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2EFC" w14:textId="61F26AA0" w:rsidR="00E94A0C" w:rsidRDefault="00161292" w:rsidP="00161292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786B1BCF" wp14:editId="25CA6E33">
            <wp:simplePos x="0" y="0"/>
            <wp:positionH relativeFrom="margin">
              <wp:posOffset>-423545</wp:posOffset>
            </wp:positionH>
            <wp:positionV relativeFrom="paragraph">
              <wp:posOffset>-394970</wp:posOffset>
            </wp:positionV>
            <wp:extent cx="2891155" cy="988060"/>
            <wp:effectExtent l="0" t="0" r="4445" b="2540"/>
            <wp:wrapSquare wrapText="bothSides"/>
            <wp:docPr id="4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115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E9E9C" w14:textId="77777777" w:rsidR="00094AC9" w:rsidRDefault="00094AC9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tbl>
      <w:tblPr>
        <w:tblStyle w:val="af"/>
        <w:tblpPr w:leftFromText="180" w:rightFromText="180" w:vertAnchor="text" w:horzAnchor="margin" w:tblpXSpec="center" w:tblpY="-42"/>
        <w:tblW w:w="11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6056"/>
      </w:tblGrid>
      <w:tr w:rsidR="00987A4D" w14:paraId="130CC7A7" w14:textId="77777777" w:rsidTr="009E0972">
        <w:trPr>
          <w:trHeight w:val="2124"/>
        </w:trPr>
        <w:tc>
          <w:tcPr>
            <w:tcW w:w="5246" w:type="dxa"/>
          </w:tcPr>
          <w:p w14:paraId="2A0E2721" w14:textId="77777777" w:rsidR="00987A4D" w:rsidRPr="00094AC9" w:rsidRDefault="00987A4D" w:rsidP="00987A4D">
            <w:pPr>
              <w:jc w:val="right"/>
              <w:rPr>
                <w:sz w:val="22"/>
                <w:lang w:val="en-US"/>
              </w:rPr>
            </w:pPr>
          </w:p>
          <w:p w14:paraId="704F5C39" w14:textId="77777777" w:rsidR="00987A4D" w:rsidRDefault="00987A4D" w:rsidP="00987A4D">
            <w:pPr>
              <w:rPr>
                <w:sz w:val="22"/>
              </w:rPr>
            </w:pPr>
          </w:p>
          <w:p w14:paraId="0C6CA966" w14:textId="77777777" w:rsidR="001D7039" w:rsidRDefault="001D7039" w:rsidP="001D7039">
            <w:pPr>
              <w:rPr>
                <w:sz w:val="22"/>
              </w:rPr>
            </w:pPr>
          </w:p>
          <w:p w14:paraId="2AAA2886" w14:textId="77777777" w:rsidR="001D7039" w:rsidRDefault="001D7039" w:rsidP="001D7039">
            <w:pPr>
              <w:rPr>
                <w:sz w:val="22"/>
              </w:rPr>
            </w:pPr>
          </w:p>
          <w:p w14:paraId="1D116178" w14:textId="79502D74" w:rsidR="001D7039" w:rsidRPr="001D7039" w:rsidRDefault="001D7039" w:rsidP="001D7039">
            <w:pPr>
              <w:jc w:val="center"/>
              <w:rPr>
                <w:sz w:val="22"/>
              </w:rPr>
            </w:pPr>
          </w:p>
        </w:tc>
        <w:tc>
          <w:tcPr>
            <w:tcW w:w="6056" w:type="dxa"/>
          </w:tcPr>
          <w:p w14:paraId="3ED4E95F" w14:textId="77777777" w:rsidR="00987A4D" w:rsidRPr="00094AC9" w:rsidRDefault="00987A4D" w:rsidP="00987A4D">
            <w:pPr>
              <w:jc w:val="right"/>
              <w:rPr>
                <w:sz w:val="22"/>
              </w:rPr>
            </w:pPr>
          </w:p>
          <w:p w14:paraId="7CDBB071" w14:textId="39B8D7AE" w:rsidR="00987A4D" w:rsidRPr="00094AC9" w:rsidRDefault="00987A4D" w:rsidP="00161292">
            <w:pPr>
              <w:rPr>
                <w:sz w:val="22"/>
              </w:rPr>
            </w:pPr>
          </w:p>
        </w:tc>
      </w:tr>
    </w:tbl>
    <w:p w14:paraId="6347A514" w14:textId="77777777" w:rsidR="00094AC9" w:rsidRDefault="00094AC9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E94EB5F" w14:textId="77777777" w:rsidR="00094AC9" w:rsidRDefault="00094AC9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216860F" w14:textId="1FD8ED6C" w:rsidR="00094AC9" w:rsidRDefault="00094AC9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E4762C2" w14:textId="232F3904" w:rsidR="00E94A0C" w:rsidRDefault="00E94A0C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359CF2D2" w14:textId="77777777" w:rsidR="00E94A0C" w:rsidRDefault="00E94A0C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1116885D" w14:textId="77777777" w:rsidR="00E94A0C" w:rsidRDefault="00E94A0C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01FF1EB" w14:textId="44FA5EF5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44FA5EF5" w:rsidR="00334165" w:rsidRPr="00A204BB" w:rsidRDefault="00D37DEA" w:rsidP="004460BE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7B029E0D" w14:textId="3E47B390" w:rsidR="009B18A2" w:rsidRDefault="00F5282C" w:rsidP="004460BE">
          <w:pPr>
            <w:spacing w:after="0" w:line="276" w:lineRule="auto"/>
            <w:jc w:val="center"/>
            <w:rPr>
              <w:rFonts w:ascii="Times New Roman" w:eastAsia="Arial Unicode MS" w:hAnsi="Times New Roman"/>
              <w:sz w:val="56"/>
              <w:szCs w:val="56"/>
            </w:rPr>
          </w:pPr>
          <w:r>
            <w:rPr>
              <w:rFonts w:ascii="Times New Roman" w:eastAsia="Arial Unicode MS" w:hAnsi="Times New Roman"/>
              <w:sz w:val="56"/>
              <w:szCs w:val="56"/>
            </w:rPr>
            <w:t>«ЭСТЕТИЧЕСКАЯ КОСМЕТОЛОГИЯ»</w:t>
          </w:r>
        </w:p>
        <w:p w14:paraId="28A6F52D" w14:textId="4912B181" w:rsidR="00B60740" w:rsidRDefault="00B60740" w:rsidP="004460BE">
          <w:pPr>
            <w:spacing w:after="0" w:line="276" w:lineRule="auto"/>
            <w:jc w:val="center"/>
            <w:rPr>
              <w:rFonts w:ascii="Times New Roman" w:eastAsia="Arial Unicode MS" w:hAnsi="Times New Roman"/>
              <w:sz w:val="56"/>
              <w:szCs w:val="56"/>
            </w:rPr>
          </w:pPr>
          <w:r>
            <w:rPr>
              <w:rFonts w:ascii="Times New Roman" w:eastAsia="Arial Unicode MS" w:hAnsi="Times New Roman"/>
              <w:sz w:val="56"/>
              <w:szCs w:val="56"/>
            </w:rPr>
            <w:t xml:space="preserve">Возрастная группа </w:t>
          </w:r>
        </w:p>
        <w:p w14:paraId="77FAFA94" w14:textId="1EDAAE30" w:rsidR="00B60740" w:rsidRDefault="00B60740" w:rsidP="004460BE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/>
              <w:sz w:val="56"/>
              <w:szCs w:val="56"/>
            </w:rPr>
            <w:t>Юниоры 14-16 лет</w:t>
          </w:r>
        </w:p>
        <w:p w14:paraId="7D975935" w14:textId="55C868BA" w:rsidR="00334165" w:rsidRPr="00A204BB" w:rsidRDefault="009A0CF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Pr="00E83EF4" w:rsidRDefault="009B18A2" w:rsidP="00F16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14:paraId="002CDD0D" w14:textId="5331AE22" w:rsidR="00F5282C" w:rsidRPr="00E83EF4" w:rsidRDefault="009B18A2" w:rsidP="00F16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E83EF4">
        <w:rPr>
          <w:rFonts w:ascii="Times New Roman" w:hAnsi="Times New Roman" w:cs="Times New Roman"/>
          <w:sz w:val="28"/>
          <w:szCs w:val="28"/>
          <w:lang w:bidi="en-US"/>
        </w:rPr>
        <w:t>20</w:t>
      </w:r>
      <w:r w:rsidR="00F5282C" w:rsidRPr="00E83EF4">
        <w:rPr>
          <w:rFonts w:ascii="Times New Roman" w:hAnsi="Times New Roman" w:cs="Times New Roman"/>
          <w:sz w:val="28"/>
          <w:szCs w:val="28"/>
          <w:lang w:bidi="en-US"/>
        </w:rPr>
        <w:t>23</w:t>
      </w:r>
      <w:r w:rsidR="004460BE" w:rsidRPr="00E83EF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83EF4">
        <w:rPr>
          <w:rFonts w:ascii="Times New Roman" w:hAnsi="Times New Roman" w:cs="Times New Roman"/>
          <w:sz w:val="28"/>
          <w:szCs w:val="28"/>
          <w:lang w:bidi="en-US"/>
        </w:rPr>
        <w:t>г.</w:t>
      </w:r>
    </w:p>
    <w:p w14:paraId="2BF15CA2" w14:textId="77777777" w:rsidR="00161292" w:rsidRDefault="00161292" w:rsidP="004460BE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36912AB6" w14:textId="77777777" w:rsidR="000119A9" w:rsidRDefault="000119A9" w:rsidP="004460BE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177A0F17" w14:textId="43DD37C2" w:rsidR="003E0F03" w:rsidRPr="003E0F03" w:rsidRDefault="0029547E" w:rsidP="003E0F0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3E0F03">
        <w:rPr>
          <w:sz w:val="28"/>
          <w:szCs w:val="28"/>
        </w:rPr>
        <w:fldChar w:fldCharType="begin"/>
      </w:r>
      <w:r w:rsidRPr="003E0F03">
        <w:rPr>
          <w:sz w:val="28"/>
          <w:szCs w:val="28"/>
        </w:rPr>
        <w:instrText xml:space="preserve"> TOC \o "1-2" \h \z \u </w:instrText>
      </w:r>
      <w:r w:rsidRPr="003E0F03">
        <w:rPr>
          <w:sz w:val="28"/>
          <w:szCs w:val="28"/>
        </w:rPr>
        <w:fldChar w:fldCharType="separate"/>
      </w:r>
      <w:hyperlink w:anchor="_Toc127449900" w:history="1">
        <w:r w:rsidR="003E0F03" w:rsidRPr="003E0F03">
          <w:rPr>
            <w:rStyle w:val="ae"/>
            <w:noProof/>
            <w:sz w:val="28"/>
            <w:szCs w:val="28"/>
          </w:rPr>
          <w:t>1. ОСНОВНЫЕ ТРЕБОВАНИЯ КОМПЕТЕНЦИИ</w:t>
        </w:r>
        <w:r w:rsidR="003E0F03" w:rsidRPr="003E0F03">
          <w:rPr>
            <w:noProof/>
            <w:webHidden/>
            <w:sz w:val="28"/>
            <w:szCs w:val="28"/>
          </w:rPr>
          <w:tab/>
        </w:r>
        <w:r w:rsidR="003E0F03" w:rsidRPr="003E0F03">
          <w:rPr>
            <w:noProof/>
            <w:webHidden/>
            <w:sz w:val="28"/>
            <w:szCs w:val="28"/>
          </w:rPr>
          <w:fldChar w:fldCharType="begin"/>
        </w:r>
        <w:r w:rsidR="003E0F03" w:rsidRPr="003E0F03">
          <w:rPr>
            <w:noProof/>
            <w:webHidden/>
            <w:sz w:val="28"/>
            <w:szCs w:val="28"/>
          </w:rPr>
          <w:instrText xml:space="preserve"> PAGEREF _Toc127449900 \h </w:instrText>
        </w:r>
        <w:r w:rsidR="003E0F03" w:rsidRPr="003E0F03">
          <w:rPr>
            <w:noProof/>
            <w:webHidden/>
            <w:sz w:val="28"/>
            <w:szCs w:val="28"/>
          </w:rPr>
        </w:r>
        <w:r w:rsidR="003E0F03" w:rsidRPr="003E0F03">
          <w:rPr>
            <w:noProof/>
            <w:webHidden/>
            <w:sz w:val="28"/>
            <w:szCs w:val="28"/>
          </w:rPr>
          <w:fldChar w:fldCharType="separate"/>
        </w:r>
        <w:r w:rsidR="00987A4D">
          <w:rPr>
            <w:noProof/>
            <w:webHidden/>
            <w:sz w:val="28"/>
            <w:szCs w:val="28"/>
          </w:rPr>
          <w:t>3</w:t>
        </w:r>
        <w:r w:rsidR="003E0F03" w:rsidRPr="003E0F03">
          <w:rPr>
            <w:noProof/>
            <w:webHidden/>
            <w:sz w:val="28"/>
            <w:szCs w:val="28"/>
          </w:rPr>
          <w:fldChar w:fldCharType="end"/>
        </w:r>
      </w:hyperlink>
    </w:p>
    <w:p w14:paraId="40A1996E" w14:textId="39A3BA19" w:rsidR="003E0F03" w:rsidRPr="003E0F03" w:rsidRDefault="009A0CF0" w:rsidP="003E0F0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449901" w:history="1">
        <w:r w:rsidR="003E0F03" w:rsidRPr="003E0F03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3E0F03" w:rsidRPr="003E0F03">
          <w:rPr>
            <w:noProof/>
            <w:webHidden/>
            <w:sz w:val="28"/>
            <w:szCs w:val="28"/>
          </w:rPr>
          <w:tab/>
        </w:r>
        <w:r w:rsidR="003E0F03" w:rsidRPr="003E0F03">
          <w:rPr>
            <w:noProof/>
            <w:webHidden/>
            <w:sz w:val="28"/>
            <w:szCs w:val="28"/>
          </w:rPr>
          <w:fldChar w:fldCharType="begin"/>
        </w:r>
        <w:r w:rsidR="003E0F03" w:rsidRPr="003E0F03">
          <w:rPr>
            <w:noProof/>
            <w:webHidden/>
            <w:sz w:val="28"/>
            <w:szCs w:val="28"/>
          </w:rPr>
          <w:instrText xml:space="preserve"> PAGEREF _Toc127449901 \h </w:instrText>
        </w:r>
        <w:r w:rsidR="003E0F03" w:rsidRPr="003E0F03">
          <w:rPr>
            <w:noProof/>
            <w:webHidden/>
            <w:sz w:val="28"/>
            <w:szCs w:val="28"/>
          </w:rPr>
        </w:r>
        <w:r w:rsidR="003E0F03" w:rsidRPr="003E0F03">
          <w:rPr>
            <w:noProof/>
            <w:webHidden/>
            <w:sz w:val="28"/>
            <w:szCs w:val="28"/>
          </w:rPr>
          <w:fldChar w:fldCharType="separate"/>
        </w:r>
        <w:r w:rsidR="00987A4D">
          <w:rPr>
            <w:noProof/>
            <w:webHidden/>
            <w:sz w:val="28"/>
            <w:szCs w:val="28"/>
          </w:rPr>
          <w:t>3</w:t>
        </w:r>
        <w:r w:rsidR="003E0F03" w:rsidRPr="003E0F03">
          <w:rPr>
            <w:noProof/>
            <w:webHidden/>
            <w:sz w:val="28"/>
            <w:szCs w:val="28"/>
          </w:rPr>
          <w:fldChar w:fldCharType="end"/>
        </w:r>
      </w:hyperlink>
    </w:p>
    <w:p w14:paraId="1287F405" w14:textId="6C1C9668" w:rsidR="003E0F03" w:rsidRPr="003E0F03" w:rsidRDefault="009A0CF0" w:rsidP="003E0F0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449902" w:history="1">
        <w:r w:rsidR="003E0F03" w:rsidRPr="003E0F03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«ЭСТЕТИЧЕСКАЯ КОСМЕТОЛОГИЯ»</w:t>
        </w:r>
        <w:r w:rsidR="003E0F03" w:rsidRPr="003E0F03">
          <w:rPr>
            <w:noProof/>
            <w:webHidden/>
            <w:sz w:val="28"/>
            <w:szCs w:val="28"/>
          </w:rPr>
          <w:tab/>
        </w:r>
        <w:r w:rsidR="003E0F03" w:rsidRPr="003E0F03">
          <w:rPr>
            <w:noProof/>
            <w:webHidden/>
            <w:sz w:val="28"/>
            <w:szCs w:val="28"/>
          </w:rPr>
          <w:fldChar w:fldCharType="begin"/>
        </w:r>
        <w:r w:rsidR="003E0F03" w:rsidRPr="003E0F03">
          <w:rPr>
            <w:noProof/>
            <w:webHidden/>
            <w:sz w:val="28"/>
            <w:szCs w:val="28"/>
          </w:rPr>
          <w:instrText xml:space="preserve"> PAGEREF _Toc127449902 \h </w:instrText>
        </w:r>
        <w:r w:rsidR="003E0F03" w:rsidRPr="003E0F03">
          <w:rPr>
            <w:noProof/>
            <w:webHidden/>
            <w:sz w:val="28"/>
            <w:szCs w:val="28"/>
          </w:rPr>
        </w:r>
        <w:r w:rsidR="003E0F03" w:rsidRPr="003E0F03">
          <w:rPr>
            <w:noProof/>
            <w:webHidden/>
            <w:sz w:val="28"/>
            <w:szCs w:val="28"/>
          </w:rPr>
          <w:fldChar w:fldCharType="separate"/>
        </w:r>
        <w:r w:rsidR="00987A4D">
          <w:rPr>
            <w:noProof/>
            <w:webHidden/>
            <w:sz w:val="28"/>
            <w:szCs w:val="28"/>
          </w:rPr>
          <w:t>3</w:t>
        </w:r>
        <w:r w:rsidR="003E0F03" w:rsidRPr="003E0F03">
          <w:rPr>
            <w:noProof/>
            <w:webHidden/>
            <w:sz w:val="28"/>
            <w:szCs w:val="28"/>
          </w:rPr>
          <w:fldChar w:fldCharType="end"/>
        </w:r>
      </w:hyperlink>
    </w:p>
    <w:p w14:paraId="04A91C3E" w14:textId="47FC2947" w:rsidR="003E0F03" w:rsidRPr="003E0F03" w:rsidRDefault="009A0CF0" w:rsidP="003E0F0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449903" w:history="1">
        <w:r w:rsidR="003E0F03" w:rsidRPr="003E0F03">
          <w:rPr>
            <w:rStyle w:val="ae"/>
            <w:noProof/>
            <w:sz w:val="28"/>
            <w:szCs w:val="28"/>
          </w:rPr>
          <w:t>1.3. ТРЕБОВАНИЯ К СХЕМЕ ОЦЕНКИ</w:t>
        </w:r>
        <w:r w:rsidR="003E0F03" w:rsidRPr="003E0F03">
          <w:rPr>
            <w:noProof/>
            <w:webHidden/>
            <w:sz w:val="28"/>
            <w:szCs w:val="28"/>
          </w:rPr>
          <w:tab/>
        </w:r>
        <w:r w:rsidR="003E0F03" w:rsidRPr="003E0F03">
          <w:rPr>
            <w:noProof/>
            <w:webHidden/>
            <w:sz w:val="28"/>
            <w:szCs w:val="28"/>
          </w:rPr>
          <w:fldChar w:fldCharType="begin"/>
        </w:r>
        <w:r w:rsidR="003E0F03" w:rsidRPr="003E0F03">
          <w:rPr>
            <w:noProof/>
            <w:webHidden/>
            <w:sz w:val="28"/>
            <w:szCs w:val="28"/>
          </w:rPr>
          <w:instrText xml:space="preserve"> PAGEREF _Toc127449903 \h </w:instrText>
        </w:r>
        <w:r w:rsidR="003E0F03" w:rsidRPr="003E0F03">
          <w:rPr>
            <w:noProof/>
            <w:webHidden/>
            <w:sz w:val="28"/>
            <w:szCs w:val="28"/>
          </w:rPr>
        </w:r>
        <w:r w:rsidR="003E0F03" w:rsidRPr="003E0F03">
          <w:rPr>
            <w:noProof/>
            <w:webHidden/>
            <w:sz w:val="28"/>
            <w:szCs w:val="28"/>
          </w:rPr>
          <w:fldChar w:fldCharType="separate"/>
        </w:r>
        <w:r w:rsidR="00987A4D">
          <w:rPr>
            <w:noProof/>
            <w:webHidden/>
            <w:sz w:val="28"/>
            <w:szCs w:val="28"/>
          </w:rPr>
          <w:t>18</w:t>
        </w:r>
        <w:r w:rsidR="003E0F03" w:rsidRPr="003E0F03">
          <w:rPr>
            <w:noProof/>
            <w:webHidden/>
            <w:sz w:val="28"/>
            <w:szCs w:val="28"/>
          </w:rPr>
          <w:fldChar w:fldCharType="end"/>
        </w:r>
      </w:hyperlink>
    </w:p>
    <w:p w14:paraId="66AD2161" w14:textId="6FA62B56" w:rsidR="003E0F03" w:rsidRPr="003E0F03" w:rsidRDefault="009A0CF0" w:rsidP="003E0F0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449904" w:history="1">
        <w:r w:rsidR="003E0F03" w:rsidRPr="003E0F03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3E0F03" w:rsidRPr="003E0F03">
          <w:rPr>
            <w:noProof/>
            <w:webHidden/>
            <w:sz w:val="28"/>
            <w:szCs w:val="28"/>
          </w:rPr>
          <w:tab/>
        </w:r>
        <w:r w:rsidR="003E0F03" w:rsidRPr="003E0F03">
          <w:rPr>
            <w:noProof/>
            <w:webHidden/>
            <w:sz w:val="28"/>
            <w:szCs w:val="28"/>
          </w:rPr>
          <w:fldChar w:fldCharType="begin"/>
        </w:r>
        <w:r w:rsidR="003E0F03" w:rsidRPr="003E0F03">
          <w:rPr>
            <w:noProof/>
            <w:webHidden/>
            <w:sz w:val="28"/>
            <w:szCs w:val="28"/>
          </w:rPr>
          <w:instrText xml:space="preserve"> PAGEREF _Toc127449904 \h </w:instrText>
        </w:r>
        <w:r w:rsidR="003E0F03" w:rsidRPr="003E0F03">
          <w:rPr>
            <w:noProof/>
            <w:webHidden/>
            <w:sz w:val="28"/>
            <w:szCs w:val="28"/>
          </w:rPr>
        </w:r>
        <w:r w:rsidR="003E0F03" w:rsidRPr="003E0F03">
          <w:rPr>
            <w:noProof/>
            <w:webHidden/>
            <w:sz w:val="28"/>
            <w:szCs w:val="28"/>
          </w:rPr>
          <w:fldChar w:fldCharType="separate"/>
        </w:r>
        <w:r w:rsidR="00987A4D">
          <w:rPr>
            <w:noProof/>
            <w:webHidden/>
            <w:sz w:val="28"/>
            <w:szCs w:val="28"/>
          </w:rPr>
          <w:t>20</w:t>
        </w:r>
        <w:r w:rsidR="003E0F03" w:rsidRPr="003E0F03">
          <w:rPr>
            <w:noProof/>
            <w:webHidden/>
            <w:sz w:val="28"/>
            <w:szCs w:val="28"/>
          </w:rPr>
          <w:fldChar w:fldCharType="end"/>
        </w:r>
      </w:hyperlink>
    </w:p>
    <w:p w14:paraId="1AE6828C" w14:textId="55A22FC1" w:rsidR="003E0F03" w:rsidRPr="003E0F03" w:rsidRDefault="009A0CF0" w:rsidP="003E0F0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449905" w:history="1">
        <w:r w:rsidR="003E0F03" w:rsidRPr="003E0F03">
          <w:rPr>
            <w:rStyle w:val="ae"/>
            <w:noProof/>
            <w:sz w:val="28"/>
            <w:szCs w:val="28"/>
          </w:rPr>
          <w:t>1.5. КОНКУРСНОЕ ЗАДАНИЕ</w:t>
        </w:r>
        <w:r w:rsidR="003E0F03" w:rsidRPr="003E0F03">
          <w:rPr>
            <w:noProof/>
            <w:webHidden/>
            <w:sz w:val="28"/>
            <w:szCs w:val="28"/>
          </w:rPr>
          <w:tab/>
        </w:r>
        <w:r w:rsidR="003E0F03" w:rsidRPr="003E0F03">
          <w:rPr>
            <w:noProof/>
            <w:webHidden/>
            <w:sz w:val="28"/>
            <w:szCs w:val="28"/>
          </w:rPr>
          <w:fldChar w:fldCharType="begin"/>
        </w:r>
        <w:r w:rsidR="003E0F03" w:rsidRPr="003E0F03">
          <w:rPr>
            <w:noProof/>
            <w:webHidden/>
            <w:sz w:val="28"/>
            <w:szCs w:val="28"/>
          </w:rPr>
          <w:instrText xml:space="preserve"> PAGEREF _Toc127449905 \h </w:instrText>
        </w:r>
        <w:r w:rsidR="003E0F03" w:rsidRPr="003E0F03">
          <w:rPr>
            <w:noProof/>
            <w:webHidden/>
            <w:sz w:val="28"/>
            <w:szCs w:val="28"/>
          </w:rPr>
        </w:r>
        <w:r w:rsidR="003E0F03" w:rsidRPr="003E0F03">
          <w:rPr>
            <w:noProof/>
            <w:webHidden/>
            <w:sz w:val="28"/>
            <w:szCs w:val="28"/>
          </w:rPr>
          <w:fldChar w:fldCharType="separate"/>
        </w:r>
        <w:r w:rsidR="00987A4D">
          <w:rPr>
            <w:noProof/>
            <w:webHidden/>
            <w:sz w:val="28"/>
            <w:szCs w:val="28"/>
          </w:rPr>
          <w:t>21</w:t>
        </w:r>
        <w:r w:rsidR="003E0F03" w:rsidRPr="003E0F03">
          <w:rPr>
            <w:noProof/>
            <w:webHidden/>
            <w:sz w:val="28"/>
            <w:szCs w:val="28"/>
          </w:rPr>
          <w:fldChar w:fldCharType="end"/>
        </w:r>
      </w:hyperlink>
    </w:p>
    <w:p w14:paraId="182AF573" w14:textId="3FE91944" w:rsidR="003E0F03" w:rsidRPr="003E0F03" w:rsidRDefault="009A0CF0" w:rsidP="003E0F0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449906" w:history="1">
        <w:r w:rsidR="003E0F03" w:rsidRPr="003E0F03">
          <w:rPr>
            <w:rStyle w:val="ae"/>
            <w:noProof/>
            <w:sz w:val="28"/>
            <w:szCs w:val="28"/>
          </w:rPr>
          <w:t>1.5.1. Разработка/выбор конкурсного задания</w:t>
        </w:r>
        <w:r w:rsidR="003E0F03" w:rsidRPr="003E0F03">
          <w:rPr>
            <w:noProof/>
            <w:webHidden/>
            <w:sz w:val="28"/>
            <w:szCs w:val="28"/>
          </w:rPr>
          <w:tab/>
        </w:r>
        <w:r w:rsidR="003E0F03" w:rsidRPr="003E0F03">
          <w:rPr>
            <w:noProof/>
            <w:webHidden/>
            <w:sz w:val="28"/>
            <w:szCs w:val="28"/>
          </w:rPr>
          <w:fldChar w:fldCharType="begin"/>
        </w:r>
        <w:r w:rsidR="003E0F03" w:rsidRPr="003E0F03">
          <w:rPr>
            <w:noProof/>
            <w:webHidden/>
            <w:sz w:val="28"/>
            <w:szCs w:val="28"/>
          </w:rPr>
          <w:instrText xml:space="preserve"> PAGEREF _Toc127449906 \h </w:instrText>
        </w:r>
        <w:r w:rsidR="003E0F03" w:rsidRPr="003E0F03">
          <w:rPr>
            <w:noProof/>
            <w:webHidden/>
            <w:sz w:val="28"/>
            <w:szCs w:val="28"/>
          </w:rPr>
        </w:r>
        <w:r w:rsidR="003E0F03" w:rsidRPr="003E0F03">
          <w:rPr>
            <w:noProof/>
            <w:webHidden/>
            <w:sz w:val="28"/>
            <w:szCs w:val="28"/>
          </w:rPr>
          <w:fldChar w:fldCharType="separate"/>
        </w:r>
        <w:r w:rsidR="00987A4D">
          <w:rPr>
            <w:noProof/>
            <w:webHidden/>
            <w:sz w:val="28"/>
            <w:szCs w:val="28"/>
          </w:rPr>
          <w:t>21</w:t>
        </w:r>
        <w:r w:rsidR="003E0F03" w:rsidRPr="003E0F03">
          <w:rPr>
            <w:noProof/>
            <w:webHidden/>
            <w:sz w:val="28"/>
            <w:szCs w:val="28"/>
          </w:rPr>
          <w:fldChar w:fldCharType="end"/>
        </w:r>
      </w:hyperlink>
    </w:p>
    <w:p w14:paraId="43170648" w14:textId="5199E6F4" w:rsidR="003E0F03" w:rsidRPr="003E0F03" w:rsidRDefault="009A0CF0" w:rsidP="003E0F0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449907" w:history="1">
        <w:r w:rsidR="003E0F03" w:rsidRPr="003E0F03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3E0F03" w:rsidRPr="003E0F03">
          <w:rPr>
            <w:noProof/>
            <w:webHidden/>
            <w:sz w:val="28"/>
            <w:szCs w:val="28"/>
          </w:rPr>
          <w:tab/>
        </w:r>
        <w:r w:rsidR="003E0F03" w:rsidRPr="003E0F03">
          <w:rPr>
            <w:noProof/>
            <w:webHidden/>
            <w:sz w:val="28"/>
            <w:szCs w:val="28"/>
          </w:rPr>
          <w:fldChar w:fldCharType="begin"/>
        </w:r>
        <w:r w:rsidR="003E0F03" w:rsidRPr="003E0F03">
          <w:rPr>
            <w:noProof/>
            <w:webHidden/>
            <w:sz w:val="28"/>
            <w:szCs w:val="28"/>
          </w:rPr>
          <w:instrText xml:space="preserve"> PAGEREF _Toc127449907 \h </w:instrText>
        </w:r>
        <w:r w:rsidR="003E0F03" w:rsidRPr="003E0F03">
          <w:rPr>
            <w:noProof/>
            <w:webHidden/>
            <w:sz w:val="28"/>
            <w:szCs w:val="28"/>
          </w:rPr>
        </w:r>
        <w:r w:rsidR="003E0F03" w:rsidRPr="003E0F03">
          <w:rPr>
            <w:noProof/>
            <w:webHidden/>
            <w:sz w:val="28"/>
            <w:szCs w:val="28"/>
          </w:rPr>
          <w:fldChar w:fldCharType="separate"/>
        </w:r>
        <w:r w:rsidR="00987A4D">
          <w:rPr>
            <w:noProof/>
            <w:webHidden/>
            <w:sz w:val="28"/>
            <w:szCs w:val="28"/>
          </w:rPr>
          <w:t>24</w:t>
        </w:r>
        <w:r w:rsidR="003E0F03" w:rsidRPr="003E0F03">
          <w:rPr>
            <w:noProof/>
            <w:webHidden/>
            <w:sz w:val="28"/>
            <w:szCs w:val="28"/>
          </w:rPr>
          <w:fldChar w:fldCharType="end"/>
        </w:r>
      </w:hyperlink>
    </w:p>
    <w:p w14:paraId="6558D943" w14:textId="77AEE92C" w:rsidR="003E0F03" w:rsidRPr="003E0F03" w:rsidRDefault="009A0CF0" w:rsidP="003E0F0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449908" w:history="1">
        <w:r w:rsidR="003E0F03" w:rsidRPr="003E0F03">
          <w:rPr>
            <w:rStyle w:val="ae"/>
            <w:noProof/>
            <w:sz w:val="28"/>
            <w:szCs w:val="28"/>
          </w:rPr>
          <w:t>2. СПЕЦИАЛЬНЫЕ ПРАВИЛА КОМПЕТЕНЦИИ</w:t>
        </w:r>
        <w:r w:rsidR="003E0F03" w:rsidRPr="003E0F03">
          <w:rPr>
            <w:noProof/>
            <w:webHidden/>
            <w:sz w:val="28"/>
            <w:szCs w:val="28"/>
          </w:rPr>
          <w:tab/>
        </w:r>
        <w:r w:rsidR="003E0F03" w:rsidRPr="003E0F03">
          <w:rPr>
            <w:noProof/>
            <w:webHidden/>
            <w:sz w:val="28"/>
            <w:szCs w:val="28"/>
          </w:rPr>
          <w:fldChar w:fldCharType="begin"/>
        </w:r>
        <w:r w:rsidR="003E0F03" w:rsidRPr="003E0F03">
          <w:rPr>
            <w:noProof/>
            <w:webHidden/>
            <w:sz w:val="28"/>
            <w:szCs w:val="28"/>
          </w:rPr>
          <w:instrText xml:space="preserve"> PAGEREF _Toc127449908 \h </w:instrText>
        </w:r>
        <w:r w:rsidR="003E0F03" w:rsidRPr="003E0F03">
          <w:rPr>
            <w:noProof/>
            <w:webHidden/>
            <w:sz w:val="28"/>
            <w:szCs w:val="28"/>
          </w:rPr>
        </w:r>
        <w:r w:rsidR="003E0F03" w:rsidRPr="003E0F03">
          <w:rPr>
            <w:noProof/>
            <w:webHidden/>
            <w:sz w:val="28"/>
            <w:szCs w:val="28"/>
          </w:rPr>
          <w:fldChar w:fldCharType="separate"/>
        </w:r>
        <w:r w:rsidR="00987A4D">
          <w:rPr>
            <w:noProof/>
            <w:webHidden/>
            <w:sz w:val="28"/>
            <w:szCs w:val="28"/>
          </w:rPr>
          <w:t>32</w:t>
        </w:r>
        <w:r w:rsidR="003E0F03" w:rsidRPr="003E0F03">
          <w:rPr>
            <w:noProof/>
            <w:webHidden/>
            <w:sz w:val="28"/>
            <w:szCs w:val="28"/>
          </w:rPr>
          <w:fldChar w:fldCharType="end"/>
        </w:r>
      </w:hyperlink>
    </w:p>
    <w:p w14:paraId="1C93C8C4" w14:textId="577278FA" w:rsidR="003E0F03" w:rsidRPr="003E0F03" w:rsidRDefault="009A0CF0" w:rsidP="003E0F0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449909" w:history="1">
        <w:r w:rsidR="003E0F03" w:rsidRPr="003E0F03">
          <w:rPr>
            <w:rStyle w:val="ae"/>
            <w:noProof/>
            <w:sz w:val="28"/>
            <w:szCs w:val="28"/>
          </w:rPr>
          <w:t>2.1. Личный инструмент конкурсанта</w:t>
        </w:r>
        <w:r w:rsidR="003E0F03" w:rsidRPr="003E0F03">
          <w:rPr>
            <w:noProof/>
            <w:webHidden/>
            <w:sz w:val="28"/>
            <w:szCs w:val="28"/>
          </w:rPr>
          <w:tab/>
        </w:r>
        <w:r w:rsidR="003E0F03" w:rsidRPr="003E0F03">
          <w:rPr>
            <w:noProof/>
            <w:webHidden/>
            <w:sz w:val="28"/>
            <w:szCs w:val="28"/>
          </w:rPr>
          <w:fldChar w:fldCharType="begin"/>
        </w:r>
        <w:r w:rsidR="003E0F03" w:rsidRPr="003E0F03">
          <w:rPr>
            <w:noProof/>
            <w:webHidden/>
            <w:sz w:val="28"/>
            <w:szCs w:val="28"/>
          </w:rPr>
          <w:instrText xml:space="preserve"> PAGEREF _Toc127449909 \h </w:instrText>
        </w:r>
        <w:r w:rsidR="003E0F03" w:rsidRPr="003E0F03">
          <w:rPr>
            <w:noProof/>
            <w:webHidden/>
            <w:sz w:val="28"/>
            <w:szCs w:val="28"/>
          </w:rPr>
        </w:r>
        <w:r w:rsidR="003E0F03" w:rsidRPr="003E0F03">
          <w:rPr>
            <w:noProof/>
            <w:webHidden/>
            <w:sz w:val="28"/>
            <w:szCs w:val="28"/>
          </w:rPr>
          <w:fldChar w:fldCharType="separate"/>
        </w:r>
        <w:r w:rsidR="00987A4D">
          <w:rPr>
            <w:noProof/>
            <w:webHidden/>
            <w:sz w:val="28"/>
            <w:szCs w:val="28"/>
          </w:rPr>
          <w:t>33</w:t>
        </w:r>
        <w:r w:rsidR="003E0F03" w:rsidRPr="003E0F03">
          <w:rPr>
            <w:noProof/>
            <w:webHidden/>
            <w:sz w:val="28"/>
            <w:szCs w:val="28"/>
          </w:rPr>
          <w:fldChar w:fldCharType="end"/>
        </w:r>
      </w:hyperlink>
    </w:p>
    <w:p w14:paraId="6C89D07B" w14:textId="31033D2A" w:rsidR="003E0F03" w:rsidRPr="003E0F03" w:rsidRDefault="009A0CF0" w:rsidP="003E0F0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449910" w:history="1">
        <w:r w:rsidR="003E0F03" w:rsidRPr="003E0F03">
          <w:rPr>
            <w:rStyle w:val="ae"/>
            <w:noProof/>
            <w:sz w:val="28"/>
            <w:szCs w:val="28"/>
          </w:rPr>
          <w:t>2.2.</w:t>
        </w:r>
        <w:r w:rsidR="003E0F03" w:rsidRPr="003E0F03">
          <w:rPr>
            <w:rStyle w:val="ae"/>
            <w:i/>
            <w:noProof/>
            <w:sz w:val="28"/>
            <w:szCs w:val="28"/>
          </w:rPr>
          <w:t xml:space="preserve"> </w:t>
        </w:r>
        <w:r w:rsidR="003E0F03" w:rsidRPr="003E0F03">
          <w:rPr>
            <w:rStyle w:val="ae"/>
            <w:noProof/>
            <w:sz w:val="28"/>
            <w:szCs w:val="28"/>
          </w:rPr>
          <w:t>Материалы, оборудование и инструменты, запрещенные на площадке</w:t>
        </w:r>
        <w:r w:rsidR="003E0F03" w:rsidRPr="003E0F03">
          <w:rPr>
            <w:noProof/>
            <w:webHidden/>
            <w:sz w:val="28"/>
            <w:szCs w:val="28"/>
          </w:rPr>
          <w:tab/>
        </w:r>
        <w:r w:rsidR="003E0F03" w:rsidRPr="003E0F03">
          <w:rPr>
            <w:noProof/>
            <w:webHidden/>
            <w:sz w:val="28"/>
            <w:szCs w:val="28"/>
          </w:rPr>
          <w:fldChar w:fldCharType="begin"/>
        </w:r>
        <w:r w:rsidR="003E0F03" w:rsidRPr="003E0F03">
          <w:rPr>
            <w:noProof/>
            <w:webHidden/>
            <w:sz w:val="28"/>
            <w:szCs w:val="28"/>
          </w:rPr>
          <w:instrText xml:space="preserve"> PAGEREF _Toc127449910 \h </w:instrText>
        </w:r>
        <w:r w:rsidR="003E0F03" w:rsidRPr="003E0F03">
          <w:rPr>
            <w:noProof/>
            <w:webHidden/>
            <w:sz w:val="28"/>
            <w:szCs w:val="28"/>
          </w:rPr>
        </w:r>
        <w:r w:rsidR="003E0F03" w:rsidRPr="003E0F03">
          <w:rPr>
            <w:noProof/>
            <w:webHidden/>
            <w:sz w:val="28"/>
            <w:szCs w:val="28"/>
          </w:rPr>
          <w:fldChar w:fldCharType="separate"/>
        </w:r>
        <w:r w:rsidR="00987A4D">
          <w:rPr>
            <w:noProof/>
            <w:webHidden/>
            <w:sz w:val="28"/>
            <w:szCs w:val="28"/>
          </w:rPr>
          <w:t>34</w:t>
        </w:r>
        <w:r w:rsidR="003E0F03" w:rsidRPr="003E0F03">
          <w:rPr>
            <w:noProof/>
            <w:webHidden/>
            <w:sz w:val="28"/>
            <w:szCs w:val="28"/>
          </w:rPr>
          <w:fldChar w:fldCharType="end"/>
        </w:r>
      </w:hyperlink>
    </w:p>
    <w:p w14:paraId="7E0FF13F" w14:textId="4E4E5FEF" w:rsidR="003E0F03" w:rsidRPr="003E0F03" w:rsidRDefault="009A0CF0" w:rsidP="003E0F03">
      <w:pPr>
        <w:pStyle w:val="25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449911" w:history="1">
        <w:r w:rsidR="003E0F03" w:rsidRPr="003E0F03">
          <w:rPr>
            <w:rStyle w:val="ae"/>
            <w:noProof/>
            <w:sz w:val="28"/>
            <w:szCs w:val="28"/>
          </w:rPr>
          <w:t>3. Приложения</w:t>
        </w:r>
        <w:r w:rsidR="003E0F03" w:rsidRPr="003E0F03">
          <w:rPr>
            <w:noProof/>
            <w:webHidden/>
            <w:sz w:val="28"/>
            <w:szCs w:val="28"/>
          </w:rPr>
          <w:tab/>
        </w:r>
        <w:r w:rsidR="003E0F03" w:rsidRPr="003E0F03">
          <w:rPr>
            <w:noProof/>
            <w:webHidden/>
            <w:sz w:val="28"/>
            <w:szCs w:val="28"/>
          </w:rPr>
          <w:fldChar w:fldCharType="begin"/>
        </w:r>
        <w:r w:rsidR="003E0F03" w:rsidRPr="003E0F03">
          <w:rPr>
            <w:noProof/>
            <w:webHidden/>
            <w:sz w:val="28"/>
            <w:szCs w:val="28"/>
          </w:rPr>
          <w:instrText xml:space="preserve"> PAGEREF _Toc127449911 \h </w:instrText>
        </w:r>
        <w:r w:rsidR="003E0F03" w:rsidRPr="003E0F03">
          <w:rPr>
            <w:noProof/>
            <w:webHidden/>
            <w:sz w:val="28"/>
            <w:szCs w:val="28"/>
          </w:rPr>
        </w:r>
        <w:r w:rsidR="003E0F03" w:rsidRPr="003E0F03">
          <w:rPr>
            <w:noProof/>
            <w:webHidden/>
            <w:sz w:val="28"/>
            <w:szCs w:val="28"/>
          </w:rPr>
          <w:fldChar w:fldCharType="separate"/>
        </w:r>
        <w:r w:rsidR="00987A4D">
          <w:rPr>
            <w:noProof/>
            <w:webHidden/>
            <w:sz w:val="28"/>
            <w:szCs w:val="28"/>
          </w:rPr>
          <w:t>34</w:t>
        </w:r>
        <w:r w:rsidR="003E0F03" w:rsidRPr="003E0F03">
          <w:rPr>
            <w:noProof/>
            <w:webHidden/>
            <w:sz w:val="28"/>
            <w:szCs w:val="28"/>
          </w:rPr>
          <w:fldChar w:fldCharType="end"/>
        </w:r>
      </w:hyperlink>
    </w:p>
    <w:p w14:paraId="1F533E8F" w14:textId="27057584" w:rsidR="00460820" w:rsidRDefault="0029547E" w:rsidP="003E0F03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3E0F03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5A480019" w14:textId="77777777" w:rsidR="00460820" w:rsidRDefault="00460820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6E36E955" w14:textId="415DD8EF" w:rsidR="00FB3492" w:rsidRPr="004460BE" w:rsidRDefault="00D37DEA" w:rsidP="004460BE">
      <w:pPr>
        <w:pStyle w:val="bullet"/>
        <w:numPr>
          <w:ilvl w:val="0"/>
          <w:numId w:val="0"/>
        </w:num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172A4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45A12E77" w14:textId="77777777" w:rsidR="00FB3492" w:rsidRPr="007172A4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vertAlign w:val="subscript"/>
          <w:lang w:val="ru-RU" w:eastAsia="ru-RU"/>
        </w:rPr>
      </w:pPr>
    </w:p>
    <w:p w14:paraId="5A38FD2E" w14:textId="579760FA" w:rsidR="00F50AC5" w:rsidRPr="007172A4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172A4">
        <w:rPr>
          <w:rFonts w:ascii="Times New Roman" w:hAnsi="Times New Roman"/>
          <w:bCs/>
          <w:sz w:val="28"/>
          <w:szCs w:val="28"/>
          <w:lang w:val="ru-RU" w:eastAsia="ru-RU"/>
        </w:rPr>
        <w:t xml:space="preserve">1. </w:t>
      </w:r>
      <w:r w:rsidR="000A0279" w:rsidRPr="007172A4">
        <w:rPr>
          <w:rFonts w:ascii="Times New Roman" w:hAnsi="Times New Roman"/>
          <w:bCs/>
          <w:sz w:val="28"/>
          <w:szCs w:val="28"/>
          <w:lang w:val="ru-RU" w:eastAsia="ru-RU"/>
        </w:rPr>
        <w:t>ЭК</w:t>
      </w:r>
      <w:r w:rsidRPr="007172A4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 w:rsidR="000119A9">
        <w:rPr>
          <w:rFonts w:ascii="Times New Roman" w:hAnsi="Times New Roman"/>
          <w:bCs/>
          <w:sz w:val="28"/>
          <w:szCs w:val="28"/>
          <w:lang w:val="ru-RU" w:eastAsia="ru-RU"/>
        </w:rPr>
        <w:t>Эстетическая К</w:t>
      </w:r>
      <w:r w:rsidR="000A0279" w:rsidRPr="007172A4">
        <w:rPr>
          <w:rFonts w:ascii="Times New Roman" w:hAnsi="Times New Roman"/>
          <w:bCs/>
          <w:sz w:val="28"/>
          <w:szCs w:val="28"/>
          <w:lang w:val="ru-RU" w:eastAsia="ru-RU"/>
        </w:rPr>
        <w:t>осметология</w:t>
      </w:r>
    </w:p>
    <w:p w14:paraId="18FD8A99" w14:textId="77777777" w:rsidR="00C17B01" w:rsidRPr="00FB3492" w:rsidRDefault="00C17B01" w:rsidP="004460BE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945946" w:rsidRDefault="00D37DEA" w:rsidP="00945946">
      <w:pPr>
        <w:pStyle w:val="-2"/>
        <w:spacing w:before="0" w:after="0" w:line="276" w:lineRule="auto"/>
        <w:ind w:firstLine="709"/>
        <w:rPr>
          <w:szCs w:val="28"/>
        </w:rPr>
      </w:pPr>
      <w:bookmarkStart w:id="1" w:name="_Toc127449900"/>
      <w:r w:rsidRPr="00945946">
        <w:rPr>
          <w:szCs w:val="28"/>
        </w:rPr>
        <w:lastRenderedPageBreak/>
        <w:t>1</w:t>
      </w:r>
      <w:r w:rsidR="00DE39D8" w:rsidRPr="00945946">
        <w:rPr>
          <w:szCs w:val="28"/>
        </w:rPr>
        <w:t xml:space="preserve">. </w:t>
      </w:r>
      <w:r w:rsidRPr="00945946">
        <w:rPr>
          <w:szCs w:val="28"/>
        </w:rPr>
        <w:t>ОСНОВНЫЕ ТРЕБОВАНИЯ</w:t>
      </w:r>
      <w:r w:rsidR="00976338" w:rsidRPr="00945946">
        <w:rPr>
          <w:szCs w:val="28"/>
        </w:rPr>
        <w:t xml:space="preserve"> </w:t>
      </w:r>
      <w:r w:rsidR="00E0407E" w:rsidRPr="00945946">
        <w:rPr>
          <w:szCs w:val="28"/>
        </w:rPr>
        <w:t>КОМПЕТЕНЦИИ</w:t>
      </w:r>
      <w:bookmarkEnd w:id="1"/>
    </w:p>
    <w:p w14:paraId="1B3D6E78" w14:textId="395EBFEC" w:rsidR="00DE39D8" w:rsidRPr="00945946" w:rsidRDefault="00D37DEA" w:rsidP="00945946">
      <w:pPr>
        <w:pStyle w:val="-2"/>
        <w:spacing w:before="0" w:after="0" w:line="276" w:lineRule="auto"/>
        <w:ind w:firstLine="709"/>
        <w:rPr>
          <w:szCs w:val="28"/>
        </w:rPr>
      </w:pPr>
      <w:bookmarkStart w:id="2" w:name="_Toc127449901"/>
      <w:r w:rsidRPr="00945946">
        <w:rPr>
          <w:szCs w:val="28"/>
        </w:rPr>
        <w:t>1</w:t>
      </w:r>
      <w:r w:rsidR="00DE39D8" w:rsidRPr="00945946">
        <w:rPr>
          <w:szCs w:val="28"/>
        </w:rPr>
        <w:t xml:space="preserve">.1. </w:t>
      </w:r>
      <w:r w:rsidR="005C6A23" w:rsidRPr="00945946">
        <w:rPr>
          <w:szCs w:val="28"/>
        </w:rPr>
        <w:t xml:space="preserve">ОБЩИЕ СВЕДЕНИЯ О </w:t>
      </w:r>
      <w:r w:rsidRPr="00945946">
        <w:rPr>
          <w:szCs w:val="28"/>
        </w:rPr>
        <w:t>ТРЕБОВАНИЯХ</w:t>
      </w:r>
      <w:r w:rsidR="00976338" w:rsidRPr="00945946">
        <w:rPr>
          <w:szCs w:val="28"/>
        </w:rPr>
        <w:t xml:space="preserve"> </w:t>
      </w:r>
      <w:r w:rsidR="00E0407E" w:rsidRPr="00945946">
        <w:rPr>
          <w:szCs w:val="28"/>
        </w:rPr>
        <w:t>КОМПЕТЕНЦИИ</w:t>
      </w:r>
      <w:bookmarkEnd w:id="2"/>
    </w:p>
    <w:p w14:paraId="1EC3C524" w14:textId="2D82F14E" w:rsidR="00E857D6" w:rsidRPr="00945946" w:rsidRDefault="00D37DEA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Требования компетенции (</w:t>
      </w:r>
      <w:r w:rsidR="000A0279" w:rsidRPr="00945946">
        <w:rPr>
          <w:rFonts w:ascii="Times New Roman" w:hAnsi="Times New Roman" w:cs="Times New Roman"/>
          <w:sz w:val="28"/>
          <w:szCs w:val="28"/>
        </w:rPr>
        <w:t>ЭК</w:t>
      </w:r>
      <w:r w:rsidRPr="00945946">
        <w:rPr>
          <w:rFonts w:ascii="Times New Roman" w:hAnsi="Times New Roman" w:cs="Times New Roman"/>
          <w:sz w:val="28"/>
          <w:szCs w:val="28"/>
        </w:rPr>
        <w:t>) «</w:t>
      </w:r>
      <w:r w:rsidR="000A0279" w:rsidRPr="00945946">
        <w:rPr>
          <w:rFonts w:ascii="Times New Roman" w:hAnsi="Times New Roman" w:cs="Times New Roman"/>
          <w:sz w:val="28"/>
          <w:szCs w:val="28"/>
        </w:rPr>
        <w:t>Эстетическая косметология</w:t>
      </w:r>
      <w:r w:rsidRPr="00945946">
        <w:rPr>
          <w:rFonts w:ascii="Times New Roman" w:hAnsi="Times New Roman" w:cs="Times New Roman"/>
          <w:sz w:val="28"/>
          <w:szCs w:val="28"/>
        </w:rPr>
        <w:t>»</w:t>
      </w:r>
      <w:r w:rsidR="00E857D6" w:rsidRPr="0094594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945946">
        <w:rPr>
          <w:rFonts w:ascii="Times New Roman" w:hAnsi="Times New Roman" w:cs="Times New Roman"/>
          <w:sz w:val="28"/>
          <w:szCs w:val="28"/>
        </w:rPr>
        <w:t>определя</w:t>
      </w:r>
      <w:r w:rsidRPr="00945946">
        <w:rPr>
          <w:rFonts w:ascii="Times New Roman" w:hAnsi="Times New Roman" w:cs="Times New Roman"/>
          <w:sz w:val="28"/>
          <w:szCs w:val="28"/>
        </w:rPr>
        <w:t>ю</w:t>
      </w:r>
      <w:r w:rsidR="00E857D6" w:rsidRPr="00945946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945946">
        <w:rPr>
          <w:rFonts w:ascii="Times New Roman" w:hAnsi="Times New Roman" w:cs="Times New Roman"/>
          <w:sz w:val="28"/>
          <w:szCs w:val="28"/>
        </w:rPr>
        <w:t>я</w:t>
      </w:r>
      <w:r w:rsidR="00E857D6" w:rsidRPr="00945946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945946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 w:rsidRPr="00945946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945946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945946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945946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945946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 w:rsidRPr="009459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Pr="00945946" w:rsidRDefault="000244DA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945946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45946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9459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945946" w:rsidRDefault="00C56A9B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Т</w:t>
      </w:r>
      <w:r w:rsidR="00D37DEA" w:rsidRPr="00945946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945946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945946">
        <w:rPr>
          <w:rFonts w:ascii="Times New Roman" w:hAnsi="Times New Roman" w:cs="Times New Roman"/>
          <w:sz w:val="28"/>
          <w:szCs w:val="28"/>
        </w:rPr>
        <w:t>явля</w:t>
      </w:r>
      <w:r w:rsidR="00D37DEA" w:rsidRPr="00945946">
        <w:rPr>
          <w:rFonts w:ascii="Times New Roman" w:hAnsi="Times New Roman" w:cs="Times New Roman"/>
          <w:sz w:val="28"/>
          <w:szCs w:val="28"/>
        </w:rPr>
        <w:t>ю</w:t>
      </w:r>
      <w:r w:rsidR="00E857D6" w:rsidRPr="00945946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945946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945946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945946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945946" w:rsidRDefault="00E857D6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945946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945946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945946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945946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945946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945946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945946" w:rsidRDefault="00D37DEA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945946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945946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945946">
        <w:rPr>
          <w:rFonts w:ascii="Times New Roman" w:hAnsi="Times New Roman" w:cs="Times New Roman"/>
          <w:sz w:val="28"/>
          <w:szCs w:val="28"/>
        </w:rPr>
        <w:t>ы</w:t>
      </w:r>
      <w:r w:rsidR="00E857D6" w:rsidRPr="00945946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945946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945946">
        <w:rPr>
          <w:rFonts w:ascii="Times New Roman" w:hAnsi="Times New Roman" w:cs="Times New Roman"/>
          <w:sz w:val="28"/>
          <w:szCs w:val="28"/>
        </w:rPr>
        <w:t>, к</w:t>
      </w:r>
      <w:r w:rsidR="00E857D6" w:rsidRPr="00945946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945946">
        <w:rPr>
          <w:rFonts w:ascii="Times New Roman" w:hAnsi="Times New Roman" w:cs="Times New Roman"/>
          <w:sz w:val="28"/>
          <w:szCs w:val="28"/>
        </w:rPr>
        <w:t>, с</w:t>
      </w:r>
      <w:r w:rsidR="00056CDE" w:rsidRPr="00945946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945946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945946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46420AEA" w14:textId="77777777" w:rsidR="004460BE" w:rsidRPr="00945946" w:rsidRDefault="004460BE" w:rsidP="00945946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4" w:name="_Toc78885652"/>
    </w:p>
    <w:p w14:paraId="638B9950" w14:textId="223AD675" w:rsidR="000244DA" w:rsidRPr="00945946" w:rsidRDefault="00270E01" w:rsidP="00945946">
      <w:pPr>
        <w:pStyle w:val="-2"/>
        <w:spacing w:before="0" w:after="0" w:line="276" w:lineRule="auto"/>
        <w:ind w:firstLine="709"/>
        <w:rPr>
          <w:szCs w:val="28"/>
        </w:rPr>
      </w:pPr>
      <w:bookmarkStart w:id="5" w:name="_Toc127449902"/>
      <w:r w:rsidRPr="00945946">
        <w:rPr>
          <w:szCs w:val="28"/>
        </w:rPr>
        <w:t>1</w:t>
      </w:r>
      <w:r w:rsidR="00D17132" w:rsidRPr="00945946">
        <w:rPr>
          <w:szCs w:val="28"/>
        </w:rPr>
        <w:t>.</w:t>
      </w:r>
      <w:bookmarkEnd w:id="4"/>
      <w:r w:rsidRPr="00945946">
        <w:rPr>
          <w:szCs w:val="28"/>
        </w:rPr>
        <w:t>2. ПЕРЕЧЕНЬ ПРОФЕССИОНАЛЬНЫХ</w:t>
      </w:r>
      <w:r w:rsidR="00D17132" w:rsidRPr="00945946">
        <w:rPr>
          <w:szCs w:val="28"/>
        </w:rPr>
        <w:t xml:space="preserve"> </w:t>
      </w:r>
      <w:r w:rsidRPr="00945946">
        <w:rPr>
          <w:szCs w:val="28"/>
        </w:rPr>
        <w:t>ЗАДАЧ СПЕЦИАЛИСТА ПО КОМПЕТЕНЦИИ «</w:t>
      </w:r>
      <w:r w:rsidR="000A0279" w:rsidRPr="00945946">
        <w:rPr>
          <w:szCs w:val="28"/>
        </w:rPr>
        <w:t>ЭСТЕТИЧЕСКАЯ КОСМЕТОЛОГИЯ</w:t>
      </w:r>
      <w:r w:rsidRPr="00945946">
        <w:rPr>
          <w:szCs w:val="28"/>
        </w:rPr>
        <w:t>»</w:t>
      </w:r>
      <w:bookmarkEnd w:id="5"/>
    </w:p>
    <w:p w14:paraId="7C111588" w14:textId="77777777" w:rsidR="004460BE" w:rsidRPr="00945946" w:rsidRDefault="004460BE" w:rsidP="0094594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D7BF307" w14:textId="6EA99DA1" w:rsidR="00C56A9B" w:rsidRPr="00945946" w:rsidRDefault="00C56A9B" w:rsidP="0094594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40E46" w:rsidRPr="00945946">
        <w:rPr>
          <w:rFonts w:ascii="Times New Roman" w:hAnsi="Times New Roman" w:cs="Times New Roman"/>
          <w:sz w:val="28"/>
          <w:szCs w:val="28"/>
        </w:rPr>
        <w:t>№1</w:t>
      </w:r>
    </w:p>
    <w:p w14:paraId="159207BF" w14:textId="3673FFE9" w:rsidR="00640E46" w:rsidRPr="00945946" w:rsidRDefault="00640E46" w:rsidP="0094594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9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4460BE" w14:paraId="690948A9" w14:textId="77777777" w:rsidTr="00460820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4460BE" w:rsidRDefault="000244DA" w:rsidP="004460B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4460BE" w:rsidRDefault="000244DA" w:rsidP="004460B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4460B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4460BE" w:rsidRDefault="000244DA" w:rsidP="0046082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764773" w:rsidRPr="004460BE" w14:paraId="36656CAB" w14:textId="77777777" w:rsidTr="0046082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4460BE" w:rsidRDefault="00764773" w:rsidP="00446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7662CC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460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Раздел 1. Предоставление косметических услуг по уходу за кожей лица, шеи и зоны декольте</w:t>
            </w:r>
          </w:p>
          <w:p w14:paraId="05D0502C" w14:textId="77777777" w:rsidR="00032871" w:rsidRPr="004460BE" w:rsidRDefault="00032871" w:rsidP="00460820">
            <w:pPr>
              <w:pStyle w:val="aff1"/>
              <w:numPr>
                <w:ilvl w:val="1"/>
                <w:numId w:val="6"/>
              </w:numPr>
              <w:tabs>
                <w:tab w:val="left" w:pos="331"/>
              </w:tabs>
              <w:spacing w:after="0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Выполнение гигиенической чистки лица, шеи и зоны декольте</w:t>
            </w:r>
          </w:p>
          <w:p w14:paraId="23A049DB" w14:textId="7C6471BF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94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4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действия:</w:t>
            </w:r>
          </w:p>
          <w:p w14:paraId="573E0DEE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  <w:p w14:paraId="02A94638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состояния кожи, определение и согласование с клиентом вида гигиенической чистки</w:t>
            </w:r>
          </w:p>
          <w:p w14:paraId="32F79541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 профессиональных средств и препаратов для гигиенической чистки</w:t>
            </w:r>
          </w:p>
          <w:p w14:paraId="5F25C052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Тестирование кожи</w:t>
            </w:r>
          </w:p>
          <w:p w14:paraId="464FF53C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чистки лица и (или) шеи, зоны декольте различными способами</w:t>
            </w:r>
          </w:p>
          <w:p w14:paraId="2D756C13" w14:textId="047FEAC6" w:rsidR="00764773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клиента по уходу за кожей лица, шеи в домашних условиях с применением косметических средств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6336D10B" w:rsidR="00764773" w:rsidRPr="004460BE" w:rsidRDefault="003B0B5A" w:rsidP="0046082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2D5E3F" w:rsidRPr="0044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64773" w:rsidRPr="004460BE" w14:paraId="25C92B09" w14:textId="77777777" w:rsidTr="0046082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4460BE" w:rsidRDefault="00764773" w:rsidP="00446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7C005E2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CAE9860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общения и профессиональная этика косметика </w:t>
            </w:r>
          </w:p>
          <w:p w14:paraId="61187C94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14:paraId="03703494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  <w:p w14:paraId="029DBA15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 и свойства косметических средств и используемых материалов</w:t>
            </w:r>
          </w:p>
          <w:p w14:paraId="77F86076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  <w:p w14:paraId="0E998EDA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анатомии, физиологии, гистологии кожи и ее придатков</w:t>
            </w:r>
          </w:p>
          <w:p w14:paraId="3409EEAE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Общие признаки кожных заболеваний, особенности аллергических реакций кожи </w:t>
            </w:r>
          </w:p>
          <w:p w14:paraId="7C164680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кожи</w:t>
            </w:r>
          </w:p>
          <w:p w14:paraId="7D9B8CAA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выполнения атравматической, вакуумной, механической, ультразвуковой и комбинированной чистки кожи лица и (или) шеи, зоны декольте</w:t>
            </w:r>
          </w:p>
          <w:p w14:paraId="537052D0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оказания первой помощи </w:t>
            </w:r>
          </w:p>
          <w:p w14:paraId="1725D58C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14:paraId="10DDAF26" w14:textId="217E297D" w:rsidR="00764773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гигиенических чисток лица, шеи и зоны декольте, показания и противопоказания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4460BE" w:rsidRDefault="00764773" w:rsidP="004608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1" w:rsidRPr="004460BE" w14:paraId="01887489" w14:textId="77777777" w:rsidTr="0046082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032871" w:rsidRPr="004460BE" w:rsidRDefault="00032871" w:rsidP="00446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5C9ECCA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E8DD24E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Рационально организовывать рабочее место, соблюдать правила санитарии и гигиены, требования безопасности </w:t>
            </w:r>
          </w:p>
          <w:p w14:paraId="31C9DAC5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дезинфекцию и стерилизацию инструментов и расходных материалов </w:t>
            </w:r>
          </w:p>
          <w:p w14:paraId="27DA88A4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санитарно-гигиеническую, бактерицидную обработку рабочего места </w:t>
            </w:r>
          </w:p>
          <w:p w14:paraId="05B8C397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оборудование, приспособления, инструменты в соответствии с правилами эксплуатации </w:t>
            </w:r>
          </w:p>
          <w:p w14:paraId="1C341A53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вид необходимой косметической услуги в соответствии с состоянием кожи, возрастными особенностями и пожеланием клиента</w:t>
            </w:r>
          </w:p>
          <w:p w14:paraId="15E2AAE9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 клиенту целесообразность рекомендуемой косметической услуги </w:t>
            </w:r>
          </w:p>
          <w:p w14:paraId="33C36E6F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технологию выполнения атравматической, вакуумной, механической, ультразвуковой и комбинированной чистки кожи</w:t>
            </w:r>
          </w:p>
          <w:p w14:paraId="6B705E3B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различные косметические средства при выполнении чистки кожи </w:t>
            </w:r>
          </w:p>
          <w:p w14:paraId="50DBE954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Подбирать индивидуальные программы по уходу за кожей лица и (или) шеи, зоны декольте в домашних условиях с применением косметических средств </w:t>
            </w:r>
          </w:p>
          <w:p w14:paraId="1F932AF0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расчет стоимости оказанной услуги </w:t>
            </w:r>
          </w:p>
          <w:p w14:paraId="6BE2F07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с клиентом качество выполненной услуги</w:t>
            </w:r>
          </w:p>
          <w:p w14:paraId="7C30A0D5" w14:textId="77777777" w:rsidR="00032871" w:rsidRPr="004460BE" w:rsidRDefault="00032871" w:rsidP="00460820">
            <w:pPr>
              <w:pStyle w:val="aff1"/>
              <w:numPr>
                <w:ilvl w:val="1"/>
                <w:numId w:val="6"/>
              </w:numPr>
              <w:tabs>
                <w:tab w:val="left" w:pos="331"/>
              </w:tabs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60BE">
              <w:rPr>
                <w:rFonts w:ascii="Times New Roman" w:hAnsi="Times New Roman"/>
                <w:b/>
                <w:sz w:val="24"/>
                <w:szCs w:val="24"/>
              </w:rPr>
              <w:t>Выполнение косметического массажа лица, шеи и зоны декольте</w:t>
            </w:r>
          </w:p>
          <w:p w14:paraId="7096F8D9" w14:textId="77777777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sz w:val="24"/>
                <w:szCs w:val="24"/>
              </w:rPr>
              <w:t>Трудовые действия:</w:t>
            </w:r>
          </w:p>
          <w:p w14:paraId="6AD58534" w14:textId="77777777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Подготовительные и заключительные работы по обслуживанию клиентов </w:t>
            </w:r>
          </w:p>
          <w:p w14:paraId="1C641D25" w14:textId="77777777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Подбор профессиональных средств и препаратов для косметического массажа</w:t>
            </w:r>
          </w:p>
          <w:p w14:paraId="47BED4A8" w14:textId="46C25CDD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Оценка состояния кожи, определение и согласование с клиентом индивидуальной программы косметического массажа</w:t>
            </w:r>
          </w:p>
          <w:p w14:paraId="7EF0FE0E" w14:textId="77777777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различных видов косметического массажа Консультирование клиента по выполнению косметического самомассажа лица, шеи, зоны декольте в домашних условиях</w:t>
            </w:r>
          </w:p>
          <w:p w14:paraId="7E4F54CB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- Специалист должен знать и понимать:</w:t>
            </w:r>
          </w:p>
          <w:p w14:paraId="4474FDBC" w14:textId="6BAF75E9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Психоло</w:t>
            </w:r>
            <w:r w:rsidR="00706803"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гию общения и профессиональную </w:t>
            </w: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этику косметика </w:t>
            </w:r>
          </w:p>
          <w:p w14:paraId="5736F73A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Правила, современные формы и методы обслуживания потребителя </w:t>
            </w:r>
          </w:p>
          <w:p w14:paraId="72B7556B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  <w:p w14:paraId="7E54D28B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и свойства косметических средств и используемых материалов</w:t>
            </w:r>
          </w:p>
          <w:p w14:paraId="171E1543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Нормы расхода косметических средств и используемых материалов </w:t>
            </w:r>
          </w:p>
          <w:p w14:paraId="78225B11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анатомии, физиологии, гистологии кожи и ее придатков </w:t>
            </w:r>
          </w:p>
          <w:p w14:paraId="590C9010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Общие признаки кожных заболеваний, особенности аллергических реакций кожи</w:t>
            </w:r>
          </w:p>
          <w:p w14:paraId="51FF9D70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Возрастные особенности кожи </w:t>
            </w:r>
          </w:p>
          <w:p w14:paraId="5647B38B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косметического массажа, показания и противопоказания </w:t>
            </w:r>
          </w:p>
          <w:p w14:paraId="17BFBDE1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и последовательность массажных приемов при выполнении пластического, гигиенического, аппаратного массажа, спа-массажа кожи лица и (или) шеи, зоны декольте </w:t>
            </w:r>
          </w:p>
          <w:p w14:paraId="31E4272C" w14:textId="6BF4ED9D" w:rsidR="00032871" w:rsidRPr="004460BE" w:rsidRDefault="00706803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Технику </w:t>
            </w:r>
            <w:r w:rsidR="00032871"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пластического, гигиенического, аппаратного массажа, спа-массажа кожи лица и (или) шеи, зоны декольте</w:t>
            </w:r>
          </w:p>
          <w:p w14:paraId="18BF92F0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оказания первой помощи </w:t>
            </w:r>
          </w:p>
          <w:p w14:paraId="0874AD66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14:paraId="7F2CDBF9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6FFC8F4" w14:textId="01865CEF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Рационально организовывать рабочее место, соблюдать правила санитарии и гигиены, требования безопасности</w:t>
            </w:r>
          </w:p>
          <w:p w14:paraId="4DCD2F40" w14:textId="1AA7E3A4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  <w:p w14:paraId="539A98C5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  <w:p w14:paraId="6CE39455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  <w:p w14:paraId="71BE67C1" w14:textId="35D4C181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вид необходимой косметической услуги в соответствии с состоянием кожи, возрастными особенностями и пожеланием клиента</w:t>
            </w:r>
          </w:p>
          <w:p w14:paraId="309F4017" w14:textId="3E103650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клиенту целесообразность рекомендуемой косметической услуги</w:t>
            </w:r>
          </w:p>
          <w:p w14:paraId="686A7843" w14:textId="0F005EF3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техники выполнения пластического, гигиенического, аппаратного массажа кожи лица и (или) шеи, зоны декольте, спа- массажа кожи лица и (или) шеи, зоны декольте</w:t>
            </w:r>
          </w:p>
          <w:p w14:paraId="57948E3C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различные косметические средства при выполнении косметического массажа</w:t>
            </w:r>
          </w:p>
          <w:p w14:paraId="79218336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расчет стоимости оказанной услуги</w:t>
            </w:r>
          </w:p>
          <w:p w14:paraId="15B3B2A5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Обсуждать с клиентом качество выполненной услуги</w:t>
            </w:r>
          </w:p>
          <w:p w14:paraId="29D91984" w14:textId="4718F3E9" w:rsidR="00032871" w:rsidRPr="004460BE" w:rsidRDefault="00032871" w:rsidP="00460820">
            <w:pPr>
              <w:pStyle w:val="aff1"/>
              <w:numPr>
                <w:ilvl w:val="1"/>
                <w:numId w:val="6"/>
              </w:numPr>
              <w:tabs>
                <w:tab w:val="left" w:pos="331"/>
              </w:tabs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6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 различных масок для лица</w:t>
            </w:r>
            <w:r w:rsidR="00706803" w:rsidRPr="00446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шеи</w:t>
            </w:r>
            <w:r w:rsidRPr="00446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зоны декольте</w:t>
            </w:r>
          </w:p>
          <w:p w14:paraId="08B4B1ED" w14:textId="73BE92FE" w:rsidR="00032871" w:rsidRPr="00CD73BE" w:rsidRDefault="00CD73BE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32871"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действия:</w:t>
            </w:r>
          </w:p>
          <w:p w14:paraId="171A83D4" w14:textId="77777777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  <w:p w14:paraId="6F400E5D" w14:textId="7840AF47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Оценка состояния кожи, определение и согласование с клиентом индивидуальной программы косметических масок</w:t>
            </w:r>
          </w:p>
          <w:p w14:paraId="07740864" w14:textId="77777777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Подбор профессиональных средств и препаратов для косметических масок</w:t>
            </w:r>
          </w:p>
          <w:p w14:paraId="09728886" w14:textId="649130B3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кожи</w:t>
            </w:r>
          </w:p>
          <w:p w14:paraId="09EC25E5" w14:textId="31063140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Нанесение различных косметических масок</w:t>
            </w:r>
          </w:p>
          <w:p w14:paraId="437671EC" w14:textId="77777777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клиента по выполнению косметических масок в домашних условиях</w:t>
            </w:r>
          </w:p>
          <w:p w14:paraId="31FD3943" w14:textId="77777777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- Специалист должен знать и понимать:</w:t>
            </w:r>
          </w:p>
          <w:p w14:paraId="5A8A809A" w14:textId="6B4B985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Психоло</w:t>
            </w:r>
            <w:r w:rsidR="00706803"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гию общения и профессиональную </w:t>
            </w: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этику косметика</w:t>
            </w:r>
          </w:p>
          <w:p w14:paraId="0E7475CE" w14:textId="61639F70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14:paraId="24D81BDB" w14:textId="45E8731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  <w:p w14:paraId="11B166FF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Состав и свойства косметических средств и используемых материалов</w:t>
            </w:r>
          </w:p>
          <w:p w14:paraId="5DC8EE38" w14:textId="01940650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  <w:p w14:paraId="0067D348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Основы анатомии, физиологии, гистологии кожи и ее придатков</w:t>
            </w:r>
          </w:p>
          <w:p w14:paraId="2A212B14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Общие признаки кожных заболеваний, особенности аллергических реакций кожи </w:t>
            </w:r>
          </w:p>
          <w:p w14:paraId="557E6167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Возрастные особенности кожи</w:t>
            </w:r>
          </w:p>
          <w:p w14:paraId="6C6B8B0D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косметических масок для кожи лица, шеи и зоны декольте; показания, противопоказания</w:t>
            </w:r>
          </w:p>
          <w:p w14:paraId="74C25B5E" w14:textId="77777777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нанесения косметических масок</w:t>
            </w:r>
          </w:p>
          <w:p w14:paraId="5F3829D8" w14:textId="1940EB12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оказания первой помощи </w:t>
            </w:r>
          </w:p>
          <w:p w14:paraId="08AA37B0" w14:textId="77777777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 </w:t>
            </w:r>
          </w:p>
          <w:p w14:paraId="052703DA" w14:textId="77777777" w:rsidR="00032871" w:rsidRPr="004460BE" w:rsidRDefault="00032871" w:rsidP="0046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4CB7C6A" w14:textId="77777777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  <w:p w14:paraId="4D70CD84" w14:textId="2A5C1136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  <w:p w14:paraId="7B892714" w14:textId="19F3B3C8" w:rsidR="00032871" w:rsidRPr="00CD73BE" w:rsidRDefault="00032871" w:rsidP="00460820">
            <w:pPr>
              <w:tabs>
                <w:tab w:val="left" w:pos="33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3BE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вид необходимой косметической услуги в соответствии с состоянием кожи, возрастными особенностями и пожеланием клиента</w:t>
            </w:r>
          </w:p>
          <w:p w14:paraId="57AD1A35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клиенту целесообразность рекомендуемой косметической услуги</w:t>
            </w:r>
          </w:p>
          <w:p w14:paraId="26D34B7B" w14:textId="36C73F4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технологию нанесения масок на кожу лица, шеи и зоны декольте</w:t>
            </w:r>
          </w:p>
          <w:p w14:paraId="13037A90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различные косметические средства при выполнении косметических масок </w:t>
            </w:r>
          </w:p>
          <w:p w14:paraId="0781A7BB" w14:textId="77777777" w:rsidR="00032871" w:rsidRPr="004460BE" w:rsidRDefault="00032871" w:rsidP="00460820">
            <w:pPr>
              <w:pStyle w:val="aff1"/>
              <w:tabs>
                <w:tab w:val="left" w:pos="331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расчет стоимости оказанной услуги</w:t>
            </w:r>
          </w:p>
          <w:p w14:paraId="2C196CFE" w14:textId="140C5401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с клиентом качество выполненной услуги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032871" w:rsidRPr="004460BE" w:rsidRDefault="00032871" w:rsidP="004608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71" w:rsidRPr="004460BE" w14:paraId="5134301B" w14:textId="77777777" w:rsidTr="0046082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5B2846F" w14:textId="688524DE" w:rsidR="00032871" w:rsidRPr="004460BE" w:rsidRDefault="00B60740" w:rsidP="00446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5B153E9" w14:textId="7035A431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460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="001B12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4460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Эстетическая коррекция волосяного покрова частей тела (голень, бедро, подмышечные впадины, область бикини) различными способами</w:t>
            </w:r>
          </w:p>
          <w:p w14:paraId="2EED04E3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-Трудовые действия:</w:t>
            </w:r>
          </w:p>
          <w:p w14:paraId="55E13A0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и заключительные работы по обслуживанию клиентов </w:t>
            </w:r>
          </w:p>
          <w:p w14:paraId="3C7BF5E9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состояния волосяного покрова, определение и согласование с клиентом способа проведения косметической услуги </w:t>
            </w:r>
          </w:p>
          <w:p w14:paraId="7A95BD8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профессиональных средств и препаратов для проведения косметической услуги</w:t>
            </w:r>
          </w:p>
          <w:p w14:paraId="5D95456D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кожи в области проблемной зоны</w:t>
            </w:r>
          </w:p>
          <w:p w14:paraId="42954ED3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восковой, механической коррекции волосяного покрова проблемных зон, шугаринга</w:t>
            </w:r>
          </w:p>
          <w:p w14:paraId="74FDC18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Консультирование клиента по уходу за кожей после проведенной коррекции волосяного покрова в домашних условиях</w:t>
            </w:r>
          </w:p>
          <w:p w14:paraId="45F63FD2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 должен знать и понимать:</w:t>
            </w:r>
          </w:p>
          <w:p w14:paraId="12FB24CC" w14:textId="66E1288F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Психологию общения и </w:t>
            </w:r>
            <w:r w:rsidR="0086076B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 этику косметика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7BF60D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Правила, современные формы и методы обслуживания потребителя</w:t>
            </w:r>
          </w:p>
          <w:p w14:paraId="13F3749F" w14:textId="4D3D63C4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  <w:p w14:paraId="7DCDC10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свойства косметических средств и используемых материалов</w:t>
            </w:r>
          </w:p>
          <w:p w14:paraId="59738F32" w14:textId="11C8EBCF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Нормы расхода косметических средств и используемых материалов </w:t>
            </w:r>
          </w:p>
          <w:p w14:paraId="4149670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анатомии, физиологии, гистологии кожи и ее придатков</w:t>
            </w:r>
          </w:p>
          <w:p w14:paraId="380246A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признаки кожных заболеваний, особенности аллергических реакций кожи </w:t>
            </w:r>
          </w:p>
          <w:p w14:paraId="4A5DE0C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кожи</w:t>
            </w:r>
          </w:p>
          <w:p w14:paraId="0E84A675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эстетической коррекции волосяного покрова проблемных зон, показания и противопоказания </w:t>
            </w:r>
          </w:p>
          <w:p w14:paraId="11F29586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выполнения восковой коррекции волосяного покрова проблемных зон различными способами</w:t>
            </w:r>
          </w:p>
          <w:p w14:paraId="225EDFF1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выполнения шугаринга </w:t>
            </w:r>
          </w:p>
          <w:p w14:paraId="2CC1E51D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оказания первой помощи</w:t>
            </w:r>
          </w:p>
          <w:p w14:paraId="257F44B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14:paraId="1E7C8072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 должен уметь:</w:t>
            </w:r>
          </w:p>
          <w:p w14:paraId="295845F8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Рационально организовывать рабочее место, соблюдать правила санитарии и гигиены, требования безопасности </w:t>
            </w:r>
          </w:p>
          <w:p w14:paraId="3A81098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дезинфекцию и стерилизацию инструментов и расходных материалов </w:t>
            </w:r>
          </w:p>
          <w:p w14:paraId="0357FA28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  <w:p w14:paraId="61249025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оборудование, приспособления, инструменты в соответствии с правилами эксплуатации </w:t>
            </w:r>
          </w:p>
          <w:p w14:paraId="52BABD72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вид необходимой косметической услуги в соответствии с состоянием волосяного покрова, возрастными особенностями и пожеланием клиента</w:t>
            </w:r>
          </w:p>
          <w:p w14:paraId="6102AEB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клиенту целесообразность рекомендуемой косметической услуги </w:t>
            </w:r>
          </w:p>
          <w:p w14:paraId="3EF6207D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технологию выполнения восковой, механической коррекции волосяного покрова, шугаринга </w:t>
            </w:r>
          </w:p>
          <w:p w14:paraId="03492C1D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различные косметические средства при выполнении коррекции волосяного покрова проблемных зон тела</w:t>
            </w:r>
          </w:p>
          <w:p w14:paraId="292DF9B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расчет стоимости оказанной услуги </w:t>
            </w:r>
          </w:p>
          <w:p w14:paraId="3C8F7AF4" w14:textId="63D125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с клиентом качество выполненной услуги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1031A061" w:rsidR="00032871" w:rsidRPr="004460BE" w:rsidRDefault="00A27C05" w:rsidP="004608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B60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4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32871" w:rsidRPr="004460BE" w14:paraId="1A753297" w14:textId="77777777" w:rsidTr="0046082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A26599E" w14:textId="68DF00EF" w:rsidR="00032871" w:rsidRPr="004460BE" w:rsidRDefault="00E31A3D" w:rsidP="00446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A22C2B4" w14:textId="04BD5A1A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460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="000C2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4460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Предоставление косметических услуг по уходу за телом</w:t>
            </w:r>
          </w:p>
          <w:p w14:paraId="6294509A" w14:textId="1104AFFD" w:rsidR="00032871" w:rsidRPr="004460BE" w:rsidRDefault="000C206F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 w:rsidR="00032871" w:rsidRPr="00446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.1. Выполнение очищающих процедур для тела или отдельных его частей</w:t>
            </w:r>
          </w:p>
          <w:p w14:paraId="6EE4FC49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-Трудовые действия:</w:t>
            </w:r>
          </w:p>
          <w:p w14:paraId="61AF5C4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  <w:p w14:paraId="1F73EF07" w14:textId="1B0ABD54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состояния кожи, подкожно-жировой клетчатки и тонуса мышц тела клиента, определение и согласование с клиентом способа косметического очищения кожи тела </w:t>
            </w:r>
          </w:p>
          <w:p w14:paraId="3DA5B436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кожи клиента</w:t>
            </w:r>
          </w:p>
          <w:p w14:paraId="18FF5F33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профессиональных средств и препаратов для выполнения косметической услуги</w:t>
            </w:r>
          </w:p>
          <w:p w14:paraId="17F3EA5E" w14:textId="6377262E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поверхностного очищения кожи с применением косметических средств (гоммаж)</w:t>
            </w:r>
          </w:p>
          <w:p w14:paraId="0372CC87" w14:textId="4CAEE5C5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глубокого очищения кожи с применением косметических средств (скрабирование, пилинг)</w:t>
            </w:r>
          </w:p>
          <w:p w14:paraId="661D093E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клиента по выполнению очищающих процедур для тела в домашних условиях</w:t>
            </w:r>
          </w:p>
          <w:p w14:paraId="02F88431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 должен знать и понимать:</w:t>
            </w:r>
          </w:p>
          <w:p w14:paraId="12F3F829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общения и профессиональная этика косметика </w:t>
            </w:r>
          </w:p>
          <w:p w14:paraId="348404C1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14:paraId="47B73202" w14:textId="7200C2D5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Устройство, правила эксплуатации и хранения применяемого оборудования, инструментов </w:t>
            </w:r>
          </w:p>
          <w:p w14:paraId="5A066505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свойства косметических средств и используемых материалов</w:t>
            </w:r>
          </w:p>
          <w:p w14:paraId="425E590B" w14:textId="71F87B9A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  <w:p w14:paraId="388AC7E0" w14:textId="04330FF8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анатомии, физиологии, гистологии кожи и мышц </w:t>
            </w:r>
          </w:p>
          <w:p w14:paraId="3F229DC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признаки кожных заболеваний, особенности аллергических реакций кожи </w:t>
            </w:r>
          </w:p>
          <w:p w14:paraId="2E0C17D0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Возрастные особенности кожи </w:t>
            </w:r>
          </w:p>
          <w:p w14:paraId="20FA60B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очищающих процедур по телу, показания и противопоказания</w:t>
            </w:r>
          </w:p>
          <w:p w14:paraId="405CA093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проведения скрабирования, пилинга и гоммажа </w:t>
            </w:r>
          </w:p>
          <w:p w14:paraId="3C88F04F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оказания первой помощи </w:t>
            </w:r>
          </w:p>
          <w:p w14:paraId="6C77D66C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14:paraId="4C69D143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 должен уметь:</w:t>
            </w:r>
          </w:p>
          <w:p w14:paraId="128DE410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Рационально организовывать рабочее место, соблюдать правила санитарии и гигиены, требования безопасности </w:t>
            </w:r>
          </w:p>
          <w:p w14:paraId="687302C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дезинфекцию и стерилизацию инструментов и расходных материалов </w:t>
            </w:r>
          </w:p>
          <w:p w14:paraId="1F3EFC71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Производить санитарно-гигиеническую, бактерицидную обработку рабочего места</w:t>
            </w:r>
          </w:p>
          <w:p w14:paraId="4E673498" w14:textId="12A7DDAC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  <w:p w14:paraId="0C39F586" w14:textId="77777777" w:rsidR="00CD73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вид необходимой косметической услуги в соответствии с состоянием кожи, возрастными особенностями и пожеланием клиента</w:t>
            </w:r>
          </w:p>
          <w:p w14:paraId="50324103" w14:textId="028F2F63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клиенту целесообразность рекомендуемой косметической услуги</w:t>
            </w:r>
          </w:p>
          <w:p w14:paraId="32F4FCA9" w14:textId="54768282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технологии выполнения скрабирования, пилинга и гоммажа</w:t>
            </w:r>
          </w:p>
          <w:p w14:paraId="7B8DC0CC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различные косметические средства при выполнении скрабирования, пилинга и гоммажа </w:t>
            </w:r>
          </w:p>
          <w:p w14:paraId="082A5769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расчет стоимости оказанной услуги</w:t>
            </w:r>
          </w:p>
          <w:p w14:paraId="5B68100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с клиентом качество выполненной услуги</w:t>
            </w:r>
          </w:p>
          <w:p w14:paraId="423B3E1F" w14:textId="6193644F" w:rsidR="00032871" w:rsidRPr="004460BE" w:rsidRDefault="000C206F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032871" w:rsidRPr="00446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.2. Выполнение косметического массажа тела либо отдельных его частей</w:t>
            </w:r>
          </w:p>
          <w:p w14:paraId="75CB0ED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функции:</w:t>
            </w:r>
          </w:p>
          <w:p w14:paraId="0A05374F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и заключительные работы по обслуживанию клиентов </w:t>
            </w:r>
          </w:p>
          <w:p w14:paraId="0527861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состояния кожи, подкожно-жировой клетчатки и тонуса мышц тела клиента, определение и согласование с клиентом индивидуальной программы косметического массажа тела либо его отдельных частей </w:t>
            </w:r>
          </w:p>
          <w:p w14:paraId="584F5F7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профессиональных средств и препаратов для косметического массажа тела либо его отдельных частей </w:t>
            </w:r>
          </w:p>
          <w:p w14:paraId="780E4CE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различных видов косметического массажа тела либо его отдельных частей </w:t>
            </w:r>
          </w:p>
          <w:p w14:paraId="57A8BFE9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клиента по выполнению косметического массажа тела либо отдельных его частей</w:t>
            </w:r>
          </w:p>
          <w:p w14:paraId="7FD73BDC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 должен знать и понимать:</w:t>
            </w:r>
          </w:p>
          <w:p w14:paraId="7F206E8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общения и профессиональная этика косметика </w:t>
            </w:r>
          </w:p>
          <w:p w14:paraId="1A3D9BA5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14:paraId="4888D7FE" w14:textId="1007CA20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  <w:p w14:paraId="44D2F6F3" w14:textId="17D5997B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свойства косметических средств и используемых материалов</w:t>
            </w:r>
          </w:p>
          <w:p w14:paraId="6C58B3A6" w14:textId="23497AE1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  <w:p w14:paraId="21F0CC4F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анатомии, физиологии кожи и мышц</w:t>
            </w:r>
          </w:p>
          <w:p w14:paraId="2DDAC6D8" w14:textId="5CC4088B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признаки кожных заболеваний, особенности аллергических реакций кожи</w:t>
            </w:r>
          </w:p>
          <w:p w14:paraId="3D0B25A2" w14:textId="7E24711A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кожи</w:t>
            </w:r>
          </w:p>
          <w:p w14:paraId="6FAF9788" w14:textId="3059BE32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косметического массажа, показания и противопоказания</w:t>
            </w:r>
          </w:p>
          <w:p w14:paraId="3E553AE3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Технологию выполнения пластического, гигиенического, аппаратного массажа тела либо его отдельных частей, спа-массажа </w:t>
            </w:r>
          </w:p>
          <w:p w14:paraId="66C0E151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оказания первой помощи </w:t>
            </w:r>
          </w:p>
          <w:p w14:paraId="1090CBE0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14:paraId="1DEA15FC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 должен уметь:</w:t>
            </w:r>
          </w:p>
          <w:p w14:paraId="385A3492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Рационально организовывать рабочее место, соблюдать правила санитарии и гигиены, требования безопасности </w:t>
            </w:r>
          </w:p>
          <w:p w14:paraId="779F9E93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дезинфекцию и стерилизацию инструментов и расходных материалов </w:t>
            </w:r>
          </w:p>
          <w:p w14:paraId="41936FED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санитарно-гигиеническую, бактерицидную обработку</w:t>
            </w:r>
          </w:p>
          <w:p w14:paraId="5039C11F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  <w:p w14:paraId="52B29CED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вид необходимой косметической услуги в соответствии с возрастными особенностями и пожеланием клиента </w:t>
            </w:r>
          </w:p>
          <w:p w14:paraId="293B01B2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клиенту целесообразность рекомендуемой косметической услуги </w:t>
            </w:r>
          </w:p>
          <w:p w14:paraId="57BCDC16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технологии выполнения пластического, гигиенического, аппаратного массажа, спа-массажа тела либо его отдельных частей</w:t>
            </w:r>
          </w:p>
          <w:p w14:paraId="03540A58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различные косметические средства при выполнении косметического массажа тела либо его отдельных частей </w:t>
            </w:r>
          </w:p>
          <w:p w14:paraId="4A1D76FC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расчет стоимости оказанной услуги</w:t>
            </w:r>
          </w:p>
          <w:p w14:paraId="676A710C" w14:textId="29BDD1AA" w:rsidR="00032871" w:rsidRPr="004460BE" w:rsidRDefault="000C206F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032871" w:rsidRPr="004460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.3. Выполнение различных видов обертывания тела либо отдельных его частей</w:t>
            </w:r>
          </w:p>
          <w:p w14:paraId="797FBF7C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Трудовые действия:</w:t>
            </w:r>
          </w:p>
          <w:p w14:paraId="34E1E7FE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и заключительные работы по обслуживанию клиентов </w:t>
            </w:r>
          </w:p>
          <w:p w14:paraId="598DBD22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состояния кожи, подкожно-жировой клетчатки и тонуса мышц тела клиента, определение и согласование с клиентом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индивидуальной программы курса обертываний </w:t>
            </w:r>
          </w:p>
          <w:p w14:paraId="2D9DB498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профессиональных средств и препаратов для проведения процедуры обертывания тела</w:t>
            </w:r>
          </w:p>
          <w:p w14:paraId="1625ECA2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кожи отдельных частей тела </w:t>
            </w:r>
          </w:p>
          <w:p w14:paraId="47F3CC48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изотермических видов обертывания тела либо его отдельных частей </w:t>
            </w:r>
          </w:p>
          <w:p w14:paraId="6EF0C04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горячих видов обертывания тела либо его отдельных частей</w:t>
            </w:r>
          </w:p>
          <w:p w14:paraId="250DEAC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Консультирование клиента по уходу за телом после проведения процедуры </w:t>
            </w:r>
          </w:p>
          <w:p w14:paraId="21F536CE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клиента по выполнению обертывания тела либо его отдельных частей в домашних условиях</w:t>
            </w:r>
          </w:p>
          <w:p w14:paraId="57443422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 должен знать и понимать:</w:t>
            </w:r>
          </w:p>
          <w:p w14:paraId="6E90D823" w14:textId="3599FAA9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</w:t>
            </w:r>
            <w:r w:rsidR="00E009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гию общения и профессиональную этику 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косметика</w:t>
            </w:r>
          </w:p>
          <w:p w14:paraId="45C0A41C" w14:textId="6D885D33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14:paraId="0A64A782" w14:textId="110838B4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  <w:p w14:paraId="527AD7D4" w14:textId="13F17593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свойства косметических средств и используемых материалов</w:t>
            </w:r>
          </w:p>
          <w:p w14:paraId="4DB6C34C" w14:textId="5749824B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косметических средств и используемых материал</w:t>
            </w:r>
          </w:p>
          <w:p w14:paraId="776F07EF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анатомии, физиологии кожи и мышц </w:t>
            </w:r>
          </w:p>
          <w:p w14:paraId="7990470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признаки кожных заболеваний, особенности аллергических реакций кожи </w:t>
            </w:r>
          </w:p>
          <w:p w14:paraId="2F026E81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Возрастные особенности кожи </w:t>
            </w:r>
          </w:p>
          <w:p w14:paraId="0B5607EF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горячего обертывания, показания, противопоказания </w:t>
            </w:r>
          </w:p>
          <w:p w14:paraId="7E7B10B8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изотермического обертывания, показания, противопоказания</w:t>
            </w:r>
          </w:p>
          <w:p w14:paraId="523D6C30" w14:textId="557AC1AB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Технологию выполнения горячего обертывания тела либо его отдельных частей</w:t>
            </w:r>
          </w:p>
          <w:p w14:paraId="196C4555" w14:textId="1F23A144" w:rsidR="00032871" w:rsidRPr="004460BE" w:rsidRDefault="00E009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Технологию</w:t>
            </w:r>
            <w:r w:rsidR="000328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выполнения изотермического обертывания тела либо его отдельных частей</w:t>
            </w:r>
          </w:p>
          <w:p w14:paraId="69AC83D3" w14:textId="1BA46074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оказания первой помощи</w:t>
            </w:r>
          </w:p>
          <w:p w14:paraId="1A4A2D7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14:paraId="2ABEF2B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 должен уметь:</w:t>
            </w:r>
          </w:p>
          <w:p w14:paraId="7A723111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Рационально организовывать рабочее место, соблюдать правила санитарии и гигиены, требования безопасности </w:t>
            </w:r>
          </w:p>
          <w:p w14:paraId="09D14A2C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  <w:p w14:paraId="3D172A2A" w14:textId="4184B86F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санитарно-гигиеническую, бактерицидную обработку рабочего места </w:t>
            </w:r>
          </w:p>
          <w:p w14:paraId="3CB95F3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  <w:p w14:paraId="2E872956" w14:textId="6AA1514E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вид необходимой косметической услуги в соответствии с состоянием кожи, возрастными особенностями и пожеланием</w:t>
            </w:r>
          </w:p>
          <w:p w14:paraId="124985FC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клиенту целесообразность рекомендуемой косметической услуги</w:t>
            </w:r>
          </w:p>
          <w:p w14:paraId="29A5E1CD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Соблюдать технологию выполнения горячего обертывания тела либо его отдельных частей </w:t>
            </w:r>
          </w:p>
          <w:p w14:paraId="5BD4335D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технологию выполнения изотермического обертывания тела либо его отдельных частей</w:t>
            </w:r>
          </w:p>
          <w:p w14:paraId="76C351F8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различные косметические средства при выполнении процедуры обертывания </w:t>
            </w:r>
          </w:p>
          <w:p w14:paraId="0C48EC20" w14:textId="3E2C9978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расчет стоимости оказанной услуги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776AB614" w:rsidR="00032871" w:rsidRPr="004460BE" w:rsidRDefault="003B0B5A" w:rsidP="004608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  <w:r w:rsidR="00A27C05" w:rsidRPr="0044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32871" w:rsidRPr="004460BE" w14:paraId="06C23AF4" w14:textId="77777777" w:rsidTr="0046082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229BC8" w14:textId="0960E04A" w:rsidR="00032871" w:rsidRPr="004460BE" w:rsidRDefault="000C206F" w:rsidP="00446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F8FA90F" w14:textId="7E9B9790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0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="000C2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4460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Предоставление услуг по эстетическому макияжу</w:t>
            </w:r>
          </w:p>
          <w:p w14:paraId="35556F2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-Трудовые действия:</w:t>
            </w:r>
          </w:p>
          <w:p w14:paraId="299608AE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и заключительные работы по обслуживанию клиентов </w:t>
            </w:r>
          </w:p>
          <w:p w14:paraId="7BD7C90F" w14:textId="72CA5CD9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профессиональных средств декоративно</w:t>
            </w:r>
            <w:r w:rsidR="00E009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косметики и инструментов для 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услуги эстетического массажа (макияж как постуход)</w:t>
            </w:r>
          </w:p>
          <w:p w14:paraId="20493A1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Прорисовка эскизов макияжа</w:t>
            </w:r>
          </w:p>
          <w:p w14:paraId="34463EBA" w14:textId="48A152D3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Подбор цветовой палитры </w:t>
            </w:r>
            <w:r w:rsidR="00E009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 декоративной косметики 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зависимости от индивидуального цветотипа и особенностей внешности клиента </w:t>
            </w:r>
          </w:p>
          <w:p w14:paraId="05E12C28" w14:textId="573D282C" w:rsidR="00032871" w:rsidRPr="004460BE" w:rsidRDefault="00E009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0328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эстетического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28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макияжа (макияж как пост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уход) применением классических </w:t>
            </w:r>
            <w:r w:rsidR="000328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современных техник </w:t>
            </w:r>
          </w:p>
          <w:p w14:paraId="2A67B20E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клиента по выполнению эстетического макияжа в домашних условиях</w:t>
            </w:r>
          </w:p>
          <w:p w14:paraId="67268D6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 должен знать и понимать:</w:t>
            </w:r>
          </w:p>
          <w:p w14:paraId="4D0BFC8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 общения и профессиональную этику косметика</w:t>
            </w:r>
          </w:p>
          <w:p w14:paraId="5FE41C96" w14:textId="1E6F79EC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14:paraId="4D299A42" w14:textId="35A511AD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Устройство, правила эксплуатации и хранения применяемого </w:t>
            </w:r>
            <w:r w:rsidR="00E009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оборудования, инструментов для 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эстетического макияжа </w:t>
            </w:r>
          </w:p>
          <w:p w14:paraId="500FA1CE" w14:textId="5E7FE434" w:rsidR="00032871" w:rsidRPr="004460BE" w:rsidRDefault="00E009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 типы кистей и приспособлений для выполнения эстетического </w:t>
            </w:r>
            <w:r w:rsidR="000328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макияжа, возможности их применения</w:t>
            </w:r>
          </w:p>
          <w:p w14:paraId="02BF2EC9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свойства средств декоративной косметики</w:t>
            </w:r>
          </w:p>
          <w:p w14:paraId="7B728B6A" w14:textId="0C150BB9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  <w:p w14:paraId="745B5CC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признаки кожных заболеваний, особенности аллергических реакций кожи</w:t>
            </w:r>
          </w:p>
          <w:p w14:paraId="7002B453" w14:textId="075F4F12" w:rsidR="00032871" w:rsidRPr="004460BE" w:rsidRDefault="00E009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Техники эстетического </w:t>
            </w:r>
            <w:r w:rsidR="000328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макияжа бровей</w:t>
            </w:r>
          </w:p>
          <w:p w14:paraId="32CCCE5D" w14:textId="3353C6D4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эстети</w:t>
            </w:r>
            <w:r w:rsidR="00E009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ческого </w:t>
            </w: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макияжа глаз</w:t>
            </w:r>
          </w:p>
          <w:p w14:paraId="76158326" w14:textId="2A9DF97B" w:rsidR="00032871" w:rsidRPr="004460BE" w:rsidRDefault="00E009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Техники эстетического </w:t>
            </w:r>
            <w:r w:rsidR="000328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макияжа губ </w:t>
            </w:r>
          </w:p>
          <w:p w14:paraId="32553FF1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оказания первой помощи</w:t>
            </w:r>
          </w:p>
          <w:p w14:paraId="0B82D333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 </w:t>
            </w:r>
          </w:p>
          <w:p w14:paraId="34ED0C6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 должен уметь:</w:t>
            </w:r>
          </w:p>
          <w:p w14:paraId="050223E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Рационально организовывать рабочее место, соблюдать правила санитарии и гигиены, требования безопасности </w:t>
            </w:r>
          </w:p>
          <w:p w14:paraId="3E278C1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дезинфекцию и стерилизацию инструментов и расходных материалов </w:t>
            </w:r>
          </w:p>
          <w:p w14:paraId="0E3612E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санитарно-гигиеническую, бактерицидную обработку рабочей зоны</w:t>
            </w:r>
          </w:p>
          <w:p w14:paraId="4B807C90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  <w:p w14:paraId="1B378D30" w14:textId="32C5DE9D" w:rsidR="00032871" w:rsidRPr="004460BE" w:rsidRDefault="00E009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вид необходимой услуги эстетического макияжа </w:t>
            </w:r>
            <w:r w:rsidR="000328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возрастными особенностями и пожеланием клиента </w:t>
            </w:r>
          </w:p>
          <w:p w14:paraId="3D301AFE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клиенту целесообразность рекомендуемой косметической услуги </w:t>
            </w:r>
          </w:p>
          <w:p w14:paraId="798850B8" w14:textId="60AA0D3F" w:rsidR="00032871" w:rsidRPr="004460BE" w:rsidRDefault="00E009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технологию </w:t>
            </w:r>
            <w:r w:rsidR="00032871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эстетического макияжа (макияж как постуход) </w:t>
            </w:r>
          </w:p>
          <w:p w14:paraId="7D8DA9DC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различные средства декоративной косметики и инструменты при выполнении эстетического макияжа (макияж как постуход) </w:t>
            </w:r>
          </w:p>
          <w:p w14:paraId="53BF01BA" w14:textId="3EBA696A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расчет стоимости оказанной услуги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1AD5AED6" w:rsidR="00032871" w:rsidRPr="004460BE" w:rsidRDefault="00B60740" w:rsidP="004608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A27C05" w:rsidRPr="0044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32871" w:rsidRPr="004460BE" w14:paraId="65513C28" w14:textId="77777777" w:rsidTr="0046082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45C451B" w14:textId="2CD587E1" w:rsidR="00032871" w:rsidRPr="004460BE" w:rsidRDefault="000C206F" w:rsidP="00446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F380D1E" w14:textId="7C590688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0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="000C2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4460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Предоставление услуг маникюра и педикюра</w:t>
            </w:r>
          </w:p>
          <w:p w14:paraId="545C28D1" w14:textId="3F041098" w:rsidR="00032871" w:rsidRPr="004460BE" w:rsidRDefault="000C206F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32871" w:rsidRPr="004460BE">
              <w:rPr>
                <w:rFonts w:ascii="Times New Roman" w:hAnsi="Times New Roman" w:cs="Times New Roman"/>
                <w:b/>
                <w:sz w:val="24"/>
                <w:szCs w:val="24"/>
              </w:rPr>
              <w:t>.1. Предоставление услуг маникюра</w:t>
            </w:r>
          </w:p>
          <w:p w14:paraId="6E96A992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Трудовые действия:</w:t>
            </w:r>
          </w:p>
          <w:p w14:paraId="4AB324C9" w14:textId="5B0007B6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  <w:p w14:paraId="1D4B5750" w14:textId="225DBED6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 осмотр, оценка состояния ногтей и кожи кистей рук клиента</w:t>
            </w:r>
          </w:p>
          <w:p w14:paraId="29A9701F" w14:textId="15C12F20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 согласование с клиентом выбора комплекса услуг маникюра, объяснение целесообразности рекомендуемого комплекса услуг</w:t>
            </w:r>
          </w:p>
          <w:p w14:paraId="62757E5D" w14:textId="519ACA9B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профессиональных средств и материалов для выполнения гигиенических видов маникюра</w:t>
            </w:r>
          </w:p>
          <w:p w14:paraId="7E34E530" w14:textId="627E499D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Гигиеническая обработка кожи и ногтей кистей рук, снятие лака с ногтей</w:t>
            </w:r>
          </w:p>
          <w:p w14:paraId="6EBC11F2" w14:textId="67FBF9AA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классического (обрезного), необрезного, аппаратного, комбинированного маникюра</w:t>
            </w:r>
          </w:p>
          <w:p w14:paraId="433195A5" w14:textId="1B7AA258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Покрывание ногтей лаком или профессиональными искусственными материалами</w:t>
            </w:r>
          </w:p>
          <w:p w14:paraId="6046BD65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клиента по домашнему уходу за кожей кистей и ногтями рук</w:t>
            </w:r>
          </w:p>
          <w:p w14:paraId="14DCBF75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 должен знать и понимать:</w:t>
            </w:r>
          </w:p>
          <w:p w14:paraId="50EB0AD3" w14:textId="4590964B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 и профессиональная этика специалиста по маникюру</w:t>
            </w:r>
          </w:p>
          <w:p w14:paraId="19772046" w14:textId="4E52F518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14:paraId="38DDB82C" w14:textId="49D5844D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использования и эксплуатации оборудования, аппаратуры, приспособлений и инструментов</w:t>
            </w:r>
          </w:p>
          <w:p w14:paraId="72B677E8" w14:textId="26FE0D51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свойства и сроки годности профессиональных препаратов и материалов, их воздействие на кожу и ногти</w:t>
            </w:r>
          </w:p>
          <w:p w14:paraId="237940BE" w14:textId="05E7619E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использования, нормы расхода косметических, расходных материалов, моющих и дезинфицирующих средств</w:t>
            </w:r>
          </w:p>
          <w:p w14:paraId="37CD711B" w14:textId="2F9D46B0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сбора и утилизации отходов производства услуг</w:t>
            </w:r>
          </w:p>
          <w:p w14:paraId="3F438D7E" w14:textId="04B6C736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физиология костно-мышечного аппарата кистей рук, кожи и ее придатков</w:t>
            </w:r>
          </w:p>
          <w:p w14:paraId="6950BF8D" w14:textId="228CC6A8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кистей рук и ногтей, классификация форм ногтей</w:t>
            </w:r>
          </w:p>
          <w:p w14:paraId="5217C634" w14:textId="60901A9F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повреждения кожи рук и деформации ногтей, причины их возникновения и меры по предотвращению и профилактике</w:t>
            </w:r>
          </w:p>
          <w:p w14:paraId="4198F669" w14:textId="0421E11F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показаний и противопоказаний к услуге</w:t>
            </w:r>
          </w:p>
          <w:p w14:paraId="2C0AD4FA" w14:textId="22D8555F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классического (обрезного), необрезного, аппаратного, комбинированного маникюра</w:t>
            </w:r>
          </w:p>
          <w:p w14:paraId="33296AE1" w14:textId="72D77725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гигиенического и декоративного покрытия ногтей лаком</w:t>
            </w:r>
          </w:p>
          <w:p w14:paraId="366E8810" w14:textId="38A278A8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техники долговременного покрытия ногтей профессиональными искусственными материалами, правила их снятия</w:t>
            </w:r>
          </w:p>
          <w:p w14:paraId="01C1C8C7" w14:textId="0B13F05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оказания первой помощи</w:t>
            </w:r>
          </w:p>
          <w:p w14:paraId="7048D158" w14:textId="3FC7F661" w:rsidR="00032871" w:rsidRPr="00CD73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14:paraId="3494208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 должен уметь:</w:t>
            </w:r>
          </w:p>
          <w:p w14:paraId="31B11EF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14:paraId="72FE5CA5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  <w:p w14:paraId="23352180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  <w:p w14:paraId="4852F335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Осматривать на предмет повреждений кожу кистей и ногти рук, выявлять потребности клиента</w:t>
            </w:r>
          </w:p>
          <w:p w14:paraId="31490B93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оборудование, аппаратуру, приспособления, инструменты в соответствии с правилами эксплуатации и технологией выполнения маникюра</w:t>
            </w:r>
          </w:p>
          <w:p w14:paraId="5A4DDFA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техники выполнения классического (обрезного), необрезного, аппаратного, комбинированного маникюра</w:t>
            </w:r>
          </w:p>
          <w:p w14:paraId="78897D3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обработки кожи и ногтей режущими инструментами, пилками, пемзой, аппаратом с набором фрез, металлическими инструментами для кутикулы и ногтей</w:t>
            </w:r>
          </w:p>
          <w:p w14:paraId="4D96146D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технику гигиенического покрытия лаком, декоративного покрытия лаком: одноцветного, многоцветного</w:t>
            </w:r>
          </w:p>
          <w:p w14:paraId="119A8B4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Применять техники покрытия ногтей различными профессиональными искусственными материалами, правила их снятия</w:t>
            </w:r>
          </w:p>
          <w:p w14:paraId="70DD783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косметические расходные материалы в соответствии с инструкцией применения, технологией обработки кожи и ногтей, нормами расхода</w:t>
            </w:r>
          </w:p>
          <w:p w14:paraId="7B5A690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расчет стоимости оказанной услуги</w:t>
            </w:r>
          </w:p>
          <w:p w14:paraId="567C9D5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с клиентом качество выполненной услуги</w:t>
            </w:r>
          </w:p>
          <w:p w14:paraId="598F79B3" w14:textId="73170BC4" w:rsidR="00032871" w:rsidRPr="004460BE" w:rsidRDefault="000C206F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32871" w:rsidRPr="004460BE">
              <w:rPr>
                <w:rFonts w:ascii="Times New Roman" w:hAnsi="Times New Roman" w:cs="Times New Roman"/>
                <w:b/>
                <w:sz w:val="24"/>
                <w:szCs w:val="24"/>
              </w:rPr>
              <w:t>.2. Предоставление услуг педикюра</w:t>
            </w:r>
          </w:p>
          <w:p w14:paraId="703CB964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Трудовые действия:</w:t>
            </w:r>
          </w:p>
          <w:p w14:paraId="64A12AB6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  <w:p w14:paraId="15F06BDA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 осмотр, оценка состояния кожи стоп и ногтей ног клиента</w:t>
            </w:r>
          </w:p>
          <w:p w14:paraId="4366349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 согласование с клиентом выбора комплекса услуг педикюра, объяснение целесообразности рекомендуемого комплекса услуг</w:t>
            </w:r>
          </w:p>
          <w:p w14:paraId="42FCF0CE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профессиональных средств и материалов для выполнения гигиенических видов педикюра</w:t>
            </w:r>
          </w:p>
          <w:p w14:paraId="7CAEE826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Гигиеническая обработка кожи стоп и ногтей ног, снятие лака с ногтей</w:t>
            </w:r>
          </w:p>
          <w:p w14:paraId="5D0CE76C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классического (обрезного), необрезного, аппаратного, комбинированного педикюра</w:t>
            </w:r>
          </w:p>
          <w:p w14:paraId="5317108C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Покрывание ногтей лаком или профессиональными искусственными материалами</w:t>
            </w:r>
          </w:p>
          <w:p w14:paraId="36E29D6E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клиента по домашнему уходу за кожей и ногтями стоп ног</w:t>
            </w:r>
          </w:p>
          <w:p w14:paraId="2EBE653F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 должен знать и понимать:</w:t>
            </w:r>
          </w:p>
          <w:p w14:paraId="5CE4E76D" w14:textId="618074B6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 и профессиональная этика специалиста по педикюру</w:t>
            </w:r>
          </w:p>
          <w:p w14:paraId="140C88CC" w14:textId="615BABF2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14:paraId="5EEA678C" w14:textId="79A4487D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использования и эксплуатации оборудования, аппаратуры, приспособлений и инструментов</w:t>
            </w:r>
          </w:p>
          <w:p w14:paraId="6B3B8DF6" w14:textId="2E135579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использования, нормы расхода косметических, расходных материалов, моющих и дезинфицирующих средств</w:t>
            </w:r>
          </w:p>
          <w:p w14:paraId="3CACAA73" w14:textId="6C04F6A2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сбора и утилизации отходов производства услуг</w:t>
            </w:r>
          </w:p>
          <w:p w14:paraId="5B9D641A" w14:textId="01D250D8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физиология костно-мышечного аппарата стоп, кожи и ее придатков</w:t>
            </w:r>
          </w:p>
          <w:p w14:paraId="295C0FCA" w14:textId="0B6453D4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стоп ног и ногтей, классификация форм ногтей</w:t>
            </w:r>
          </w:p>
          <w:p w14:paraId="7EA3A9AE" w14:textId="0542E984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повреждения кожи стоп и деформации ногтей, причины их возникновения и меры по предотвращению и профилактике</w:t>
            </w:r>
          </w:p>
          <w:p w14:paraId="2034175C" w14:textId="28241D5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показаний и противопоказаний к услуге</w:t>
            </w:r>
          </w:p>
          <w:p w14:paraId="4D13D651" w14:textId="18D6474D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 классического (обрезного), необрезного, аппаратного, комбинированного педикюр</w:t>
            </w:r>
          </w:p>
          <w:p w14:paraId="7B725B12" w14:textId="3804B10E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гигиенического и декоративного покрытия ногтей лаком</w:t>
            </w:r>
          </w:p>
          <w:p w14:paraId="038384E0" w14:textId="2514E4BE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техники долговременного покрытия ногтей профессиональными искусственными материалами, правила их снятия</w:t>
            </w:r>
          </w:p>
          <w:p w14:paraId="2F1E5CA1" w14:textId="3E491E4A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оказания первой помощи</w:t>
            </w:r>
          </w:p>
          <w:p w14:paraId="3AD45099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14:paraId="7E24DBB0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 должен уметь:</w:t>
            </w:r>
          </w:p>
          <w:p w14:paraId="670CF488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14:paraId="770E0083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  <w:p w14:paraId="6F368C23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  <w:p w14:paraId="1AAAFFF2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Осматривать на предмет повреждений кожу стоп и ногти ног, выявлять потребности клиента</w:t>
            </w:r>
          </w:p>
          <w:p w14:paraId="2D29A9AD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оборудование, аппаратуру, приспособления, инструменты в соответствии с правилами эксплуатации и технологией выполнения педикюра</w:t>
            </w:r>
          </w:p>
          <w:p w14:paraId="325F259E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техники выполнения классического (обрезного), необрезного, аппаратного и комбинированного педикюра</w:t>
            </w:r>
          </w:p>
          <w:p w14:paraId="0732FB17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техники обработки кожи и ногтей режущими инструментами, пилками, пемзой, аппаратом с набором фрез, металлическими инструментами для кутикулы и ногтей</w:t>
            </w:r>
          </w:p>
          <w:p w14:paraId="49D748EB" w14:textId="77777777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технику гигиенического покрытия лаком, декоративного покрытия лаком: одноцветного, многоцветного</w:t>
            </w:r>
          </w:p>
          <w:p w14:paraId="6315359D" w14:textId="3CEA528A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техники покрытия ногтей различными профессиональными искусственными материалами, правила их сняти</w:t>
            </w:r>
            <w:r w:rsidR="007950B8"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14:paraId="42D40BED" w14:textId="3FB6A47F" w:rsidR="00032871" w:rsidRPr="004460BE" w:rsidRDefault="00032871" w:rsidP="00460820">
            <w:pPr>
              <w:tabs>
                <w:tab w:val="left" w:pos="33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косметические расходные материалы в соответствии с инструкцией применения, технологией обработки кожи и ногтей, нормами расхода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353B7457" w:rsidR="00032871" w:rsidRPr="004460BE" w:rsidRDefault="00A27C05" w:rsidP="004608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20%</w:t>
            </w:r>
          </w:p>
        </w:tc>
      </w:tr>
    </w:tbl>
    <w:p w14:paraId="292260F9" w14:textId="6CBB175B" w:rsidR="00A204BB" w:rsidRDefault="00A204BB" w:rsidP="004460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7BE921" w14:textId="0CAB868F" w:rsidR="00D60469" w:rsidRDefault="00D60469" w:rsidP="004460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55E12F" w14:textId="5964B0C9" w:rsidR="00D60469" w:rsidRDefault="00D60469" w:rsidP="004460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EE424" w14:textId="0BFFEB20" w:rsidR="00D60469" w:rsidRDefault="00D60469" w:rsidP="004460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BEE0F" w14:textId="77777777" w:rsidR="00D60469" w:rsidRPr="004460BE" w:rsidRDefault="00D60469" w:rsidP="004460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C09BC4" w14:textId="239BFB12" w:rsidR="007274B8" w:rsidRPr="00945946" w:rsidRDefault="00F8340A" w:rsidP="00945946">
      <w:pPr>
        <w:pStyle w:val="-2"/>
        <w:spacing w:before="0" w:after="0" w:line="276" w:lineRule="auto"/>
        <w:ind w:firstLine="709"/>
        <w:rPr>
          <w:szCs w:val="28"/>
        </w:rPr>
      </w:pPr>
      <w:bookmarkStart w:id="6" w:name="_Toc78885655"/>
      <w:bookmarkStart w:id="7" w:name="_Toc127449903"/>
      <w:r w:rsidRPr="00945946">
        <w:rPr>
          <w:szCs w:val="28"/>
        </w:rPr>
        <w:lastRenderedPageBreak/>
        <w:t>1</w:t>
      </w:r>
      <w:r w:rsidR="00D17132" w:rsidRPr="00945946">
        <w:rPr>
          <w:szCs w:val="28"/>
        </w:rPr>
        <w:t>.</w:t>
      </w:r>
      <w:r w:rsidRPr="00945946">
        <w:rPr>
          <w:szCs w:val="28"/>
        </w:rPr>
        <w:t>3</w:t>
      </w:r>
      <w:r w:rsidR="00D17132" w:rsidRPr="00945946">
        <w:rPr>
          <w:szCs w:val="28"/>
        </w:rPr>
        <w:t>. ТРЕБОВАНИЯ К СХЕМЕ ОЦЕНКИ</w:t>
      </w:r>
      <w:bookmarkEnd w:id="6"/>
      <w:bookmarkEnd w:id="7"/>
    </w:p>
    <w:p w14:paraId="3F465272" w14:textId="6F141AB2" w:rsidR="00DE39D8" w:rsidRPr="00945946" w:rsidRDefault="00AE6AB7" w:rsidP="00945946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45946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945946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9459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945946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48F0C4D2" w:rsidR="00C56A9B" w:rsidRPr="00945946" w:rsidRDefault="00640E46" w:rsidP="00945946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945946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023A63FC" w14:textId="3957C12A" w:rsidR="007274B8" w:rsidRPr="00945946" w:rsidRDefault="007274B8" w:rsidP="00945946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9459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9459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9459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9459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9459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9459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62"/>
        <w:gridCol w:w="285"/>
        <w:gridCol w:w="743"/>
        <w:gridCol w:w="832"/>
        <w:gridCol w:w="836"/>
        <w:gridCol w:w="990"/>
        <w:gridCol w:w="944"/>
        <w:gridCol w:w="2737"/>
      </w:tblGrid>
      <w:tr w:rsidR="00715EB8" w:rsidRPr="004460BE" w14:paraId="0A2AADAC" w14:textId="77777777" w:rsidTr="00BB4B90">
        <w:trPr>
          <w:trHeight w:val="1403"/>
          <w:jc w:val="center"/>
        </w:trPr>
        <w:tc>
          <w:tcPr>
            <w:tcW w:w="3579" w:type="pct"/>
            <w:gridSpan w:val="7"/>
            <w:shd w:val="clear" w:color="auto" w:fill="92D050"/>
            <w:vAlign w:val="center"/>
          </w:tcPr>
          <w:p w14:paraId="5579EC67" w14:textId="62519430" w:rsidR="00715EB8" w:rsidRPr="004460BE" w:rsidRDefault="00715EB8" w:rsidP="004460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60BE"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1421" w:type="pct"/>
            <w:shd w:val="clear" w:color="auto" w:fill="92D050"/>
            <w:vAlign w:val="center"/>
          </w:tcPr>
          <w:p w14:paraId="2AF4BE06" w14:textId="36F44EA5" w:rsidR="00715EB8" w:rsidRPr="004460BE" w:rsidRDefault="00715EB8" w:rsidP="004460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60BE"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511237" w:rsidRPr="004460BE" w14:paraId="6EDBED15" w14:textId="77777777" w:rsidTr="00511237">
        <w:trPr>
          <w:trHeight w:val="50"/>
          <w:jc w:val="center"/>
        </w:trPr>
        <w:tc>
          <w:tcPr>
            <w:tcW w:w="1175" w:type="pct"/>
            <w:vMerge w:val="restart"/>
            <w:shd w:val="clear" w:color="auto" w:fill="92D050"/>
            <w:vAlign w:val="center"/>
          </w:tcPr>
          <w:p w14:paraId="22554985" w14:textId="0EDAD76E" w:rsidR="00511237" w:rsidRPr="004460BE" w:rsidRDefault="00511237" w:rsidP="004460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60BE"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148" w:type="pct"/>
            <w:shd w:val="clear" w:color="auto" w:fill="92D050"/>
            <w:vAlign w:val="center"/>
          </w:tcPr>
          <w:p w14:paraId="3CF24956" w14:textId="77777777" w:rsidR="00511237" w:rsidRPr="004460BE" w:rsidRDefault="00511237" w:rsidP="004460BE">
            <w:pPr>
              <w:spacing w:line="276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00B050"/>
            <w:vAlign w:val="center"/>
          </w:tcPr>
          <w:p w14:paraId="35F42FCD" w14:textId="77777777" w:rsidR="00511237" w:rsidRPr="004460BE" w:rsidRDefault="00511237" w:rsidP="004460BE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32" w:type="pct"/>
            <w:shd w:val="clear" w:color="auto" w:fill="00B050"/>
            <w:vAlign w:val="center"/>
          </w:tcPr>
          <w:p w14:paraId="73DA90DA" w14:textId="11265A4A" w:rsidR="00511237" w:rsidRPr="004460BE" w:rsidRDefault="00511237" w:rsidP="004460BE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434" w:type="pct"/>
            <w:shd w:val="clear" w:color="auto" w:fill="00B050"/>
            <w:vAlign w:val="center"/>
          </w:tcPr>
          <w:p w14:paraId="22F4030B" w14:textId="447655FE" w:rsidR="00511237" w:rsidRPr="004460BE" w:rsidRDefault="00511237" w:rsidP="004460BE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514" w:type="pct"/>
            <w:shd w:val="clear" w:color="auto" w:fill="00B050"/>
            <w:vAlign w:val="center"/>
          </w:tcPr>
          <w:p w14:paraId="06257C9D" w14:textId="6349D297" w:rsidR="00511237" w:rsidRPr="004460BE" w:rsidRDefault="00511237" w:rsidP="004460BE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490" w:type="pct"/>
            <w:shd w:val="clear" w:color="auto" w:fill="00B050"/>
            <w:vAlign w:val="center"/>
          </w:tcPr>
          <w:p w14:paraId="5BFE3D14" w14:textId="47B937CC" w:rsidR="00511237" w:rsidRPr="004460BE" w:rsidRDefault="00511237" w:rsidP="00460820">
            <w:pPr>
              <w:spacing w:line="276" w:lineRule="auto"/>
              <w:ind w:right="-245" w:hanging="176"/>
              <w:jc w:val="center"/>
              <w:rPr>
                <w:b/>
                <w:sz w:val="24"/>
                <w:szCs w:val="24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421" w:type="pct"/>
            <w:shd w:val="clear" w:color="auto" w:fill="00B050"/>
            <w:vAlign w:val="center"/>
          </w:tcPr>
          <w:p w14:paraId="089247DF" w14:textId="416F0ACD" w:rsidR="00511237" w:rsidRPr="004460BE" w:rsidRDefault="00511237" w:rsidP="004460BE">
            <w:pPr>
              <w:spacing w:line="276" w:lineRule="auto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511237" w:rsidRPr="004460BE" w14:paraId="61D77BE1" w14:textId="77777777" w:rsidTr="00511237">
        <w:trPr>
          <w:trHeight w:val="50"/>
          <w:jc w:val="center"/>
        </w:trPr>
        <w:tc>
          <w:tcPr>
            <w:tcW w:w="1175" w:type="pct"/>
            <w:vMerge/>
            <w:shd w:val="clear" w:color="auto" w:fill="92D050"/>
            <w:vAlign w:val="center"/>
          </w:tcPr>
          <w:p w14:paraId="06232BE1" w14:textId="77777777" w:rsidR="00511237" w:rsidRPr="004460BE" w:rsidRDefault="00511237" w:rsidP="004608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14:paraId="0E5703EC" w14:textId="77777777" w:rsidR="00511237" w:rsidRPr="004460BE" w:rsidRDefault="00511237" w:rsidP="0046082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386" w:type="pct"/>
            <w:vAlign w:val="center"/>
          </w:tcPr>
          <w:p w14:paraId="3B3E3C84" w14:textId="34B70A9A" w:rsidR="00511237" w:rsidRPr="00460820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14:paraId="5DA46E3D" w14:textId="1A154D6D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4" w:type="pct"/>
          </w:tcPr>
          <w:p w14:paraId="082615A5" w14:textId="4C19EC4E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2F9C">
              <w:rPr>
                <w:sz w:val="24"/>
                <w:szCs w:val="24"/>
              </w:rPr>
              <w:t>0,0</w:t>
            </w:r>
          </w:p>
        </w:tc>
        <w:tc>
          <w:tcPr>
            <w:tcW w:w="514" w:type="pct"/>
          </w:tcPr>
          <w:p w14:paraId="38191B9B" w14:textId="4F2104A9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B95">
              <w:rPr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14:paraId="3AE914E5" w14:textId="1F44E94D" w:rsidR="00511237" w:rsidRPr="004460BE" w:rsidRDefault="00511237" w:rsidP="005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7CC6">
              <w:rPr>
                <w:sz w:val="24"/>
                <w:szCs w:val="24"/>
              </w:rPr>
              <w:t>0,0</w:t>
            </w:r>
          </w:p>
        </w:tc>
        <w:tc>
          <w:tcPr>
            <w:tcW w:w="1421" w:type="pct"/>
            <w:shd w:val="clear" w:color="auto" w:fill="F2F2F2" w:themeFill="background1" w:themeFillShade="F2"/>
            <w:vAlign w:val="center"/>
          </w:tcPr>
          <w:p w14:paraId="712CE198" w14:textId="093248D3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11237" w:rsidRPr="004460BE" w14:paraId="4EB85C79" w14:textId="77777777" w:rsidTr="00511237">
        <w:trPr>
          <w:trHeight w:val="50"/>
          <w:jc w:val="center"/>
        </w:trPr>
        <w:tc>
          <w:tcPr>
            <w:tcW w:w="1175" w:type="pct"/>
            <w:vMerge/>
            <w:shd w:val="clear" w:color="auto" w:fill="92D050"/>
            <w:vAlign w:val="center"/>
          </w:tcPr>
          <w:p w14:paraId="22B843BA" w14:textId="77777777" w:rsidR="00511237" w:rsidRPr="004460BE" w:rsidRDefault="00511237" w:rsidP="004608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14:paraId="120AFA02" w14:textId="77777777" w:rsidR="00511237" w:rsidRPr="004460BE" w:rsidRDefault="00511237" w:rsidP="0046082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386" w:type="pct"/>
          </w:tcPr>
          <w:p w14:paraId="4A25E47C" w14:textId="1F8378D2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12A3"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14:paraId="2ABB4702" w14:textId="305C4F1D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15B62">
              <w:rPr>
                <w:sz w:val="24"/>
                <w:szCs w:val="24"/>
              </w:rPr>
              <w:t>0,0</w:t>
            </w:r>
          </w:p>
        </w:tc>
        <w:tc>
          <w:tcPr>
            <w:tcW w:w="434" w:type="pct"/>
          </w:tcPr>
          <w:p w14:paraId="6D9FE905" w14:textId="198B5098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2F9C">
              <w:rPr>
                <w:sz w:val="24"/>
                <w:szCs w:val="24"/>
              </w:rPr>
              <w:t>0,0</w:t>
            </w:r>
          </w:p>
        </w:tc>
        <w:tc>
          <w:tcPr>
            <w:tcW w:w="514" w:type="pct"/>
          </w:tcPr>
          <w:p w14:paraId="2ABB6818" w14:textId="40BCA8A7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B95">
              <w:rPr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14:paraId="3B6BA22F" w14:textId="09B8FFD4" w:rsidR="00511237" w:rsidRPr="004460BE" w:rsidRDefault="00511237" w:rsidP="005112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1" w:type="pct"/>
            <w:shd w:val="clear" w:color="auto" w:fill="F2F2F2" w:themeFill="background1" w:themeFillShade="F2"/>
            <w:vAlign w:val="center"/>
          </w:tcPr>
          <w:p w14:paraId="6E5BB194" w14:textId="30A39F22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1237" w:rsidRPr="004460BE" w14:paraId="270858FE" w14:textId="77777777" w:rsidTr="00511237">
        <w:trPr>
          <w:trHeight w:val="50"/>
          <w:jc w:val="center"/>
        </w:trPr>
        <w:tc>
          <w:tcPr>
            <w:tcW w:w="1175" w:type="pct"/>
            <w:vMerge/>
            <w:shd w:val="clear" w:color="auto" w:fill="92D050"/>
            <w:vAlign w:val="center"/>
          </w:tcPr>
          <w:p w14:paraId="11C06268" w14:textId="77777777" w:rsidR="00511237" w:rsidRPr="004460BE" w:rsidRDefault="00511237" w:rsidP="004608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14:paraId="1C8BD818" w14:textId="77777777" w:rsidR="00511237" w:rsidRPr="004460BE" w:rsidRDefault="00511237" w:rsidP="0046082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386" w:type="pct"/>
          </w:tcPr>
          <w:p w14:paraId="3BEDDFEB" w14:textId="11BEDAEC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12A3"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14:paraId="2FB413FD" w14:textId="6053D796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15B62">
              <w:rPr>
                <w:sz w:val="24"/>
                <w:szCs w:val="24"/>
              </w:rPr>
              <w:t>0,0</w:t>
            </w:r>
          </w:p>
        </w:tc>
        <w:tc>
          <w:tcPr>
            <w:tcW w:w="434" w:type="pct"/>
          </w:tcPr>
          <w:p w14:paraId="2A6F8DAE" w14:textId="40B597C3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</w:tcPr>
          <w:p w14:paraId="149B0B9A" w14:textId="209EDFAB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B95">
              <w:rPr>
                <w:sz w:val="24"/>
                <w:szCs w:val="24"/>
              </w:rPr>
              <w:t>0,0</w:t>
            </w:r>
          </w:p>
        </w:tc>
        <w:tc>
          <w:tcPr>
            <w:tcW w:w="490" w:type="pct"/>
            <w:vAlign w:val="center"/>
          </w:tcPr>
          <w:p w14:paraId="6032F621" w14:textId="2C4A86C2" w:rsidR="00511237" w:rsidRPr="004460BE" w:rsidRDefault="00511237" w:rsidP="005112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421" w:type="pct"/>
            <w:shd w:val="clear" w:color="auto" w:fill="F2F2F2" w:themeFill="background1" w:themeFillShade="F2"/>
            <w:vAlign w:val="center"/>
          </w:tcPr>
          <w:p w14:paraId="35C37911" w14:textId="1612B3A0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11237" w:rsidRPr="004460BE" w14:paraId="729DCFA9" w14:textId="77777777" w:rsidTr="00511237">
        <w:trPr>
          <w:trHeight w:val="50"/>
          <w:jc w:val="center"/>
        </w:trPr>
        <w:tc>
          <w:tcPr>
            <w:tcW w:w="1175" w:type="pct"/>
            <w:vMerge/>
            <w:shd w:val="clear" w:color="auto" w:fill="92D050"/>
            <w:vAlign w:val="center"/>
          </w:tcPr>
          <w:p w14:paraId="064ADD9F" w14:textId="77777777" w:rsidR="00511237" w:rsidRPr="004460BE" w:rsidRDefault="00511237" w:rsidP="004608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14:paraId="0124CBF9" w14:textId="77777777" w:rsidR="00511237" w:rsidRPr="004460BE" w:rsidRDefault="00511237" w:rsidP="0046082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386" w:type="pct"/>
          </w:tcPr>
          <w:p w14:paraId="7BB1AD33" w14:textId="61E13FE9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12A3"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14:paraId="6A4E8200" w14:textId="0B827D59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15B62">
              <w:rPr>
                <w:sz w:val="24"/>
                <w:szCs w:val="24"/>
              </w:rPr>
              <w:t>0,0</w:t>
            </w:r>
          </w:p>
        </w:tc>
        <w:tc>
          <w:tcPr>
            <w:tcW w:w="434" w:type="pct"/>
            <w:vAlign w:val="center"/>
          </w:tcPr>
          <w:p w14:paraId="60DE24C5" w14:textId="006E5C11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4" w:type="pct"/>
          </w:tcPr>
          <w:p w14:paraId="4535938D" w14:textId="0B57DE48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0" w:type="pct"/>
          </w:tcPr>
          <w:p w14:paraId="47523115" w14:textId="77BE01FC" w:rsidR="00511237" w:rsidRPr="004460BE" w:rsidRDefault="00511237" w:rsidP="005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4034">
              <w:rPr>
                <w:sz w:val="24"/>
                <w:szCs w:val="24"/>
              </w:rPr>
              <w:t>0,0</w:t>
            </w:r>
          </w:p>
        </w:tc>
        <w:tc>
          <w:tcPr>
            <w:tcW w:w="1421" w:type="pct"/>
            <w:shd w:val="clear" w:color="auto" w:fill="F2F2F2" w:themeFill="background1" w:themeFillShade="F2"/>
            <w:vAlign w:val="center"/>
          </w:tcPr>
          <w:p w14:paraId="5CA64B26" w14:textId="1BB51032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1237" w:rsidRPr="004460BE" w14:paraId="22BB9E7A" w14:textId="77777777" w:rsidTr="00511237">
        <w:trPr>
          <w:trHeight w:val="50"/>
          <w:jc w:val="center"/>
        </w:trPr>
        <w:tc>
          <w:tcPr>
            <w:tcW w:w="1175" w:type="pct"/>
            <w:vMerge/>
            <w:shd w:val="clear" w:color="auto" w:fill="92D050"/>
            <w:vAlign w:val="center"/>
          </w:tcPr>
          <w:p w14:paraId="2B3484F3" w14:textId="77777777" w:rsidR="00511237" w:rsidRPr="004460BE" w:rsidRDefault="00511237" w:rsidP="004608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14:paraId="18DD302D" w14:textId="77777777" w:rsidR="00511237" w:rsidRPr="004460BE" w:rsidRDefault="00511237" w:rsidP="0046082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386" w:type="pct"/>
          </w:tcPr>
          <w:p w14:paraId="788DF647" w14:textId="195EC6AA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2" w:type="pct"/>
          </w:tcPr>
          <w:p w14:paraId="792DEA04" w14:textId="280F695E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15B62">
              <w:rPr>
                <w:sz w:val="24"/>
                <w:szCs w:val="24"/>
              </w:rPr>
              <w:t>0,0</w:t>
            </w:r>
          </w:p>
        </w:tc>
        <w:tc>
          <w:tcPr>
            <w:tcW w:w="434" w:type="pct"/>
          </w:tcPr>
          <w:p w14:paraId="71778EC4" w14:textId="66E828E8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39F0">
              <w:rPr>
                <w:sz w:val="24"/>
                <w:szCs w:val="24"/>
              </w:rPr>
              <w:t>0,0</w:t>
            </w:r>
          </w:p>
        </w:tc>
        <w:tc>
          <w:tcPr>
            <w:tcW w:w="514" w:type="pct"/>
            <w:vAlign w:val="center"/>
          </w:tcPr>
          <w:p w14:paraId="12ACE406" w14:textId="49B0E237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14:paraId="0D865D5F" w14:textId="5408AEDB" w:rsidR="00511237" w:rsidRPr="004460BE" w:rsidRDefault="00511237" w:rsidP="005112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1" w:type="pct"/>
            <w:shd w:val="clear" w:color="auto" w:fill="F2F2F2" w:themeFill="background1" w:themeFillShade="F2"/>
            <w:vAlign w:val="center"/>
          </w:tcPr>
          <w:p w14:paraId="4A57BB5C" w14:textId="53AB15A2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1237" w:rsidRPr="004460BE" w14:paraId="7A651F98" w14:textId="77777777" w:rsidTr="00511237">
        <w:trPr>
          <w:trHeight w:val="50"/>
          <w:jc w:val="center"/>
        </w:trPr>
        <w:tc>
          <w:tcPr>
            <w:tcW w:w="1323" w:type="pct"/>
            <w:gridSpan w:val="2"/>
            <w:shd w:val="clear" w:color="auto" w:fill="00B050"/>
            <w:vAlign w:val="center"/>
          </w:tcPr>
          <w:p w14:paraId="031BF5E1" w14:textId="36D478B4" w:rsidR="00511237" w:rsidRPr="004460BE" w:rsidRDefault="00511237" w:rsidP="004460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60BE"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386" w:type="pct"/>
            <w:shd w:val="clear" w:color="auto" w:fill="F2F2F2" w:themeFill="background1" w:themeFillShade="F2"/>
            <w:vAlign w:val="center"/>
          </w:tcPr>
          <w:p w14:paraId="62B470B5" w14:textId="2523F573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20</w:t>
            </w:r>
          </w:p>
        </w:tc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3F54C3E5" w14:textId="1000A5A8" w:rsidR="00511237" w:rsidRPr="00945946" w:rsidRDefault="00511237" w:rsidP="009459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31EC0780" w14:textId="6E3C1D32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</w:tcPr>
          <w:p w14:paraId="46E89523" w14:textId="215377BA" w:rsidR="00511237" w:rsidRPr="004460BE" w:rsidRDefault="00511237" w:rsidP="004608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14:paraId="7EEE6B7D" w14:textId="505914DC" w:rsidR="00511237" w:rsidRPr="00460820" w:rsidRDefault="00511237" w:rsidP="005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pct"/>
            <w:shd w:val="clear" w:color="auto" w:fill="F2F2F2" w:themeFill="background1" w:themeFillShade="F2"/>
            <w:vAlign w:val="center"/>
          </w:tcPr>
          <w:p w14:paraId="5498864D" w14:textId="260DEA9E" w:rsidR="00511237" w:rsidRPr="004460BE" w:rsidRDefault="00511237" w:rsidP="004608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60BE">
              <w:rPr>
                <w:b/>
                <w:sz w:val="24"/>
                <w:szCs w:val="24"/>
              </w:rPr>
              <w:t>100</w:t>
            </w:r>
          </w:p>
        </w:tc>
      </w:tr>
    </w:tbl>
    <w:p w14:paraId="2118A746" w14:textId="77777777" w:rsidR="00C40D63" w:rsidRDefault="00C40D63" w:rsidP="00460820">
      <w:pPr>
        <w:pStyle w:val="-2"/>
      </w:pPr>
    </w:p>
    <w:p w14:paraId="2C176851" w14:textId="77777777" w:rsidR="00C40D63" w:rsidRPr="00945946" w:rsidRDefault="00C40D63" w:rsidP="0094594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br w:type="page"/>
      </w:r>
    </w:p>
    <w:p w14:paraId="274BACA2" w14:textId="49D5D9F5" w:rsidR="00DE39D8" w:rsidRPr="00945946" w:rsidRDefault="00F8340A" w:rsidP="00945946">
      <w:pPr>
        <w:pStyle w:val="-2"/>
        <w:spacing w:before="0" w:after="0" w:line="276" w:lineRule="auto"/>
        <w:ind w:firstLine="709"/>
        <w:rPr>
          <w:szCs w:val="28"/>
        </w:rPr>
      </w:pPr>
      <w:bookmarkStart w:id="8" w:name="_Toc127449904"/>
      <w:r w:rsidRPr="00945946">
        <w:rPr>
          <w:szCs w:val="28"/>
        </w:rPr>
        <w:lastRenderedPageBreak/>
        <w:t>1</w:t>
      </w:r>
      <w:r w:rsidR="00643A8A" w:rsidRPr="00945946">
        <w:rPr>
          <w:szCs w:val="28"/>
        </w:rPr>
        <w:t>.</w:t>
      </w:r>
      <w:r w:rsidRPr="00945946">
        <w:rPr>
          <w:szCs w:val="28"/>
        </w:rPr>
        <w:t>4</w:t>
      </w:r>
      <w:r w:rsidR="00AA2B8A" w:rsidRPr="00945946">
        <w:rPr>
          <w:szCs w:val="28"/>
        </w:rPr>
        <w:t xml:space="preserve">. </w:t>
      </w:r>
      <w:r w:rsidR="007A6888" w:rsidRPr="00945946">
        <w:rPr>
          <w:szCs w:val="28"/>
        </w:rPr>
        <w:t>СПЕЦИФИКАЦИЯ ОЦЕНКИ КОМПЕТЕНЦИИ</w:t>
      </w:r>
      <w:bookmarkEnd w:id="8"/>
    </w:p>
    <w:p w14:paraId="5FE6E20C" w14:textId="769A4B3C" w:rsidR="00613219" w:rsidRPr="00945946" w:rsidRDefault="00DE39D8" w:rsidP="009459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945946">
        <w:rPr>
          <w:rFonts w:ascii="Times New Roman" w:hAnsi="Times New Roman" w:cs="Times New Roman"/>
          <w:sz w:val="28"/>
          <w:szCs w:val="28"/>
        </w:rPr>
        <w:t>К</w:t>
      </w:r>
      <w:r w:rsidRPr="0094594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9459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945946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Pr="00945946" w:rsidRDefault="00640E46" w:rsidP="00945946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459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7A5E40D5" w:rsidR="00640E46" w:rsidRPr="00945946" w:rsidRDefault="00640E46" w:rsidP="00945946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9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4460B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460BE" w:rsidRDefault="0047429B" w:rsidP="00446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60BE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460BE" w:rsidRDefault="008761F3" w:rsidP="00446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460BE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460BE">
              <w:rPr>
                <w:b/>
                <w:sz w:val="24"/>
                <w:szCs w:val="24"/>
              </w:rPr>
              <w:t>в критерии</w:t>
            </w:r>
          </w:p>
        </w:tc>
      </w:tr>
      <w:tr w:rsidR="009B4C6D" w:rsidRPr="004460BE" w14:paraId="6A6AEFD2" w14:textId="77777777" w:rsidTr="004460BE">
        <w:tc>
          <w:tcPr>
            <w:tcW w:w="282" w:type="pct"/>
            <w:shd w:val="clear" w:color="auto" w:fill="00B050"/>
            <w:vAlign w:val="center"/>
          </w:tcPr>
          <w:p w14:paraId="0B141BE8" w14:textId="10E95ECF" w:rsidR="009B4C6D" w:rsidRPr="004460BE" w:rsidRDefault="009B4C6D" w:rsidP="004460B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A8D08D" w:themeFill="accent6" w:themeFillTint="99"/>
            <w:vAlign w:val="center"/>
          </w:tcPr>
          <w:p w14:paraId="1D7F47A9" w14:textId="14EB0BDB" w:rsidR="009B4C6D" w:rsidRPr="004460BE" w:rsidRDefault="00C6779C" w:rsidP="004460B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Уход за руками</w:t>
            </w:r>
            <w:r w:rsidR="00E643BD">
              <w:rPr>
                <w:b/>
                <w:sz w:val="24"/>
                <w:szCs w:val="24"/>
              </w:rPr>
              <w:t>,</w:t>
            </w:r>
            <w:r w:rsidR="00DC02B2">
              <w:rPr>
                <w:b/>
                <w:sz w:val="24"/>
                <w:szCs w:val="24"/>
              </w:rPr>
              <w:t xml:space="preserve"> </w:t>
            </w:r>
            <w:r w:rsidR="009B4C6D" w:rsidRPr="004460BE">
              <w:rPr>
                <w:b/>
                <w:sz w:val="24"/>
                <w:szCs w:val="24"/>
              </w:rPr>
              <w:t>ногами</w:t>
            </w:r>
            <w:r w:rsidR="00E643BD">
              <w:rPr>
                <w:b/>
                <w:sz w:val="24"/>
                <w:szCs w:val="24"/>
              </w:rPr>
              <w:t xml:space="preserve"> и ногтями</w:t>
            </w:r>
          </w:p>
        </w:tc>
        <w:tc>
          <w:tcPr>
            <w:tcW w:w="3149" w:type="pct"/>
            <w:shd w:val="clear" w:color="auto" w:fill="auto"/>
          </w:tcPr>
          <w:p w14:paraId="3CFB066E" w14:textId="77777777" w:rsidR="009B4C6D" w:rsidRPr="004460BE" w:rsidRDefault="009B4C6D" w:rsidP="00C40D6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Объективная и судейская оценка группой экспертов навыков специалиста: соблюдение гигиенических норм, требования техники безопасности рабочего места, диагностика проблемы клиента, выполнение технологии, подбор средств для ухода за руками, ногами, ногтями и оборудования, использование оборудования и материалов, выполнение заключительного этапа работ, оценка конечного результата на модели.</w:t>
            </w:r>
          </w:p>
          <w:p w14:paraId="360B4BE2" w14:textId="36FD9062" w:rsidR="009B4C6D" w:rsidRPr="004460BE" w:rsidRDefault="009B4C6D" w:rsidP="00C40D6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Оценка модуля «</w:t>
            </w:r>
            <w:r w:rsidR="007C619D">
              <w:rPr>
                <w:sz w:val="24"/>
                <w:szCs w:val="24"/>
              </w:rPr>
              <w:t>Европейский</w:t>
            </w:r>
            <w:r w:rsidRPr="004460BE">
              <w:rPr>
                <w:sz w:val="24"/>
                <w:szCs w:val="24"/>
              </w:rPr>
              <w:t xml:space="preserve"> маникюр с покрытием ногтей </w:t>
            </w:r>
            <w:r w:rsidR="00A022BF">
              <w:rPr>
                <w:sz w:val="24"/>
                <w:szCs w:val="24"/>
              </w:rPr>
              <w:t xml:space="preserve">красным </w:t>
            </w:r>
            <w:r w:rsidRPr="004460BE">
              <w:rPr>
                <w:sz w:val="24"/>
                <w:szCs w:val="24"/>
              </w:rPr>
              <w:t>лаком», «</w:t>
            </w:r>
            <w:r w:rsidR="007C619D">
              <w:rPr>
                <w:sz w:val="24"/>
                <w:szCs w:val="24"/>
              </w:rPr>
              <w:t>Европейский</w:t>
            </w:r>
            <w:r w:rsidRPr="004460BE">
              <w:rPr>
                <w:sz w:val="24"/>
                <w:szCs w:val="24"/>
              </w:rPr>
              <w:t xml:space="preserve"> педикюр с покрытием ногтей </w:t>
            </w:r>
            <w:r w:rsidR="00A022BF">
              <w:rPr>
                <w:sz w:val="24"/>
                <w:szCs w:val="24"/>
              </w:rPr>
              <w:t xml:space="preserve">красным </w:t>
            </w:r>
            <w:r w:rsidRPr="004460BE">
              <w:rPr>
                <w:sz w:val="24"/>
                <w:szCs w:val="24"/>
              </w:rPr>
              <w:t>лаком»</w:t>
            </w:r>
          </w:p>
        </w:tc>
      </w:tr>
      <w:tr w:rsidR="009B4C6D" w:rsidRPr="004460BE" w14:paraId="5F5A113B" w14:textId="77777777" w:rsidTr="004460BE">
        <w:tc>
          <w:tcPr>
            <w:tcW w:w="282" w:type="pct"/>
            <w:shd w:val="clear" w:color="auto" w:fill="00B050"/>
            <w:vAlign w:val="center"/>
          </w:tcPr>
          <w:p w14:paraId="620164DE" w14:textId="37E2FBA2" w:rsidR="009B4C6D" w:rsidRPr="004460BE" w:rsidRDefault="009B4C6D" w:rsidP="004460B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A8D08D" w:themeFill="accent6" w:themeFillTint="99"/>
            <w:vAlign w:val="center"/>
          </w:tcPr>
          <w:p w14:paraId="6A8784D8" w14:textId="085B97BF" w:rsidR="009B4C6D" w:rsidRPr="004460BE" w:rsidRDefault="00E643BD" w:rsidP="004460B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E643BD">
              <w:rPr>
                <w:b/>
                <w:sz w:val="24"/>
                <w:szCs w:val="24"/>
              </w:rPr>
              <w:t>Уход за кожей лица</w:t>
            </w:r>
            <w:r w:rsidR="00EA02D0">
              <w:rPr>
                <w:b/>
                <w:sz w:val="24"/>
                <w:szCs w:val="24"/>
              </w:rPr>
              <w:t>, шеи и зоны декольте</w:t>
            </w:r>
          </w:p>
        </w:tc>
        <w:tc>
          <w:tcPr>
            <w:tcW w:w="3149" w:type="pct"/>
            <w:shd w:val="clear" w:color="auto" w:fill="auto"/>
          </w:tcPr>
          <w:p w14:paraId="62E6939D" w14:textId="77777777" w:rsidR="009B4C6D" w:rsidRPr="004460BE" w:rsidRDefault="009B4C6D" w:rsidP="00C40D6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Объективная и судейская оценка группой экспертов навыков специалиста: соблюдение гигиенических норм, требования техники безопасности рабочего места, диагностика проблемы клиента, выполнение технологии, подбор средств для ухода за кожей лица, и оборудования, использование оборудования и материалов, выполнение заключительного этапа работ, оценка конечного результата на модели.</w:t>
            </w:r>
          </w:p>
          <w:p w14:paraId="6C003765" w14:textId="712E6DB9" w:rsidR="00DC02B2" w:rsidRPr="004460BE" w:rsidRDefault="009B4C6D" w:rsidP="00C40D6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 xml:space="preserve">Оценка модуля </w:t>
            </w:r>
            <w:r w:rsidR="00DC02B2">
              <w:rPr>
                <w:sz w:val="24"/>
                <w:szCs w:val="24"/>
              </w:rPr>
              <w:t>«</w:t>
            </w:r>
            <w:r w:rsidR="006B4829">
              <w:rPr>
                <w:sz w:val="24"/>
                <w:szCs w:val="24"/>
              </w:rPr>
              <w:t>Выполнение комплекса косметических услуг по</w:t>
            </w:r>
            <w:r w:rsidR="00DC02B2">
              <w:rPr>
                <w:sz w:val="24"/>
                <w:szCs w:val="24"/>
              </w:rPr>
              <w:t xml:space="preserve"> уход за кожей лица</w:t>
            </w:r>
            <w:r w:rsidR="006B4829">
              <w:rPr>
                <w:sz w:val="24"/>
                <w:szCs w:val="24"/>
              </w:rPr>
              <w:t>, шеи и зоны декольте</w:t>
            </w:r>
            <w:r w:rsidR="00DC02B2">
              <w:rPr>
                <w:sz w:val="24"/>
                <w:szCs w:val="24"/>
              </w:rPr>
              <w:t>»</w:t>
            </w:r>
          </w:p>
        </w:tc>
      </w:tr>
      <w:tr w:rsidR="009B4C6D" w:rsidRPr="004460BE" w14:paraId="1A96BA02" w14:textId="77777777" w:rsidTr="004460BE">
        <w:tc>
          <w:tcPr>
            <w:tcW w:w="282" w:type="pct"/>
            <w:shd w:val="clear" w:color="auto" w:fill="00B050"/>
            <w:vAlign w:val="center"/>
          </w:tcPr>
          <w:p w14:paraId="237F3983" w14:textId="6538D420" w:rsidR="009B4C6D" w:rsidRPr="004460BE" w:rsidRDefault="009B4C6D" w:rsidP="004460B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A8D08D" w:themeFill="accent6" w:themeFillTint="99"/>
            <w:vAlign w:val="center"/>
          </w:tcPr>
          <w:p w14:paraId="62CE117B" w14:textId="7A21D988" w:rsidR="009B4C6D" w:rsidRPr="004460BE" w:rsidRDefault="009B4C6D" w:rsidP="004460B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460BE">
              <w:rPr>
                <w:b/>
                <w:sz w:val="24"/>
                <w:szCs w:val="24"/>
              </w:rPr>
              <w:t>Уход за телом</w:t>
            </w:r>
          </w:p>
        </w:tc>
        <w:tc>
          <w:tcPr>
            <w:tcW w:w="3149" w:type="pct"/>
            <w:shd w:val="clear" w:color="auto" w:fill="auto"/>
          </w:tcPr>
          <w:p w14:paraId="5E010B06" w14:textId="48165309" w:rsidR="009B4C6D" w:rsidRPr="004460BE" w:rsidRDefault="009B4C6D" w:rsidP="00C40D6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Объективная и судейская оценка группой экспертов навыков специалиста: соблюдение гигиенических норм, требования техники безопасности рабочего места, диагностика проблемы клиента, выполнение технологии, подбор средств для ухода за телом, и оборудования, использование оборудования и материалов, выполнение заключительного этапа работ, оценка конечного результата на модели.</w:t>
            </w:r>
          </w:p>
          <w:p w14:paraId="03F2F467" w14:textId="06AE9DEA" w:rsidR="009B4C6D" w:rsidRPr="004460BE" w:rsidRDefault="009B4C6D" w:rsidP="00C40D6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 xml:space="preserve">Оценка модуля </w:t>
            </w:r>
            <w:r w:rsidR="00DC02B2">
              <w:rPr>
                <w:sz w:val="24"/>
                <w:szCs w:val="24"/>
              </w:rPr>
              <w:t>«</w:t>
            </w:r>
            <w:r w:rsidR="00A27553">
              <w:rPr>
                <w:sz w:val="24"/>
                <w:szCs w:val="24"/>
              </w:rPr>
              <w:t>Выполнение комплекса косметических услуг</w:t>
            </w:r>
            <w:r w:rsidR="00DC02B2">
              <w:rPr>
                <w:sz w:val="24"/>
                <w:szCs w:val="24"/>
              </w:rPr>
              <w:t xml:space="preserve"> СПА</w:t>
            </w:r>
            <w:r w:rsidR="00A27553">
              <w:rPr>
                <w:sz w:val="24"/>
                <w:szCs w:val="24"/>
              </w:rPr>
              <w:t xml:space="preserve"> -</w:t>
            </w:r>
            <w:r w:rsidR="00DC02B2">
              <w:rPr>
                <w:sz w:val="24"/>
                <w:szCs w:val="24"/>
              </w:rPr>
              <w:t xml:space="preserve"> </w:t>
            </w:r>
            <w:r w:rsidR="00A27553">
              <w:rPr>
                <w:sz w:val="24"/>
                <w:szCs w:val="24"/>
              </w:rPr>
              <w:t>уход</w:t>
            </w:r>
            <w:r w:rsidR="00A27553">
              <w:rPr>
                <w:sz w:val="24"/>
                <w:szCs w:val="24"/>
              </w:rPr>
              <w:t>у</w:t>
            </w:r>
            <w:r w:rsidR="00A27553">
              <w:rPr>
                <w:sz w:val="24"/>
                <w:szCs w:val="24"/>
              </w:rPr>
              <w:t xml:space="preserve"> за телом</w:t>
            </w:r>
            <w:r w:rsidR="00DC02B2">
              <w:rPr>
                <w:sz w:val="24"/>
                <w:szCs w:val="24"/>
              </w:rPr>
              <w:t>»</w:t>
            </w:r>
          </w:p>
        </w:tc>
      </w:tr>
      <w:tr w:rsidR="009B4C6D" w:rsidRPr="004460BE" w14:paraId="67207ACD" w14:textId="77777777" w:rsidTr="004460BE">
        <w:tc>
          <w:tcPr>
            <w:tcW w:w="282" w:type="pct"/>
            <w:shd w:val="clear" w:color="auto" w:fill="00B050"/>
            <w:vAlign w:val="center"/>
          </w:tcPr>
          <w:p w14:paraId="5523125C" w14:textId="07A9614B" w:rsidR="009B4C6D" w:rsidRPr="004460BE" w:rsidRDefault="009B4C6D" w:rsidP="004460B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A8D08D" w:themeFill="accent6" w:themeFillTint="99"/>
            <w:vAlign w:val="center"/>
          </w:tcPr>
          <w:p w14:paraId="7B228AB9" w14:textId="54A5CCE6" w:rsidR="009B4C6D" w:rsidRPr="004460BE" w:rsidRDefault="009B4C6D" w:rsidP="004460B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4460BE">
              <w:rPr>
                <w:b/>
                <w:sz w:val="24"/>
                <w:szCs w:val="24"/>
              </w:rPr>
              <w:t xml:space="preserve">Макияж </w:t>
            </w:r>
          </w:p>
          <w:p w14:paraId="3D843F8B" w14:textId="77777777" w:rsidR="009B4C6D" w:rsidRPr="004460BE" w:rsidRDefault="009B4C6D" w:rsidP="004460B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7730E24D" w14:textId="45EFA828" w:rsidR="009B4C6D" w:rsidRPr="004460BE" w:rsidRDefault="009B4C6D" w:rsidP="00C40D6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Объективная и судейская оценка группой экспертов навыков специалиста: соблюдение гигиенических норм, требования техники безопасности рабочего места, диагностика проблемы клиента, выполнение</w:t>
            </w:r>
            <w:r w:rsidR="00C94041">
              <w:rPr>
                <w:sz w:val="24"/>
                <w:szCs w:val="24"/>
              </w:rPr>
              <w:t xml:space="preserve"> </w:t>
            </w:r>
            <w:r w:rsidRPr="004460BE">
              <w:rPr>
                <w:sz w:val="24"/>
                <w:szCs w:val="24"/>
              </w:rPr>
              <w:t xml:space="preserve">технологии, подбор средств для макияжа и оборудования, использование оборудования и </w:t>
            </w:r>
            <w:r w:rsidRPr="004460BE">
              <w:rPr>
                <w:sz w:val="24"/>
                <w:szCs w:val="24"/>
              </w:rPr>
              <w:lastRenderedPageBreak/>
              <w:t>материалов, выполнение заключительного этапа работ, оценка конечного результата на модели.</w:t>
            </w:r>
          </w:p>
          <w:p w14:paraId="15869576" w14:textId="210D3F24" w:rsidR="009B4C6D" w:rsidRPr="004460BE" w:rsidRDefault="009B4C6D" w:rsidP="00C40D6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Оценка модуля «Макияж как пос</w:t>
            </w:r>
            <w:r w:rsidR="001511DD">
              <w:rPr>
                <w:sz w:val="24"/>
                <w:szCs w:val="24"/>
              </w:rPr>
              <w:t>т-</w:t>
            </w:r>
            <w:r w:rsidRPr="004460BE">
              <w:rPr>
                <w:sz w:val="24"/>
                <w:szCs w:val="24"/>
              </w:rPr>
              <w:t>уход»</w:t>
            </w:r>
          </w:p>
        </w:tc>
      </w:tr>
      <w:tr w:rsidR="009B4C6D" w:rsidRPr="004460BE" w14:paraId="00DAA26C" w14:textId="77777777" w:rsidTr="004460BE">
        <w:tc>
          <w:tcPr>
            <w:tcW w:w="282" w:type="pct"/>
            <w:shd w:val="clear" w:color="auto" w:fill="00B050"/>
            <w:vAlign w:val="center"/>
          </w:tcPr>
          <w:p w14:paraId="0ECD5BEF" w14:textId="54183FE8" w:rsidR="009B4C6D" w:rsidRPr="004460BE" w:rsidRDefault="009B4C6D" w:rsidP="004460B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460BE"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1569" w:type="pct"/>
            <w:shd w:val="clear" w:color="auto" w:fill="A8D08D" w:themeFill="accent6" w:themeFillTint="99"/>
            <w:vAlign w:val="center"/>
          </w:tcPr>
          <w:p w14:paraId="774C9565" w14:textId="00728678" w:rsidR="009B4C6D" w:rsidRPr="004460BE" w:rsidRDefault="00E643BD" w:rsidP="004460B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E643BD">
              <w:rPr>
                <w:b/>
                <w:sz w:val="24"/>
                <w:szCs w:val="24"/>
              </w:rPr>
              <w:t xml:space="preserve">Удаление нежелательных волос </w:t>
            </w:r>
          </w:p>
        </w:tc>
        <w:tc>
          <w:tcPr>
            <w:tcW w:w="3149" w:type="pct"/>
            <w:shd w:val="clear" w:color="auto" w:fill="auto"/>
          </w:tcPr>
          <w:p w14:paraId="15EBDE26" w14:textId="6A6AAE62" w:rsidR="009B4C6D" w:rsidRPr="004460BE" w:rsidRDefault="009B4C6D" w:rsidP="00C40D6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Объективная и судейская оценка группой экспертов навыков специалиста: соблюдение гигиенических норм, требования техники безопасности рабочего места, диагностика проблемы клиента, выполнение</w:t>
            </w:r>
            <w:r w:rsidR="00C94041">
              <w:rPr>
                <w:sz w:val="24"/>
                <w:szCs w:val="24"/>
              </w:rPr>
              <w:t xml:space="preserve"> </w:t>
            </w:r>
            <w:r w:rsidRPr="004460BE">
              <w:rPr>
                <w:sz w:val="24"/>
                <w:szCs w:val="24"/>
              </w:rPr>
              <w:t>технологии, подбор средств для удаления нежелательных волос и оборудования, использование оборудования и материалов, выполнение заключительного этапа работ, оценка конечного результата на модели.</w:t>
            </w:r>
          </w:p>
          <w:p w14:paraId="500C3F06" w14:textId="34B5107F" w:rsidR="009B4C6D" w:rsidRPr="004460BE" w:rsidRDefault="009B4C6D" w:rsidP="00C40D6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460BE">
              <w:rPr>
                <w:sz w:val="24"/>
                <w:szCs w:val="24"/>
              </w:rPr>
              <w:t>Оценка модуля «Удаление нежелательных волос на голенях сахарной пастой</w:t>
            </w:r>
            <w:r w:rsidR="00B7018E">
              <w:rPr>
                <w:sz w:val="24"/>
                <w:szCs w:val="24"/>
              </w:rPr>
              <w:t>, не требующей разогревания</w:t>
            </w:r>
            <w:r w:rsidRPr="004460BE">
              <w:rPr>
                <w:sz w:val="24"/>
                <w:szCs w:val="24"/>
              </w:rPr>
              <w:t>»</w:t>
            </w:r>
          </w:p>
        </w:tc>
      </w:tr>
    </w:tbl>
    <w:p w14:paraId="1E463F08" w14:textId="77777777" w:rsidR="0086076B" w:rsidRPr="004460BE" w:rsidRDefault="0086076B" w:rsidP="004460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CA5D9" w14:textId="74168055" w:rsidR="005A1625" w:rsidRPr="00945946" w:rsidRDefault="005A1625" w:rsidP="00945946">
      <w:pPr>
        <w:pStyle w:val="-2"/>
        <w:spacing w:before="0" w:after="0" w:line="276" w:lineRule="auto"/>
        <w:ind w:firstLine="709"/>
        <w:rPr>
          <w:szCs w:val="28"/>
        </w:rPr>
      </w:pPr>
      <w:bookmarkStart w:id="9" w:name="_Toc127449905"/>
      <w:r w:rsidRPr="00945946">
        <w:rPr>
          <w:szCs w:val="28"/>
        </w:rPr>
        <w:t>1.5. КОНКУРСНОЕ ЗАДАНИЕ</w:t>
      </w:r>
      <w:bookmarkEnd w:id="9"/>
    </w:p>
    <w:p w14:paraId="33CA20EA" w14:textId="09431C51" w:rsidR="009E52E7" w:rsidRPr="00945946" w:rsidRDefault="009E52E7" w:rsidP="009459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9459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945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41A70" w:rsidRPr="002E58B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E58B4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C41A70" w:rsidRPr="002E58B4">
        <w:rPr>
          <w:rFonts w:ascii="Times New Roman" w:eastAsia="Times New Roman" w:hAnsi="Times New Roman" w:cs="Times New Roman"/>
          <w:sz w:val="28"/>
          <w:szCs w:val="28"/>
        </w:rPr>
        <w:t>асов</w:t>
      </w:r>
      <w:r w:rsidRPr="002E58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FBA5D7" w14:textId="2D10B4EB" w:rsidR="009E52E7" w:rsidRPr="00945946" w:rsidRDefault="009E52E7" w:rsidP="009459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27AD8" w:rsidRPr="0094594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35F4F" w:rsidRPr="00945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F27AD8" w:rsidRPr="009459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945946" w:rsidRDefault="009E52E7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945946">
        <w:rPr>
          <w:rFonts w:ascii="Times New Roman" w:hAnsi="Times New Roman" w:cs="Times New Roman"/>
          <w:sz w:val="28"/>
          <w:szCs w:val="28"/>
        </w:rPr>
        <w:t>требований</w:t>
      </w:r>
      <w:r w:rsidRPr="00945946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14:paraId="1D4800BF" w14:textId="5522F720" w:rsidR="009E52E7" w:rsidRPr="00945946" w:rsidRDefault="009E52E7" w:rsidP="009459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945946">
        <w:rPr>
          <w:rFonts w:ascii="Times New Roman" w:hAnsi="Times New Roman" w:cs="Times New Roman"/>
          <w:sz w:val="28"/>
          <w:szCs w:val="28"/>
        </w:rPr>
        <w:t>.</w:t>
      </w:r>
    </w:p>
    <w:p w14:paraId="396F64BC" w14:textId="77777777" w:rsidR="004460BE" w:rsidRPr="00945946" w:rsidRDefault="004460BE" w:rsidP="009459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03044" w14:textId="1A97F80A" w:rsidR="005A1625" w:rsidRPr="00945946" w:rsidRDefault="005A1625" w:rsidP="00945946">
      <w:pPr>
        <w:pStyle w:val="-2"/>
        <w:spacing w:before="0" w:after="0" w:line="276" w:lineRule="auto"/>
        <w:ind w:firstLine="709"/>
        <w:rPr>
          <w:szCs w:val="28"/>
        </w:rPr>
      </w:pPr>
      <w:bookmarkStart w:id="10" w:name="_Toc127449906"/>
      <w:r w:rsidRPr="00945946">
        <w:rPr>
          <w:szCs w:val="28"/>
        </w:rPr>
        <w:t xml:space="preserve">1.5.1. </w:t>
      </w:r>
      <w:r w:rsidR="008C41F7" w:rsidRPr="00945946">
        <w:rPr>
          <w:szCs w:val="28"/>
        </w:rPr>
        <w:t>Разработка/выбор конкурсного задания</w:t>
      </w:r>
      <w:bookmarkEnd w:id="10"/>
      <w:r w:rsidR="00791D70" w:rsidRPr="00945946">
        <w:rPr>
          <w:szCs w:val="28"/>
        </w:rPr>
        <w:t xml:space="preserve"> </w:t>
      </w:r>
    </w:p>
    <w:p w14:paraId="2E5E60CA" w14:textId="01204523" w:rsidR="008C41F7" w:rsidRPr="00945946" w:rsidRDefault="008C41F7" w:rsidP="009459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DE67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50B8"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выполнению часть (инвариант) </w:t>
      </w:r>
      <w:r w:rsidR="007950B8"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50B8"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модулей, и вариативную часть </w:t>
      </w:r>
      <w:r w:rsidR="00073268"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7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268"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5C06E3"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945946" w:rsidRDefault="008C41F7" w:rsidP="009459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945946" w:rsidRDefault="008C41F7" w:rsidP="009459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4594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06418B25" w14:textId="10142500" w:rsidR="00730AE0" w:rsidRPr="00945946" w:rsidRDefault="00730AE0" w:rsidP="0012436F">
      <w:pPr>
        <w:pStyle w:val="-2"/>
        <w:spacing w:before="0" w:after="0" w:line="276" w:lineRule="auto"/>
        <w:rPr>
          <w:szCs w:val="28"/>
        </w:rPr>
      </w:pPr>
      <w:bookmarkStart w:id="11" w:name="_Toc127449907"/>
      <w:r w:rsidRPr="00945946">
        <w:rPr>
          <w:szCs w:val="28"/>
        </w:rPr>
        <w:lastRenderedPageBreak/>
        <w:t>1.5.2. Структура модулей конкурсного задания</w:t>
      </w:r>
      <w:r w:rsidR="000B55A2" w:rsidRPr="00945946">
        <w:rPr>
          <w:szCs w:val="28"/>
        </w:rPr>
        <w:t xml:space="preserve"> (инвариант/вариатив)</w:t>
      </w:r>
      <w:bookmarkEnd w:id="11"/>
    </w:p>
    <w:p w14:paraId="0EDC7155" w14:textId="77777777" w:rsidR="00F707F1" w:rsidRDefault="00F707F1" w:rsidP="0012436F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90AE15" w14:textId="39F12AB9" w:rsidR="00150510" w:rsidRPr="0012436F" w:rsidRDefault="00011DEB" w:rsidP="0012436F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="00730AE0"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94041" w:rsidRPr="00945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50510" w:rsidRPr="00945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Выполнение комплекса косметических услуг по уходу за кожей лица, шеи и зоны декольте </w:t>
      </w:r>
      <w:r w:rsidR="004C1AAD" w:rsidRPr="00945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(инвариатив)</w:t>
      </w:r>
      <w:r w:rsidR="008F5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046BB9A5" w14:textId="587507EB" w:rsidR="00730AE0" w:rsidRPr="00945946" w:rsidRDefault="00730AE0" w:rsidP="0094594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B95B6B"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2E" w:rsidRPr="00301838">
        <w:rPr>
          <w:rFonts w:ascii="Times New Roman" w:eastAsia="Times New Roman" w:hAnsi="Times New Roman" w:cs="Times New Roman"/>
          <w:bCs/>
          <w:sz w:val="28"/>
          <w:szCs w:val="28"/>
        </w:rPr>
        <w:t>1,5</w:t>
      </w:r>
      <w:r w:rsidR="00B95B6B" w:rsidRPr="00301838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85152E" w:rsidRPr="0030183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14:paraId="3A0728AA" w14:textId="77777777" w:rsidR="00543FDD" w:rsidRPr="00945946" w:rsidRDefault="00730AE0" w:rsidP="00945946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79252AF" w14:textId="23218841" w:rsidR="00543FDD" w:rsidRPr="00945946" w:rsidRDefault="00543FDD" w:rsidP="00945946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Подготовить рабочее место: провести дезинфекцию и стерилизацию инструментов и расходных материалов, санитарно-гигиеническую обработку рабочих поверхностей оборудования и оснащения, разместить необходимые инструменты, расходные материалы на рабочем столике.</w:t>
      </w:r>
    </w:p>
    <w:p w14:paraId="037AD6E6" w14:textId="0BC7DD11" w:rsidR="00543FDD" w:rsidRPr="00945946" w:rsidRDefault="00543FDD" w:rsidP="00945946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Провести знакомство с клиентом. Разместить клиента на кушетке в комфортной позе, тапочки клиента размещены под кушеткой.</w:t>
      </w:r>
    </w:p>
    <w:p w14:paraId="10EBAA9E" w14:textId="19A515D7" w:rsidR="00543FDD" w:rsidRPr="00945946" w:rsidRDefault="00543FDD" w:rsidP="00945946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Продезинфицировать руки антисептиком. </w:t>
      </w:r>
    </w:p>
    <w:p w14:paraId="3BFD1D08" w14:textId="2E30D91B" w:rsidR="00543FDD" w:rsidRPr="00945946" w:rsidRDefault="00543FDD" w:rsidP="00945946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Провести </w:t>
      </w:r>
      <w:r w:rsidR="001708CA">
        <w:rPr>
          <w:rFonts w:ascii="Times New Roman" w:eastAsia="Times New Roman" w:hAnsi="Times New Roman"/>
          <w:bCs/>
          <w:iCs/>
          <w:sz w:val="28"/>
          <w:szCs w:val="28"/>
        </w:rPr>
        <w:t>осмотр</w:t>
      </w: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кожи</w:t>
      </w:r>
      <w:r w:rsidR="00C05D1F"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клиента.</w:t>
      </w:r>
    </w:p>
    <w:p w14:paraId="784F8722" w14:textId="2FB18D1A" w:rsidR="00543FDD" w:rsidRPr="00945946" w:rsidRDefault="00543FDD" w:rsidP="00945946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Согласовать с клиентом комплекс эстетических услуг по результатам </w:t>
      </w:r>
      <w:r w:rsidR="001708CA">
        <w:rPr>
          <w:rFonts w:ascii="Times New Roman" w:eastAsia="Times New Roman" w:hAnsi="Times New Roman"/>
          <w:bCs/>
          <w:iCs/>
          <w:sz w:val="28"/>
          <w:szCs w:val="28"/>
        </w:rPr>
        <w:t>осмотра</w:t>
      </w: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с учетом его пожеланий.</w:t>
      </w:r>
    </w:p>
    <w:p w14:paraId="1E000B48" w14:textId="0D8F174F" w:rsidR="00543FDD" w:rsidRPr="00945946" w:rsidRDefault="00543FDD" w:rsidP="00945946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Провести выбор косметической продукции для выполнения согласованной услуги.</w:t>
      </w:r>
    </w:p>
    <w:p w14:paraId="0DA50DB1" w14:textId="59880E40" w:rsidR="00730AE0" w:rsidRPr="00945946" w:rsidRDefault="00543FDD" w:rsidP="00945946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Соблюдать требования охраны окружающей среды, нормы расхода косметических средств, эргономики.</w:t>
      </w:r>
    </w:p>
    <w:p w14:paraId="08647BC1" w14:textId="750707B5" w:rsidR="00DE344F" w:rsidRDefault="00150510" w:rsidP="00DE344F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Провести поверхностное очищение кожи лица, шеи и зоны декольте</w:t>
      </w:r>
      <w:r w:rsidR="00E10EE2">
        <w:rPr>
          <w:rFonts w:ascii="Times New Roman" w:eastAsia="Times New Roman" w:hAnsi="Times New Roman"/>
          <w:bCs/>
          <w:iCs/>
          <w:sz w:val="28"/>
          <w:szCs w:val="28"/>
        </w:rPr>
        <w:t xml:space="preserve"> тоником</w:t>
      </w: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7E8040E6" w14:textId="3F46562B" w:rsidR="00511BEE" w:rsidRPr="00DE344F" w:rsidRDefault="00F707F1" w:rsidP="00DE344F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DE344F">
        <w:rPr>
          <w:rFonts w:ascii="Times New Roman" w:eastAsia="Times New Roman" w:hAnsi="Times New Roman"/>
          <w:bCs/>
          <w:iCs/>
          <w:sz w:val="28"/>
          <w:szCs w:val="28"/>
        </w:rPr>
        <w:t>Провести глубокое очищение скрабом (</w:t>
      </w:r>
      <w:r w:rsidR="00BB4B90" w:rsidRPr="00DE344F">
        <w:rPr>
          <w:rFonts w:ascii="Times New Roman" w:eastAsia="Times New Roman" w:hAnsi="Times New Roman"/>
          <w:bCs/>
          <w:iCs/>
          <w:sz w:val="28"/>
          <w:szCs w:val="28"/>
        </w:rPr>
        <w:t>а</w:t>
      </w:r>
      <w:r w:rsidRPr="00DE344F">
        <w:rPr>
          <w:rFonts w:ascii="Times New Roman" w:eastAsia="Times New Roman" w:hAnsi="Times New Roman"/>
          <w:bCs/>
          <w:iCs/>
          <w:sz w:val="28"/>
          <w:szCs w:val="28"/>
        </w:rPr>
        <w:t>бразивные частицы предназначены для отшелушивания)</w:t>
      </w:r>
      <w:r w:rsidR="00B72702" w:rsidRPr="00DE344F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DE344F">
        <w:rPr>
          <w:rFonts w:ascii="Times New Roman" w:eastAsia="Times New Roman" w:hAnsi="Times New Roman"/>
          <w:bCs/>
          <w:iCs/>
          <w:sz w:val="28"/>
          <w:szCs w:val="28"/>
        </w:rPr>
        <w:t xml:space="preserve">кожи лица, шеи и </w:t>
      </w:r>
      <w:r w:rsidR="00B7307F" w:rsidRPr="00DE344F">
        <w:rPr>
          <w:rFonts w:ascii="Times New Roman" w:eastAsia="Times New Roman" w:hAnsi="Times New Roman"/>
          <w:bCs/>
          <w:iCs/>
          <w:sz w:val="28"/>
          <w:szCs w:val="28"/>
        </w:rPr>
        <w:t xml:space="preserve">зоны </w:t>
      </w:r>
      <w:r w:rsidRPr="00DE344F">
        <w:rPr>
          <w:rFonts w:ascii="Times New Roman" w:eastAsia="Times New Roman" w:hAnsi="Times New Roman"/>
          <w:bCs/>
          <w:iCs/>
          <w:sz w:val="28"/>
          <w:szCs w:val="28"/>
        </w:rPr>
        <w:t>декольте</w:t>
      </w:r>
      <w:r w:rsidR="00150510" w:rsidRPr="00DE344F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29FF66AB" w14:textId="2A170DC3" w:rsidR="00F707F1" w:rsidRDefault="00F707F1" w:rsidP="00511BEE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Выполнить по </w:t>
      </w:r>
      <w:r w:rsidRPr="00F707F1">
        <w:rPr>
          <w:rFonts w:ascii="Times New Roman" w:eastAsia="Times New Roman" w:hAnsi="Times New Roman"/>
          <w:bCs/>
          <w:iCs/>
          <w:sz w:val="28"/>
          <w:szCs w:val="28"/>
        </w:rPr>
        <w:t>технологии массаж лица по Жаке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(по тальку)</w:t>
      </w:r>
      <w:r w:rsidRPr="00F707F1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1EE28D96" w14:textId="35DF1B0A" w:rsidR="00F707F1" w:rsidRDefault="00F707F1" w:rsidP="00511BEE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Провести очищение кожи от талька с помощью тоника, просушить салфеткой.</w:t>
      </w:r>
    </w:p>
    <w:p w14:paraId="37D2B5D4" w14:textId="0C23287E" w:rsidR="00E702EC" w:rsidRDefault="00DE344F" w:rsidP="00E702EC">
      <w:pPr>
        <w:pStyle w:val="aff1"/>
        <w:numPr>
          <w:ilvl w:val="0"/>
          <w:numId w:val="7"/>
        </w:numPr>
        <w:tabs>
          <w:tab w:val="left" w:pos="1134"/>
        </w:tabs>
        <w:spacing w:after="0"/>
        <w:ind w:hanging="3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150510" w:rsidRPr="00945946">
        <w:rPr>
          <w:rFonts w:ascii="Times New Roman" w:eastAsia="Times New Roman" w:hAnsi="Times New Roman"/>
          <w:bCs/>
          <w:iCs/>
          <w:sz w:val="28"/>
          <w:szCs w:val="28"/>
        </w:rPr>
        <w:t>Выполнить по технологии косметическую</w:t>
      </w:r>
      <w:r w:rsidR="00C05D1F"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B7307F">
        <w:rPr>
          <w:rFonts w:ascii="Times New Roman" w:eastAsia="Times New Roman" w:hAnsi="Times New Roman"/>
          <w:bCs/>
          <w:iCs/>
          <w:sz w:val="28"/>
          <w:szCs w:val="28"/>
        </w:rPr>
        <w:t>глиняную (пастообразную)</w:t>
      </w:r>
      <w:r w:rsidR="00150510"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маску для кожи лица</w:t>
      </w:r>
      <w:r w:rsidR="00B7307F">
        <w:rPr>
          <w:rFonts w:ascii="Times New Roman" w:eastAsia="Times New Roman" w:hAnsi="Times New Roman"/>
          <w:bCs/>
          <w:iCs/>
          <w:sz w:val="28"/>
          <w:szCs w:val="28"/>
        </w:rPr>
        <w:t>, шеи и декольте</w:t>
      </w:r>
      <w:r w:rsidR="00B42416">
        <w:rPr>
          <w:rFonts w:ascii="Times New Roman" w:eastAsia="Times New Roman" w:hAnsi="Times New Roman"/>
          <w:bCs/>
          <w:iCs/>
          <w:sz w:val="28"/>
          <w:szCs w:val="28"/>
        </w:rPr>
        <w:t xml:space="preserve"> (до подьязычной складки).</w:t>
      </w:r>
    </w:p>
    <w:p w14:paraId="51438F00" w14:textId="1AFA372B" w:rsidR="001708CA" w:rsidRPr="00E702EC" w:rsidRDefault="00DE344F" w:rsidP="00E702EC">
      <w:pPr>
        <w:pStyle w:val="aff1"/>
        <w:numPr>
          <w:ilvl w:val="0"/>
          <w:numId w:val="7"/>
        </w:numPr>
        <w:tabs>
          <w:tab w:val="left" w:pos="1134"/>
        </w:tabs>
        <w:spacing w:after="0"/>
        <w:ind w:hanging="3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150510" w:rsidRPr="00E702EC">
        <w:rPr>
          <w:rFonts w:ascii="Times New Roman" w:eastAsia="Times New Roman" w:hAnsi="Times New Roman"/>
          <w:bCs/>
          <w:iCs/>
          <w:sz w:val="28"/>
          <w:szCs w:val="28"/>
        </w:rPr>
        <w:t>Выполнить по технологии тонизирование кожи лица, шеи и зоны декольте.</w:t>
      </w:r>
    </w:p>
    <w:p w14:paraId="29317BE0" w14:textId="3B5E3BA0" w:rsidR="00150510" w:rsidRPr="001708CA" w:rsidRDefault="00DE344F" w:rsidP="00E702EC">
      <w:pPr>
        <w:pStyle w:val="aff1"/>
        <w:numPr>
          <w:ilvl w:val="0"/>
          <w:numId w:val="7"/>
        </w:numPr>
        <w:tabs>
          <w:tab w:val="left" w:pos="1134"/>
        </w:tabs>
        <w:spacing w:after="0"/>
        <w:ind w:hanging="3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150510" w:rsidRPr="001708CA">
        <w:rPr>
          <w:rFonts w:ascii="Times New Roman" w:eastAsia="Times New Roman" w:hAnsi="Times New Roman"/>
          <w:bCs/>
          <w:iCs/>
          <w:sz w:val="28"/>
          <w:szCs w:val="28"/>
        </w:rPr>
        <w:t xml:space="preserve">Нанести </w:t>
      </w:r>
      <w:r w:rsidR="00B7307F" w:rsidRPr="001708CA">
        <w:rPr>
          <w:rFonts w:ascii="Times New Roman" w:eastAsia="Times New Roman" w:hAnsi="Times New Roman"/>
          <w:bCs/>
          <w:iCs/>
          <w:sz w:val="28"/>
          <w:szCs w:val="28"/>
        </w:rPr>
        <w:t xml:space="preserve">завершающий </w:t>
      </w:r>
      <w:r w:rsidR="00150510" w:rsidRPr="001708CA">
        <w:rPr>
          <w:rFonts w:ascii="Times New Roman" w:eastAsia="Times New Roman" w:hAnsi="Times New Roman"/>
          <w:bCs/>
          <w:iCs/>
          <w:sz w:val="28"/>
          <w:szCs w:val="28"/>
        </w:rPr>
        <w:t>крем на кожу лица, шеи и зоны декольте.</w:t>
      </w:r>
    </w:p>
    <w:p w14:paraId="6A6A1976" w14:textId="09CA9261" w:rsidR="00150510" w:rsidRPr="00E702EC" w:rsidRDefault="00DE344F" w:rsidP="00E702EC">
      <w:pPr>
        <w:pStyle w:val="aff1"/>
        <w:numPr>
          <w:ilvl w:val="0"/>
          <w:numId w:val="7"/>
        </w:numPr>
        <w:tabs>
          <w:tab w:val="left" w:pos="1134"/>
        </w:tabs>
        <w:spacing w:after="0"/>
        <w:ind w:hanging="3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150510" w:rsidRPr="00E702EC">
        <w:rPr>
          <w:rFonts w:ascii="Times New Roman" w:eastAsia="Times New Roman" w:hAnsi="Times New Roman"/>
          <w:bCs/>
          <w:iCs/>
          <w:sz w:val="28"/>
          <w:szCs w:val="28"/>
        </w:rPr>
        <w:t>Соблюдать правила эксплуатации оборудования, приспособлений, инструментов, нормы расхода материалов и косметической продукции.</w:t>
      </w:r>
    </w:p>
    <w:p w14:paraId="0BC69A28" w14:textId="25751067" w:rsidR="00150510" w:rsidRPr="00E10EE2" w:rsidRDefault="00DE344F" w:rsidP="00E10EE2">
      <w:pPr>
        <w:pStyle w:val="aff1"/>
        <w:numPr>
          <w:ilvl w:val="0"/>
          <w:numId w:val="7"/>
        </w:numPr>
        <w:tabs>
          <w:tab w:val="left" w:pos="1134"/>
        </w:tabs>
        <w:spacing w:after="0"/>
        <w:ind w:hanging="3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150510" w:rsidRPr="00E702EC">
        <w:rPr>
          <w:rFonts w:ascii="Times New Roman" w:eastAsia="Times New Roman" w:hAnsi="Times New Roman"/>
          <w:bCs/>
          <w:iCs/>
          <w:sz w:val="28"/>
          <w:szCs w:val="28"/>
        </w:rPr>
        <w:t>Поддерживать порядок на рабочем месте.</w:t>
      </w:r>
    </w:p>
    <w:p w14:paraId="0C97B1EC" w14:textId="7D9D4957" w:rsidR="00E702EC" w:rsidRPr="00E702EC" w:rsidRDefault="00DE344F" w:rsidP="00E702EC">
      <w:pPr>
        <w:pStyle w:val="aff1"/>
        <w:numPr>
          <w:ilvl w:val="0"/>
          <w:numId w:val="7"/>
        </w:numPr>
        <w:tabs>
          <w:tab w:val="left" w:pos="1134"/>
        </w:tabs>
        <w:spacing w:after="0"/>
        <w:ind w:hanging="3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150510" w:rsidRPr="00E702EC">
        <w:rPr>
          <w:rFonts w:ascii="Times New Roman" w:eastAsia="Times New Roman" w:hAnsi="Times New Roman"/>
          <w:bCs/>
          <w:iCs/>
          <w:sz w:val="28"/>
          <w:szCs w:val="28"/>
        </w:rPr>
        <w:t>Соблюдать нормы общения с клиентом, заботиться о комфорте и сохранении достоинства клиента.</w:t>
      </w:r>
      <w:r w:rsidR="00C94041" w:rsidRPr="00E702EC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</w:p>
    <w:p w14:paraId="6E8755D4" w14:textId="0243C9B1" w:rsidR="00A44738" w:rsidRPr="00E702EC" w:rsidRDefault="00DE344F" w:rsidP="00E702EC">
      <w:pPr>
        <w:pStyle w:val="aff1"/>
        <w:numPr>
          <w:ilvl w:val="0"/>
          <w:numId w:val="7"/>
        </w:numPr>
        <w:tabs>
          <w:tab w:val="left" w:pos="1134"/>
        </w:tabs>
        <w:spacing w:after="0"/>
        <w:ind w:hanging="3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02EC" w:rsidRPr="00E702EC">
        <w:rPr>
          <w:rFonts w:ascii="Times New Roman" w:hAnsi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1070116B" w14:textId="77777777" w:rsidR="00E702EC" w:rsidRPr="00E702EC" w:rsidRDefault="00E702EC" w:rsidP="00E702EC">
      <w:pPr>
        <w:pStyle w:val="aff1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14:paraId="25C25B49" w14:textId="463D54F6" w:rsidR="00543FDD" w:rsidRPr="00B72702" w:rsidRDefault="00011DEB" w:rsidP="00B72702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B727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Модуль В</w:t>
      </w:r>
      <w:r w:rsidR="00543FDD" w:rsidRPr="00B727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="000E34DE" w:rsidRPr="00B727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Выполнение комплекса косметических</w:t>
      </w:r>
      <w:r w:rsidR="00A447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услуг СПА-</w:t>
      </w:r>
      <w:r w:rsidR="000E34DE" w:rsidRPr="00B727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уходу за телом</w:t>
      </w:r>
      <w:r w:rsidR="00B727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«Шоколадная фантазия»</w:t>
      </w:r>
      <w:r w:rsidR="004C1AAD" w:rsidRPr="00B727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C1AAD" w:rsidRPr="00B727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(инвариатив)</w:t>
      </w:r>
      <w:r w:rsidR="008F50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14:paraId="10C29A71" w14:textId="51457F1D" w:rsidR="00730AE0" w:rsidRPr="00945946" w:rsidRDefault="00730AE0" w:rsidP="0094594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4E37CD"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7B42" w:rsidRPr="00642A59">
        <w:rPr>
          <w:rFonts w:ascii="Times New Roman" w:eastAsia="Times New Roman" w:hAnsi="Times New Roman" w:cs="Times New Roman"/>
          <w:bCs/>
          <w:sz w:val="28"/>
          <w:szCs w:val="28"/>
        </w:rPr>
        <w:t>1,5</w:t>
      </w:r>
      <w:r w:rsidR="004E37CD" w:rsidRPr="00642A59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  <w:r w:rsidR="00642A5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B9EC8E2" w14:textId="77777777" w:rsidR="00543FDD" w:rsidRPr="00945946" w:rsidRDefault="00730AE0" w:rsidP="00945946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2DA375B" w14:textId="05883179" w:rsidR="00150510" w:rsidRDefault="00150510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Подготовить рабочее место: провести дезинфекцию и стерилизацию инструментов и расходных материалов, санитарно-гигиеническую обработку рабочих поверхностей оборудования и оснащения, разместить необходимые инструменты, расходные материалы на рабочем столике.</w:t>
      </w:r>
    </w:p>
    <w:p w14:paraId="15AAB48A" w14:textId="422D568A" w:rsidR="00B72702" w:rsidRPr="00F36824" w:rsidRDefault="00F36824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д</w:t>
      </w:r>
      <w:r w:rsidRPr="00F36824">
        <w:rPr>
          <w:rFonts w:ascii="Times New Roman" w:hAnsi="Times New Roman"/>
          <w:sz w:val="28"/>
          <w:szCs w:val="28"/>
        </w:rPr>
        <w:t>изайн рабочего места (использова</w:t>
      </w:r>
      <w:r w:rsidR="00642A59">
        <w:rPr>
          <w:rFonts w:ascii="Times New Roman" w:hAnsi="Times New Roman"/>
          <w:sz w:val="28"/>
          <w:szCs w:val="28"/>
        </w:rPr>
        <w:t>ть</w:t>
      </w:r>
      <w:r w:rsidRPr="00F36824">
        <w:rPr>
          <w:rFonts w:ascii="Times New Roman" w:hAnsi="Times New Roman"/>
          <w:sz w:val="28"/>
          <w:szCs w:val="28"/>
        </w:rPr>
        <w:t xml:space="preserve"> укладк</w:t>
      </w:r>
      <w:r w:rsidR="00642A59">
        <w:rPr>
          <w:rFonts w:ascii="Times New Roman" w:hAnsi="Times New Roman"/>
          <w:sz w:val="28"/>
          <w:szCs w:val="28"/>
        </w:rPr>
        <w:t>у</w:t>
      </w:r>
      <w:r w:rsidRPr="00F36824">
        <w:rPr>
          <w:rFonts w:ascii="Times New Roman" w:hAnsi="Times New Roman"/>
          <w:sz w:val="28"/>
          <w:szCs w:val="28"/>
        </w:rPr>
        <w:t xml:space="preserve"> из полотенец)</w:t>
      </w:r>
      <w:r w:rsidR="00BD6933">
        <w:rPr>
          <w:rFonts w:ascii="Times New Roman" w:hAnsi="Times New Roman"/>
          <w:sz w:val="28"/>
          <w:szCs w:val="28"/>
        </w:rPr>
        <w:t>.</w:t>
      </w:r>
    </w:p>
    <w:p w14:paraId="688A85AF" w14:textId="3778BC74" w:rsidR="00150510" w:rsidRPr="00945946" w:rsidRDefault="00150510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Провести знакомство с клиентом. Разместить клиента на кушетке в комфортной позе, тапочки клиента размещены под кушеткой.</w:t>
      </w:r>
    </w:p>
    <w:p w14:paraId="25376C6F" w14:textId="1CD33E11" w:rsidR="00150510" w:rsidRPr="00945946" w:rsidRDefault="00150510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Обработать стопы клиента антисептическим средством.</w:t>
      </w:r>
    </w:p>
    <w:p w14:paraId="07F8E868" w14:textId="6FD35415" w:rsidR="00150510" w:rsidRPr="00945946" w:rsidRDefault="00150510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 xml:space="preserve">Продезинфицировать руки антисептиком. </w:t>
      </w:r>
    </w:p>
    <w:p w14:paraId="72F8875D" w14:textId="24147A3B" w:rsidR="00150510" w:rsidRPr="00945946" w:rsidRDefault="00150510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Согласовать с клиентом комплекс эстетических услуг по результ</w:t>
      </w:r>
      <w:r w:rsidR="00BD6933">
        <w:rPr>
          <w:rFonts w:ascii="Times New Roman" w:hAnsi="Times New Roman"/>
          <w:iCs/>
          <w:sz w:val="28"/>
          <w:szCs w:val="28"/>
        </w:rPr>
        <w:t>атам осмотра кожи спины и</w:t>
      </w:r>
      <w:r w:rsidRPr="00945946">
        <w:rPr>
          <w:rFonts w:ascii="Times New Roman" w:hAnsi="Times New Roman"/>
          <w:iCs/>
          <w:sz w:val="28"/>
          <w:szCs w:val="28"/>
        </w:rPr>
        <w:t xml:space="preserve"> с учетом его пожеланий.</w:t>
      </w:r>
    </w:p>
    <w:p w14:paraId="436DF3B8" w14:textId="1D84633C" w:rsidR="00150510" w:rsidRPr="00945946" w:rsidRDefault="00150510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Провести выбор косметической продукции для выполнения согласованной услуги.</w:t>
      </w:r>
    </w:p>
    <w:p w14:paraId="6171E4C4" w14:textId="1B8200E8" w:rsidR="00150510" w:rsidRPr="00945946" w:rsidRDefault="00150510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Соблюдать требования охраны окружающей среды, нормы расхода косметических средств, эргономики.</w:t>
      </w:r>
    </w:p>
    <w:p w14:paraId="36B1FE9D" w14:textId="2B2B10E2" w:rsidR="00543FDD" w:rsidRPr="00945946" w:rsidRDefault="00543FDD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Провести поверхностное очищение кожи спины</w:t>
      </w:r>
      <w:r w:rsidR="008E60D0" w:rsidRPr="00945946">
        <w:rPr>
          <w:rFonts w:ascii="Times New Roman" w:hAnsi="Times New Roman"/>
          <w:iCs/>
          <w:sz w:val="28"/>
          <w:szCs w:val="28"/>
        </w:rPr>
        <w:t xml:space="preserve"> </w:t>
      </w:r>
      <w:r w:rsidR="008E60D0" w:rsidRPr="00945946">
        <w:rPr>
          <w:rFonts w:ascii="Times New Roman" w:hAnsi="Times New Roman"/>
          <w:sz w:val="28"/>
          <w:szCs w:val="28"/>
        </w:rPr>
        <w:t>(тоник/ влажные салфетки</w:t>
      </w:r>
      <w:r w:rsidR="008E60D0" w:rsidRPr="00945946">
        <w:rPr>
          <w:rFonts w:ascii="Times New Roman" w:hAnsi="Times New Roman"/>
          <w:iCs/>
          <w:sz w:val="28"/>
          <w:szCs w:val="28"/>
        </w:rPr>
        <w:t>)</w:t>
      </w:r>
      <w:r w:rsidR="00511BEE">
        <w:rPr>
          <w:rFonts w:ascii="Times New Roman" w:hAnsi="Times New Roman"/>
          <w:iCs/>
          <w:sz w:val="28"/>
          <w:szCs w:val="28"/>
        </w:rPr>
        <w:t>.</w:t>
      </w:r>
    </w:p>
    <w:p w14:paraId="3A4D6CA7" w14:textId="6BA0F455" w:rsidR="00543FDD" w:rsidRPr="00ED7C0E" w:rsidRDefault="00543FDD" w:rsidP="00ED7C0E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D7C0E">
        <w:rPr>
          <w:rFonts w:ascii="Times New Roman" w:hAnsi="Times New Roman"/>
          <w:iCs/>
          <w:sz w:val="28"/>
          <w:szCs w:val="28"/>
        </w:rPr>
        <w:t>Выполнить по технологии</w:t>
      </w:r>
      <w:r w:rsidR="00BA5A64" w:rsidRPr="00ED7C0E">
        <w:rPr>
          <w:rFonts w:ascii="Times New Roman" w:hAnsi="Times New Roman"/>
          <w:iCs/>
          <w:sz w:val="28"/>
          <w:szCs w:val="28"/>
        </w:rPr>
        <w:t xml:space="preserve"> классический </w:t>
      </w:r>
      <w:r w:rsidRPr="00ED7C0E">
        <w:rPr>
          <w:rFonts w:ascii="Times New Roman" w:hAnsi="Times New Roman"/>
          <w:iCs/>
          <w:sz w:val="28"/>
          <w:szCs w:val="28"/>
        </w:rPr>
        <w:t>массаж спины</w:t>
      </w:r>
      <w:r w:rsidR="00ED7C0E">
        <w:rPr>
          <w:rFonts w:ascii="Times New Roman" w:hAnsi="Times New Roman"/>
          <w:iCs/>
          <w:sz w:val="28"/>
          <w:szCs w:val="28"/>
        </w:rPr>
        <w:t>.</w:t>
      </w:r>
      <w:r w:rsidR="00511BEE" w:rsidRPr="00ED7C0E">
        <w:rPr>
          <w:rFonts w:ascii="Times New Roman" w:hAnsi="Times New Roman"/>
          <w:iCs/>
          <w:sz w:val="28"/>
          <w:szCs w:val="28"/>
        </w:rPr>
        <w:t xml:space="preserve"> </w:t>
      </w:r>
    </w:p>
    <w:p w14:paraId="474E0308" w14:textId="18CA5E9C" w:rsidR="00543FDD" w:rsidRPr="00945946" w:rsidRDefault="00543FDD" w:rsidP="00BA5A64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Выполнить по технологии косметическую</w:t>
      </w:r>
      <w:r w:rsidR="00BA5A64">
        <w:rPr>
          <w:rFonts w:ascii="Times New Roman" w:hAnsi="Times New Roman"/>
          <w:iCs/>
          <w:sz w:val="28"/>
          <w:szCs w:val="28"/>
        </w:rPr>
        <w:t xml:space="preserve"> шоколадную</w:t>
      </w:r>
      <w:r w:rsidRPr="00945946">
        <w:rPr>
          <w:rFonts w:ascii="Times New Roman" w:hAnsi="Times New Roman"/>
          <w:iCs/>
          <w:sz w:val="28"/>
          <w:szCs w:val="28"/>
        </w:rPr>
        <w:t xml:space="preserve"> маску</w:t>
      </w:r>
      <w:r w:rsidR="00BA5A64">
        <w:rPr>
          <w:rFonts w:ascii="Times New Roman" w:hAnsi="Times New Roman"/>
          <w:iCs/>
          <w:sz w:val="28"/>
          <w:szCs w:val="28"/>
        </w:rPr>
        <w:t>/</w:t>
      </w:r>
      <w:r w:rsidRPr="00945946">
        <w:rPr>
          <w:rFonts w:ascii="Times New Roman" w:hAnsi="Times New Roman"/>
          <w:iCs/>
          <w:sz w:val="28"/>
          <w:szCs w:val="28"/>
        </w:rPr>
        <w:t>обертывание для кожи спины.</w:t>
      </w:r>
    </w:p>
    <w:p w14:paraId="07DF691F" w14:textId="20D0793E" w:rsidR="008E60D0" w:rsidRPr="00945946" w:rsidRDefault="008E60D0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>Маска покрыта пленкой или фольгой для сохранения тепла.</w:t>
      </w:r>
    </w:p>
    <w:p w14:paraId="16D724DF" w14:textId="5936EB07" w:rsidR="00543FDD" w:rsidRPr="00945946" w:rsidRDefault="00543FDD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 xml:space="preserve">Нанести </w:t>
      </w:r>
      <w:r w:rsidR="00D746F7">
        <w:rPr>
          <w:rFonts w:ascii="Times New Roman" w:hAnsi="Times New Roman"/>
          <w:iCs/>
          <w:sz w:val="28"/>
          <w:szCs w:val="28"/>
        </w:rPr>
        <w:t xml:space="preserve">завершающий </w:t>
      </w:r>
      <w:r w:rsidRPr="00945946">
        <w:rPr>
          <w:rFonts w:ascii="Times New Roman" w:hAnsi="Times New Roman"/>
          <w:iCs/>
          <w:sz w:val="28"/>
          <w:szCs w:val="28"/>
        </w:rPr>
        <w:t xml:space="preserve">крем на кожу спины. </w:t>
      </w:r>
    </w:p>
    <w:p w14:paraId="56AE461E" w14:textId="4556101B" w:rsidR="00543FDD" w:rsidRPr="00945946" w:rsidRDefault="00543FDD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Провести заключительные работы по обслуживанию клиента.</w:t>
      </w:r>
    </w:p>
    <w:p w14:paraId="76C4D532" w14:textId="0BD9B613" w:rsidR="00543FDD" w:rsidRPr="00945946" w:rsidRDefault="00543FDD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 xml:space="preserve">Соблюдать правила эксплуатации оборудования, приспособлений, инструментов, нормы расхода материалов и косметической продукции. </w:t>
      </w:r>
    </w:p>
    <w:p w14:paraId="7833D95E" w14:textId="72E09B30" w:rsidR="00543FDD" w:rsidRPr="00945946" w:rsidRDefault="00543FDD" w:rsidP="00945946">
      <w:pPr>
        <w:pStyle w:val="aff1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Поддерживать порядок на рабочем месте.</w:t>
      </w:r>
    </w:p>
    <w:p w14:paraId="7826F53D" w14:textId="4FA57CED" w:rsidR="00543FDD" w:rsidRPr="00945946" w:rsidRDefault="00543FDD" w:rsidP="00945946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Соблюдать требования эргономики.</w:t>
      </w:r>
    </w:p>
    <w:p w14:paraId="5C884126" w14:textId="77777777" w:rsidR="00E702EC" w:rsidRDefault="00543FDD" w:rsidP="00E702EC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Соблюдать нормы общения с клиентом, заботиться о комфорте и сохранении достоинства клиента.</w:t>
      </w:r>
      <w:bookmarkStart w:id="12" w:name="_Toc78885643"/>
    </w:p>
    <w:p w14:paraId="1B3C93E2" w14:textId="7930B477" w:rsidR="00D76812" w:rsidRPr="00E702EC" w:rsidRDefault="00E702EC" w:rsidP="00E702EC">
      <w:pPr>
        <w:pStyle w:val="aff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702EC">
        <w:rPr>
          <w:rFonts w:ascii="Times New Roman" w:hAnsi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43CE7DE3" w14:textId="4AC40716" w:rsidR="00C40D63" w:rsidRPr="00945946" w:rsidRDefault="00C40D63" w:rsidP="0066096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7A2A29AC" w14:textId="6D6B3E2E" w:rsidR="00347133" w:rsidRPr="00945946" w:rsidRDefault="00347133" w:rsidP="00BB4B90">
      <w:pPr>
        <w:spacing w:after="0"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45946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Модуль </w:t>
      </w:r>
      <w:r w:rsidR="005175C7" w:rsidRPr="00945946">
        <w:rPr>
          <w:rFonts w:ascii="Times New Roman" w:hAnsi="Times New Roman" w:cs="Times New Roman"/>
          <w:b/>
          <w:iCs/>
          <w:sz w:val="28"/>
          <w:szCs w:val="28"/>
        </w:rPr>
        <w:t>Д.</w:t>
      </w:r>
      <w:r w:rsidRPr="00945946">
        <w:rPr>
          <w:rFonts w:ascii="Times New Roman" w:hAnsi="Times New Roman" w:cs="Times New Roman"/>
          <w:b/>
          <w:iCs/>
          <w:sz w:val="28"/>
          <w:szCs w:val="28"/>
        </w:rPr>
        <w:t xml:space="preserve"> Удаление нежелательных волос </w:t>
      </w:r>
      <w:r w:rsidR="000847E5" w:rsidRPr="00945946">
        <w:rPr>
          <w:rFonts w:ascii="Times New Roman" w:hAnsi="Times New Roman" w:cs="Times New Roman"/>
          <w:b/>
          <w:iCs/>
          <w:sz w:val="28"/>
          <w:szCs w:val="28"/>
        </w:rPr>
        <w:t xml:space="preserve">на </w:t>
      </w:r>
      <w:r w:rsidR="00421A01">
        <w:rPr>
          <w:rFonts w:ascii="Times New Roman" w:hAnsi="Times New Roman" w:cs="Times New Roman"/>
          <w:b/>
          <w:iCs/>
          <w:sz w:val="28"/>
          <w:szCs w:val="28"/>
        </w:rPr>
        <w:t>голени</w:t>
      </w:r>
      <w:r w:rsidR="000847E5" w:rsidRPr="009459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B4B90">
        <w:rPr>
          <w:rFonts w:ascii="Times New Roman" w:hAnsi="Times New Roman" w:cs="Times New Roman"/>
          <w:b/>
          <w:iCs/>
          <w:sz w:val="28"/>
          <w:szCs w:val="28"/>
        </w:rPr>
        <w:t>сахарной пастой, не требующей разогревания</w:t>
      </w:r>
      <w:r w:rsidR="008F50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C1AAD" w:rsidRPr="00945946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="00D746F7">
        <w:rPr>
          <w:rFonts w:ascii="Times New Roman" w:hAnsi="Times New Roman" w:cs="Times New Roman"/>
          <w:b/>
          <w:iCs/>
          <w:sz w:val="28"/>
          <w:szCs w:val="28"/>
        </w:rPr>
        <w:t>ин</w:t>
      </w:r>
      <w:r w:rsidR="004C1AAD" w:rsidRPr="00945946">
        <w:rPr>
          <w:rFonts w:ascii="Times New Roman" w:hAnsi="Times New Roman" w:cs="Times New Roman"/>
          <w:b/>
          <w:iCs/>
          <w:sz w:val="28"/>
          <w:szCs w:val="28"/>
        </w:rPr>
        <w:t>вариатив)</w:t>
      </w:r>
      <w:r w:rsidR="008F509C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2B75D9BB" w14:textId="0FF868CC" w:rsidR="00603EEA" w:rsidRPr="00945946" w:rsidRDefault="00603EEA" w:rsidP="00945946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A27C05"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E84A2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87B42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A27C05"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705D0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32E96B9" w14:textId="77777777" w:rsidR="00603EEA" w:rsidRPr="00945946" w:rsidRDefault="00603EEA" w:rsidP="00945946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C59F4E3" w14:textId="449BAAC7" w:rsidR="00347133" w:rsidRDefault="00347133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Подготовить рабочее место: провести дезинфекцию и стерилизацию инструментов и расходных материалов, санитарно-гигиеническую обработку рабочих поверхностей оборудования и оснащения, разместить необходимые инструменты, расходные материалы на рабочем столике.</w:t>
      </w:r>
    </w:p>
    <w:p w14:paraId="22F35B7A" w14:textId="6CEAF6F1" w:rsidR="00705D0A" w:rsidRPr="00705D0A" w:rsidRDefault="00705D0A" w:rsidP="00705D0A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Клиент готов к процедуре и заранее переодет в одноразовое белье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2214A00D" w14:textId="172D5F8E" w:rsidR="00347133" w:rsidRPr="00945946" w:rsidRDefault="00347133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Провести знакомство с клиентом. Разместить клиента на кушетке в комфортной позе, тапочки клиента размещены под кушеткой.</w:t>
      </w:r>
    </w:p>
    <w:p w14:paraId="0C4CE8AB" w14:textId="42B777FE" w:rsidR="00347133" w:rsidRPr="00945946" w:rsidRDefault="00347133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Обработать стопы клиента антисептическим средством.</w:t>
      </w:r>
    </w:p>
    <w:p w14:paraId="1FA680F2" w14:textId="7B98CFC2" w:rsidR="00347133" w:rsidRPr="00945946" w:rsidRDefault="00347133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Провести выбор косметической продукции для выполнения услуги.</w:t>
      </w:r>
    </w:p>
    <w:p w14:paraId="3E086CE6" w14:textId="1CF684E0" w:rsidR="00347133" w:rsidRPr="00945946" w:rsidRDefault="00347133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Соблюдать требования охраны окружающей среды, нормы расхода косметических средств, эргономики.</w:t>
      </w:r>
    </w:p>
    <w:p w14:paraId="0B25302A" w14:textId="12EA8B4D" w:rsidR="00347133" w:rsidRPr="00945946" w:rsidRDefault="00347133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 xml:space="preserve">Косметик готов к процедуре, руки продезинфицированы, надеты </w:t>
      </w:r>
      <w:r w:rsidRPr="003C1608">
        <w:rPr>
          <w:rFonts w:ascii="Times New Roman" w:hAnsi="Times New Roman"/>
          <w:iCs/>
          <w:sz w:val="28"/>
          <w:szCs w:val="28"/>
        </w:rPr>
        <w:t>фартук</w:t>
      </w:r>
      <w:r w:rsidR="004B2796" w:rsidRPr="00945946">
        <w:rPr>
          <w:rFonts w:ascii="Times New Roman" w:hAnsi="Times New Roman"/>
          <w:iCs/>
          <w:sz w:val="28"/>
          <w:szCs w:val="28"/>
        </w:rPr>
        <w:t xml:space="preserve"> и</w:t>
      </w:r>
      <w:r w:rsidR="00603EEA" w:rsidRPr="00945946">
        <w:rPr>
          <w:rFonts w:ascii="Times New Roman" w:hAnsi="Times New Roman"/>
          <w:iCs/>
          <w:sz w:val="28"/>
          <w:szCs w:val="28"/>
        </w:rPr>
        <w:t xml:space="preserve"> перчатки</w:t>
      </w:r>
      <w:r w:rsidRPr="00945946">
        <w:rPr>
          <w:rFonts w:ascii="Times New Roman" w:hAnsi="Times New Roman"/>
          <w:iCs/>
          <w:sz w:val="28"/>
          <w:szCs w:val="28"/>
        </w:rPr>
        <w:t>.</w:t>
      </w:r>
    </w:p>
    <w:p w14:paraId="796742C2" w14:textId="1563A620" w:rsidR="00A27C05" w:rsidRPr="00945946" w:rsidRDefault="00C94041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 xml:space="preserve"> </w:t>
      </w:r>
      <w:r w:rsidR="00347133" w:rsidRPr="00945946">
        <w:rPr>
          <w:rFonts w:ascii="Times New Roman" w:hAnsi="Times New Roman"/>
          <w:iCs/>
          <w:sz w:val="28"/>
          <w:szCs w:val="28"/>
        </w:rPr>
        <w:t>Косметическое средство для временного удаления волос (</w:t>
      </w:r>
      <w:r w:rsidR="00BB4B90">
        <w:rPr>
          <w:rFonts w:ascii="Times New Roman" w:hAnsi="Times New Roman"/>
          <w:iCs/>
          <w:sz w:val="28"/>
          <w:szCs w:val="28"/>
        </w:rPr>
        <w:t>сахарная паста)</w:t>
      </w:r>
      <w:r w:rsidR="00603EEA" w:rsidRPr="00945946">
        <w:rPr>
          <w:rFonts w:ascii="Times New Roman" w:hAnsi="Times New Roman"/>
          <w:iCs/>
          <w:sz w:val="28"/>
          <w:szCs w:val="28"/>
        </w:rPr>
        <w:t xml:space="preserve"> </w:t>
      </w:r>
      <w:r w:rsidR="00347133" w:rsidRPr="00945946">
        <w:rPr>
          <w:rFonts w:ascii="Times New Roman" w:hAnsi="Times New Roman"/>
          <w:iCs/>
          <w:sz w:val="28"/>
          <w:szCs w:val="28"/>
        </w:rPr>
        <w:t xml:space="preserve">подготовлено в соответствии с технологией. </w:t>
      </w:r>
    </w:p>
    <w:p w14:paraId="5E6E87EC" w14:textId="32760E25" w:rsidR="00347133" w:rsidRPr="00972CCA" w:rsidRDefault="00347133" w:rsidP="00972CCA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В ходе процедуры косметик заботится о сохранении комфорта и</w:t>
      </w:r>
      <w:r w:rsidR="00972CCA">
        <w:rPr>
          <w:rFonts w:ascii="Times New Roman" w:hAnsi="Times New Roman"/>
          <w:iCs/>
          <w:sz w:val="28"/>
          <w:szCs w:val="28"/>
        </w:rPr>
        <w:t xml:space="preserve"> </w:t>
      </w:r>
      <w:r w:rsidRPr="00972CCA">
        <w:rPr>
          <w:rFonts w:ascii="Times New Roman" w:hAnsi="Times New Roman"/>
          <w:iCs/>
          <w:sz w:val="28"/>
          <w:szCs w:val="28"/>
        </w:rPr>
        <w:t>достоинства клиента.</w:t>
      </w:r>
    </w:p>
    <w:p w14:paraId="51615335" w14:textId="4CC83756" w:rsidR="00347133" w:rsidRPr="00945946" w:rsidRDefault="00347133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Проведена преддепиляционная обработка зоны (</w:t>
      </w:r>
      <w:r w:rsidR="00421A01">
        <w:rPr>
          <w:rFonts w:ascii="Times New Roman" w:hAnsi="Times New Roman"/>
          <w:iCs/>
          <w:sz w:val="28"/>
          <w:szCs w:val="28"/>
        </w:rPr>
        <w:t>голень</w:t>
      </w:r>
      <w:r w:rsidRPr="00945946">
        <w:rPr>
          <w:rFonts w:ascii="Times New Roman" w:hAnsi="Times New Roman"/>
          <w:iCs/>
          <w:sz w:val="28"/>
          <w:szCs w:val="28"/>
        </w:rPr>
        <w:t>).</w:t>
      </w:r>
    </w:p>
    <w:p w14:paraId="6FE8DDDC" w14:textId="7FEC1998" w:rsidR="00AD089E" w:rsidRPr="00945946" w:rsidRDefault="00AD089E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>Косметик нанес тальк и верно определил направление роста волос.</w:t>
      </w:r>
    </w:p>
    <w:p w14:paraId="1DC1F65E" w14:textId="6545D5E4" w:rsidR="00347133" w:rsidRPr="00945946" w:rsidRDefault="00BB4B90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Сахарная паста</w:t>
      </w:r>
      <w:r w:rsidR="00347133" w:rsidRPr="00945946">
        <w:rPr>
          <w:rFonts w:ascii="Times New Roman" w:hAnsi="Times New Roman"/>
          <w:iCs/>
          <w:sz w:val="28"/>
          <w:szCs w:val="28"/>
        </w:rPr>
        <w:t xml:space="preserve"> наносится и удаляется по технологии</w:t>
      </w:r>
      <w:r w:rsidR="00421A01">
        <w:rPr>
          <w:rFonts w:ascii="Times New Roman" w:hAnsi="Times New Roman"/>
          <w:iCs/>
          <w:sz w:val="28"/>
          <w:szCs w:val="28"/>
        </w:rPr>
        <w:t>.</w:t>
      </w:r>
    </w:p>
    <w:p w14:paraId="55DF91A0" w14:textId="60F837DD" w:rsidR="00347133" w:rsidRPr="00945946" w:rsidRDefault="00347133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Косметик соблюдает правила санитарии и гигиены</w:t>
      </w:r>
      <w:r w:rsidR="00BB4B90">
        <w:rPr>
          <w:rFonts w:ascii="Times New Roman" w:hAnsi="Times New Roman"/>
          <w:iCs/>
          <w:sz w:val="28"/>
          <w:szCs w:val="28"/>
        </w:rPr>
        <w:t>,</w:t>
      </w:r>
      <w:r w:rsidRPr="00945946">
        <w:rPr>
          <w:rFonts w:ascii="Times New Roman" w:hAnsi="Times New Roman"/>
          <w:iCs/>
          <w:sz w:val="28"/>
          <w:szCs w:val="28"/>
        </w:rPr>
        <w:t xml:space="preserve"> </w:t>
      </w:r>
      <w:r w:rsidR="009D3F68">
        <w:rPr>
          <w:rFonts w:ascii="Times New Roman" w:hAnsi="Times New Roman"/>
          <w:iCs/>
          <w:sz w:val="28"/>
          <w:szCs w:val="28"/>
        </w:rPr>
        <w:t>разделяет чистую и грязную зоны.</w:t>
      </w:r>
    </w:p>
    <w:p w14:paraId="2445CED0" w14:textId="31FCF85C" w:rsidR="00AD089E" w:rsidRPr="00945946" w:rsidRDefault="00AD089E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 xml:space="preserve"> Материалы расходуются рационально; потери продукта сведены к минимуму.</w:t>
      </w:r>
    </w:p>
    <w:p w14:paraId="7CE29052" w14:textId="4B57E35A" w:rsidR="00347133" w:rsidRPr="00945946" w:rsidRDefault="00347133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>Кожа хорошо натягивается и</w:t>
      </w:r>
      <w:r w:rsidR="00421A01">
        <w:rPr>
          <w:rFonts w:ascii="Times New Roman" w:hAnsi="Times New Roman"/>
          <w:iCs/>
          <w:sz w:val="28"/>
          <w:szCs w:val="28"/>
        </w:rPr>
        <w:t xml:space="preserve"> фиксируется при удалении волос, применяются приемы «антистресс»</w:t>
      </w:r>
      <w:r w:rsidR="00E97176">
        <w:rPr>
          <w:rFonts w:ascii="Times New Roman" w:hAnsi="Times New Roman"/>
          <w:iCs/>
          <w:sz w:val="28"/>
          <w:szCs w:val="28"/>
        </w:rPr>
        <w:t>.</w:t>
      </w:r>
    </w:p>
    <w:p w14:paraId="490CA82B" w14:textId="19921538" w:rsidR="00AD089E" w:rsidRPr="00945946" w:rsidRDefault="00AD089E" w:rsidP="00945946">
      <w:pPr>
        <w:pStyle w:val="aff1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 xml:space="preserve">Все волосы удалены без травм для кожи. </w:t>
      </w:r>
    </w:p>
    <w:p w14:paraId="4379A1DE" w14:textId="77777777" w:rsidR="00AD089E" w:rsidRPr="00945946" w:rsidRDefault="00AD089E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 xml:space="preserve">После процедуры, кожа обрабатывается специальными средствами. </w:t>
      </w:r>
    </w:p>
    <w:p w14:paraId="0A9B8F97" w14:textId="324B5D24" w:rsidR="00AD089E" w:rsidRPr="00945946" w:rsidRDefault="00AD089E" w:rsidP="00945946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 xml:space="preserve">Кожа чистая и сухая; без следов </w:t>
      </w:r>
      <w:r w:rsidR="00421A01">
        <w:rPr>
          <w:rFonts w:ascii="Times New Roman" w:hAnsi="Times New Roman"/>
          <w:sz w:val="28"/>
          <w:szCs w:val="28"/>
        </w:rPr>
        <w:t>воска</w:t>
      </w:r>
      <w:r w:rsidRPr="00945946">
        <w:rPr>
          <w:rFonts w:ascii="Times New Roman" w:hAnsi="Times New Roman"/>
          <w:sz w:val="28"/>
          <w:szCs w:val="28"/>
        </w:rPr>
        <w:t>.</w:t>
      </w:r>
    </w:p>
    <w:p w14:paraId="4076B02B" w14:textId="7EF8327C" w:rsidR="00E702EC" w:rsidRDefault="00347133" w:rsidP="00E702EC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 xml:space="preserve">Косметик помогает </w:t>
      </w:r>
      <w:r w:rsidR="00BD49AE">
        <w:rPr>
          <w:rFonts w:ascii="Times New Roman" w:hAnsi="Times New Roman"/>
          <w:iCs/>
          <w:sz w:val="28"/>
          <w:szCs w:val="28"/>
        </w:rPr>
        <w:t>клиенту</w:t>
      </w:r>
      <w:r w:rsidRPr="00945946">
        <w:rPr>
          <w:rFonts w:ascii="Times New Roman" w:hAnsi="Times New Roman"/>
          <w:iCs/>
          <w:sz w:val="28"/>
          <w:szCs w:val="28"/>
        </w:rPr>
        <w:t xml:space="preserve"> принимать позу, удобную для процедуры.</w:t>
      </w:r>
    </w:p>
    <w:p w14:paraId="3C149C81" w14:textId="03146516" w:rsidR="00E97176" w:rsidRPr="00E702EC" w:rsidRDefault="00E702EC" w:rsidP="00E702EC">
      <w:pPr>
        <w:pStyle w:val="aff1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702EC">
        <w:rPr>
          <w:rFonts w:ascii="Times New Roman" w:hAnsi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1896E7E1" w14:textId="0D10631B" w:rsidR="0083295C" w:rsidRDefault="0083295C" w:rsidP="00421A01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8B6B77C" w14:textId="77777777" w:rsidR="00705D0A" w:rsidRDefault="00705D0A" w:rsidP="00421A01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E5053DC" w14:textId="77777777" w:rsidR="0083295C" w:rsidRDefault="0083295C" w:rsidP="00421A01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200798C3" w14:textId="77777777" w:rsidR="0083295C" w:rsidRDefault="0083295C" w:rsidP="00421A01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5A091A5" w14:textId="291435F9" w:rsidR="00603EEA" w:rsidRPr="00945946" w:rsidRDefault="00603EEA" w:rsidP="00421A01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45946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Модуль </w:t>
      </w:r>
      <w:r w:rsidR="005175C7" w:rsidRPr="00945946">
        <w:rPr>
          <w:rFonts w:ascii="Times New Roman" w:hAnsi="Times New Roman" w:cs="Times New Roman"/>
          <w:b/>
          <w:iCs/>
          <w:sz w:val="28"/>
          <w:szCs w:val="28"/>
        </w:rPr>
        <w:t>Г.</w:t>
      </w:r>
      <w:r w:rsidRPr="00945946">
        <w:rPr>
          <w:rFonts w:ascii="Times New Roman" w:hAnsi="Times New Roman" w:cs="Times New Roman"/>
          <w:b/>
          <w:iCs/>
          <w:sz w:val="28"/>
          <w:szCs w:val="28"/>
        </w:rPr>
        <w:t xml:space="preserve"> Макияж как пост-уход</w:t>
      </w:r>
      <w:r w:rsidR="004C1AAD" w:rsidRPr="00945946"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r w:rsidR="00421A01">
        <w:rPr>
          <w:rFonts w:ascii="Times New Roman" w:hAnsi="Times New Roman" w:cs="Times New Roman"/>
          <w:b/>
          <w:iCs/>
          <w:sz w:val="28"/>
          <w:szCs w:val="28"/>
        </w:rPr>
        <w:t>ин</w:t>
      </w:r>
      <w:r w:rsidR="004C1AAD" w:rsidRPr="00945946">
        <w:rPr>
          <w:rFonts w:ascii="Times New Roman" w:hAnsi="Times New Roman" w:cs="Times New Roman"/>
          <w:b/>
          <w:iCs/>
          <w:sz w:val="28"/>
          <w:szCs w:val="28"/>
        </w:rPr>
        <w:t>вариатив)</w:t>
      </w:r>
      <w:r w:rsidR="008F509C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9D5D4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6C003D7B" w14:textId="764487D7" w:rsidR="00603EEA" w:rsidRPr="00945946" w:rsidRDefault="00603EEA" w:rsidP="00945946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A27C05"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</w:t>
      </w:r>
      <w:r w:rsidR="00785D0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0439004" w14:textId="77777777" w:rsidR="00603EEA" w:rsidRPr="00945946" w:rsidRDefault="00603EEA" w:rsidP="00945946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26E0883" w14:textId="5EB0E010" w:rsidR="00954BFE" w:rsidRPr="00945946" w:rsidRDefault="00954BFE" w:rsidP="00945946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 xml:space="preserve">Рабочее место подготовлено. </w:t>
      </w:r>
    </w:p>
    <w:p w14:paraId="4249696C" w14:textId="5C5EDB7C" w:rsidR="00954BFE" w:rsidRPr="00945946" w:rsidRDefault="00954BFE" w:rsidP="00945946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>Все инструменты и аксессуары аккуратно разложены на рабочем месте.</w:t>
      </w:r>
    </w:p>
    <w:p w14:paraId="155E3A4A" w14:textId="6C91331C" w:rsidR="00954BFE" w:rsidRPr="00945946" w:rsidRDefault="00954BFE" w:rsidP="00945946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>Косметик готов к выполнению макияжа; руки продезинфицированы.</w:t>
      </w:r>
    </w:p>
    <w:p w14:paraId="4C430B06" w14:textId="52E42080" w:rsidR="00954BFE" w:rsidRPr="00945946" w:rsidRDefault="00954BFE" w:rsidP="00945946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>Инструменты для нанесения макияжа аккуратно расположены в зоне</w:t>
      </w:r>
      <w:r w:rsidR="00C94041" w:rsidRPr="00945946">
        <w:rPr>
          <w:rFonts w:ascii="Times New Roman" w:hAnsi="Times New Roman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оказания услуги и используются в соответствии с технологией и санитарно-гигиеническими требованиями.</w:t>
      </w:r>
    </w:p>
    <w:p w14:paraId="430AB25B" w14:textId="1E9E1BD9" w:rsidR="00954BFE" w:rsidRPr="00945946" w:rsidRDefault="00954BFE" w:rsidP="00945946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>Кожа подготовлена к макияжу (</w:t>
      </w:r>
      <w:r w:rsidR="00F6093F">
        <w:rPr>
          <w:rFonts w:ascii="Times New Roman" w:hAnsi="Times New Roman"/>
          <w:sz w:val="28"/>
          <w:szCs w:val="28"/>
        </w:rPr>
        <w:t xml:space="preserve">проведена обработка кожи лица тоником, </w:t>
      </w:r>
      <w:r w:rsidRPr="00945946">
        <w:rPr>
          <w:rFonts w:ascii="Times New Roman" w:hAnsi="Times New Roman"/>
          <w:sz w:val="28"/>
          <w:szCs w:val="28"/>
        </w:rPr>
        <w:t>нанесен праймер/ база).</w:t>
      </w:r>
    </w:p>
    <w:p w14:paraId="0C692A59" w14:textId="3D5E995D" w:rsidR="00954BFE" w:rsidRPr="00945946" w:rsidRDefault="00954BFE" w:rsidP="00945946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 xml:space="preserve">Макияж как постуход выполнен. Видимые дефекты кожи скорректированы. </w:t>
      </w:r>
    </w:p>
    <w:p w14:paraId="398A5147" w14:textId="388C2FA7" w:rsidR="00954BFE" w:rsidRPr="00945946" w:rsidRDefault="00954BFE" w:rsidP="00945946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>Макияж выглядит натурально, освежает лицо.</w:t>
      </w:r>
    </w:p>
    <w:p w14:paraId="0A5CEC6F" w14:textId="49C59FDF" w:rsidR="00954BFE" w:rsidRPr="00945946" w:rsidRDefault="00954BFE" w:rsidP="00945946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>Макияж нанесен симметрично; пропорции выдержаны.</w:t>
      </w:r>
    </w:p>
    <w:p w14:paraId="217A4D72" w14:textId="5FBE06FE" w:rsidR="00954BFE" w:rsidRPr="00945946" w:rsidRDefault="00954BFE" w:rsidP="00945946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>Средства декоративной косметики (тон, румяна, тени) хорошо растушеваны на коже. Растушевки «чистые».</w:t>
      </w:r>
    </w:p>
    <w:p w14:paraId="6BF9E5A1" w14:textId="5B1A9ADA" w:rsidR="00954BFE" w:rsidRPr="00945946" w:rsidRDefault="00BD49AE" w:rsidP="00945946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Клиент</w:t>
      </w:r>
      <w:r w:rsidR="00954BFE" w:rsidRPr="00945946">
        <w:rPr>
          <w:rFonts w:ascii="Times New Roman" w:hAnsi="Times New Roman"/>
          <w:sz w:val="28"/>
          <w:szCs w:val="28"/>
        </w:rPr>
        <w:t xml:space="preserve"> подготовлен к демонстрации работы.</w:t>
      </w:r>
    </w:p>
    <w:p w14:paraId="39CE08BB" w14:textId="6E7ED71A" w:rsidR="00996D82" w:rsidRPr="00945946" w:rsidRDefault="00954BFE" w:rsidP="00945946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5B92A8B5" w14:textId="77777777" w:rsidR="0083295C" w:rsidRDefault="0083295C" w:rsidP="0012436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_Toc127449908"/>
    </w:p>
    <w:p w14:paraId="7D7923D8" w14:textId="52C34AAA" w:rsidR="0012436F" w:rsidRPr="00945946" w:rsidRDefault="0012436F" w:rsidP="0012436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А. </w:t>
      </w:r>
      <w:r w:rsidR="00283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Европейский</w:t>
      </w: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маникюр с покрытием ногтей</w:t>
      </w:r>
      <w:r w:rsidR="00421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красным лаком</w:t>
      </w:r>
      <w:r w:rsidR="0083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3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(вариатив)</w:t>
      </w:r>
      <w:r w:rsidR="0083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B610351" w14:textId="3E1C4D46" w:rsidR="0012436F" w:rsidRPr="00945946" w:rsidRDefault="0012436F" w:rsidP="0012436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Pr="00785D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модуля </w:t>
      </w:r>
      <w:r w:rsidRPr="00785D06">
        <w:rPr>
          <w:rFonts w:ascii="Times New Roman" w:eastAsia="Times New Roman" w:hAnsi="Times New Roman" w:cs="Times New Roman"/>
          <w:bCs/>
          <w:iCs/>
          <w:sz w:val="28"/>
          <w:szCs w:val="28"/>
        </w:rPr>
        <w:t>1,5 час</w:t>
      </w:r>
      <w:r w:rsidR="00785D06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43C8F8FE" w14:textId="77777777" w:rsidR="0012436F" w:rsidRPr="00945946" w:rsidRDefault="0012436F" w:rsidP="0012436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004F574" w14:textId="77777777" w:rsidR="0012436F" w:rsidRPr="00945946" w:rsidRDefault="0012436F" w:rsidP="0012436F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Подготовить рабочее место: провести дезинфекцию и стерилизацию инструментов и расходных материалов, санитарно-гигиеническую обработку рабочих поверхностей оборудования и оснащения, разместить необходимые инструменты, расходные материалы на рабочем столике.</w:t>
      </w:r>
    </w:p>
    <w:p w14:paraId="29491A11" w14:textId="77777777" w:rsidR="0012436F" w:rsidRPr="00945946" w:rsidRDefault="0012436F" w:rsidP="0012436F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Провести знакомство с клиентом. Разместить клиента в комфортной позе.</w:t>
      </w:r>
    </w:p>
    <w:p w14:paraId="7479B71E" w14:textId="3296AA80" w:rsidR="0012436F" w:rsidRPr="00945946" w:rsidRDefault="0012436F" w:rsidP="0012436F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hAnsi="Times New Roman"/>
          <w:iCs/>
          <w:sz w:val="28"/>
          <w:szCs w:val="28"/>
        </w:rPr>
        <w:t xml:space="preserve">Руки конкурсанта и </w:t>
      </w:r>
      <w:r w:rsidR="00BD49AE">
        <w:rPr>
          <w:rFonts w:ascii="Times New Roman" w:hAnsi="Times New Roman"/>
          <w:iCs/>
          <w:sz w:val="28"/>
          <w:szCs w:val="28"/>
        </w:rPr>
        <w:t>клиента</w:t>
      </w:r>
      <w:r w:rsidRPr="00945946">
        <w:rPr>
          <w:rFonts w:ascii="Times New Roman" w:hAnsi="Times New Roman"/>
          <w:iCs/>
          <w:sz w:val="28"/>
          <w:szCs w:val="28"/>
        </w:rPr>
        <w:t xml:space="preserve"> обработаны дезинфицирующим раствором</w:t>
      </w:r>
      <w:r w:rsidR="00BD49AE">
        <w:rPr>
          <w:rFonts w:ascii="Times New Roman" w:hAnsi="Times New Roman"/>
          <w:iCs/>
          <w:sz w:val="28"/>
          <w:szCs w:val="28"/>
        </w:rPr>
        <w:t xml:space="preserve">, </w:t>
      </w:r>
      <w:r w:rsidRPr="00945946">
        <w:rPr>
          <w:rFonts w:ascii="Times New Roman" w:hAnsi="Times New Roman"/>
          <w:iCs/>
          <w:sz w:val="28"/>
          <w:szCs w:val="28"/>
        </w:rPr>
        <w:t>косметик надел перчатки.</w:t>
      </w:r>
    </w:p>
    <w:p w14:paraId="7C72FBE5" w14:textId="39BCC988" w:rsidR="0012436F" w:rsidRPr="00945946" w:rsidRDefault="0012436F" w:rsidP="0012436F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Провести осмотр рук. Заполнить карту</w:t>
      </w:r>
      <w:r w:rsidR="00785D06">
        <w:rPr>
          <w:rFonts w:ascii="Times New Roman" w:eastAsia="Times New Roman" w:hAnsi="Times New Roman"/>
          <w:bCs/>
          <w:iCs/>
          <w:sz w:val="28"/>
          <w:szCs w:val="28"/>
        </w:rPr>
        <w:t xml:space="preserve"> клиента</w:t>
      </w: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62368616" w14:textId="6FBB5079" w:rsidR="0012436F" w:rsidRPr="00945946" w:rsidRDefault="0012436F" w:rsidP="0012436F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Согласовать с клиентом комплекс эстетических услуг по результатам </w:t>
      </w:r>
      <w:r w:rsidR="004837D8">
        <w:rPr>
          <w:rFonts w:ascii="Times New Roman" w:eastAsia="Times New Roman" w:hAnsi="Times New Roman"/>
          <w:bCs/>
          <w:iCs/>
          <w:sz w:val="28"/>
          <w:szCs w:val="28"/>
        </w:rPr>
        <w:t>осмотра</w:t>
      </w: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с учетом его пожеланий.</w:t>
      </w:r>
    </w:p>
    <w:p w14:paraId="6EA80466" w14:textId="42814CDC" w:rsidR="0012436F" w:rsidRPr="004837D8" w:rsidRDefault="0012436F" w:rsidP="004837D8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Соблюдать требования охраны окружающей среды, нормы расхода косметических средств, эргономики.</w:t>
      </w:r>
    </w:p>
    <w:p w14:paraId="3EBDB2C4" w14:textId="428BCA5F" w:rsidR="0012436F" w:rsidRPr="00945946" w:rsidRDefault="0012436F" w:rsidP="0012436F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Определить и подобрать форму ногтей для </w:t>
      </w:r>
      <w:r w:rsidR="00BD49AE">
        <w:rPr>
          <w:rFonts w:ascii="Times New Roman" w:eastAsia="Times New Roman" w:hAnsi="Times New Roman"/>
          <w:bCs/>
          <w:iCs/>
          <w:sz w:val="28"/>
          <w:szCs w:val="28"/>
        </w:rPr>
        <w:t>клиента</w:t>
      </w: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0E7FF0D5" w14:textId="77777777" w:rsidR="0012436F" w:rsidRPr="00945946" w:rsidRDefault="0012436F" w:rsidP="0012436F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lastRenderedPageBreak/>
        <w:t xml:space="preserve">Качество опиливания ногтей соответствует стандарту (положение и направление движений пилкой). </w:t>
      </w:r>
    </w:p>
    <w:p w14:paraId="5D46D6DF" w14:textId="2DB56AAA" w:rsidR="0012436F" w:rsidRPr="00785D06" w:rsidRDefault="0012436F" w:rsidP="0012436F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785D06">
        <w:rPr>
          <w:rFonts w:ascii="Times New Roman" w:eastAsia="Times New Roman" w:hAnsi="Times New Roman"/>
          <w:bCs/>
          <w:iCs/>
          <w:sz w:val="28"/>
          <w:szCs w:val="28"/>
        </w:rPr>
        <w:t>Нанести средство для кутикулы и обработать её</w:t>
      </w:r>
      <w:r w:rsidR="00BD49AE" w:rsidRPr="00785D06">
        <w:rPr>
          <w:rFonts w:ascii="Times New Roman" w:eastAsia="Times New Roman" w:hAnsi="Times New Roman"/>
          <w:bCs/>
          <w:iCs/>
          <w:sz w:val="28"/>
          <w:szCs w:val="28"/>
        </w:rPr>
        <w:t xml:space="preserve"> с помощью апельсиновой палочки</w:t>
      </w:r>
      <w:r w:rsidRPr="00785D06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01AE0B66" w14:textId="77777777" w:rsidR="0012436F" w:rsidRPr="00945946" w:rsidRDefault="0012436F" w:rsidP="0012436F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Обезжирить ногтевые пластины.</w:t>
      </w:r>
    </w:p>
    <w:p w14:paraId="0CF7E821" w14:textId="6E32DF7D" w:rsidR="0012436F" w:rsidRPr="00421A01" w:rsidRDefault="0012436F" w:rsidP="0012436F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Нанести базу</w:t>
      </w:r>
      <w:r w:rsidR="00BD49AE">
        <w:rPr>
          <w:rFonts w:ascii="Times New Roman" w:eastAsia="Times New Roman" w:hAnsi="Times New Roman"/>
          <w:bCs/>
          <w:iCs/>
          <w:sz w:val="28"/>
          <w:szCs w:val="28"/>
        </w:rPr>
        <w:t xml:space="preserve"> под покрытие лаком</w:t>
      </w: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, </w:t>
      </w:r>
      <w:r w:rsidR="00283F74">
        <w:rPr>
          <w:rFonts w:ascii="Times New Roman" w:eastAsia="Times New Roman" w:hAnsi="Times New Roman"/>
          <w:bCs/>
          <w:iCs/>
          <w:sz w:val="28"/>
          <w:szCs w:val="28"/>
        </w:rPr>
        <w:t>покрытие «</w:t>
      </w:r>
      <w:r w:rsidR="004837D8">
        <w:rPr>
          <w:rFonts w:ascii="Times New Roman" w:eastAsia="Times New Roman" w:hAnsi="Times New Roman"/>
          <w:bCs/>
          <w:iCs/>
          <w:sz w:val="28"/>
          <w:szCs w:val="28"/>
        </w:rPr>
        <w:t>красный лак</w:t>
      </w:r>
      <w:r w:rsidR="00283F74">
        <w:rPr>
          <w:rFonts w:ascii="Times New Roman" w:eastAsia="Times New Roman" w:hAnsi="Times New Roman"/>
          <w:bCs/>
          <w:iCs/>
          <w:sz w:val="28"/>
          <w:szCs w:val="28"/>
        </w:rPr>
        <w:t>»</w:t>
      </w:r>
      <w:r w:rsidR="007043D8">
        <w:rPr>
          <w:rFonts w:ascii="Times New Roman" w:eastAsia="Times New Roman" w:hAnsi="Times New Roman"/>
          <w:bCs/>
          <w:iCs/>
          <w:sz w:val="28"/>
          <w:szCs w:val="28"/>
        </w:rPr>
        <w:t xml:space="preserve">, </w:t>
      </w:r>
      <w:r w:rsidRPr="00421A01">
        <w:rPr>
          <w:rFonts w:ascii="Times New Roman" w:eastAsia="Times New Roman" w:hAnsi="Times New Roman"/>
          <w:bCs/>
          <w:iCs/>
          <w:sz w:val="28"/>
          <w:szCs w:val="28"/>
        </w:rPr>
        <w:t>топ</w:t>
      </w:r>
      <w:r w:rsidR="00BD49AE">
        <w:rPr>
          <w:rFonts w:ascii="Times New Roman" w:eastAsia="Times New Roman" w:hAnsi="Times New Roman"/>
          <w:bCs/>
          <w:iCs/>
          <w:sz w:val="28"/>
          <w:szCs w:val="28"/>
        </w:rPr>
        <w:t xml:space="preserve"> (завершающие покрытие)</w:t>
      </w:r>
      <w:r w:rsidRPr="00421A01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1D90E394" w14:textId="2FF1F2B3" w:rsidR="0012436F" w:rsidRPr="00945946" w:rsidRDefault="0012436F" w:rsidP="0012436F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Подготовить </w:t>
      </w:r>
      <w:r w:rsidR="00BD49AE">
        <w:rPr>
          <w:rFonts w:ascii="Times New Roman" w:eastAsia="Times New Roman" w:hAnsi="Times New Roman"/>
          <w:bCs/>
          <w:iCs/>
          <w:sz w:val="28"/>
          <w:szCs w:val="28"/>
        </w:rPr>
        <w:t>клиента</w:t>
      </w: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для демонстрации работы.</w:t>
      </w:r>
    </w:p>
    <w:p w14:paraId="5A7767F7" w14:textId="579A452A" w:rsidR="0012436F" w:rsidRPr="001038B3" w:rsidRDefault="0012436F" w:rsidP="0012436F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1038B3">
        <w:rPr>
          <w:rFonts w:ascii="Times New Roman" w:eastAsia="Times New Roman" w:hAnsi="Times New Roman"/>
          <w:bCs/>
          <w:iCs/>
          <w:sz w:val="28"/>
          <w:szCs w:val="28"/>
        </w:rPr>
        <w:t>На кутикулу нанести масло, а на</w:t>
      </w:r>
      <w:r w:rsidR="00283F74" w:rsidRPr="001038B3">
        <w:rPr>
          <w:rFonts w:ascii="Times New Roman" w:eastAsia="Times New Roman" w:hAnsi="Times New Roman"/>
          <w:bCs/>
          <w:iCs/>
          <w:sz w:val="28"/>
          <w:szCs w:val="28"/>
        </w:rPr>
        <w:t xml:space="preserve"> кожу кистей рук</w:t>
      </w:r>
      <w:r w:rsidRPr="001038B3">
        <w:rPr>
          <w:rFonts w:ascii="Times New Roman" w:eastAsia="Times New Roman" w:hAnsi="Times New Roman"/>
          <w:bCs/>
          <w:iCs/>
          <w:sz w:val="28"/>
          <w:szCs w:val="28"/>
        </w:rPr>
        <w:t xml:space="preserve"> крем.</w:t>
      </w:r>
    </w:p>
    <w:p w14:paraId="433C8AAC" w14:textId="1D32FFA2" w:rsidR="00F2498F" w:rsidRPr="00945946" w:rsidRDefault="00F2498F" w:rsidP="00F2498F">
      <w:pPr>
        <w:pStyle w:val="aff1"/>
        <w:numPr>
          <w:ilvl w:val="0"/>
          <w:numId w:val="9"/>
        </w:numPr>
        <w:tabs>
          <w:tab w:val="left" w:pos="1134"/>
        </w:tabs>
        <w:spacing w:after="0"/>
        <w:ind w:hanging="3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6DEB0760" w14:textId="77777777" w:rsidR="0012436F" w:rsidRPr="00945946" w:rsidRDefault="0012436F" w:rsidP="0012436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6C86E289" w14:textId="3FFAA38B" w:rsidR="0012436F" w:rsidRPr="00945946" w:rsidRDefault="0012436F" w:rsidP="0012436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</w:t>
      </w:r>
      <w:r w:rsidR="00BD4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4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Европейский</w:t>
      </w: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педикюр с покрытием ногтей </w:t>
      </w:r>
      <w:r w:rsidR="008F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красным </w:t>
      </w: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лаком</w:t>
      </w:r>
      <w:r w:rsidR="008F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5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(вариатив).</w:t>
      </w:r>
    </w:p>
    <w:p w14:paraId="0DAD9AEF" w14:textId="4B3C0B15" w:rsidR="0012436F" w:rsidRPr="00945946" w:rsidRDefault="0012436F" w:rsidP="0012436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7B42" w:rsidRPr="00CF2875">
        <w:rPr>
          <w:rFonts w:ascii="Times New Roman" w:eastAsia="Times New Roman" w:hAnsi="Times New Roman" w:cs="Times New Roman"/>
          <w:bCs/>
          <w:sz w:val="28"/>
          <w:szCs w:val="28"/>
        </w:rPr>
        <w:t>1,5</w:t>
      </w:r>
      <w:r w:rsidRPr="00CF287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  <w:r w:rsidR="00CF28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81D6B5C" w14:textId="77777777" w:rsidR="0012436F" w:rsidRPr="00945946" w:rsidRDefault="0012436F" w:rsidP="0012436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45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BAC8C86" w14:textId="77777777" w:rsidR="0012436F" w:rsidRPr="00945946" w:rsidRDefault="0012436F" w:rsidP="0012436F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Подготовить рабочее место: провести дезинфекцию и стерилизацию инструментов и расходных материалов, санитарно-гигиеническую обработку рабочих поверхностей оборудования и оснащения, разместить необходимые инструменты, расходные материалы на рабочем столике.</w:t>
      </w:r>
    </w:p>
    <w:p w14:paraId="2597E44C" w14:textId="77777777" w:rsidR="0012436F" w:rsidRPr="00945946" w:rsidRDefault="0012436F" w:rsidP="0012436F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Провести знакомство с клиентом. Разместить клиента на кушетке в комфортной позе, тапочки клиента размещены под кушеткой.</w:t>
      </w:r>
    </w:p>
    <w:p w14:paraId="4F1DF593" w14:textId="77777777" w:rsidR="0012436F" w:rsidRPr="00945946" w:rsidRDefault="0012436F" w:rsidP="0012436F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Обработать стопы клиента антисептическим средством.</w:t>
      </w:r>
    </w:p>
    <w:p w14:paraId="4B62EA8F" w14:textId="77777777" w:rsidR="0012436F" w:rsidRDefault="0012436F" w:rsidP="0012436F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Продезинфицировать руки антисептиком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2CCD47D7" w14:textId="77777777" w:rsidR="0012436F" w:rsidRPr="00DE6759" w:rsidRDefault="0012436F" w:rsidP="0012436F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DE6759">
        <w:rPr>
          <w:rFonts w:ascii="Times New Roman" w:eastAsia="Times New Roman" w:hAnsi="Times New Roman"/>
          <w:bCs/>
          <w:iCs/>
          <w:sz w:val="28"/>
          <w:szCs w:val="28"/>
        </w:rPr>
        <w:t>Соблюдать требования охраны окружающей среды, нормы расхода косметических средств, эргономики.</w:t>
      </w:r>
    </w:p>
    <w:p w14:paraId="2E87F305" w14:textId="3D7C4D34" w:rsidR="0012436F" w:rsidRPr="004837D8" w:rsidRDefault="0012436F" w:rsidP="004837D8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Провести</w:t>
      </w:r>
      <w:r w:rsidR="004837D8">
        <w:rPr>
          <w:rFonts w:ascii="Times New Roman" w:eastAsia="Times New Roman" w:hAnsi="Times New Roman"/>
          <w:bCs/>
          <w:iCs/>
          <w:sz w:val="28"/>
          <w:szCs w:val="28"/>
        </w:rPr>
        <w:t xml:space="preserve"> осмотр</w:t>
      </w: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кожи с целью определения требуемого комплекса эстетических услуг. Заполнить карту</w:t>
      </w:r>
      <w:r w:rsidR="00CF2875">
        <w:rPr>
          <w:rFonts w:ascii="Times New Roman" w:eastAsia="Times New Roman" w:hAnsi="Times New Roman"/>
          <w:bCs/>
          <w:iCs/>
          <w:sz w:val="28"/>
          <w:szCs w:val="28"/>
        </w:rPr>
        <w:t xml:space="preserve"> клиента</w:t>
      </w: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3082D172" w14:textId="77777777" w:rsidR="0012436F" w:rsidRPr="00945946" w:rsidRDefault="0012436F" w:rsidP="0012436F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Провести опиливание ногтей под прямым углом.</w:t>
      </w:r>
    </w:p>
    <w:p w14:paraId="25A9D8F5" w14:textId="603EB7C0" w:rsidR="0012436F" w:rsidRPr="00CF2875" w:rsidRDefault="0012436F" w:rsidP="00BD49AE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F2875">
        <w:rPr>
          <w:rFonts w:ascii="Times New Roman" w:eastAsia="Times New Roman" w:hAnsi="Times New Roman"/>
          <w:bCs/>
          <w:iCs/>
          <w:sz w:val="28"/>
          <w:szCs w:val="28"/>
        </w:rPr>
        <w:t>Нанести средство для кутикулы и обработать её</w:t>
      </w:r>
      <w:r w:rsidR="00BD49AE" w:rsidRPr="00CF2875">
        <w:rPr>
          <w:rFonts w:ascii="Times New Roman" w:eastAsia="Times New Roman" w:hAnsi="Times New Roman"/>
          <w:bCs/>
          <w:iCs/>
          <w:sz w:val="28"/>
          <w:szCs w:val="28"/>
        </w:rPr>
        <w:t xml:space="preserve"> с помощью апельсиновой палочки.</w:t>
      </w:r>
    </w:p>
    <w:p w14:paraId="7FF500F9" w14:textId="322F4F4E" w:rsidR="0012436F" w:rsidRPr="00CF2875" w:rsidRDefault="0021252A" w:rsidP="0012436F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F2875">
        <w:rPr>
          <w:rFonts w:ascii="Times New Roman" w:hAnsi="Times New Roman"/>
          <w:sz w:val="28"/>
          <w:szCs w:val="28"/>
        </w:rPr>
        <w:t>Нанести на кожу стоп кератолитик</w:t>
      </w:r>
      <w:r w:rsidR="0012436F" w:rsidRPr="00CF2875">
        <w:rPr>
          <w:rFonts w:ascii="Times New Roman" w:hAnsi="Times New Roman"/>
          <w:sz w:val="28"/>
          <w:szCs w:val="28"/>
        </w:rPr>
        <w:t xml:space="preserve"> </w:t>
      </w:r>
      <w:r w:rsidRPr="00CF2875">
        <w:rPr>
          <w:rFonts w:ascii="Times New Roman" w:hAnsi="Times New Roman"/>
          <w:sz w:val="28"/>
          <w:szCs w:val="28"/>
        </w:rPr>
        <w:t>по технологии (укрыть пленкой)</w:t>
      </w:r>
      <w:r w:rsidR="001C1089" w:rsidRPr="00CF2875">
        <w:rPr>
          <w:rFonts w:ascii="Times New Roman" w:hAnsi="Times New Roman"/>
          <w:sz w:val="28"/>
          <w:szCs w:val="28"/>
        </w:rPr>
        <w:t>;</w:t>
      </w:r>
    </w:p>
    <w:p w14:paraId="753345B8" w14:textId="68F14747" w:rsidR="0012436F" w:rsidRPr="00CF2875" w:rsidRDefault="0012436F" w:rsidP="0012436F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F2875">
        <w:rPr>
          <w:rFonts w:ascii="Times New Roman" w:eastAsia="Times New Roman" w:hAnsi="Times New Roman"/>
          <w:bCs/>
          <w:iCs/>
          <w:sz w:val="28"/>
          <w:szCs w:val="28"/>
        </w:rPr>
        <w:t>Провести обработку стоп</w:t>
      </w:r>
      <w:r w:rsidR="00CF2875" w:rsidRPr="00CF2875">
        <w:rPr>
          <w:rFonts w:ascii="Times New Roman" w:eastAsia="Times New Roman" w:hAnsi="Times New Roman"/>
          <w:bCs/>
          <w:iCs/>
          <w:sz w:val="28"/>
          <w:szCs w:val="28"/>
        </w:rPr>
        <w:t xml:space="preserve"> и удаление кератолитика</w:t>
      </w:r>
      <w:r w:rsidR="001C1089" w:rsidRPr="00CF2875">
        <w:rPr>
          <w:rFonts w:ascii="Times New Roman" w:eastAsia="Times New Roman" w:hAnsi="Times New Roman"/>
          <w:bCs/>
          <w:iCs/>
          <w:sz w:val="28"/>
          <w:szCs w:val="28"/>
        </w:rPr>
        <w:t>;</w:t>
      </w:r>
    </w:p>
    <w:p w14:paraId="4B068806" w14:textId="4A52B6F4" w:rsidR="0012436F" w:rsidRPr="00945946" w:rsidRDefault="0012436F" w:rsidP="0012436F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>Обезжирить ногтевые пластины</w:t>
      </w:r>
      <w:r w:rsidR="001C1089">
        <w:rPr>
          <w:rFonts w:ascii="Times New Roman" w:eastAsia="Times New Roman" w:hAnsi="Times New Roman"/>
          <w:bCs/>
          <w:iCs/>
          <w:sz w:val="28"/>
          <w:szCs w:val="28"/>
        </w:rPr>
        <w:t>;</w:t>
      </w:r>
    </w:p>
    <w:p w14:paraId="549D2279" w14:textId="06A20DEC" w:rsidR="0012436F" w:rsidRPr="007043D8" w:rsidRDefault="00F2498F" w:rsidP="007043D8">
      <w:pPr>
        <w:pStyle w:val="aff1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7043D8" w:rsidRPr="00945946">
        <w:rPr>
          <w:rFonts w:ascii="Times New Roman" w:eastAsia="Times New Roman" w:hAnsi="Times New Roman"/>
          <w:bCs/>
          <w:iCs/>
          <w:sz w:val="28"/>
          <w:szCs w:val="28"/>
        </w:rPr>
        <w:t>Нанести базу</w:t>
      </w:r>
      <w:r w:rsidR="007043D8">
        <w:rPr>
          <w:rFonts w:ascii="Times New Roman" w:eastAsia="Times New Roman" w:hAnsi="Times New Roman"/>
          <w:bCs/>
          <w:iCs/>
          <w:sz w:val="28"/>
          <w:szCs w:val="28"/>
        </w:rPr>
        <w:t xml:space="preserve"> под покрытие лаком</w:t>
      </w:r>
      <w:r w:rsidR="007043D8"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, </w:t>
      </w:r>
      <w:r w:rsidR="007043D8">
        <w:rPr>
          <w:rFonts w:ascii="Times New Roman" w:eastAsia="Times New Roman" w:hAnsi="Times New Roman"/>
          <w:bCs/>
          <w:iCs/>
          <w:sz w:val="28"/>
          <w:szCs w:val="28"/>
        </w:rPr>
        <w:t xml:space="preserve">покрытие «красный лак», </w:t>
      </w:r>
      <w:r w:rsidR="007043D8" w:rsidRPr="00421A01">
        <w:rPr>
          <w:rFonts w:ascii="Times New Roman" w:eastAsia="Times New Roman" w:hAnsi="Times New Roman"/>
          <w:bCs/>
          <w:iCs/>
          <w:sz w:val="28"/>
          <w:szCs w:val="28"/>
        </w:rPr>
        <w:t>топ</w:t>
      </w:r>
      <w:r w:rsidR="007043D8">
        <w:rPr>
          <w:rFonts w:ascii="Times New Roman" w:eastAsia="Times New Roman" w:hAnsi="Times New Roman"/>
          <w:bCs/>
          <w:iCs/>
          <w:sz w:val="28"/>
          <w:szCs w:val="28"/>
        </w:rPr>
        <w:t xml:space="preserve"> (завершающие покрытие)</w:t>
      </w:r>
      <w:r w:rsidR="001C1089">
        <w:rPr>
          <w:rFonts w:ascii="Times New Roman" w:eastAsia="Times New Roman" w:hAnsi="Times New Roman"/>
          <w:bCs/>
          <w:iCs/>
          <w:sz w:val="28"/>
          <w:szCs w:val="28"/>
        </w:rPr>
        <w:t>;</w:t>
      </w:r>
    </w:p>
    <w:p w14:paraId="2B40630F" w14:textId="4203948B" w:rsidR="0012436F" w:rsidRPr="00945946" w:rsidRDefault="009A1220" w:rsidP="0012436F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Масло для кутикулы нанесено, н</w:t>
      </w:r>
      <w:r w:rsidR="0012436F" w:rsidRPr="00945946">
        <w:rPr>
          <w:rFonts w:ascii="Times New Roman" w:eastAsia="Times New Roman" w:hAnsi="Times New Roman"/>
          <w:bCs/>
          <w:iCs/>
          <w:sz w:val="28"/>
          <w:szCs w:val="28"/>
        </w:rPr>
        <w:t>а стопы нанес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ен</w:t>
      </w:r>
      <w:r w:rsidR="0012436F"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питательный крем</w:t>
      </w:r>
      <w:r w:rsidR="001C1089">
        <w:rPr>
          <w:rFonts w:ascii="Times New Roman" w:eastAsia="Times New Roman" w:hAnsi="Times New Roman"/>
          <w:bCs/>
          <w:iCs/>
          <w:sz w:val="28"/>
          <w:szCs w:val="28"/>
        </w:rPr>
        <w:t>;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</w:p>
    <w:p w14:paraId="60250DE4" w14:textId="49AE65E6" w:rsidR="0012436F" w:rsidRDefault="0012436F" w:rsidP="0012436F">
      <w:pPr>
        <w:pStyle w:val="aff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Подготовить </w:t>
      </w:r>
      <w:r w:rsidR="0020018F">
        <w:rPr>
          <w:rFonts w:ascii="Times New Roman" w:eastAsia="Times New Roman" w:hAnsi="Times New Roman"/>
          <w:bCs/>
          <w:iCs/>
          <w:sz w:val="28"/>
          <w:szCs w:val="28"/>
        </w:rPr>
        <w:t>клиента</w:t>
      </w:r>
      <w:r w:rsidRPr="00945946">
        <w:rPr>
          <w:rFonts w:ascii="Times New Roman" w:eastAsia="Times New Roman" w:hAnsi="Times New Roman"/>
          <w:bCs/>
          <w:iCs/>
          <w:sz w:val="28"/>
          <w:szCs w:val="28"/>
        </w:rPr>
        <w:t xml:space="preserve"> для демонстрации работы</w:t>
      </w:r>
      <w:r w:rsidR="001C1089">
        <w:rPr>
          <w:rFonts w:ascii="Times New Roman" w:eastAsia="Times New Roman" w:hAnsi="Times New Roman"/>
          <w:bCs/>
          <w:iCs/>
          <w:sz w:val="28"/>
          <w:szCs w:val="28"/>
        </w:rPr>
        <w:t>;</w:t>
      </w:r>
    </w:p>
    <w:p w14:paraId="4885A831" w14:textId="69F14470" w:rsidR="00F2498F" w:rsidRPr="00945946" w:rsidRDefault="00F2498F" w:rsidP="00F2498F">
      <w:pPr>
        <w:pStyle w:val="aff1"/>
        <w:numPr>
          <w:ilvl w:val="0"/>
          <w:numId w:val="10"/>
        </w:numPr>
        <w:tabs>
          <w:tab w:val="left" w:pos="1134"/>
        </w:tabs>
        <w:spacing w:after="0"/>
        <w:ind w:hanging="3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По окончании процедуры рабочее место убрано и приведено в порядок.</w:t>
      </w:r>
    </w:p>
    <w:p w14:paraId="4D00A9C3" w14:textId="77777777" w:rsidR="00F2498F" w:rsidRPr="00F2498F" w:rsidRDefault="00F2498F" w:rsidP="00F2498F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14:paraId="005DBC7A" w14:textId="77777777" w:rsidR="0012436F" w:rsidRPr="00511BEE" w:rsidRDefault="0012436F" w:rsidP="0012436F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14:paraId="28B6497F" w14:textId="41FEC035" w:rsidR="00D17132" w:rsidRPr="00945946" w:rsidRDefault="0060658F" w:rsidP="009612C2">
      <w:pPr>
        <w:pStyle w:val="-2"/>
        <w:spacing w:before="0" w:after="0" w:line="276" w:lineRule="auto"/>
        <w:rPr>
          <w:szCs w:val="28"/>
        </w:rPr>
      </w:pPr>
      <w:r w:rsidRPr="00945946">
        <w:rPr>
          <w:szCs w:val="28"/>
        </w:rPr>
        <w:t xml:space="preserve">2. </w:t>
      </w:r>
      <w:r w:rsidR="00D17132" w:rsidRPr="00945946">
        <w:rPr>
          <w:szCs w:val="28"/>
        </w:rPr>
        <w:t>СПЕЦИАЛЬНЫЕ ПРАВИЛА КОМПЕТЕНЦИИ</w:t>
      </w:r>
      <w:bookmarkEnd w:id="12"/>
      <w:bookmarkEnd w:id="13"/>
    </w:p>
    <w:p w14:paraId="6E7437DA" w14:textId="77777777" w:rsidR="00945946" w:rsidRDefault="00945946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FFF0FD" w14:textId="2B2BF4CC" w:rsidR="00AD089E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1.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При выполнении конкурсного задания, может быть приглашена модель. Модель должна быть опрятно одета, без яркого макияжа</w:t>
      </w:r>
    </w:p>
    <w:p w14:paraId="2535613F" w14:textId="07BD038E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Требования к модели модуль </w:t>
      </w:r>
      <w:r w:rsidR="00283F74">
        <w:rPr>
          <w:rFonts w:ascii="Times New Roman" w:hAnsi="Times New Roman" w:cs="Times New Roman"/>
          <w:b/>
          <w:bCs/>
          <w:sz w:val="28"/>
          <w:szCs w:val="28"/>
        </w:rPr>
        <w:t>Европейский</w:t>
      </w:r>
      <w:r w:rsidRPr="00945946">
        <w:rPr>
          <w:rFonts w:ascii="Times New Roman" w:hAnsi="Times New Roman" w:cs="Times New Roman"/>
          <w:b/>
          <w:bCs/>
          <w:sz w:val="28"/>
          <w:szCs w:val="28"/>
        </w:rPr>
        <w:t xml:space="preserve"> маникюр с покрытием </w:t>
      </w:r>
      <w:r w:rsidR="008D5B41">
        <w:rPr>
          <w:rFonts w:ascii="Times New Roman" w:hAnsi="Times New Roman" w:cs="Times New Roman"/>
          <w:b/>
          <w:bCs/>
          <w:sz w:val="28"/>
          <w:szCs w:val="28"/>
        </w:rPr>
        <w:t>красным лаком.</w:t>
      </w:r>
    </w:p>
    <w:p w14:paraId="0BE069E8" w14:textId="793E058C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На руках Модели (до локтевого сгиба) не должно быть каких- либо украшений, пирсинга</w:t>
      </w:r>
      <w:r w:rsidR="008D5B41">
        <w:rPr>
          <w:rFonts w:ascii="Times New Roman" w:hAnsi="Times New Roman" w:cs="Times New Roman"/>
          <w:sz w:val="28"/>
          <w:szCs w:val="28"/>
        </w:rPr>
        <w:t>;</w:t>
      </w:r>
    </w:p>
    <w:p w14:paraId="3B4BAFB7" w14:textId="5B67B715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 Кожа рук и ногти Модели должны быть без видимых и явно выраженных повреждений</w:t>
      </w:r>
      <w:r w:rsidR="008D5B41">
        <w:rPr>
          <w:rFonts w:ascii="Times New Roman" w:hAnsi="Times New Roman" w:cs="Times New Roman"/>
          <w:sz w:val="28"/>
          <w:szCs w:val="28"/>
        </w:rPr>
        <w:t>;</w:t>
      </w:r>
    </w:p>
    <w:p w14:paraId="61A0CF6D" w14:textId="34E777C6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Модель должна быть спокойной и адекватной во время конкурса, во время оценки</w:t>
      </w:r>
      <w:r w:rsidR="008D5B41">
        <w:rPr>
          <w:rFonts w:ascii="Times New Roman" w:hAnsi="Times New Roman" w:cs="Times New Roman"/>
          <w:sz w:val="28"/>
          <w:szCs w:val="28"/>
        </w:rPr>
        <w:t>;</w:t>
      </w:r>
    </w:p>
    <w:p w14:paraId="71428187" w14:textId="2EEAA3EC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Ногти Модели не должны быть покрыты какими-либо искусственными покрытиями, укрепленными, покрытыми лаком, гель-лаком</w:t>
      </w:r>
      <w:r w:rsidR="008D5B41">
        <w:rPr>
          <w:rFonts w:ascii="Times New Roman" w:hAnsi="Times New Roman" w:cs="Times New Roman"/>
          <w:sz w:val="28"/>
          <w:szCs w:val="28"/>
        </w:rPr>
        <w:t>;</w:t>
      </w:r>
    </w:p>
    <w:p w14:paraId="1F701EB1" w14:textId="7A9F6907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Длина ногтей Модели не должна быть менее 3мм</w:t>
      </w:r>
      <w:r w:rsidR="008D5B41">
        <w:rPr>
          <w:rFonts w:ascii="Times New Roman" w:hAnsi="Times New Roman" w:cs="Times New Roman"/>
          <w:sz w:val="28"/>
          <w:szCs w:val="28"/>
        </w:rPr>
        <w:t>;</w:t>
      </w:r>
    </w:p>
    <w:p w14:paraId="2B562F83" w14:textId="508D18A5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Кутикула на руках Модели должна быть явно выраженной, но без повреждений, крупных и рваных заусенцев</w:t>
      </w:r>
      <w:r w:rsidR="008D5B41">
        <w:rPr>
          <w:rFonts w:ascii="Times New Roman" w:hAnsi="Times New Roman" w:cs="Times New Roman"/>
          <w:sz w:val="28"/>
          <w:szCs w:val="28"/>
        </w:rPr>
        <w:t>;</w:t>
      </w:r>
    </w:p>
    <w:p w14:paraId="24698BCF" w14:textId="4536CCA4" w:rsidR="00996D82" w:rsidRDefault="00C94041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="00996D82" w:rsidRPr="00945946">
        <w:rPr>
          <w:rFonts w:ascii="Times New Roman" w:hAnsi="Times New Roman" w:cs="Times New Roman"/>
          <w:sz w:val="28"/>
          <w:szCs w:val="28"/>
        </w:rPr>
        <w:t>-</w:t>
      </w:r>
      <w:r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="00996D82" w:rsidRPr="00945946">
        <w:rPr>
          <w:rFonts w:ascii="Times New Roman" w:hAnsi="Times New Roman" w:cs="Times New Roman"/>
          <w:sz w:val="28"/>
          <w:szCs w:val="28"/>
        </w:rPr>
        <w:t>Кожу рук модели и ногти начинаем готовить за три недели до конкурса</w:t>
      </w:r>
      <w:r w:rsidR="008D5B41">
        <w:rPr>
          <w:rFonts w:ascii="Times New Roman" w:hAnsi="Times New Roman" w:cs="Times New Roman"/>
          <w:sz w:val="28"/>
          <w:szCs w:val="28"/>
        </w:rPr>
        <w:t>.</w:t>
      </w:r>
    </w:p>
    <w:p w14:paraId="62558DC3" w14:textId="77777777" w:rsidR="00B65039" w:rsidRDefault="00B65039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CD21A" w14:textId="0F71177C" w:rsidR="00B65039" w:rsidRPr="00945946" w:rsidRDefault="00B65039" w:rsidP="00B6503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 xml:space="preserve">Требования к модели модуль </w:t>
      </w:r>
      <w:r>
        <w:rPr>
          <w:rFonts w:ascii="Times New Roman" w:hAnsi="Times New Roman" w:cs="Times New Roman"/>
          <w:b/>
          <w:bCs/>
          <w:sz w:val="28"/>
          <w:szCs w:val="28"/>
        </w:rPr>
        <w:t>Европейский</w:t>
      </w:r>
      <w:r w:rsidRPr="009459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педикюр</w:t>
      </w:r>
      <w:r w:rsidRPr="00945946">
        <w:rPr>
          <w:rFonts w:ascii="Times New Roman" w:hAnsi="Times New Roman" w:cs="Times New Roman"/>
          <w:b/>
          <w:bCs/>
          <w:sz w:val="28"/>
          <w:szCs w:val="28"/>
        </w:rPr>
        <w:t xml:space="preserve"> с покрытием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красным лаком.</w:t>
      </w:r>
    </w:p>
    <w:p w14:paraId="2D350C82" w14:textId="10D1B039" w:rsidR="00B65039" w:rsidRPr="00945946" w:rsidRDefault="00B65039" w:rsidP="00B650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>ногах</w:t>
      </w:r>
      <w:r w:rsidRPr="00945946">
        <w:rPr>
          <w:rFonts w:ascii="Times New Roman" w:hAnsi="Times New Roman" w:cs="Times New Roman"/>
          <w:sz w:val="28"/>
          <w:szCs w:val="28"/>
        </w:rPr>
        <w:t xml:space="preserve"> Модели (до </w:t>
      </w:r>
      <w:r>
        <w:rPr>
          <w:rFonts w:ascii="Times New Roman" w:hAnsi="Times New Roman" w:cs="Times New Roman"/>
          <w:sz w:val="28"/>
          <w:szCs w:val="28"/>
        </w:rPr>
        <w:t>коленной чашечки</w:t>
      </w:r>
      <w:r w:rsidRPr="00945946">
        <w:rPr>
          <w:rFonts w:ascii="Times New Roman" w:hAnsi="Times New Roman" w:cs="Times New Roman"/>
          <w:sz w:val="28"/>
          <w:szCs w:val="28"/>
        </w:rPr>
        <w:t>) не должно быть каких- либо украшений, пирсинга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2DA1A1" w14:textId="27E3BB32" w:rsidR="00B65039" w:rsidRPr="00945946" w:rsidRDefault="00B65039" w:rsidP="00B650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- Кожа </w:t>
      </w:r>
      <w:r>
        <w:rPr>
          <w:rFonts w:ascii="Times New Roman" w:hAnsi="Times New Roman" w:cs="Times New Roman"/>
          <w:sz w:val="28"/>
          <w:szCs w:val="28"/>
        </w:rPr>
        <w:t>ног</w:t>
      </w:r>
      <w:r w:rsidRPr="00945946">
        <w:rPr>
          <w:rFonts w:ascii="Times New Roman" w:hAnsi="Times New Roman" w:cs="Times New Roman"/>
          <w:sz w:val="28"/>
          <w:szCs w:val="28"/>
        </w:rPr>
        <w:t xml:space="preserve"> и ногти Модели должны быть без видимых и явно выраженных повреждений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9E857D" w14:textId="77777777" w:rsidR="00B65039" w:rsidRPr="00945946" w:rsidRDefault="00B65039" w:rsidP="00B650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 Модель должна быть спокойной и адекватной во время конкурса, во время оценки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73EABF" w14:textId="77777777" w:rsidR="00B65039" w:rsidRPr="00945946" w:rsidRDefault="00B65039" w:rsidP="00B650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 Ногти Модели не должны быть покрыты какими-либо искусственными покрытиями, укрепленными, покрытыми лаком, гель-лаком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016F2A" w14:textId="77777777" w:rsidR="00B65039" w:rsidRPr="00945946" w:rsidRDefault="00B65039" w:rsidP="00B650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 Длина ногтей Модели не должна быть менее 3мм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126691" w14:textId="5E73C5BD" w:rsidR="00B65039" w:rsidRPr="00945946" w:rsidRDefault="00B65039" w:rsidP="00B650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- Кутикула на </w:t>
      </w:r>
      <w:r>
        <w:rPr>
          <w:rFonts w:ascii="Times New Roman" w:hAnsi="Times New Roman" w:cs="Times New Roman"/>
          <w:sz w:val="28"/>
          <w:szCs w:val="28"/>
        </w:rPr>
        <w:t>пальцах ног</w:t>
      </w:r>
      <w:r w:rsidRPr="00945946">
        <w:rPr>
          <w:rFonts w:ascii="Times New Roman" w:hAnsi="Times New Roman" w:cs="Times New Roman"/>
          <w:sz w:val="28"/>
          <w:szCs w:val="28"/>
        </w:rPr>
        <w:t xml:space="preserve"> Модели должна быть явно выраженной, но без повреждений, крупных и рваных заусенцев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F58704" w14:textId="79C55673" w:rsidR="00B65039" w:rsidRDefault="00B65039" w:rsidP="00B650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 - Кожу </w:t>
      </w:r>
      <w:r>
        <w:rPr>
          <w:rFonts w:ascii="Times New Roman" w:hAnsi="Times New Roman" w:cs="Times New Roman"/>
          <w:sz w:val="28"/>
          <w:szCs w:val="28"/>
        </w:rPr>
        <w:t>ног</w:t>
      </w:r>
      <w:r w:rsidRPr="00945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5946">
        <w:rPr>
          <w:rFonts w:ascii="Times New Roman" w:hAnsi="Times New Roman" w:cs="Times New Roman"/>
          <w:sz w:val="28"/>
          <w:szCs w:val="28"/>
        </w:rPr>
        <w:t>одели и ногти начинаем готовить за три недели до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E47D04" w14:textId="5A4BF1A5" w:rsidR="00B65039" w:rsidRDefault="00B65039" w:rsidP="00B650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23769" w14:textId="77777777" w:rsidR="000D2952" w:rsidRDefault="000D2952" w:rsidP="00B650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05296" w14:textId="723D06CD" w:rsidR="00BA0265" w:rsidRDefault="00BA0265" w:rsidP="00B650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ADD29" w14:textId="4061E434" w:rsidR="00BA0265" w:rsidRDefault="00BA0265" w:rsidP="00B650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C7E81" w14:textId="77777777" w:rsidR="00A5602F" w:rsidRPr="00945946" w:rsidRDefault="00A5602F" w:rsidP="00B650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5482A" w14:textId="574ADC4C" w:rsidR="00996D82" w:rsidRPr="00945946" w:rsidRDefault="00996D82" w:rsidP="00283F7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94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модели модуль </w:t>
      </w:r>
      <w:r w:rsidR="004C2CED" w:rsidRPr="004C2CED">
        <w:rPr>
          <w:rFonts w:ascii="Times New Roman" w:hAnsi="Times New Roman" w:cs="Times New Roman"/>
          <w:b/>
          <w:bCs/>
          <w:sz w:val="28"/>
          <w:szCs w:val="28"/>
        </w:rPr>
        <w:t>Выполнение комплекса косметических услуг по уходу за кожей лица, шеи и зоны декольте</w:t>
      </w:r>
      <w:r w:rsidR="00283F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14E1D12" w14:textId="44DBE9D6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Модель должна быть одета в одноразовый комплект белья, с макияжем</w:t>
      </w:r>
      <w:r w:rsidR="008D5B41">
        <w:rPr>
          <w:rFonts w:ascii="Times New Roman" w:hAnsi="Times New Roman" w:cs="Times New Roman"/>
          <w:sz w:val="28"/>
          <w:szCs w:val="28"/>
        </w:rPr>
        <w:t>;</w:t>
      </w:r>
    </w:p>
    <w:p w14:paraId="1CBDFCA8" w14:textId="43A67F46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Модель должна быть спокойной и адекватной во время конкурса, во время оценки</w:t>
      </w:r>
      <w:r w:rsidR="008D5B41">
        <w:rPr>
          <w:rFonts w:ascii="Times New Roman" w:hAnsi="Times New Roman" w:cs="Times New Roman"/>
          <w:sz w:val="28"/>
          <w:szCs w:val="28"/>
        </w:rPr>
        <w:t>;</w:t>
      </w:r>
    </w:p>
    <w:p w14:paraId="3F9274F9" w14:textId="5DE1DC37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 xml:space="preserve">Модель должна спокойно и неподвижно лежать </w:t>
      </w:r>
      <w:r w:rsidR="00CF2875">
        <w:rPr>
          <w:rFonts w:ascii="Times New Roman" w:hAnsi="Times New Roman" w:cs="Times New Roman"/>
          <w:sz w:val="28"/>
          <w:szCs w:val="28"/>
        </w:rPr>
        <w:t>2</w:t>
      </w:r>
      <w:r w:rsidRPr="00945946">
        <w:rPr>
          <w:rFonts w:ascii="Times New Roman" w:hAnsi="Times New Roman" w:cs="Times New Roman"/>
          <w:sz w:val="28"/>
          <w:szCs w:val="28"/>
        </w:rPr>
        <w:t xml:space="preserve"> часа</w:t>
      </w:r>
      <w:r w:rsidR="008D5B41">
        <w:rPr>
          <w:rFonts w:ascii="Times New Roman" w:hAnsi="Times New Roman" w:cs="Times New Roman"/>
          <w:sz w:val="28"/>
          <w:szCs w:val="28"/>
        </w:rPr>
        <w:t>;</w:t>
      </w:r>
    </w:p>
    <w:p w14:paraId="709E5A48" w14:textId="32FB861F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Состояние кожных покровов Модели должны быть чистыми, без кожных заболеваний, без нарушений целостности кожных покровов, больших пигментных пятен, бородавок, воспалительных процессов</w:t>
      </w:r>
      <w:r w:rsidR="008D5B41">
        <w:rPr>
          <w:rFonts w:ascii="Times New Roman" w:hAnsi="Times New Roman" w:cs="Times New Roman"/>
          <w:sz w:val="28"/>
          <w:szCs w:val="28"/>
        </w:rPr>
        <w:t>;</w:t>
      </w:r>
    </w:p>
    <w:p w14:paraId="05FA7698" w14:textId="319BB92C" w:rsidR="00996D82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Модель не должна иметь пирсинг, татуировки и перманентный макияж</w:t>
      </w:r>
      <w:r w:rsidR="008D5B41">
        <w:rPr>
          <w:rFonts w:ascii="Times New Roman" w:hAnsi="Times New Roman" w:cs="Times New Roman"/>
          <w:sz w:val="28"/>
          <w:szCs w:val="28"/>
        </w:rPr>
        <w:t>.</w:t>
      </w:r>
    </w:p>
    <w:p w14:paraId="3E1BA028" w14:textId="77777777" w:rsidR="008D5B41" w:rsidRPr="00945946" w:rsidRDefault="008D5B41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45133" w14:textId="6096C16E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Требования к модели модуль </w:t>
      </w:r>
      <w:r w:rsidR="00DC1804" w:rsidRPr="00DC1804">
        <w:rPr>
          <w:rFonts w:ascii="Times New Roman" w:hAnsi="Times New Roman" w:cs="Times New Roman"/>
          <w:b/>
          <w:bCs/>
          <w:sz w:val="28"/>
          <w:szCs w:val="28"/>
        </w:rPr>
        <w:t>Выполнение комплекса косметических услуг СПА-уходу за телом. «Шоколадная фантазия»</w:t>
      </w:r>
      <w:r w:rsidR="00283F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ECC0344" w14:textId="765517AB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Модель должна быть одета в одноразовый комплект белья</w:t>
      </w:r>
      <w:r w:rsidR="008D5B41">
        <w:rPr>
          <w:rFonts w:ascii="Times New Roman" w:hAnsi="Times New Roman" w:cs="Times New Roman"/>
          <w:sz w:val="28"/>
          <w:szCs w:val="28"/>
        </w:rPr>
        <w:t>;</w:t>
      </w:r>
    </w:p>
    <w:p w14:paraId="53A63DB7" w14:textId="3979F51B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Модель должна быть спокойной и адекватной во время конкурса, во время оценки</w:t>
      </w:r>
      <w:r w:rsidR="008D5B41">
        <w:rPr>
          <w:rFonts w:ascii="Times New Roman" w:hAnsi="Times New Roman" w:cs="Times New Roman"/>
          <w:sz w:val="28"/>
          <w:szCs w:val="28"/>
        </w:rPr>
        <w:t>;</w:t>
      </w:r>
    </w:p>
    <w:p w14:paraId="2B9A728B" w14:textId="7005D5C9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 xml:space="preserve">Модель должна спокойно и неподвижно лежать </w:t>
      </w:r>
      <w:r w:rsidR="00511BEE">
        <w:rPr>
          <w:rFonts w:ascii="Times New Roman" w:hAnsi="Times New Roman" w:cs="Times New Roman"/>
          <w:sz w:val="28"/>
          <w:szCs w:val="28"/>
        </w:rPr>
        <w:t>2</w:t>
      </w:r>
      <w:r w:rsidRPr="00945946">
        <w:rPr>
          <w:rFonts w:ascii="Times New Roman" w:hAnsi="Times New Roman" w:cs="Times New Roman"/>
          <w:sz w:val="28"/>
          <w:szCs w:val="28"/>
        </w:rPr>
        <w:t xml:space="preserve"> часа</w:t>
      </w:r>
      <w:r w:rsidR="008D5B41">
        <w:rPr>
          <w:rFonts w:ascii="Times New Roman" w:hAnsi="Times New Roman" w:cs="Times New Roman"/>
          <w:sz w:val="28"/>
          <w:szCs w:val="28"/>
        </w:rPr>
        <w:t>;</w:t>
      </w:r>
    </w:p>
    <w:p w14:paraId="5F2908E6" w14:textId="52D01863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Состояние кожных покровов Модели должны быть чистыми, без кожных заболеваний, без нарушений целостности кожных покровов, больших пигментных пятен, бородавок, воспалительных процессов</w:t>
      </w:r>
      <w:r w:rsidR="008D5B41">
        <w:rPr>
          <w:rFonts w:ascii="Times New Roman" w:hAnsi="Times New Roman" w:cs="Times New Roman"/>
          <w:sz w:val="28"/>
          <w:szCs w:val="28"/>
        </w:rPr>
        <w:t>;</w:t>
      </w:r>
    </w:p>
    <w:p w14:paraId="4447478E" w14:textId="1FF01445" w:rsidR="00996D82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Модель не должна иметь пирсинг, татуировки и перманентный макияж</w:t>
      </w:r>
      <w:r w:rsidR="008D5B41">
        <w:rPr>
          <w:rFonts w:ascii="Times New Roman" w:hAnsi="Times New Roman" w:cs="Times New Roman"/>
          <w:sz w:val="28"/>
          <w:szCs w:val="28"/>
        </w:rPr>
        <w:t>.</w:t>
      </w:r>
    </w:p>
    <w:p w14:paraId="58464D7E" w14:textId="77777777" w:rsidR="008D5B41" w:rsidRPr="00945946" w:rsidRDefault="008D5B41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0F0EB" w14:textId="3622678D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Требования к модели модуль </w:t>
      </w:r>
      <w:r w:rsidRPr="00945946">
        <w:rPr>
          <w:rFonts w:ascii="Times New Roman" w:hAnsi="Times New Roman" w:cs="Times New Roman"/>
          <w:b/>
          <w:bCs/>
          <w:sz w:val="28"/>
          <w:szCs w:val="28"/>
        </w:rPr>
        <w:t>Макияж</w:t>
      </w:r>
      <w:r w:rsidR="00BF75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b/>
          <w:bCs/>
          <w:sz w:val="28"/>
          <w:szCs w:val="28"/>
        </w:rPr>
        <w:t>как пост</w:t>
      </w:r>
      <w:r w:rsidR="00BF751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945946">
        <w:rPr>
          <w:rFonts w:ascii="Times New Roman" w:hAnsi="Times New Roman" w:cs="Times New Roman"/>
          <w:b/>
          <w:bCs/>
          <w:sz w:val="28"/>
          <w:szCs w:val="28"/>
        </w:rPr>
        <w:t>уход</w:t>
      </w:r>
      <w:r w:rsidR="00A560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C775B83" w14:textId="1C17BDFB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Модель должна быть опрятно одета (дресс-код и прическа Модели, наличие аксессуаров определяется Конкурсным заданием)</w:t>
      </w:r>
      <w:r w:rsidR="008D5B41">
        <w:rPr>
          <w:rFonts w:ascii="Times New Roman" w:hAnsi="Times New Roman" w:cs="Times New Roman"/>
          <w:sz w:val="28"/>
          <w:szCs w:val="28"/>
        </w:rPr>
        <w:t>;</w:t>
      </w:r>
    </w:p>
    <w:p w14:paraId="49FE790C" w14:textId="2A50BD20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 xml:space="preserve">Модель должна быть готова находится в статичной позе сидя (спокойно и неподвижно) до </w:t>
      </w:r>
      <w:r w:rsidR="00CF2875">
        <w:rPr>
          <w:rFonts w:ascii="Times New Roman" w:hAnsi="Times New Roman" w:cs="Times New Roman"/>
          <w:sz w:val="28"/>
          <w:szCs w:val="28"/>
        </w:rPr>
        <w:t>1,5</w:t>
      </w:r>
      <w:r w:rsidRPr="00945946">
        <w:rPr>
          <w:rFonts w:ascii="Times New Roman" w:hAnsi="Times New Roman" w:cs="Times New Roman"/>
          <w:sz w:val="28"/>
          <w:szCs w:val="28"/>
        </w:rPr>
        <w:t xml:space="preserve"> час</w:t>
      </w:r>
      <w:r w:rsidR="00D9493D">
        <w:rPr>
          <w:rFonts w:ascii="Times New Roman" w:hAnsi="Times New Roman" w:cs="Times New Roman"/>
          <w:sz w:val="28"/>
          <w:szCs w:val="28"/>
        </w:rPr>
        <w:t>а</w:t>
      </w:r>
      <w:r w:rsidR="008D5B41">
        <w:rPr>
          <w:rFonts w:ascii="Times New Roman" w:hAnsi="Times New Roman" w:cs="Times New Roman"/>
          <w:sz w:val="28"/>
          <w:szCs w:val="28"/>
        </w:rPr>
        <w:t>;</w:t>
      </w:r>
    </w:p>
    <w:p w14:paraId="42768DA3" w14:textId="0F4DF97B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Состояние кожных покровов Модели должны быть чистыми, без кожных заболеваний, без нарушений целостности кожных покровов, больших пигментных пятен, бородавок, воспалительных процессов</w:t>
      </w:r>
      <w:r w:rsidR="008D5B41">
        <w:rPr>
          <w:rFonts w:ascii="Times New Roman" w:hAnsi="Times New Roman" w:cs="Times New Roman"/>
          <w:sz w:val="28"/>
          <w:szCs w:val="28"/>
        </w:rPr>
        <w:t>;</w:t>
      </w:r>
    </w:p>
    <w:p w14:paraId="59247C9B" w14:textId="3D689403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Модель не должна иметь нар</w:t>
      </w:r>
      <w:r w:rsidR="007E1ADE" w:rsidRPr="00945946">
        <w:rPr>
          <w:rFonts w:ascii="Times New Roman" w:hAnsi="Times New Roman" w:cs="Times New Roman"/>
          <w:sz w:val="28"/>
          <w:szCs w:val="28"/>
        </w:rPr>
        <w:t>а</w:t>
      </w:r>
      <w:r w:rsidRPr="00945946">
        <w:rPr>
          <w:rFonts w:ascii="Times New Roman" w:hAnsi="Times New Roman" w:cs="Times New Roman"/>
          <w:sz w:val="28"/>
          <w:szCs w:val="28"/>
        </w:rPr>
        <w:t>щенных и/или завитых химическим способом ресниц, ламинированных ресниц и бровей, татуажа бровей и глаз</w:t>
      </w:r>
      <w:r w:rsidR="008D5B41">
        <w:rPr>
          <w:rFonts w:ascii="Times New Roman" w:hAnsi="Times New Roman" w:cs="Times New Roman"/>
          <w:sz w:val="28"/>
          <w:szCs w:val="28"/>
        </w:rPr>
        <w:t>;</w:t>
      </w:r>
    </w:p>
    <w:p w14:paraId="67CD30B4" w14:textId="419621A8" w:rsidR="00996D82" w:rsidRDefault="00C94041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="00996D82" w:rsidRPr="00945946">
        <w:rPr>
          <w:rFonts w:ascii="Times New Roman" w:hAnsi="Times New Roman" w:cs="Times New Roman"/>
          <w:sz w:val="28"/>
          <w:szCs w:val="28"/>
        </w:rPr>
        <w:t>-</w:t>
      </w:r>
      <w:r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="00996D82" w:rsidRPr="00945946">
        <w:rPr>
          <w:rFonts w:ascii="Times New Roman" w:hAnsi="Times New Roman" w:cs="Times New Roman"/>
          <w:sz w:val="28"/>
          <w:szCs w:val="28"/>
        </w:rPr>
        <w:t>Модель не должна иметь пирсинг, татуировки и перманентный макияж</w:t>
      </w:r>
      <w:r w:rsidR="008D5B41">
        <w:rPr>
          <w:rFonts w:ascii="Times New Roman" w:hAnsi="Times New Roman" w:cs="Times New Roman"/>
          <w:sz w:val="28"/>
          <w:szCs w:val="28"/>
        </w:rPr>
        <w:t>.</w:t>
      </w:r>
    </w:p>
    <w:p w14:paraId="37960EF6" w14:textId="77777777" w:rsidR="008D5B41" w:rsidRPr="00945946" w:rsidRDefault="008D5B41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266E5" w14:textId="3266CF3F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Требования к модели модуль </w:t>
      </w:r>
      <w:r w:rsidRPr="00945946">
        <w:rPr>
          <w:rFonts w:ascii="Times New Roman" w:hAnsi="Times New Roman" w:cs="Times New Roman"/>
          <w:b/>
          <w:bCs/>
          <w:sz w:val="28"/>
          <w:szCs w:val="28"/>
        </w:rPr>
        <w:t>Удаление нежелательных волос сахарной пастой</w:t>
      </w:r>
      <w:r w:rsidR="00F420D3">
        <w:rPr>
          <w:rFonts w:ascii="Times New Roman" w:hAnsi="Times New Roman" w:cs="Times New Roman"/>
          <w:b/>
          <w:bCs/>
          <w:sz w:val="28"/>
          <w:szCs w:val="28"/>
        </w:rPr>
        <w:t>, не требующей разогревания</w:t>
      </w:r>
      <w:r w:rsidR="00283F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D0C3A" w:rsidRPr="009459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33C2428C" w14:textId="12C8C08C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Модель должна быть одета в одноразовый комплект белья</w:t>
      </w:r>
      <w:r w:rsidR="008D5B41">
        <w:rPr>
          <w:rFonts w:ascii="Times New Roman" w:hAnsi="Times New Roman" w:cs="Times New Roman"/>
          <w:sz w:val="28"/>
          <w:szCs w:val="28"/>
        </w:rPr>
        <w:t>;</w:t>
      </w:r>
    </w:p>
    <w:p w14:paraId="3E7FC927" w14:textId="3A8F71C8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Модель должна быть спокойной и адекватной во время конкурса, во время оценки</w:t>
      </w:r>
      <w:r w:rsidR="008D5B41">
        <w:rPr>
          <w:rFonts w:ascii="Times New Roman" w:hAnsi="Times New Roman" w:cs="Times New Roman"/>
          <w:sz w:val="28"/>
          <w:szCs w:val="28"/>
        </w:rPr>
        <w:t>;</w:t>
      </w:r>
    </w:p>
    <w:p w14:paraId="4754C445" w14:textId="2C0CE4F7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Модель должна спокойно и неподвижно лежать 1,5 часа</w:t>
      </w:r>
      <w:r w:rsidR="008D5B41">
        <w:rPr>
          <w:rFonts w:ascii="Times New Roman" w:hAnsi="Times New Roman" w:cs="Times New Roman"/>
          <w:sz w:val="28"/>
          <w:szCs w:val="28"/>
        </w:rPr>
        <w:t>;</w:t>
      </w:r>
    </w:p>
    <w:p w14:paraId="19FA6283" w14:textId="05B8B35F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-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Состояние кожных покровов Модели должны быть чистыми, без кожных заболеваний, без нарушений целостности кожных покровов, больших пигментных пятен, бородавок, воспалительных процессов</w:t>
      </w:r>
      <w:r w:rsidR="008D5B41">
        <w:rPr>
          <w:rFonts w:ascii="Times New Roman" w:hAnsi="Times New Roman" w:cs="Times New Roman"/>
          <w:sz w:val="28"/>
          <w:szCs w:val="28"/>
        </w:rPr>
        <w:t>;</w:t>
      </w:r>
    </w:p>
    <w:p w14:paraId="35A1EE18" w14:textId="19C5FC9C" w:rsidR="00996D82" w:rsidRPr="00945946" w:rsidRDefault="00C94041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="00996D82" w:rsidRPr="00945946">
        <w:rPr>
          <w:rFonts w:ascii="Times New Roman" w:hAnsi="Times New Roman" w:cs="Times New Roman"/>
          <w:sz w:val="28"/>
          <w:szCs w:val="28"/>
        </w:rPr>
        <w:t>- Волосы в зоне обработки должны быть длиной 3-4 мм. Не допускается наличие вросших волос</w:t>
      </w:r>
      <w:r w:rsidR="008D5B41">
        <w:rPr>
          <w:rFonts w:ascii="Times New Roman" w:hAnsi="Times New Roman" w:cs="Times New Roman"/>
          <w:sz w:val="28"/>
          <w:szCs w:val="28"/>
        </w:rPr>
        <w:t>;</w:t>
      </w:r>
    </w:p>
    <w:p w14:paraId="2037D288" w14:textId="5B78AFE2" w:rsidR="00996D82" w:rsidRPr="00945946" w:rsidRDefault="00C94041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="00996D82" w:rsidRPr="00945946">
        <w:rPr>
          <w:rFonts w:ascii="Times New Roman" w:hAnsi="Times New Roman" w:cs="Times New Roman"/>
          <w:sz w:val="28"/>
          <w:szCs w:val="28"/>
        </w:rPr>
        <w:t>-</w:t>
      </w:r>
      <w:r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="00996D82" w:rsidRPr="00945946">
        <w:rPr>
          <w:rFonts w:ascii="Times New Roman" w:hAnsi="Times New Roman" w:cs="Times New Roman"/>
          <w:sz w:val="28"/>
          <w:szCs w:val="28"/>
        </w:rPr>
        <w:t>Модели начинаем готовить (депиляция или бритье должны быть выполнены) за три – четыре недели до конкурса</w:t>
      </w:r>
      <w:r w:rsidR="008D5B41">
        <w:rPr>
          <w:rFonts w:ascii="Times New Roman" w:hAnsi="Times New Roman" w:cs="Times New Roman"/>
          <w:sz w:val="28"/>
          <w:szCs w:val="28"/>
        </w:rPr>
        <w:t>;</w:t>
      </w:r>
    </w:p>
    <w:p w14:paraId="18946DA5" w14:textId="40004852" w:rsidR="00996D82" w:rsidRPr="00945946" w:rsidRDefault="00C94041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="00996D82" w:rsidRPr="00945946">
        <w:rPr>
          <w:rFonts w:ascii="Times New Roman" w:hAnsi="Times New Roman" w:cs="Times New Roman"/>
          <w:sz w:val="28"/>
          <w:szCs w:val="28"/>
        </w:rPr>
        <w:t>-</w:t>
      </w:r>
      <w:r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="00996D82" w:rsidRPr="00945946">
        <w:rPr>
          <w:rFonts w:ascii="Times New Roman" w:hAnsi="Times New Roman" w:cs="Times New Roman"/>
          <w:sz w:val="28"/>
          <w:szCs w:val="28"/>
        </w:rPr>
        <w:t>Модель не должна иметь пирсинг, татуировки и перманентный макияж</w:t>
      </w:r>
      <w:r w:rsidR="008D5B41">
        <w:rPr>
          <w:rFonts w:ascii="Times New Roman" w:hAnsi="Times New Roman" w:cs="Times New Roman"/>
          <w:sz w:val="28"/>
          <w:szCs w:val="28"/>
        </w:rPr>
        <w:t>.</w:t>
      </w:r>
    </w:p>
    <w:p w14:paraId="10B33F38" w14:textId="77777777" w:rsidR="00AD089E" w:rsidRPr="00945946" w:rsidRDefault="00AD089E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F1C4D" w14:textId="0ABD23E6" w:rsidR="00996D82" w:rsidRPr="00945946" w:rsidRDefault="00996D82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2.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Все участники перед соревнованиями проходят предварительные /периодические медицинские осмотры с занесением результатов в личную медицинскую книжку/медицинскую справку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в соответствии с текущим законодательством. Личная медицинская книжка/медицинская справка должна быть представлена</w:t>
      </w:r>
      <w:r w:rsidR="00C94041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Pr="00945946">
        <w:rPr>
          <w:rFonts w:ascii="Times New Roman" w:hAnsi="Times New Roman" w:cs="Times New Roman"/>
          <w:sz w:val="28"/>
          <w:szCs w:val="28"/>
        </w:rPr>
        <w:t>участником перед началом соревнований.</w:t>
      </w:r>
    </w:p>
    <w:p w14:paraId="6AD0F918" w14:textId="77777777" w:rsidR="00EA30C6" w:rsidRPr="00945946" w:rsidRDefault="00EA30C6" w:rsidP="00945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5CDCAC" w14:textId="3300886E" w:rsidR="00E15F2A" w:rsidRPr="00945946" w:rsidRDefault="00A11569" w:rsidP="00945946">
      <w:pPr>
        <w:pStyle w:val="-2"/>
        <w:spacing w:before="0" w:after="0" w:line="276" w:lineRule="auto"/>
        <w:ind w:firstLine="709"/>
        <w:rPr>
          <w:szCs w:val="28"/>
        </w:rPr>
      </w:pPr>
      <w:bookmarkStart w:id="14" w:name="_Toc78885659"/>
      <w:bookmarkStart w:id="15" w:name="_Toc127449909"/>
      <w:r w:rsidRPr="00945946">
        <w:rPr>
          <w:szCs w:val="28"/>
        </w:rPr>
        <w:t>2</w:t>
      </w:r>
      <w:r w:rsidR="00FB022D" w:rsidRPr="00945946">
        <w:rPr>
          <w:szCs w:val="28"/>
        </w:rPr>
        <w:t>.</w:t>
      </w:r>
      <w:r w:rsidRPr="00945946">
        <w:rPr>
          <w:szCs w:val="28"/>
        </w:rPr>
        <w:t>1</w:t>
      </w:r>
      <w:r w:rsidR="00FB022D" w:rsidRPr="00945946">
        <w:rPr>
          <w:szCs w:val="28"/>
        </w:rPr>
        <w:t xml:space="preserve">. </w:t>
      </w:r>
      <w:bookmarkEnd w:id="14"/>
      <w:r w:rsidRPr="00945946">
        <w:rPr>
          <w:szCs w:val="28"/>
        </w:rPr>
        <w:t>Личный инструмент конкурсанта</w:t>
      </w:r>
      <w:bookmarkEnd w:id="15"/>
    </w:p>
    <w:p w14:paraId="198A8941" w14:textId="4D7DD667" w:rsidR="00E15F2A" w:rsidRPr="00945946" w:rsidRDefault="00E15F2A" w:rsidP="009459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 w:rsidRPr="00945946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9459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1F50CA8" w14:textId="2807D55B" w:rsidR="00996D82" w:rsidRPr="00945946" w:rsidRDefault="00E15F2A" w:rsidP="009459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Определенный</w:t>
      </w:r>
      <w:r w:rsidRPr="00945946">
        <w:rPr>
          <w:rFonts w:ascii="Times New Roman" w:eastAsia="Times New Roman" w:hAnsi="Times New Roman" w:cs="Times New Roman"/>
          <w:sz w:val="28"/>
          <w:szCs w:val="28"/>
        </w:rPr>
        <w:t xml:space="preserve"> - нужно привезти оборудование по списку</w:t>
      </w:r>
      <w:bookmarkStart w:id="16" w:name="_Toc78885660"/>
      <w:r w:rsidR="00996D82" w:rsidRPr="00945946">
        <w:rPr>
          <w:rFonts w:ascii="Times New Roman" w:eastAsia="Times New Roman" w:hAnsi="Times New Roman" w:cs="Times New Roman"/>
          <w:sz w:val="28"/>
          <w:szCs w:val="28"/>
        </w:rPr>
        <w:t xml:space="preserve"> из ИЛ</w:t>
      </w:r>
      <w:r w:rsidR="00D46A1D" w:rsidRPr="009459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99D4B5" w14:textId="77777777" w:rsidR="007E1ADE" w:rsidRPr="00945946" w:rsidRDefault="007E1ADE" w:rsidP="009459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A6605" w14:textId="6008F03C" w:rsidR="00E15F2A" w:rsidRPr="00945946" w:rsidRDefault="00A11569" w:rsidP="00945946">
      <w:pPr>
        <w:pStyle w:val="-2"/>
        <w:spacing w:before="0" w:after="0" w:line="276" w:lineRule="auto"/>
        <w:ind w:firstLine="709"/>
        <w:rPr>
          <w:szCs w:val="28"/>
        </w:rPr>
      </w:pPr>
      <w:bookmarkStart w:id="17" w:name="_Toc127449910"/>
      <w:r w:rsidRPr="00945946">
        <w:rPr>
          <w:szCs w:val="28"/>
        </w:rPr>
        <w:t>2</w:t>
      </w:r>
      <w:r w:rsidR="00FB022D" w:rsidRPr="00945946">
        <w:rPr>
          <w:szCs w:val="28"/>
        </w:rPr>
        <w:t>.2.</w:t>
      </w:r>
      <w:r w:rsidR="00FB022D" w:rsidRPr="00945946">
        <w:rPr>
          <w:i/>
          <w:szCs w:val="28"/>
        </w:rPr>
        <w:t xml:space="preserve"> </w:t>
      </w:r>
      <w:r w:rsidR="00E15F2A" w:rsidRPr="00945946">
        <w:rPr>
          <w:szCs w:val="28"/>
        </w:rPr>
        <w:t>Материалы, оборудование и инструменты, запрещенные на площадке</w:t>
      </w:r>
      <w:bookmarkEnd w:id="16"/>
      <w:bookmarkEnd w:id="17"/>
    </w:p>
    <w:p w14:paraId="50A3E6BC" w14:textId="4C3D187E" w:rsidR="007E1ADE" w:rsidRPr="00945946" w:rsidRDefault="00E15F2A" w:rsidP="0094594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946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14:paraId="5525D8A0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станки (бритвы) с открытыми лезвиями;</w:t>
      </w:r>
    </w:p>
    <w:p w14:paraId="27F45050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иглы Видаля, угревыдавливатели, ложки Уна;</w:t>
      </w:r>
    </w:p>
    <w:p w14:paraId="62B9CCE6" w14:textId="70BE83F4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инструменты для коррекции вросшего ногтя и удаления мозолей;</w:t>
      </w:r>
    </w:p>
    <w:p w14:paraId="0CF68A78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разделители для пальцев;</w:t>
      </w:r>
    </w:p>
    <w:p w14:paraId="692ADB2F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корректирующие карандаши для маникюра/педикюра (корректоры лака);</w:t>
      </w:r>
    </w:p>
    <w:p w14:paraId="2C277FC1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металлические терки для стоп;</w:t>
      </w:r>
    </w:p>
    <w:p w14:paraId="025CD540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отшелушивающие носочки;</w:t>
      </w:r>
    </w:p>
    <w:p w14:paraId="3E6DAC53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нестерильные металлические инструменты;</w:t>
      </w:r>
    </w:p>
    <w:p w14:paraId="1078CF37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ржавые металлические инструменты;</w:t>
      </w:r>
    </w:p>
    <w:p w14:paraId="05B21A0C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фломастеры для дизайна ногтей;</w:t>
      </w:r>
    </w:p>
    <w:p w14:paraId="1C9DE028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акриловые материалы для моделирования ногтей;</w:t>
      </w:r>
    </w:p>
    <w:p w14:paraId="6FAD0EEF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органайзеры и пояса для визажных и маникюрных инструментов;</w:t>
      </w:r>
    </w:p>
    <w:p w14:paraId="5D22CDB3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косметическая посуда;</w:t>
      </w:r>
    </w:p>
    <w:p w14:paraId="1B3A3501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lastRenderedPageBreak/>
        <w:t>косметические средства без маркировки на русском языке;</w:t>
      </w:r>
    </w:p>
    <w:p w14:paraId="23102D33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косметические средства без деклараций соответствия;</w:t>
      </w:r>
    </w:p>
    <w:p w14:paraId="3EA2BC18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косметические средства с истекшим сроком годности;</w:t>
      </w:r>
    </w:p>
    <w:p w14:paraId="0416B1E6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ароматические стики и свечи;</w:t>
      </w:r>
    </w:p>
    <w:p w14:paraId="75B37B79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массажные свечи;</w:t>
      </w:r>
    </w:p>
    <w:p w14:paraId="0194D6A2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трафареты для дизайна ногтей;</w:t>
      </w:r>
    </w:p>
    <w:p w14:paraId="45FABA20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переводные татуировки боди-арта;</w:t>
      </w:r>
    </w:p>
    <w:p w14:paraId="3EC33D16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стемпинг для декорирования ногтей;</w:t>
      </w:r>
    </w:p>
    <w:p w14:paraId="630B43AA" w14:textId="77777777" w:rsidR="00996D82" w:rsidRPr="00945946" w:rsidRDefault="00996D82" w:rsidP="00945946">
      <w:pPr>
        <w:pStyle w:val="aff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45946">
        <w:rPr>
          <w:rFonts w:ascii="Times New Roman" w:eastAsia="Times New Roman" w:hAnsi="Times New Roman"/>
          <w:sz w:val="28"/>
          <w:szCs w:val="28"/>
        </w:rPr>
        <w:t>хна для «татуировки».</w:t>
      </w:r>
    </w:p>
    <w:p w14:paraId="422FC652" w14:textId="77777777" w:rsidR="00996D82" w:rsidRPr="00945946" w:rsidRDefault="00996D82" w:rsidP="00945946">
      <w:pPr>
        <w:pStyle w:val="aff1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>Использование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любых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непрофессиональных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инструментов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должно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быть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согласовано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с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экспертами,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ответственными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за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проверку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Тулбокса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и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с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Главным</w:t>
      </w:r>
      <w:r w:rsidRPr="0094594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46">
        <w:rPr>
          <w:rFonts w:ascii="Times New Roman" w:hAnsi="Times New Roman"/>
          <w:sz w:val="28"/>
          <w:szCs w:val="28"/>
        </w:rPr>
        <w:t>экспертом.</w:t>
      </w:r>
    </w:p>
    <w:p w14:paraId="3DD81167" w14:textId="77777777" w:rsidR="00996D82" w:rsidRPr="00945946" w:rsidRDefault="00996D82" w:rsidP="00945946">
      <w:pPr>
        <w:pStyle w:val="aff1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5946">
        <w:rPr>
          <w:rFonts w:ascii="Times New Roman" w:hAnsi="Times New Roman"/>
          <w:sz w:val="28"/>
          <w:szCs w:val="28"/>
        </w:rPr>
        <w:t xml:space="preserve">Если инструмент не указан в списке разрешенных, конкурсант в день С-1 обязан обратиться к экспертам площадки и Главному эксперту и согласовать применение инструмента. </w:t>
      </w:r>
    </w:p>
    <w:p w14:paraId="0DC4A6BB" w14:textId="77777777" w:rsidR="00C94041" w:rsidRPr="00945946" w:rsidRDefault="00C94041" w:rsidP="00945946">
      <w:pPr>
        <w:pStyle w:val="-1"/>
        <w:spacing w:before="0" w:after="0" w:line="276" w:lineRule="auto"/>
        <w:ind w:firstLine="709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</w:p>
    <w:p w14:paraId="03196394" w14:textId="6C8036D6" w:rsidR="00B37579" w:rsidRPr="00945946" w:rsidRDefault="00A11569" w:rsidP="00945946">
      <w:pPr>
        <w:pStyle w:val="-2"/>
        <w:spacing w:before="0" w:after="0" w:line="276" w:lineRule="auto"/>
        <w:ind w:firstLine="709"/>
        <w:rPr>
          <w:caps/>
          <w:szCs w:val="28"/>
        </w:rPr>
      </w:pPr>
      <w:bookmarkStart w:id="18" w:name="_Toc127449911"/>
      <w:r w:rsidRPr="00945946">
        <w:rPr>
          <w:szCs w:val="28"/>
        </w:rPr>
        <w:t>3</w:t>
      </w:r>
      <w:r w:rsidR="00E75567" w:rsidRPr="00945946">
        <w:rPr>
          <w:szCs w:val="28"/>
        </w:rPr>
        <w:t xml:space="preserve">. </w:t>
      </w:r>
      <w:r w:rsidR="00B37579" w:rsidRPr="00945946">
        <w:rPr>
          <w:szCs w:val="28"/>
        </w:rPr>
        <w:t>Приложения</w:t>
      </w:r>
      <w:bookmarkEnd w:id="18"/>
    </w:p>
    <w:p w14:paraId="229D45A2" w14:textId="4060A426" w:rsidR="00945E13" w:rsidRPr="00945946" w:rsidRDefault="00A11569" w:rsidP="009459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Приложение №</w:t>
      </w:r>
      <w:r w:rsidR="00B37579" w:rsidRPr="00945946">
        <w:rPr>
          <w:rFonts w:ascii="Times New Roman" w:hAnsi="Times New Roman" w:cs="Times New Roman"/>
          <w:sz w:val="28"/>
          <w:szCs w:val="28"/>
        </w:rPr>
        <w:t xml:space="preserve">1 </w:t>
      </w:r>
      <w:r w:rsidR="00945E13" w:rsidRPr="00945946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945946">
        <w:rPr>
          <w:rFonts w:ascii="Times New Roman" w:hAnsi="Times New Roman" w:cs="Times New Roman"/>
          <w:sz w:val="28"/>
          <w:szCs w:val="28"/>
        </w:rPr>
        <w:t>ого</w:t>
      </w:r>
      <w:r w:rsidR="00945E13" w:rsidRPr="0094594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945946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Pr="00945946" w:rsidRDefault="00945E13" w:rsidP="009459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 w:rsidRPr="00945946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945946">
        <w:rPr>
          <w:rFonts w:ascii="Times New Roman" w:hAnsi="Times New Roman" w:cs="Times New Roman"/>
          <w:sz w:val="28"/>
          <w:szCs w:val="28"/>
        </w:rPr>
        <w:t>ого</w:t>
      </w:r>
      <w:r w:rsidR="00B37579" w:rsidRPr="0094594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945946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60A026AB" w:rsidR="00B37579" w:rsidRPr="00945946" w:rsidRDefault="00B37579" w:rsidP="009459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Приложение №</w:t>
      </w:r>
      <w:r w:rsidR="00E94A0C" w:rsidRPr="00945946">
        <w:rPr>
          <w:rFonts w:ascii="Times New Roman" w:hAnsi="Times New Roman" w:cs="Times New Roman"/>
          <w:sz w:val="28"/>
          <w:szCs w:val="28"/>
        </w:rPr>
        <w:t>3</w:t>
      </w:r>
      <w:r w:rsidRPr="00945946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26150A31" w:rsidR="00A27EE4" w:rsidRPr="00945946" w:rsidRDefault="00B37579" w:rsidP="009459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Приложение №</w:t>
      </w:r>
      <w:r w:rsidR="00E94A0C" w:rsidRPr="00945946">
        <w:rPr>
          <w:rFonts w:ascii="Times New Roman" w:hAnsi="Times New Roman" w:cs="Times New Roman"/>
          <w:sz w:val="28"/>
          <w:szCs w:val="28"/>
        </w:rPr>
        <w:t>4</w:t>
      </w:r>
      <w:r w:rsidR="007B3FD5" w:rsidRPr="00945946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945946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0F7545" w:rsidRPr="00945946">
        <w:rPr>
          <w:rFonts w:ascii="Times New Roman" w:hAnsi="Times New Roman" w:cs="Times New Roman"/>
          <w:sz w:val="28"/>
          <w:szCs w:val="28"/>
        </w:rPr>
        <w:t>Эстетическая Косметология</w:t>
      </w:r>
      <w:r w:rsidR="00A11569" w:rsidRPr="00945946">
        <w:rPr>
          <w:rFonts w:ascii="Times New Roman" w:hAnsi="Times New Roman" w:cs="Times New Roman"/>
          <w:sz w:val="28"/>
          <w:szCs w:val="28"/>
        </w:rPr>
        <w:t>».</w:t>
      </w:r>
    </w:p>
    <w:p w14:paraId="2BBD24A3" w14:textId="08324F11" w:rsidR="00B37579" w:rsidRPr="00945946" w:rsidRDefault="00B37579" w:rsidP="009459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6">
        <w:rPr>
          <w:rFonts w:ascii="Times New Roman" w:hAnsi="Times New Roman" w:cs="Times New Roman"/>
          <w:sz w:val="28"/>
          <w:szCs w:val="28"/>
        </w:rPr>
        <w:t>Приложение №</w:t>
      </w:r>
      <w:r w:rsidR="00E94A0C" w:rsidRPr="00945946">
        <w:rPr>
          <w:rFonts w:ascii="Times New Roman" w:hAnsi="Times New Roman" w:cs="Times New Roman"/>
          <w:sz w:val="28"/>
          <w:szCs w:val="28"/>
        </w:rPr>
        <w:t>5</w:t>
      </w:r>
      <w:r w:rsidR="000F7545" w:rsidRPr="00945946">
        <w:rPr>
          <w:rFonts w:ascii="Times New Roman" w:hAnsi="Times New Roman" w:cs="Times New Roman"/>
          <w:sz w:val="28"/>
          <w:szCs w:val="28"/>
        </w:rPr>
        <w:t xml:space="preserve"> Карта клиента</w:t>
      </w:r>
      <w:r w:rsidR="007B3FD5" w:rsidRPr="009459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B8422" w14:textId="23E7B102" w:rsidR="004732D2" w:rsidRDefault="004732D2" w:rsidP="004732D2">
      <w:pPr>
        <w:rPr>
          <w:rFonts w:ascii="Times New Roman" w:hAnsi="Times New Roman" w:cs="Times New Roman"/>
          <w:sz w:val="24"/>
          <w:szCs w:val="24"/>
        </w:rPr>
      </w:pPr>
    </w:p>
    <w:p w14:paraId="0A7E5380" w14:textId="5DDBAEA6" w:rsidR="007E1ADE" w:rsidRDefault="007E1ADE" w:rsidP="004732D2">
      <w:pPr>
        <w:rPr>
          <w:rFonts w:ascii="Times New Roman" w:hAnsi="Times New Roman" w:cs="Times New Roman"/>
          <w:sz w:val="24"/>
          <w:szCs w:val="24"/>
        </w:rPr>
      </w:pPr>
    </w:p>
    <w:p w14:paraId="175285B1" w14:textId="77777777" w:rsidR="00460820" w:rsidRDefault="00460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C7ED25" w14:textId="3755A86B" w:rsidR="007E1ADE" w:rsidRPr="00C94041" w:rsidRDefault="00C94041" w:rsidP="00C940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94A0C">
        <w:rPr>
          <w:rFonts w:ascii="Times New Roman" w:hAnsi="Times New Roman" w:cs="Times New Roman"/>
          <w:sz w:val="28"/>
          <w:szCs w:val="28"/>
        </w:rPr>
        <w:t>5</w:t>
      </w:r>
    </w:p>
    <w:p w14:paraId="478A00EB" w14:textId="1271ADB2" w:rsidR="007E1ADE" w:rsidRPr="00C94041" w:rsidRDefault="00C94041" w:rsidP="00C940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041">
        <w:rPr>
          <w:rFonts w:ascii="Times New Roman" w:hAnsi="Times New Roman" w:cs="Times New Roman"/>
          <w:b/>
          <w:bCs/>
          <w:sz w:val="28"/>
          <w:szCs w:val="28"/>
        </w:rPr>
        <w:t>Карта клиента</w:t>
      </w:r>
      <w:r w:rsidR="004C5F14">
        <w:rPr>
          <w:rFonts w:ascii="Times New Roman" w:hAnsi="Times New Roman" w:cs="Times New Roman"/>
          <w:b/>
          <w:bCs/>
          <w:sz w:val="28"/>
          <w:szCs w:val="28"/>
        </w:rPr>
        <w:t xml:space="preserve"> - педикюр</w:t>
      </w:r>
    </w:p>
    <w:p w14:paraId="1483BAA9" w14:textId="0020050F" w:rsidR="004732D2" w:rsidRDefault="007314BB" w:rsidP="00B7735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FE0F9" wp14:editId="05ACFF61">
                <wp:simplePos x="0" y="0"/>
                <wp:positionH relativeFrom="column">
                  <wp:posOffset>572770</wp:posOffset>
                </wp:positionH>
                <wp:positionV relativeFrom="paragraph">
                  <wp:posOffset>7792085</wp:posOffset>
                </wp:positionV>
                <wp:extent cx="4076700" cy="297180"/>
                <wp:effectExtent l="0" t="0" r="19050" b="266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49CC98" w14:textId="77777777" w:rsidR="007314BB" w:rsidRPr="00FE002C" w:rsidRDefault="007314BB" w:rsidP="007314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002C">
                              <w:rPr>
                                <w:rFonts w:ascii="Times New Roman" w:hAnsi="Times New Roman" w:cs="Times New Roman"/>
                              </w:rPr>
                              <w:t>Дата:                                                Подпись участника: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FE0F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5.1pt;margin-top:613.55pt;width:321pt;height:23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" fillcolor="window" strokecolor="windowText" strokeweight="1pt">
                <v:textbox>
                  <w:txbxContent>
                    <w:p w14:paraId="3449CC98" w14:textId="77777777" w:rsidR="007314BB" w:rsidRPr="00FE002C" w:rsidRDefault="007314BB" w:rsidP="007314B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002C">
                        <w:rPr>
                          <w:rFonts w:ascii="Times New Roman" w:hAnsi="Times New Roman" w:cs="Times New Roman"/>
                        </w:rPr>
                        <w:t>Дата:                                                Подпись участника:</w:t>
                      </w:r>
                    </w:p>
                  </w:txbxContent>
                </v:textbox>
              </v:shape>
            </w:pict>
          </mc:Fallback>
        </mc:AlternateContent>
      </w:r>
      <w:r w:rsidR="000D601D">
        <w:rPr>
          <w:noProof/>
          <w:lang w:eastAsia="ru-RU"/>
        </w:rPr>
        <w:drawing>
          <wp:inline distT="0" distB="0" distL="0" distR="0" wp14:anchorId="4E16798B" wp14:editId="178AB152">
            <wp:extent cx="5405949" cy="836676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669" cy="837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1393F" w14:textId="51F91F32" w:rsidR="004C5F14" w:rsidRPr="00C94041" w:rsidRDefault="004C5F14" w:rsidP="004C5F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0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Карта клиента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маникюр</w:t>
      </w:r>
    </w:p>
    <w:p w14:paraId="676ECF3D" w14:textId="77777777" w:rsidR="004C5F14" w:rsidRDefault="004C5F14" w:rsidP="003E0F03"/>
    <w:p w14:paraId="76B12092" w14:textId="0D27D7D6" w:rsidR="004732D2" w:rsidRDefault="007314BB" w:rsidP="004C5F1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FD667" wp14:editId="72FB76AC">
                <wp:simplePos x="0" y="0"/>
                <wp:positionH relativeFrom="page">
                  <wp:align>center</wp:align>
                </wp:positionH>
                <wp:positionV relativeFrom="paragraph">
                  <wp:posOffset>8296910</wp:posOffset>
                </wp:positionV>
                <wp:extent cx="4076700" cy="297180"/>
                <wp:effectExtent l="0" t="0" r="19050" b="2667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F8CE2" w14:textId="77777777" w:rsidR="007314BB" w:rsidRPr="00ED215A" w:rsidRDefault="007314BB" w:rsidP="007314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215A">
                              <w:rPr>
                                <w:rFonts w:ascii="Times New Roman" w:hAnsi="Times New Roman" w:cs="Times New Roman"/>
                              </w:rPr>
                              <w:t>Дата:                                                Подпись участника: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D667" id="Надпись 7" o:spid="_x0000_s1027" type="#_x0000_t202" style="position:absolute;left:0;text-align:left;margin-left:0;margin-top:653.3pt;width:321pt;height:23.4pt;z-index:25166336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" fillcolor="window" strokecolor="windowText" strokeweight="1pt">
                <v:textbox>
                  <w:txbxContent>
                    <w:p w14:paraId="48AF8CE2" w14:textId="77777777" w:rsidR="007314BB" w:rsidRPr="00ED215A" w:rsidRDefault="007314BB" w:rsidP="007314B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D215A">
                        <w:rPr>
                          <w:rFonts w:ascii="Times New Roman" w:hAnsi="Times New Roman" w:cs="Times New Roman"/>
                        </w:rPr>
                        <w:t>Дата:                                                Подпись участника: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601D">
        <w:rPr>
          <w:noProof/>
          <w:lang w:eastAsia="ru-RU"/>
        </w:rPr>
        <w:drawing>
          <wp:inline distT="0" distB="0" distL="0" distR="0" wp14:anchorId="3D22B30D" wp14:editId="606DEFEB">
            <wp:extent cx="5939746" cy="86360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591" cy="864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2D2" w:rsidSect="008D6968">
      <w:headerReference w:type="default" r:id="rId11"/>
      <w:footerReference w:type="default" r:id="rId1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3A0F" w14:textId="77777777" w:rsidR="009A0CF0" w:rsidRDefault="009A0CF0" w:rsidP="00970F49">
      <w:pPr>
        <w:spacing w:after="0" w:line="240" w:lineRule="auto"/>
      </w:pPr>
      <w:r>
        <w:separator/>
      </w:r>
    </w:p>
  </w:endnote>
  <w:endnote w:type="continuationSeparator" w:id="0">
    <w:p w14:paraId="2A208DB5" w14:textId="77777777" w:rsidR="009A0CF0" w:rsidRDefault="009A0CF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08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3"/>
    </w:tblGrid>
    <w:tr w:rsidR="00161292" w:rsidRPr="00832EBB" w14:paraId="4456C7D0" w14:textId="77777777" w:rsidTr="004460BE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161292" w:rsidRPr="00A204BB" w:rsidRDefault="0016129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</w:tr>
  </w:tbl>
  <w:p w14:paraId="503C446A" w14:textId="77777777" w:rsidR="00161292" w:rsidRDefault="001612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722A" w14:textId="77777777" w:rsidR="009A0CF0" w:rsidRDefault="009A0CF0" w:rsidP="00970F49">
      <w:pPr>
        <w:spacing w:after="0" w:line="240" w:lineRule="auto"/>
      </w:pPr>
      <w:r>
        <w:separator/>
      </w:r>
    </w:p>
  </w:footnote>
  <w:footnote w:type="continuationSeparator" w:id="0">
    <w:p w14:paraId="3917D28E" w14:textId="77777777" w:rsidR="009A0CF0" w:rsidRDefault="009A0CF0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161292" w:rsidRDefault="00161292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161292" w:rsidRPr="00B45AA4" w:rsidRDefault="0016129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88D"/>
    <w:multiLevelType w:val="hybridMultilevel"/>
    <w:tmpl w:val="533EF8A2"/>
    <w:lvl w:ilvl="0" w:tplc="64EC4EB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04149"/>
    <w:multiLevelType w:val="hybridMultilevel"/>
    <w:tmpl w:val="3204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25E02"/>
    <w:multiLevelType w:val="hybridMultilevel"/>
    <w:tmpl w:val="768EC178"/>
    <w:lvl w:ilvl="0" w:tplc="64EC4EB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753F4"/>
    <w:multiLevelType w:val="multilevel"/>
    <w:tmpl w:val="0E624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4DD7B53"/>
    <w:multiLevelType w:val="hybridMultilevel"/>
    <w:tmpl w:val="EC669358"/>
    <w:lvl w:ilvl="0" w:tplc="64EC4EB8">
      <w:start w:val="1"/>
      <w:numFmt w:val="decimal"/>
      <w:lvlText w:val="%1."/>
      <w:lvlJc w:val="left"/>
      <w:pPr>
        <w:ind w:left="1060" w:hanging="7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41A7E"/>
    <w:multiLevelType w:val="hybridMultilevel"/>
    <w:tmpl w:val="08588184"/>
    <w:lvl w:ilvl="0" w:tplc="64EC4EB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00B45"/>
    <w:multiLevelType w:val="hybridMultilevel"/>
    <w:tmpl w:val="F1529A02"/>
    <w:lvl w:ilvl="0" w:tplc="35F20B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741BFA"/>
    <w:multiLevelType w:val="hybridMultilevel"/>
    <w:tmpl w:val="73CE20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C6508"/>
    <w:multiLevelType w:val="multilevel"/>
    <w:tmpl w:val="797E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63E14"/>
    <w:multiLevelType w:val="hybridMultilevel"/>
    <w:tmpl w:val="73CE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77DE6"/>
    <w:multiLevelType w:val="hybridMultilevel"/>
    <w:tmpl w:val="459CF3B8"/>
    <w:lvl w:ilvl="0" w:tplc="64EC4EB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13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14"/>
  </w:num>
  <w:num w:numId="12">
    <w:abstractNumId w:val="4"/>
  </w:num>
  <w:num w:numId="13">
    <w:abstractNumId w:val="11"/>
  </w:num>
  <w:num w:numId="14">
    <w:abstractNumId w:val="12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9"/>
    <w:rsid w:val="000051E8"/>
    <w:rsid w:val="000119A9"/>
    <w:rsid w:val="00011DEB"/>
    <w:rsid w:val="00021CCE"/>
    <w:rsid w:val="000244DA"/>
    <w:rsid w:val="00024F7D"/>
    <w:rsid w:val="00032871"/>
    <w:rsid w:val="00041A78"/>
    <w:rsid w:val="00056CDE"/>
    <w:rsid w:val="000615F7"/>
    <w:rsid w:val="0006368F"/>
    <w:rsid w:val="00067386"/>
    <w:rsid w:val="0007172A"/>
    <w:rsid w:val="00073268"/>
    <w:rsid w:val="00081D65"/>
    <w:rsid w:val="000847E5"/>
    <w:rsid w:val="00094AC9"/>
    <w:rsid w:val="000A0279"/>
    <w:rsid w:val="000A1F96"/>
    <w:rsid w:val="000B3397"/>
    <w:rsid w:val="000B55A2"/>
    <w:rsid w:val="000B799D"/>
    <w:rsid w:val="000C206F"/>
    <w:rsid w:val="000C303D"/>
    <w:rsid w:val="000C4ABA"/>
    <w:rsid w:val="000D258B"/>
    <w:rsid w:val="000D2952"/>
    <w:rsid w:val="000D43CC"/>
    <w:rsid w:val="000D4618"/>
    <w:rsid w:val="000D4C46"/>
    <w:rsid w:val="000D601D"/>
    <w:rsid w:val="000D74AA"/>
    <w:rsid w:val="000E34DE"/>
    <w:rsid w:val="000E3848"/>
    <w:rsid w:val="000F0FC3"/>
    <w:rsid w:val="000F7545"/>
    <w:rsid w:val="001024BE"/>
    <w:rsid w:val="001038B3"/>
    <w:rsid w:val="00114D79"/>
    <w:rsid w:val="001238A0"/>
    <w:rsid w:val="0012436F"/>
    <w:rsid w:val="00127743"/>
    <w:rsid w:val="00150510"/>
    <w:rsid w:val="001511DD"/>
    <w:rsid w:val="00151944"/>
    <w:rsid w:val="0015196F"/>
    <w:rsid w:val="0015561E"/>
    <w:rsid w:val="00157556"/>
    <w:rsid w:val="00161292"/>
    <w:rsid w:val="001627D5"/>
    <w:rsid w:val="001701EC"/>
    <w:rsid w:val="001708CA"/>
    <w:rsid w:val="0017612A"/>
    <w:rsid w:val="00190B81"/>
    <w:rsid w:val="00192FC2"/>
    <w:rsid w:val="001B1237"/>
    <w:rsid w:val="001C1089"/>
    <w:rsid w:val="001C3AB8"/>
    <w:rsid w:val="001C63E7"/>
    <w:rsid w:val="001D7039"/>
    <w:rsid w:val="001E1DF9"/>
    <w:rsid w:val="0020018F"/>
    <w:rsid w:val="002072F1"/>
    <w:rsid w:val="00210DA1"/>
    <w:rsid w:val="0021252A"/>
    <w:rsid w:val="00220E70"/>
    <w:rsid w:val="00234A4D"/>
    <w:rsid w:val="0023501A"/>
    <w:rsid w:val="00237603"/>
    <w:rsid w:val="00270E01"/>
    <w:rsid w:val="002776A1"/>
    <w:rsid w:val="00283F74"/>
    <w:rsid w:val="0029547E"/>
    <w:rsid w:val="00297DDE"/>
    <w:rsid w:val="002A1B67"/>
    <w:rsid w:val="002A51B2"/>
    <w:rsid w:val="002B1426"/>
    <w:rsid w:val="002D5E3F"/>
    <w:rsid w:val="002E58B4"/>
    <w:rsid w:val="002F2906"/>
    <w:rsid w:val="00301838"/>
    <w:rsid w:val="0030697E"/>
    <w:rsid w:val="003242E1"/>
    <w:rsid w:val="00332D0D"/>
    <w:rsid w:val="00333911"/>
    <w:rsid w:val="00334165"/>
    <w:rsid w:val="00334C21"/>
    <w:rsid w:val="00343842"/>
    <w:rsid w:val="00347133"/>
    <w:rsid w:val="003531E7"/>
    <w:rsid w:val="003601A4"/>
    <w:rsid w:val="003608F5"/>
    <w:rsid w:val="00365495"/>
    <w:rsid w:val="0037535C"/>
    <w:rsid w:val="00381B4B"/>
    <w:rsid w:val="00392BCD"/>
    <w:rsid w:val="003934F8"/>
    <w:rsid w:val="00397A1B"/>
    <w:rsid w:val="003A21C8"/>
    <w:rsid w:val="003B0B5A"/>
    <w:rsid w:val="003B3069"/>
    <w:rsid w:val="003C1608"/>
    <w:rsid w:val="003C1D7A"/>
    <w:rsid w:val="003C5F97"/>
    <w:rsid w:val="003D1E51"/>
    <w:rsid w:val="003E0F03"/>
    <w:rsid w:val="003F68EA"/>
    <w:rsid w:val="0041762C"/>
    <w:rsid w:val="00421A01"/>
    <w:rsid w:val="004254FE"/>
    <w:rsid w:val="00434F3B"/>
    <w:rsid w:val="00436FFC"/>
    <w:rsid w:val="00437D28"/>
    <w:rsid w:val="004412CA"/>
    <w:rsid w:val="0044354A"/>
    <w:rsid w:val="0044502B"/>
    <w:rsid w:val="004460BE"/>
    <w:rsid w:val="00454353"/>
    <w:rsid w:val="00460820"/>
    <w:rsid w:val="00460A2F"/>
    <w:rsid w:val="0046167F"/>
    <w:rsid w:val="00461AC6"/>
    <w:rsid w:val="00471A2D"/>
    <w:rsid w:val="004732D2"/>
    <w:rsid w:val="0047429B"/>
    <w:rsid w:val="00474B43"/>
    <w:rsid w:val="00475D96"/>
    <w:rsid w:val="004764BC"/>
    <w:rsid w:val="004837D8"/>
    <w:rsid w:val="004847AB"/>
    <w:rsid w:val="004904C5"/>
    <w:rsid w:val="004917C4"/>
    <w:rsid w:val="004A07A5"/>
    <w:rsid w:val="004A2356"/>
    <w:rsid w:val="004B2796"/>
    <w:rsid w:val="004B37A3"/>
    <w:rsid w:val="004B4368"/>
    <w:rsid w:val="004B505B"/>
    <w:rsid w:val="004B692B"/>
    <w:rsid w:val="004C1AAD"/>
    <w:rsid w:val="004C2CED"/>
    <w:rsid w:val="004C3CAF"/>
    <w:rsid w:val="004C5F14"/>
    <w:rsid w:val="004C703E"/>
    <w:rsid w:val="004D096E"/>
    <w:rsid w:val="004D6EF6"/>
    <w:rsid w:val="004E37CD"/>
    <w:rsid w:val="004E785E"/>
    <w:rsid w:val="004E7905"/>
    <w:rsid w:val="00501018"/>
    <w:rsid w:val="005055FF"/>
    <w:rsid w:val="00507063"/>
    <w:rsid w:val="00510059"/>
    <w:rsid w:val="00511237"/>
    <w:rsid w:val="00511BEE"/>
    <w:rsid w:val="005137F7"/>
    <w:rsid w:val="005175C7"/>
    <w:rsid w:val="00525BA9"/>
    <w:rsid w:val="00535724"/>
    <w:rsid w:val="00543B91"/>
    <w:rsid w:val="00543FDD"/>
    <w:rsid w:val="00554CBB"/>
    <w:rsid w:val="005560AC"/>
    <w:rsid w:val="0056194A"/>
    <w:rsid w:val="00565B7C"/>
    <w:rsid w:val="005A1625"/>
    <w:rsid w:val="005A778A"/>
    <w:rsid w:val="005B05D5"/>
    <w:rsid w:val="005B0DEC"/>
    <w:rsid w:val="005B17F4"/>
    <w:rsid w:val="005B1C40"/>
    <w:rsid w:val="005B66FC"/>
    <w:rsid w:val="005C06E3"/>
    <w:rsid w:val="005C1AB4"/>
    <w:rsid w:val="005C5511"/>
    <w:rsid w:val="005C6A23"/>
    <w:rsid w:val="005E30DC"/>
    <w:rsid w:val="005F0D7E"/>
    <w:rsid w:val="00603EEA"/>
    <w:rsid w:val="00605DD7"/>
    <w:rsid w:val="0060658F"/>
    <w:rsid w:val="0061213E"/>
    <w:rsid w:val="00613219"/>
    <w:rsid w:val="0062789A"/>
    <w:rsid w:val="0063396F"/>
    <w:rsid w:val="00640E46"/>
    <w:rsid w:val="0064179C"/>
    <w:rsid w:val="00642A59"/>
    <w:rsid w:val="00643A8A"/>
    <w:rsid w:val="0064491A"/>
    <w:rsid w:val="00652F86"/>
    <w:rsid w:val="00653B50"/>
    <w:rsid w:val="0066096E"/>
    <w:rsid w:val="006743B3"/>
    <w:rsid w:val="00675186"/>
    <w:rsid w:val="006776B4"/>
    <w:rsid w:val="006873B8"/>
    <w:rsid w:val="006B0FEA"/>
    <w:rsid w:val="006B4829"/>
    <w:rsid w:val="006C6D6D"/>
    <w:rsid w:val="006C7A3B"/>
    <w:rsid w:val="006C7CE4"/>
    <w:rsid w:val="006F1FA2"/>
    <w:rsid w:val="006F4464"/>
    <w:rsid w:val="006F6531"/>
    <w:rsid w:val="00702935"/>
    <w:rsid w:val="007043D8"/>
    <w:rsid w:val="00705D0A"/>
    <w:rsid w:val="00706803"/>
    <w:rsid w:val="00714CA4"/>
    <w:rsid w:val="00715EB8"/>
    <w:rsid w:val="007172A4"/>
    <w:rsid w:val="007250D9"/>
    <w:rsid w:val="007274B8"/>
    <w:rsid w:val="00727F97"/>
    <w:rsid w:val="00730AE0"/>
    <w:rsid w:val="007314BB"/>
    <w:rsid w:val="0074372D"/>
    <w:rsid w:val="00746D64"/>
    <w:rsid w:val="007541E7"/>
    <w:rsid w:val="00760043"/>
    <w:rsid w:val="007604F9"/>
    <w:rsid w:val="00764773"/>
    <w:rsid w:val="00767CBB"/>
    <w:rsid w:val="007735DC"/>
    <w:rsid w:val="0078311A"/>
    <w:rsid w:val="00785D06"/>
    <w:rsid w:val="00786827"/>
    <w:rsid w:val="00791D70"/>
    <w:rsid w:val="007950B8"/>
    <w:rsid w:val="007A10DB"/>
    <w:rsid w:val="007A565E"/>
    <w:rsid w:val="007A61C5"/>
    <w:rsid w:val="007A6888"/>
    <w:rsid w:val="007B0DCC"/>
    <w:rsid w:val="007B2222"/>
    <w:rsid w:val="007B3FD5"/>
    <w:rsid w:val="007C41A6"/>
    <w:rsid w:val="007C619D"/>
    <w:rsid w:val="007C77A7"/>
    <w:rsid w:val="007D0C3A"/>
    <w:rsid w:val="007D3601"/>
    <w:rsid w:val="007D6C20"/>
    <w:rsid w:val="007E1ADE"/>
    <w:rsid w:val="007E73B4"/>
    <w:rsid w:val="00812516"/>
    <w:rsid w:val="008266A4"/>
    <w:rsid w:val="0083295C"/>
    <w:rsid w:val="00832EBB"/>
    <w:rsid w:val="00834734"/>
    <w:rsid w:val="00835BF6"/>
    <w:rsid w:val="008376F4"/>
    <w:rsid w:val="0085152E"/>
    <w:rsid w:val="0086076B"/>
    <w:rsid w:val="008761F3"/>
    <w:rsid w:val="008777D6"/>
    <w:rsid w:val="00881DD2"/>
    <w:rsid w:val="00882B54"/>
    <w:rsid w:val="00887CF4"/>
    <w:rsid w:val="008912AE"/>
    <w:rsid w:val="008A1191"/>
    <w:rsid w:val="008B0F23"/>
    <w:rsid w:val="008B560B"/>
    <w:rsid w:val="008B6BDA"/>
    <w:rsid w:val="008C41F7"/>
    <w:rsid w:val="008D5B41"/>
    <w:rsid w:val="008D6968"/>
    <w:rsid w:val="008D6DCF"/>
    <w:rsid w:val="008E4D8D"/>
    <w:rsid w:val="008E5424"/>
    <w:rsid w:val="008E60D0"/>
    <w:rsid w:val="008E6A16"/>
    <w:rsid w:val="008F0DDD"/>
    <w:rsid w:val="008F509C"/>
    <w:rsid w:val="008F689C"/>
    <w:rsid w:val="008F6DB4"/>
    <w:rsid w:val="00901689"/>
    <w:rsid w:val="009018F0"/>
    <w:rsid w:val="00902643"/>
    <w:rsid w:val="00906D12"/>
    <w:rsid w:val="00906E82"/>
    <w:rsid w:val="00912BE1"/>
    <w:rsid w:val="0094259A"/>
    <w:rsid w:val="00945946"/>
    <w:rsid w:val="00945E13"/>
    <w:rsid w:val="00953113"/>
    <w:rsid w:val="00954B97"/>
    <w:rsid w:val="00954BFE"/>
    <w:rsid w:val="00955127"/>
    <w:rsid w:val="00956857"/>
    <w:rsid w:val="00956BC9"/>
    <w:rsid w:val="009612C2"/>
    <w:rsid w:val="00970F49"/>
    <w:rsid w:val="009715DA"/>
    <w:rsid w:val="00972CCA"/>
    <w:rsid w:val="00976338"/>
    <w:rsid w:val="00987A4D"/>
    <w:rsid w:val="009931F0"/>
    <w:rsid w:val="009955F8"/>
    <w:rsid w:val="00996D82"/>
    <w:rsid w:val="009A0CF0"/>
    <w:rsid w:val="009A1220"/>
    <w:rsid w:val="009A36AD"/>
    <w:rsid w:val="009B18A2"/>
    <w:rsid w:val="009B4C6D"/>
    <w:rsid w:val="009D04EE"/>
    <w:rsid w:val="009D3F68"/>
    <w:rsid w:val="009D5D4D"/>
    <w:rsid w:val="009E0972"/>
    <w:rsid w:val="009E37D3"/>
    <w:rsid w:val="009E52E7"/>
    <w:rsid w:val="009F57C0"/>
    <w:rsid w:val="00A022BF"/>
    <w:rsid w:val="00A0510D"/>
    <w:rsid w:val="00A11569"/>
    <w:rsid w:val="00A1783C"/>
    <w:rsid w:val="00A204BB"/>
    <w:rsid w:val="00A20A67"/>
    <w:rsid w:val="00A2390C"/>
    <w:rsid w:val="00A27553"/>
    <w:rsid w:val="00A27C05"/>
    <w:rsid w:val="00A27EE4"/>
    <w:rsid w:val="00A44738"/>
    <w:rsid w:val="00A5602F"/>
    <w:rsid w:val="00A57115"/>
    <w:rsid w:val="00A57976"/>
    <w:rsid w:val="00A636B8"/>
    <w:rsid w:val="00A65352"/>
    <w:rsid w:val="00A77245"/>
    <w:rsid w:val="00A77DEC"/>
    <w:rsid w:val="00A8496D"/>
    <w:rsid w:val="00A85D42"/>
    <w:rsid w:val="00A8719D"/>
    <w:rsid w:val="00A87627"/>
    <w:rsid w:val="00A91686"/>
    <w:rsid w:val="00A91D4B"/>
    <w:rsid w:val="00A962D4"/>
    <w:rsid w:val="00A9790B"/>
    <w:rsid w:val="00AA0374"/>
    <w:rsid w:val="00AA2B8A"/>
    <w:rsid w:val="00AC6FE7"/>
    <w:rsid w:val="00AD089E"/>
    <w:rsid w:val="00AD2200"/>
    <w:rsid w:val="00AE6AB7"/>
    <w:rsid w:val="00AE7A32"/>
    <w:rsid w:val="00AF0A37"/>
    <w:rsid w:val="00B162B5"/>
    <w:rsid w:val="00B236AD"/>
    <w:rsid w:val="00B30A26"/>
    <w:rsid w:val="00B37579"/>
    <w:rsid w:val="00B40FFB"/>
    <w:rsid w:val="00B4196F"/>
    <w:rsid w:val="00B42416"/>
    <w:rsid w:val="00B45392"/>
    <w:rsid w:val="00B45AA4"/>
    <w:rsid w:val="00B60740"/>
    <w:rsid w:val="00B610A2"/>
    <w:rsid w:val="00B65039"/>
    <w:rsid w:val="00B7018E"/>
    <w:rsid w:val="00B71070"/>
    <w:rsid w:val="00B72702"/>
    <w:rsid w:val="00B7307F"/>
    <w:rsid w:val="00B77352"/>
    <w:rsid w:val="00B77D2B"/>
    <w:rsid w:val="00B82DF9"/>
    <w:rsid w:val="00B95B6B"/>
    <w:rsid w:val="00BA0265"/>
    <w:rsid w:val="00BA2CF0"/>
    <w:rsid w:val="00BA5A64"/>
    <w:rsid w:val="00BB4B90"/>
    <w:rsid w:val="00BC3813"/>
    <w:rsid w:val="00BC7808"/>
    <w:rsid w:val="00BD49AE"/>
    <w:rsid w:val="00BD6933"/>
    <w:rsid w:val="00BE099A"/>
    <w:rsid w:val="00BE4594"/>
    <w:rsid w:val="00BF7513"/>
    <w:rsid w:val="00C05D1F"/>
    <w:rsid w:val="00C06E59"/>
    <w:rsid w:val="00C06EBC"/>
    <w:rsid w:val="00C0723F"/>
    <w:rsid w:val="00C17B01"/>
    <w:rsid w:val="00C21E3A"/>
    <w:rsid w:val="00C2260B"/>
    <w:rsid w:val="00C26C83"/>
    <w:rsid w:val="00C40D63"/>
    <w:rsid w:val="00C41A70"/>
    <w:rsid w:val="00C52383"/>
    <w:rsid w:val="00C56A9B"/>
    <w:rsid w:val="00C6016E"/>
    <w:rsid w:val="00C6779C"/>
    <w:rsid w:val="00C740CF"/>
    <w:rsid w:val="00C8277D"/>
    <w:rsid w:val="00C94041"/>
    <w:rsid w:val="00C95538"/>
    <w:rsid w:val="00C96567"/>
    <w:rsid w:val="00C97E44"/>
    <w:rsid w:val="00CA6CCD"/>
    <w:rsid w:val="00CB264E"/>
    <w:rsid w:val="00CC3520"/>
    <w:rsid w:val="00CC50B7"/>
    <w:rsid w:val="00CD73BE"/>
    <w:rsid w:val="00CE1222"/>
    <w:rsid w:val="00CE2498"/>
    <w:rsid w:val="00CE36B8"/>
    <w:rsid w:val="00CF0DA9"/>
    <w:rsid w:val="00CF119A"/>
    <w:rsid w:val="00CF2875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4828"/>
    <w:rsid w:val="00D45007"/>
    <w:rsid w:val="00D46A1D"/>
    <w:rsid w:val="00D60469"/>
    <w:rsid w:val="00D617CC"/>
    <w:rsid w:val="00D673EF"/>
    <w:rsid w:val="00D707D9"/>
    <w:rsid w:val="00D746F7"/>
    <w:rsid w:val="00D75F4F"/>
    <w:rsid w:val="00D76812"/>
    <w:rsid w:val="00D777E0"/>
    <w:rsid w:val="00D87A1E"/>
    <w:rsid w:val="00D9493D"/>
    <w:rsid w:val="00DC02B2"/>
    <w:rsid w:val="00DC0EEC"/>
    <w:rsid w:val="00DC1804"/>
    <w:rsid w:val="00DC28EE"/>
    <w:rsid w:val="00DD6C5A"/>
    <w:rsid w:val="00DE344F"/>
    <w:rsid w:val="00DE39D8"/>
    <w:rsid w:val="00DE5614"/>
    <w:rsid w:val="00DE6759"/>
    <w:rsid w:val="00DF61B0"/>
    <w:rsid w:val="00E00971"/>
    <w:rsid w:val="00E0407E"/>
    <w:rsid w:val="00E04FDF"/>
    <w:rsid w:val="00E10EE2"/>
    <w:rsid w:val="00E15F2A"/>
    <w:rsid w:val="00E279E8"/>
    <w:rsid w:val="00E31A3D"/>
    <w:rsid w:val="00E579D6"/>
    <w:rsid w:val="00E643BD"/>
    <w:rsid w:val="00E66516"/>
    <w:rsid w:val="00E66711"/>
    <w:rsid w:val="00E669F4"/>
    <w:rsid w:val="00E702EC"/>
    <w:rsid w:val="00E75567"/>
    <w:rsid w:val="00E75A4C"/>
    <w:rsid w:val="00E83EF4"/>
    <w:rsid w:val="00E849B0"/>
    <w:rsid w:val="00E84A22"/>
    <w:rsid w:val="00E857D6"/>
    <w:rsid w:val="00E94A0C"/>
    <w:rsid w:val="00E97176"/>
    <w:rsid w:val="00E972C4"/>
    <w:rsid w:val="00EA0163"/>
    <w:rsid w:val="00EA02D0"/>
    <w:rsid w:val="00EA0C3A"/>
    <w:rsid w:val="00EA30C6"/>
    <w:rsid w:val="00EB2779"/>
    <w:rsid w:val="00EB502B"/>
    <w:rsid w:val="00ED18F9"/>
    <w:rsid w:val="00ED215A"/>
    <w:rsid w:val="00ED2B5C"/>
    <w:rsid w:val="00ED53C9"/>
    <w:rsid w:val="00ED7C0E"/>
    <w:rsid w:val="00EE7DA3"/>
    <w:rsid w:val="00EF0981"/>
    <w:rsid w:val="00EF0B27"/>
    <w:rsid w:val="00F1662D"/>
    <w:rsid w:val="00F16C01"/>
    <w:rsid w:val="00F23A4A"/>
    <w:rsid w:val="00F2498F"/>
    <w:rsid w:val="00F24DA3"/>
    <w:rsid w:val="00F27AD8"/>
    <w:rsid w:val="00F3099C"/>
    <w:rsid w:val="00F324BF"/>
    <w:rsid w:val="00F35F4F"/>
    <w:rsid w:val="00F36824"/>
    <w:rsid w:val="00F420D3"/>
    <w:rsid w:val="00F44DEC"/>
    <w:rsid w:val="00F50AC5"/>
    <w:rsid w:val="00F5282C"/>
    <w:rsid w:val="00F554F7"/>
    <w:rsid w:val="00F571F5"/>
    <w:rsid w:val="00F60033"/>
    <w:rsid w:val="00F6025D"/>
    <w:rsid w:val="00F6093F"/>
    <w:rsid w:val="00F672B2"/>
    <w:rsid w:val="00F707F1"/>
    <w:rsid w:val="00F821C1"/>
    <w:rsid w:val="00F8340A"/>
    <w:rsid w:val="00F83D10"/>
    <w:rsid w:val="00F87B42"/>
    <w:rsid w:val="00F96457"/>
    <w:rsid w:val="00FB022D"/>
    <w:rsid w:val="00FB1F17"/>
    <w:rsid w:val="00FB3492"/>
    <w:rsid w:val="00FB617E"/>
    <w:rsid w:val="00FC1F75"/>
    <w:rsid w:val="00FD20DE"/>
    <w:rsid w:val="00FE002C"/>
    <w:rsid w:val="00FF1E9D"/>
    <w:rsid w:val="00FF2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CD851B6E-35E1-42EA-AE38-34303284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8719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4460BE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460820"/>
    <w:rPr>
      <w:rFonts w:ascii="Times New Roman" w:hAnsi="Times New Roman"/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460820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semiHidden/>
    <w:unhideWhenUsed/>
    <w:rsid w:val="0095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C40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4B493-97B4-4C0F-8133-4BC80B0A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32</Pages>
  <Words>7245</Words>
  <Characters>41301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Виталий Цой</cp:lastModifiedBy>
  <cp:revision>72</cp:revision>
  <cp:lastPrinted>2023-03-24T09:12:00Z</cp:lastPrinted>
  <dcterms:created xsi:type="dcterms:W3CDTF">2023-10-27T10:58:00Z</dcterms:created>
  <dcterms:modified xsi:type="dcterms:W3CDTF">2023-11-05T18:34:00Z</dcterms:modified>
</cp:coreProperties>
</file>