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A8" w:rsidRPr="005E7D80" w:rsidRDefault="00A613A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-234315</wp:posOffset>
            </wp:positionV>
            <wp:extent cx="2002352" cy="1076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5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</w:t>
      </w:r>
      <w:r w:rsidRPr="005E7D80">
        <w:rPr>
          <w:rFonts w:ascii="Times New Roman" w:hAnsi="Times New Roman" w:cs="Times New Roman"/>
        </w:rPr>
        <w:t xml:space="preserve">Утверждено </w:t>
      </w:r>
    </w:p>
    <w:p w:rsidR="00A613A8" w:rsidRPr="005E7D80" w:rsidRDefault="00A613A8">
      <w:pPr>
        <w:rPr>
          <w:rFonts w:ascii="Times New Roman" w:hAnsi="Times New Roman" w:cs="Times New Roman"/>
        </w:rPr>
      </w:pPr>
      <w:r w:rsidRPr="005E7D80">
        <w:rPr>
          <w:rFonts w:ascii="Times New Roman" w:hAnsi="Times New Roman" w:cs="Times New Roman"/>
        </w:rPr>
        <w:t xml:space="preserve">                                                                     </w:t>
      </w:r>
      <w:r w:rsidR="005E7D80">
        <w:rPr>
          <w:rFonts w:ascii="Times New Roman" w:hAnsi="Times New Roman" w:cs="Times New Roman"/>
        </w:rPr>
        <w:t xml:space="preserve">                    </w:t>
      </w:r>
      <w:r w:rsidRPr="005E7D80">
        <w:rPr>
          <w:rFonts w:ascii="Times New Roman" w:hAnsi="Times New Roman" w:cs="Times New Roman"/>
        </w:rPr>
        <w:t xml:space="preserve">  Менеджер компетенции:</w:t>
      </w:r>
    </w:p>
    <w:p w:rsidR="00A613A8" w:rsidRDefault="00A613A8"/>
    <w:p w:rsidR="00A613A8" w:rsidRDefault="00A613A8"/>
    <w:p w:rsidR="00A613A8" w:rsidRDefault="00A613A8"/>
    <w:p w:rsidR="00A613A8" w:rsidRDefault="00A613A8"/>
    <w:p w:rsidR="00130C0B" w:rsidRDefault="00A613A8">
      <w:r>
        <w:t xml:space="preserve"> </w:t>
      </w:r>
    </w:p>
    <w:p w:rsidR="00A613A8" w:rsidRDefault="00A613A8" w:rsidP="005E7D80"/>
    <w:p w:rsidR="00A613A8" w:rsidRDefault="00A613A8" w:rsidP="00A613A8">
      <w:pPr>
        <w:jc w:val="center"/>
      </w:pPr>
    </w:p>
    <w:p w:rsidR="00A613A8" w:rsidRDefault="00A613A8" w:rsidP="00A613A8">
      <w:pPr>
        <w:jc w:val="center"/>
      </w:pPr>
    </w:p>
    <w:p w:rsidR="00A613A8" w:rsidRPr="00A613A8" w:rsidRDefault="00A613A8" w:rsidP="00A613A8">
      <w:pPr>
        <w:jc w:val="center"/>
        <w:rPr>
          <w:rFonts w:ascii="Times New Roman" w:hAnsi="Times New Roman" w:cs="Times New Roman"/>
          <w:b/>
          <w:sz w:val="32"/>
        </w:rPr>
      </w:pPr>
    </w:p>
    <w:p w:rsidR="00A613A8" w:rsidRPr="00A613A8" w:rsidRDefault="00A613A8" w:rsidP="00A613A8">
      <w:pPr>
        <w:jc w:val="center"/>
        <w:rPr>
          <w:rFonts w:ascii="Times New Roman" w:hAnsi="Times New Roman" w:cs="Times New Roman"/>
          <w:b/>
          <w:sz w:val="32"/>
        </w:rPr>
      </w:pPr>
      <w:r w:rsidRPr="00A613A8">
        <w:rPr>
          <w:rFonts w:ascii="Times New Roman" w:hAnsi="Times New Roman" w:cs="Times New Roman"/>
          <w:b/>
          <w:sz w:val="32"/>
        </w:rPr>
        <w:t>ТЕХНИКА БЕЗОПАСНОСТИ И ОХРАНА ТРУДА</w:t>
      </w:r>
    </w:p>
    <w:p w:rsidR="005E7D80" w:rsidRDefault="005E7D80" w:rsidP="00A613A8">
      <w:pPr>
        <w:jc w:val="center"/>
        <w:rPr>
          <w:rFonts w:ascii="Times New Roman" w:hAnsi="Times New Roman" w:cs="Times New Roman"/>
          <w:b/>
          <w:sz w:val="32"/>
        </w:rPr>
      </w:pPr>
      <w:r w:rsidRPr="00A613A8">
        <w:rPr>
          <w:rFonts w:ascii="Times New Roman" w:hAnsi="Times New Roman" w:cs="Times New Roman"/>
          <w:b/>
          <w:sz w:val="32"/>
        </w:rPr>
        <w:t>ПРИ РАБОТЕ</w:t>
      </w:r>
    </w:p>
    <w:p w:rsidR="00A613A8" w:rsidRPr="00A613A8" w:rsidRDefault="00A613A8" w:rsidP="00A613A8">
      <w:pPr>
        <w:jc w:val="center"/>
        <w:rPr>
          <w:rFonts w:ascii="Times New Roman" w:hAnsi="Times New Roman" w:cs="Times New Roman"/>
          <w:b/>
          <w:sz w:val="32"/>
        </w:rPr>
      </w:pPr>
      <w:r w:rsidRPr="00A613A8">
        <w:rPr>
          <w:rFonts w:ascii="Times New Roman" w:hAnsi="Times New Roman" w:cs="Times New Roman"/>
          <w:b/>
          <w:sz w:val="32"/>
        </w:rPr>
        <w:t xml:space="preserve"> на площадке по </w:t>
      </w:r>
      <w:r w:rsidR="005E7D80" w:rsidRPr="00A613A8">
        <w:rPr>
          <w:rFonts w:ascii="Times New Roman" w:hAnsi="Times New Roman" w:cs="Times New Roman"/>
          <w:b/>
          <w:sz w:val="32"/>
        </w:rPr>
        <w:t>компетенции «</w:t>
      </w:r>
      <w:r w:rsidRPr="00A613A8">
        <w:rPr>
          <w:rFonts w:ascii="Times New Roman" w:hAnsi="Times New Roman" w:cs="Times New Roman"/>
          <w:b/>
          <w:sz w:val="32"/>
        </w:rPr>
        <w:t>Слесарная работа с металлом»</w:t>
      </w:r>
    </w:p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Default="00A613A8"/>
    <w:p w:rsidR="00A613A8" w:rsidRPr="005E7D80" w:rsidRDefault="002E2640" w:rsidP="005E7D8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2024</w:t>
      </w:r>
      <w:r w:rsidR="005E7D80" w:rsidRPr="005E7D80">
        <w:rPr>
          <w:rFonts w:ascii="Times New Roman" w:hAnsi="Times New Roman" w:cs="Times New Roman"/>
          <w:b/>
          <w:sz w:val="32"/>
        </w:rPr>
        <w:t xml:space="preserve"> год</w:t>
      </w:r>
    </w:p>
    <w:p w:rsidR="00A613A8" w:rsidRDefault="00A613A8"/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Программа инструктажа по охране труда и технике безопасности</w:t>
      </w:r>
      <w:r>
        <w:rPr>
          <w:rFonts w:ascii="Times New Roman" w:hAnsi="Times New Roman" w:cs="Times New Roman"/>
          <w:b/>
        </w:rPr>
        <w:t>…………………….</w:t>
      </w:r>
      <w:r w:rsidRPr="005E7D80">
        <w:rPr>
          <w:rFonts w:ascii="Times New Roman" w:hAnsi="Times New Roman" w:cs="Times New Roman"/>
          <w:b/>
        </w:rPr>
        <w:tab/>
        <w:t>2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Инструкция по охране труда для участников</w:t>
      </w:r>
      <w:r>
        <w:rPr>
          <w:rFonts w:ascii="Times New Roman" w:hAnsi="Times New Roman" w:cs="Times New Roman"/>
          <w:b/>
        </w:rPr>
        <w:t>……………………………………….</w:t>
      </w:r>
      <w:r w:rsidRPr="005E7D80">
        <w:rPr>
          <w:rFonts w:ascii="Times New Roman" w:hAnsi="Times New Roman" w:cs="Times New Roman"/>
          <w:b/>
        </w:rPr>
        <w:t xml:space="preserve"> </w:t>
      </w:r>
      <w:r w:rsidRPr="005E7D80">
        <w:rPr>
          <w:rFonts w:ascii="Times New Roman" w:hAnsi="Times New Roman" w:cs="Times New Roman"/>
          <w:b/>
        </w:rPr>
        <w:tab/>
        <w:t>3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1. Общие требования охраны труда</w:t>
      </w:r>
      <w:r>
        <w:rPr>
          <w:rFonts w:ascii="Times New Roman" w:hAnsi="Times New Roman" w:cs="Times New Roman"/>
          <w:b/>
        </w:rPr>
        <w:t>……………………………………………………</w:t>
      </w:r>
      <w:r w:rsidRPr="005E7D80">
        <w:rPr>
          <w:rFonts w:ascii="Times New Roman" w:hAnsi="Times New Roman" w:cs="Times New Roman"/>
          <w:b/>
        </w:rPr>
        <w:tab/>
        <w:t>3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2. Требования охраны труда перед началом работы</w:t>
      </w:r>
      <w:r>
        <w:rPr>
          <w:rFonts w:ascii="Times New Roman" w:hAnsi="Times New Roman" w:cs="Times New Roman"/>
          <w:b/>
        </w:rPr>
        <w:t>………………………………..</w:t>
      </w:r>
      <w:r>
        <w:rPr>
          <w:rFonts w:ascii="Times New Roman" w:hAnsi="Times New Roman" w:cs="Times New Roman"/>
          <w:b/>
        </w:rPr>
        <w:tab/>
        <w:t>7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3. Требования охраны труда во время работы</w:t>
      </w:r>
      <w:r>
        <w:rPr>
          <w:rFonts w:ascii="Times New Roman" w:hAnsi="Times New Roman" w:cs="Times New Roman"/>
          <w:b/>
        </w:rPr>
        <w:t>………………………………………..</w:t>
      </w:r>
      <w:r>
        <w:rPr>
          <w:rFonts w:ascii="Times New Roman" w:hAnsi="Times New Roman" w:cs="Times New Roman"/>
          <w:b/>
        </w:rPr>
        <w:tab/>
        <w:t>8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4. Требования охраны труда в аварийных ситуациях</w:t>
      </w:r>
      <w:r>
        <w:rPr>
          <w:rFonts w:ascii="Times New Roman" w:hAnsi="Times New Roman" w:cs="Times New Roman"/>
          <w:b/>
        </w:rPr>
        <w:t>……………………………….</w:t>
      </w:r>
      <w:r>
        <w:rPr>
          <w:rFonts w:ascii="Times New Roman" w:hAnsi="Times New Roman" w:cs="Times New Roman"/>
          <w:b/>
        </w:rPr>
        <w:tab/>
        <w:t>9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5. Требование охраны труда по окончании работ</w:t>
      </w:r>
      <w:r w:rsidRPr="005E7D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…………………………………………10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Инструкция по охране труда для экспертов</w:t>
      </w:r>
      <w:r>
        <w:rPr>
          <w:rFonts w:ascii="Times New Roman" w:hAnsi="Times New Roman" w:cs="Times New Roman"/>
          <w:b/>
        </w:rPr>
        <w:t>…………………………………………..</w:t>
      </w:r>
      <w:r>
        <w:rPr>
          <w:rFonts w:ascii="Times New Roman" w:hAnsi="Times New Roman" w:cs="Times New Roman"/>
          <w:b/>
        </w:rPr>
        <w:tab/>
        <w:t>11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1. Общие требования охраны труда</w:t>
      </w:r>
      <w:r w:rsidRPr="005E7D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…………………………………………………………..11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2. Требования охраны труда перед началом работы</w:t>
      </w:r>
      <w:r>
        <w:rPr>
          <w:rFonts w:ascii="Times New Roman" w:hAnsi="Times New Roman" w:cs="Times New Roman"/>
          <w:b/>
        </w:rPr>
        <w:t>………………………………..</w:t>
      </w:r>
      <w:r>
        <w:rPr>
          <w:rFonts w:ascii="Times New Roman" w:hAnsi="Times New Roman" w:cs="Times New Roman"/>
          <w:b/>
        </w:rPr>
        <w:tab/>
        <w:t>12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3. Требования охраны труда во время работы</w:t>
      </w:r>
      <w:r w:rsidRPr="005E7D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………………………………………….13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4. Требования охраны труда в аварийных ситуациях</w:t>
      </w:r>
      <w:r w:rsidRPr="005E7D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…………………………………14</w:t>
      </w:r>
    </w:p>
    <w:p w:rsidR="005E7D80" w:rsidRPr="005E7D80" w:rsidRDefault="005E7D80" w:rsidP="005E7D80">
      <w:pPr>
        <w:rPr>
          <w:rFonts w:ascii="Times New Roman" w:hAnsi="Times New Roman" w:cs="Times New Roman"/>
          <w:b/>
        </w:rPr>
      </w:pPr>
      <w:r w:rsidRPr="005E7D80">
        <w:rPr>
          <w:rFonts w:ascii="Times New Roman" w:hAnsi="Times New Roman" w:cs="Times New Roman"/>
          <w:b/>
        </w:rPr>
        <w:t>5. Требование охраны труда по окончании работ</w:t>
      </w:r>
      <w:r>
        <w:rPr>
          <w:rFonts w:ascii="Times New Roman" w:hAnsi="Times New Roman" w:cs="Times New Roman"/>
          <w:b/>
        </w:rPr>
        <w:t>……………………………………..</w:t>
      </w:r>
      <w:r>
        <w:rPr>
          <w:rFonts w:ascii="Times New Roman" w:hAnsi="Times New Roman" w:cs="Times New Roman"/>
          <w:b/>
        </w:rPr>
        <w:tab/>
        <w:t>15</w:t>
      </w:r>
    </w:p>
    <w:p w:rsidR="00A613A8" w:rsidRDefault="00A613A8"/>
    <w:p w:rsidR="00A613A8" w:rsidRDefault="00A613A8"/>
    <w:p w:rsidR="00A613A8" w:rsidRDefault="00A613A8"/>
    <w:p w:rsidR="00A613A8" w:rsidRDefault="00A613A8"/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507427594"/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A613A8">
      <w:pPr>
        <w:keepNext/>
        <w:keepLines/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3A8" w:rsidRDefault="00A613A8" w:rsidP="005E7D80">
      <w:pPr>
        <w:keepNext/>
        <w:keepLines/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E7D80" w:rsidRDefault="005E7D80" w:rsidP="005E7D80">
      <w:pPr>
        <w:keepNext/>
        <w:keepLines/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E7D80" w:rsidRDefault="005E7D80" w:rsidP="005E7D80">
      <w:pPr>
        <w:keepNext/>
        <w:keepLines/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A613A8" w:rsidRDefault="00A613A8" w:rsidP="00A613A8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7D80" w:rsidRPr="00A613A8" w:rsidRDefault="005E7D80" w:rsidP="00A613A8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7D80" w:rsidRDefault="005E7D80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7D80" w:rsidRPr="002E2640" w:rsidRDefault="005E7D80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Программа инструктажа по охране труда и техни</w:t>
      </w:r>
      <w:bookmarkStart w:id="1" w:name="_GoBack"/>
      <w:bookmarkEnd w:id="1"/>
      <w:r w:rsidRPr="002E26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 безопасности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A613A8" w:rsidRPr="002E2640" w:rsidRDefault="00A613A8" w:rsidP="00A6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keepLines/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" w:name="_Toc507427595"/>
      <w:r w:rsidRPr="002E2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Инструкция по охране труда для участников </w:t>
      </w:r>
      <w:bookmarkEnd w:id="2"/>
    </w:p>
    <w:p w:rsidR="00A613A8" w:rsidRPr="002E2640" w:rsidRDefault="00A613A8" w:rsidP="00A613A8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3" w:name="_Toc507427596"/>
      <w:r w:rsidRPr="002E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1.Общие требования охраны труда</w:t>
      </w:r>
      <w:bookmarkEnd w:id="3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до 14 лет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1.1 К участию в конкурсе, под непосредственным руководством Экспертов или совместно с Экспертом, Компетенции   « Слесарная работа с металлом » допускаются участники в возрасте до 14 лет: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 имеющие противопоказаний к выполнению конкурсных заданий по состоянию здоровья.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1.2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A613A8" w:rsidRPr="002E2640" w:rsidTr="00A613A8">
        <w:tc>
          <w:tcPr>
            <w:tcW w:w="9345" w:type="dxa"/>
            <w:gridSpan w:val="2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Струбцины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 )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металлический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металлическая 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по металлу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Заклепочник для заклепок ручной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 )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 молотковый 200ВТ/220 В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Киянка резиновая или деревянная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 )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слесарное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Кернер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68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565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1.3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665"/>
      </w:tblGrid>
      <w:tr w:rsidR="00A613A8" w:rsidRPr="002E2640" w:rsidTr="00A613A8">
        <w:tc>
          <w:tcPr>
            <w:tcW w:w="9345" w:type="dxa"/>
            <w:gridSpan w:val="2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A613A8" w:rsidRPr="002E2640" w:rsidTr="00A613A8">
        <w:tc>
          <w:tcPr>
            <w:tcW w:w="368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665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13A8" w:rsidRPr="002E2640" w:rsidTr="00A613A8">
        <w:tc>
          <w:tcPr>
            <w:tcW w:w="368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Дрель-шуруповерт аккумуляторная</w:t>
            </w:r>
          </w:p>
        </w:tc>
        <w:tc>
          <w:tcPr>
            <w:tcW w:w="5665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Электроножницы   НН-2,5/520 листовые</w:t>
            </w:r>
          </w:p>
        </w:tc>
      </w:tr>
      <w:tr w:rsidR="00A613A8" w:rsidRPr="002E2640" w:rsidTr="00A613A8">
        <w:tc>
          <w:tcPr>
            <w:tcW w:w="368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Вальцы Stalex W01-0,8х305</w:t>
            </w:r>
          </w:p>
        </w:tc>
        <w:tc>
          <w:tcPr>
            <w:tcW w:w="5665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Сварочный аппарат </w:t>
            </w:r>
          </w:p>
        </w:tc>
      </w:tr>
      <w:tr w:rsidR="00A613A8" w:rsidRPr="002E2640" w:rsidTr="00A613A8">
        <w:tc>
          <w:tcPr>
            <w:tcW w:w="368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STALEX WTZ-16J</w:t>
            </w:r>
          </w:p>
        </w:tc>
        <w:tc>
          <w:tcPr>
            <w:tcW w:w="5665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68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сегментный листогиб STALEX PBB 1520/1,5</w:t>
            </w:r>
          </w:p>
        </w:tc>
        <w:tc>
          <w:tcPr>
            <w:tcW w:w="5665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3A8" w:rsidRPr="002E2640" w:rsidRDefault="00A613A8" w:rsidP="00A613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 от 16 лет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1.1 К самостоятельному выполнению конкурсных заданий в Компетенции « Слесарная работа с металлом » допускаются участники не моложе 16 лет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1.2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 заходить за ограждения и в технические помещения;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A613A8" w:rsidRPr="002E2640" w:rsidRDefault="00A613A8" w:rsidP="00A613A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1.3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636"/>
      </w:tblGrid>
      <w:tr w:rsidR="00A613A8" w:rsidRPr="002E2640" w:rsidTr="00A613A8">
        <w:tc>
          <w:tcPr>
            <w:tcW w:w="9345" w:type="dxa"/>
            <w:gridSpan w:val="2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6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электроинструмент (дрель УШМ, электроножницы,) </w:t>
            </w:r>
          </w:p>
        </w:tc>
        <w:tc>
          <w:tcPr>
            <w:tcW w:w="5636" w:type="dxa"/>
            <w:vMerge w:val="restart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 )</w:t>
            </w:r>
          </w:p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Струбцины</w:t>
            </w:r>
          </w:p>
        </w:tc>
        <w:tc>
          <w:tcPr>
            <w:tcW w:w="5636" w:type="dxa"/>
            <w:vMerge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металлический</w:t>
            </w:r>
          </w:p>
        </w:tc>
        <w:tc>
          <w:tcPr>
            <w:tcW w:w="5636" w:type="dxa"/>
            <w:vMerge w:val="restart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металлическая </w:t>
            </w:r>
          </w:p>
        </w:tc>
        <w:tc>
          <w:tcPr>
            <w:tcW w:w="5636" w:type="dxa"/>
            <w:vMerge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по металлу</w:t>
            </w:r>
          </w:p>
        </w:tc>
        <w:tc>
          <w:tcPr>
            <w:tcW w:w="5636" w:type="dxa"/>
            <w:vMerge w:val="restart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 )</w:t>
            </w:r>
          </w:p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Заклепочник для заклепок ручной</w:t>
            </w:r>
          </w:p>
        </w:tc>
        <w:tc>
          <w:tcPr>
            <w:tcW w:w="5636" w:type="dxa"/>
            <w:vMerge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Киянка резиновая или деревянная</w:t>
            </w:r>
          </w:p>
        </w:tc>
        <w:tc>
          <w:tcPr>
            <w:tcW w:w="56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56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слесарное</w:t>
            </w:r>
          </w:p>
        </w:tc>
        <w:tc>
          <w:tcPr>
            <w:tcW w:w="56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 )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  <w:tc>
          <w:tcPr>
            <w:tcW w:w="56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Кернер</w:t>
            </w:r>
          </w:p>
        </w:tc>
        <w:tc>
          <w:tcPr>
            <w:tcW w:w="56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наблюдения  ( использует самостоятельно</w:t>
            </w:r>
          </w:p>
        </w:tc>
      </w:tr>
      <w:tr w:rsidR="00A613A8" w:rsidRPr="002E2640" w:rsidTr="00A613A8">
        <w:trPr>
          <w:gridAfter w:val="1"/>
          <w:wAfter w:w="5636" w:type="dxa"/>
        </w:trPr>
        <w:tc>
          <w:tcPr>
            <w:tcW w:w="3709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</w:tr>
    </w:tbl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1.4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5652"/>
      </w:tblGrid>
      <w:tr w:rsidR="00A613A8" w:rsidRPr="002E2640" w:rsidTr="00A613A8">
        <w:tc>
          <w:tcPr>
            <w:tcW w:w="10137" w:type="dxa"/>
            <w:gridSpan w:val="2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Сварочный аппарат </w:t>
            </w: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 механический</w:t>
            </w: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Вальцы</w:t>
            </w: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инструмент (молоток, развертка, метчик, бородок, зубило, кусачки</w:t>
            </w: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Сверлильные  точильные станки</w:t>
            </w: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3936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1.5 При выполнении конкурсного задания на участника могут воздействовать следующие вредные и (или) опасные факторы: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тяжелые ударные предметы;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горячие предметы.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Химические: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вредные газы при сварке и железная пыль при опиливании и шлифовке;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ожоги от яркой вспышки при сварке.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тяжелая физическая нагрузка;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звуковой (шумовой) эффект;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переутомление.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1.6 Применяемые во время выполнения конкурсного задания средства индивидуальной защиты: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халат;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защитная маска;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защитная одежда;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краги, головной убор;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 головной убор;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защитная обувь.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1.7 Знаки безопасности, используемые на рабочем месте, для обозначения присутствующих опасностей: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Береги глаза Сварка!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 Высокая температура!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 Внимание напряжение!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Положением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4" w:name="_Toc507427597"/>
      <w:r w:rsidRPr="002E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2.Требования охраны труда перед началом работы</w:t>
      </w:r>
      <w:bookmarkEnd w:id="4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перед конкурсом 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 разложить инструмент;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 подготовить СИЗ.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021"/>
      </w:tblGrid>
      <w:tr w:rsidR="00A613A8" w:rsidRPr="002E2640" w:rsidTr="00A613A8">
        <w:trPr>
          <w:tblHeader/>
        </w:trPr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металлический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исправность  Отсутствие дефектов 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– шуруповерт аккумуляторная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электрические GSC 75-16, 750вт, 22 мм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Угло-шлифовальная машина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металлическая 500мм,1000мм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по металлу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Заклепочник аккум. M12 BPRT-201X (Li-Ion2Ач) MILWAUKEE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сверил по металлу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</w:t>
            </w: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сегментальный</w:t>
            </w: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Metal Master MTB 2S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точильно-шлифовальный Metal Master ТШ2-2Д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Metal Master M16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 с ЧПУ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  <w:tr w:rsidR="00A613A8" w:rsidRPr="002E2640" w:rsidTr="00A613A8">
        <w:tc>
          <w:tcPr>
            <w:tcW w:w="3510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Механические вальцы Metal Master MSR 1315</w:t>
            </w:r>
          </w:p>
        </w:tc>
        <w:tc>
          <w:tcPr>
            <w:tcW w:w="6627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</w:t>
            </w:r>
          </w:p>
        </w:tc>
      </w:tr>
    </w:tbl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2.4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рукавицы, перчатки и защитные очки, наушники или беруши, защитную маску, респиратор, защитную сварочную маску.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2.5 Ежедневно, перед началом выполнения конкурсного задания, в процессе подготовки рабочего места: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место, средства индивидуальной защиты;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2.6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2.7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613A8" w:rsidRPr="002E2640" w:rsidRDefault="00A613A8" w:rsidP="00A613A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5" w:name="_Toc507427598"/>
      <w:r w:rsidRPr="002E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3.Требования охраны труда во время работы</w:t>
      </w:r>
      <w:bookmarkEnd w:id="5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3.1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512"/>
      </w:tblGrid>
      <w:tr w:rsidR="00A613A8" w:rsidRPr="002E2640" w:rsidTr="00A613A8">
        <w:trPr>
          <w:tblHeader/>
        </w:trPr>
        <w:tc>
          <w:tcPr>
            <w:tcW w:w="2943" w:type="dxa"/>
            <w:shd w:val="clear" w:color="auto" w:fill="auto"/>
            <w:vAlign w:val="center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A613A8" w:rsidRPr="002E2640" w:rsidRDefault="00A613A8" w:rsidP="00A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металлический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перчатках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– шуруповерт аккумуляторная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электрические GSC 75-16, 750вт, 22 мм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Угло-шлифовальная машина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Линейка металлическая 500мм,1000мм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по металлу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перчатках,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Заклепочник аккум. M12 BPRT-201X (Li-Ion2Ач) MILWAUKEE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сверил по металлу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</w:t>
            </w: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сегментальный</w:t>
            </w: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Metal Master MTB 2S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перчатках,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точильно-шлифовальный Metal Master ТШ2-2Д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Metal Master M16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 с ЧПУ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перчатках, защитных очках</w:t>
            </w:r>
          </w:p>
        </w:tc>
      </w:tr>
      <w:tr w:rsidR="00A613A8" w:rsidRPr="002E2640" w:rsidTr="00A613A8">
        <w:tc>
          <w:tcPr>
            <w:tcW w:w="294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вальцы Metal Master MSR 1315</w:t>
            </w:r>
          </w:p>
        </w:tc>
        <w:tc>
          <w:tcPr>
            <w:tcW w:w="7133" w:type="dxa"/>
            <w:shd w:val="clear" w:color="auto" w:fill="auto"/>
          </w:tcPr>
          <w:p w:rsidR="00A613A8" w:rsidRPr="002E2640" w:rsidRDefault="00A613A8" w:rsidP="00A6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защитных очках</w:t>
            </w:r>
          </w:p>
        </w:tc>
      </w:tr>
    </w:tbl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3.2 При выполнении конкурсных заданий и уборке рабочих мест: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6" w:name="_Toc507427599"/>
      <w:r w:rsidRPr="002E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4. Требования охраны труда в аварийных ситуациях</w:t>
      </w:r>
      <w:bookmarkEnd w:id="6"/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возникновении аварий и ситуаций, которые могут привести к авариям и несчастным случаям, необходимо: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.1.1. Немедленно прекратить работы и известить главного эксперта.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обнаружении в процессе работы возгораний необходимо:</w:t>
      </w:r>
    </w:p>
    <w:p w:rsidR="002E2640" w:rsidRPr="002E2640" w:rsidRDefault="002E2640" w:rsidP="002E2640">
      <w:pPr>
        <w:pStyle w:val="a7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.5. В случае возникновения пожара: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.5.1.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.5.2. Принять меры к вызову на место пожара непосредственного руководителя или других должностных лиц.</w:t>
      </w:r>
    </w:p>
    <w:p w:rsidR="002E2640" w:rsidRPr="002E2640" w:rsidRDefault="002E2640" w:rsidP="002E2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2640">
        <w:rPr>
          <w:rFonts w:ascii="Times New Roman" w:eastAsia="Times New Roman" w:hAnsi="Times New Roman" w:cs="Times New Roman"/>
          <w:color w:val="000000"/>
          <w:sz w:val="24"/>
          <w:szCs w:val="24"/>
        </w:rPr>
        <w:t>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2E2640" w:rsidRPr="002E2640" w:rsidRDefault="002E2640" w:rsidP="00A613A8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7" w:name="_Toc507427600"/>
      <w:r w:rsidRPr="002E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5.Требование охраны труда по окончании работ</w:t>
      </w:r>
      <w:bookmarkEnd w:id="7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613A8" w:rsidRPr="002E2640" w:rsidRDefault="00A613A8" w:rsidP="00A6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8" w:name="_Toc507427601"/>
      <w:r w:rsidRPr="002E2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экспертов</w:t>
      </w:r>
      <w:bookmarkEnd w:id="8"/>
    </w:p>
    <w:p w:rsidR="00A613A8" w:rsidRPr="002E2640" w:rsidRDefault="00A613A8" w:rsidP="00A613A8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2"/>
      <w:r w:rsidRPr="002E264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«Слесарная работа с металлом » допускаются Эксперты, прошедшие специальное обучение и не имеющие противопоказаний по состоянию здоровья.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1.2.  Технический эксперт , на него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острые кромки;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падение тяжелых деталей;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ожоги глаз;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ожоги рук;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нагрузка на позвоночник;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усталость.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1.5. Применяемые во время выполнения конкурсного задания средства индивидуальной защиты: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халат или спец.одежда;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A613A8" w:rsidRPr="002E2640" w:rsidRDefault="00A613A8" w:rsidP="00A613A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Внимание </w:t>
      </w:r>
      <w:r w:rsidRPr="002E264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варка « Береги глаза»!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Электрический ток 220 </w:t>
      </w:r>
      <w:r w:rsidRPr="002E264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Электрический ток   380 </w:t>
      </w:r>
      <w:r w:rsidRPr="002E264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Высокая Температура!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 « Обработка листового металла 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3"/>
      <w:r w:rsidRPr="002E264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0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2.1. В  подготовительный день , Технический  эксперт -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 описанием компетенции.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A613A8" w:rsidRPr="002E2640" w:rsidRDefault="00A613A8" w:rsidP="00A613A8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A613A8" w:rsidRPr="002E2640" w:rsidRDefault="00A613A8" w:rsidP="00A613A8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привести в порядок рабочее место эксперта;</w:t>
      </w:r>
    </w:p>
    <w:p w:rsidR="00A613A8" w:rsidRPr="002E2640" w:rsidRDefault="00A613A8" w:rsidP="00A613A8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подключения оборудования в электросеть;</w:t>
      </w:r>
    </w:p>
    <w:p w:rsidR="00A613A8" w:rsidRPr="002E2640" w:rsidRDefault="00A613A8" w:rsidP="00A613A8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A613A8" w:rsidRPr="002E2640" w:rsidRDefault="00A613A8" w:rsidP="00A613A8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 Главному эксперту  и до устранения неполадок к работе не приступать.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4"/>
      <w:r w:rsidRPr="002E264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1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 ставить на устройство емкости с водой, не класть металлические предметы;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опираться на стекло оригиналодержателя, класть на него какие-либо вещи помимо оригинала;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-находится на площадке в защитной одежде и иметь присибе СИЗ</w:t>
      </w:r>
    </w:p>
    <w:p w:rsidR="00A613A8" w:rsidRPr="002E2640" w:rsidRDefault="00A613A8" w:rsidP="00A613A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5"/>
      <w:r w:rsidRPr="002E264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</w:t>
      </w: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провести смену деятельности на другую, не связанную с использованием персонального компьютера и другой оргтехники.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Pr="002E2640" w:rsidRDefault="00A613A8" w:rsidP="00A613A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6"/>
      <w:r w:rsidRPr="002E264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3"/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A613A8" w:rsidRPr="002E2640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A613A8" w:rsidRPr="00A613A8" w:rsidRDefault="00A613A8" w:rsidP="00A613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640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ГЭ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613A8" w:rsidRPr="00A613A8" w:rsidRDefault="00A613A8" w:rsidP="00A6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3A8" w:rsidRDefault="00A613A8"/>
    <w:sectPr w:rsidR="00A613A8" w:rsidSect="005E7D80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7F" w:rsidRDefault="0066587F" w:rsidP="00A613A8">
      <w:pPr>
        <w:spacing w:after="0" w:line="240" w:lineRule="auto"/>
      </w:pPr>
      <w:r>
        <w:separator/>
      </w:r>
    </w:p>
  </w:endnote>
  <w:endnote w:type="continuationSeparator" w:id="0">
    <w:p w:rsidR="0066587F" w:rsidRDefault="0066587F" w:rsidP="00A6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71631"/>
      <w:docPartObj>
        <w:docPartGallery w:val="Page Numbers (Bottom of Page)"/>
        <w:docPartUnique/>
      </w:docPartObj>
    </w:sdtPr>
    <w:sdtEndPr/>
    <w:sdtContent>
      <w:p w:rsidR="00A613A8" w:rsidRDefault="00A61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40">
          <w:rPr>
            <w:noProof/>
          </w:rPr>
          <w:t>2</w:t>
        </w:r>
        <w:r>
          <w:fldChar w:fldCharType="end"/>
        </w:r>
      </w:p>
    </w:sdtContent>
  </w:sdt>
  <w:p w:rsidR="00A613A8" w:rsidRDefault="00A61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7F" w:rsidRDefault="0066587F" w:rsidP="00A613A8">
      <w:pPr>
        <w:spacing w:after="0" w:line="240" w:lineRule="auto"/>
      </w:pPr>
      <w:r>
        <w:separator/>
      </w:r>
    </w:p>
  </w:footnote>
  <w:footnote w:type="continuationSeparator" w:id="0">
    <w:p w:rsidR="0066587F" w:rsidRDefault="0066587F" w:rsidP="00A61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8"/>
    <w:rsid w:val="00130C0B"/>
    <w:rsid w:val="002E2640"/>
    <w:rsid w:val="00445AF8"/>
    <w:rsid w:val="005E7D80"/>
    <w:rsid w:val="0066587F"/>
    <w:rsid w:val="00A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4E72"/>
  <w15:chartTrackingRefBased/>
  <w15:docId w15:val="{8335DF27-C237-4CA7-BB14-2C670389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3A8"/>
  </w:style>
  <w:style w:type="paragraph" w:styleId="a5">
    <w:name w:val="footer"/>
    <w:basedOn w:val="a"/>
    <w:link w:val="a6"/>
    <w:uiPriority w:val="99"/>
    <w:unhideWhenUsed/>
    <w:rsid w:val="00A6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3A8"/>
  </w:style>
  <w:style w:type="paragraph" w:styleId="a7">
    <w:name w:val="List Paragraph"/>
    <w:basedOn w:val="a"/>
    <w:hidden/>
    <w:qFormat/>
    <w:rsid w:val="002E2640"/>
    <w:pPr>
      <w:spacing w:after="0" w:line="1" w:lineRule="atLeast"/>
      <w:ind w:left="720"/>
      <w:outlineLvl w:val="0"/>
    </w:pPr>
    <w:rPr>
      <w:rFonts w:ascii="Times New Roman" w:eastAsia="Calibri" w:hAnsi="Times New Roman" w:cs="Calibri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tspk-mo</dc:creator>
  <cp:keywords/>
  <dc:description/>
  <cp:lastModifiedBy>tspk-mo</cp:lastModifiedBy>
  <cp:revision>2</cp:revision>
  <dcterms:created xsi:type="dcterms:W3CDTF">2023-11-02T19:11:00Z</dcterms:created>
  <dcterms:modified xsi:type="dcterms:W3CDTF">2023-11-02T19:11:00Z</dcterms:modified>
</cp:coreProperties>
</file>