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2"/>
          <w:szCs w:val="22"/>
          <w:lang w:eastAsia="en-US"/>
        </w:rPr>
        <w:id w:val="326794676"/>
        <w:docPartObj>
          <w:docPartGallery w:val="Cover Pages"/>
          <w:docPartUnique/>
        </w:docPartObj>
      </w:sdtPr>
      <w:sdtEndPr/>
      <w:sdtContent>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61C22" w14:paraId="26B15063" w14:textId="77777777">
            <w:tc>
              <w:tcPr>
                <w:tcW w:w="4814" w:type="dxa"/>
              </w:tcPr>
              <w:p w14:paraId="71521B77" w14:textId="77777777" w:rsidR="00561C22" w:rsidRDefault="009F33CE">
                <w:pPr>
                  <w:spacing w:line="360" w:lineRule="auto"/>
                </w:pPr>
                <w:r>
                  <w:t>Разработано экспертным сообществом компетенции «Бережливое производство»</w:t>
                </w:r>
              </w:p>
              <w:p w14:paraId="75F49F43" w14:textId="77777777" w:rsidR="00561C22" w:rsidRDefault="00561C22">
                <w:pPr>
                  <w:spacing w:line="360" w:lineRule="auto"/>
                </w:pPr>
              </w:p>
              <w:p w14:paraId="448EB112" w14:textId="77777777" w:rsidR="00561C22" w:rsidRDefault="00561C22">
                <w:pPr>
                  <w:spacing w:line="360" w:lineRule="auto"/>
                </w:pPr>
              </w:p>
              <w:p w14:paraId="312BD063" w14:textId="27E34E71" w:rsidR="00561C22" w:rsidRDefault="008D6BBF">
                <w:pPr>
                  <w:spacing w:line="360" w:lineRule="auto"/>
                </w:pPr>
                <w:r>
                  <w:t>2024</w:t>
                </w:r>
                <w:r w:rsidR="009F33CE">
                  <w:t xml:space="preserve"> год</w:t>
                </w:r>
              </w:p>
            </w:tc>
            <w:tc>
              <w:tcPr>
                <w:tcW w:w="4815" w:type="dxa"/>
              </w:tcPr>
              <w:p w14:paraId="78E63F6D" w14:textId="77777777" w:rsidR="00561C22" w:rsidRDefault="009F33CE">
                <w:pPr>
                  <w:spacing w:line="360" w:lineRule="auto"/>
                  <w:jc w:val="right"/>
                </w:pPr>
                <w:r>
                  <w:t>УТВЕРЖДЕНО</w:t>
                </w:r>
              </w:p>
              <w:p w14:paraId="341C3428" w14:textId="77777777" w:rsidR="00561C22" w:rsidRDefault="009F33CE">
                <w:pPr>
                  <w:spacing w:line="360" w:lineRule="auto"/>
                  <w:jc w:val="right"/>
                </w:pPr>
                <w:r>
                  <w:t xml:space="preserve">Менеджер компетенции </w:t>
                </w:r>
              </w:p>
              <w:p w14:paraId="3909AA3D" w14:textId="77777777" w:rsidR="00561C22" w:rsidRDefault="009F33CE">
                <w:pPr>
                  <w:spacing w:line="360" w:lineRule="auto"/>
                  <w:jc w:val="right"/>
                </w:pPr>
                <w:r>
                  <w:t>«Бережливое производство»</w:t>
                </w:r>
              </w:p>
              <w:p w14:paraId="42D4B97B" w14:textId="77777777" w:rsidR="00561C22" w:rsidRDefault="009F33CE">
                <w:pPr>
                  <w:spacing w:line="360" w:lineRule="auto"/>
                  <w:jc w:val="right"/>
                </w:pPr>
                <w:r>
                  <w:t>_____________________ ФИО</w:t>
                </w:r>
              </w:p>
              <w:p w14:paraId="75DC7CEC" w14:textId="54503F69" w:rsidR="00561C22" w:rsidRDefault="009F33CE">
                <w:pPr>
                  <w:spacing w:line="360" w:lineRule="auto"/>
                </w:pPr>
                <w:r>
                  <w:t xml:space="preserve">                              </w:t>
                </w:r>
                <w:r w:rsidR="008D6BBF">
                  <w:t xml:space="preserve">         «_____» __________ 2024</w:t>
                </w:r>
                <w:r>
                  <w:t xml:space="preserve"> год</w:t>
                </w:r>
              </w:p>
            </w:tc>
          </w:tr>
        </w:tbl>
        <w:p w14:paraId="7B65BA1B" w14:textId="77777777" w:rsidR="00561C22" w:rsidRDefault="00561C22">
          <w:pPr>
            <w:spacing w:after="0" w:line="360" w:lineRule="auto"/>
            <w:jc w:val="right"/>
            <w:rPr>
              <w:rFonts w:ascii="Times New Roman" w:hAnsi="Times New Roman" w:cs="Times New Roman"/>
            </w:rPr>
          </w:pPr>
        </w:p>
        <w:p w14:paraId="08A19D57" w14:textId="77777777" w:rsidR="00561C22" w:rsidRDefault="00561C22">
          <w:pPr>
            <w:spacing w:after="0" w:line="360" w:lineRule="auto"/>
            <w:jc w:val="right"/>
            <w:rPr>
              <w:rFonts w:ascii="Times New Roman" w:eastAsia="Arial Unicode MS" w:hAnsi="Times New Roman" w:cs="Times New Roman"/>
              <w:sz w:val="72"/>
              <w:szCs w:val="72"/>
            </w:rPr>
          </w:pPr>
        </w:p>
        <w:p w14:paraId="3B1DCC13" w14:textId="77777777" w:rsidR="00561C22" w:rsidRDefault="009F33CE">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12ADAF5" w14:textId="77777777" w:rsidR="00561C22" w:rsidRDefault="009F33CE">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«БЕРЕЖЛИВОЕ ПРОИЗВОДСТВО»</w:t>
          </w:r>
        </w:p>
        <w:p w14:paraId="641EAB9D" w14:textId="77777777" w:rsidR="00561C22" w:rsidRDefault="00561C22">
          <w:pPr>
            <w:spacing w:after="0" w:line="360" w:lineRule="auto"/>
            <w:jc w:val="center"/>
            <w:rPr>
              <w:rFonts w:ascii="Times New Roman" w:eastAsia="Arial Unicode MS" w:hAnsi="Times New Roman" w:cs="Times New Roman"/>
              <w:sz w:val="72"/>
              <w:szCs w:val="72"/>
            </w:rPr>
          </w:pPr>
        </w:p>
        <w:p w14:paraId="07AA923D" w14:textId="77777777" w:rsidR="00561C22" w:rsidRDefault="00561C22">
          <w:pPr>
            <w:spacing w:after="0" w:line="360" w:lineRule="auto"/>
            <w:jc w:val="center"/>
            <w:rPr>
              <w:rFonts w:ascii="Times New Roman" w:eastAsia="Arial Unicode MS" w:hAnsi="Times New Roman" w:cs="Times New Roman"/>
              <w:sz w:val="72"/>
              <w:szCs w:val="72"/>
            </w:rPr>
          </w:pPr>
        </w:p>
        <w:p w14:paraId="35B8D1D4" w14:textId="77777777" w:rsidR="00561C22" w:rsidRDefault="00561C22">
          <w:pPr>
            <w:spacing w:after="0" w:line="360" w:lineRule="auto"/>
            <w:jc w:val="center"/>
            <w:rPr>
              <w:rFonts w:ascii="Times New Roman" w:eastAsia="Arial Unicode MS" w:hAnsi="Times New Roman" w:cs="Times New Roman"/>
              <w:sz w:val="72"/>
              <w:szCs w:val="72"/>
            </w:rPr>
          </w:pPr>
        </w:p>
        <w:p w14:paraId="0E56772E" w14:textId="77777777" w:rsidR="00561C22" w:rsidRDefault="00216E03">
          <w:pPr>
            <w:spacing w:after="0" w:line="360" w:lineRule="auto"/>
            <w:jc w:val="center"/>
            <w:rPr>
              <w:rFonts w:ascii="Times New Roman" w:eastAsia="Arial Unicode MS" w:hAnsi="Times New Roman" w:cs="Times New Roman"/>
              <w:sz w:val="72"/>
              <w:szCs w:val="72"/>
            </w:rPr>
          </w:pPr>
        </w:p>
      </w:sdtContent>
    </w:sdt>
    <w:p w14:paraId="2626C5ED" w14:textId="77777777" w:rsidR="00561C22" w:rsidRDefault="00561C22">
      <w:pPr>
        <w:spacing w:after="0" w:line="360" w:lineRule="auto"/>
        <w:rPr>
          <w:rFonts w:ascii="Times New Roman" w:hAnsi="Times New Roman" w:cs="Times New Roman"/>
          <w:lang w:bidi="en-US"/>
        </w:rPr>
      </w:pPr>
    </w:p>
    <w:p w14:paraId="3883E100" w14:textId="77777777" w:rsidR="00561C22" w:rsidRDefault="00561C22">
      <w:pPr>
        <w:spacing w:after="0" w:line="360" w:lineRule="auto"/>
        <w:rPr>
          <w:rFonts w:ascii="Times New Roman" w:hAnsi="Times New Roman" w:cs="Times New Roman"/>
          <w:lang w:bidi="en-US"/>
        </w:rPr>
      </w:pPr>
    </w:p>
    <w:p w14:paraId="365B96EA" w14:textId="77777777" w:rsidR="00561C22" w:rsidRDefault="00561C22">
      <w:pPr>
        <w:spacing w:after="0" w:line="360" w:lineRule="auto"/>
        <w:rPr>
          <w:rFonts w:ascii="Times New Roman" w:hAnsi="Times New Roman" w:cs="Times New Roman"/>
          <w:lang w:bidi="en-US"/>
        </w:rPr>
      </w:pPr>
    </w:p>
    <w:p w14:paraId="72B967A5" w14:textId="77777777" w:rsidR="00561C22" w:rsidRDefault="00561C22">
      <w:pPr>
        <w:spacing w:after="0" w:line="360" w:lineRule="auto"/>
        <w:rPr>
          <w:rFonts w:ascii="Times New Roman" w:hAnsi="Times New Roman" w:cs="Times New Roman"/>
          <w:lang w:bidi="en-US"/>
        </w:rPr>
      </w:pPr>
    </w:p>
    <w:p w14:paraId="4DCA2093" w14:textId="77777777" w:rsidR="00561C22" w:rsidRDefault="00561C22">
      <w:pPr>
        <w:spacing w:after="0" w:line="360" w:lineRule="auto"/>
        <w:rPr>
          <w:rFonts w:ascii="Times New Roman" w:hAnsi="Times New Roman" w:cs="Times New Roman"/>
          <w:lang w:bidi="en-US"/>
        </w:rPr>
      </w:pPr>
    </w:p>
    <w:p w14:paraId="5E507627" w14:textId="77777777" w:rsidR="00561C22" w:rsidRDefault="00561C22">
      <w:pPr>
        <w:spacing w:after="0" w:line="360" w:lineRule="auto"/>
        <w:rPr>
          <w:rFonts w:ascii="Times New Roman" w:hAnsi="Times New Roman" w:cs="Times New Roman"/>
          <w:lang w:bidi="en-US"/>
        </w:rPr>
      </w:pPr>
    </w:p>
    <w:p w14:paraId="4FD18C56" w14:textId="77777777" w:rsidR="00561C22" w:rsidRDefault="00561C22">
      <w:pPr>
        <w:spacing w:after="0" w:line="360" w:lineRule="auto"/>
        <w:rPr>
          <w:rFonts w:ascii="Times New Roman" w:hAnsi="Times New Roman" w:cs="Times New Roman"/>
          <w:lang w:bidi="en-US"/>
        </w:rPr>
      </w:pPr>
    </w:p>
    <w:p w14:paraId="350194BD" w14:textId="77777777" w:rsidR="00561C22" w:rsidRDefault="00561C22">
      <w:pPr>
        <w:spacing w:after="0" w:line="360" w:lineRule="auto"/>
        <w:rPr>
          <w:rFonts w:ascii="Times New Roman" w:hAnsi="Times New Roman" w:cs="Times New Roman"/>
          <w:lang w:bidi="en-US"/>
        </w:rPr>
      </w:pPr>
    </w:p>
    <w:p w14:paraId="18B3D3CE" w14:textId="77777777" w:rsidR="00561C22" w:rsidRDefault="00561C22">
      <w:pPr>
        <w:spacing w:after="0" w:line="360" w:lineRule="auto"/>
        <w:rPr>
          <w:rFonts w:ascii="Times New Roman" w:hAnsi="Times New Roman" w:cs="Times New Roman"/>
          <w:lang w:bidi="en-US"/>
        </w:rPr>
      </w:pPr>
    </w:p>
    <w:p w14:paraId="45D141B4" w14:textId="316C08C8" w:rsidR="00561C22" w:rsidRDefault="008D6BBF">
      <w:pPr>
        <w:spacing w:after="0" w:line="360" w:lineRule="auto"/>
        <w:jc w:val="center"/>
        <w:rPr>
          <w:rFonts w:ascii="Times New Roman" w:hAnsi="Times New Roman" w:cs="Times New Roman"/>
          <w:lang w:bidi="en-US"/>
        </w:rPr>
      </w:pPr>
      <w:r>
        <w:rPr>
          <w:rFonts w:ascii="Times New Roman" w:hAnsi="Times New Roman" w:cs="Times New Roman"/>
          <w:lang w:bidi="en-US"/>
        </w:rPr>
        <w:t>2024</w:t>
      </w:r>
      <w:bookmarkStart w:id="0" w:name="_GoBack"/>
      <w:bookmarkEnd w:id="0"/>
      <w:r w:rsidR="009F33CE">
        <w:rPr>
          <w:rFonts w:ascii="Times New Roman" w:hAnsi="Times New Roman" w:cs="Times New Roman"/>
          <w:lang w:bidi="en-US"/>
        </w:rPr>
        <w:t>г.</w:t>
      </w:r>
    </w:p>
    <w:p w14:paraId="07D27541" w14:textId="77777777" w:rsidR="00561C22" w:rsidRDefault="009F33CE">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2FE8F071" w14:textId="77777777" w:rsidR="00561C22" w:rsidRDefault="00561C22">
      <w:pPr>
        <w:pStyle w:val="143"/>
        <w:shd w:val="clear" w:color="auto" w:fill="auto"/>
        <w:spacing w:line="360" w:lineRule="auto"/>
        <w:ind w:firstLine="0"/>
        <w:rPr>
          <w:rFonts w:ascii="Times New Roman" w:eastAsia="Times New Roman" w:hAnsi="Times New Roman" w:cs="Times New Roman"/>
          <w:szCs w:val="24"/>
        </w:rPr>
      </w:pPr>
    </w:p>
    <w:p w14:paraId="165CF0E0" w14:textId="77777777" w:rsidR="00561C22" w:rsidRDefault="009F33CE">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06918257" w14:textId="77777777" w:rsidR="00561C22" w:rsidRDefault="009F33CE">
      <w:pPr>
        <w:pStyle w:val="12"/>
        <w:rPr>
          <w:rFonts w:ascii="Times New Roman" w:eastAsiaTheme="minorEastAsia" w:hAnsi="Times New Roman"/>
          <w:sz w:val="28"/>
          <w:lang w:val="ru-RU" w:eastAsia="ru-RU"/>
        </w:rPr>
      </w:pPr>
      <w:r>
        <w:rPr>
          <w:lang w:val="ru-RU" w:eastAsia="ru-RU"/>
        </w:rPr>
        <w:fldChar w:fldCharType="begin"/>
      </w:r>
      <w:r>
        <w:rPr>
          <w:lang w:val="ru-RU" w:eastAsia="ru-RU"/>
        </w:rPr>
        <w:instrText xml:space="preserve"> TOC \o "1-2" \h \z \u </w:instrText>
      </w:r>
      <w:r>
        <w:rPr>
          <w:lang w:val="ru-RU" w:eastAsia="ru-RU"/>
        </w:rPr>
        <w:fldChar w:fldCharType="separate"/>
      </w:r>
      <w:hyperlink w:anchor="_Toc126341302" w:tooltip="#_Toc126341302" w:history="1">
        <w:r>
          <w:rPr>
            <w:rStyle w:val="af8"/>
            <w:rFonts w:ascii="Times New Roman" w:hAnsi="Times New Roman"/>
            <w:sz w:val="28"/>
          </w:rPr>
          <w:t>1. ОСНОВНЫЕ ТРЕБОВАНИЯ КОМПЕТЕНЦИИ</w:t>
        </w:r>
        <w:r>
          <w:rPr>
            <w:rFonts w:ascii="Times New Roman" w:hAnsi="Times New Roman"/>
            <w:sz w:val="28"/>
          </w:rPr>
          <w:tab/>
        </w:r>
        <w:r>
          <w:rPr>
            <w:rFonts w:ascii="Times New Roman" w:hAnsi="Times New Roman"/>
            <w:sz w:val="28"/>
          </w:rPr>
          <w:fldChar w:fldCharType="begin"/>
        </w:r>
        <w:r>
          <w:rPr>
            <w:rFonts w:ascii="Times New Roman" w:hAnsi="Times New Roman"/>
            <w:sz w:val="28"/>
          </w:rPr>
          <w:instrText xml:space="preserve"> PAGEREF _Toc126341302 \h </w:instrText>
        </w:r>
        <w:r>
          <w:rPr>
            <w:rFonts w:ascii="Times New Roman" w:hAnsi="Times New Roman"/>
            <w:sz w:val="28"/>
          </w:rPr>
        </w:r>
        <w:r>
          <w:rPr>
            <w:rFonts w:ascii="Times New Roman" w:hAnsi="Times New Roman"/>
            <w:sz w:val="28"/>
          </w:rPr>
          <w:fldChar w:fldCharType="separate"/>
        </w:r>
        <w:r>
          <w:rPr>
            <w:rFonts w:ascii="Times New Roman" w:hAnsi="Times New Roman"/>
            <w:sz w:val="28"/>
          </w:rPr>
          <w:t>3</w:t>
        </w:r>
        <w:r>
          <w:rPr>
            <w:rFonts w:ascii="Times New Roman" w:hAnsi="Times New Roman"/>
            <w:sz w:val="28"/>
          </w:rPr>
          <w:fldChar w:fldCharType="end"/>
        </w:r>
      </w:hyperlink>
    </w:p>
    <w:p w14:paraId="17420997" w14:textId="77777777" w:rsidR="00561C22" w:rsidRDefault="00216E03">
      <w:pPr>
        <w:pStyle w:val="28"/>
        <w:tabs>
          <w:tab w:val="right" w:leader="dot" w:pos="9825"/>
        </w:tabs>
        <w:rPr>
          <w:rFonts w:eastAsiaTheme="minorEastAsia"/>
          <w:sz w:val="28"/>
          <w:szCs w:val="28"/>
        </w:rPr>
      </w:pPr>
      <w:hyperlink w:anchor="_Toc126341303" w:tooltip="#_Toc126341303" w:history="1">
        <w:r w:rsidR="009F33CE">
          <w:rPr>
            <w:rStyle w:val="af8"/>
            <w:sz w:val="28"/>
            <w:szCs w:val="28"/>
          </w:rPr>
          <w:t>1.1. ОБЩИЕ СВЕДЕНИЯ О ТРЕБОВАНИЯХ КОМПЕТЕНЦИИ</w:t>
        </w:r>
        <w:r w:rsidR="009F33CE">
          <w:rPr>
            <w:sz w:val="28"/>
            <w:szCs w:val="28"/>
          </w:rPr>
          <w:tab/>
        </w:r>
        <w:r w:rsidR="009F33CE">
          <w:rPr>
            <w:sz w:val="28"/>
            <w:szCs w:val="28"/>
          </w:rPr>
          <w:fldChar w:fldCharType="begin"/>
        </w:r>
        <w:r w:rsidR="009F33CE">
          <w:rPr>
            <w:sz w:val="28"/>
            <w:szCs w:val="28"/>
          </w:rPr>
          <w:instrText xml:space="preserve"> PAGEREF _Toc126341303 \h </w:instrText>
        </w:r>
        <w:r w:rsidR="009F33CE">
          <w:rPr>
            <w:sz w:val="28"/>
            <w:szCs w:val="28"/>
          </w:rPr>
        </w:r>
        <w:r w:rsidR="009F33CE">
          <w:rPr>
            <w:sz w:val="28"/>
            <w:szCs w:val="28"/>
          </w:rPr>
          <w:fldChar w:fldCharType="separate"/>
        </w:r>
        <w:r w:rsidR="009F33CE">
          <w:rPr>
            <w:sz w:val="28"/>
            <w:szCs w:val="28"/>
          </w:rPr>
          <w:t>3</w:t>
        </w:r>
        <w:r w:rsidR="009F33CE">
          <w:rPr>
            <w:sz w:val="28"/>
            <w:szCs w:val="28"/>
          </w:rPr>
          <w:fldChar w:fldCharType="end"/>
        </w:r>
      </w:hyperlink>
    </w:p>
    <w:p w14:paraId="5B76B25B" w14:textId="77777777" w:rsidR="00561C22" w:rsidRDefault="00216E03">
      <w:pPr>
        <w:pStyle w:val="28"/>
        <w:tabs>
          <w:tab w:val="right" w:leader="dot" w:pos="9825"/>
        </w:tabs>
        <w:rPr>
          <w:rFonts w:eastAsiaTheme="minorEastAsia"/>
          <w:sz w:val="28"/>
          <w:szCs w:val="28"/>
        </w:rPr>
      </w:pPr>
      <w:hyperlink w:anchor="_Toc126341304" w:tooltip="#_Toc126341304" w:history="1">
        <w:r w:rsidR="009F33CE">
          <w:rPr>
            <w:rStyle w:val="af8"/>
            <w:sz w:val="28"/>
            <w:szCs w:val="28"/>
          </w:rPr>
          <w:t>1.2. ПЕРЕЧЕНЬ ПРОФЕССИОНАЛЬНЫХ ЗАДАЧ СПЕЦИАЛИСТА ПО КОМПЕТЕНЦИИ «БЕРЕЖЛИВОЕ ПРОИЗВОДСТВО»</w:t>
        </w:r>
        <w:r w:rsidR="009F33CE">
          <w:rPr>
            <w:sz w:val="28"/>
            <w:szCs w:val="28"/>
          </w:rPr>
          <w:tab/>
        </w:r>
        <w:r w:rsidR="009F33CE">
          <w:rPr>
            <w:sz w:val="28"/>
            <w:szCs w:val="28"/>
          </w:rPr>
          <w:fldChar w:fldCharType="begin"/>
        </w:r>
        <w:r w:rsidR="009F33CE">
          <w:rPr>
            <w:sz w:val="28"/>
            <w:szCs w:val="28"/>
          </w:rPr>
          <w:instrText xml:space="preserve"> PAGEREF _Toc126341304 \h </w:instrText>
        </w:r>
        <w:r w:rsidR="009F33CE">
          <w:rPr>
            <w:sz w:val="28"/>
            <w:szCs w:val="28"/>
          </w:rPr>
        </w:r>
        <w:r w:rsidR="009F33CE">
          <w:rPr>
            <w:sz w:val="28"/>
            <w:szCs w:val="28"/>
          </w:rPr>
          <w:fldChar w:fldCharType="separate"/>
        </w:r>
        <w:r w:rsidR="009F33CE">
          <w:rPr>
            <w:sz w:val="28"/>
            <w:szCs w:val="28"/>
          </w:rPr>
          <w:t>3</w:t>
        </w:r>
        <w:r w:rsidR="009F33CE">
          <w:rPr>
            <w:sz w:val="28"/>
            <w:szCs w:val="28"/>
          </w:rPr>
          <w:fldChar w:fldCharType="end"/>
        </w:r>
      </w:hyperlink>
    </w:p>
    <w:p w14:paraId="73A5385A" w14:textId="77777777" w:rsidR="00561C22" w:rsidRDefault="00216E03">
      <w:pPr>
        <w:pStyle w:val="28"/>
        <w:tabs>
          <w:tab w:val="right" w:leader="dot" w:pos="9825"/>
        </w:tabs>
        <w:rPr>
          <w:rFonts w:eastAsiaTheme="minorEastAsia"/>
          <w:sz w:val="28"/>
          <w:szCs w:val="28"/>
        </w:rPr>
      </w:pPr>
      <w:hyperlink w:anchor="_Toc126341305" w:tooltip="#_Toc126341305" w:history="1">
        <w:r w:rsidR="009F33CE">
          <w:rPr>
            <w:rStyle w:val="af8"/>
            <w:sz w:val="28"/>
            <w:szCs w:val="28"/>
          </w:rPr>
          <w:t>1.3. ТРЕБОВАНИЯ К СХЕМЕ ОЦЕНКИ</w:t>
        </w:r>
        <w:r w:rsidR="009F33CE">
          <w:rPr>
            <w:sz w:val="28"/>
            <w:szCs w:val="28"/>
          </w:rPr>
          <w:tab/>
        </w:r>
        <w:r w:rsidR="009F33CE">
          <w:rPr>
            <w:sz w:val="28"/>
            <w:szCs w:val="28"/>
          </w:rPr>
          <w:fldChar w:fldCharType="begin"/>
        </w:r>
        <w:r w:rsidR="009F33CE">
          <w:rPr>
            <w:sz w:val="28"/>
            <w:szCs w:val="28"/>
          </w:rPr>
          <w:instrText xml:space="preserve"> PAGEREF _Toc126341305 \h </w:instrText>
        </w:r>
        <w:r w:rsidR="009F33CE">
          <w:rPr>
            <w:sz w:val="28"/>
            <w:szCs w:val="28"/>
          </w:rPr>
        </w:r>
        <w:r w:rsidR="009F33CE">
          <w:rPr>
            <w:sz w:val="28"/>
            <w:szCs w:val="28"/>
          </w:rPr>
          <w:fldChar w:fldCharType="separate"/>
        </w:r>
        <w:r w:rsidR="009F33CE">
          <w:rPr>
            <w:sz w:val="28"/>
            <w:szCs w:val="28"/>
          </w:rPr>
          <w:t>9</w:t>
        </w:r>
        <w:r w:rsidR="009F33CE">
          <w:rPr>
            <w:sz w:val="28"/>
            <w:szCs w:val="28"/>
          </w:rPr>
          <w:fldChar w:fldCharType="end"/>
        </w:r>
      </w:hyperlink>
    </w:p>
    <w:p w14:paraId="246FD918" w14:textId="77777777" w:rsidR="00561C22" w:rsidRDefault="00216E03">
      <w:pPr>
        <w:pStyle w:val="28"/>
        <w:tabs>
          <w:tab w:val="right" w:leader="dot" w:pos="9825"/>
        </w:tabs>
        <w:rPr>
          <w:rFonts w:eastAsiaTheme="minorEastAsia"/>
          <w:sz w:val="28"/>
          <w:szCs w:val="28"/>
        </w:rPr>
      </w:pPr>
      <w:hyperlink w:anchor="_Toc126341306" w:tooltip="#_Toc126341306" w:history="1">
        <w:r w:rsidR="009F33CE">
          <w:rPr>
            <w:rStyle w:val="af8"/>
            <w:sz w:val="28"/>
            <w:szCs w:val="28"/>
          </w:rPr>
          <w:t>1.4. СПЕЦИФИКАЦИЯ ОЦЕНКИ КОМПЕТЕНЦИИ</w:t>
        </w:r>
        <w:r w:rsidR="009F33CE">
          <w:rPr>
            <w:sz w:val="28"/>
            <w:szCs w:val="28"/>
          </w:rPr>
          <w:tab/>
        </w:r>
        <w:r w:rsidR="009F33CE">
          <w:rPr>
            <w:sz w:val="28"/>
            <w:szCs w:val="28"/>
          </w:rPr>
          <w:fldChar w:fldCharType="begin"/>
        </w:r>
        <w:r w:rsidR="009F33CE">
          <w:rPr>
            <w:sz w:val="28"/>
            <w:szCs w:val="28"/>
          </w:rPr>
          <w:instrText xml:space="preserve"> PAGEREF _Toc126341306 \h </w:instrText>
        </w:r>
        <w:r w:rsidR="009F33CE">
          <w:rPr>
            <w:sz w:val="28"/>
            <w:szCs w:val="28"/>
          </w:rPr>
        </w:r>
        <w:r w:rsidR="009F33CE">
          <w:rPr>
            <w:sz w:val="28"/>
            <w:szCs w:val="28"/>
          </w:rPr>
          <w:fldChar w:fldCharType="separate"/>
        </w:r>
        <w:r w:rsidR="009F33CE">
          <w:rPr>
            <w:sz w:val="28"/>
            <w:szCs w:val="28"/>
          </w:rPr>
          <w:t>9</w:t>
        </w:r>
        <w:r w:rsidR="009F33CE">
          <w:rPr>
            <w:sz w:val="28"/>
            <w:szCs w:val="28"/>
          </w:rPr>
          <w:fldChar w:fldCharType="end"/>
        </w:r>
      </w:hyperlink>
    </w:p>
    <w:p w14:paraId="71E8460E" w14:textId="77777777" w:rsidR="00561C22" w:rsidRDefault="00216E03">
      <w:pPr>
        <w:pStyle w:val="28"/>
        <w:tabs>
          <w:tab w:val="right" w:leader="dot" w:pos="9825"/>
        </w:tabs>
        <w:rPr>
          <w:rFonts w:eastAsiaTheme="minorEastAsia"/>
          <w:sz w:val="28"/>
          <w:szCs w:val="28"/>
        </w:rPr>
      </w:pPr>
      <w:hyperlink w:anchor="_Toc126341307" w:tooltip="#_Toc126341307" w:history="1">
        <w:r w:rsidR="009F33CE">
          <w:rPr>
            <w:rStyle w:val="af8"/>
            <w:sz w:val="28"/>
            <w:szCs w:val="28"/>
          </w:rPr>
          <w:t xml:space="preserve">1.5.2. Структура модулей конкурсного задания </w:t>
        </w:r>
        <w:r w:rsidR="009F33CE">
          <w:rPr>
            <w:rStyle w:val="af8"/>
            <w:bCs/>
            <w:sz w:val="28"/>
            <w:szCs w:val="28"/>
          </w:rPr>
          <w:t>(инвариант/вариатив)</w:t>
        </w:r>
        <w:r w:rsidR="009F33CE">
          <w:rPr>
            <w:sz w:val="28"/>
            <w:szCs w:val="28"/>
          </w:rPr>
          <w:tab/>
        </w:r>
        <w:r w:rsidR="009F33CE">
          <w:rPr>
            <w:sz w:val="28"/>
            <w:szCs w:val="28"/>
          </w:rPr>
          <w:fldChar w:fldCharType="begin"/>
        </w:r>
        <w:r w:rsidR="009F33CE">
          <w:rPr>
            <w:sz w:val="28"/>
            <w:szCs w:val="28"/>
          </w:rPr>
          <w:instrText xml:space="preserve"> PAGEREF _Toc126341307 \h </w:instrText>
        </w:r>
        <w:r w:rsidR="009F33CE">
          <w:rPr>
            <w:sz w:val="28"/>
            <w:szCs w:val="28"/>
          </w:rPr>
        </w:r>
        <w:r w:rsidR="009F33CE">
          <w:rPr>
            <w:sz w:val="28"/>
            <w:szCs w:val="28"/>
          </w:rPr>
          <w:fldChar w:fldCharType="separate"/>
        </w:r>
        <w:r w:rsidR="009F33CE">
          <w:rPr>
            <w:sz w:val="28"/>
            <w:szCs w:val="28"/>
          </w:rPr>
          <w:t>11</w:t>
        </w:r>
        <w:r w:rsidR="009F33CE">
          <w:rPr>
            <w:sz w:val="28"/>
            <w:szCs w:val="28"/>
          </w:rPr>
          <w:fldChar w:fldCharType="end"/>
        </w:r>
      </w:hyperlink>
    </w:p>
    <w:p w14:paraId="76D48D34" w14:textId="77777777" w:rsidR="00561C22" w:rsidRDefault="00216E03">
      <w:pPr>
        <w:pStyle w:val="28"/>
        <w:tabs>
          <w:tab w:val="right" w:leader="dot" w:pos="9825"/>
        </w:tabs>
        <w:rPr>
          <w:rFonts w:eastAsiaTheme="minorEastAsia"/>
          <w:sz w:val="28"/>
          <w:szCs w:val="28"/>
        </w:rPr>
      </w:pPr>
      <w:hyperlink w:anchor="_Toc126341308" w:tooltip="#_Toc126341308" w:history="1">
        <w:r w:rsidR="009F33CE">
          <w:rPr>
            <w:rStyle w:val="af8"/>
            <w:iCs/>
            <w:sz w:val="28"/>
            <w:szCs w:val="28"/>
          </w:rPr>
          <w:t>2. СПЕЦИАЛЬНЫЕ ПРАВИЛА КОМПЕТЕНЦИИ</w:t>
        </w:r>
        <w:r w:rsidR="009F33CE">
          <w:rPr>
            <w:sz w:val="28"/>
            <w:szCs w:val="28"/>
          </w:rPr>
          <w:tab/>
        </w:r>
        <w:r w:rsidR="009F33CE">
          <w:rPr>
            <w:sz w:val="28"/>
            <w:szCs w:val="28"/>
          </w:rPr>
          <w:fldChar w:fldCharType="begin"/>
        </w:r>
        <w:r w:rsidR="009F33CE">
          <w:rPr>
            <w:sz w:val="28"/>
            <w:szCs w:val="28"/>
          </w:rPr>
          <w:instrText xml:space="preserve"> PAGEREF _Toc126341308 \h </w:instrText>
        </w:r>
        <w:r w:rsidR="009F33CE">
          <w:rPr>
            <w:sz w:val="28"/>
            <w:szCs w:val="28"/>
          </w:rPr>
        </w:r>
        <w:r w:rsidR="009F33CE">
          <w:rPr>
            <w:sz w:val="28"/>
            <w:szCs w:val="28"/>
          </w:rPr>
          <w:fldChar w:fldCharType="separate"/>
        </w:r>
        <w:r w:rsidR="009F33CE">
          <w:rPr>
            <w:sz w:val="28"/>
            <w:szCs w:val="28"/>
          </w:rPr>
          <w:t>19</w:t>
        </w:r>
        <w:r w:rsidR="009F33CE">
          <w:rPr>
            <w:sz w:val="28"/>
            <w:szCs w:val="28"/>
          </w:rPr>
          <w:fldChar w:fldCharType="end"/>
        </w:r>
      </w:hyperlink>
    </w:p>
    <w:p w14:paraId="533A097D" w14:textId="77777777" w:rsidR="00561C22" w:rsidRDefault="00216E03">
      <w:pPr>
        <w:pStyle w:val="28"/>
        <w:tabs>
          <w:tab w:val="right" w:leader="dot" w:pos="9825"/>
        </w:tabs>
        <w:rPr>
          <w:rFonts w:eastAsiaTheme="minorEastAsia"/>
          <w:sz w:val="28"/>
          <w:szCs w:val="28"/>
        </w:rPr>
      </w:pPr>
      <w:hyperlink w:anchor="_Toc126341309" w:tooltip="#_Toc126341309" w:history="1">
        <w:r w:rsidR="009F33CE">
          <w:rPr>
            <w:rStyle w:val="af8"/>
            <w:sz w:val="28"/>
            <w:szCs w:val="28"/>
          </w:rPr>
          <w:t xml:space="preserve">2.1. </w:t>
        </w:r>
        <w:r w:rsidR="009F33CE">
          <w:rPr>
            <w:rStyle w:val="af8"/>
            <w:bCs/>
            <w:iCs/>
            <w:sz w:val="28"/>
            <w:szCs w:val="28"/>
          </w:rPr>
          <w:t>Личный инструмент конкурсанта</w:t>
        </w:r>
        <w:r w:rsidR="009F33CE">
          <w:rPr>
            <w:sz w:val="28"/>
            <w:szCs w:val="28"/>
          </w:rPr>
          <w:tab/>
        </w:r>
        <w:r w:rsidR="009F33CE">
          <w:rPr>
            <w:sz w:val="28"/>
            <w:szCs w:val="28"/>
          </w:rPr>
          <w:fldChar w:fldCharType="begin"/>
        </w:r>
        <w:r w:rsidR="009F33CE">
          <w:rPr>
            <w:sz w:val="28"/>
            <w:szCs w:val="28"/>
          </w:rPr>
          <w:instrText xml:space="preserve"> PAGEREF _Toc126341309 \h </w:instrText>
        </w:r>
        <w:r w:rsidR="009F33CE">
          <w:rPr>
            <w:sz w:val="28"/>
            <w:szCs w:val="28"/>
          </w:rPr>
        </w:r>
        <w:r w:rsidR="009F33CE">
          <w:rPr>
            <w:sz w:val="28"/>
            <w:szCs w:val="28"/>
          </w:rPr>
          <w:fldChar w:fldCharType="separate"/>
        </w:r>
        <w:r w:rsidR="009F33CE">
          <w:rPr>
            <w:sz w:val="28"/>
            <w:szCs w:val="28"/>
          </w:rPr>
          <w:t>21</w:t>
        </w:r>
        <w:r w:rsidR="009F33CE">
          <w:rPr>
            <w:sz w:val="28"/>
            <w:szCs w:val="28"/>
          </w:rPr>
          <w:fldChar w:fldCharType="end"/>
        </w:r>
      </w:hyperlink>
    </w:p>
    <w:p w14:paraId="748AD527" w14:textId="77777777" w:rsidR="00561C22" w:rsidRDefault="00216E03">
      <w:pPr>
        <w:pStyle w:val="12"/>
        <w:rPr>
          <w:rFonts w:ascii="Times New Roman" w:eastAsiaTheme="minorEastAsia" w:hAnsi="Times New Roman"/>
          <w:sz w:val="22"/>
          <w:szCs w:val="22"/>
          <w:lang w:val="ru-RU" w:eastAsia="ru-RU"/>
        </w:rPr>
      </w:pPr>
      <w:hyperlink w:anchor="_Toc126341310" w:tooltip="#_Toc126341310" w:history="1">
        <w:r w:rsidR="009F33CE">
          <w:rPr>
            <w:rStyle w:val="af8"/>
            <w:rFonts w:ascii="Times New Roman" w:hAnsi="Times New Roman"/>
            <w:sz w:val="28"/>
          </w:rPr>
          <w:t>3. Приложения</w:t>
        </w:r>
        <w:r w:rsidR="009F33CE">
          <w:rPr>
            <w:rFonts w:ascii="Times New Roman" w:hAnsi="Times New Roman"/>
            <w:sz w:val="28"/>
          </w:rPr>
          <w:tab/>
        </w:r>
        <w:r w:rsidR="009F33CE">
          <w:rPr>
            <w:rFonts w:ascii="Times New Roman" w:hAnsi="Times New Roman"/>
            <w:sz w:val="28"/>
          </w:rPr>
          <w:fldChar w:fldCharType="begin"/>
        </w:r>
        <w:r w:rsidR="009F33CE">
          <w:rPr>
            <w:rFonts w:ascii="Times New Roman" w:hAnsi="Times New Roman"/>
            <w:sz w:val="28"/>
          </w:rPr>
          <w:instrText xml:space="preserve"> PAGEREF _Toc126341310 \h </w:instrText>
        </w:r>
        <w:r w:rsidR="009F33CE">
          <w:rPr>
            <w:rFonts w:ascii="Times New Roman" w:hAnsi="Times New Roman"/>
            <w:sz w:val="28"/>
          </w:rPr>
        </w:r>
        <w:r w:rsidR="009F33CE">
          <w:rPr>
            <w:rFonts w:ascii="Times New Roman" w:hAnsi="Times New Roman"/>
            <w:sz w:val="28"/>
          </w:rPr>
          <w:fldChar w:fldCharType="separate"/>
        </w:r>
        <w:r w:rsidR="009F33CE">
          <w:rPr>
            <w:rFonts w:ascii="Times New Roman" w:hAnsi="Times New Roman"/>
            <w:sz w:val="28"/>
          </w:rPr>
          <w:t>21</w:t>
        </w:r>
        <w:r w:rsidR="009F33CE">
          <w:rPr>
            <w:rFonts w:ascii="Times New Roman" w:hAnsi="Times New Roman"/>
            <w:sz w:val="28"/>
          </w:rPr>
          <w:fldChar w:fldCharType="end"/>
        </w:r>
      </w:hyperlink>
    </w:p>
    <w:p w14:paraId="0D2023B8" w14:textId="77777777" w:rsidR="00561C22" w:rsidRDefault="009F33CE">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Pr>
          <w:rFonts w:ascii="Times New Roman" w:hAnsi="Times New Roman"/>
          <w:bCs/>
          <w:sz w:val="28"/>
          <w:szCs w:val="28"/>
          <w:lang w:val="ru-RU" w:eastAsia="ru-RU"/>
        </w:rPr>
        <w:fldChar w:fldCharType="end"/>
      </w:r>
    </w:p>
    <w:p w14:paraId="250708B6"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19E5F0CE"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2553DBA4"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1D1DDD06"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1DB4FCBC"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43506BB3"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7F407CBA"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67FDEF71"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13D7B645"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55781DFA"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7C22E066"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6107AE6D"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7EBB71B9"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7806B626"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3486B808"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2F4ED7DC"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7EBBDB4D"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07D904A6"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2B940888"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69181408"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5BC573CF"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40F8C489" w14:textId="77777777" w:rsidR="00561C22" w:rsidRDefault="00561C22">
      <w:pPr>
        <w:pStyle w:val="bullet"/>
        <w:numPr>
          <w:ilvl w:val="0"/>
          <w:numId w:val="0"/>
        </w:numPr>
        <w:jc w:val="both"/>
        <w:rPr>
          <w:rFonts w:ascii="Times New Roman" w:hAnsi="Times New Roman"/>
          <w:bCs/>
          <w:sz w:val="24"/>
          <w:szCs w:val="20"/>
          <w:lang w:val="ru-RU" w:eastAsia="ru-RU"/>
        </w:rPr>
      </w:pPr>
    </w:p>
    <w:p w14:paraId="22988AAC" w14:textId="77777777" w:rsidR="00561C22" w:rsidRDefault="009F33CE">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t>ИСПОЛЬЗУЕМЫЕ СОКРАЩЕНИЯ</w:t>
      </w:r>
    </w:p>
    <w:p w14:paraId="510CA639" w14:textId="77777777" w:rsidR="00561C22" w:rsidRDefault="00561C22">
      <w:pPr>
        <w:pStyle w:val="bullet"/>
        <w:numPr>
          <w:ilvl w:val="0"/>
          <w:numId w:val="0"/>
        </w:numPr>
        <w:spacing w:line="276" w:lineRule="auto"/>
        <w:ind w:firstLine="709"/>
        <w:jc w:val="both"/>
        <w:rPr>
          <w:rFonts w:ascii="Times New Roman" w:hAnsi="Times New Roman"/>
          <w:bCs/>
          <w:i/>
          <w:sz w:val="28"/>
          <w:szCs w:val="28"/>
          <w:lang w:eastAsia="ru-RU"/>
        </w:rPr>
      </w:pPr>
    </w:p>
    <w:tbl>
      <w:tblPr>
        <w:tblStyle w:val="StGen1"/>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8"/>
        <w:gridCol w:w="6804"/>
      </w:tblGrid>
      <w:tr w:rsidR="00561C22" w14:paraId="74389DE6" w14:textId="77777777">
        <w:tc>
          <w:tcPr>
            <w:tcW w:w="992" w:type="dxa"/>
          </w:tcPr>
          <w:p w14:paraId="6D51CC52"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76184A0A"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lang w:eastAsia="ru-RU"/>
              </w:rPr>
              <w:t>ОТ и ТБ</w:t>
            </w:r>
          </w:p>
        </w:tc>
        <w:tc>
          <w:tcPr>
            <w:tcW w:w="6804" w:type="dxa"/>
          </w:tcPr>
          <w:p w14:paraId="1CDD6356"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Охрана труда и техника безопасности</w:t>
            </w:r>
          </w:p>
        </w:tc>
      </w:tr>
      <w:tr w:rsidR="00561C22" w14:paraId="0AC79568" w14:textId="77777777">
        <w:tc>
          <w:tcPr>
            <w:tcW w:w="992" w:type="dxa"/>
          </w:tcPr>
          <w:p w14:paraId="3B0E8195"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368E02E0"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lang w:eastAsia="ru-RU"/>
              </w:rPr>
              <w:t>ТД</w:t>
            </w:r>
          </w:p>
        </w:tc>
        <w:tc>
          <w:tcPr>
            <w:tcW w:w="6804" w:type="dxa"/>
          </w:tcPr>
          <w:p w14:paraId="01112BBD"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Технологическая документация</w:t>
            </w:r>
          </w:p>
        </w:tc>
      </w:tr>
      <w:tr w:rsidR="00561C22" w14:paraId="6DEB07FF" w14:textId="77777777">
        <w:tc>
          <w:tcPr>
            <w:tcW w:w="992" w:type="dxa"/>
          </w:tcPr>
          <w:p w14:paraId="25BB5C8C"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1FDA3AD2"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283" w:hanging="360"/>
              <w:jc w:val="center"/>
              <w:rPr>
                <w:i/>
                <w:color w:val="000000"/>
                <w:sz w:val="28"/>
                <w:szCs w:val="28"/>
              </w:rPr>
            </w:pPr>
            <w:r>
              <w:rPr>
                <w:bCs/>
                <w:i/>
                <w:sz w:val="28"/>
                <w:szCs w:val="28"/>
                <w:lang w:eastAsia="ru-RU"/>
              </w:rPr>
              <w:t>СР</w:t>
            </w:r>
          </w:p>
        </w:tc>
        <w:tc>
          <w:tcPr>
            <w:tcW w:w="6804" w:type="dxa"/>
          </w:tcPr>
          <w:p w14:paraId="120F3EDB"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Стандартизированная работа</w:t>
            </w:r>
          </w:p>
        </w:tc>
      </w:tr>
      <w:tr w:rsidR="00561C22" w14:paraId="56FCF26B" w14:textId="77777777">
        <w:tc>
          <w:tcPr>
            <w:tcW w:w="992" w:type="dxa"/>
          </w:tcPr>
          <w:p w14:paraId="6C9EBF2D"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21191B68"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lang w:eastAsia="ru-RU"/>
              </w:rPr>
              <w:t>РС</w:t>
            </w:r>
          </w:p>
        </w:tc>
        <w:tc>
          <w:tcPr>
            <w:tcW w:w="6804" w:type="dxa"/>
          </w:tcPr>
          <w:p w14:paraId="5B3D3A93"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Рабочий стандарт</w:t>
            </w:r>
          </w:p>
        </w:tc>
      </w:tr>
      <w:tr w:rsidR="00561C22" w14:paraId="788B9541" w14:textId="77777777">
        <w:tc>
          <w:tcPr>
            <w:tcW w:w="992" w:type="dxa"/>
          </w:tcPr>
          <w:p w14:paraId="40ECC49E"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563FC1C1"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lang w:eastAsia="ru-RU"/>
              </w:rPr>
              <w:t>КРС</w:t>
            </w:r>
          </w:p>
        </w:tc>
        <w:tc>
          <w:tcPr>
            <w:tcW w:w="6804" w:type="dxa"/>
          </w:tcPr>
          <w:p w14:paraId="66F8F994"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Карты стандартизированной работы</w:t>
            </w:r>
          </w:p>
        </w:tc>
      </w:tr>
      <w:tr w:rsidR="00561C22" w14:paraId="05329889" w14:textId="77777777">
        <w:tc>
          <w:tcPr>
            <w:tcW w:w="992" w:type="dxa"/>
          </w:tcPr>
          <w:p w14:paraId="1DE9CD6F"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2D7AE7AD"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lang w:eastAsia="ru-RU"/>
              </w:rPr>
              <w:t>ЛПА</w:t>
            </w:r>
          </w:p>
        </w:tc>
        <w:tc>
          <w:tcPr>
            <w:tcW w:w="6804" w:type="dxa"/>
          </w:tcPr>
          <w:p w14:paraId="5F16B535"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Лист производственного анализа</w:t>
            </w:r>
          </w:p>
        </w:tc>
      </w:tr>
      <w:tr w:rsidR="00561C22" w14:paraId="50420902" w14:textId="77777777">
        <w:tc>
          <w:tcPr>
            <w:tcW w:w="992" w:type="dxa"/>
          </w:tcPr>
          <w:p w14:paraId="011270ED"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3B82ED91"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lang w:eastAsia="ru-RU"/>
              </w:rPr>
              <w:t>РП</w:t>
            </w:r>
          </w:p>
        </w:tc>
        <w:tc>
          <w:tcPr>
            <w:tcW w:w="6804" w:type="dxa"/>
          </w:tcPr>
          <w:p w14:paraId="28E0B9BB"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Решение проблем</w:t>
            </w:r>
          </w:p>
        </w:tc>
      </w:tr>
      <w:tr w:rsidR="00561C22" w14:paraId="37BED96A" w14:textId="77777777">
        <w:tc>
          <w:tcPr>
            <w:tcW w:w="992" w:type="dxa"/>
          </w:tcPr>
          <w:p w14:paraId="106075E9"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5F981980"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lang w:eastAsia="ru-RU"/>
              </w:rPr>
              <w:t>ТТ</w:t>
            </w:r>
          </w:p>
        </w:tc>
        <w:tc>
          <w:tcPr>
            <w:tcW w:w="6804" w:type="dxa"/>
          </w:tcPr>
          <w:p w14:paraId="691723A1"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Время такта</w:t>
            </w:r>
          </w:p>
        </w:tc>
      </w:tr>
      <w:tr w:rsidR="00561C22" w14:paraId="6AFDF6B0" w14:textId="77777777">
        <w:tc>
          <w:tcPr>
            <w:tcW w:w="992" w:type="dxa"/>
          </w:tcPr>
          <w:p w14:paraId="2FA79000"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4A4C1755"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proofErr w:type="spellStart"/>
            <w:r>
              <w:rPr>
                <w:i/>
                <w:color w:val="000000"/>
                <w:sz w:val="28"/>
                <w:szCs w:val="28"/>
              </w:rPr>
              <w:t>Тц</w:t>
            </w:r>
            <w:proofErr w:type="spellEnd"/>
          </w:p>
        </w:tc>
        <w:tc>
          <w:tcPr>
            <w:tcW w:w="6804" w:type="dxa"/>
          </w:tcPr>
          <w:p w14:paraId="6427EEB8"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lang w:eastAsia="ru-RU"/>
              </w:rPr>
              <w:t>Время цикла</w:t>
            </w:r>
          </w:p>
        </w:tc>
      </w:tr>
      <w:tr w:rsidR="00561C22" w14:paraId="0D35D1FC" w14:textId="77777777">
        <w:tc>
          <w:tcPr>
            <w:tcW w:w="992" w:type="dxa"/>
          </w:tcPr>
          <w:p w14:paraId="2BEDA2B8"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56882C28"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i/>
                <w:sz w:val="28"/>
                <w:szCs w:val="28"/>
                <w:lang w:val="en-US"/>
              </w:rPr>
              <w:t>N</w:t>
            </w:r>
            <w:r>
              <w:rPr>
                <w:i/>
                <w:sz w:val="28"/>
                <w:szCs w:val="28"/>
              </w:rPr>
              <w:t>оп</w:t>
            </w:r>
          </w:p>
        </w:tc>
        <w:tc>
          <w:tcPr>
            <w:tcW w:w="6804" w:type="dxa"/>
          </w:tcPr>
          <w:p w14:paraId="4112E707"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sz w:val="28"/>
                <w:szCs w:val="28"/>
              </w:rPr>
              <w:t>Численность операторов</w:t>
            </w:r>
          </w:p>
        </w:tc>
      </w:tr>
      <w:tr w:rsidR="00561C22" w14:paraId="52C968A8" w14:textId="77777777">
        <w:tc>
          <w:tcPr>
            <w:tcW w:w="992" w:type="dxa"/>
          </w:tcPr>
          <w:p w14:paraId="64C56D3D"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04FC9BF3" w14:textId="77777777" w:rsidR="00561C22" w:rsidRDefault="009F33CE">
            <w:pPr>
              <w:spacing w:line="276" w:lineRule="auto"/>
              <w:jc w:val="center"/>
              <w:rPr>
                <w:i/>
                <w:sz w:val="28"/>
                <w:szCs w:val="28"/>
              </w:rPr>
            </w:pPr>
            <w:r>
              <w:rPr>
                <w:i/>
                <w:sz w:val="28"/>
                <w:szCs w:val="28"/>
              </w:rPr>
              <w:t>Т</w:t>
            </w:r>
          </w:p>
        </w:tc>
        <w:tc>
          <w:tcPr>
            <w:tcW w:w="6804" w:type="dxa"/>
          </w:tcPr>
          <w:p w14:paraId="69F76422"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sz w:val="28"/>
                <w:szCs w:val="28"/>
              </w:rPr>
              <w:t>Трудоемкость</w:t>
            </w:r>
          </w:p>
        </w:tc>
      </w:tr>
      <w:tr w:rsidR="00561C22" w14:paraId="11875171" w14:textId="77777777">
        <w:tc>
          <w:tcPr>
            <w:tcW w:w="992" w:type="dxa"/>
          </w:tcPr>
          <w:p w14:paraId="13C0DBFC"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sz w:val="28"/>
                <w:szCs w:val="28"/>
              </w:rPr>
            </w:pPr>
          </w:p>
        </w:tc>
        <w:tc>
          <w:tcPr>
            <w:tcW w:w="1418" w:type="dxa"/>
          </w:tcPr>
          <w:p w14:paraId="68C41C0D"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sz w:val="28"/>
                <w:szCs w:val="28"/>
              </w:rPr>
            </w:pPr>
            <w:r>
              <w:rPr>
                <w:bCs/>
                <w:i/>
                <w:sz w:val="28"/>
                <w:szCs w:val="28"/>
                <w:lang w:val="en-US"/>
              </w:rPr>
              <w:t>Q</w:t>
            </w:r>
          </w:p>
        </w:tc>
        <w:tc>
          <w:tcPr>
            <w:tcW w:w="6804" w:type="dxa"/>
          </w:tcPr>
          <w:p w14:paraId="4674FFD4"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bCs/>
                <w:i/>
                <w:sz w:val="28"/>
                <w:szCs w:val="28"/>
              </w:rPr>
            </w:pPr>
            <w:r>
              <w:rPr>
                <w:bCs/>
                <w:i/>
                <w:sz w:val="28"/>
                <w:szCs w:val="28"/>
              </w:rPr>
              <w:t xml:space="preserve">      Количество произведенной продукции</w:t>
            </w:r>
          </w:p>
        </w:tc>
      </w:tr>
      <w:tr w:rsidR="00561C22" w14:paraId="6ECF2C3D" w14:textId="77777777">
        <w:tc>
          <w:tcPr>
            <w:tcW w:w="992" w:type="dxa"/>
          </w:tcPr>
          <w:p w14:paraId="0F4C2555"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7740FA14"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rPr>
              <w:t>Ц</w:t>
            </w:r>
          </w:p>
        </w:tc>
        <w:tc>
          <w:tcPr>
            <w:tcW w:w="6804" w:type="dxa"/>
          </w:tcPr>
          <w:p w14:paraId="12C6C70E"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bCs/>
                <w:i/>
                <w:sz w:val="28"/>
                <w:szCs w:val="28"/>
              </w:rPr>
              <w:t>Цена за единицу продукции</w:t>
            </w:r>
          </w:p>
        </w:tc>
      </w:tr>
      <w:tr w:rsidR="00561C22" w14:paraId="25D680E4" w14:textId="77777777">
        <w:tc>
          <w:tcPr>
            <w:tcW w:w="992" w:type="dxa"/>
          </w:tcPr>
          <w:p w14:paraId="1CE11D4B"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032D86EA"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r>
              <w:rPr>
                <w:bCs/>
                <w:i/>
                <w:sz w:val="28"/>
                <w:szCs w:val="28"/>
              </w:rPr>
              <w:t>В</w:t>
            </w:r>
          </w:p>
        </w:tc>
        <w:tc>
          <w:tcPr>
            <w:tcW w:w="6804" w:type="dxa"/>
          </w:tcPr>
          <w:p w14:paraId="049D691F"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bCs/>
                <w:i/>
                <w:sz w:val="28"/>
                <w:szCs w:val="28"/>
              </w:rPr>
            </w:pPr>
            <w:r>
              <w:rPr>
                <w:bCs/>
                <w:i/>
                <w:sz w:val="28"/>
                <w:szCs w:val="28"/>
              </w:rPr>
              <w:t>Выбранная единица времени</w:t>
            </w:r>
          </w:p>
        </w:tc>
      </w:tr>
      <w:tr w:rsidR="00561C22" w14:paraId="676EC7F5" w14:textId="77777777">
        <w:tc>
          <w:tcPr>
            <w:tcW w:w="992" w:type="dxa"/>
          </w:tcPr>
          <w:p w14:paraId="311B5EE5"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02144B01"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proofErr w:type="spellStart"/>
            <w:r>
              <w:rPr>
                <w:bCs/>
                <w:i/>
                <w:sz w:val="28"/>
                <w:szCs w:val="28"/>
              </w:rPr>
              <w:t>Зсм</w:t>
            </w:r>
            <w:proofErr w:type="spellEnd"/>
          </w:p>
        </w:tc>
        <w:tc>
          <w:tcPr>
            <w:tcW w:w="6804" w:type="dxa"/>
          </w:tcPr>
          <w:p w14:paraId="5F8E0BFD"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bCs/>
                <w:i/>
                <w:sz w:val="28"/>
                <w:szCs w:val="28"/>
              </w:rPr>
            </w:pPr>
            <w:r>
              <w:rPr>
                <w:bCs/>
                <w:i/>
                <w:sz w:val="28"/>
                <w:szCs w:val="28"/>
              </w:rPr>
              <w:t>Затраты на сырье и материалы</w:t>
            </w:r>
          </w:p>
        </w:tc>
      </w:tr>
      <w:tr w:rsidR="00561C22" w14:paraId="59A50BBD" w14:textId="77777777">
        <w:tc>
          <w:tcPr>
            <w:tcW w:w="992" w:type="dxa"/>
          </w:tcPr>
          <w:p w14:paraId="1FF9EF67"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5261FD63"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proofErr w:type="spellStart"/>
            <w:r>
              <w:rPr>
                <w:bCs/>
                <w:i/>
                <w:sz w:val="28"/>
                <w:szCs w:val="28"/>
              </w:rPr>
              <w:t>Ззпр</w:t>
            </w:r>
            <w:proofErr w:type="spellEnd"/>
          </w:p>
        </w:tc>
        <w:tc>
          <w:tcPr>
            <w:tcW w:w="6804" w:type="dxa"/>
          </w:tcPr>
          <w:p w14:paraId="144296EF"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bCs/>
                <w:i/>
                <w:sz w:val="28"/>
                <w:szCs w:val="28"/>
              </w:rPr>
            </w:pPr>
            <w:r>
              <w:rPr>
                <w:bCs/>
                <w:i/>
                <w:sz w:val="28"/>
                <w:szCs w:val="28"/>
              </w:rPr>
              <w:t>Затраты на оплату труда рабочих</w:t>
            </w:r>
          </w:p>
        </w:tc>
      </w:tr>
      <w:tr w:rsidR="00561C22" w14:paraId="487A9080" w14:textId="77777777">
        <w:tc>
          <w:tcPr>
            <w:tcW w:w="992" w:type="dxa"/>
          </w:tcPr>
          <w:p w14:paraId="2BC0455A"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0A31528F" w14:textId="77777777" w:rsidR="00561C22" w:rsidRDefault="009F33CE">
            <w:pPr>
              <w:pStyle w:val="afb"/>
              <w:spacing w:line="276" w:lineRule="auto"/>
              <w:jc w:val="center"/>
              <w:rPr>
                <w:rFonts w:ascii="Times New Roman" w:hAnsi="Times New Roman"/>
                <w:bCs/>
                <w:i/>
                <w:sz w:val="28"/>
                <w:szCs w:val="28"/>
              </w:rPr>
            </w:pPr>
            <w:proofErr w:type="spellStart"/>
            <w:r>
              <w:rPr>
                <w:rFonts w:ascii="Times New Roman" w:hAnsi="Times New Roman"/>
                <w:bCs/>
                <w:i/>
                <w:sz w:val="28"/>
                <w:szCs w:val="28"/>
              </w:rPr>
              <w:t>Зтэ</w:t>
            </w:r>
            <w:proofErr w:type="spellEnd"/>
          </w:p>
          <w:p w14:paraId="2138E8A8" w14:textId="77777777" w:rsidR="00561C22" w:rsidRDefault="00561C22">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p>
        </w:tc>
        <w:tc>
          <w:tcPr>
            <w:tcW w:w="6804" w:type="dxa"/>
          </w:tcPr>
          <w:p w14:paraId="1F422B0F"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bCs/>
                <w:i/>
                <w:sz w:val="28"/>
                <w:szCs w:val="28"/>
              </w:rPr>
            </w:pPr>
            <w:r>
              <w:rPr>
                <w:bCs/>
                <w:i/>
                <w:sz w:val="28"/>
                <w:szCs w:val="28"/>
              </w:rPr>
              <w:t>Затраты на топливо и электроэнергию на технологические цели</w:t>
            </w:r>
          </w:p>
        </w:tc>
      </w:tr>
      <w:tr w:rsidR="00561C22" w14:paraId="767E2230" w14:textId="77777777">
        <w:trPr>
          <w:trHeight w:val="653"/>
        </w:trPr>
        <w:tc>
          <w:tcPr>
            <w:tcW w:w="992" w:type="dxa"/>
          </w:tcPr>
          <w:p w14:paraId="2106653B" w14:textId="77777777" w:rsidR="00561C22" w:rsidRDefault="00561C22">
            <w:pPr>
              <w:pStyle w:val="affb"/>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olor w:val="000000"/>
                <w:sz w:val="28"/>
                <w:szCs w:val="28"/>
              </w:rPr>
            </w:pPr>
          </w:p>
        </w:tc>
        <w:tc>
          <w:tcPr>
            <w:tcW w:w="1418" w:type="dxa"/>
          </w:tcPr>
          <w:p w14:paraId="0D663D09" w14:textId="77777777" w:rsidR="00561C22" w:rsidRDefault="009F33CE">
            <w:pPr>
              <w:pStyle w:val="afb"/>
              <w:spacing w:line="276" w:lineRule="auto"/>
              <w:jc w:val="center"/>
              <w:rPr>
                <w:rFonts w:ascii="Times New Roman" w:hAnsi="Times New Roman"/>
                <w:bCs/>
                <w:sz w:val="28"/>
                <w:szCs w:val="28"/>
                <w:lang w:val="ru-RU"/>
              </w:rPr>
            </w:pPr>
            <w:proofErr w:type="spellStart"/>
            <w:r>
              <w:rPr>
                <w:rFonts w:ascii="Times New Roman" w:hAnsi="Times New Roman"/>
                <w:bCs/>
                <w:sz w:val="28"/>
                <w:szCs w:val="28"/>
              </w:rPr>
              <w:t>П</w:t>
            </w:r>
            <w:r>
              <w:rPr>
                <w:rFonts w:ascii="Times New Roman" w:hAnsi="Times New Roman"/>
                <w:bCs/>
                <w:sz w:val="28"/>
                <w:szCs w:val="28"/>
                <w:vertAlign w:val="subscript"/>
              </w:rPr>
              <w:t>марж</w:t>
            </w:r>
            <w:proofErr w:type="spellEnd"/>
          </w:p>
          <w:p w14:paraId="26404961" w14:textId="77777777" w:rsidR="00561C22" w:rsidRDefault="00561C22">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center"/>
              <w:rPr>
                <w:i/>
                <w:color w:val="000000"/>
                <w:sz w:val="28"/>
                <w:szCs w:val="28"/>
              </w:rPr>
            </w:pPr>
          </w:p>
        </w:tc>
        <w:tc>
          <w:tcPr>
            <w:tcW w:w="6804" w:type="dxa"/>
          </w:tcPr>
          <w:p w14:paraId="0B4BD02E" w14:textId="77777777" w:rsidR="00561C22" w:rsidRDefault="009F33CE">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bCs/>
                <w:i/>
                <w:sz w:val="28"/>
                <w:szCs w:val="28"/>
              </w:rPr>
            </w:pPr>
            <w:r>
              <w:rPr>
                <w:bCs/>
                <w:i/>
                <w:sz w:val="28"/>
                <w:szCs w:val="28"/>
              </w:rPr>
              <w:t>Маржинальная прибыль</w:t>
            </w:r>
          </w:p>
        </w:tc>
      </w:tr>
    </w:tbl>
    <w:p w14:paraId="5FF29574" w14:textId="77777777" w:rsidR="00561C22" w:rsidRDefault="00561C22">
      <w:pPr>
        <w:pStyle w:val="bullet"/>
        <w:numPr>
          <w:ilvl w:val="0"/>
          <w:numId w:val="0"/>
        </w:numPr>
        <w:spacing w:line="276" w:lineRule="auto"/>
        <w:ind w:firstLine="709"/>
        <w:jc w:val="both"/>
        <w:rPr>
          <w:rFonts w:ascii="Times New Roman" w:hAnsi="Times New Roman"/>
          <w:bCs/>
          <w:i/>
          <w:sz w:val="28"/>
          <w:szCs w:val="28"/>
          <w:lang w:val="ru-RU" w:eastAsia="ru-RU"/>
        </w:rPr>
      </w:pPr>
    </w:p>
    <w:p w14:paraId="785C7374" w14:textId="77777777" w:rsidR="00561C22" w:rsidRDefault="00561C22">
      <w:pPr>
        <w:pStyle w:val="bullet"/>
        <w:numPr>
          <w:ilvl w:val="0"/>
          <w:numId w:val="0"/>
        </w:numPr>
        <w:spacing w:line="276" w:lineRule="auto"/>
        <w:ind w:firstLine="709"/>
        <w:jc w:val="both"/>
        <w:rPr>
          <w:rFonts w:ascii="Times New Roman" w:hAnsi="Times New Roman"/>
          <w:bCs/>
          <w:i/>
          <w:sz w:val="28"/>
          <w:szCs w:val="28"/>
          <w:lang w:val="ru-RU" w:eastAsia="ru-RU"/>
        </w:rPr>
      </w:pPr>
    </w:p>
    <w:p w14:paraId="0DC63410" w14:textId="77777777" w:rsidR="00561C22" w:rsidRDefault="00561C22">
      <w:pPr>
        <w:pStyle w:val="bullet"/>
        <w:numPr>
          <w:ilvl w:val="0"/>
          <w:numId w:val="0"/>
        </w:numPr>
        <w:spacing w:line="276" w:lineRule="auto"/>
        <w:ind w:firstLine="709"/>
        <w:jc w:val="both"/>
        <w:rPr>
          <w:rFonts w:ascii="Times New Roman" w:hAnsi="Times New Roman"/>
          <w:bCs/>
          <w:i/>
          <w:sz w:val="28"/>
          <w:szCs w:val="28"/>
          <w:lang w:val="ru-RU" w:eastAsia="ru-RU"/>
        </w:rPr>
      </w:pPr>
    </w:p>
    <w:p w14:paraId="07C7F44D" w14:textId="77777777" w:rsidR="00561C22" w:rsidRDefault="00561C22">
      <w:pPr>
        <w:pStyle w:val="bullet"/>
        <w:numPr>
          <w:ilvl w:val="0"/>
          <w:numId w:val="0"/>
        </w:numPr>
        <w:ind w:hanging="360"/>
        <w:jc w:val="both"/>
        <w:rPr>
          <w:rFonts w:ascii="Times New Roman" w:hAnsi="Times New Roman"/>
          <w:bCs/>
          <w:sz w:val="24"/>
          <w:szCs w:val="20"/>
          <w:lang w:val="ru-RU" w:eastAsia="ru-RU"/>
        </w:rPr>
      </w:pPr>
    </w:p>
    <w:p w14:paraId="1CF3E114" w14:textId="77777777" w:rsidR="00561C22" w:rsidRDefault="009F33CE">
      <w:pPr>
        <w:spacing w:after="0" w:line="240" w:lineRule="auto"/>
        <w:jc w:val="both"/>
        <w:rPr>
          <w:rFonts w:ascii="Times New Roman" w:hAnsi="Times New Roman" w:cs="Times New Roman"/>
          <w:b/>
          <w:bCs/>
        </w:rPr>
      </w:pPr>
      <w:bookmarkStart w:id="1" w:name="_Toc450204622"/>
      <w:r>
        <w:rPr>
          <w:rFonts w:ascii="Times New Roman" w:hAnsi="Times New Roman" w:cs="Times New Roman"/>
          <w:b/>
          <w:bCs/>
        </w:rPr>
        <w:br w:type="page" w:clear="all"/>
      </w:r>
      <w:bookmarkEnd w:id="1"/>
    </w:p>
    <w:p w14:paraId="530E6B18" w14:textId="77777777" w:rsidR="00561C22" w:rsidRDefault="009F33CE">
      <w:pPr>
        <w:pStyle w:val="-11"/>
        <w:spacing w:after="0" w:line="276" w:lineRule="auto"/>
        <w:jc w:val="center"/>
        <w:rPr>
          <w:rFonts w:ascii="Times New Roman" w:hAnsi="Times New Roman"/>
          <w:color w:val="auto"/>
          <w:sz w:val="34"/>
          <w:szCs w:val="34"/>
        </w:rPr>
      </w:pPr>
      <w:bookmarkStart w:id="2" w:name="_Toc126341302"/>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2"/>
    </w:p>
    <w:p w14:paraId="6B2F65B6" w14:textId="77777777" w:rsidR="00561C22" w:rsidRDefault="009F33CE">
      <w:pPr>
        <w:pStyle w:val="-21"/>
        <w:spacing w:before="0" w:after="0" w:line="276" w:lineRule="auto"/>
        <w:ind w:firstLine="709"/>
        <w:jc w:val="both"/>
        <w:rPr>
          <w:rFonts w:ascii="Times New Roman" w:hAnsi="Times New Roman"/>
          <w:sz w:val="24"/>
        </w:rPr>
      </w:pPr>
      <w:bookmarkStart w:id="3" w:name="_Toc126341303"/>
      <w:r>
        <w:rPr>
          <w:rFonts w:ascii="Times New Roman" w:hAnsi="Times New Roman"/>
          <w:sz w:val="24"/>
        </w:rPr>
        <w:t>1.1. ОБЩИЕ СВЕДЕНИЯ О ТРЕБОВАНИЯХ КОМПЕТЕНЦИИ</w:t>
      </w:r>
      <w:bookmarkEnd w:id="3"/>
    </w:p>
    <w:p w14:paraId="145DE9D6"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proofErr w:type="gramStart"/>
      <w:r>
        <w:rPr>
          <w:rFonts w:ascii="Times New Roman" w:hAnsi="Times New Roman" w:cs="Times New Roman"/>
          <w:sz w:val="28"/>
          <w:szCs w:val="28"/>
        </w:rPr>
        <w:t>компетенции  «</w:t>
      </w:r>
      <w:proofErr w:type="gramEnd"/>
      <w:r>
        <w:rPr>
          <w:rFonts w:ascii="Times New Roman" w:hAnsi="Times New Roman" w:cs="Times New Roman"/>
          <w:sz w:val="28"/>
          <w:szCs w:val="28"/>
        </w:rPr>
        <w:t xml:space="preserve">Бережливое производство» </w:t>
      </w:r>
      <w:bookmarkStart w:id="4" w:name="_Hlk123050441"/>
      <w:r>
        <w:rPr>
          <w:rFonts w:ascii="Times New Roman" w:hAnsi="Times New Roman" w:cs="Times New Roman"/>
          <w:sz w:val="28"/>
          <w:szCs w:val="28"/>
        </w:rPr>
        <w:t>определяют знания, умения, навыки и трудовые функции</w:t>
      </w:r>
      <w:bookmarkEnd w:id="4"/>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71E06DD0"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бережливым технологиям. </w:t>
      </w:r>
    </w:p>
    <w:p w14:paraId="49E1B1CF"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ТК являются руководством для подготовки конкурентоспособных, высококвалифицированных специалистов/рабочих и участия их в конкурсах профессионального мастерства.</w:t>
      </w:r>
    </w:p>
    <w:p w14:paraId="726F25BE"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2D07D82B"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ТК разделены на четкие разделы с номерами и заголовками, каждому разделу назначен процент относительной важности, сумма которых составляет 100.</w:t>
      </w:r>
    </w:p>
    <w:p w14:paraId="20FCC410" w14:textId="77777777" w:rsidR="00561C22" w:rsidRDefault="009F33CE">
      <w:pPr>
        <w:pStyle w:val="2"/>
        <w:spacing w:after="0" w:line="276" w:lineRule="auto"/>
        <w:ind w:firstLine="709"/>
        <w:jc w:val="both"/>
        <w:rPr>
          <w:rFonts w:ascii="Times New Roman" w:hAnsi="Times New Roman"/>
          <w:color w:val="000000"/>
          <w:sz w:val="24"/>
          <w:lang w:val="ru-RU"/>
        </w:rPr>
      </w:pPr>
      <w:bookmarkStart w:id="5" w:name="_Toc78885652"/>
      <w:bookmarkStart w:id="6" w:name="_Toc126341304"/>
      <w:r>
        <w:rPr>
          <w:rFonts w:ascii="Times New Roman" w:hAnsi="Times New Roman"/>
          <w:color w:val="000000"/>
          <w:sz w:val="24"/>
          <w:lang w:val="ru-RU"/>
        </w:rPr>
        <w:t>1.</w:t>
      </w:r>
      <w:bookmarkEnd w:id="5"/>
      <w:r>
        <w:rPr>
          <w:rFonts w:ascii="Times New Roman" w:hAnsi="Times New Roman"/>
          <w:color w:val="000000"/>
          <w:sz w:val="24"/>
          <w:lang w:val="ru-RU"/>
        </w:rPr>
        <w:t>2. ПЕРЕЧЕНЬ ПРОФЕССИОНАЛЬНЫХ ЗАДАЧ СПЕЦИАЛИСТА ПО КОМПЕТЕНЦИИ «БЕРЕЖЛИВОЕ ПРОИЗВОДСТВО»</w:t>
      </w:r>
      <w:bookmarkEnd w:id="6"/>
    </w:p>
    <w:p w14:paraId="1BFA5682" w14:textId="77777777" w:rsidR="00561C22" w:rsidRDefault="009F33CE">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rFonts w:ascii="Times New Roman" w:hAnsi="Times New Roman" w:cs="Times New Roman"/>
          <w:i/>
          <w:iCs/>
          <w:sz w:val="20"/>
          <w:szCs w:val="20"/>
        </w:rPr>
        <w:t>ЕТКС..</w:t>
      </w:r>
      <w:proofErr w:type="gramEnd"/>
      <w:r>
        <w:rPr>
          <w:rFonts w:ascii="Times New Roman" w:hAnsi="Times New Roman" w:cs="Times New Roman"/>
          <w:i/>
          <w:iCs/>
          <w:sz w:val="20"/>
          <w:szCs w:val="20"/>
        </w:rPr>
        <w:t>) и базируется на требованиях современного рынка труда к данному специалисту</w:t>
      </w:r>
    </w:p>
    <w:p w14:paraId="6DD571A5" w14:textId="77777777" w:rsidR="00561C22" w:rsidRDefault="009F33CE">
      <w:pPr>
        <w:spacing w:after="0" w:line="276" w:lineRule="auto"/>
        <w:jc w:val="right"/>
        <w:rPr>
          <w:rFonts w:ascii="Times New Roman" w:hAnsi="Times New Roman" w:cs="Times New Roman"/>
          <w:i/>
          <w:iCs/>
          <w:sz w:val="28"/>
          <w:szCs w:val="28"/>
        </w:rPr>
      </w:pPr>
      <w:r>
        <w:rPr>
          <w:rFonts w:ascii="Times New Roman" w:hAnsi="Times New Roman" w:cs="Times New Roman"/>
          <w:i/>
          <w:iCs/>
          <w:sz w:val="28"/>
          <w:szCs w:val="28"/>
        </w:rPr>
        <w:t>Таблица №1</w:t>
      </w:r>
    </w:p>
    <w:p w14:paraId="3075BE87" w14:textId="77777777" w:rsidR="00561C22" w:rsidRDefault="00561C22">
      <w:pPr>
        <w:spacing w:after="0" w:line="240" w:lineRule="auto"/>
        <w:jc w:val="right"/>
        <w:rPr>
          <w:rFonts w:ascii="Times New Roman" w:hAnsi="Times New Roman" w:cs="Times New Roman"/>
          <w:i/>
          <w:iCs/>
          <w:sz w:val="20"/>
          <w:szCs w:val="20"/>
        </w:rPr>
      </w:pPr>
    </w:p>
    <w:p w14:paraId="301B16FD" w14:textId="77777777" w:rsidR="00561C22" w:rsidRDefault="009F33C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1A4DA880" w14:textId="77777777" w:rsidR="00561C22" w:rsidRDefault="00561C22">
      <w:pPr>
        <w:spacing w:after="0" w:line="240" w:lineRule="auto"/>
        <w:jc w:val="center"/>
        <w:rPr>
          <w:rFonts w:ascii="Times New Roman" w:hAnsi="Times New Roman" w:cs="Times New Roman"/>
          <w:i/>
          <w:iCs/>
          <w:sz w:val="20"/>
          <w:szCs w:val="20"/>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3"/>
        <w:gridCol w:w="6912"/>
        <w:gridCol w:w="2216"/>
        <w:gridCol w:w="8"/>
      </w:tblGrid>
      <w:tr w:rsidR="00561C22" w14:paraId="41083919" w14:textId="77777777">
        <w:trPr>
          <w:gridAfter w:val="1"/>
          <w:wAfter w:w="8" w:type="dxa"/>
        </w:trPr>
        <w:tc>
          <w:tcPr>
            <w:tcW w:w="329" w:type="pct"/>
            <w:shd w:val="clear" w:color="auto" w:fill="92D050"/>
            <w:vAlign w:val="center"/>
          </w:tcPr>
          <w:p w14:paraId="30460002" w14:textId="77777777" w:rsidR="00561C22" w:rsidRDefault="009F33CE">
            <w:pPr>
              <w:jc w:val="center"/>
              <w:rPr>
                <w:rFonts w:ascii="Times New Roman" w:hAnsi="Times New Roman" w:cs="Times New Roman"/>
                <w:b/>
                <w:color w:val="FFFFFF"/>
                <w:sz w:val="24"/>
                <w:szCs w:val="24"/>
              </w:rPr>
            </w:pPr>
            <w:r>
              <w:rPr>
                <w:rFonts w:ascii="Times New Roman" w:hAnsi="Times New Roman" w:cs="Times New Roman"/>
                <w:b/>
                <w:color w:val="FFFFFF"/>
                <w:sz w:val="24"/>
                <w:szCs w:val="24"/>
              </w:rPr>
              <w:t>№ п/п</w:t>
            </w:r>
          </w:p>
        </w:tc>
        <w:tc>
          <w:tcPr>
            <w:tcW w:w="3534" w:type="pct"/>
            <w:shd w:val="clear" w:color="auto" w:fill="92D050"/>
            <w:vAlign w:val="center"/>
          </w:tcPr>
          <w:p w14:paraId="087B0779" w14:textId="77777777" w:rsidR="00561C22" w:rsidRDefault="009F33CE">
            <w:pPr>
              <w:jc w:val="both"/>
              <w:rPr>
                <w:rFonts w:ascii="Times New Roman" w:hAnsi="Times New Roman" w:cs="Times New Roman"/>
                <w:b/>
                <w:color w:val="FFFFFF"/>
                <w:sz w:val="24"/>
                <w:szCs w:val="24"/>
                <w:highlight w:val="green"/>
              </w:rPr>
            </w:pPr>
            <w:r>
              <w:rPr>
                <w:rFonts w:ascii="Times New Roman" w:hAnsi="Times New Roman" w:cs="Times New Roman"/>
                <w:b/>
                <w:color w:val="FFFFFF"/>
                <w:sz w:val="24"/>
                <w:szCs w:val="24"/>
              </w:rPr>
              <w:t>Раздел</w:t>
            </w:r>
          </w:p>
        </w:tc>
        <w:tc>
          <w:tcPr>
            <w:tcW w:w="1133" w:type="pct"/>
            <w:shd w:val="clear" w:color="auto" w:fill="92D050"/>
            <w:vAlign w:val="center"/>
          </w:tcPr>
          <w:p w14:paraId="72DA7004" w14:textId="77777777" w:rsidR="00561C22" w:rsidRDefault="009F33CE">
            <w:pPr>
              <w:jc w:val="both"/>
              <w:rPr>
                <w:rFonts w:ascii="Times New Roman" w:hAnsi="Times New Roman" w:cs="Times New Roman"/>
                <w:b/>
                <w:color w:val="FFFFFF"/>
                <w:sz w:val="24"/>
                <w:szCs w:val="24"/>
              </w:rPr>
            </w:pPr>
            <w:r>
              <w:rPr>
                <w:rFonts w:ascii="Times New Roman" w:hAnsi="Times New Roman" w:cs="Times New Roman"/>
                <w:b/>
                <w:color w:val="FFFFFF"/>
                <w:sz w:val="24"/>
                <w:szCs w:val="24"/>
              </w:rPr>
              <w:t>Важность в %</w:t>
            </w:r>
          </w:p>
        </w:tc>
      </w:tr>
      <w:tr w:rsidR="00561C22" w14:paraId="247F7C74" w14:textId="77777777">
        <w:trPr>
          <w:gridAfter w:val="1"/>
          <w:wAfter w:w="8" w:type="dxa"/>
        </w:trPr>
        <w:tc>
          <w:tcPr>
            <w:tcW w:w="329" w:type="pct"/>
            <w:vMerge w:val="restart"/>
            <w:shd w:val="clear" w:color="auto" w:fill="BFBFBF" w:themeFill="background1" w:themeFillShade="BF"/>
            <w:vAlign w:val="center"/>
          </w:tcPr>
          <w:p w14:paraId="7383406E" w14:textId="77777777" w:rsidR="00561C22" w:rsidRDefault="009F33CE">
            <w:pPr>
              <w:jc w:val="both"/>
              <w:rPr>
                <w:rFonts w:ascii="Times New Roman" w:hAnsi="Times New Roman" w:cs="Times New Roman"/>
                <w:sz w:val="24"/>
                <w:szCs w:val="24"/>
              </w:rPr>
            </w:pPr>
            <w:r>
              <w:rPr>
                <w:rFonts w:ascii="Times New Roman" w:hAnsi="Times New Roman" w:cs="Times New Roman"/>
                <w:sz w:val="24"/>
                <w:szCs w:val="24"/>
              </w:rPr>
              <w:t>1</w:t>
            </w:r>
          </w:p>
        </w:tc>
        <w:tc>
          <w:tcPr>
            <w:tcW w:w="3534" w:type="pct"/>
            <w:shd w:val="clear" w:color="auto" w:fill="auto"/>
            <w:vAlign w:val="center"/>
          </w:tcPr>
          <w:p w14:paraId="0D4BBFB0" w14:textId="77777777" w:rsidR="00561C22" w:rsidRDefault="009F33CE">
            <w:pPr>
              <w:spacing w:line="276" w:lineRule="auto"/>
              <w:jc w:val="both"/>
              <w:rPr>
                <w:rFonts w:ascii="Times New Roman" w:hAnsi="Times New Roman" w:cs="Times New Roman"/>
                <w:sz w:val="24"/>
                <w:szCs w:val="24"/>
              </w:rPr>
            </w:pPr>
            <w:r>
              <w:rPr>
                <w:rFonts w:ascii="Times New Roman" w:hAnsi="Times New Roman" w:cs="Times New Roman"/>
                <w:b/>
                <w:bCs/>
                <w:sz w:val="24"/>
                <w:szCs w:val="24"/>
              </w:rPr>
              <w:t>Организация производственного процесса</w:t>
            </w:r>
          </w:p>
        </w:tc>
        <w:tc>
          <w:tcPr>
            <w:tcW w:w="1133" w:type="pct"/>
            <w:shd w:val="clear" w:color="auto" w:fill="auto"/>
            <w:vAlign w:val="center"/>
          </w:tcPr>
          <w:p w14:paraId="2E058301" w14:textId="513A754A" w:rsidR="00561C22" w:rsidRPr="0095419B" w:rsidRDefault="0095419B">
            <w:pPr>
              <w:jc w:val="center"/>
              <w:rPr>
                <w:rFonts w:ascii="Times New Roman" w:hAnsi="Times New Roman" w:cs="Times New Roman"/>
                <w:sz w:val="24"/>
                <w:szCs w:val="24"/>
              </w:rPr>
            </w:pPr>
            <w:r>
              <w:rPr>
                <w:rFonts w:ascii="Times New Roman" w:hAnsi="Times New Roman" w:cs="Times New Roman"/>
                <w:sz w:val="24"/>
                <w:szCs w:val="24"/>
              </w:rPr>
              <w:t>8</w:t>
            </w:r>
          </w:p>
        </w:tc>
      </w:tr>
      <w:tr w:rsidR="00561C22" w14:paraId="4FB92E68" w14:textId="77777777">
        <w:trPr>
          <w:gridAfter w:val="1"/>
          <w:wAfter w:w="8" w:type="dxa"/>
        </w:trPr>
        <w:tc>
          <w:tcPr>
            <w:tcW w:w="329" w:type="pct"/>
            <w:vMerge/>
            <w:shd w:val="clear" w:color="auto" w:fill="BFBFBF" w:themeFill="background1" w:themeFillShade="BF"/>
            <w:vAlign w:val="center"/>
          </w:tcPr>
          <w:p w14:paraId="49D645BB"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3C3DFDBC" w14:textId="77777777" w:rsidR="00561C22" w:rsidRDefault="009F33CE">
            <w:pPr>
              <w:pBdr>
                <w:top w:val="none" w:sz="4" w:space="0" w:color="000000"/>
                <w:left w:val="none" w:sz="4" w:space="0" w:color="000000"/>
                <w:bottom w:val="none" w:sz="4" w:space="0" w:color="000000"/>
                <w:right w:val="none" w:sz="4" w:space="0" w:color="000000"/>
                <w:between w:val="none" w:sz="4" w:space="0" w:color="000000"/>
              </w:pBdr>
              <w:spacing w:after="0" w:line="276" w:lineRule="auto"/>
              <w:ind w:left="104" w:firstLine="104"/>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14:paraId="5D41D28B" w14:textId="77777777" w:rsidR="00561C22" w:rsidRDefault="009F33CE">
            <w:pPr>
              <w:numPr>
                <w:ilvl w:val="0"/>
                <w:numId w:val="5"/>
              </w:numPr>
              <w:spacing w:after="0" w:line="276" w:lineRule="auto"/>
              <w:ind w:left="387" w:hanging="425"/>
              <w:jc w:val="both"/>
              <w:rPr>
                <w:rFonts w:ascii="Times New Roman" w:hAnsi="Times New Roman" w:cs="Times New Roman"/>
                <w:sz w:val="24"/>
                <w:szCs w:val="24"/>
              </w:rPr>
            </w:pPr>
            <w:r>
              <w:rPr>
                <w:rFonts w:ascii="Times New Roman" w:hAnsi="Times New Roman" w:cs="Times New Roman"/>
                <w:sz w:val="24"/>
                <w:szCs w:val="24"/>
              </w:rPr>
              <w:t>применяемое в производственном процессе оборудование, правила его технической эксплуатации;</w:t>
            </w:r>
          </w:p>
          <w:p w14:paraId="4137152F" w14:textId="77777777" w:rsidR="00561C22" w:rsidRDefault="009F33CE">
            <w:pPr>
              <w:spacing w:after="0" w:line="276" w:lineRule="auto"/>
              <w:ind w:left="387" w:hanging="425"/>
              <w:jc w:val="both"/>
              <w:rPr>
                <w:rFonts w:ascii="Times New Roman" w:hAnsi="Times New Roman" w:cs="Times New Roman"/>
                <w:sz w:val="24"/>
                <w:szCs w:val="24"/>
              </w:rPr>
            </w:pPr>
            <w:r>
              <w:rPr>
                <w:rFonts w:ascii="Times New Roman" w:hAnsi="Times New Roman" w:cs="Times New Roman"/>
                <w:sz w:val="24"/>
                <w:szCs w:val="24"/>
              </w:rPr>
              <w:t xml:space="preserve">-  подходы и методы </w:t>
            </w:r>
            <w:proofErr w:type="gramStart"/>
            <w:r>
              <w:rPr>
                <w:rFonts w:ascii="Times New Roman" w:hAnsi="Times New Roman" w:cs="Times New Roman"/>
                <w:sz w:val="24"/>
                <w:szCs w:val="24"/>
              </w:rPr>
              <w:t>применения  бережливых</w:t>
            </w:r>
            <w:proofErr w:type="gramEnd"/>
            <w:r>
              <w:rPr>
                <w:rFonts w:ascii="Times New Roman" w:hAnsi="Times New Roman" w:cs="Times New Roman"/>
                <w:sz w:val="24"/>
                <w:szCs w:val="24"/>
              </w:rPr>
              <w:t xml:space="preserve"> технологий, их влияние на бизнес цели организации;</w:t>
            </w:r>
          </w:p>
          <w:p w14:paraId="79347B1F" w14:textId="77777777" w:rsidR="00561C22" w:rsidRDefault="009F33CE">
            <w:pPr>
              <w:numPr>
                <w:ilvl w:val="0"/>
                <w:numId w:val="5"/>
              </w:numPr>
              <w:spacing w:after="0" w:line="276" w:lineRule="auto"/>
              <w:ind w:left="387" w:hanging="425"/>
              <w:jc w:val="both"/>
              <w:rPr>
                <w:rFonts w:ascii="Times New Roman" w:hAnsi="Times New Roman" w:cs="Times New Roman"/>
                <w:sz w:val="24"/>
                <w:szCs w:val="24"/>
              </w:rPr>
            </w:pPr>
            <w:r>
              <w:rPr>
                <w:rFonts w:ascii="Times New Roman" w:hAnsi="Times New Roman" w:cs="Times New Roman"/>
                <w:sz w:val="24"/>
                <w:szCs w:val="24"/>
              </w:rPr>
              <w:t xml:space="preserve">виды потерь и способы их исключения; </w:t>
            </w:r>
          </w:p>
          <w:p w14:paraId="6D64464D" w14:textId="77777777" w:rsidR="00561C22" w:rsidRDefault="009F33CE">
            <w:pPr>
              <w:spacing w:after="0" w:line="276" w:lineRule="auto"/>
              <w:ind w:left="387" w:hanging="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нормативные требования и передовые методики в области охраны труда и эргономики;</w:t>
            </w:r>
          </w:p>
          <w:p w14:paraId="39C94BCA" w14:textId="4D6B0AA7" w:rsidR="00054C80" w:rsidRPr="00054C80" w:rsidRDefault="009F33CE" w:rsidP="00054C80">
            <w:pPr>
              <w:spacing w:after="0" w:line="276" w:lineRule="auto"/>
              <w:ind w:left="387" w:hanging="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принципы безопасной работы </w:t>
            </w:r>
            <w:proofErr w:type="gramStart"/>
            <w:r>
              <w:rPr>
                <w:rFonts w:ascii="Times New Roman" w:eastAsia="Times New Roman" w:hAnsi="Times New Roman" w:cs="Times New Roman"/>
                <w:bCs/>
                <w:sz w:val="24"/>
                <w:szCs w:val="24"/>
                <w:lang w:eastAsia="ru-RU"/>
              </w:rPr>
              <w:t>с  инструментом</w:t>
            </w:r>
            <w:proofErr w:type="gramEnd"/>
            <w:r>
              <w:rPr>
                <w:rFonts w:ascii="Times New Roman" w:eastAsia="Times New Roman" w:hAnsi="Times New Roman" w:cs="Times New Roman"/>
                <w:bCs/>
                <w:sz w:val="24"/>
                <w:szCs w:val="24"/>
                <w:lang w:eastAsia="ru-RU"/>
              </w:rPr>
              <w:t xml:space="preserve"> и оборудованием; </w:t>
            </w:r>
          </w:p>
        </w:tc>
        <w:tc>
          <w:tcPr>
            <w:tcW w:w="1133" w:type="pct"/>
            <w:shd w:val="clear" w:color="auto" w:fill="auto"/>
            <w:vAlign w:val="center"/>
          </w:tcPr>
          <w:p w14:paraId="7A6D5740" w14:textId="77777777" w:rsidR="00561C22" w:rsidRDefault="00561C22">
            <w:pPr>
              <w:jc w:val="center"/>
              <w:rPr>
                <w:rFonts w:ascii="Times New Roman" w:hAnsi="Times New Roman" w:cs="Times New Roman"/>
                <w:sz w:val="24"/>
                <w:szCs w:val="24"/>
              </w:rPr>
            </w:pPr>
          </w:p>
        </w:tc>
      </w:tr>
      <w:tr w:rsidR="00561C22" w14:paraId="1D994AEB" w14:textId="77777777">
        <w:trPr>
          <w:gridAfter w:val="1"/>
          <w:wAfter w:w="8" w:type="dxa"/>
        </w:trPr>
        <w:tc>
          <w:tcPr>
            <w:tcW w:w="329" w:type="pct"/>
            <w:vMerge/>
            <w:shd w:val="clear" w:color="auto" w:fill="BFBFBF" w:themeFill="background1" w:themeFillShade="BF"/>
            <w:vAlign w:val="center"/>
          </w:tcPr>
          <w:p w14:paraId="0E3624E0"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4E3157BA" w14:textId="77777777" w:rsidR="00561C22" w:rsidRDefault="009F33C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14:paraId="55FF56CE" w14:textId="77777777" w:rsidR="00561C22" w:rsidRDefault="009F33CE">
            <w:pPr>
              <w:spacing w:after="0" w:line="276" w:lineRule="auto"/>
              <w:ind w:left="246" w:hanging="283"/>
              <w:jc w:val="both"/>
              <w:rPr>
                <w:rFonts w:ascii="Times New Roman" w:hAnsi="Times New Roman" w:cs="Times New Roman"/>
                <w:sz w:val="24"/>
                <w:szCs w:val="24"/>
              </w:rPr>
            </w:pPr>
            <w:r>
              <w:rPr>
                <w:rFonts w:ascii="Times New Roman" w:hAnsi="Times New Roman" w:cs="Times New Roman"/>
                <w:sz w:val="24"/>
                <w:szCs w:val="24"/>
              </w:rPr>
              <w:t xml:space="preserve">-   проводить диагностику производственных    </w:t>
            </w:r>
          </w:p>
          <w:p w14:paraId="3FB20DAE" w14:textId="77777777" w:rsidR="00561C22" w:rsidRDefault="009F33CE">
            <w:pPr>
              <w:spacing w:after="0" w:line="276" w:lineRule="auto"/>
              <w:ind w:left="246" w:hanging="283"/>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процессов для определения операционной    эффективности;</w:t>
            </w:r>
          </w:p>
          <w:p w14:paraId="2CC394D1" w14:textId="75AB5DCC" w:rsidR="00561C22" w:rsidRDefault="009F33CE">
            <w:pPr>
              <w:spacing w:after="0" w:line="276" w:lineRule="auto"/>
              <w:ind w:left="246" w:hanging="283"/>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 xml:space="preserve">- работать </w:t>
            </w:r>
            <w:r w:rsidR="00054C80">
              <w:rPr>
                <w:rFonts w:ascii="Times New Roman" w:hAnsi="Times New Roman" w:cs="Times New Roman"/>
                <w:sz w:val="24"/>
                <w:szCs w:val="24"/>
              </w:rPr>
              <w:t>с предоставленной</w:t>
            </w:r>
            <w:r>
              <w:rPr>
                <w:rFonts w:ascii="Times New Roman" w:hAnsi="Times New Roman" w:cs="Times New Roman"/>
                <w:sz w:val="24"/>
                <w:szCs w:val="24"/>
              </w:rPr>
              <w:t xml:space="preserve"> технической, методической, </w:t>
            </w:r>
            <w:r w:rsidR="00054C80">
              <w:rPr>
                <w:rFonts w:ascii="Times New Roman" w:hAnsi="Times New Roman" w:cs="Times New Roman"/>
                <w:sz w:val="24"/>
                <w:szCs w:val="24"/>
              </w:rPr>
              <w:t>сопроводительной документацией</w:t>
            </w:r>
            <w:r>
              <w:rPr>
                <w:rFonts w:ascii="Times New Roman" w:hAnsi="Times New Roman" w:cs="Times New Roman"/>
                <w:sz w:val="24"/>
                <w:szCs w:val="24"/>
              </w:rPr>
              <w:t>, анализировать ее и делать выводы;</w:t>
            </w:r>
            <w:r>
              <w:rPr>
                <w:rFonts w:ascii="Times New Roman" w:hAnsi="Times New Roman" w:cs="Times New Roman"/>
                <w:sz w:val="24"/>
                <w:szCs w:val="24"/>
                <w:shd w:val="clear" w:color="auto" w:fill="FFFF00"/>
              </w:rPr>
              <w:t xml:space="preserve"> </w:t>
            </w:r>
          </w:p>
          <w:p w14:paraId="6630F023" w14:textId="77777777" w:rsidR="00561C22" w:rsidRDefault="009F33CE">
            <w:pPr>
              <w:numPr>
                <w:ilvl w:val="0"/>
                <w:numId w:val="5"/>
              </w:numPr>
              <w:spacing w:after="0" w:line="276" w:lineRule="auto"/>
              <w:ind w:left="246" w:hanging="283"/>
              <w:jc w:val="both"/>
              <w:rPr>
                <w:rFonts w:ascii="Times New Roman" w:hAnsi="Times New Roman" w:cs="Times New Roman"/>
                <w:sz w:val="24"/>
                <w:szCs w:val="24"/>
              </w:rPr>
            </w:pPr>
            <w:r>
              <w:rPr>
                <w:rFonts w:ascii="Times New Roman" w:hAnsi="Times New Roman" w:cs="Times New Roman"/>
                <w:sz w:val="24"/>
                <w:szCs w:val="24"/>
              </w:rPr>
              <w:t>правильно определять последовательность выполнения технологических операций;</w:t>
            </w:r>
          </w:p>
          <w:p w14:paraId="7E79633A" w14:textId="77777777" w:rsidR="00561C22" w:rsidRDefault="009F33CE">
            <w:pPr>
              <w:numPr>
                <w:ilvl w:val="0"/>
                <w:numId w:val="5"/>
              </w:numPr>
              <w:spacing w:after="0" w:line="276" w:lineRule="auto"/>
              <w:ind w:left="246" w:hanging="283"/>
              <w:jc w:val="both"/>
              <w:rPr>
                <w:rFonts w:ascii="Times New Roman" w:hAnsi="Times New Roman" w:cs="Times New Roman"/>
                <w:sz w:val="24"/>
                <w:szCs w:val="24"/>
              </w:rPr>
            </w:pPr>
            <w:r>
              <w:rPr>
                <w:rFonts w:ascii="Times New Roman" w:hAnsi="Times New Roman" w:cs="Times New Roman"/>
                <w:sz w:val="24"/>
                <w:szCs w:val="24"/>
              </w:rPr>
              <w:t>выстраивать технологические процессы с</w:t>
            </w:r>
          </w:p>
          <w:p w14:paraId="11E09339" w14:textId="77777777" w:rsidR="00561C22" w:rsidRDefault="009F33CE">
            <w:pPr>
              <w:spacing w:after="0" w:line="276" w:lineRule="auto"/>
              <w:ind w:left="246" w:hanging="283"/>
              <w:jc w:val="both"/>
              <w:rPr>
                <w:rFonts w:ascii="Times New Roman" w:hAnsi="Times New Roman" w:cs="Times New Roman"/>
                <w:sz w:val="24"/>
                <w:szCs w:val="24"/>
              </w:rPr>
            </w:pPr>
            <w:r>
              <w:rPr>
                <w:rFonts w:ascii="Times New Roman" w:hAnsi="Times New Roman" w:cs="Times New Roman"/>
                <w:sz w:val="24"/>
                <w:szCs w:val="24"/>
              </w:rPr>
              <w:t xml:space="preserve">     максимальной ориентацией на результат;</w:t>
            </w:r>
          </w:p>
          <w:p w14:paraId="6F7C9B97" w14:textId="77777777" w:rsidR="00561C22" w:rsidRDefault="009F33CE">
            <w:pPr>
              <w:spacing w:after="0" w:line="276" w:lineRule="auto"/>
              <w:ind w:left="246" w:hanging="283"/>
              <w:jc w:val="both"/>
              <w:rPr>
                <w:rFonts w:ascii="Times New Roman" w:hAnsi="Times New Roman" w:cs="Times New Roman"/>
                <w:sz w:val="24"/>
                <w:szCs w:val="24"/>
              </w:rPr>
            </w:pPr>
            <w:r>
              <w:rPr>
                <w:rFonts w:ascii="Times New Roman" w:hAnsi="Times New Roman" w:cs="Times New Roman"/>
                <w:sz w:val="24"/>
                <w:szCs w:val="24"/>
              </w:rPr>
              <w:t>-  выявлять, анализировать и минимизировать все виды потерь;</w:t>
            </w:r>
          </w:p>
          <w:p w14:paraId="1A69DE4D" w14:textId="77777777" w:rsidR="00561C22" w:rsidRDefault="009F33CE">
            <w:pPr>
              <w:numPr>
                <w:ilvl w:val="0"/>
                <w:numId w:val="5"/>
              </w:numPr>
              <w:spacing w:after="0" w:line="276" w:lineRule="auto"/>
              <w:ind w:left="246" w:hanging="283"/>
              <w:jc w:val="both"/>
              <w:rPr>
                <w:rFonts w:ascii="Times New Roman" w:hAnsi="Times New Roman" w:cs="Times New Roman"/>
                <w:bCs/>
                <w:sz w:val="24"/>
                <w:szCs w:val="24"/>
              </w:rPr>
            </w:pPr>
            <w:r>
              <w:rPr>
                <w:rFonts w:ascii="Times New Roman" w:hAnsi="Times New Roman" w:cs="Times New Roman"/>
                <w:bCs/>
                <w:sz w:val="24"/>
                <w:szCs w:val="24"/>
              </w:rPr>
              <w:t>поддерживать эргономичные, безопасные условия</w:t>
            </w:r>
          </w:p>
          <w:p w14:paraId="6A81FFEB" w14:textId="77777777" w:rsidR="00561C22" w:rsidRDefault="009F33CE">
            <w:pPr>
              <w:spacing w:after="0" w:line="276" w:lineRule="auto"/>
              <w:ind w:left="246" w:hanging="283"/>
              <w:jc w:val="both"/>
              <w:rPr>
                <w:rFonts w:ascii="Times New Roman" w:hAnsi="Times New Roman" w:cs="Times New Roman"/>
                <w:bCs/>
                <w:sz w:val="24"/>
                <w:szCs w:val="24"/>
              </w:rPr>
            </w:pPr>
            <w:r>
              <w:rPr>
                <w:rFonts w:ascii="Times New Roman" w:hAnsi="Times New Roman" w:cs="Times New Roman"/>
                <w:bCs/>
                <w:sz w:val="24"/>
                <w:szCs w:val="24"/>
              </w:rPr>
              <w:t xml:space="preserve">    труда;</w:t>
            </w:r>
          </w:p>
          <w:p w14:paraId="1843D34F" w14:textId="77777777" w:rsidR="00561C22" w:rsidRDefault="009F33CE">
            <w:pPr>
              <w:numPr>
                <w:ilvl w:val="0"/>
                <w:numId w:val="5"/>
              </w:numPr>
              <w:spacing w:after="0" w:line="276" w:lineRule="auto"/>
              <w:ind w:left="246" w:hanging="283"/>
              <w:jc w:val="both"/>
              <w:rPr>
                <w:rFonts w:ascii="Times New Roman" w:hAnsi="Times New Roman" w:cs="Times New Roman"/>
                <w:bCs/>
                <w:sz w:val="24"/>
                <w:szCs w:val="24"/>
              </w:rPr>
            </w:pPr>
            <w:r>
              <w:rPr>
                <w:rFonts w:ascii="Times New Roman" w:hAnsi="Times New Roman" w:cs="Times New Roman"/>
                <w:bCs/>
                <w:sz w:val="24"/>
                <w:szCs w:val="24"/>
              </w:rPr>
              <w:t xml:space="preserve">определять причины возникновения нарушений </w:t>
            </w:r>
          </w:p>
          <w:p w14:paraId="7D0E379E" w14:textId="77777777" w:rsidR="00561C22" w:rsidRDefault="009F33CE">
            <w:pPr>
              <w:spacing w:after="0" w:line="276" w:lineRule="auto"/>
              <w:ind w:left="246" w:hanging="283"/>
              <w:jc w:val="both"/>
              <w:rPr>
                <w:rFonts w:ascii="Times New Roman" w:hAnsi="Times New Roman" w:cs="Times New Roman"/>
                <w:bCs/>
                <w:sz w:val="24"/>
                <w:szCs w:val="24"/>
              </w:rPr>
            </w:pPr>
            <w:r>
              <w:rPr>
                <w:rFonts w:ascii="Times New Roman" w:hAnsi="Times New Roman" w:cs="Times New Roman"/>
                <w:bCs/>
                <w:sz w:val="24"/>
                <w:szCs w:val="24"/>
              </w:rPr>
              <w:t xml:space="preserve">    требований охраны труда и предлагать улучшения по их исключению;</w:t>
            </w:r>
          </w:p>
          <w:p w14:paraId="257891E6" w14:textId="77777777" w:rsidR="00561C22" w:rsidRDefault="009F33CE">
            <w:pPr>
              <w:spacing w:line="276" w:lineRule="auto"/>
              <w:ind w:left="246" w:hanging="283"/>
              <w:jc w:val="both"/>
              <w:rPr>
                <w:rFonts w:ascii="Times New Roman" w:hAnsi="Times New Roman" w:cs="Times New Roman"/>
                <w:sz w:val="24"/>
                <w:szCs w:val="24"/>
              </w:rPr>
            </w:pPr>
            <w:r>
              <w:rPr>
                <w:rFonts w:ascii="Times New Roman" w:hAnsi="Times New Roman" w:cs="Times New Roman"/>
                <w:bCs/>
                <w:sz w:val="24"/>
                <w:szCs w:val="24"/>
              </w:rPr>
              <w:t>-   разрабатывать стандарты по безопасности работы.</w:t>
            </w:r>
          </w:p>
        </w:tc>
        <w:tc>
          <w:tcPr>
            <w:tcW w:w="1133" w:type="pct"/>
            <w:shd w:val="clear" w:color="auto" w:fill="auto"/>
            <w:vAlign w:val="center"/>
          </w:tcPr>
          <w:p w14:paraId="1D81F4CE" w14:textId="77777777" w:rsidR="00561C22" w:rsidRDefault="00561C22">
            <w:pPr>
              <w:jc w:val="center"/>
              <w:rPr>
                <w:rFonts w:ascii="Times New Roman" w:hAnsi="Times New Roman" w:cs="Times New Roman"/>
                <w:sz w:val="24"/>
                <w:szCs w:val="24"/>
              </w:rPr>
            </w:pPr>
          </w:p>
        </w:tc>
      </w:tr>
      <w:tr w:rsidR="00561C22" w14:paraId="000B307D" w14:textId="77777777">
        <w:trPr>
          <w:gridAfter w:val="1"/>
          <w:wAfter w:w="8" w:type="dxa"/>
        </w:trPr>
        <w:tc>
          <w:tcPr>
            <w:tcW w:w="329" w:type="pct"/>
            <w:vMerge w:val="restart"/>
            <w:shd w:val="clear" w:color="auto" w:fill="BFBFBF" w:themeFill="background1" w:themeFillShade="BF"/>
            <w:vAlign w:val="center"/>
          </w:tcPr>
          <w:p w14:paraId="1CDBE92C" w14:textId="77777777" w:rsidR="00561C22" w:rsidRDefault="009F33CE">
            <w:pPr>
              <w:jc w:val="both"/>
              <w:rPr>
                <w:rFonts w:ascii="Times New Roman" w:hAnsi="Times New Roman" w:cs="Times New Roman"/>
                <w:sz w:val="24"/>
                <w:szCs w:val="24"/>
              </w:rPr>
            </w:pPr>
            <w:r>
              <w:rPr>
                <w:rFonts w:ascii="Times New Roman" w:hAnsi="Times New Roman" w:cs="Times New Roman"/>
                <w:sz w:val="24"/>
                <w:szCs w:val="24"/>
              </w:rPr>
              <w:t>2</w:t>
            </w:r>
          </w:p>
        </w:tc>
        <w:tc>
          <w:tcPr>
            <w:tcW w:w="3534" w:type="pct"/>
            <w:shd w:val="clear" w:color="auto" w:fill="auto"/>
            <w:vAlign w:val="center"/>
          </w:tcPr>
          <w:p w14:paraId="3B8D019F" w14:textId="77777777" w:rsidR="00561C22" w:rsidRDefault="009F33CE">
            <w:pPr>
              <w:spacing w:line="276" w:lineRule="auto"/>
              <w:jc w:val="both"/>
              <w:rPr>
                <w:rFonts w:ascii="Times New Roman" w:hAnsi="Times New Roman" w:cs="Times New Roman"/>
                <w:sz w:val="24"/>
                <w:szCs w:val="24"/>
              </w:rPr>
            </w:pPr>
            <w:r>
              <w:rPr>
                <w:rFonts w:ascii="Times New Roman" w:hAnsi="Times New Roman" w:cs="Times New Roman"/>
                <w:b/>
                <w:sz w:val="24"/>
                <w:szCs w:val="24"/>
              </w:rPr>
              <w:t>Применение инструментов бережливого производства при построении бизнес процессов</w:t>
            </w:r>
          </w:p>
        </w:tc>
        <w:tc>
          <w:tcPr>
            <w:tcW w:w="1133" w:type="pct"/>
            <w:shd w:val="clear" w:color="auto" w:fill="auto"/>
            <w:vAlign w:val="center"/>
          </w:tcPr>
          <w:p w14:paraId="2B83F2ED" w14:textId="4AB27A30" w:rsidR="00561C22" w:rsidRPr="0095419B" w:rsidRDefault="0095419B">
            <w:pPr>
              <w:jc w:val="center"/>
              <w:rPr>
                <w:rFonts w:ascii="Times New Roman" w:hAnsi="Times New Roman" w:cs="Times New Roman"/>
                <w:sz w:val="24"/>
                <w:szCs w:val="24"/>
              </w:rPr>
            </w:pPr>
            <w:r>
              <w:rPr>
                <w:rFonts w:ascii="Times New Roman" w:hAnsi="Times New Roman" w:cs="Times New Roman"/>
                <w:sz w:val="24"/>
                <w:szCs w:val="24"/>
              </w:rPr>
              <w:t>5</w:t>
            </w:r>
          </w:p>
        </w:tc>
      </w:tr>
      <w:tr w:rsidR="00561C22" w14:paraId="4C69B95B" w14:textId="77777777">
        <w:trPr>
          <w:gridAfter w:val="1"/>
          <w:wAfter w:w="8" w:type="dxa"/>
        </w:trPr>
        <w:tc>
          <w:tcPr>
            <w:tcW w:w="329" w:type="pct"/>
            <w:vMerge/>
            <w:shd w:val="clear" w:color="auto" w:fill="BFBFBF" w:themeFill="background1" w:themeFillShade="BF"/>
            <w:vAlign w:val="center"/>
          </w:tcPr>
          <w:p w14:paraId="484FDC57"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3AC4C089"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14:paraId="291B2176"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основные подходы в применении инструментов бережливого производства, их назначение, влияние на бизнес цели организации;</w:t>
            </w:r>
          </w:p>
          <w:p w14:paraId="10DF6F9B" w14:textId="77777777" w:rsidR="00561C22" w:rsidRDefault="009F33CE">
            <w:pPr>
              <w:pStyle w:val="affb"/>
              <w:numPr>
                <w:ilvl w:val="0"/>
                <w:numId w:val="5"/>
              </w:numPr>
              <w:spacing w:after="0"/>
              <w:jc w:val="both"/>
              <w:rPr>
                <w:rFonts w:ascii="Times New Roman" w:hAnsi="Times New Roman"/>
                <w:sz w:val="24"/>
                <w:szCs w:val="24"/>
              </w:rPr>
            </w:pPr>
            <w:r>
              <w:rPr>
                <w:rFonts w:ascii="Times New Roman" w:hAnsi="Times New Roman"/>
                <w:sz w:val="24"/>
                <w:szCs w:val="24"/>
              </w:rPr>
              <w:t>взаимосвязь инструментов между собой и их влияние на результаты деятельности;</w:t>
            </w:r>
          </w:p>
          <w:p w14:paraId="66C94893"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важность анализа производственного процесса по 4М (оборудование, материал, человек, метод);</w:t>
            </w:r>
          </w:p>
          <w:p w14:paraId="52F2233E"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важность видения идеального состояния;</w:t>
            </w:r>
          </w:p>
          <w:p w14:paraId="2E3ED452"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цикл проведения усовершенствований;</w:t>
            </w:r>
          </w:p>
          <w:p w14:paraId="3B641C9D" w14:textId="77777777" w:rsidR="00561C22" w:rsidRDefault="009F33CE">
            <w:pPr>
              <w:spacing w:line="276" w:lineRule="auto"/>
              <w:jc w:val="both"/>
              <w:rPr>
                <w:rFonts w:ascii="Times New Roman" w:hAnsi="Times New Roman" w:cs="Times New Roman"/>
                <w:b/>
                <w:sz w:val="24"/>
                <w:szCs w:val="24"/>
              </w:rPr>
            </w:pPr>
            <w:r>
              <w:rPr>
                <w:rFonts w:ascii="Times New Roman" w:hAnsi="Times New Roman" w:cs="Times New Roman"/>
                <w:sz w:val="24"/>
                <w:szCs w:val="24"/>
              </w:rPr>
              <w:t>-   важность предложений по улучшениям.</w:t>
            </w:r>
          </w:p>
        </w:tc>
        <w:tc>
          <w:tcPr>
            <w:tcW w:w="1133" w:type="pct"/>
            <w:shd w:val="clear" w:color="auto" w:fill="auto"/>
            <w:vAlign w:val="center"/>
          </w:tcPr>
          <w:p w14:paraId="0AAA902D" w14:textId="77777777" w:rsidR="00561C22" w:rsidRDefault="00561C22">
            <w:pPr>
              <w:jc w:val="center"/>
              <w:rPr>
                <w:rFonts w:ascii="Times New Roman" w:hAnsi="Times New Roman" w:cs="Times New Roman"/>
                <w:sz w:val="24"/>
                <w:szCs w:val="24"/>
              </w:rPr>
            </w:pPr>
          </w:p>
        </w:tc>
      </w:tr>
      <w:tr w:rsidR="00561C22" w14:paraId="6D121A56" w14:textId="77777777">
        <w:trPr>
          <w:gridAfter w:val="1"/>
          <w:wAfter w:w="8" w:type="dxa"/>
        </w:trPr>
        <w:tc>
          <w:tcPr>
            <w:tcW w:w="329" w:type="pct"/>
            <w:vMerge/>
            <w:shd w:val="clear" w:color="auto" w:fill="BFBFBF" w:themeFill="background1" w:themeFillShade="BF"/>
            <w:vAlign w:val="center"/>
          </w:tcPr>
          <w:p w14:paraId="0EF8BBF1"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774EC4E5"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14:paraId="23E475D0"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применять инструменты бережливого </w:t>
            </w:r>
            <w:proofErr w:type="gramStart"/>
            <w:r>
              <w:rPr>
                <w:rFonts w:ascii="Times New Roman" w:hAnsi="Times New Roman" w:cs="Times New Roman"/>
                <w:sz w:val="24"/>
                <w:szCs w:val="24"/>
              </w:rPr>
              <w:t>производства  при</w:t>
            </w:r>
            <w:proofErr w:type="gramEnd"/>
            <w:r>
              <w:rPr>
                <w:rFonts w:ascii="Times New Roman" w:hAnsi="Times New Roman" w:cs="Times New Roman"/>
                <w:sz w:val="24"/>
                <w:szCs w:val="24"/>
              </w:rPr>
              <w:t xml:space="preserve"> построении бизнес процессов,  в зависимости от вида производства и решаемой проблемы;</w:t>
            </w:r>
          </w:p>
          <w:p w14:paraId="0E886057"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процессы по 4М (оборудование, материал, человек, метод);</w:t>
            </w:r>
          </w:p>
          <w:p w14:paraId="20E4B0CA"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постоянно следовать циклу усовершенствования: «Стандартизация работы → Высвечивание проблемы →Нахождение реальной причины → Решение (усовершенствование) → Стандартизация работы»;</w:t>
            </w:r>
          </w:p>
          <w:p w14:paraId="005EFE4B"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готовить предложения по улучшению процессов.</w:t>
            </w:r>
          </w:p>
        </w:tc>
        <w:tc>
          <w:tcPr>
            <w:tcW w:w="1133" w:type="pct"/>
            <w:shd w:val="clear" w:color="auto" w:fill="auto"/>
            <w:vAlign w:val="center"/>
          </w:tcPr>
          <w:p w14:paraId="574E2C9B" w14:textId="77777777" w:rsidR="00561C22" w:rsidRDefault="00561C22">
            <w:pPr>
              <w:jc w:val="center"/>
              <w:rPr>
                <w:rFonts w:ascii="Times New Roman" w:hAnsi="Times New Roman" w:cs="Times New Roman"/>
                <w:sz w:val="24"/>
                <w:szCs w:val="24"/>
              </w:rPr>
            </w:pPr>
          </w:p>
        </w:tc>
      </w:tr>
      <w:tr w:rsidR="00561C22" w14:paraId="738E2C9D" w14:textId="77777777">
        <w:trPr>
          <w:gridAfter w:val="1"/>
          <w:wAfter w:w="8" w:type="dxa"/>
        </w:trPr>
        <w:tc>
          <w:tcPr>
            <w:tcW w:w="329" w:type="pct"/>
            <w:vMerge w:val="restart"/>
            <w:shd w:val="clear" w:color="auto" w:fill="BFBFBF" w:themeFill="background1" w:themeFillShade="BF"/>
            <w:vAlign w:val="center"/>
          </w:tcPr>
          <w:p w14:paraId="6A895046" w14:textId="77777777" w:rsidR="00561C22" w:rsidRDefault="009F33CE">
            <w:pPr>
              <w:jc w:val="both"/>
              <w:rPr>
                <w:rFonts w:ascii="Times New Roman" w:hAnsi="Times New Roman" w:cs="Times New Roman"/>
                <w:sz w:val="24"/>
                <w:szCs w:val="24"/>
              </w:rPr>
            </w:pPr>
            <w:r>
              <w:rPr>
                <w:rFonts w:ascii="Times New Roman" w:hAnsi="Times New Roman" w:cs="Times New Roman"/>
                <w:sz w:val="24"/>
                <w:szCs w:val="24"/>
              </w:rPr>
              <w:t>3</w:t>
            </w:r>
          </w:p>
        </w:tc>
        <w:tc>
          <w:tcPr>
            <w:tcW w:w="3534" w:type="pct"/>
            <w:shd w:val="clear" w:color="auto" w:fill="auto"/>
            <w:vAlign w:val="center"/>
          </w:tcPr>
          <w:p w14:paraId="30D97129" w14:textId="77777777" w:rsidR="00561C22" w:rsidRDefault="009F33CE">
            <w:pPr>
              <w:spacing w:line="276" w:lineRule="auto"/>
              <w:jc w:val="both"/>
              <w:rPr>
                <w:rFonts w:ascii="Times New Roman" w:hAnsi="Times New Roman" w:cs="Times New Roman"/>
                <w:sz w:val="24"/>
                <w:szCs w:val="24"/>
              </w:rPr>
            </w:pPr>
            <w:r>
              <w:rPr>
                <w:rFonts w:ascii="Times New Roman" w:hAnsi="Times New Roman" w:cs="Times New Roman"/>
                <w:b/>
                <w:sz w:val="24"/>
                <w:szCs w:val="24"/>
              </w:rPr>
              <w:t>Разработка стратегии достижения целевых показателей, внедрение «</w:t>
            </w:r>
            <w:proofErr w:type="spellStart"/>
            <w:r>
              <w:rPr>
                <w:rFonts w:ascii="Times New Roman" w:hAnsi="Times New Roman" w:cs="Times New Roman"/>
                <w:b/>
                <w:sz w:val="24"/>
                <w:szCs w:val="24"/>
              </w:rPr>
              <w:t>кайдзенов</w:t>
            </w:r>
            <w:proofErr w:type="spellEnd"/>
            <w:r>
              <w:rPr>
                <w:rFonts w:ascii="Times New Roman" w:hAnsi="Times New Roman" w:cs="Times New Roman"/>
                <w:b/>
                <w:sz w:val="24"/>
                <w:szCs w:val="24"/>
              </w:rPr>
              <w:t>»</w:t>
            </w:r>
          </w:p>
        </w:tc>
        <w:tc>
          <w:tcPr>
            <w:tcW w:w="1133" w:type="pct"/>
            <w:shd w:val="clear" w:color="auto" w:fill="auto"/>
            <w:vAlign w:val="center"/>
          </w:tcPr>
          <w:p w14:paraId="20D702AB" w14:textId="5D0129C5" w:rsidR="00561C22" w:rsidRPr="0095419B" w:rsidRDefault="0095419B">
            <w:pPr>
              <w:jc w:val="center"/>
              <w:rPr>
                <w:rFonts w:ascii="Times New Roman" w:hAnsi="Times New Roman" w:cs="Times New Roman"/>
                <w:sz w:val="24"/>
                <w:szCs w:val="24"/>
              </w:rPr>
            </w:pPr>
            <w:r>
              <w:rPr>
                <w:rFonts w:ascii="Times New Roman" w:hAnsi="Times New Roman" w:cs="Times New Roman"/>
                <w:sz w:val="24"/>
                <w:szCs w:val="24"/>
              </w:rPr>
              <w:t>32</w:t>
            </w:r>
          </w:p>
        </w:tc>
      </w:tr>
      <w:tr w:rsidR="00561C22" w14:paraId="49557D34" w14:textId="77777777">
        <w:trPr>
          <w:gridAfter w:val="1"/>
          <w:wAfter w:w="8" w:type="dxa"/>
        </w:trPr>
        <w:tc>
          <w:tcPr>
            <w:tcW w:w="329" w:type="pct"/>
            <w:vMerge/>
            <w:shd w:val="clear" w:color="auto" w:fill="BFBFBF" w:themeFill="background1" w:themeFillShade="BF"/>
            <w:vAlign w:val="center"/>
          </w:tcPr>
          <w:p w14:paraId="305282B7"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686D6DBC"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14:paraId="4917BB89" w14:textId="77777777" w:rsidR="00561C22" w:rsidRDefault="009F33CE">
            <w:pPr>
              <w:numPr>
                <w:ilvl w:val="0"/>
                <w:numId w:val="5"/>
              </w:numPr>
              <w:shd w:val="clear" w:color="auto" w:fill="FFFFFF" w:themeFill="background1"/>
              <w:tabs>
                <w:tab w:val="num" w:pos="7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необходимость достижения бизнес целей;</w:t>
            </w:r>
          </w:p>
          <w:p w14:paraId="2E824260" w14:textId="77777777" w:rsidR="00561C22" w:rsidRDefault="009F33CE">
            <w:pPr>
              <w:numPr>
                <w:ilvl w:val="0"/>
                <w:numId w:val="5"/>
              </w:numPr>
              <w:shd w:val="clear" w:color="auto" w:fill="FFFFFF" w:themeFill="background1"/>
              <w:tabs>
                <w:tab w:val="num" w:pos="720"/>
              </w:tabs>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подходы в области повышения операционной эффективности, их влияние на процессы производства и создание конечной продукции;</w:t>
            </w:r>
          </w:p>
          <w:p w14:paraId="56391AEA" w14:textId="77777777" w:rsidR="00561C22" w:rsidRDefault="009F33CE">
            <w:pPr>
              <w:numPr>
                <w:ilvl w:val="0"/>
                <w:numId w:val="5"/>
              </w:numPr>
              <w:shd w:val="clear" w:color="auto" w:fill="FFFFFF" w:themeFill="background1"/>
              <w:tabs>
                <w:tab w:val="num" w:pos="7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требования к целям и задачам;</w:t>
            </w:r>
          </w:p>
          <w:p w14:paraId="67CA6C21" w14:textId="77777777" w:rsidR="00561C22" w:rsidRDefault="009F33CE">
            <w:pPr>
              <w:numPr>
                <w:ilvl w:val="0"/>
                <w:numId w:val="5"/>
              </w:numPr>
              <w:shd w:val="clear" w:color="auto" w:fill="FFFFFF" w:themeFill="background1"/>
              <w:tabs>
                <w:tab w:val="num" w:pos="7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основные разделы стратегии развития бизнеса;</w:t>
            </w:r>
          </w:p>
          <w:p w14:paraId="5BA3281F" w14:textId="77777777" w:rsidR="00561C22" w:rsidRDefault="009F33C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sz w:val="24"/>
                <w:szCs w:val="24"/>
              </w:rPr>
              <w:t>- важность разработки плана мероприятий по       достижению целевых показателей.</w:t>
            </w:r>
          </w:p>
        </w:tc>
        <w:tc>
          <w:tcPr>
            <w:tcW w:w="1133" w:type="pct"/>
            <w:shd w:val="clear" w:color="auto" w:fill="auto"/>
            <w:vAlign w:val="center"/>
          </w:tcPr>
          <w:p w14:paraId="1D4709F3" w14:textId="77777777" w:rsidR="00561C22" w:rsidRDefault="00561C22">
            <w:pPr>
              <w:jc w:val="center"/>
              <w:rPr>
                <w:rFonts w:ascii="Times New Roman" w:hAnsi="Times New Roman" w:cs="Times New Roman"/>
                <w:sz w:val="24"/>
                <w:szCs w:val="24"/>
              </w:rPr>
            </w:pPr>
          </w:p>
        </w:tc>
      </w:tr>
      <w:tr w:rsidR="00561C22" w14:paraId="424A2F59" w14:textId="77777777">
        <w:trPr>
          <w:gridAfter w:val="1"/>
          <w:wAfter w:w="8" w:type="dxa"/>
        </w:trPr>
        <w:tc>
          <w:tcPr>
            <w:tcW w:w="329" w:type="pct"/>
            <w:vMerge/>
            <w:shd w:val="clear" w:color="auto" w:fill="BFBFBF" w:themeFill="background1" w:themeFillShade="BF"/>
            <w:vAlign w:val="center"/>
          </w:tcPr>
          <w:p w14:paraId="6FB10A21"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75DE96CF"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14:paraId="774C8918" w14:textId="77777777" w:rsidR="00561C22" w:rsidRDefault="009F33CE">
            <w:pPr>
              <w:pStyle w:val="affb"/>
              <w:numPr>
                <w:ilvl w:val="0"/>
                <w:numId w:val="5"/>
              </w:numPr>
              <w:spacing w:after="0"/>
              <w:jc w:val="both"/>
              <w:rPr>
                <w:rFonts w:ascii="Times New Roman" w:hAnsi="Times New Roman"/>
                <w:sz w:val="24"/>
                <w:szCs w:val="24"/>
              </w:rPr>
            </w:pPr>
            <w:r>
              <w:rPr>
                <w:rFonts w:ascii="Times New Roman" w:hAnsi="Times New Roman"/>
                <w:sz w:val="24"/>
                <w:szCs w:val="24"/>
              </w:rPr>
              <w:t>подбирать инструменты и подходы к повышению операционной эффективности;</w:t>
            </w:r>
          </w:p>
          <w:p w14:paraId="4E344E56" w14:textId="77777777" w:rsidR="00561C22" w:rsidRDefault="009F33CE">
            <w:pPr>
              <w:pStyle w:val="affb"/>
              <w:numPr>
                <w:ilvl w:val="0"/>
                <w:numId w:val="5"/>
              </w:numPr>
              <w:spacing w:after="0"/>
              <w:jc w:val="both"/>
              <w:rPr>
                <w:rFonts w:ascii="Times New Roman" w:hAnsi="Times New Roman"/>
                <w:sz w:val="24"/>
                <w:szCs w:val="24"/>
              </w:rPr>
            </w:pPr>
            <w:r>
              <w:rPr>
                <w:rFonts w:ascii="Times New Roman" w:hAnsi="Times New Roman"/>
                <w:sz w:val="24"/>
                <w:szCs w:val="24"/>
              </w:rPr>
              <w:t>определять логику внедрения инструментов бережливого производства и необходимые ресурсы;</w:t>
            </w:r>
          </w:p>
          <w:p w14:paraId="47AE1361" w14:textId="77777777" w:rsidR="00561C22" w:rsidRDefault="009F33CE">
            <w:pPr>
              <w:pStyle w:val="affb"/>
              <w:numPr>
                <w:ilvl w:val="0"/>
                <w:numId w:val="5"/>
              </w:numPr>
              <w:spacing w:after="0"/>
              <w:jc w:val="both"/>
              <w:rPr>
                <w:rFonts w:ascii="Times New Roman" w:hAnsi="Times New Roman"/>
                <w:sz w:val="24"/>
                <w:szCs w:val="24"/>
              </w:rPr>
            </w:pPr>
            <w:r>
              <w:rPr>
                <w:rFonts w:ascii="Times New Roman" w:hAnsi="Times New Roman"/>
                <w:sz w:val="24"/>
                <w:szCs w:val="24"/>
              </w:rPr>
              <w:t>строить математические и вероятностные модели при реализации предложений по улучшениям;</w:t>
            </w:r>
          </w:p>
          <w:p w14:paraId="7C2A5DC8"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разрабатывать и реализовать стратегию достижения целей;</w:t>
            </w:r>
          </w:p>
          <w:p w14:paraId="005CB0EE"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разрабатывать детальный план по достижению целевых показателей;  </w:t>
            </w:r>
          </w:p>
          <w:p w14:paraId="7EFC43E5"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выявлять потери в бизнес-процессах, предлагать пути улучшения;</w:t>
            </w:r>
          </w:p>
          <w:p w14:paraId="2EC59331" w14:textId="77777777" w:rsidR="00561C22" w:rsidRDefault="009F33CE">
            <w:pPr>
              <w:pStyle w:val="affb"/>
              <w:numPr>
                <w:ilvl w:val="0"/>
                <w:numId w:val="5"/>
              </w:numPr>
              <w:spacing w:after="0"/>
              <w:jc w:val="both"/>
              <w:rPr>
                <w:rFonts w:ascii="Times New Roman" w:hAnsi="Times New Roman"/>
                <w:sz w:val="24"/>
                <w:szCs w:val="24"/>
              </w:rPr>
            </w:pPr>
            <w:r>
              <w:rPr>
                <w:rFonts w:ascii="Times New Roman" w:hAnsi="Times New Roman"/>
                <w:sz w:val="24"/>
                <w:szCs w:val="24"/>
              </w:rPr>
              <w:t>применять подходы «</w:t>
            </w:r>
            <w:proofErr w:type="spellStart"/>
            <w:r>
              <w:rPr>
                <w:rFonts w:ascii="Times New Roman" w:hAnsi="Times New Roman"/>
                <w:sz w:val="24"/>
                <w:szCs w:val="24"/>
              </w:rPr>
              <w:t>кайдзен</w:t>
            </w:r>
            <w:proofErr w:type="spellEnd"/>
            <w:r>
              <w:rPr>
                <w:rFonts w:ascii="Times New Roman" w:hAnsi="Times New Roman"/>
                <w:sz w:val="24"/>
                <w:szCs w:val="24"/>
              </w:rPr>
              <w:t xml:space="preserve">» </w:t>
            </w:r>
            <w:proofErr w:type="gramStart"/>
            <w:r>
              <w:rPr>
                <w:rFonts w:ascii="Times New Roman" w:hAnsi="Times New Roman"/>
                <w:sz w:val="24"/>
                <w:szCs w:val="24"/>
              </w:rPr>
              <w:t>в  работе</w:t>
            </w:r>
            <w:proofErr w:type="gramEnd"/>
            <w:r>
              <w:rPr>
                <w:rFonts w:ascii="Times New Roman" w:hAnsi="Times New Roman"/>
                <w:sz w:val="24"/>
                <w:szCs w:val="24"/>
              </w:rPr>
              <w:t>;</w:t>
            </w:r>
          </w:p>
          <w:p w14:paraId="6CAC8F59" w14:textId="77777777" w:rsidR="00561C22" w:rsidRDefault="009F33CE">
            <w:pPr>
              <w:pStyle w:val="affb"/>
              <w:numPr>
                <w:ilvl w:val="0"/>
                <w:numId w:val="5"/>
              </w:numPr>
              <w:spacing w:after="0"/>
              <w:jc w:val="both"/>
              <w:rPr>
                <w:rFonts w:ascii="Times New Roman" w:hAnsi="Times New Roman"/>
                <w:sz w:val="24"/>
                <w:szCs w:val="24"/>
              </w:rPr>
            </w:pPr>
            <w:r>
              <w:rPr>
                <w:rFonts w:ascii="Times New Roman" w:hAnsi="Times New Roman"/>
                <w:sz w:val="24"/>
                <w:szCs w:val="24"/>
              </w:rPr>
              <w:t>использовать коммуникационные приемы для объяснения бизнес-процессов.</w:t>
            </w:r>
          </w:p>
        </w:tc>
        <w:tc>
          <w:tcPr>
            <w:tcW w:w="1133" w:type="pct"/>
            <w:shd w:val="clear" w:color="auto" w:fill="auto"/>
            <w:vAlign w:val="center"/>
          </w:tcPr>
          <w:p w14:paraId="33042D4A" w14:textId="77777777" w:rsidR="00561C22" w:rsidRDefault="00561C22">
            <w:pPr>
              <w:jc w:val="center"/>
              <w:rPr>
                <w:rFonts w:ascii="Times New Roman" w:hAnsi="Times New Roman" w:cs="Times New Roman"/>
                <w:sz w:val="24"/>
                <w:szCs w:val="24"/>
              </w:rPr>
            </w:pPr>
          </w:p>
        </w:tc>
      </w:tr>
      <w:tr w:rsidR="00561C22" w14:paraId="711BCBD8" w14:textId="77777777">
        <w:trPr>
          <w:gridAfter w:val="1"/>
          <w:wAfter w:w="8" w:type="dxa"/>
        </w:trPr>
        <w:tc>
          <w:tcPr>
            <w:tcW w:w="329" w:type="pct"/>
            <w:vMerge w:val="restart"/>
            <w:shd w:val="clear" w:color="auto" w:fill="BFBFBF" w:themeFill="background1" w:themeFillShade="BF"/>
            <w:vAlign w:val="center"/>
          </w:tcPr>
          <w:p w14:paraId="33073D67" w14:textId="77777777" w:rsidR="00561C22" w:rsidRDefault="009F33CE">
            <w:pPr>
              <w:jc w:val="both"/>
              <w:rPr>
                <w:rFonts w:ascii="Times New Roman" w:hAnsi="Times New Roman" w:cs="Times New Roman"/>
                <w:sz w:val="24"/>
                <w:szCs w:val="24"/>
              </w:rPr>
            </w:pPr>
            <w:r>
              <w:rPr>
                <w:rFonts w:ascii="Times New Roman" w:hAnsi="Times New Roman" w:cs="Times New Roman"/>
                <w:sz w:val="24"/>
                <w:szCs w:val="24"/>
              </w:rPr>
              <w:t>4</w:t>
            </w:r>
          </w:p>
        </w:tc>
        <w:tc>
          <w:tcPr>
            <w:tcW w:w="3534" w:type="pct"/>
            <w:shd w:val="clear" w:color="auto" w:fill="auto"/>
            <w:vAlign w:val="center"/>
          </w:tcPr>
          <w:p w14:paraId="37CB6A9D" w14:textId="77777777" w:rsidR="00561C22" w:rsidRDefault="009F33CE">
            <w:pPr>
              <w:spacing w:line="276" w:lineRule="auto"/>
              <w:jc w:val="both"/>
              <w:rPr>
                <w:rFonts w:ascii="Times New Roman" w:hAnsi="Times New Roman" w:cs="Times New Roman"/>
                <w:sz w:val="24"/>
                <w:szCs w:val="24"/>
              </w:rPr>
            </w:pPr>
            <w:r>
              <w:rPr>
                <w:rFonts w:ascii="Times New Roman" w:hAnsi="Times New Roman" w:cs="Times New Roman"/>
                <w:b/>
                <w:sz w:val="24"/>
                <w:szCs w:val="24"/>
              </w:rPr>
              <w:t>Стандартизированная работа</w:t>
            </w:r>
          </w:p>
        </w:tc>
        <w:tc>
          <w:tcPr>
            <w:tcW w:w="1133" w:type="pct"/>
            <w:shd w:val="clear" w:color="auto" w:fill="auto"/>
            <w:vAlign w:val="center"/>
          </w:tcPr>
          <w:p w14:paraId="11C5ECD8" w14:textId="4063A66E" w:rsidR="00561C22" w:rsidRPr="0095419B" w:rsidRDefault="0095419B">
            <w:pPr>
              <w:jc w:val="center"/>
              <w:rPr>
                <w:rFonts w:ascii="Times New Roman" w:hAnsi="Times New Roman" w:cs="Times New Roman"/>
                <w:sz w:val="24"/>
                <w:szCs w:val="24"/>
              </w:rPr>
            </w:pPr>
            <w:r>
              <w:rPr>
                <w:rFonts w:ascii="Times New Roman" w:hAnsi="Times New Roman" w:cs="Times New Roman"/>
                <w:sz w:val="24"/>
                <w:szCs w:val="24"/>
              </w:rPr>
              <w:t>15</w:t>
            </w:r>
          </w:p>
        </w:tc>
      </w:tr>
      <w:tr w:rsidR="00561C22" w14:paraId="37DC7050" w14:textId="77777777">
        <w:trPr>
          <w:gridAfter w:val="1"/>
          <w:wAfter w:w="8" w:type="dxa"/>
        </w:trPr>
        <w:tc>
          <w:tcPr>
            <w:tcW w:w="329" w:type="pct"/>
            <w:vMerge/>
            <w:shd w:val="clear" w:color="auto" w:fill="BFBFBF" w:themeFill="background1" w:themeFillShade="BF"/>
            <w:vAlign w:val="center"/>
          </w:tcPr>
          <w:p w14:paraId="52681235"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7D8F5517"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14:paraId="7EC04B63"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виды работы;</w:t>
            </w:r>
          </w:p>
          <w:p w14:paraId="321914DE"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принципы стандартизированной работы в зависимости от технологического процесса;</w:t>
            </w:r>
          </w:p>
          <w:p w14:paraId="074264E4"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понятие времени такта;</w:t>
            </w:r>
          </w:p>
          <w:p w14:paraId="192522F2"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понятие циклической работы;</w:t>
            </w:r>
          </w:p>
          <w:p w14:paraId="40BA6685"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понятие стандартного незавершенного запаса на рабочем месте;</w:t>
            </w:r>
          </w:p>
          <w:p w14:paraId="49FBD688"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условия и правила проведения хронометража работы;</w:t>
            </w:r>
          </w:p>
          <w:p w14:paraId="5D61ED8E"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виды бланков стандартизированной работы, их</w:t>
            </w:r>
          </w:p>
          <w:p w14:paraId="10E34BBD"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назначение, правила разработки;</w:t>
            </w:r>
          </w:p>
          <w:p w14:paraId="7ADD3B64"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правила организации рабочей зоны с учетом</w:t>
            </w:r>
          </w:p>
          <w:p w14:paraId="143C7234"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промышленной эргономики;</w:t>
            </w:r>
          </w:p>
          <w:p w14:paraId="6DF5E691" w14:textId="77777777" w:rsidR="00561C22" w:rsidRDefault="009F33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виды стандартов, их назначение, правила</w:t>
            </w:r>
          </w:p>
          <w:p w14:paraId="0D9B32ED" w14:textId="77777777" w:rsidR="00561C22" w:rsidRDefault="009F33CE">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разработки.</w:t>
            </w:r>
          </w:p>
        </w:tc>
        <w:tc>
          <w:tcPr>
            <w:tcW w:w="1133" w:type="pct"/>
            <w:shd w:val="clear" w:color="auto" w:fill="auto"/>
            <w:vAlign w:val="center"/>
          </w:tcPr>
          <w:p w14:paraId="15FD7775" w14:textId="77777777" w:rsidR="00561C22" w:rsidRDefault="00561C22">
            <w:pPr>
              <w:jc w:val="center"/>
              <w:rPr>
                <w:rFonts w:ascii="Times New Roman" w:hAnsi="Times New Roman" w:cs="Times New Roman"/>
                <w:sz w:val="24"/>
                <w:szCs w:val="24"/>
              </w:rPr>
            </w:pPr>
          </w:p>
        </w:tc>
      </w:tr>
      <w:tr w:rsidR="00561C22" w14:paraId="29D03180" w14:textId="77777777" w:rsidTr="00F80C55">
        <w:trPr>
          <w:gridAfter w:val="1"/>
          <w:wAfter w:w="8" w:type="dxa"/>
          <w:trHeight w:val="1691"/>
        </w:trPr>
        <w:tc>
          <w:tcPr>
            <w:tcW w:w="329" w:type="pct"/>
            <w:vMerge/>
            <w:shd w:val="clear" w:color="auto" w:fill="BFBFBF" w:themeFill="background1" w:themeFillShade="BF"/>
            <w:vAlign w:val="center"/>
          </w:tcPr>
          <w:p w14:paraId="1ECD785E"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4B8F76AE"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14:paraId="59C8C474"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работать с технологической документацией;</w:t>
            </w:r>
          </w:p>
          <w:p w14:paraId="69E32CB3"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применять шаги СР в зависимости от технологического процесса;</w:t>
            </w:r>
          </w:p>
          <w:p w14:paraId="4B36C903"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рассчитывать время такта;</w:t>
            </w:r>
          </w:p>
          <w:p w14:paraId="1B3B7165" w14:textId="77777777" w:rsidR="00561C22" w:rsidRDefault="009F33CE">
            <w:pPr>
              <w:spacing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 эффективно организовать рабочую зону с соблюдением правил эргономики.</w:t>
            </w:r>
          </w:p>
        </w:tc>
        <w:tc>
          <w:tcPr>
            <w:tcW w:w="1133" w:type="pct"/>
            <w:shd w:val="clear" w:color="auto" w:fill="auto"/>
            <w:vAlign w:val="center"/>
          </w:tcPr>
          <w:p w14:paraId="5279E843" w14:textId="77777777" w:rsidR="00561C22" w:rsidRDefault="00561C22">
            <w:pPr>
              <w:jc w:val="center"/>
              <w:rPr>
                <w:rFonts w:ascii="Times New Roman" w:hAnsi="Times New Roman" w:cs="Times New Roman"/>
                <w:sz w:val="24"/>
                <w:szCs w:val="24"/>
              </w:rPr>
            </w:pPr>
          </w:p>
        </w:tc>
      </w:tr>
      <w:tr w:rsidR="00561C22" w14:paraId="486A9D73" w14:textId="77777777">
        <w:trPr>
          <w:gridAfter w:val="1"/>
          <w:wAfter w:w="8" w:type="dxa"/>
        </w:trPr>
        <w:tc>
          <w:tcPr>
            <w:tcW w:w="329" w:type="pct"/>
            <w:vMerge w:val="restart"/>
            <w:shd w:val="clear" w:color="auto" w:fill="BFBFBF" w:themeFill="background1" w:themeFillShade="BF"/>
            <w:vAlign w:val="center"/>
          </w:tcPr>
          <w:p w14:paraId="3307C934" w14:textId="77777777" w:rsidR="00561C22" w:rsidRDefault="009F33CE">
            <w:pPr>
              <w:jc w:val="both"/>
              <w:rPr>
                <w:rFonts w:ascii="Times New Roman" w:hAnsi="Times New Roman" w:cs="Times New Roman"/>
                <w:sz w:val="24"/>
                <w:szCs w:val="24"/>
              </w:rPr>
            </w:pPr>
            <w:r>
              <w:rPr>
                <w:rFonts w:ascii="Times New Roman" w:hAnsi="Times New Roman" w:cs="Times New Roman"/>
                <w:sz w:val="24"/>
                <w:szCs w:val="24"/>
              </w:rPr>
              <w:t>5</w:t>
            </w:r>
          </w:p>
        </w:tc>
        <w:tc>
          <w:tcPr>
            <w:tcW w:w="3534" w:type="pct"/>
            <w:shd w:val="clear" w:color="auto" w:fill="auto"/>
            <w:vAlign w:val="center"/>
          </w:tcPr>
          <w:p w14:paraId="4CBE913A" w14:textId="77777777" w:rsidR="00561C22" w:rsidRDefault="009F33CE">
            <w:pPr>
              <w:spacing w:line="276" w:lineRule="auto"/>
              <w:jc w:val="both"/>
              <w:rPr>
                <w:rFonts w:ascii="Times New Roman" w:hAnsi="Times New Roman" w:cs="Times New Roman"/>
                <w:sz w:val="24"/>
                <w:szCs w:val="24"/>
              </w:rPr>
            </w:pPr>
            <w:r>
              <w:rPr>
                <w:rFonts w:ascii="Times New Roman" w:hAnsi="Times New Roman" w:cs="Times New Roman"/>
                <w:b/>
                <w:sz w:val="24"/>
                <w:szCs w:val="24"/>
              </w:rPr>
              <w:t>Выполнение работы по стабилизации процесса</w:t>
            </w:r>
          </w:p>
        </w:tc>
        <w:tc>
          <w:tcPr>
            <w:tcW w:w="1133" w:type="pct"/>
            <w:shd w:val="clear" w:color="auto" w:fill="auto"/>
            <w:vAlign w:val="center"/>
          </w:tcPr>
          <w:p w14:paraId="45D646E5" w14:textId="4CFD432F" w:rsidR="0095419B" w:rsidRPr="0095419B" w:rsidRDefault="0095419B" w:rsidP="0095419B">
            <w:pPr>
              <w:jc w:val="center"/>
              <w:rPr>
                <w:rFonts w:ascii="Times New Roman" w:hAnsi="Times New Roman" w:cs="Times New Roman"/>
                <w:sz w:val="24"/>
                <w:szCs w:val="24"/>
              </w:rPr>
            </w:pPr>
            <w:r>
              <w:rPr>
                <w:rFonts w:ascii="Times New Roman" w:hAnsi="Times New Roman" w:cs="Times New Roman"/>
                <w:sz w:val="24"/>
                <w:szCs w:val="24"/>
              </w:rPr>
              <w:t>12</w:t>
            </w:r>
          </w:p>
        </w:tc>
      </w:tr>
      <w:tr w:rsidR="00561C22" w14:paraId="2042D74C" w14:textId="77777777">
        <w:trPr>
          <w:gridAfter w:val="1"/>
          <w:wAfter w:w="8" w:type="dxa"/>
        </w:trPr>
        <w:tc>
          <w:tcPr>
            <w:tcW w:w="329" w:type="pct"/>
            <w:vMerge/>
            <w:shd w:val="clear" w:color="auto" w:fill="BFBFBF" w:themeFill="background1" w:themeFillShade="BF"/>
            <w:vAlign w:val="center"/>
          </w:tcPr>
          <w:p w14:paraId="3D2731F3"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23B403B5"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14:paraId="48850D86" w14:textId="77777777" w:rsidR="00561C22" w:rsidRDefault="009F33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подходы к определению оптимального количества</w:t>
            </w:r>
          </w:p>
          <w:p w14:paraId="3364B887" w14:textId="77777777" w:rsidR="00561C22" w:rsidRDefault="009F33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сырья, полуфабрикатов, материалов, используемых в</w:t>
            </w:r>
          </w:p>
          <w:p w14:paraId="3A07EDA2" w14:textId="77777777" w:rsidR="00561C22" w:rsidRDefault="009F33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технологическом процессе для каждой</w:t>
            </w:r>
          </w:p>
          <w:p w14:paraId="5D342A7B" w14:textId="77777777" w:rsidR="00561C22" w:rsidRDefault="009F33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технологической операции с применением </w:t>
            </w:r>
          </w:p>
          <w:p w14:paraId="354E873A" w14:textId="77777777" w:rsidR="00561C22" w:rsidRDefault="009F33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инструмента бережливого производства «Тянущая</w:t>
            </w:r>
          </w:p>
          <w:p w14:paraId="20A68E0B" w14:textId="77777777" w:rsidR="00561C22" w:rsidRDefault="009F33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w:t>
            </w:r>
          </w:p>
        </w:tc>
        <w:tc>
          <w:tcPr>
            <w:tcW w:w="1133" w:type="pct"/>
            <w:shd w:val="clear" w:color="auto" w:fill="auto"/>
            <w:vAlign w:val="center"/>
          </w:tcPr>
          <w:p w14:paraId="30A40AE6" w14:textId="77777777" w:rsidR="00561C22" w:rsidRDefault="00561C22">
            <w:pPr>
              <w:jc w:val="center"/>
              <w:rPr>
                <w:rFonts w:ascii="Times New Roman" w:hAnsi="Times New Roman" w:cs="Times New Roman"/>
                <w:sz w:val="24"/>
                <w:szCs w:val="24"/>
              </w:rPr>
            </w:pPr>
          </w:p>
        </w:tc>
      </w:tr>
      <w:tr w:rsidR="00561C22" w14:paraId="5E91307F" w14:textId="77777777">
        <w:trPr>
          <w:gridAfter w:val="1"/>
          <w:wAfter w:w="8" w:type="dxa"/>
        </w:trPr>
        <w:tc>
          <w:tcPr>
            <w:tcW w:w="329" w:type="pct"/>
            <w:vMerge/>
            <w:shd w:val="clear" w:color="auto" w:fill="BFBFBF" w:themeFill="background1" w:themeFillShade="BF"/>
            <w:vAlign w:val="center"/>
          </w:tcPr>
          <w:p w14:paraId="3F4A4BDC"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204D1B2E"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14:paraId="49186889" w14:textId="77777777" w:rsidR="00561C22" w:rsidRDefault="009F33CE">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правильно определять последовательность технологических операций;</w:t>
            </w:r>
          </w:p>
          <w:p w14:paraId="5C326330"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349" w:hanging="34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рассчитывать минимально необходимый запас сырья, материалов, полуфабрикатов, используемых в технологическом процессе для каждой технологической операции.</w:t>
            </w:r>
          </w:p>
        </w:tc>
        <w:tc>
          <w:tcPr>
            <w:tcW w:w="1133" w:type="pct"/>
            <w:shd w:val="clear" w:color="auto" w:fill="auto"/>
            <w:vAlign w:val="center"/>
          </w:tcPr>
          <w:p w14:paraId="141401AE" w14:textId="77777777" w:rsidR="00561C22" w:rsidRDefault="00561C22">
            <w:pPr>
              <w:jc w:val="center"/>
              <w:rPr>
                <w:rFonts w:ascii="Times New Roman" w:hAnsi="Times New Roman" w:cs="Times New Roman"/>
                <w:sz w:val="24"/>
                <w:szCs w:val="24"/>
              </w:rPr>
            </w:pPr>
          </w:p>
        </w:tc>
      </w:tr>
      <w:tr w:rsidR="00561C22" w14:paraId="759E347C" w14:textId="77777777">
        <w:trPr>
          <w:gridAfter w:val="1"/>
          <w:wAfter w:w="8" w:type="dxa"/>
        </w:trPr>
        <w:tc>
          <w:tcPr>
            <w:tcW w:w="329" w:type="pct"/>
            <w:vMerge w:val="restart"/>
            <w:shd w:val="clear" w:color="auto" w:fill="BFBFBF" w:themeFill="background1" w:themeFillShade="BF"/>
            <w:vAlign w:val="center"/>
          </w:tcPr>
          <w:p w14:paraId="02FE7280" w14:textId="77777777" w:rsidR="00561C22" w:rsidRDefault="009F33CE">
            <w:pPr>
              <w:jc w:val="both"/>
              <w:rPr>
                <w:rFonts w:ascii="Times New Roman" w:hAnsi="Times New Roman" w:cs="Times New Roman"/>
                <w:sz w:val="24"/>
                <w:szCs w:val="24"/>
              </w:rPr>
            </w:pPr>
            <w:r>
              <w:rPr>
                <w:rFonts w:ascii="Times New Roman" w:hAnsi="Times New Roman" w:cs="Times New Roman"/>
                <w:sz w:val="24"/>
                <w:szCs w:val="24"/>
                <w:lang w:val="en-US"/>
              </w:rPr>
              <w:t>6</w:t>
            </w:r>
          </w:p>
        </w:tc>
        <w:tc>
          <w:tcPr>
            <w:tcW w:w="3534" w:type="pct"/>
            <w:shd w:val="clear" w:color="auto" w:fill="auto"/>
            <w:vAlign w:val="center"/>
          </w:tcPr>
          <w:p w14:paraId="767B3D5D" w14:textId="77777777" w:rsidR="00561C22" w:rsidRDefault="009F33CE">
            <w:pPr>
              <w:spacing w:line="276" w:lineRule="auto"/>
              <w:jc w:val="both"/>
              <w:rPr>
                <w:rFonts w:ascii="Times New Roman" w:hAnsi="Times New Roman" w:cs="Times New Roman"/>
                <w:b/>
                <w:sz w:val="24"/>
                <w:szCs w:val="24"/>
              </w:rPr>
            </w:pPr>
            <w:r>
              <w:rPr>
                <w:rFonts w:ascii="Times New Roman" w:hAnsi="Times New Roman" w:cs="Times New Roman"/>
                <w:b/>
                <w:sz w:val="24"/>
                <w:szCs w:val="24"/>
              </w:rPr>
              <w:t>Передача знаний, навыков и эффективные коммуникации</w:t>
            </w:r>
          </w:p>
        </w:tc>
        <w:tc>
          <w:tcPr>
            <w:tcW w:w="1133" w:type="pct"/>
            <w:shd w:val="clear" w:color="auto" w:fill="auto"/>
            <w:vAlign w:val="center"/>
          </w:tcPr>
          <w:p w14:paraId="70EE00B6" w14:textId="169F145B" w:rsidR="00561C22" w:rsidRPr="0095419B" w:rsidRDefault="0095419B">
            <w:pPr>
              <w:jc w:val="center"/>
              <w:rPr>
                <w:rFonts w:ascii="Times New Roman" w:hAnsi="Times New Roman" w:cs="Times New Roman"/>
                <w:sz w:val="24"/>
                <w:szCs w:val="24"/>
              </w:rPr>
            </w:pPr>
            <w:r>
              <w:rPr>
                <w:rFonts w:ascii="Times New Roman" w:hAnsi="Times New Roman" w:cs="Times New Roman"/>
                <w:sz w:val="24"/>
                <w:szCs w:val="24"/>
              </w:rPr>
              <w:t>8</w:t>
            </w:r>
          </w:p>
        </w:tc>
      </w:tr>
      <w:tr w:rsidR="00561C22" w14:paraId="484E2C15" w14:textId="77777777">
        <w:trPr>
          <w:gridAfter w:val="1"/>
          <w:wAfter w:w="8" w:type="dxa"/>
        </w:trPr>
        <w:tc>
          <w:tcPr>
            <w:tcW w:w="329" w:type="pct"/>
            <w:vMerge/>
            <w:shd w:val="clear" w:color="auto" w:fill="BFBFBF" w:themeFill="background1" w:themeFillShade="BF"/>
            <w:vAlign w:val="center"/>
          </w:tcPr>
          <w:p w14:paraId="51506851"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14BEBB3A"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529" w:hanging="529"/>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14:paraId="742164B4"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387" w:hanging="283"/>
              <w:jc w:val="both"/>
              <w:rPr>
                <w:rFonts w:ascii="Times New Roman" w:hAnsi="Times New Roman" w:cs="Times New Roman"/>
                <w:sz w:val="24"/>
                <w:szCs w:val="24"/>
              </w:rPr>
            </w:pPr>
            <w:r>
              <w:rPr>
                <w:rFonts w:ascii="Times New Roman" w:hAnsi="Times New Roman" w:cs="Times New Roman"/>
                <w:sz w:val="24"/>
                <w:szCs w:val="24"/>
              </w:rPr>
              <w:t>- принципы эффективного представления информации</w:t>
            </w:r>
          </w:p>
          <w:p w14:paraId="402135EA"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387" w:hanging="283"/>
              <w:jc w:val="both"/>
              <w:rPr>
                <w:rFonts w:ascii="Times New Roman" w:hAnsi="Times New Roman" w:cs="Times New Roman"/>
                <w:sz w:val="24"/>
                <w:szCs w:val="24"/>
              </w:rPr>
            </w:pPr>
            <w:r>
              <w:rPr>
                <w:rFonts w:ascii="Times New Roman" w:hAnsi="Times New Roman" w:cs="Times New Roman"/>
                <w:sz w:val="24"/>
                <w:szCs w:val="24"/>
              </w:rPr>
              <w:t xml:space="preserve">   с учетом целевой аудитории и для достижения</w:t>
            </w:r>
          </w:p>
          <w:p w14:paraId="551E3AD5"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387" w:hanging="283"/>
              <w:jc w:val="both"/>
              <w:rPr>
                <w:rFonts w:ascii="Times New Roman" w:hAnsi="Times New Roman" w:cs="Times New Roman"/>
                <w:sz w:val="24"/>
                <w:szCs w:val="24"/>
              </w:rPr>
            </w:pPr>
            <w:r>
              <w:rPr>
                <w:rFonts w:ascii="Times New Roman" w:hAnsi="Times New Roman" w:cs="Times New Roman"/>
                <w:sz w:val="24"/>
                <w:szCs w:val="24"/>
              </w:rPr>
              <w:t xml:space="preserve">   различных целей;</w:t>
            </w:r>
          </w:p>
          <w:p w14:paraId="03C3DBA5"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387" w:hanging="283"/>
              <w:jc w:val="both"/>
              <w:rPr>
                <w:rFonts w:ascii="Times New Roman" w:hAnsi="Times New Roman" w:cs="Times New Roman"/>
                <w:sz w:val="24"/>
                <w:szCs w:val="24"/>
              </w:rPr>
            </w:pPr>
            <w:r>
              <w:rPr>
                <w:rFonts w:ascii="Times New Roman" w:hAnsi="Times New Roman" w:cs="Times New Roman"/>
                <w:sz w:val="24"/>
                <w:szCs w:val="24"/>
              </w:rPr>
              <w:t>- особенности восприятия информации с использованием различных каналов коммуникаций;</w:t>
            </w:r>
          </w:p>
          <w:p w14:paraId="64F73FB7" w14:textId="32CCB3FD" w:rsidR="00561C22" w:rsidRPr="002D62EF" w:rsidRDefault="009F33CE" w:rsidP="002D62EF">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387" w:hanging="283"/>
              <w:jc w:val="both"/>
              <w:rPr>
                <w:rFonts w:ascii="Times New Roman" w:hAnsi="Times New Roman" w:cs="Times New Roman"/>
                <w:sz w:val="24"/>
                <w:szCs w:val="24"/>
              </w:rPr>
            </w:pPr>
            <w:r>
              <w:rPr>
                <w:rFonts w:ascii="Times New Roman" w:hAnsi="Times New Roman" w:cs="Times New Roman"/>
                <w:sz w:val="24"/>
                <w:szCs w:val="24"/>
              </w:rPr>
              <w:t>- инструменты привлечения, удержания внимания и вовлечения аудитории;</w:t>
            </w:r>
          </w:p>
        </w:tc>
        <w:tc>
          <w:tcPr>
            <w:tcW w:w="1133" w:type="pct"/>
            <w:shd w:val="clear" w:color="auto" w:fill="auto"/>
            <w:vAlign w:val="center"/>
          </w:tcPr>
          <w:p w14:paraId="7C5447A9" w14:textId="77777777" w:rsidR="00561C22" w:rsidRDefault="00561C22">
            <w:pPr>
              <w:jc w:val="center"/>
              <w:rPr>
                <w:rFonts w:ascii="Times New Roman" w:hAnsi="Times New Roman" w:cs="Times New Roman"/>
                <w:sz w:val="24"/>
                <w:szCs w:val="24"/>
              </w:rPr>
            </w:pPr>
          </w:p>
        </w:tc>
      </w:tr>
      <w:tr w:rsidR="00561C22" w14:paraId="1F778931" w14:textId="77777777">
        <w:trPr>
          <w:gridAfter w:val="1"/>
          <w:wAfter w:w="8" w:type="dxa"/>
        </w:trPr>
        <w:tc>
          <w:tcPr>
            <w:tcW w:w="329" w:type="pct"/>
            <w:vMerge/>
            <w:shd w:val="clear" w:color="auto" w:fill="BFBFBF" w:themeFill="background1" w:themeFillShade="BF"/>
            <w:vAlign w:val="center"/>
          </w:tcPr>
          <w:p w14:paraId="79FE0E0C"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226DDC32"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ind w:left="529" w:hanging="529"/>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14:paraId="0088E1F3" w14:textId="1DA14FD7" w:rsidR="00561C22" w:rsidRPr="002D62EF" w:rsidRDefault="009F33CE" w:rsidP="002D62EF">
            <w:pPr>
              <w:pStyle w:val="SpBlue1"/>
              <w:numPr>
                <w:ilvl w:val="0"/>
                <w:numId w:val="0"/>
              </w:numPr>
              <w:spacing w:line="276" w:lineRule="auto"/>
              <w:ind w:left="104"/>
              <w:jc w:val="both"/>
              <w:rPr>
                <w:rFonts w:ascii="Times New Roman" w:eastAsiaTheme="minorHAnsi" w:hAnsi="Times New Roman" w:cs="Times New Roman"/>
                <w:color w:val="auto"/>
                <w:sz w:val="24"/>
                <w:szCs w:val="24"/>
                <w:lang w:val="ru-RU"/>
              </w:rPr>
            </w:pPr>
            <w:r>
              <w:rPr>
                <w:rFonts w:ascii="Times New Roman" w:eastAsiaTheme="minorHAnsi" w:hAnsi="Times New Roman" w:cs="Times New Roman"/>
                <w:color w:val="auto"/>
                <w:sz w:val="24"/>
                <w:szCs w:val="24"/>
                <w:lang w:val="ru-RU"/>
              </w:rPr>
              <w:t>- устанавливать контакт с аудиторией;</w:t>
            </w:r>
          </w:p>
        </w:tc>
        <w:tc>
          <w:tcPr>
            <w:tcW w:w="1133" w:type="pct"/>
            <w:shd w:val="clear" w:color="auto" w:fill="auto"/>
            <w:vAlign w:val="center"/>
          </w:tcPr>
          <w:p w14:paraId="1E50DE94" w14:textId="77777777" w:rsidR="00561C22" w:rsidRDefault="00561C22">
            <w:pPr>
              <w:jc w:val="center"/>
              <w:rPr>
                <w:rFonts w:ascii="Times New Roman" w:hAnsi="Times New Roman" w:cs="Times New Roman"/>
                <w:sz w:val="24"/>
                <w:szCs w:val="24"/>
              </w:rPr>
            </w:pPr>
          </w:p>
        </w:tc>
      </w:tr>
      <w:tr w:rsidR="00561C22" w14:paraId="25AD10F9" w14:textId="77777777">
        <w:trPr>
          <w:gridAfter w:val="1"/>
          <w:wAfter w:w="8" w:type="dxa"/>
        </w:trPr>
        <w:tc>
          <w:tcPr>
            <w:tcW w:w="329" w:type="pct"/>
            <w:vMerge w:val="restart"/>
            <w:shd w:val="clear" w:color="auto" w:fill="BFBFBF" w:themeFill="background1" w:themeFillShade="BF"/>
            <w:vAlign w:val="center"/>
          </w:tcPr>
          <w:p w14:paraId="47D6EF56" w14:textId="77777777" w:rsidR="00561C22" w:rsidRDefault="009F33CE">
            <w:pPr>
              <w:jc w:val="both"/>
              <w:rPr>
                <w:rFonts w:ascii="Times New Roman" w:hAnsi="Times New Roman" w:cs="Times New Roman"/>
                <w:sz w:val="24"/>
                <w:szCs w:val="24"/>
              </w:rPr>
            </w:pPr>
            <w:r>
              <w:rPr>
                <w:rFonts w:ascii="Times New Roman" w:hAnsi="Times New Roman" w:cs="Times New Roman"/>
                <w:sz w:val="24"/>
                <w:szCs w:val="24"/>
                <w:lang w:val="en-US"/>
              </w:rPr>
              <w:t>7</w:t>
            </w:r>
          </w:p>
        </w:tc>
        <w:tc>
          <w:tcPr>
            <w:tcW w:w="3534" w:type="pct"/>
            <w:shd w:val="clear" w:color="auto" w:fill="auto"/>
            <w:vAlign w:val="center"/>
          </w:tcPr>
          <w:p w14:paraId="1BA87FDD" w14:textId="77777777" w:rsidR="00561C22" w:rsidRDefault="009F33CE">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Расчет экономической эффективности проведенных улучшений  </w:t>
            </w:r>
          </w:p>
        </w:tc>
        <w:tc>
          <w:tcPr>
            <w:tcW w:w="1133" w:type="pct"/>
            <w:shd w:val="clear" w:color="auto" w:fill="auto"/>
            <w:vAlign w:val="center"/>
          </w:tcPr>
          <w:p w14:paraId="2A3DF357" w14:textId="2B0743EF" w:rsidR="00561C22" w:rsidRPr="0095419B" w:rsidRDefault="0095419B">
            <w:pPr>
              <w:jc w:val="center"/>
              <w:rPr>
                <w:rFonts w:ascii="Times New Roman" w:hAnsi="Times New Roman" w:cs="Times New Roman"/>
                <w:sz w:val="24"/>
                <w:szCs w:val="24"/>
              </w:rPr>
            </w:pPr>
            <w:r>
              <w:rPr>
                <w:rFonts w:ascii="Times New Roman" w:hAnsi="Times New Roman" w:cs="Times New Roman"/>
                <w:sz w:val="24"/>
                <w:szCs w:val="24"/>
              </w:rPr>
              <w:t>6</w:t>
            </w:r>
          </w:p>
        </w:tc>
      </w:tr>
      <w:tr w:rsidR="00561C22" w14:paraId="7CB09C3B" w14:textId="77777777">
        <w:trPr>
          <w:gridAfter w:val="1"/>
          <w:wAfter w:w="8" w:type="dxa"/>
        </w:trPr>
        <w:tc>
          <w:tcPr>
            <w:tcW w:w="329" w:type="pct"/>
            <w:vMerge/>
            <w:shd w:val="clear" w:color="auto" w:fill="BFBFBF" w:themeFill="background1" w:themeFillShade="BF"/>
            <w:vAlign w:val="center"/>
          </w:tcPr>
          <w:p w14:paraId="7B70D50E"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32AA678F"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14:paraId="4E539AF6"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основы экономики производства;</w:t>
            </w:r>
          </w:p>
          <w:p w14:paraId="786CAA2D" w14:textId="426736B0"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принципы расчета </w:t>
            </w:r>
            <w:proofErr w:type="spellStart"/>
            <w:r>
              <w:rPr>
                <w:rFonts w:ascii="Times New Roman" w:hAnsi="Times New Roman" w:cs="Times New Roman"/>
                <w:sz w:val="24"/>
                <w:szCs w:val="24"/>
              </w:rPr>
              <w:t>обьемов</w:t>
            </w:r>
            <w:proofErr w:type="spellEnd"/>
            <w:r>
              <w:rPr>
                <w:rFonts w:ascii="Times New Roman" w:hAnsi="Times New Roman" w:cs="Times New Roman"/>
                <w:sz w:val="24"/>
                <w:szCs w:val="24"/>
              </w:rPr>
              <w:t xml:space="preserve"> выпуска готовой продукции</w:t>
            </w:r>
            <w:r w:rsidR="00F80C55">
              <w:rPr>
                <w:rFonts w:ascii="Times New Roman" w:hAnsi="Times New Roman" w:cs="Times New Roman"/>
                <w:sz w:val="24"/>
                <w:szCs w:val="24"/>
              </w:rPr>
              <w:t>;</w:t>
            </w:r>
          </w:p>
          <w:p w14:paraId="7BC9863E"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подходы к определению оптимальной численности персонала;</w:t>
            </w:r>
          </w:p>
          <w:p w14:paraId="7D2FE923"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принципы расчета производительности труда;</w:t>
            </w:r>
          </w:p>
          <w:p w14:paraId="320FE438" w14:textId="0CA9DDA0"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принципы расчета основных экономических показателей деятельности предприятия (маржинальная прибыль, точка безубыточности);</w:t>
            </w:r>
          </w:p>
          <w:p w14:paraId="26B2FF9A"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структуру затрат, пути ее снижения за счет</w:t>
            </w:r>
          </w:p>
          <w:p w14:paraId="3C0486D2"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применения бережливых технологий.</w:t>
            </w:r>
          </w:p>
        </w:tc>
        <w:tc>
          <w:tcPr>
            <w:tcW w:w="1133" w:type="pct"/>
            <w:shd w:val="clear" w:color="auto" w:fill="auto"/>
            <w:vAlign w:val="center"/>
          </w:tcPr>
          <w:p w14:paraId="14B4F1E5" w14:textId="77777777" w:rsidR="00561C22" w:rsidRDefault="00561C22">
            <w:pPr>
              <w:jc w:val="center"/>
              <w:rPr>
                <w:rFonts w:ascii="Times New Roman" w:hAnsi="Times New Roman" w:cs="Times New Roman"/>
                <w:sz w:val="24"/>
                <w:szCs w:val="24"/>
              </w:rPr>
            </w:pPr>
          </w:p>
        </w:tc>
      </w:tr>
      <w:tr w:rsidR="00561C22" w14:paraId="078B4922" w14:textId="77777777">
        <w:trPr>
          <w:gridAfter w:val="1"/>
          <w:wAfter w:w="8" w:type="dxa"/>
        </w:trPr>
        <w:tc>
          <w:tcPr>
            <w:tcW w:w="329" w:type="pct"/>
            <w:vMerge/>
            <w:shd w:val="clear" w:color="auto" w:fill="BFBFBF" w:themeFill="background1" w:themeFillShade="BF"/>
            <w:vAlign w:val="center"/>
          </w:tcPr>
          <w:p w14:paraId="1E666C8F"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5A5F7DCB"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14:paraId="1C69B867" w14:textId="77777777" w:rsidR="00561C22" w:rsidRDefault="009F33CE">
            <w:pPr>
              <w:pStyle w:val="affb"/>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hAnsi="Times New Roman"/>
                <w:sz w:val="24"/>
                <w:szCs w:val="24"/>
              </w:rPr>
            </w:pPr>
            <w:r>
              <w:rPr>
                <w:rFonts w:ascii="Times New Roman" w:hAnsi="Times New Roman"/>
                <w:sz w:val="24"/>
                <w:szCs w:val="24"/>
              </w:rPr>
              <w:t>рассчитывать оптимальную численность персонала;</w:t>
            </w:r>
          </w:p>
          <w:p w14:paraId="1251DF18" w14:textId="77777777" w:rsidR="00561C22" w:rsidRDefault="009F33CE">
            <w:pPr>
              <w:pStyle w:val="SpBlue1"/>
              <w:numPr>
                <w:ilvl w:val="0"/>
                <w:numId w:val="0"/>
              </w:numPr>
              <w:spacing w:line="276" w:lineRule="auto"/>
              <w:ind w:left="150" w:hanging="15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рассчитывать основные экономические показатели</w:t>
            </w:r>
          </w:p>
          <w:p w14:paraId="69E8667F" w14:textId="77777777" w:rsidR="00561C22" w:rsidRDefault="009F33CE">
            <w:pPr>
              <w:pStyle w:val="SpBlue1"/>
              <w:numPr>
                <w:ilvl w:val="0"/>
                <w:numId w:val="0"/>
              </w:numPr>
              <w:spacing w:line="276" w:lineRule="auto"/>
              <w:ind w:left="150" w:hanging="150"/>
              <w:jc w:val="both"/>
              <w:rPr>
                <w:rFonts w:ascii="Times New Roman" w:hAnsi="Times New Roman" w:cs="Times New Roman"/>
                <w:b/>
                <w:color w:val="auto"/>
                <w:sz w:val="24"/>
                <w:szCs w:val="24"/>
                <w:lang w:val="ru-RU"/>
              </w:rPr>
            </w:pPr>
            <w:r>
              <w:rPr>
                <w:rFonts w:ascii="Times New Roman" w:hAnsi="Times New Roman" w:cs="Times New Roman"/>
                <w:color w:val="auto"/>
                <w:sz w:val="24"/>
                <w:szCs w:val="24"/>
                <w:lang w:val="ru-RU"/>
              </w:rPr>
              <w:t xml:space="preserve">     деятельности организации.</w:t>
            </w:r>
          </w:p>
        </w:tc>
        <w:tc>
          <w:tcPr>
            <w:tcW w:w="1133" w:type="pct"/>
            <w:shd w:val="clear" w:color="auto" w:fill="auto"/>
            <w:vAlign w:val="center"/>
          </w:tcPr>
          <w:p w14:paraId="13B0FA9E" w14:textId="77777777" w:rsidR="00561C22" w:rsidRDefault="00561C22">
            <w:pPr>
              <w:jc w:val="center"/>
              <w:rPr>
                <w:rFonts w:ascii="Times New Roman" w:hAnsi="Times New Roman" w:cs="Times New Roman"/>
                <w:sz w:val="24"/>
                <w:szCs w:val="24"/>
              </w:rPr>
            </w:pPr>
          </w:p>
        </w:tc>
      </w:tr>
      <w:tr w:rsidR="00561C22" w14:paraId="470AD42A" w14:textId="77777777">
        <w:tc>
          <w:tcPr>
            <w:tcW w:w="329" w:type="pct"/>
            <w:vMerge w:val="restart"/>
            <w:shd w:val="clear" w:color="auto" w:fill="BFBFBF" w:themeFill="background1" w:themeFillShade="BF"/>
            <w:vAlign w:val="center"/>
          </w:tcPr>
          <w:p w14:paraId="058146A4" w14:textId="77777777" w:rsidR="00561C22" w:rsidRDefault="009F33CE">
            <w:pPr>
              <w:jc w:val="both"/>
              <w:rPr>
                <w:rFonts w:ascii="Times New Roman" w:hAnsi="Times New Roman" w:cs="Times New Roman"/>
                <w:sz w:val="24"/>
                <w:szCs w:val="24"/>
              </w:rPr>
            </w:pPr>
            <w:r>
              <w:rPr>
                <w:rFonts w:ascii="Times New Roman" w:hAnsi="Times New Roman" w:cs="Times New Roman"/>
                <w:sz w:val="24"/>
                <w:szCs w:val="24"/>
                <w:lang w:val="en-US"/>
              </w:rPr>
              <w:t>8</w:t>
            </w:r>
          </w:p>
        </w:tc>
        <w:tc>
          <w:tcPr>
            <w:tcW w:w="3534" w:type="pct"/>
            <w:shd w:val="clear" w:color="auto" w:fill="auto"/>
            <w:vAlign w:val="center"/>
          </w:tcPr>
          <w:p w14:paraId="4B7FB847" w14:textId="77777777" w:rsidR="00561C22" w:rsidRDefault="009F33CE">
            <w:pPr>
              <w:spacing w:line="276" w:lineRule="auto"/>
              <w:jc w:val="both"/>
              <w:rPr>
                <w:rFonts w:ascii="Times New Roman" w:hAnsi="Times New Roman" w:cs="Times New Roman"/>
                <w:b/>
                <w:sz w:val="24"/>
                <w:szCs w:val="24"/>
              </w:rPr>
            </w:pPr>
            <w:r>
              <w:rPr>
                <w:rFonts w:ascii="Times New Roman" w:hAnsi="Times New Roman" w:cs="Times New Roman"/>
                <w:b/>
                <w:sz w:val="24"/>
                <w:szCs w:val="24"/>
              </w:rPr>
              <w:t>Анализ данных. Подготовка отчетной документации</w:t>
            </w:r>
          </w:p>
        </w:tc>
        <w:tc>
          <w:tcPr>
            <w:tcW w:w="1137" w:type="pct"/>
            <w:gridSpan w:val="2"/>
            <w:tcBorders>
              <w:top w:val="single" w:sz="4" w:space="0" w:color="auto"/>
              <w:bottom w:val="single" w:sz="4" w:space="0" w:color="auto"/>
              <w:right w:val="single" w:sz="4" w:space="0" w:color="auto"/>
            </w:tcBorders>
            <w:shd w:val="clear" w:color="auto" w:fill="auto"/>
          </w:tcPr>
          <w:p w14:paraId="7DCD4631" w14:textId="52C29BE7" w:rsidR="00561C22" w:rsidRPr="0095419B" w:rsidRDefault="0095419B">
            <w:pPr>
              <w:jc w:val="center"/>
              <w:rPr>
                <w:rFonts w:ascii="Times New Roman" w:hAnsi="Times New Roman" w:cs="Times New Roman"/>
                <w:sz w:val="24"/>
                <w:szCs w:val="24"/>
              </w:rPr>
            </w:pPr>
            <w:r>
              <w:rPr>
                <w:rFonts w:ascii="Times New Roman" w:hAnsi="Times New Roman" w:cs="Times New Roman"/>
                <w:sz w:val="24"/>
                <w:szCs w:val="24"/>
              </w:rPr>
              <w:t>14</w:t>
            </w:r>
          </w:p>
        </w:tc>
      </w:tr>
      <w:tr w:rsidR="00561C22" w14:paraId="14FF64F5" w14:textId="77777777">
        <w:tc>
          <w:tcPr>
            <w:tcW w:w="329" w:type="pct"/>
            <w:vMerge/>
            <w:shd w:val="clear" w:color="auto" w:fill="BFBFBF" w:themeFill="background1" w:themeFillShade="BF"/>
            <w:vAlign w:val="center"/>
          </w:tcPr>
          <w:p w14:paraId="057A2D99"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3B33EDFF"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14:paraId="523E17F1"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предъявляемые к разработке и оформлению отчетного </w:t>
            </w:r>
            <w:proofErr w:type="gramStart"/>
            <w:r>
              <w:rPr>
                <w:rFonts w:ascii="Times New Roman" w:hAnsi="Times New Roman" w:cs="Times New Roman"/>
                <w:sz w:val="24"/>
                <w:szCs w:val="24"/>
              </w:rPr>
              <w:t>материала  в</w:t>
            </w:r>
            <w:proofErr w:type="gramEnd"/>
            <w:r>
              <w:rPr>
                <w:rFonts w:ascii="Times New Roman" w:hAnsi="Times New Roman" w:cs="Times New Roman"/>
                <w:sz w:val="24"/>
                <w:szCs w:val="24"/>
              </w:rPr>
              <w:t xml:space="preserve"> формате «было-стало»;</w:t>
            </w:r>
          </w:p>
          <w:p w14:paraId="33295D41" w14:textId="77777777" w:rsidR="00561C22" w:rsidRDefault="009F33CE">
            <w:pPr>
              <w:numPr>
                <w:ilvl w:val="0"/>
                <w:numId w:val="5"/>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назначение  рабочей</w:t>
            </w:r>
            <w:proofErr w:type="gramEnd"/>
            <w:r>
              <w:rPr>
                <w:rFonts w:ascii="Times New Roman" w:hAnsi="Times New Roman" w:cs="Times New Roman"/>
                <w:sz w:val="24"/>
                <w:szCs w:val="24"/>
              </w:rPr>
              <w:t xml:space="preserve"> документации;</w:t>
            </w:r>
          </w:p>
          <w:p w14:paraId="54EB653F"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важность правильного подхода к подготовке отчетного и презентационного материала с учетом целевой аудитории, регламента, значения командной работы во время презентации, умения правильно аргументировать.</w:t>
            </w:r>
          </w:p>
        </w:tc>
        <w:tc>
          <w:tcPr>
            <w:tcW w:w="1137" w:type="pct"/>
            <w:gridSpan w:val="2"/>
            <w:tcBorders>
              <w:top w:val="none" w:sz="4" w:space="0" w:color="000000"/>
              <w:bottom w:val="none" w:sz="4" w:space="0" w:color="000000"/>
              <w:right w:val="single" w:sz="4" w:space="0" w:color="auto"/>
            </w:tcBorders>
            <w:shd w:val="clear" w:color="auto" w:fill="auto"/>
          </w:tcPr>
          <w:p w14:paraId="65980B89" w14:textId="77777777" w:rsidR="00561C22" w:rsidRDefault="00561C22">
            <w:pPr>
              <w:jc w:val="center"/>
              <w:rPr>
                <w:rFonts w:ascii="Times New Roman" w:hAnsi="Times New Roman" w:cs="Times New Roman"/>
                <w:sz w:val="24"/>
                <w:szCs w:val="24"/>
              </w:rPr>
            </w:pPr>
          </w:p>
        </w:tc>
      </w:tr>
      <w:tr w:rsidR="00561C22" w14:paraId="79B0F480" w14:textId="77777777">
        <w:tc>
          <w:tcPr>
            <w:tcW w:w="329" w:type="pct"/>
            <w:vMerge/>
            <w:shd w:val="clear" w:color="auto" w:fill="BFBFBF" w:themeFill="background1" w:themeFillShade="BF"/>
            <w:vAlign w:val="center"/>
          </w:tcPr>
          <w:p w14:paraId="24D0CAD8" w14:textId="77777777" w:rsidR="00561C22" w:rsidRDefault="00561C22">
            <w:pPr>
              <w:jc w:val="both"/>
              <w:rPr>
                <w:rFonts w:ascii="Times New Roman" w:hAnsi="Times New Roman" w:cs="Times New Roman"/>
                <w:sz w:val="24"/>
                <w:szCs w:val="24"/>
              </w:rPr>
            </w:pPr>
          </w:p>
        </w:tc>
        <w:tc>
          <w:tcPr>
            <w:tcW w:w="3534" w:type="pct"/>
            <w:shd w:val="clear" w:color="auto" w:fill="auto"/>
            <w:vAlign w:val="center"/>
          </w:tcPr>
          <w:p w14:paraId="79029103" w14:textId="77777777" w:rsidR="00561C22" w:rsidRDefault="009F33CE">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14:paraId="72822A68" w14:textId="77777777" w:rsidR="00561C22" w:rsidRDefault="009F33CE">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разрабатывать и оформлять отчетный материал в формате «было-стало»; </w:t>
            </w:r>
          </w:p>
          <w:p w14:paraId="1F1DB17A" w14:textId="205D4B12" w:rsidR="00561C22" w:rsidRPr="00565632" w:rsidRDefault="009F33CE" w:rsidP="00565632">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сравнительный анализ производственного </w:t>
            </w:r>
            <w:proofErr w:type="gramStart"/>
            <w:r>
              <w:rPr>
                <w:rFonts w:ascii="Times New Roman" w:hAnsi="Times New Roman" w:cs="Times New Roman"/>
                <w:sz w:val="24"/>
                <w:szCs w:val="24"/>
              </w:rPr>
              <w:t>процесса  по</w:t>
            </w:r>
            <w:proofErr w:type="gramEnd"/>
            <w:r>
              <w:rPr>
                <w:rFonts w:ascii="Times New Roman" w:hAnsi="Times New Roman" w:cs="Times New Roman"/>
                <w:sz w:val="24"/>
                <w:szCs w:val="24"/>
              </w:rPr>
              <w:t xml:space="preserve"> всем заданным показателям</w:t>
            </w:r>
            <w:r w:rsidR="00565632">
              <w:rPr>
                <w:rFonts w:ascii="Times New Roman" w:hAnsi="Times New Roman" w:cs="Times New Roman"/>
                <w:sz w:val="24"/>
                <w:szCs w:val="24"/>
              </w:rPr>
              <w:t>.</w:t>
            </w:r>
          </w:p>
        </w:tc>
        <w:tc>
          <w:tcPr>
            <w:tcW w:w="1137" w:type="pct"/>
            <w:gridSpan w:val="2"/>
            <w:tcBorders>
              <w:top w:val="single" w:sz="4" w:space="0" w:color="auto"/>
              <w:bottom w:val="single" w:sz="4" w:space="0" w:color="auto"/>
              <w:right w:val="single" w:sz="4" w:space="0" w:color="auto"/>
            </w:tcBorders>
            <w:shd w:val="clear" w:color="auto" w:fill="auto"/>
          </w:tcPr>
          <w:p w14:paraId="512E5648" w14:textId="77777777" w:rsidR="00561C22" w:rsidRDefault="00561C22">
            <w:pPr>
              <w:jc w:val="center"/>
              <w:rPr>
                <w:rFonts w:ascii="Times New Roman" w:hAnsi="Times New Roman" w:cs="Times New Roman"/>
                <w:sz w:val="24"/>
                <w:szCs w:val="24"/>
              </w:rPr>
            </w:pPr>
          </w:p>
        </w:tc>
      </w:tr>
    </w:tbl>
    <w:p w14:paraId="14A0C55E" w14:textId="77777777" w:rsidR="00561C22" w:rsidRDefault="00561C22">
      <w:pPr>
        <w:pStyle w:val="afff"/>
        <w:rPr>
          <w:b/>
          <w:i/>
          <w:sz w:val="24"/>
          <w:szCs w:val="24"/>
          <w:vertAlign w:val="subscript"/>
        </w:rPr>
      </w:pPr>
    </w:p>
    <w:p w14:paraId="76C06C28" w14:textId="77777777" w:rsidR="00561C22" w:rsidRDefault="00561C22">
      <w:pPr>
        <w:pStyle w:val="afff"/>
        <w:rPr>
          <w:b/>
          <w:i/>
          <w:sz w:val="28"/>
          <w:szCs w:val="28"/>
          <w:vertAlign w:val="subscript"/>
        </w:rPr>
      </w:pPr>
    </w:p>
    <w:p w14:paraId="4F021F89" w14:textId="77777777" w:rsidR="00561C22" w:rsidRDefault="009F33CE">
      <w:pPr>
        <w:pStyle w:val="afff"/>
        <w:rPr>
          <w:b/>
          <w:i/>
          <w:sz w:val="28"/>
          <w:szCs w:val="28"/>
          <w:vertAlign w:val="subscript"/>
        </w:rPr>
      </w:pPr>
      <w:r>
        <w:rPr>
          <w:b/>
          <w:i/>
          <w:sz w:val="28"/>
          <w:szCs w:val="28"/>
          <w:vertAlign w:val="subscript"/>
        </w:rPr>
        <w:t>Проверить/соотнести с ФГОС, ПС, Отраслевыми стандартами</w:t>
      </w:r>
    </w:p>
    <w:p w14:paraId="1F809EEB" w14:textId="77777777" w:rsidR="00561C22" w:rsidRDefault="00561C22">
      <w:pPr>
        <w:spacing w:after="0" w:line="360" w:lineRule="auto"/>
        <w:ind w:firstLine="709"/>
        <w:jc w:val="both"/>
        <w:rPr>
          <w:rFonts w:ascii="Times New Roman" w:hAnsi="Times New Roman" w:cs="Times New Roman"/>
          <w:b/>
          <w:i/>
          <w:sz w:val="28"/>
          <w:szCs w:val="28"/>
          <w:vertAlign w:val="subscript"/>
        </w:rPr>
      </w:pPr>
    </w:p>
    <w:p w14:paraId="245D502D" w14:textId="77777777" w:rsidR="00561C22" w:rsidRDefault="009F33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14:paraId="2AD987AB" w14:textId="77777777" w:rsidR="00561C22" w:rsidRDefault="009F33CE">
      <w:pPr>
        <w:pStyle w:val="2"/>
        <w:spacing w:after="0" w:line="276" w:lineRule="auto"/>
        <w:ind w:firstLine="709"/>
        <w:jc w:val="both"/>
        <w:rPr>
          <w:rFonts w:ascii="Times New Roman" w:hAnsi="Times New Roman"/>
          <w:szCs w:val="28"/>
          <w:lang w:val="ru-RU"/>
        </w:rPr>
      </w:pPr>
      <w:bookmarkStart w:id="7" w:name="_Toc78885655"/>
      <w:bookmarkStart w:id="8" w:name="_Toc126341305"/>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7"/>
      <w:bookmarkEnd w:id="8"/>
    </w:p>
    <w:p w14:paraId="7636833C" w14:textId="77777777" w:rsidR="00561C22" w:rsidRDefault="009F33CE">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24558604" w14:textId="77777777" w:rsidR="00561C22" w:rsidRDefault="009F33CE">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00030C9E" w14:textId="77777777" w:rsidR="00561C22" w:rsidRDefault="00561C22">
      <w:pPr>
        <w:pStyle w:val="afb"/>
        <w:widowControl/>
        <w:spacing w:line="276" w:lineRule="auto"/>
        <w:ind w:firstLine="709"/>
        <w:jc w:val="right"/>
        <w:rPr>
          <w:rFonts w:ascii="Times New Roman" w:hAnsi="Times New Roman"/>
          <w:bCs/>
          <w:i/>
          <w:iCs/>
          <w:sz w:val="28"/>
          <w:szCs w:val="28"/>
          <w:lang w:val="ru-RU"/>
        </w:rPr>
      </w:pPr>
    </w:p>
    <w:p w14:paraId="1007AF9D" w14:textId="77777777" w:rsidR="00561C22" w:rsidRDefault="009F33CE">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W w:w="10201" w:type="dxa"/>
        <w:tblLayout w:type="fixed"/>
        <w:tblLook w:val="04A0" w:firstRow="1" w:lastRow="0" w:firstColumn="1" w:lastColumn="0" w:noHBand="0" w:noVBand="1"/>
      </w:tblPr>
      <w:tblGrid>
        <w:gridCol w:w="1833"/>
        <w:gridCol w:w="851"/>
        <w:gridCol w:w="850"/>
        <w:gridCol w:w="851"/>
        <w:gridCol w:w="850"/>
        <w:gridCol w:w="992"/>
        <w:gridCol w:w="851"/>
        <w:gridCol w:w="721"/>
        <w:gridCol w:w="567"/>
        <w:gridCol w:w="701"/>
        <w:gridCol w:w="1134"/>
      </w:tblGrid>
      <w:tr w:rsidR="00561C22" w14:paraId="18D1D03A" w14:textId="77777777">
        <w:trPr>
          <w:trHeight w:val="2029"/>
        </w:trPr>
        <w:tc>
          <w:tcPr>
            <w:tcW w:w="9067" w:type="dxa"/>
            <w:gridSpan w:val="10"/>
            <w:tcBorders>
              <w:top w:val="single" w:sz="4" w:space="0" w:color="auto"/>
              <w:left w:val="single" w:sz="4" w:space="0" w:color="auto"/>
              <w:bottom w:val="single" w:sz="4" w:space="0" w:color="auto"/>
              <w:right w:val="single" w:sz="4" w:space="0" w:color="auto"/>
            </w:tcBorders>
            <w:shd w:val="clear" w:color="000000" w:fill="92D050"/>
            <w:vAlign w:val="center"/>
          </w:tcPr>
          <w:p w14:paraId="11E8E5F1" w14:textId="77777777" w:rsidR="00561C22" w:rsidRDefault="009F33C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Критерий/Модуль</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14:paraId="2ECA0FED" w14:textId="77777777" w:rsidR="00561C22" w:rsidRDefault="009F33C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баллов за раздел ТРЕБОВАНИЙ КОМПЕТЕНЦИИ</w:t>
            </w:r>
          </w:p>
        </w:tc>
      </w:tr>
      <w:tr w:rsidR="00561C22" w14:paraId="36A1DF0B" w14:textId="77777777">
        <w:trPr>
          <w:trHeight w:val="639"/>
        </w:trPr>
        <w:tc>
          <w:tcPr>
            <w:tcW w:w="1833" w:type="dxa"/>
            <w:vMerge w:val="restart"/>
            <w:tcBorders>
              <w:top w:val="single" w:sz="4" w:space="0" w:color="auto"/>
              <w:left w:val="single" w:sz="8" w:space="0" w:color="auto"/>
              <w:bottom w:val="single" w:sz="8" w:space="0" w:color="000000"/>
              <w:right w:val="single" w:sz="8" w:space="0" w:color="auto"/>
            </w:tcBorders>
            <w:shd w:val="clear" w:color="000000" w:fill="92D050"/>
            <w:vAlign w:val="center"/>
          </w:tcPr>
          <w:p w14:paraId="442E0A17" w14:textId="77777777" w:rsidR="00561C22" w:rsidRDefault="009F33CE">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Разделы ТРЕБОВАНИЙ КОМПЕТЕНЦИИ</w:t>
            </w:r>
          </w:p>
        </w:tc>
        <w:tc>
          <w:tcPr>
            <w:tcW w:w="851" w:type="dxa"/>
            <w:tcBorders>
              <w:top w:val="single" w:sz="4" w:space="0" w:color="auto"/>
              <w:left w:val="none" w:sz="4" w:space="0" w:color="000000"/>
              <w:bottom w:val="single" w:sz="8" w:space="0" w:color="auto"/>
              <w:right w:val="single" w:sz="8" w:space="0" w:color="auto"/>
            </w:tcBorders>
            <w:shd w:val="clear" w:color="000000" w:fill="92D050"/>
            <w:vAlign w:val="center"/>
          </w:tcPr>
          <w:p w14:paraId="3545DB5A" w14:textId="77777777" w:rsidR="00561C22" w:rsidRDefault="009F33CE">
            <w:pPr>
              <w:spacing w:after="0" w:line="240" w:lineRule="auto"/>
              <w:jc w:val="center"/>
              <w:rPr>
                <w:rFonts w:ascii="Times New Roman" w:eastAsia="Times New Roman" w:hAnsi="Times New Roman" w:cs="Times New Roman"/>
                <w:color w:val="FFFFFF"/>
                <w:sz w:val="24"/>
                <w:szCs w:val="24"/>
                <w:lang w:eastAsia="ru-RU"/>
              </w:rPr>
            </w:pPr>
            <w:r>
              <w:rPr>
                <w:rFonts w:ascii="Times New Roman" w:eastAsia="Times New Roman" w:hAnsi="Times New Roman" w:cs="Times New Roman"/>
                <w:color w:val="FFFFFF"/>
                <w:sz w:val="24"/>
                <w:szCs w:val="24"/>
                <w:lang w:eastAsia="ru-RU"/>
              </w:rPr>
              <w:t> </w:t>
            </w:r>
          </w:p>
        </w:tc>
        <w:tc>
          <w:tcPr>
            <w:tcW w:w="850" w:type="dxa"/>
            <w:tcBorders>
              <w:top w:val="single" w:sz="4" w:space="0" w:color="auto"/>
              <w:left w:val="none" w:sz="4" w:space="0" w:color="000000"/>
              <w:bottom w:val="single" w:sz="8" w:space="0" w:color="auto"/>
              <w:right w:val="single" w:sz="8" w:space="0" w:color="auto"/>
            </w:tcBorders>
            <w:shd w:val="clear" w:color="000000" w:fill="00B050"/>
            <w:vAlign w:val="center"/>
          </w:tcPr>
          <w:p w14:paraId="53FCD653" w14:textId="77777777" w:rsidR="00561C22" w:rsidRDefault="009F33CE">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A</w:t>
            </w:r>
          </w:p>
        </w:tc>
        <w:tc>
          <w:tcPr>
            <w:tcW w:w="851" w:type="dxa"/>
            <w:tcBorders>
              <w:top w:val="single" w:sz="4" w:space="0" w:color="auto"/>
              <w:left w:val="none" w:sz="4" w:space="0" w:color="000000"/>
              <w:bottom w:val="single" w:sz="8" w:space="0" w:color="auto"/>
              <w:right w:val="single" w:sz="8" w:space="0" w:color="auto"/>
            </w:tcBorders>
            <w:shd w:val="clear" w:color="000000" w:fill="00B050"/>
            <w:vAlign w:val="center"/>
          </w:tcPr>
          <w:p w14:paraId="25B704B2" w14:textId="77777777" w:rsidR="00561C22" w:rsidRDefault="009F33CE">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Б</w:t>
            </w:r>
          </w:p>
        </w:tc>
        <w:tc>
          <w:tcPr>
            <w:tcW w:w="850" w:type="dxa"/>
            <w:tcBorders>
              <w:top w:val="single" w:sz="4" w:space="0" w:color="auto"/>
              <w:left w:val="none" w:sz="4" w:space="0" w:color="000000"/>
              <w:bottom w:val="single" w:sz="8" w:space="0" w:color="auto"/>
              <w:right w:val="single" w:sz="8" w:space="0" w:color="auto"/>
            </w:tcBorders>
            <w:shd w:val="clear" w:color="000000" w:fill="00B050"/>
            <w:vAlign w:val="center"/>
          </w:tcPr>
          <w:p w14:paraId="793BF2A2" w14:textId="77777777" w:rsidR="00561C22" w:rsidRDefault="009F33CE">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В</w:t>
            </w:r>
          </w:p>
        </w:tc>
        <w:tc>
          <w:tcPr>
            <w:tcW w:w="992" w:type="dxa"/>
            <w:tcBorders>
              <w:top w:val="single" w:sz="4" w:space="0" w:color="auto"/>
              <w:left w:val="none" w:sz="4" w:space="0" w:color="000000"/>
              <w:bottom w:val="single" w:sz="8" w:space="0" w:color="auto"/>
              <w:right w:val="single" w:sz="8" w:space="0" w:color="auto"/>
            </w:tcBorders>
            <w:shd w:val="clear" w:color="000000" w:fill="00B050"/>
            <w:vAlign w:val="center"/>
          </w:tcPr>
          <w:p w14:paraId="0BD8261E" w14:textId="77777777" w:rsidR="00561C22" w:rsidRDefault="009F33CE">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Г</w:t>
            </w:r>
          </w:p>
        </w:tc>
        <w:tc>
          <w:tcPr>
            <w:tcW w:w="851" w:type="dxa"/>
            <w:tcBorders>
              <w:top w:val="single" w:sz="4" w:space="0" w:color="auto"/>
              <w:left w:val="none" w:sz="4" w:space="0" w:color="000000"/>
              <w:bottom w:val="single" w:sz="8" w:space="0" w:color="auto"/>
              <w:right w:val="single" w:sz="8" w:space="0" w:color="auto"/>
            </w:tcBorders>
            <w:shd w:val="clear" w:color="000000" w:fill="00B050"/>
            <w:vAlign w:val="center"/>
          </w:tcPr>
          <w:p w14:paraId="7E3B0AB6" w14:textId="77777777" w:rsidR="00561C22" w:rsidRDefault="009F33CE">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Д</w:t>
            </w:r>
          </w:p>
        </w:tc>
        <w:tc>
          <w:tcPr>
            <w:tcW w:w="721" w:type="dxa"/>
            <w:tcBorders>
              <w:top w:val="single" w:sz="4" w:space="0" w:color="auto"/>
              <w:left w:val="none" w:sz="4" w:space="0" w:color="000000"/>
              <w:bottom w:val="single" w:sz="8" w:space="0" w:color="auto"/>
              <w:right w:val="single" w:sz="8" w:space="0" w:color="auto"/>
            </w:tcBorders>
            <w:shd w:val="clear" w:color="000000" w:fill="00B050"/>
            <w:vAlign w:val="center"/>
          </w:tcPr>
          <w:p w14:paraId="3A16E2B3" w14:textId="77777777" w:rsidR="00561C22" w:rsidRDefault="009F33CE">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Е</w:t>
            </w:r>
          </w:p>
        </w:tc>
        <w:tc>
          <w:tcPr>
            <w:tcW w:w="567" w:type="dxa"/>
            <w:tcBorders>
              <w:top w:val="single" w:sz="4" w:space="0" w:color="auto"/>
              <w:left w:val="none" w:sz="4" w:space="0" w:color="000000"/>
              <w:bottom w:val="single" w:sz="8" w:space="0" w:color="auto"/>
              <w:right w:val="single" w:sz="4" w:space="0" w:color="auto"/>
            </w:tcBorders>
            <w:shd w:val="clear" w:color="000000" w:fill="00B050"/>
            <w:vAlign w:val="center"/>
          </w:tcPr>
          <w:p w14:paraId="1B03CD2A" w14:textId="77777777" w:rsidR="00561C22" w:rsidRDefault="009F33CE">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Ж</w:t>
            </w:r>
          </w:p>
        </w:tc>
        <w:tc>
          <w:tcPr>
            <w:tcW w:w="701" w:type="dxa"/>
            <w:tcBorders>
              <w:top w:val="single" w:sz="4" w:space="0" w:color="auto"/>
              <w:left w:val="single" w:sz="4" w:space="0" w:color="auto"/>
              <w:bottom w:val="single" w:sz="4" w:space="0" w:color="auto"/>
              <w:right w:val="single" w:sz="4" w:space="0" w:color="auto"/>
            </w:tcBorders>
            <w:shd w:val="clear" w:color="000000" w:fill="00B050"/>
            <w:vAlign w:val="center"/>
          </w:tcPr>
          <w:p w14:paraId="7BE27974" w14:textId="77777777" w:rsidR="00561C22" w:rsidRDefault="009F33C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FFFFFF"/>
                <w:sz w:val="24"/>
                <w:szCs w:val="24"/>
                <w:lang w:eastAsia="ru-RU"/>
              </w:rPr>
              <w:t>З</w:t>
            </w:r>
          </w:p>
        </w:tc>
        <w:tc>
          <w:tcPr>
            <w:tcW w:w="1134" w:type="dxa"/>
            <w:tcBorders>
              <w:top w:val="single" w:sz="4" w:space="0" w:color="auto"/>
              <w:left w:val="single" w:sz="4" w:space="0" w:color="auto"/>
              <w:bottom w:val="single" w:sz="8" w:space="0" w:color="auto"/>
              <w:right w:val="single" w:sz="8" w:space="0" w:color="auto"/>
            </w:tcBorders>
            <w:shd w:val="clear" w:color="000000" w:fill="00B050"/>
            <w:vAlign w:val="center"/>
          </w:tcPr>
          <w:p w14:paraId="3A5A55FF" w14:textId="77777777" w:rsidR="00561C22" w:rsidRDefault="009F33CE">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r>
      <w:tr w:rsidR="0095419B" w14:paraId="1CA865CD" w14:textId="77777777">
        <w:trPr>
          <w:trHeight w:val="326"/>
        </w:trPr>
        <w:tc>
          <w:tcPr>
            <w:tcW w:w="1833" w:type="dxa"/>
            <w:vMerge/>
            <w:tcBorders>
              <w:top w:val="none" w:sz="4" w:space="0" w:color="000000"/>
              <w:left w:val="single" w:sz="8" w:space="0" w:color="auto"/>
              <w:bottom w:val="single" w:sz="8" w:space="0" w:color="000000"/>
              <w:right w:val="single" w:sz="8" w:space="0" w:color="auto"/>
            </w:tcBorders>
            <w:vAlign w:val="center"/>
          </w:tcPr>
          <w:p w14:paraId="7AF686CE" w14:textId="77777777" w:rsidR="0095419B" w:rsidRDefault="0095419B" w:rsidP="0095419B">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one" w:sz="4" w:space="0" w:color="000000"/>
              <w:left w:val="none" w:sz="4" w:space="0" w:color="000000"/>
              <w:bottom w:val="single" w:sz="8" w:space="0" w:color="auto"/>
              <w:right w:val="single" w:sz="8" w:space="0" w:color="auto"/>
            </w:tcBorders>
            <w:shd w:val="clear" w:color="000000" w:fill="00B050"/>
            <w:vAlign w:val="center"/>
          </w:tcPr>
          <w:p w14:paraId="5E9E768F" w14:textId="77777777" w:rsidR="0095419B" w:rsidRDefault="0095419B" w:rsidP="0095419B">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1</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0037312E" w14:textId="7A0FBDE2"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2</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60667465" w14:textId="48F48A87"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6</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558C39DB" w14:textId="68732798"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992" w:type="dxa"/>
            <w:tcBorders>
              <w:top w:val="none" w:sz="4" w:space="0" w:color="000000"/>
              <w:left w:val="none" w:sz="4" w:space="0" w:color="000000"/>
              <w:bottom w:val="single" w:sz="8" w:space="0" w:color="auto"/>
              <w:right w:val="single" w:sz="8" w:space="0" w:color="auto"/>
            </w:tcBorders>
            <w:shd w:val="clear" w:color="auto" w:fill="auto"/>
            <w:vAlign w:val="center"/>
          </w:tcPr>
          <w:p w14:paraId="7F9475C0" w14:textId="24C2E828"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7D7635DE" w14:textId="64511C9F"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21" w:type="dxa"/>
            <w:tcBorders>
              <w:top w:val="none" w:sz="4" w:space="0" w:color="000000"/>
              <w:left w:val="none" w:sz="4" w:space="0" w:color="000000"/>
              <w:bottom w:val="single" w:sz="8" w:space="0" w:color="auto"/>
              <w:right w:val="single" w:sz="8" w:space="0" w:color="auto"/>
            </w:tcBorders>
            <w:shd w:val="clear" w:color="auto" w:fill="auto"/>
            <w:vAlign w:val="center"/>
          </w:tcPr>
          <w:p w14:paraId="3AFD6DE0" w14:textId="16C3F4A7"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567" w:type="dxa"/>
            <w:tcBorders>
              <w:top w:val="none" w:sz="4" w:space="0" w:color="000000"/>
              <w:left w:val="none" w:sz="4" w:space="0" w:color="000000"/>
              <w:bottom w:val="single" w:sz="8" w:space="0" w:color="auto"/>
              <w:right w:val="single" w:sz="4" w:space="0" w:color="auto"/>
            </w:tcBorders>
            <w:shd w:val="clear" w:color="auto" w:fill="auto"/>
            <w:vAlign w:val="center"/>
          </w:tcPr>
          <w:p w14:paraId="276CF754" w14:textId="768D6BED"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01" w:type="dxa"/>
            <w:tcBorders>
              <w:top w:val="single" w:sz="4" w:space="0" w:color="auto"/>
              <w:left w:val="single" w:sz="4" w:space="0" w:color="auto"/>
              <w:bottom w:val="single" w:sz="4" w:space="0" w:color="auto"/>
              <w:right w:val="single" w:sz="4" w:space="0" w:color="auto"/>
            </w:tcBorders>
            <w:vAlign w:val="center"/>
          </w:tcPr>
          <w:p w14:paraId="1A5919E6" w14:textId="2A726B52" w:rsidR="0095419B" w:rsidRPr="00565632" w:rsidRDefault="0095419B" w:rsidP="0095419B">
            <w:pPr>
              <w:spacing w:after="0" w:line="240" w:lineRule="auto"/>
              <w:jc w:val="center"/>
              <w:rPr>
                <w:color w:val="000000"/>
                <w:highlight w:val="yellow"/>
              </w:rPr>
            </w:pPr>
            <w:r>
              <w:rPr>
                <w:color w:val="000000"/>
              </w:rPr>
              <w:t>0</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674351DC" w14:textId="028BE4F6"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8</w:t>
            </w:r>
          </w:p>
        </w:tc>
      </w:tr>
      <w:tr w:rsidR="0095419B" w14:paraId="50D8081C" w14:textId="77777777">
        <w:trPr>
          <w:trHeight w:val="326"/>
        </w:trPr>
        <w:tc>
          <w:tcPr>
            <w:tcW w:w="1833" w:type="dxa"/>
            <w:vMerge/>
            <w:tcBorders>
              <w:top w:val="none" w:sz="4" w:space="0" w:color="000000"/>
              <w:left w:val="single" w:sz="8" w:space="0" w:color="auto"/>
              <w:bottom w:val="single" w:sz="8" w:space="0" w:color="000000"/>
              <w:right w:val="single" w:sz="8" w:space="0" w:color="auto"/>
            </w:tcBorders>
            <w:vAlign w:val="center"/>
          </w:tcPr>
          <w:p w14:paraId="03562D23" w14:textId="77777777" w:rsidR="0095419B" w:rsidRDefault="0095419B" w:rsidP="0095419B">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one" w:sz="4" w:space="0" w:color="000000"/>
              <w:left w:val="none" w:sz="4" w:space="0" w:color="000000"/>
              <w:bottom w:val="single" w:sz="8" w:space="0" w:color="auto"/>
              <w:right w:val="single" w:sz="8" w:space="0" w:color="auto"/>
            </w:tcBorders>
            <w:shd w:val="clear" w:color="000000" w:fill="00B050"/>
            <w:vAlign w:val="center"/>
          </w:tcPr>
          <w:p w14:paraId="1C0E4C04" w14:textId="77777777" w:rsidR="0095419B" w:rsidRDefault="0095419B" w:rsidP="0095419B">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2</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6B87070C" w14:textId="4BDB5F5F"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1</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36265025" w14:textId="39E6AD96"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76DD6DC9" w14:textId="619E1773"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992" w:type="dxa"/>
            <w:tcBorders>
              <w:top w:val="none" w:sz="4" w:space="0" w:color="000000"/>
              <w:left w:val="none" w:sz="4" w:space="0" w:color="000000"/>
              <w:bottom w:val="single" w:sz="8" w:space="0" w:color="auto"/>
              <w:right w:val="single" w:sz="8" w:space="0" w:color="auto"/>
            </w:tcBorders>
            <w:shd w:val="clear" w:color="auto" w:fill="auto"/>
            <w:vAlign w:val="center"/>
          </w:tcPr>
          <w:p w14:paraId="27C9A9C3" w14:textId="08F68D51"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7E826D7C" w14:textId="75981D89"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21" w:type="dxa"/>
            <w:tcBorders>
              <w:top w:val="none" w:sz="4" w:space="0" w:color="000000"/>
              <w:left w:val="none" w:sz="4" w:space="0" w:color="000000"/>
              <w:bottom w:val="single" w:sz="8" w:space="0" w:color="auto"/>
              <w:right w:val="single" w:sz="8" w:space="0" w:color="auto"/>
            </w:tcBorders>
            <w:shd w:val="clear" w:color="auto" w:fill="auto"/>
            <w:vAlign w:val="center"/>
          </w:tcPr>
          <w:p w14:paraId="6CAF3178" w14:textId="67B20B0D"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567" w:type="dxa"/>
            <w:tcBorders>
              <w:top w:val="none" w:sz="4" w:space="0" w:color="000000"/>
              <w:left w:val="none" w:sz="4" w:space="0" w:color="000000"/>
              <w:bottom w:val="single" w:sz="8" w:space="0" w:color="auto"/>
              <w:right w:val="single" w:sz="4" w:space="0" w:color="auto"/>
            </w:tcBorders>
            <w:shd w:val="clear" w:color="auto" w:fill="auto"/>
            <w:vAlign w:val="center"/>
          </w:tcPr>
          <w:p w14:paraId="1809B983" w14:textId="345EDC59"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4</w:t>
            </w:r>
          </w:p>
        </w:tc>
        <w:tc>
          <w:tcPr>
            <w:tcW w:w="701" w:type="dxa"/>
            <w:tcBorders>
              <w:top w:val="single" w:sz="4" w:space="0" w:color="auto"/>
              <w:left w:val="single" w:sz="4" w:space="0" w:color="auto"/>
              <w:bottom w:val="single" w:sz="4" w:space="0" w:color="auto"/>
              <w:right w:val="single" w:sz="4" w:space="0" w:color="auto"/>
            </w:tcBorders>
            <w:vAlign w:val="center"/>
          </w:tcPr>
          <w:p w14:paraId="481EA63D" w14:textId="36380804" w:rsidR="0095419B" w:rsidRPr="00565632" w:rsidRDefault="0095419B" w:rsidP="0095419B">
            <w:pPr>
              <w:spacing w:after="0" w:line="240" w:lineRule="auto"/>
              <w:jc w:val="center"/>
              <w:rPr>
                <w:color w:val="000000"/>
                <w:highlight w:val="yellow"/>
              </w:rPr>
            </w:pPr>
            <w:r>
              <w:rPr>
                <w:color w:val="000000"/>
              </w:rPr>
              <w:t>0</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5ADC4F38" w14:textId="1E985872"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5</w:t>
            </w:r>
          </w:p>
        </w:tc>
      </w:tr>
      <w:tr w:rsidR="0095419B" w14:paraId="2F77B9F4" w14:textId="77777777">
        <w:trPr>
          <w:trHeight w:val="326"/>
        </w:trPr>
        <w:tc>
          <w:tcPr>
            <w:tcW w:w="1833" w:type="dxa"/>
            <w:vMerge/>
            <w:tcBorders>
              <w:top w:val="none" w:sz="4" w:space="0" w:color="000000"/>
              <w:left w:val="single" w:sz="8" w:space="0" w:color="auto"/>
              <w:bottom w:val="single" w:sz="8" w:space="0" w:color="000000"/>
              <w:right w:val="single" w:sz="8" w:space="0" w:color="auto"/>
            </w:tcBorders>
            <w:vAlign w:val="center"/>
          </w:tcPr>
          <w:p w14:paraId="0ABC022D" w14:textId="77777777" w:rsidR="0095419B" w:rsidRDefault="0095419B" w:rsidP="0095419B">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one" w:sz="4" w:space="0" w:color="000000"/>
              <w:left w:val="none" w:sz="4" w:space="0" w:color="000000"/>
              <w:bottom w:val="single" w:sz="8" w:space="0" w:color="auto"/>
              <w:right w:val="single" w:sz="8" w:space="0" w:color="auto"/>
            </w:tcBorders>
            <w:shd w:val="clear" w:color="000000" w:fill="00B050"/>
            <w:vAlign w:val="center"/>
          </w:tcPr>
          <w:p w14:paraId="69AC3051" w14:textId="77777777" w:rsidR="0095419B" w:rsidRDefault="0095419B" w:rsidP="0095419B">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3</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0DC68791" w14:textId="5585E2D5"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144B8DFC" w14:textId="0C5BE1EB"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3192BAE3" w14:textId="3BF6B45C"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26</w:t>
            </w:r>
          </w:p>
        </w:tc>
        <w:tc>
          <w:tcPr>
            <w:tcW w:w="992" w:type="dxa"/>
            <w:tcBorders>
              <w:top w:val="none" w:sz="4" w:space="0" w:color="000000"/>
              <w:left w:val="none" w:sz="4" w:space="0" w:color="000000"/>
              <w:bottom w:val="single" w:sz="8" w:space="0" w:color="auto"/>
              <w:right w:val="single" w:sz="8" w:space="0" w:color="auto"/>
            </w:tcBorders>
            <w:shd w:val="clear" w:color="auto" w:fill="auto"/>
            <w:vAlign w:val="center"/>
          </w:tcPr>
          <w:p w14:paraId="65187519" w14:textId="02720BE9"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765129BA" w14:textId="6C3F9EFE"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21" w:type="dxa"/>
            <w:tcBorders>
              <w:top w:val="none" w:sz="4" w:space="0" w:color="000000"/>
              <w:left w:val="none" w:sz="4" w:space="0" w:color="000000"/>
              <w:bottom w:val="single" w:sz="8" w:space="0" w:color="auto"/>
              <w:right w:val="single" w:sz="8" w:space="0" w:color="auto"/>
            </w:tcBorders>
            <w:shd w:val="clear" w:color="auto" w:fill="auto"/>
            <w:vAlign w:val="center"/>
          </w:tcPr>
          <w:p w14:paraId="22BAC91F" w14:textId="5FC35CB3"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567" w:type="dxa"/>
            <w:tcBorders>
              <w:top w:val="none" w:sz="4" w:space="0" w:color="000000"/>
              <w:left w:val="none" w:sz="4" w:space="0" w:color="000000"/>
              <w:bottom w:val="single" w:sz="8" w:space="0" w:color="auto"/>
              <w:right w:val="single" w:sz="4" w:space="0" w:color="auto"/>
            </w:tcBorders>
            <w:shd w:val="clear" w:color="auto" w:fill="auto"/>
            <w:vAlign w:val="center"/>
          </w:tcPr>
          <w:p w14:paraId="72C26A2C" w14:textId="64C83B7B"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01" w:type="dxa"/>
            <w:tcBorders>
              <w:top w:val="single" w:sz="4" w:space="0" w:color="auto"/>
              <w:left w:val="single" w:sz="4" w:space="0" w:color="auto"/>
              <w:bottom w:val="single" w:sz="4" w:space="0" w:color="auto"/>
              <w:right w:val="single" w:sz="4" w:space="0" w:color="auto"/>
            </w:tcBorders>
            <w:vAlign w:val="center"/>
          </w:tcPr>
          <w:p w14:paraId="277017DE" w14:textId="709ED292" w:rsidR="0095419B" w:rsidRPr="00565632" w:rsidRDefault="0095419B" w:rsidP="0095419B">
            <w:pPr>
              <w:spacing w:after="0" w:line="240" w:lineRule="auto"/>
              <w:jc w:val="center"/>
              <w:rPr>
                <w:color w:val="000000"/>
                <w:highlight w:val="yellow"/>
              </w:rPr>
            </w:pPr>
            <w:r>
              <w:rPr>
                <w:color w:val="000000"/>
              </w:rPr>
              <w:t>6</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1250591F" w14:textId="180112AB"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32</w:t>
            </w:r>
          </w:p>
        </w:tc>
      </w:tr>
      <w:tr w:rsidR="0095419B" w14:paraId="456DEB92" w14:textId="77777777">
        <w:trPr>
          <w:trHeight w:val="326"/>
        </w:trPr>
        <w:tc>
          <w:tcPr>
            <w:tcW w:w="1833" w:type="dxa"/>
            <w:vMerge/>
            <w:tcBorders>
              <w:top w:val="none" w:sz="4" w:space="0" w:color="000000"/>
              <w:left w:val="single" w:sz="8" w:space="0" w:color="auto"/>
              <w:bottom w:val="single" w:sz="8" w:space="0" w:color="000000"/>
              <w:right w:val="single" w:sz="8" w:space="0" w:color="auto"/>
            </w:tcBorders>
            <w:vAlign w:val="center"/>
          </w:tcPr>
          <w:p w14:paraId="1F258841" w14:textId="77777777" w:rsidR="0095419B" w:rsidRDefault="0095419B" w:rsidP="0095419B">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one" w:sz="4" w:space="0" w:color="000000"/>
              <w:left w:val="none" w:sz="4" w:space="0" w:color="000000"/>
              <w:bottom w:val="single" w:sz="8" w:space="0" w:color="auto"/>
              <w:right w:val="single" w:sz="8" w:space="0" w:color="auto"/>
            </w:tcBorders>
            <w:shd w:val="clear" w:color="000000" w:fill="00B050"/>
            <w:vAlign w:val="center"/>
          </w:tcPr>
          <w:p w14:paraId="7DE8EB71" w14:textId="77777777" w:rsidR="0095419B" w:rsidRDefault="0095419B" w:rsidP="0095419B">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4</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6B9D5957" w14:textId="7C35E5B0"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13</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0E795239" w14:textId="3AB97A4A"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5F5412AC" w14:textId="78952B57"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992" w:type="dxa"/>
            <w:tcBorders>
              <w:top w:val="none" w:sz="4" w:space="0" w:color="000000"/>
              <w:left w:val="none" w:sz="4" w:space="0" w:color="000000"/>
              <w:bottom w:val="single" w:sz="8" w:space="0" w:color="auto"/>
              <w:right w:val="single" w:sz="8" w:space="0" w:color="auto"/>
            </w:tcBorders>
            <w:shd w:val="clear" w:color="auto" w:fill="auto"/>
            <w:vAlign w:val="center"/>
          </w:tcPr>
          <w:p w14:paraId="375D32A4" w14:textId="0DACAD3B"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2</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0D6C9579" w14:textId="347E7764"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21" w:type="dxa"/>
            <w:tcBorders>
              <w:top w:val="none" w:sz="4" w:space="0" w:color="000000"/>
              <w:left w:val="none" w:sz="4" w:space="0" w:color="000000"/>
              <w:bottom w:val="single" w:sz="8" w:space="0" w:color="auto"/>
              <w:right w:val="single" w:sz="8" w:space="0" w:color="auto"/>
            </w:tcBorders>
            <w:shd w:val="clear" w:color="auto" w:fill="auto"/>
            <w:vAlign w:val="center"/>
          </w:tcPr>
          <w:p w14:paraId="19AEF8E8" w14:textId="72B711B0"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567" w:type="dxa"/>
            <w:tcBorders>
              <w:top w:val="none" w:sz="4" w:space="0" w:color="000000"/>
              <w:left w:val="none" w:sz="4" w:space="0" w:color="000000"/>
              <w:bottom w:val="single" w:sz="8" w:space="0" w:color="auto"/>
              <w:right w:val="single" w:sz="4" w:space="0" w:color="auto"/>
            </w:tcBorders>
            <w:shd w:val="clear" w:color="auto" w:fill="auto"/>
            <w:vAlign w:val="center"/>
          </w:tcPr>
          <w:p w14:paraId="688FADBA" w14:textId="742E8F63"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01" w:type="dxa"/>
            <w:tcBorders>
              <w:top w:val="single" w:sz="4" w:space="0" w:color="auto"/>
              <w:left w:val="single" w:sz="4" w:space="0" w:color="auto"/>
              <w:bottom w:val="single" w:sz="4" w:space="0" w:color="auto"/>
              <w:right w:val="single" w:sz="4" w:space="0" w:color="auto"/>
            </w:tcBorders>
            <w:vAlign w:val="center"/>
          </w:tcPr>
          <w:p w14:paraId="6B08A36A" w14:textId="393FABF2" w:rsidR="0095419B" w:rsidRPr="00565632" w:rsidRDefault="0095419B" w:rsidP="0095419B">
            <w:pPr>
              <w:spacing w:after="0" w:line="240" w:lineRule="auto"/>
              <w:jc w:val="center"/>
              <w:rPr>
                <w:color w:val="000000"/>
                <w:highlight w:val="yellow"/>
              </w:rPr>
            </w:pPr>
            <w:r>
              <w:rPr>
                <w:color w:val="000000"/>
              </w:rPr>
              <w:t>0</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45721A76" w14:textId="5AB43ACE"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15</w:t>
            </w:r>
          </w:p>
        </w:tc>
      </w:tr>
      <w:tr w:rsidR="0095419B" w14:paraId="1AC6046B" w14:textId="77777777">
        <w:trPr>
          <w:trHeight w:val="326"/>
        </w:trPr>
        <w:tc>
          <w:tcPr>
            <w:tcW w:w="1833" w:type="dxa"/>
            <w:vMerge/>
            <w:tcBorders>
              <w:top w:val="none" w:sz="4" w:space="0" w:color="000000"/>
              <w:left w:val="single" w:sz="8" w:space="0" w:color="auto"/>
              <w:bottom w:val="single" w:sz="8" w:space="0" w:color="000000"/>
              <w:right w:val="single" w:sz="8" w:space="0" w:color="auto"/>
            </w:tcBorders>
            <w:vAlign w:val="center"/>
          </w:tcPr>
          <w:p w14:paraId="24F31D8D" w14:textId="77777777" w:rsidR="0095419B" w:rsidRDefault="0095419B" w:rsidP="0095419B">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one" w:sz="4" w:space="0" w:color="000000"/>
              <w:left w:val="none" w:sz="4" w:space="0" w:color="000000"/>
              <w:bottom w:val="single" w:sz="8" w:space="0" w:color="auto"/>
              <w:right w:val="single" w:sz="8" w:space="0" w:color="auto"/>
            </w:tcBorders>
            <w:shd w:val="clear" w:color="000000" w:fill="00B050"/>
            <w:vAlign w:val="center"/>
          </w:tcPr>
          <w:p w14:paraId="1DC17813" w14:textId="77777777" w:rsidR="0095419B" w:rsidRDefault="0095419B" w:rsidP="0095419B">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5</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2228402E" w14:textId="4F40CD26"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7D32DEED" w14:textId="040AFC41"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239F2F79" w14:textId="347C0E19"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992" w:type="dxa"/>
            <w:tcBorders>
              <w:top w:val="none" w:sz="4" w:space="0" w:color="000000"/>
              <w:left w:val="none" w:sz="4" w:space="0" w:color="000000"/>
              <w:bottom w:val="single" w:sz="8" w:space="0" w:color="auto"/>
              <w:right w:val="single" w:sz="8" w:space="0" w:color="auto"/>
            </w:tcBorders>
            <w:shd w:val="clear" w:color="auto" w:fill="auto"/>
            <w:vAlign w:val="center"/>
          </w:tcPr>
          <w:p w14:paraId="2CECF4B9" w14:textId="1635AFAC"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2</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197526CA" w14:textId="24A1241D"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4</w:t>
            </w:r>
          </w:p>
        </w:tc>
        <w:tc>
          <w:tcPr>
            <w:tcW w:w="721" w:type="dxa"/>
            <w:tcBorders>
              <w:top w:val="none" w:sz="4" w:space="0" w:color="000000"/>
              <w:left w:val="none" w:sz="4" w:space="0" w:color="000000"/>
              <w:bottom w:val="single" w:sz="8" w:space="0" w:color="auto"/>
              <w:right w:val="single" w:sz="8" w:space="0" w:color="auto"/>
            </w:tcBorders>
            <w:shd w:val="clear" w:color="auto" w:fill="auto"/>
            <w:vAlign w:val="center"/>
          </w:tcPr>
          <w:p w14:paraId="3E5DD518" w14:textId="54F34314"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6</w:t>
            </w:r>
          </w:p>
        </w:tc>
        <w:tc>
          <w:tcPr>
            <w:tcW w:w="567" w:type="dxa"/>
            <w:tcBorders>
              <w:top w:val="none" w:sz="4" w:space="0" w:color="000000"/>
              <w:left w:val="none" w:sz="4" w:space="0" w:color="000000"/>
              <w:bottom w:val="single" w:sz="8" w:space="0" w:color="auto"/>
              <w:right w:val="single" w:sz="4" w:space="0" w:color="auto"/>
            </w:tcBorders>
            <w:shd w:val="clear" w:color="auto" w:fill="auto"/>
            <w:vAlign w:val="center"/>
          </w:tcPr>
          <w:p w14:paraId="30C4DF06" w14:textId="1361283D"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01" w:type="dxa"/>
            <w:tcBorders>
              <w:top w:val="single" w:sz="4" w:space="0" w:color="auto"/>
              <w:left w:val="single" w:sz="4" w:space="0" w:color="auto"/>
              <w:bottom w:val="single" w:sz="4" w:space="0" w:color="auto"/>
              <w:right w:val="single" w:sz="4" w:space="0" w:color="auto"/>
            </w:tcBorders>
            <w:vAlign w:val="center"/>
          </w:tcPr>
          <w:p w14:paraId="0BACB2D6" w14:textId="11517B10" w:rsidR="0095419B" w:rsidRPr="00565632" w:rsidRDefault="0095419B" w:rsidP="0095419B">
            <w:pPr>
              <w:spacing w:after="0" w:line="240" w:lineRule="auto"/>
              <w:jc w:val="center"/>
              <w:rPr>
                <w:color w:val="000000"/>
                <w:highlight w:val="yellow"/>
              </w:rPr>
            </w:pPr>
            <w:r>
              <w:rPr>
                <w:color w:val="000000"/>
              </w:rPr>
              <w:t>0</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7B55846B" w14:textId="7DEAD28D"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12</w:t>
            </w:r>
          </w:p>
        </w:tc>
      </w:tr>
      <w:tr w:rsidR="0095419B" w14:paraId="7DB37F07" w14:textId="77777777" w:rsidTr="00A6364E">
        <w:trPr>
          <w:trHeight w:val="312"/>
        </w:trPr>
        <w:tc>
          <w:tcPr>
            <w:tcW w:w="1833" w:type="dxa"/>
            <w:vMerge/>
            <w:tcBorders>
              <w:top w:val="none" w:sz="4" w:space="0" w:color="000000"/>
              <w:left w:val="single" w:sz="8" w:space="0" w:color="auto"/>
              <w:bottom w:val="single" w:sz="8" w:space="0" w:color="000000"/>
              <w:right w:val="single" w:sz="8" w:space="0" w:color="auto"/>
            </w:tcBorders>
            <w:vAlign w:val="center"/>
          </w:tcPr>
          <w:p w14:paraId="39A446FA" w14:textId="77777777" w:rsidR="0095419B" w:rsidRDefault="0095419B" w:rsidP="0095419B">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one" w:sz="4" w:space="0" w:color="000000"/>
              <w:left w:val="none" w:sz="4" w:space="0" w:color="000000"/>
              <w:bottom w:val="single" w:sz="8" w:space="0" w:color="auto"/>
              <w:right w:val="single" w:sz="8" w:space="0" w:color="auto"/>
            </w:tcBorders>
            <w:shd w:val="clear" w:color="000000" w:fill="00B050"/>
            <w:vAlign w:val="center"/>
          </w:tcPr>
          <w:p w14:paraId="6E43B0F2" w14:textId="77777777" w:rsidR="0095419B" w:rsidRDefault="0095419B" w:rsidP="0095419B">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6</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35E822BC" w14:textId="349C5ED7"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258952A7" w14:textId="6DEF1C12"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203487AB" w14:textId="0914C0B3"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992" w:type="dxa"/>
            <w:tcBorders>
              <w:top w:val="none" w:sz="4" w:space="0" w:color="000000"/>
              <w:left w:val="none" w:sz="4" w:space="0" w:color="000000"/>
              <w:bottom w:val="single" w:sz="8" w:space="0" w:color="auto"/>
              <w:right w:val="single" w:sz="8" w:space="0" w:color="auto"/>
            </w:tcBorders>
            <w:shd w:val="clear" w:color="auto" w:fill="auto"/>
            <w:vAlign w:val="center"/>
          </w:tcPr>
          <w:p w14:paraId="1A456B0A" w14:textId="7C3144B4"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74280FC8" w14:textId="092597A5"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8</w:t>
            </w:r>
          </w:p>
        </w:tc>
        <w:tc>
          <w:tcPr>
            <w:tcW w:w="721" w:type="dxa"/>
            <w:tcBorders>
              <w:top w:val="none" w:sz="4" w:space="0" w:color="000000"/>
              <w:left w:val="none" w:sz="4" w:space="0" w:color="000000"/>
              <w:bottom w:val="single" w:sz="8" w:space="0" w:color="auto"/>
              <w:right w:val="single" w:sz="8" w:space="0" w:color="auto"/>
            </w:tcBorders>
            <w:shd w:val="clear" w:color="auto" w:fill="auto"/>
            <w:vAlign w:val="center"/>
          </w:tcPr>
          <w:p w14:paraId="3FF271DA" w14:textId="023737F0"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567" w:type="dxa"/>
            <w:tcBorders>
              <w:top w:val="none" w:sz="4" w:space="0" w:color="000000"/>
              <w:left w:val="none" w:sz="4" w:space="0" w:color="000000"/>
              <w:bottom w:val="single" w:sz="8" w:space="0" w:color="auto"/>
              <w:right w:val="single" w:sz="4" w:space="0" w:color="auto"/>
            </w:tcBorders>
            <w:shd w:val="clear" w:color="auto" w:fill="auto"/>
            <w:vAlign w:val="center"/>
          </w:tcPr>
          <w:p w14:paraId="53069E52" w14:textId="1B699EFF"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01" w:type="dxa"/>
            <w:tcBorders>
              <w:top w:val="single" w:sz="4" w:space="0" w:color="auto"/>
              <w:left w:val="single" w:sz="4" w:space="0" w:color="auto"/>
              <w:bottom w:val="single" w:sz="4" w:space="0" w:color="auto"/>
              <w:right w:val="single" w:sz="4" w:space="0" w:color="auto"/>
            </w:tcBorders>
            <w:vAlign w:val="center"/>
          </w:tcPr>
          <w:p w14:paraId="3FF49FBB" w14:textId="3E0567F1" w:rsidR="0095419B" w:rsidRPr="00565632" w:rsidRDefault="0095419B" w:rsidP="0095419B">
            <w:pPr>
              <w:spacing w:after="0" w:line="240" w:lineRule="auto"/>
              <w:jc w:val="center"/>
              <w:rPr>
                <w:color w:val="000000"/>
                <w:highlight w:val="yellow"/>
              </w:rPr>
            </w:pPr>
            <w:r>
              <w:rPr>
                <w:color w:val="000000"/>
              </w:rPr>
              <w:t>0</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26A0B103" w14:textId="70716815"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8</w:t>
            </w:r>
          </w:p>
        </w:tc>
      </w:tr>
      <w:tr w:rsidR="0095419B" w14:paraId="7F335855" w14:textId="77777777">
        <w:trPr>
          <w:trHeight w:val="326"/>
        </w:trPr>
        <w:tc>
          <w:tcPr>
            <w:tcW w:w="1833" w:type="dxa"/>
            <w:vMerge/>
            <w:tcBorders>
              <w:top w:val="none" w:sz="4" w:space="0" w:color="000000"/>
              <w:left w:val="single" w:sz="8" w:space="0" w:color="auto"/>
              <w:bottom w:val="single" w:sz="8" w:space="0" w:color="000000"/>
              <w:right w:val="single" w:sz="8" w:space="0" w:color="auto"/>
            </w:tcBorders>
            <w:vAlign w:val="center"/>
          </w:tcPr>
          <w:p w14:paraId="6A1D1F8F" w14:textId="77777777" w:rsidR="0095419B" w:rsidRDefault="0095419B" w:rsidP="0095419B">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one" w:sz="4" w:space="0" w:color="000000"/>
              <w:left w:val="none" w:sz="4" w:space="0" w:color="000000"/>
              <w:bottom w:val="single" w:sz="8" w:space="0" w:color="auto"/>
              <w:right w:val="single" w:sz="8" w:space="0" w:color="auto"/>
            </w:tcBorders>
            <w:shd w:val="clear" w:color="000000" w:fill="00B050"/>
            <w:vAlign w:val="center"/>
          </w:tcPr>
          <w:p w14:paraId="7A50A011" w14:textId="77777777" w:rsidR="0095419B" w:rsidRDefault="0095419B" w:rsidP="0095419B">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7</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02199455" w14:textId="49B2DE2C"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2A5C2093" w14:textId="6E02113A"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2B5A7AE0" w14:textId="605BD6B4"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992" w:type="dxa"/>
            <w:tcBorders>
              <w:top w:val="none" w:sz="4" w:space="0" w:color="000000"/>
              <w:left w:val="none" w:sz="4" w:space="0" w:color="000000"/>
              <w:bottom w:val="single" w:sz="8" w:space="0" w:color="auto"/>
              <w:right w:val="single" w:sz="8" w:space="0" w:color="auto"/>
            </w:tcBorders>
            <w:shd w:val="clear" w:color="auto" w:fill="auto"/>
            <w:vAlign w:val="center"/>
          </w:tcPr>
          <w:p w14:paraId="4928BB31" w14:textId="3E48A250"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3AA21C25" w14:textId="0387B8A0"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21" w:type="dxa"/>
            <w:tcBorders>
              <w:top w:val="none" w:sz="4" w:space="0" w:color="000000"/>
              <w:left w:val="none" w:sz="4" w:space="0" w:color="000000"/>
              <w:bottom w:val="single" w:sz="8" w:space="0" w:color="auto"/>
              <w:right w:val="single" w:sz="8" w:space="0" w:color="auto"/>
            </w:tcBorders>
            <w:shd w:val="clear" w:color="auto" w:fill="auto"/>
            <w:vAlign w:val="center"/>
          </w:tcPr>
          <w:p w14:paraId="781E8D02" w14:textId="08C27246"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6</w:t>
            </w:r>
          </w:p>
        </w:tc>
        <w:tc>
          <w:tcPr>
            <w:tcW w:w="567" w:type="dxa"/>
            <w:tcBorders>
              <w:top w:val="none" w:sz="4" w:space="0" w:color="000000"/>
              <w:left w:val="none" w:sz="4" w:space="0" w:color="000000"/>
              <w:bottom w:val="single" w:sz="8" w:space="0" w:color="auto"/>
              <w:right w:val="single" w:sz="4" w:space="0" w:color="auto"/>
            </w:tcBorders>
            <w:shd w:val="clear" w:color="auto" w:fill="auto"/>
            <w:vAlign w:val="center"/>
          </w:tcPr>
          <w:p w14:paraId="47147033" w14:textId="26A697FC"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01" w:type="dxa"/>
            <w:tcBorders>
              <w:top w:val="single" w:sz="4" w:space="0" w:color="auto"/>
              <w:left w:val="single" w:sz="4" w:space="0" w:color="auto"/>
              <w:bottom w:val="single" w:sz="4" w:space="0" w:color="auto"/>
              <w:right w:val="single" w:sz="4" w:space="0" w:color="auto"/>
            </w:tcBorders>
            <w:vAlign w:val="center"/>
          </w:tcPr>
          <w:p w14:paraId="762132B6" w14:textId="60216CFF" w:rsidR="0095419B" w:rsidRPr="00565632" w:rsidRDefault="0095419B" w:rsidP="0095419B">
            <w:pPr>
              <w:spacing w:after="0" w:line="240" w:lineRule="auto"/>
              <w:jc w:val="center"/>
              <w:rPr>
                <w:color w:val="000000"/>
                <w:highlight w:val="yellow"/>
              </w:rPr>
            </w:pPr>
            <w:r>
              <w:rPr>
                <w:color w:val="000000"/>
              </w:rPr>
              <w:t>0</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72A35651" w14:textId="7D5F534A"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6</w:t>
            </w:r>
          </w:p>
        </w:tc>
      </w:tr>
      <w:tr w:rsidR="0095419B" w14:paraId="459DA5B1" w14:textId="77777777">
        <w:trPr>
          <w:trHeight w:val="376"/>
        </w:trPr>
        <w:tc>
          <w:tcPr>
            <w:tcW w:w="1833" w:type="dxa"/>
            <w:vMerge/>
            <w:tcBorders>
              <w:top w:val="none" w:sz="4" w:space="0" w:color="000000"/>
              <w:left w:val="single" w:sz="8" w:space="0" w:color="auto"/>
              <w:bottom w:val="single" w:sz="8" w:space="0" w:color="000000"/>
              <w:right w:val="single" w:sz="8" w:space="0" w:color="auto"/>
            </w:tcBorders>
            <w:vAlign w:val="center"/>
          </w:tcPr>
          <w:p w14:paraId="6FD0BF45" w14:textId="77777777" w:rsidR="0095419B" w:rsidRDefault="0095419B" w:rsidP="0095419B">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one" w:sz="4" w:space="0" w:color="000000"/>
              <w:left w:val="none" w:sz="4" w:space="0" w:color="000000"/>
              <w:bottom w:val="single" w:sz="8" w:space="0" w:color="auto"/>
              <w:right w:val="single" w:sz="8" w:space="0" w:color="auto"/>
            </w:tcBorders>
            <w:shd w:val="clear" w:color="000000" w:fill="00B050"/>
            <w:vAlign w:val="center"/>
          </w:tcPr>
          <w:p w14:paraId="3646A6CA" w14:textId="77777777" w:rsidR="0095419B" w:rsidRDefault="0095419B" w:rsidP="0095419B">
            <w:pPr>
              <w:spacing w:after="0" w:line="240"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8</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4F795C70" w14:textId="4D0B4A39"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7DDC1258" w14:textId="452B4ECA"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0" w:type="dxa"/>
            <w:tcBorders>
              <w:top w:val="none" w:sz="4" w:space="0" w:color="000000"/>
              <w:left w:val="none" w:sz="4" w:space="0" w:color="000000"/>
              <w:bottom w:val="single" w:sz="8" w:space="0" w:color="auto"/>
              <w:right w:val="single" w:sz="8" w:space="0" w:color="auto"/>
            </w:tcBorders>
            <w:shd w:val="clear" w:color="auto" w:fill="auto"/>
            <w:vAlign w:val="center"/>
          </w:tcPr>
          <w:p w14:paraId="7EB8BC1E" w14:textId="297A6C4F"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992" w:type="dxa"/>
            <w:tcBorders>
              <w:top w:val="none" w:sz="4" w:space="0" w:color="000000"/>
              <w:left w:val="none" w:sz="4" w:space="0" w:color="000000"/>
              <w:bottom w:val="single" w:sz="8" w:space="0" w:color="auto"/>
              <w:right w:val="single" w:sz="8" w:space="0" w:color="auto"/>
            </w:tcBorders>
            <w:shd w:val="clear" w:color="auto" w:fill="auto"/>
            <w:vAlign w:val="center"/>
          </w:tcPr>
          <w:p w14:paraId="1015B85F" w14:textId="5899CCC4"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851" w:type="dxa"/>
            <w:tcBorders>
              <w:top w:val="none" w:sz="4" w:space="0" w:color="000000"/>
              <w:left w:val="none" w:sz="4" w:space="0" w:color="000000"/>
              <w:bottom w:val="single" w:sz="8" w:space="0" w:color="auto"/>
              <w:right w:val="single" w:sz="8" w:space="0" w:color="auto"/>
            </w:tcBorders>
            <w:shd w:val="clear" w:color="auto" w:fill="auto"/>
            <w:vAlign w:val="center"/>
          </w:tcPr>
          <w:p w14:paraId="2C4ED686" w14:textId="1F5172A4"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21" w:type="dxa"/>
            <w:tcBorders>
              <w:top w:val="none" w:sz="4" w:space="0" w:color="000000"/>
              <w:left w:val="none" w:sz="4" w:space="0" w:color="000000"/>
              <w:bottom w:val="single" w:sz="8" w:space="0" w:color="auto"/>
              <w:right w:val="single" w:sz="8" w:space="0" w:color="auto"/>
            </w:tcBorders>
            <w:shd w:val="clear" w:color="auto" w:fill="auto"/>
            <w:vAlign w:val="center"/>
          </w:tcPr>
          <w:p w14:paraId="6788AD7E" w14:textId="12A7C596"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567" w:type="dxa"/>
            <w:tcBorders>
              <w:top w:val="none" w:sz="4" w:space="0" w:color="000000"/>
              <w:left w:val="none" w:sz="4" w:space="0" w:color="000000"/>
              <w:bottom w:val="single" w:sz="8" w:space="0" w:color="auto"/>
              <w:right w:val="single" w:sz="4" w:space="0" w:color="auto"/>
            </w:tcBorders>
            <w:shd w:val="clear" w:color="auto" w:fill="auto"/>
            <w:vAlign w:val="center"/>
          </w:tcPr>
          <w:p w14:paraId="01749A50" w14:textId="4953D452"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0</w:t>
            </w:r>
          </w:p>
        </w:tc>
        <w:tc>
          <w:tcPr>
            <w:tcW w:w="701" w:type="dxa"/>
            <w:tcBorders>
              <w:top w:val="single" w:sz="4" w:space="0" w:color="auto"/>
              <w:left w:val="single" w:sz="4" w:space="0" w:color="auto"/>
              <w:bottom w:val="single" w:sz="4" w:space="0" w:color="auto"/>
              <w:right w:val="single" w:sz="4" w:space="0" w:color="auto"/>
            </w:tcBorders>
            <w:vAlign w:val="center"/>
          </w:tcPr>
          <w:p w14:paraId="715092E0" w14:textId="30053CE9" w:rsidR="0095419B" w:rsidRPr="00565632" w:rsidRDefault="0095419B" w:rsidP="0095419B">
            <w:pPr>
              <w:spacing w:after="0" w:line="240" w:lineRule="auto"/>
              <w:jc w:val="center"/>
              <w:rPr>
                <w:color w:val="000000"/>
                <w:highlight w:val="yellow"/>
              </w:rPr>
            </w:pPr>
            <w:r>
              <w:rPr>
                <w:color w:val="000000"/>
              </w:rPr>
              <w:t>14</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3B1F94D6" w14:textId="53FE786E" w:rsidR="0095419B" w:rsidRPr="00565632" w:rsidRDefault="0095419B" w:rsidP="0095419B">
            <w:pPr>
              <w:spacing w:after="0" w:line="240" w:lineRule="auto"/>
              <w:jc w:val="center"/>
              <w:rPr>
                <w:rFonts w:ascii="Times New Roman" w:eastAsia="Times New Roman" w:hAnsi="Times New Roman" w:cs="Times New Roman"/>
                <w:color w:val="000000"/>
                <w:sz w:val="24"/>
                <w:szCs w:val="24"/>
                <w:highlight w:val="yellow"/>
                <w:lang w:eastAsia="ru-RU"/>
              </w:rPr>
            </w:pPr>
            <w:r>
              <w:rPr>
                <w:color w:val="000000"/>
              </w:rPr>
              <w:t>14</w:t>
            </w:r>
          </w:p>
        </w:tc>
      </w:tr>
      <w:tr w:rsidR="0095419B" w14:paraId="004FDC61" w14:textId="77777777">
        <w:trPr>
          <w:trHeight w:val="539"/>
        </w:trPr>
        <w:tc>
          <w:tcPr>
            <w:tcW w:w="2684" w:type="dxa"/>
            <w:gridSpan w:val="2"/>
            <w:tcBorders>
              <w:top w:val="single" w:sz="8" w:space="0" w:color="auto"/>
              <w:left w:val="single" w:sz="8" w:space="0" w:color="auto"/>
              <w:bottom w:val="single" w:sz="8" w:space="0" w:color="auto"/>
              <w:right w:val="single" w:sz="8" w:space="0" w:color="000000"/>
            </w:tcBorders>
            <w:shd w:val="clear" w:color="000000" w:fill="00B050"/>
            <w:vAlign w:val="center"/>
          </w:tcPr>
          <w:p w14:paraId="4BEA49DF" w14:textId="77777777" w:rsidR="0095419B" w:rsidRDefault="0095419B" w:rsidP="0095419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баллов за критерий/модуль</w:t>
            </w:r>
          </w:p>
        </w:tc>
        <w:tc>
          <w:tcPr>
            <w:tcW w:w="850" w:type="dxa"/>
            <w:tcBorders>
              <w:top w:val="none" w:sz="4" w:space="0" w:color="000000"/>
              <w:left w:val="none" w:sz="4" w:space="0" w:color="000000"/>
              <w:bottom w:val="single" w:sz="8" w:space="0" w:color="auto"/>
              <w:right w:val="single" w:sz="8" w:space="0" w:color="auto"/>
            </w:tcBorders>
            <w:shd w:val="clear" w:color="000000" w:fill="F2F2F2"/>
            <w:vAlign w:val="center"/>
          </w:tcPr>
          <w:p w14:paraId="7620D04B" w14:textId="14FD585F" w:rsidR="0095419B" w:rsidRPr="0095419B" w:rsidRDefault="0095419B" w:rsidP="0095419B">
            <w:pPr>
              <w:spacing w:after="0" w:line="240" w:lineRule="auto"/>
              <w:jc w:val="center"/>
              <w:rPr>
                <w:color w:val="000000"/>
              </w:rPr>
            </w:pPr>
            <w:r>
              <w:rPr>
                <w:color w:val="000000"/>
              </w:rPr>
              <w:t>16</w:t>
            </w:r>
          </w:p>
        </w:tc>
        <w:tc>
          <w:tcPr>
            <w:tcW w:w="851" w:type="dxa"/>
            <w:tcBorders>
              <w:top w:val="none" w:sz="4" w:space="0" w:color="000000"/>
              <w:left w:val="none" w:sz="4" w:space="0" w:color="000000"/>
              <w:bottom w:val="single" w:sz="8" w:space="0" w:color="auto"/>
              <w:right w:val="single" w:sz="8" w:space="0" w:color="auto"/>
            </w:tcBorders>
            <w:shd w:val="clear" w:color="000000" w:fill="F2F2F2"/>
            <w:vAlign w:val="center"/>
          </w:tcPr>
          <w:p w14:paraId="63E3B6BE" w14:textId="5633EAC2" w:rsidR="0095419B" w:rsidRPr="0095419B" w:rsidRDefault="0095419B" w:rsidP="0095419B">
            <w:pPr>
              <w:spacing w:after="0" w:line="240" w:lineRule="auto"/>
              <w:jc w:val="center"/>
              <w:rPr>
                <w:color w:val="000000"/>
              </w:rPr>
            </w:pPr>
            <w:r>
              <w:rPr>
                <w:color w:val="000000"/>
              </w:rPr>
              <w:t>6</w:t>
            </w:r>
          </w:p>
        </w:tc>
        <w:tc>
          <w:tcPr>
            <w:tcW w:w="850" w:type="dxa"/>
            <w:tcBorders>
              <w:top w:val="none" w:sz="4" w:space="0" w:color="000000"/>
              <w:left w:val="none" w:sz="4" w:space="0" w:color="000000"/>
              <w:bottom w:val="single" w:sz="8" w:space="0" w:color="auto"/>
              <w:right w:val="single" w:sz="8" w:space="0" w:color="auto"/>
            </w:tcBorders>
            <w:shd w:val="clear" w:color="000000" w:fill="F2F2F2"/>
            <w:vAlign w:val="center"/>
          </w:tcPr>
          <w:p w14:paraId="31E68DA3" w14:textId="20C201CD" w:rsidR="0095419B" w:rsidRPr="0095419B" w:rsidRDefault="0095419B" w:rsidP="0095419B">
            <w:pPr>
              <w:spacing w:after="0" w:line="240" w:lineRule="auto"/>
              <w:jc w:val="center"/>
              <w:rPr>
                <w:color w:val="000000"/>
              </w:rPr>
            </w:pPr>
            <w:r>
              <w:rPr>
                <w:color w:val="000000"/>
              </w:rPr>
              <w:t>26</w:t>
            </w:r>
          </w:p>
        </w:tc>
        <w:tc>
          <w:tcPr>
            <w:tcW w:w="992" w:type="dxa"/>
            <w:tcBorders>
              <w:top w:val="none" w:sz="4" w:space="0" w:color="000000"/>
              <w:left w:val="none" w:sz="4" w:space="0" w:color="000000"/>
              <w:bottom w:val="single" w:sz="8" w:space="0" w:color="auto"/>
              <w:right w:val="single" w:sz="8" w:space="0" w:color="auto"/>
            </w:tcBorders>
            <w:shd w:val="clear" w:color="000000" w:fill="F2F2F2"/>
            <w:vAlign w:val="center"/>
          </w:tcPr>
          <w:p w14:paraId="74D46E4B" w14:textId="4DCBC979" w:rsidR="0095419B" w:rsidRPr="0095419B" w:rsidRDefault="0095419B" w:rsidP="0095419B">
            <w:pPr>
              <w:spacing w:after="0" w:line="240" w:lineRule="auto"/>
              <w:jc w:val="center"/>
              <w:rPr>
                <w:color w:val="000000"/>
              </w:rPr>
            </w:pPr>
            <w:r>
              <w:rPr>
                <w:color w:val="000000"/>
              </w:rPr>
              <w:t>4</w:t>
            </w:r>
          </w:p>
        </w:tc>
        <w:tc>
          <w:tcPr>
            <w:tcW w:w="851" w:type="dxa"/>
            <w:tcBorders>
              <w:top w:val="none" w:sz="4" w:space="0" w:color="000000"/>
              <w:left w:val="none" w:sz="4" w:space="0" w:color="000000"/>
              <w:bottom w:val="single" w:sz="8" w:space="0" w:color="auto"/>
              <w:right w:val="single" w:sz="8" w:space="0" w:color="auto"/>
            </w:tcBorders>
            <w:shd w:val="clear" w:color="000000" w:fill="F2F2F2"/>
            <w:vAlign w:val="center"/>
          </w:tcPr>
          <w:p w14:paraId="14982969" w14:textId="1DFD030C" w:rsidR="0095419B" w:rsidRPr="0095419B" w:rsidRDefault="0095419B" w:rsidP="0095419B">
            <w:pPr>
              <w:spacing w:after="0" w:line="240" w:lineRule="auto"/>
              <w:jc w:val="center"/>
              <w:rPr>
                <w:color w:val="000000"/>
              </w:rPr>
            </w:pPr>
            <w:r>
              <w:rPr>
                <w:color w:val="000000"/>
              </w:rPr>
              <w:t>12</w:t>
            </w:r>
          </w:p>
        </w:tc>
        <w:tc>
          <w:tcPr>
            <w:tcW w:w="721" w:type="dxa"/>
            <w:tcBorders>
              <w:top w:val="none" w:sz="4" w:space="0" w:color="000000"/>
              <w:left w:val="none" w:sz="4" w:space="0" w:color="000000"/>
              <w:bottom w:val="single" w:sz="8" w:space="0" w:color="auto"/>
              <w:right w:val="single" w:sz="8" w:space="0" w:color="auto"/>
            </w:tcBorders>
            <w:shd w:val="clear" w:color="000000" w:fill="F2F2F2"/>
            <w:vAlign w:val="center"/>
          </w:tcPr>
          <w:p w14:paraId="2C7965DB" w14:textId="0E6A9FE8" w:rsidR="0095419B" w:rsidRPr="0095419B" w:rsidRDefault="0095419B" w:rsidP="0095419B">
            <w:pPr>
              <w:spacing w:after="0" w:line="240" w:lineRule="auto"/>
              <w:jc w:val="center"/>
              <w:rPr>
                <w:color w:val="000000"/>
              </w:rPr>
            </w:pPr>
            <w:r>
              <w:rPr>
                <w:color w:val="000000"/>
              </w:rPr>
              <w:t>12</w:t>
            </w:r>
          </w:p>
        </w:tc>
        <w:tc>
          <w:tcPr>
            <w:tcW w:w="567" w:type="dxa"/>
            <w:tcBorders>
              <w:top w:val="none" w:sz="4" w:space="0" w:color="000000"/>
              <w:left w:val="none" w:sz="4" w:space="0" w:color="000000"/>
              <w:bottom w:val="single" w:sz="8" w:space="0" w:color="auto"/>
              <w:right w:val="single" w:sz="4" w:space="0" w:color="auto"/>
            </w:tcBorders>
            <w:shd w:val="clear" w:color="000000" w:fill="F2F2F2"/>
            <w:vAlign w:val="center"/>
          </w:tcPr>
          <w:p w14:paraId="48454BB0" w14:textId="2B8531C4" w:rsidR="0095419B" w:rsidRPr="0095419B" w:rsidRDefault="0095419B" w:rsidP="0095419B">
            <w:pPr>
              <w:spacing w:after="0" w:line="240" w:lineRule="auto"/>
              <w:jc w:val="center"/>
              <w:rPr>
                <w:color w:val="000000"/>
              </w:rPr>
            </w:pPr>
            <w:r>
              <w:rPr>
                <w:color w:val="000000"/>
              </w:rPr>
              <w:t>4</w:t>
            </w:r>
          </w:p>
        </w:tc>
        <w:tc>
          <w:tcPr>
            <w:tcW w:w="701" w:type="dxa"/>
            <w:tcBorders>
              <w:top w:val="single" w:sz="4" w:space="0" w:color="auto"/>
              <w:left w:val="single" w:sz="4" w:space="0" w:color="auto"/>
              <w:bottom w:val="single" w:sz="4" w:space="0" w:color="auto"/>
              <w:right w:val="single" w:sz="4" w:space="0" w:color="auto"/>
            </w:tcBorders>
            <w:shd w:val="clear" w:color="000000" w:fill="F2F2F2"/>
            <w:vAlign w:val="center"/>
          </w:tcPr>
          <w:p w14:paraId="25758391" w14:textId="2FD305AB" w:rsidR="0095419B" w:rsidRPr="0095419B" w:rsidRDefault="0095419B" w:rsidP="0095419B">
            <w:pPr>
              <w:spacing w:after="0" w:line="240" w:lineRule="auto"/>
              <w:jc w:val="center"/>
              <w:rPr>
                <w:color w:val="000000"/>
              </w:rPr>
            </w:pPr>
            <w:r>
              <w:rPr>
                <w:color w:val="000000"/>
              </w:rPr>
              <w:t>20</w:t>
            </w:r>
          </w:p>
        </w:tc>
        <w:tc>
          <w:tcPr>
            <w:tcW w:w="1134" w:type="dxa"/>
            <w:tcBorders>
              <w:top w:val="none" w:sz="4" w:space="0" w:color="000000"/>
              <w:left w:val="single" w:sz="4" w:space="0" w:color="auto"/>
              <w:bottom w:val="single" w:sz="8" w:space="0" w:color="auto"/>
              <w:right w:val="single" w:sz="8" w:space="0" w:color="auto"/>
            </w:tcBorders>
            <w:shd w:val="clear" w:color="000000" w:fill="F2F2F2"/>
            <w:vAlign w:val="center"/>
          </w:tcPr>
          <w:p w14:paraId="28452958" w14:textId="109860CE" w:rsidR="0095419B" w:rsidRPr="0095419B" w:rsidRDefault="0095419B" w:rsidP="0095419B">
            <w:pPr>
              <w:spacing w:after="0" w:line="240" w:lineRule="auto"/>
              <w:jc w:val="center"/>
              <w:rPr>
                <w:color w:val="000000"/>
              </w:rPr>
            </w:pPr>
            <w:r>
              <w:rPr>
                <w:color w:val="000000"/>
              </w:rPr>
              <w:t>100</w:t>
            </w:r>
          </w:p>
        </w:tc>
      </w:tr>
    </w:tbl>
    <w:p w14:paraId="12C62CB0" w14:textId="77777777" w:rsidR="00561C22" w:rsidRDefault="00561C22">
      <w:pPr>
        <w:spacing w:after="0" w:line="240" w:lineRule="auto"/>
        <w:jc w:val="center"/>
        <w:rPr>
          <w:rFonts w:ascii="Times New Roman" w:hAnsi="Times New Roman" w:cs="Times New Roman"/>
        </w:rPr>
      </w:pPr>
    </w:p>
    <w:p w14:paraId="57AD1F4C" w14:textId="77777777" w:rsidR="00561C22" w:rsidRDefault="00561C22">
      <w:pPr>
        <w:pStyle w:val="-21"/>
        <w:spacing w:before="0" w:after="0" w:line="240" w:lineRule="auto"/>
        <w:ind w:firstLine="709"/>
        <w:jc w:val="right"/>
        <w:rPr>
          <w:rFonts w:ascii="Times New Roman" w:hAnsi="Times New Roman"/>
          <w:szCs w:val="28"/>
        </w:rPr>
      </w:pPr>
    </w:p>
    <w:p w14:paraId="27969A22" w14:textId="77777777" w:rsidR="00561C22" w:rsidRDefault="009F33CE">
      <w:pPr>
        <w:pStyle w:val="-21"/>
        <w:spacing w:before="0" w:after="0"/>
        <w:ind w:firstLine="709"/>
        <w:jc w:val="both"/>
        <w:rPr>
          <w:rFonts w:ascii="Times New Roman" w:hAnsi="Times New Roman"/>
          <w:sz w:val="24"/>
        </w:rPr>
      </w:pPr>
      <w:bookmarkStart w:id="9" w:name="_Toc126341306"/>
      <w:r>
        <w:rPr>
          <w:rFonts w:ascii="Times New Roman" w:hAnsi="Times New Roman"/>
          <w:sz w:val="24"/>
        </w:rPr>
        <w:t>1.4. СПЕЦИФИКАЦИЯ ОЦЕНКИ КОМПЕТЕНЦИИ</w:t>
      </w:r>
      <w:bookmarkEnd w:id="9"/>
    </w:p>
    <w:p w14:paraId="57A3C924" w14:textId="77777777" w:rsidR="00561C22" w:rsidRDefault="009F33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41684C29" w14:textId="77777777" w:rsidR="00561C22" w:rsidRDefault="009F33CE">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14:paraId="593E91D1" w14:textId="77777777" w:rsidR="00561C22" w:rsidRDefault="009F33C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51"/>
        <w:gridCol w:w="3066"/>
        <w:gridCol w:w="6154"/>
      </w:tblGrid>
      <w:tr w:rsidR="00561C22" w14:paraId="4DC3D924" w14:textId="77777777">
        <w:tc>
          <w:tcPr>
            <w:tcW w:w="1851" w:type="pct"/>
            <w:gridSpan w:val="2"/>
            <w:shd w:val="clear" w:color="auto" w:fill="92D050"/>
          </w:tcPr>
          <w:p w14:paraId="506CDF5C" w14:textId="77777777" w:rsidR="00561C22" w:rsidRDefault="009F33CE">
            <w:pPr>
              <w:jc w:val="center"/>
              <w:rPr>
                <w:b/>
                <w:sz w:val="24"/>
                <w:szCs w:val="24"/>
              </w:rPr>
            </w:pPr>
            <w:r>
              <w:rPr>
                <w:b/>
                <w:sz w:val="24"/>
                <w:szCs w:val="24"/>
              </w:rPr>
              <w:t>Критерий</w:t>
            </w:r>
          </w:p>
        </w:tc>
        <w:tc>
          <w:tcPr>
            <w:tcW w:w="3149" w:type="pct"/>
            <w:shd w:val="clear" w:color="auto" w:fill="92D050"/>
          </w:tcPr>
          <w:p w14:paraId="7BC19D7E" w14:textId="77777777" w:rsidR="00561C22" w:rsidRDefault="009F33CE">
            <w:pPr>
              <w:jc w:val="center"/>
              <w:rPr>
                <w:b/>
                <w:sz w:val="24"/>
                <w:szCs w:val="24"/>
              </w:rPr>
            </w:pPr>
            <w:r>
              <w:rPr>
                <w:b/>
                <w:sz w:val="24"/>
                <w:szCs w:val="24"/>
              </w:rPr>
              <w:t>Методика проверки навыков в критерии</w:t>
            </w:r>
          </w:p>
        </w:tc>
      </w:tr>
      <w:tr w:rsidR="00561C22" w14:paraId="16D5D12F" w14:textId="77777777">
        <w:tc>
          <w:tcPr>
            <w:tcW w:w="282" w:type="pct"/>
            <w:shd w:val="clear" w:color="auto" w:fill="00B050"/>
          </w:tcPr>
          <w:p w14:paraId="6D6E2958" w14:textId="77777777" w:rsidR="00561C22" w:rsidRDefault="009F33CE">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36350B0F" w14:textId="77777777" w:rsidR="00561C22" w:rsidRDefault="009F33CE">
            <w:pPr>
              <w:jc w:val="both"/>
              <w:rPr>
                <w:sz w:val="24"/>
                <w:szCs w:val="24"/>
              </w:rPr>
            </w:pPr>
            <w:r>
              <w:rPr>
                <w:sz w:val="24"/>
                <w:szCs w:val="24"/>
                <w:lang w:eastAsia="en-US"/>
              </w:rPr>
              <w:t>Ознакомление с технологическим процессом</w:t>
            </w:r>
          </w:p>
        </w:tc>
        <w:tc>
          <w:tcPr>
            <w:tcW w:w="3149" w:type="pct"/>
            <w:shd w:val="clear" w:color="auto" w:fill="auto"/>
          </w:tcPr>
          <w:p w14:paraId="2BF5FC1E" w14:textId="77777777" w:rsidR="00561C22" w:rsidRDefault="009F33CE">
            <w:pPr>
              <w:jc w:val="both"/>
              <w:rPr>
                <w:sz w:val="24"/>
                <w:szCs w:val="24"/>
              </w:rPr>
            </w:pPr>
            <w:r>
              <w:rPr>
                <w:sz w:val="24"/>
                <w:szCs w:val="24"/>
              </w:rPr>
              <w:t>Проверяется подготовка рабочего места в соответствии с требованиями ОТ и ТБ и инструкцией участника. Правильное определение технологической последовательности рабочих элементов. Выявление всех видов потерь на рабочем месте.</w:t>
            </w:r>
          </w:p>
        </w:tc>
      </w:tr>
      <w:tr w:rsidR="00561C22" w14:paraId="402084B1" w14:textId="77777777">
        <w:tc>
          <w:tcPr>
            <w:tcW w:w="282" w:type="pct"/>
            <w:shd w:val="clear" w:color="auto" w:fill="00B050"/>
          </w:tcPr>
          <w:p w14:paraId="23C6BA17" w14:textId="77777777" w:rsidR="00561C22" w:rsidRDefault="009F33CE">
            <w:pPr>
              <w:jc w:val="both"/>
              <w:rPr>
                <w:b/>
                <w:color w:val="FFFFFF" w:themeColor="background1"/>
                <w:sz w:val="24"/>
                <w:szCs w:val="24"/>
              </w:rPr>
            </w:pPr>
            <w:r>
              <w:rPr>
                <w:b/>
                <w:color w:val="FFFFFF" w:themeColor="background1"/>
                <w:sz w:val="24"/>
                <w:szCs w:val="24"/>
              </w:rPr>
              <w:t>Б</w:t>
            </w:r>
          </w:p>
        </w:tc>
        <w:tc>
          <w:tcPr>
            <w:tcW w:w="1569" w:type="pct"/>
            <w:shd w:val="clear" w:color="auto" w:fill="92D050"/>
            <w:vAlign w:val="center"/>
          </w:tcPr>
          <w:p w14:paraId="19DDB8CF" w14:textId="77777777" w:rsidR="00561C22" w:rsidRDefault="009F33CE">
            <w:pPr>
              <w:jc w:val="both"/>
              <w:rPr>
                <w:sz w:val="24"/>
                <w:szCs w:val="24"/>
              </w:rPr>
            </w:pPr>
            <w:r>
              <w:rPr>
                <w:sz w:val="24"/>
                <w:szCs w:val="24"/>
                <w:lang w:eastAsia="en-US"/>
              </w:rPr>
              <w:t xml:space="preserve">Анализ текущего состояния  </w:t>
            </w:r>
          </w:p>
        </w:tc>
        <w:tc>
          <w:tcPr>
            <w:tcW w:w="3149" w:type="pct"/>
            <w:shd w:val="clear" w:color="auto" w:fill="auto"/>
          </w:tcPr>
          <w:p w14:paraId="6A07965E" w14:textId="4BB4879F" w:rsidR="00561C22" w:rsidRDefault="009F33CE">
            <w:pPr>
              <w:jc w:val="both"/>
              <w:rPr>
                <w:sz w:val="24"/>
                <w:szCs w:val="24"/>
              </w:rPr>
            </w:pPr>
            <w:r>
              <w:rPr>
                <w:sz w:val="24"/>
                <w:szCs w:val="24"/>
              </w:rPr>
              <w:t>Выполнение расчётов темпов работы производства. Заполнение карты СР.</w:t>
            </w:r>
          </w:p>
        </w:tc>
      </w:tr>
      <w:tr w:rsidR="00561C22" w14:paraId="558DCE0E" w14:textId="77777777">
        <w:tc>
          <w:tcPr>
            <w:tcW w:w="282" w:type="pct"/>
            <w:shd w:val="clear" w:color="auto" w:fill="00B050"/>
          </w:tcPr>
          <w:p w14:paraId="3A8F4D66" w14:textId="77777777" w:rsidR="00561C22" w:rsidRDefault="009F33CE">
            <w:pPr>
              <w:jc w:val="both"/>
              <w:rPr>
                <w:b/>
                <w:color w:val="FFFFFF" w:themeColor="background1"/>
                <w:sz w:val="24"/>
                <w:szCs w:val="24"/>
              </w:rPr>
            </w:pPr>
            <w:r>
              <w:rPr>
                <w:b/>
                <w:color w:val="FFFFFF" w:themeColor="background1"/>
                <w:sz w:val="24"/>
                <w:szCs w:val="24"/>
              </w:rPr>
              <w:lastRenderedPageBreak/>
              <w:t>В</w:t>
            </w:r>
          </w:p>
        </w:tc>
        <w:tc>
          <w:tcPr>
            <w:tcW w:w="1569" w:type="pct"/>
            <w:shd w:val="clear" w:color="auto" w:fill="92D050"/>
          </w:tcPr>
          <w:p w14:paraId="26990664" w14:textId="77777777" w:rsidR="00561C22" w:rsidRDefault="009F33CE">
            <w:pPr>
              <w:jc w:val="both"/>
              <w:rPr>
                <w:sz w:val="24"/>
                <w:szCs w:val="24"/>
              </w:rPr>
            </w:pPr>
            <w:r>
              <w:rPr>
                <w:sz w:val="24"/>
                <w:szCs w:val="24"/>
                <w:lang w:eastAsia="en-US"/>
              </w:rPr>
              <w:t>Стратегический подход достижения целей</w:t>
            </w:r>
          </w:p>
        </w:tc>
        <w:tc>
          <w:tcPr>
            <w:tcW w:w="3149" w:type="pct"/>
            <w:shd w:val="clear" w:color="auto" w:fill="auto"/>
          </w:tcPr>
          <w:p w14:paraId="5796F6FB" w14:textId="67C3BA19" w:rsidR="00561C22" w:rsidRDefault="009F33CE">
            <w:pPr>
              <w:jc w:val="both"/>
              <w:rPr>
                <w:sz w:val="24"/>
                <w:szCs w:val="24"/>
              </w:rPr>
            </w:pPr>
            <w:r>
              <w:rPr>
                <w:sz w:val="24"/>
                <w:szCs w:val="24"/>
              </w:rPr>
              <w:t xml:space="preserve">Проводится оценка выполненных расчетов, правильности применения полученных данных, заполнение таблицы сбалансированной работы. </w:t>
            </w:r>
          </w:p>
        </w:tc>
      </w:tr>
      <w:tr w:rsidR="00561C22" w14:paraId="55266547" w14:textId="77777777">
        <w:tc>
          <w:tcPr>
            <w:tcW w:w="282" w:type="pct"/>
            <w:shd w:val="clear" w:color="auto" w:fill="00B050"/>
          </w:tcPr>
          <w:p w14:paraId="3C26C4E1" w14:textId="77777777" w:rsidR="00561C22" w:rsidRDefault="009F33CE">
            <w:pPr>
              <w:jc w:val="both"/>
              <w:rPr>
                <w:b/>
                <w:color w:val="FFFFFF" w:themeColor="background1"/>
                <w:sz w:val="24"/>
                <w:szCs w:val="24"/>
              </w:rPr>
            </w:pPr>
            <w:r>
              <w:rPr>
                <w:b/>
                <w:color w:val="FFFFFF" w:themeColor="background1"/>
                <w:sz w:val="24"/>
                <w:szCs w:val="24"/>
              </w:rPr>
              <w:t>Г</w:t>
            </w:r>
          </w:p>
        </w:tc>
        <w:tc>
          <w:tcPr>
            <w:tcW w:w="1569" w:type="pct"/>
            <w:shd w:val="clear" w:color="auto" w:fill="92D050"/>
          </w:tcPr>
          <w:p w14:paraId="365BC4C1" w14:textId="77777777" w:rsidR="00561C22" w:rsidRDefault="009F33CE">
            <w:pPr>
              <w:jc w:val="both"/>
              <w:rPr>
                <w:sz w:val="24"/>
                <w:szCs w:val="24"/>
              </w:rPr>
            </w:pPr>
            <w:r>
              <w:rPr>
                <w:sz w:val="24"/>
                <w:szCs w:val="24"/>
                <w:lang w:eastAsia="en-US"/>
              </w:rPr>
              <w:t>Стандартизация процесса</w:t>
            </w:r>
          </w:p>
        </w:tc>
        <w:tc>
          <w:tcPr>
            <w:tcW w:w="3149" w:type="pct"/>
            <w:shd w:val="clear" w:color="auto" w:fill="auto"/>
          </w:tcPr>
          <w:p w14:paraId="7997F1DB" w14:textId="5AC73B08" w:rsidR="00561C22" w:rsidRDefault="009F33CE">
            <w:pPr>
              <w:jc w:val="both"/>
              <w:rPr>
                <w:sz w:val="24"/>
                <w:szCs w:val="24"/>
              </w:rPr>
            </w:pPr>
            <w:r>
              <w:rPr>
                <w:sz w:val="24"/>
                <w:szCs w:val="24"/>
              </w:rPr>
              <w:t>Применение системы 5</w:t>
            </w:r>
            <w:r>
              <w:rPr>
                <w:sz w:val="24"/>
                <w:szCs w:val="24"/>
                <w:lang w:val="en-US"/>
              </w:rPr>
              <w:t>S</w:t>
            </w:r>
          </w:p>
        </w:tc>
      </w:tr>
      <w:tr w:rsidR="00561C22" w14:paraId="5DE9F268" w14:textId="77777777">
        <w:tc>
          <w:tcPr>
            <w:tcW w:w="282" w:type="pct"/>
            <w:shd w:val="clear" w:color="auto" w:fill="00B050"/>
          </w:tcPr>
          <w:p w14:paraId="3D084569" w14:textId="77777777" w:rsidR="00561C22" w:rsidRDefault="009F33CE">
            <w:pPr>
              <w:jc w:val="both"/>
              <w:rPr>
                <w:b/>
                <w:color w:val="FFFFFF" w:themeColor="background1"/>
                <w:sz w:val="24"/>
                <w:szCs w:val="24"/>
              </w:rPr>
            </w:pPr>
            <w:r>
              <w:rPr>
                <w:b/>
                <w:color w:val="FFFFFF" w:themeColor="background1"/>
                <w:sz w:val="24"/>
                <w:szCs w:val="24"/>
              </w:rPr>
              <w:t>Д</w:t>
            </w:r>
          </w:p>
        </w:tc>
        <w:tc>
          <w:tcPr>
            <w:tcW w:w="1569" w:type="pct"/>
            <w:shd w:val="clear" w:color="auto" w:fill="92D050"/>
          </w:tcPr>
          <w:p w14:paraId="015BA736" w14:textId="77777777" w:rsidR="00561C22" w:rsidRDefault="009F33CE">
            <w:pPr>
              <w:jc w:val="both"/>
              <w:rPr>
                <w:sz w:val="24"/>
                <w:szCs w:val="24"/>
              </w:rPr>
            </w:pPr>
            <w:r>
              <w:rPr>
                <w:sz w:val="24"/>
                <w:szCs w:val="24"/>
                <w:lang w:eastAsia="en-US"/>
              </w:rPr>
              <w:t>Стабилизация процесса</w:t>
            </w:r>
          </w:p>
        </w:tc>
        <w:tc>
          <w:tcPr>
            <w:tcW w:w="3149" w:type="pct"/>
            <w:shd w:val="clear" w:color="auto" w:fill="auto"/>
          </w:tcPr>
          <w:p w14:paraId="342A82D5" w14:textId="118E3287" w:rsidR="00561C22" w:rsidRDefault="009F33CE">
            <w:pPr>
              <w:jc w:val="both"/>
              <w:rPr>
                <w:sz w:val="24"/>
                <w:szCs w:val="24"/>
              </w:rPr>
            </w:pPr>
            <w:r>
              <w:rPr>
                <w:bCs/>
                <w:sz w:val="24"/>
                <w:szCs w:val="24"/>
                <w:lang w:eastAsia="en-US"/>
              </w:rPr>
              <w:t xml:space="preserve">Разработка стандарта выполнения операций. </w:t>
            </w:r>
          </w:p>
        </w:tc>
      </w:tr>
      <w:tr w:rsidR="00561C22" w14:paraId="39086321" w14:textId="77777777">
        <w:tc>
          <w:tcPr>
            <w:tcW w:w="282" w:type="pct"/>
            <w:shd w:val="clear" w:color="auto" w:fill="00B050"/>
          </w:tcPr>
          <w:p w14:paraId="73055AA1" w14:textId="77777777" w:rsidR="00561C22" w:rsidRDefault="009F33CE">
            <w:pPr>
              <w:jc w:val="both"/>
              <w:rPr>
                <w:b/>
                <w:color w:val="FFFFFF" w:themeColor="background1"/>
                <w:sz w:val="24"/>
                <w:szCs w:val="24"/>
              </w:rPr>
            </w:pPr>
            <w:r>
              <w:rPr>
                <w:b/>
                <w:color w:val="FFFFFF" w:themeColor="background1"/>
                <w:sz w:val="24"/>
                <w:szCs w:val="24"/>
              </w:rPr>
              <w:t>Е</w:t>
            </w:r>
          </w:p>
        </w:tc>
        <w:tc>
          <w:tcPr>
            <w:tcW w:w="1569" w:type="pct"/>
            <w:shd w:val="clear" w:color="auto" w:fill="92D050"/>
          </w:tcPr>
          <w:p w14:paraId="2F72C8BA" w14:textId="77777777" w:rsidR="00561C22" w:rsidRDefault="009F33CE">
            <w:pPr>
              <w:jc w:val="both"/>
              <w:rPr>
                <w:sz w:val="24"/>
                <w:szCs w:val="24"/>
              </w:rPr>
            </w:pPr>
            <w:r>
              <w:rPr>
                <w:sz w:val="24"/>
                <w:szCs w:val="24"/>
              </w:rPr>
              <w:t>Стандарт выполнения работы</w:t>
            </w:r>
          </w:p>
        </w:tc>
        <w:tc>
          <w:tcPr>
            <w:tcW w:w="3149" w:type="pct"/>
            <w:shd w:val="clear" w:color="auto" w:fill="auto"/>
          </w:tcPr>
          <w:p w14:paraId="618B5352" w14:textId="77777777" w:rsidR="00561C22" w:rsidRDefault="009F33CE">
            <w:pPr>
              <w:jc w:val="both"/>
              <w:rPr>
                <w:bCs/>
                <w:sz w:val="24"/>
                <w:szCs w:val="24"/>
              </w:rPr>
            </w:pPr>
            <w:r>
              <w:rPr>
                <w:bCs/>
                <w:sz w:val="24"/>
                <w:szCs w:val="24"/>
                <w:lang w:eastAsia="en-US"/>
              </w:rPr>
              <w:t>Разработка стандарта выполнения операций на рабочем месте.</w:t>
            </w:r>
          </w:p>
        </w:tc>
      </w:tr>
      <w:tr w:rsidR="00561C22" w14:paraId="3A331CE0" w14:textId="77777777">
        <w:tc>
          <w:tcPr>
            <w:tcW w:w="282" w:type="pct"/>
            <w:shd w:val="clear" w:color="auto" w:fill="00B050"/>
          </w:tcPr>
          <w:p w14:paraId="11CFC9E0" w14:textId="77777777" w:rsidR="00561C22" w:rsidRDefault="009F33CE">
            <w:pPr>
              <w:jc w:val="both"/>
              <w:rPr>
                <w:b/>
                <w:color w:val="FFFFFF" w:themeColor="background1"/>
                <w:sz w:val="24"/>
                <w:szCs w:val="24"/>
              </w:rPr>
            </w:pPr>
            <w:r>
              <w:rPr>
                <w:b/>
                <w:color w:val="FFFFFF" w:themeColor="background1"/>
                <w:sz w:val="24"/>
                <w:szCs w:val="24"/>
              </w:rPr>
              <w:t>Ж</w:t>
            </w:r>
          </w:p>
        </w:tc>
        <w:tc>
          <w:tcPr>
            <w:tcW w:w="1569" w:type="pct"/>
            <w:shd w:val="clear" w:color="auto" w:fill="92D050"/>
          </w:tcPr>
          <w:p w14:paraId="6B804487" w14:textId="77777777" w:rsidR="00561C22" w:rsidRDefault="009F33CE">
            <w:pPr>
              <w:jc w:val="both"/>
              <w:rPr>
                <w:sz w:val="24"/>
                <w:szCs w:val="24"/>
              </w:rPr>
            </w:pPr>
            <w:r>
              <w:rPr>
                <w:sz w:val="24"/>
                <w:szCs w:val="24"/>
                <w:lang w:eastAsia="en-US"/>
              </w:rPr>
              <w:t>Оценка эффективности внедренных усовершенствований</w:t>
            </w:r>
          </w:p>
        </w:tc>
        <w:tc>
          <w:tcPr>
            <w:tcW w:w="3149" w:type="pct"/>
            <w:shd w:val="clear" w:color="auto" w:fill="auto"/>
          </w:tcPr>
          <w:p w14:paraId="32D1EB0D" w14:textId="77777777" w:rsidR="00561C22" w:rsidRDefault="009F33CE">
            <w:pPr>
              <w:jc w:val="both"/>
              <w:rPr>
                <w:sz w:val="24"/>
                <w:szCs w:val="24"/>
              </w:rPr>
            </w:pPr>
            <w:r>
              <w:rPr>
                <w:sz w:val="24"/>
                <w:szCs w:val="24"/>
              </w:rPr>
              <w:t>Проверяется анализ итогов работы в формате «было-стало». Правильность расчетов основных экономических показателей.</w:t>
            </w:r>
          </w:p>
        </w:tc>
      </w:tr>
      <w:tr w:rsidR="00561C22" w14:paraId="617CEAEF" w14:textId="77777777">
        <w:tc>
          <w:tcPr>
            <w:tcW w:w="282" w:type="pct"/>
            <w:shd w:val="clear" w:color="auto" w:fill="00B050"/>
          </w:tcPr>
          <w:p w14:paraId="55E79E55" w14:textId="77777777" w:rsidR="00561C22" w:rsidRDefault="009F33CE">
            <w:pPr>
              <w:jc w:val="both"/>
              <w:rPr>
                <w:b/>
                <w:color w:val="FFFFFF" w:themeColor="background1"/>
                <w:sz w:val="24"/>
                <w:szCs w:val="24"/>
              </w:rPr>
            </w:pPr>
            <w:r>
              <w:rPr>
                <w:b/>
                <w:color w:val="FFFFFF" w:themeColor="background1"/>
                <w:sz w:val="24"/>
                <w:szCs w:val="24"/>
              </w:rPr>
              <w:t>З</w:t>
            </w:r>
          </w:p>
        </w:tc>
        <w:tc>
          <w:tcPr>
            <w:tcW w:w="1569" w:type="pct"/>
            <w:shd w:val="clear" w:color="auto" w:fill="92D050"/>
          </w:tcPr>
          <w:p w14:paraId="31B1FE5E" w14:textId="77777777" w:rsidR="00561C22" w:rsidRDefault="009F33CE">
            <w:pPr>
              <w:jc w:val="both"/>
              <w:rPr>
                <w:sz w:val="24"/>
                <w:szCs w:val="24"/>
              </w:rPr>
            </w:pPr>
            <w:r>
              <w:rPr>
                <w:sz w:val="24"/>
                <w:szCs w:val="24"/>
                <w:lang w:eastAsia="en-US"/>
              </w:rPr>
              <w:t>Отчет по итогам работы</w:t>
            </w:r>
          </w:p>
        </w:tc>
        <w:tc>
          <w:tcPr>
            <w:tcW w:w="3149" w:type="pct"/>
            <w:shd w:val="clear" w:color="auto" w:fill="auto"/>
          </w:tcPr>
          <w:p w14:paraId="14782DAC" w14:textId="632609DA" w:rsidR="00561C22" w:rsidRDefault="009F33CE">
            <w:pPr>
              <w:jc w:val="both"/>
              <w:rPr>
                <w:sz w:val="24"/>
                <w:szCs w:val="24"/>
              </w:rPr>
            </w:pPr>
            <w:r>
              <w:rPr>
                <w:sz w:val="24"/>
                <w:szCs w:val="24"/>
              </w:rPr>
              <w:t xml:space="preserve">Проводится </w:t>
            </w:r>
            <w:proofErr w:type="gramStart"/>
            <w:r>
              <w:rPr>
                <w:sz w:val="24"/>
                <w:szCs w:val="24"/>
              </w:rPr>
              <w:t>оценка  подготовленных</w:t>
            </w:r>
            <w:proofErr w:type="gramEnd"/>
            <w:r>
              <w:rPr>
                <w:sz w:val="24"/>
                <w:szCs w:val="24"/>
              </w:rPr>
              <w:t xml:space="preserve"> отчетных документов</w:t>
            </w:r>
            <w:r w:rsidR="003363C7">
              <w:rPr>
                <w:sz w:val="24"/>
                <w:szCs w:val="24"/>
              </w:rPr>
              <w:t xml:space="preserve">. </w:t>
            </w:r>
            <w:r>
              <w:rPr>
                <w:sz w:val="24"/>
                <w:szCs w:val="24"/>
              </w:rPr>
              <w:t xml:space="preserve">Оценка оформления презентации – определение целей выполненной работы, необходимых расчетов по улучшению рабочего места в виде схем, таблиц, анализа подготовленной информации. </w:t>
            </w:r>
          </w:p>
        </w:tc>
      </w:tr>
    </w:tbl>
    <w:p w14:paraId="104DCFA8" w14:textId="77777777" w:rsidR="00561C22" w:rsidRDefault="00561C22">
      <w:pPr>
        <w:spacing w:after="0" w:line="360" w:lineRule="auto"/>
        <w:ind w:firstLine="709"/>
        <w:jc w:val="both"/>
        <w:rPr>
          <w:rFonts w:ascii="Times New Roman" w:hAnsi="Times New Roman" w:cs="Times New Roman"/>
          <w:sz w:val="28"/>
          <w:szCs w:val="28"/>
        </w:rPr>
      </w:pPr>
    </w:p>
    <w:p w14:paraId="14242B0A" w14:textId="77777777" w:rsidR="00561C22" w:rsidRDefault="009F33CE">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14:paraId="4A93CB4A" w14:textId="4B7A724C" w:rsidR="00561C22" w:rsidRPr="00281025" w:rsidRDefault="009F33C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Возрастной </w:t>
      </w:r>
      <w:r w:rsidRPr="00281025">
        <w:rPr>
          <w:rFonts w:ascii="Times New Roman" w:eastAsia="Times New Roman" w:hAnsi="Times New Roman" w:cs="Times New Roman"/>
          <w:color w:val="000000"/>
          <w:sz w:val="28"/>
          <w:szCs w:val="28"/>
        </w:rPr>
        <w:t xml:space="preserve">ценз: </w:t>
      </w:r>
      <w:r w:rsidRPr="00281025">
        <w:rPr>
          <w:rFonts w:ascii="Times New Roman" w:eastAsia="Times New Roman" w:hAnsi="Times New Roman" w:cs="Times New Roman"/>
          <w:color w:val="000000"/>
          <w:sz w:val="24"/>
          <w:szCs w:val="24"/>
        </w:rPr>
        <w:t>1</w:t>
      </w:r>
      <w:r w:rsidR="003363C7" w:rsidRPr="00281025">
        <w:rPr>
          <w:rFonts w:ascii="Times New Roman" w:eastAsia="Times New Roman" w:hAnsi="Times New Roman" w:cs="Times New Roman"/>
          <w:color w:val="000000"/>
          <w:sz w:val="24"/>
          <w:szCs w:val="24"/>
        </w:rPr>
        <w:t>4</w:t>
      </w:r>
      <w:r w:rsidRPr="00281025">
        <w:rPr>
          <w:rFonts w:ascii="Times New Roman" w:eastAsia="Times New Roman" w:hAnsi="Times New Roman" w:cs="Times New Roman"/>
          <w:color w:val="000000"/>
          <w:sz w:val="24"/>
          <w:szCs w:val="24"/>
        </w:rPr>
        <w:t>–</w:t>
      </w:r>
      <w:r w:rsidR="003363C7" w:rsidRPr="00281025">
        <w:rPr>
          <w:rFonts w:ascii="Times New Roman" w:eastAsia="Times New Roman" w:hAnsi="Times New Roman" w:cs="Times New Roman"/>
          <w:color w:val="000000"/>
          <w:sz w:val="24"/>
          <w:szCs w:val="24"/>
        </w:rPr>
        <w:t>16</w:t>
      </w:r>
      <w:r w:rsidRPr="00281025">
        <w:rPr>
          <w:rFonts w:ascii="Times New Roman" w:eastAsia="Times New Roman" w:hAnsi="Times New Roman" w:cs="Times New Roman"/>
          <w:color w:val="000000"/>
          <w:sz w:val="24"/>
          <w:szCs w:val="24"/>
        </w:rPr>
        <w:t xml:space="preserve"> года.</w:t>
      </w:r>
    </w:p>
    <w:p w14:paraId="22EAB99D" w14:textId="364D707F" w:rsidR="00561C22" w:rsidRPr="00281025" w:rsidRDefault="009F33C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281025">
        <w:rPr>
          <w:rFonts w:ascii="Times New Roman" w:eastAsia="Times New Roman" w:hAnsi="Times New Roman" w:cs="Times New Roman"/>
          <w:color w:val="000000"/>
          <w:sz w:val="28"/>
          <w:szCs w:val="28"/>
        </w:rPr>
        <w:t>Общая продолжительность Конкурсного задания</w:t>
      </w:r>
      <w:r w:rsidRPr="00281025">
        <w:rPr>
          <w:rFonts w:ascii="Times New Roman" w:eastAsia="Times New Roman" w:hAnsi="Times New Roman" w:cs="Times New Roman"/>
          <w:color w:val="000000"/>
          <w:sz w:val="28"/>
          <w:szCs w:val="28"/>
          <w:vertAlign w:val="superscript"/>
        </w:rPr>
        <w:footnoteReference w:id="1"/>
      </w:r>
      <w:r w:rsidRPr="00281025">
        <w:rPr>
          <w:rFonts w:ascii="Times New Roman" w:eastAsia="Times New Roman" w:hAnsi="Times New Roman" w:cs="Times New Roman"/>
          <w:color w:val="000000"/>
          <w:sz w:val="28"/>
          <w:szCs w:val="28"/>
        </w:rPr>
        <w:t xml:space="preserve">: </w:t>
      </w:r>
      <w:r w:rsidR="00281025">
        <w:rPr>
          <w:rFonts w:ascii="Times New Roman" w:eastAsia="Times New Roman" w:hAnsi="Times New Roman" w:cs="Times New Roman"/>
          <w:color w:val="000000"/>
          <w:sz w:val="28"/>
          <w:szCs w:val="28"/>
        </w:rPr>
        <w:t>8</w:t>
      </w:r>
      <w:r w:rsidRPr="00281025">
        <w:rPr>
          <w:rFonts w:ascii="Times New Roman" w:eastAsia="Times New Roman" w:hAnsi="Times New Roman" w:cs="Times New Roman"/>
          <w:color w:val="000000"/>
          <w:sz w:val="28"/>
          <w:szCs w:val="28"/>
        </w:rPr>
        <w:t xml:space="preserve"> ч.</w:t>
      </w:r>
    </w:p>
    <w:p w14:paraId="21DF8CCF" w14:textId="2B117249" w:rsidR="00561C22" w:rsidRDefault="009F33C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281025">
        <w:rPr>
          <w:rFonts w:ascii="Times New Roman" w:eastAsia="Times New Roman" w:hAnsi="Times New Roman" w:cs="Times New Roman"/>
          <w:color w:val="000000"/>
          <w:sz w:val="28"/>
          <w:szCs w:val="28"/>
        </w:rPr>
        <w:t xml:space="preserve">Количество конкурсных дней: </w:t>
      </w:r>
      <w:r w:rsidR="00281025">
        <w:rPr>
          <w:rFonts w:ascii="Times New Roman" w:eastAsia="Times New Roman" w:hAnsi="Times New Roman" w:cs="Times New Roman"/>
          <w:color w:val="000000"/>
          <w:sz w:val="28"/>
          <w:szCs w:val="28"/>
        </w:rPr>
        <w:t>2</w:t>
      </w:r>
      <w:r w:rsidRPr="00281025">
        <w:rPr>
          <w:rFonts w:ascii="Times New Roman" w:eastAsia="Times New Roman" w:hAnsi="Times New Roman" w:cs="Times New Roman"/>
          <w:color w:val="000000"/>
          <w:sz w:val="28"/>
          <w:szCs w:val="28"/>
        </w:rPr>
        <w:t xml:space="preserve"> дня</w:t>
      </w:r>
    </w:p>
    <w:p w14:paraId="1829B3B3"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ТК.</w:t>
      </w:r>
    </w:p>
    <w:p w14:paraId="12DF8CFB"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25304071" w14:textId="77777777" w:rsidR="00561C22" w:rsidRDefault="009F33CE">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w:t>
      </w:r>
      <w:hyperlink r:id="rId8" w:tooltip="https://disk.yandex.ru/d/rEV9jMCd9Ae4YA" w:history="1">
        <w:r>
          <w:rPr>
            <w:rStyle w:val="af8"/>
            <w:rFonts w:ascii="Times New Roman" w:hAnsi="Times New Roman" w:cs="Times New Roman"/>
            <w:b/>
            <w:bCs/>
            <w:sz w:val="28"/>
            <w:szCs w:val="28"/>
          </w:rPr>
          <w:t>(https://disk.yandex.ru/d/rEV9jMCd9Ae4YA)</w:t>
        </w:r>
      </w:hyperlink>
    </w:p>
    <w:p w14:paraId="4724FEED" w14:textId="644227EA" w:rsidR="00561C22" w:rsidRDefault="009F33C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w:t>
      </w:r>
      <w:r w:rsidR="00281025">
        <w:rPr>
          <w:rFonts w:ascii="Times New Roman" w:eastAsia="Times New Roman" w:hAnsi="Times New Roman" w:cs="Times New Roman"/>
          <w:sz w:val="28"/>
          <w:szCs w:val="28"/>
          <w:lang w:eastAsia="ru-RU"/>
        </w:rPr>
        <w:t>т из 8</w:t>
      </w:r>
      <w:r>
        <w:rPr>
          <w:rFonts w:ascii="Times New Roman" w:eastAsia="Times New Roman" w:hAnsi="Times New Roman" w:cs="Times New Roman"/>
          <w:sz w:val="28"/>
          <w:szCs w:val="28"/>
          <w:lang w:eastAsia="ru-RU"/>
        </w:rPr>
        <w:t xml:space="preserve"> модулей, включает обязательную к выполнению часть (инвариант) </w:t>
      </w:r>
      <w:r w:rsidR="00281025">
        <w:rPr>
          <w:rFonts w:ascii="Times New Roman" w:eastAsia="Times New Roman" w:hAnsi="Times New Roman" w:cs="Times New Roman"/>
          <w:sz w:val="28"/>
          <w:szCs w:val="28"/>
          <w:lang w:eastAsia="ru-RU"/>
        </w:rPr>
        <w:t>7</w:t>
      </w:r>
      <w:r w:rsidR="00941F77">
        <w:rPr>
          <w:rFonts w:ascii="Times New Roman" w:eastAsia="Times New Roman" w:hAnsi="Times New Roman" w:cs="Times New Roman"/>
          <w:sz w:val="28"/>
          <w:szCs w:val="28"/>
          <w:lang w:eastAsia="ru-RU"/>
        </w:rPr>
        <w:t xml:space="preserve"> модулей</w:t>
      </w:r>
      <w:r>
        <w:rPr>
          <w:rFonts w:ascii="Times New Roman" w:eastAsia="Times New Roman" w:hAnsi="Times New Roman" w:cs="Times New Roman"/>
          <w:sz w:val="28"/>
          <w:szCs w:val="28"/>
          <w:lang w:eastAsia="ru-RU"/>
        </w:rPr>
        <w:t>, и вариативную часть – 1 модуль. Общее количество баллов конкурсного задания составляет 100.</w:t>
      </w:r>
    </w:p>
    <w:p w14:paraId="715495B3" w14:textId="77777777" w:rsidR="00561C22" w:rsidRDefault="009F33C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54FFD86E" w14:textId="77777777" w:rsidR="00561C22" w:rsidRDefault="009F33C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761EDD15" w14:textId="77777777" w:rsidR="00561C22" w:rsidRDefault="009F33CE">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№4</w:t>
      </w:r>
    </w:p>
    <w:p w14:paraId="191468C4" w14:textId="77777777" w:rsidR="00561C22" w:rsidRDefault="009F33CE">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p w14:paraId="3F03DDAD" w14:textId="77777777" w:rsidR="00561C22" w:rsidRDefault="00561C22">
      <w:pPr>
        <w:spacing w:after="0" w:line="360" w:lineRule="auto"/>
        <w:ind w:firstLine="851"/>
        <w:jc w:val="center"/>
        <w:rPr>
          <w:rFonts w:ascii="Times New Roman" w:eastAsia="Times New Roman" w:hAnsi="Times New Roman" w:cs="Times New Roman"/>
          <w:b/>
          <w:bCs/>
          <w:sz w:val="28"/>
          <w:szCs w:val="28"/>
          <w:lang w:eastAsia="ru-RU"/>
        </w:rPr>
      </w:pPr>
    </w:p>
    <w:tbl>
      <w:tblPr>
        <w:tblStyle w:val="af9"/>
        <w:tblW w:w="10027" w:type="dxa"/>
        <w:tblInd w:w="-5" w:type="dxa"/>
        <w:tblLayout w:type="fixed"/>
        <w:tblLook w:val="04A0" w:firstRow="1" w:lastRow="0" w:firstColumn="1" w:lastColumn="0" w:noHBand="0" w:noVBand="1"/>
      </w:tblPr>
      <w:tblGrid>
        <w:gridCol w:w="1985"/>
        <w:gridCol w:w="1984"/>
        <w:gridCol w:w="1134"/>
        <w:gridCol w:w="1701"/>
        <w:gridCol w:w="1276"/>
        <w:gridCol w:w="1134"/>
        <w:gridCol w:w="813"/>
      </w:tblGrid>
      <w:tr w:rsidR="00561C22" w14:paraId="3A48540C" w14:textId="77777777">
        <w:trPr>
          <w:trHeight w:val="1125"/>
        </w:trPr>
        <w:tc>
          <w:tcPr>
            <w:tcW w:w="1985" w:type="dxa"/>
            <w:vAlign w:val="center"/>
          </w:tcPr>
          <w:p w14:paraId="125C11B6" w14:textId="77777777" w:rsidR="00561C22" w:rsidRDefault="009F33CE">
            <w:pPr>
              <w:jc w:val="center"/>
              <w:rPr>
                <w:sz w:val="24"/>
                <w:szCs w:val="24"/>
              </w:rPr>
            </w:pPr>
            <w:r>
              <w:rPr>
                <w:sz w:val="24"/>
                <w:szCs w:val="24"/>
              </w:rPr>
              <w:t>Обобщенная трудовая функция</w:t>
            </w:r>
          </w:p>
        </w:tc>
        <w:tc>
          <w:tcPr>
            <w:tcW w:w="1984" w:type="dxa"/>
            <w:vAlign w:val="center"/>
          </w:tcPr>
          <w:p w14:paraId="7120411D" w14:textId="77777777" w:rsidR="00561C22" w:rsidRDefault="009F33CE">
            <w:pPr>
              <w:jc w:val="center"/>
              <w:rPr>
                <w:sz w:val="24"/>
                <w:szCs w:val="24"/>
                <w:lang w:val="en-US"/>
              </w:rPr>
            </w:pPr>
            <w:r>
              <w:rPr>
                <w:sz w:val="24"/>
                <w:szCs w:val="24"/>
              </w:rPr>
              <w:t>Трудовая функция</w:t>
            </w:r>
          </w:p>
        </w:tc>
        <w:tc>
          <w:tcPr>
            <w:tcW w:w="1134" w:type="dxa"/>
            <w:vAlign w:val="center"/>
          </w:tcPr>
          <w:p w14:paraId="7D6EF91B" w14:textId="77777777" w:rsidR="00561C22" w:rsidRDefault="009F33CE">
            <w:pPr>
              <w:jc w:val="center"/>
              <w:rPr>
                <w:sz w:val="24"/>
                <w:szCs w:val="24"/>
              </w:rPr>
            </w:pPr>
            <w:r>
              <w:rPr>
                <w:sz w:val="24"/>
                <w:szCs w:val="24"/>
              </w:rPr>
              <w:t>Нормативный документ/ЗУН</w:t>
            </w:r>
          </w:p>
        </w:tc>
        <w:tc>
          <w:tcPr>
            <w:tcW w:w="1701" w:type="dxa"/>
            <w:vAlign w:val="center"/>
          </w:tcPr>
          <w:p w14:paraId="25577F84" w14:textId="77777777" w:rsidR="00561C22" w:rsidRDefault="009F33CE">
            <w:pPr>
              <w:spacing w:line="360" w:lineRule="auto"/>
              <w:jc w:val="center"/>
              <w:rPr>
                <w:sz w:val="24"/>
                <w:szCs w:val="24"/>
              </w:rPr>
            </w:pPr>
            <w:r>
              <w:rPr>
                <w:sz w:val="24"/>
                <w:szCs w:val="24"/>
              </w:rPr>
              <w:t>Модуль</w:t>
            </w:r>
          </w:p>
        </w:tc>
        <w:tc>
          <w:tcPr>
            <w:tcW w:w="1276" w:type="dxa"/>
            <w:vAlign w:val="center"/>
          </w:tcPr>
          <w:p w14:paraId="28C3A46D" w14:textId="77777777" w:rsidR="00561C22" w:rsidRDefault="009F33CE">
            <w:pPr>
              <w:spacing w:line="360" w:lineRule="auto"/>
              <w:jc w:val="center"/>
              <w:rPr>
                <w:sz w:val="24"/>
                <w:szCs w:val="24"/>
              </w:rPr>
            </w:pPr>
            <w:r>
              <w:rPr>
                <w:sz w:val="24"/>
                <w:szCs w:val="24"/>
              </w:rPr>
              <w:t>Константа/</w:t>
            </w:r>
            <w:proofErr w:type="spellStart"/>
            <w:r>
              <w:rPr>
                <w:sz w:val="24"/>
                <w:szCs w:val="24"/>
              </w:rPr>
              <w:t>вариатив</w:t>
            </w:r>
            <w:proofErr w:type="spellEnd"/>
          </w:p>
        </w:tc>
        <w:tc>
          <w:tcPr>
            <w:tcW w:w="1134" w:type="dxa"/>
            <w:vAlign w:val="center"/>
          </w:tcPr>
          <w:p w14:paraId="7487A949" w14:textId="77777777" w:rsidR="00561C22" w:rsidRDefault="009F33CE">
            <w:pPr>
              <w:spacing w:line="360" w:lineRule="auto"/>
              <w:jc w:val="center"/>
              <w:rPr>
                <w:sz w:val="24"/>
                <w:szCs w:val="24"/>
              </w:rPr>
            </w:pPr>
            <w:r>
              <w:rPr>
                <w:sz w:val="24"/>
                <w:szCs w:val="24"/>
              </w:rPr>
              <w:t>ИЛ</w:t>
            </w:r>
          </w:p>
        </w:tc>
        <w:tc>
          <w:tcPr>
            <w:tcW w:w="813" w:type="dxa"/>
            <w:vAlign w:val="center"/>
          </w:tcPr>
          <w:p w14:paraId="13763E7F" w14:textId="77777777" w:rsidR="00561C22" w:rsidRDefault="009F33CE">
            <w:pPr>
              <w:spacing w:line="360" w:lineRule="auto"/>
              <w:jc w:val="center"/>
              <w:rPr>
                <w:sz w:val="24"/>
                <w:szCs w:val="24"/>
              </w:rPr>
            </w:pPr>
            <w:r>
              <w:rPr>
                <w:sz w:val="24"/>
                <w:szCs w:val="24"/>
              </w:rPr>
              <w:t>КО</w:t>
            </w:r>
          </w:p>
        </w:tc>
      </w:tr>
      <w:tr w:rsidR="00622752" w14:paraId="55F4012A" w14:textId="77777777" w:rsidTr="007549F1">
        <w:trPr>
          <w:trHeight w:val="2843"/>
        </w:trPr>
        <w:tc>
          <w:tcPr>
            <w:tcW w:w="1985" w:type="dxa"/>
          </w:tcPr>
          <w:p w14:paraId="03CD15E6" w14:textId="77777777" w:rsidR="00622752" w:rsidRDefault="00622752" w:rsidP="00622752">
            <w:pPr>
              <w:jc w:val="center"/>
              <w:rPr>
                <w:color w:val="000000"/>
                <w:sz w:val="24"/>
                <w:szCs w:val="24"/>
              </w:rPr>
            </w:pPr>
            <w:r>
              <w:rPr>
                <w:color w:val="000000"/>
                <w:sz w:val="24"/>
                <w:szCs w:val="24"/>
              </w:rPr>
              <w:t>1. Диагностика производственных процессов. Анализ возможностей повышения операционной эффективности</w:t>
            </w:r>
          </w:p>
        </w:tc>
        <w:tc>
          <w:tcPr>
            <w:tcW w:w="1984" w:type="dxa"/>
          </w:tcPr>
          <w:p w14:paraId="6DCDBB3E" w14:textId="77777777" w:rsidR="00622752" w:rsidRDefault="00622752" w:rsidP="00622752">
            <w:pPr>
              <w:jc w:val="center"/>
              <w:rPr>
                <w:color w:val="000000"/>
                <w:sz w:val="24"/>
                <w:szCs w:val="24"/>
              </w:rPr>
            </w:pPr>
            <w:r>
              <w:rPr>
                <w:color w:val="000000"/>
                <w:sz w:val="24"/>
                <w:szCs w:val="24"/>
              </w:rPr>
              <w:t>Организация производственного процесса</w:t>
            </w:r>
          </w:p>
        </w:tc>
        <w:tc>
          <w:tcPr>
            <w:tcW w:w="1134" w:type="dxa"/>
          </w:tcPr>
          <w:p w14:paraId="08953D8D" w14:textId="77777777" w:rsidR="00622752" w:rsidRDefault="00216E03" w:rsidP="00622752">
            <w:pPr>
              <w:ind w:left="47" w:hanging="47"/>
              <w:rPr>
                <w:color w:val="0563C1"/>
                <w:sz w:val="24"/>
                <w:szCs w:val="24"/>
                <w:u w:val="single"/>
              </w:rPr>
            </w:pPr>
            <w:hyperlink r:id="rId9" w:anchor="'ФГОС СПО'!A1" w:tooltip="file:///C:\Users\211\Desktop\БП%20В%20РАБОТЕ\Приложение%202%20Матрица%20конкурсного%20задания%20БП.xlsx#'ФГОС СПО'!A1" w:history="1">
              <w:r w:rsidR="00622752">
                <w:rPr>
                  <w:color w:val="0563C1"/>
                  <w:sz w:val="24"/>
                  <w:szCs w:val="24"/>
                  <w:u w:val="single"/>
                </w:rPr>
                <w:t xml:space="preserve">«ФГОС СПО» </w:t>
              </w:r>
              <w:r w:rsidR="00622752">
                <w:rPr>
                  <w:color w:val="0563C1"/>
                  <w:sz w:val="24"/>
                  <w:szCs w:val="24"/>
                  <w:u w:val="single"/>
                </w:rPr>
                <w:br/>
              </w:r>
            </w:hyperlink>
          </w:p>
        </w:tc>
        <w:tc>
          <w:tcPr>
            <w:tcW w:w="1701" w:type="dxa"/>
          </w:tcPr>
          <w:p w14:paraId="6066FFCB" w14:textId="77777777" w:rsidR="00622752" w:rsidRDefault="00622752" w:rsidP="00622752">
            <w:pPr>
              <w:jc w:val="center"/>
              <w:rPr>
                <w:color w:val="000000"/>
                <w:sz w:val="24"/>
                <w:szCs w:val="24"/>
              </w:rPr>
            </w:pPr>
            <w:r>
              <w:rPr>
                <w:color w:val="000000"/>
                <w:sz w:val="24"/>
                <w:szCs w:val="24"/>
              </w:rPr>
              <w:t xml:space="preserve">Модуль А. Ознакомление с технологическим процессом </w:t>
            </w:r>
          </w:p>
        </w:tc>
        <w:tc>
          <w:tcPr>
            <w:tcW w:w="1276" w:type="dxa"/>
          </w:tcPr>
          <w:p w14:paraId="6A700A13" w14:textId="77777777" w:rsidR="00622752" w:rsidRDefault="00622752" w:rsidP="00622752">
            <w:pPr>
              <w:jc w:val="center"/>
              <w:rPr>
                <w:color w:val="000000"/>
                <w:sz w:val="24"/>
                <w:szCs w:val="24"/>
              </w:rPr>
            </w:pPr>
            <w:r>
              <w:rPr>
                <w:color w:val="000000"/>
                <w:sz w:val="24"/>
                <w:szCs w:val="24"/>
              </w:rPr>
              <w:t xml:space="preserve">Константа </w:t>
            </w:r>
          </w:p>
        </w:tc>
        <w:tc>
          <w:tcPr>
            <w:tcW w:w="1134" w:type="dxa"/>
            <w:noWrap/>
          </w:tcPr>
          <w:p w14:paraId="673F7A5A" w14:textId="77777777" w:rsidR="00622752" w:rsidRDefault="00216E03" w:rsidP="00622752">
            <w:pPr>
              <w:jc w:val="center"/>
              <w:rPr>
                <w:color w:val="0563C1"/>
                <w:sz w:val="24"/>
                <w:szCs w:val="24"/>
                <w:u w:val="single"/>
              </w:rPr>
            </w:pPr>
            <w:hyperlink r:id="rId10" w:anchor="АБВГ" w:tooltip="file:///C:\Users\211\Desktop\БП%20В%20РАБОТЕ\Приложение%202%20Матрица%20конкурсного%20задания%20БП.xlsx#АБВГ" w:history="1">
              <w:r w:rsidR="00622752">
                <w:rPr>
                  <w:color w:val="0563C1"/>
                  <w:sz w:val="24"/>
                  <w:szCs w:val="24"/>
                  <w:u w:val="single"/>
                </w:rPr>
                <w:t>Раздел ИЛ 1</w:t>
              </w:r>
            </w:hyperlink>
          </w:p>
        </w:tc>
        <w:tc>
          <w:tcPr>
            <w:tcW w:w="813" w:type="dxa"/>
            <w:shd w:val="clear" w:color="auto" w:fill="auto"/>
            <w:vAlign w:val="center"/>
          </w:tcPr>
          <w:p w14:paraId="0945CDC7" w14:textId="621F508D" w:rsidR="00622752" w:rsidRPr="00054C80" w:rsidRDefault="00622752" w:rsidP="00622752">
            <w:pPr>
              <w:jc w:val="center"/>
              <w:rPr>
                <w:color w:val="000000"/>
                <w:sz w:val="24"/>
                <w:szCs w:val="24"/>
                <w:lang w:val="en-US"/>
              </w:rPr>
            </w:pPr>
            <w:r>
              <w:rPr>
                <w:color w:val="000000"/>
              </w:rPr>
              <w:t>8</w:t>
            </w:r>
          </w:p>
        </w:tc>
      </w:tr>
      <w:tr w:rsidR="00622752" w14:paraId="311AC3A2" w14:textId="77777777" w:rsidTr="007549F1">
        <w:trPr>
          <w:trHeight w:val="1500"/>
        </w:trPr>
        <w:tc>
          <w:tcPr>
            <w:tcW w:w="1985" w:type="dxa"/>
            <w:vMerge w:val="restart"/>
          </w:tcPr>
          <w:p w14:paraId="0CDD991A" w14:textId="77777777" w:rsidR="00622752" w:rsidRDefault="00622752" w:rsidP="00622752">
            <w:pPr>
              <w:jc w:val="center"/>
              <w:rPr>
                <w:color w:val="000000"/>
                <w:sz w:val="24"/>
                <w:szCs w:val="24"/>
              </w:rPr>
            </w:pPr>
            <w:r>
              <w:rPr>
                <w:color w:val="000000"/>
                <w:sz w:val="24"/>
                <w:szCs w:val="24"/>
              </w:rPr>
              <w:t>2. Применение инструментов бережливого производства</w:t>
            </w:r>
          </w:p>
        </w:tc>
        <w:tc>
          <w:tcPr>
            <w:tcW w:w="1984" w:type="dxa"/>
            <w:vMerge w:val="restart"/>
          </w:tcPr>
          <w:p w14:paraId="2C47430D" w14:textId="77777777" w:rsidR="00622752" w:rsidRDefault="00622752" w:rsidP="00622752">
            <w:pPr>
              <w:jc w:val="center"/>
              <w:rPr>
                <w:color w:val="000000"/>
                <w:sz w:val="24"/>
                <w:szCs w:val="24"/>
              </w:rPr>
            </w:pPr>
            <w:r>
              <w:rPr>
                <w:color w:val="000000"/>
                <w:sz w:val="24"/>
                <w:szCs w:val="24"/>
              </w:rPr>
              <w:t>Применение инструментов бережливого производства при текущем состоянии процесса</w:t>
            </w:r>
          </w:p>
        </w:tc>
        <w:tc>
          <w:tcPr>
            <w:tcW w:w="1134" w:type="dxa"/>
            <w:vMerge w:val="restart"/>
          </w:tcPr>
          <w:p w14:paraId="44E423F0" w14:textId="77777777" w:rsidR="00622752" w:rsidRDefault="00216E03" w:rsidP="00622752">
            <w:pPr>
              <w:rPr>
                <w:color w:val="0563C1"/>
                <w:sz w:val="24"/>
                <w:szCs w:val="24"/>
                <w:u w:val="single"/>
              </w:rPr>
            </w:pPr>
            <w:hyperlink r:id="rId11" w:anchor="'ФГОС СПО (2)'!A1" w:tooltip="file:///C:\Users\211\Desktop\БП%20В%20РАБОТЕ\Приложение%202%20Матрица%20конкурсного%20задания%20БП.xlsx#'ФГОС СПО (2)'!A1" w:history="1">
              <w:r w:rsidR="00622752">
                <w:rPr>
                  <w:color w:val="0563C1"/>
                  <w:sz w:val="24"/>
                  <w:szCs w:val="24"/>
                  <w:u w:val="single"/>
                </w:rPr>
                <w:t xml:space="preserve">«ФГОС СПО» </w:t>
              </w:r>
              <w:r w:rsidR="00622752">
                <w:rPr>
                  <w:color w:val="0563C1"/>
                  <w:sz w:val="24"/>
                  <w:szCs w:val="24"/>
                  <w:u w:val="single"/>
                </w:rPr>
                <w:br/>
              </w:r>
            </w:hyperlink>
          </w:p>
        </w:tc>
        <w:tc>
          <w:tcPr>
            <w:tcW w:w="1701" w:type="dxa"/>
            <w:vMerge w:val="restart"/>
          </w:tcPr>
          <w:p w14:paraId="7F437C56" w14:textId="77777777" w:rsidR="00622752" w:rsidRDefault="00622752" w:rsidP="00622752">
            <w:pPr>
              <w:jc w:val="center"/>
              <w:rPr>
                <w:color w:val="000000"/>
                <w:sz w:val="24"/>
                <w:szCs w:val="24"/>
              </w:rPr>
            </w:pPr>
            <w:r>
              <w:rPr>
                <w:color w:val="000000"/>
                <w:sz w:val="24"/>
                <w:szCs w:val="24"/>
              </w:rPr>
              <w:t xml:space="preserve">Модуль Б. Анализ текущего состояния  </w:t>
            </w:r>
          </w:p>
        </w:tc>
        <w:tc>
          <w:tcPr>
            <w:tcW w:w="1276" w:type="dxa"/>
            <w:vMerge w:val="restart"/>
          </w:tcPr>
          <w:p w14:paraId="5B05DA63" w14:textId="77777777" w:rsidR="00622752" w:rsidRDefault="00622752" w:rsidP="00622752">
            <w:pPr>
              <w:jc w:val="center"/>
              <w:rPr>
                <w:color w:val="000000"/>
                <w:sz w:val="24"/>
                <w:szCs w:val="24"/>
              </w:rPr>
            </w:pPr>
            <w:r>
              <w:rPr>
                <w:color w:val="000000"/>
                <w:sz w:val="24"/>
                <w:szCs w:val="24"/>
              </w:rPr>
              <w:t>Константа</w:t>
            </w:r>
          </w:p>
        </w:tc>
        <w:tc>
          <w:tcPr>
            <w:tcW w:w="1134" w:type="dxa"/>
            <w:vMerge w:val="restart"/>
            <w:noWrap/>
          </w:tcPr>
          <w:p w14:paraId="0A97FE94" w14:textId="77777777" w:rsidR="00622752" w:rsidRDefault="00216E03" w:rsidP="00622752">
            <w:pPr>
              <w:jc w:val="center"/>
              <w:rPr>
                <w:color w:val="0563C1"/>
                <w:sz w:val="24"/>
                <w:szCs w:val="24"/>
                <w:u w:val="single"/>
              </w:rPr>
            </w:pPr>
            <w:hyperlink r:id="rId12" w:anchor="АБВГ" w:tooltip="file:///C:\Users\211\Desktop\БП%20В%20РАБОТЕ\Приложение%202%20Матрица%20конкурсного%20задания%20БП.xlsx#АБВГ" w:history="1">
              <w:r w:rsidR="00622752">
                <w:rPr>
                  <w:color w:val="0563C1"/>
                  <w:sz w:val="24"/>
                  <w:szCs w:val="24"/>
                  <w:u w:val="single"/>
                </w:rPr>
                <w:t>Раздел ИЛ 2</w:t>
              </w:r>
            </w:hyperlink>
          </w:p>
        </w:tc>
        <w:tc>
          <w:tcPr>
            <w:tcW w:w="813" w:type="dxa"/>
            <w:vMerge w:val="restart"/>
            <w:shd w:val="clear" w:color="auto" w:fill="auto"/>
            <w:vAlign w:val="center"/>
          </w:tcPr>
          <w:p w14:paraId="040E3BDA" w14:textId="479F74DA" w:rsidR="00622752" w:rsidRPr="00622752" w:rsidRDefault="00622752" w:rsidP="00622752">
            <w:pPr>
              <w:jc w:val="center"/>
              <w:rPr>
                <w:color w:val="000000"/>
                <w:sz w:val="24"/>
                <w:szCs w:val="24"/>
              </w:rPr>
            </w:pPr>
            <w:r>
              <w:rPr>
                <w:color w:val="000000"/>
                <w:sz w:val="24"/>
                <w:szCs w:val="24"/>
              </w:rPr>
              <w:t>5</w:t>
            </w:r>
          </w:p>
        </w:tc>
      </w:tr>
      <w:tr w:rsidR="00622752" w14:paraId="4A014E99" w14:textId="77777777" w:rsidTr="007549F1">
        <w:trPr>
          <w:trHeight w:val="408"/>
        </w:trPr>
        <w:tc>
          <w:tcPr>
            <w:tcW w:w="1985" w:type="dxa"/>
            <w:vMerge/>
          </w:tcPr>
          <w:p w14:paraId="6ACFE27C" w14:textId="77777777" w:rsidR="00622752" w:rsidRDefault="00622752" w:rsidP="00622752">
            <w:pPr>
              <w:rPr>
                <w:color w:val="000000"/>
                <w:sz w:val="24"/>
                <w:szCs w:val="24"/>
              </w:rPr>
            </w:pPr>
          </w:p>
        </w:tc>
        <w:tc>
          <w:tcPr>
            <w:tcW w:w="1984" w:type="dxa"/>
            <w:vMerge/>
          </w:tcPr>
          <w:p w14:paraId="44309792" w14:textId="77777777" w:rsidR="00622752" w:rsidRDefault="00622752" w:rsidP="00622752">
            <w:pPr>
              <w:rPr>
                <w:color w:val="000000"/>
                <w:sz w:val="24"/>
                <w:szCs w:val="24"/>
              </w:rPr>
            </w:pPr>
          </w:p>
        </w:tc>
        <w:tc>
          <w:tcPr>
            <w:tcW w:w="1134" w:type="dxa"/>
            <w:vMerge/>
          </w:tcPr>
          <w:p w14:paraId="1733A4DE" w14:textId="77777777" w:rsidR="00622752" w:rsidRDefault="00622752" w:rsidP="00622752">
            <w:pPr>
              <w:rPr>
                <w:color w:val="0563C1"/>
                <w:sz w:val="24"/>
                <w:szCs w:val="24"/>
                <w:u w:val="single"/>
              </w:rPr>
            </w:pPr>
          </w:p>
        </w:tc>
        <w:tc>
          <w:tcPr>
            <w:tcW w:w="1701" w:type="dxa"/>
            <w:vMerge/>
          </w:tcPr>
          <w:p w14:paraId="3348908C" w14:textId="77777777" w:rsidR="00622752" w:rsidRDefault="00622752" w:rsidP="00622752">
            <w:pPr>
              <w:rPr>
                <w:color w:val="000000"/>
                <w:sz w:val="24"/>
                <w:szCs w:val="24"/>
              </w:rPr>
            </w:pPr>
          </w:p>
        </w:tc>
        <w:tc>
          <w:tcPr>
            <w:tcW w:w="1276" w:type="dxa"/>
            <w:vMerge/>
          </w:tcPr>
          <w:p w14:paraId="01DE11AC" w14:textId="77777777" w:rsidR="00622752" w:rsidRDefault="00622752" w:rsidP="00622752">
            <w:pPr>
              <w:rPr>
                <w:color w:val="000000"/>
                <w:sz w:val="24"/>
                <w:szCs w:val="24"/>
              </w:rPr>
            </w:pPr>
          </w:p>
        </w:tc>
        <w:tc>
          <w:tcPr>
            <w:tcW w:w="1134" w:type="dxa"/>
            <w:vMerge/>
          </w:tcPr>
          <w:p w14:paraId="3F58998C" w14:textId="77777777" w:rsidR="00622752" w:rsidRDefault="00622752" w:rsidP="00622752">
            <w:pPr>
              <w:rPr>
                <w:color w:val="0563C1"/>
                <w:sz w:val="24"/>
                <w:szCs w:val="24"/>
                <w:u w:val="single"/>
              </w:rPr>
            </w:pPr>
          </w:p>
        </w:tc>
        <w:tc>
          <w:tcPr>
            <w:tcW w:w="813" w:type="dxa"/>
            <w:vMerge/>
            <w:shd w:val="clear" w:color="auto" w:fill="auto"/>
            <w:vAlign w:val="center"/>
          </w:tcPr>
          <w:p w14:paraId="45077431" w14:textId="77777777" w:rsidR="00622752" w:rsidRPr="00054C80" w:rsidRDefault="00622752" w:rsidP="00622752">
            <w:pPr>
              <w:rPr>
                <w:color w:val="000000"/>
                <w:sz w:val="24"/>
                <w:szCs w:val="24"/>
              </w:rPr>
            </w:pPr>
          </w:p>
        </w:tc>
      </w:tr>
      <w:tr w:rsidR="00622752" w14:paraId="490B9FB8" w14:textId="77777777" w:rsidTr="007549F1">
        <w:trPr>
          <w:trHeight w:val="1365"/>
        </w:trPr>
        <w:tc>
          <w:tcPr>
            <w:tcW w:w="1985" w:type="dxa"/>
          </w:tcPr>
          <w:p w14:paraId="2F311268" w14:textId="77777777" w:rsidR="00622752" w:rsidRDefault="00622752" w:rsidP="00622752">
            <w:pPr>
              <w:rPr>
                <w:color w:val="000000"/>
                <w:sz w:val="24"/>
                <w:szCs w:val="24"/>
              </w:rPr>
            </w:pPr>
            <w:r>
              <w:rPr>
                <w:color w:val="000000"/>
                <w:sz w:val="24"/>
                <w:szCs w:val="24"/>
              </w:rPr>
              <w:t>3.Стратегия развития</w:t>
            </w:r>
          </w:p>
        </w:tc>
        <w:tc>
          <w:tcPr>
            <w:tcW w:w="1984" w:type="dxa"/>
          </w:tcPr>
          <w:p w14:paraId="089BFCEC" w14:textId="77777777" w:rsidR="00622752" w:rsidRDefault="00622752" w:rsidP="00622752">
            <w:pPr>
              <w:rPr>
                <w:color w:val="000000"/>
                <w:sz w:val="24"/>
                <w:szCs w:val="24"/>
              </w:rPr>
            </w:pPr>
            <w:r>
              <w:rPr>
                <w:color w:val="000000"/>
                <w:sz w:val="24"/>
                <w:szCs w:val="24"/>
              </w:rPr>
              <w:t>Разработка стратегии достижения целевых показателей, внедрение «</w:t>
            </w:r>
            <w:proofErr w:type="spellStart"/>
            <w:r>
              <w:rPr>
                <w:color w:val="000000"/>
                <w:sz w:val="24"/>
                <w:szCs w:val="24"/>
              </w:rPr>
              <w:t>кайдзенов</w:t>
            </w:r>
            <w:proofErr w:type="spellEnd"/>
            <w:r>
              <w:rPr>
                <w:color w:val="000000"/>
                <w:sz w:val="24"/>
                <w:szCs w:val="24"/>
              </w:rPr>
              <w:t>»</w:t>
            </w:r>
          </w:p>
        </w:tc>
        <w:tc>
          <w:tcPr>
            <w:tcW w:w="1134" w:type="dxa"/>
          </w:tcPr>
          <w:p w14:paraId="634294BE" w14:textId="77777777" w:rsidR="00622752" w:rsidRDefault="00216E03" w:rsidP="00622752">
            <w:pPr>
              <w:rPr>
                <w:color w:val="0563C1"/>
                <w:sz w:val="24"/>
                <w:szCs w:val="24"/>
                <w:u w:val="single"/>
              </w:rPr>
            </w:pPr>
            <w:hyperlink r:id="rId13" w:anchor="'ФГОС СПО (3)'!A1" w:tooltip="file:///C:\Users\211\Desktop\БП%20В%20РАБОТЕ\Приложение%202%20Матрица%20конкурсного%20задания%20БП.xlsx#'ФГОС СПО (3)'!A1" w:history="1">
              <w:r w:rsidR="00622752">
                <w:rPr>
                  <w:color w:val="0563C1"/>
                  <w:sz w:val="24"/>
                  <w:szCs w:val="24"/>
                  <w:u w:val="single"/>
                </w:rPr>
                <w:t xml:space="preserve">«ФГОС СПО» </w:t>
              </w:r>
              <w:r w:rsidR="00622752">
                <w:rPr>
                  <w:color w:val="0563C1"/>
                  <w:sz w:val="24"/>
                  <w:szCs w:val="24"/>
                  <w:u w:val="single"/>
                </w:rPr>
                <w:br/>
              </w:r>
            </w:hyperlink>
          </w:p>
        </w:tc>
        <w:tc>
          <w:tcPr>
            <w:tcW w:w="1701" w:type="dxa"/>
          </w:tcPr>
          <w:p w14:paraId="0C5120E8" w14:textId="77777777" w:rsidR="00622752" w:rsidRDefault="00622752" w:rsidP="00622752">
            <w:pPr>
              <w:jc w:val="center"/>
              <w:rPr>
                <w:color w:val="000000"/>
                <w:sz w:val="24"/>
                <w:szCs w:val="24"/>
              </w:rPr>
            </w:pPr>
            <w:r>
              <w:rPr>
                <w:color w:val="000000"/>
                <w:sz w:val="24"/>
                <w:szCs w:val="24"/>
              </w:rPr>
              <w:t>Модуль В. Стратегический подход достижения целей</w:t>
            </w:r>
          </w:p>
        </w:tc>
        <w:tc>
          <w:tcPr>
            <w:tcW w:w="1276" w:type="dxa"/>
          </w:tcPr>
          <w:p w14:paraId="1F681CA1" w14:textId="77777777" w:rsidR="00622752" w:rsidRDefault="00622752" w:rsidP="00622752">
            <w:pPr>
              <w:jc w:val="center"/>
              <w:rPr>
                <w:color w:val="000000"/>
                <w:sz w:val="24"/>
                <w:szCs w:val="24"/>
              </w:rPr>
            </w:pPr>
            <w:r>
              <w:rPr>
                <w:color w:val="000000"/>
                <w:sz w:val="24"/>
                <w:szCs w:val="24"/>
              </w:rPr>
              <w:t>Константа</w:t>
            </w:r>
          </w:p>
        </w:tc>
        <w:tc>
          <w:tcPr>
            <w:tcW w:w="1134" w:type="dxa"/>
            <w:noWrap/>
          </w:tcPr>
          <w:p w14:paraId="781F16BD" w14:textId="77777777" w:rsidR="00622752" w:rsidRDefault="00216E03" w:rsidP="00622752">
            <w:pPr>
              <w:jc w:val="center"/>
              <w:rPr>
                <w:color w:val="0563C1"/>
                <w:sz w:val="24"/>
                <w:szCs w:val="24"/>
                <w:u w:val="single"/>
              </w:rPr>
            </w:pPr>
            <w:hyperlink r:id="rId14" w:anchor="АБВГ" w:tooltip="file:///C:\Users\211\Desktop\БП%20В%20РАБОТЕ\Приложение%202%20Матрица%20конкурсного%20задания%20БП.xlsx#АБВГ" w:history="1">
              <w:r w:rsidR="00622752">
                <w:rPr>
                  <w:color w:val="0563C1"/>
                  <w:sz w:val="24"/>
                  <w:szCs w:val="24"/>
                  <w:u w:val="single"/>
                </w:rPr>
                <w:t>Раздел ИЛ 3</w:t>
              </w:r>
            </w:hyperlink>
          </w:p>
        </w:tc>
        <w:tc>
          <w:tcPr>
            <w:tcW w:w="813" w:type="dxa"/>
            <w:shd w:val="clear" w:color="auto" w:fill="auto"/>
            <w:vAlign w:val="center"/>
          </w:tcPr>
          <w:p w14:paraId="5BB85116" w14:textId="4B529AB9" w:rsidR="00622752" w:rsidRPr="00622752" w:rsidRDefault="00622752" w:rsidP="00622752">
            <w:pPr>
              <w:jc w:val="center"/>
            </w:pPr>
            <w:r>
              <w:t>32</w:t>
            </w:r>
          </w:p>
        </w:tc>
      </w:tr>
      <w:tr w:rsidR="00622752" w14:paraId="2B87E074" w14:textId="77777777" w:rsidTr="007549F1">
        <w:trPr>
          <w:trHeight w:val="1140"/>
        </w:trPr>
        <w:tc>
          <w:tcPr>
            <w:tcW w:w="1985" w:type="dxa"/>
          </w:tcPr>
          <w:p w14:paraId="5DFB30CE" w14:textId="77777777" w:rsidR="00622752" w:rsidRDefault="00622752" w:rsidP="00622752">
            <w:pPr>
              <w:jc w:val="center"/>
              <w:rPr>
                <w:color w:val="000000"/>
                <w:sz w:val="24"/>
                <w:szCs w:val="24"/>
              </w:rPr>
            </w:pPr>
            <w:r>
              <w:rPr>
                <w:color w:val="000000"/>
                <w:sz w:val="24"/>
                <w:szCs w:val="24"/>
              </w:rPr>
              <w:t>4.Стандартиза</w:t>
            </w:r>
          </w:p>
          <w:p w14:paraId="088C3C4F" w14:textId="77777777" w:rsidR="00622752" w:rsidRDefault="00622752" w:rsidP="00622752">
            <w:pPr>
              <w:jc w:val="center"/>
              <w:rPr>
                <w:color w:val="000000"/>
                <w:sz w:val="24"/>
                <w:szCs w:val="24"/>
              </w:rPr>
            </w:pPr>
            <w:proofErr w:type="spellStart"/>
            <w:r>
              <w:rPr>
                <w:color w:val="000000"/>
                <w:sz w:val="24"/>
                <w:szCs w:val="24"/>
              </w:rPr>
              <w:t>ция</w:t>
            </w:r>
            <w:proofErr w:type="spellEnd"/>
            <w:r>
              <w:rPr>
                <w:color w:val="000000"/>
                <w:sz w:val="24"/>
                <w:szCs w:val="24"/>
              </w:rPr>
              <w:t xml:space="preserve"> процессов</w:t>
            </w:r>
          </w:p>
        </w:tc>
        <w:tc>
          <w:tcPr>
            <w:tcW w:w="1984" w:type="dxa"/>
          </w:tcPr>
          <w:p w14:paraId="06F264A4" w14:textId="77777777" w:rsidR="00622752" w:rsidRDefault="00622752" w:rsidP="00622752">
            <w:pPr>
              <w:jc w:val="center"/>
              <w:rPr>
                <w:color w:val="000000"/>
                <w:sz w:val="24"/>
                <w:szCs w:val="24"/>
              </w:rPr>
            </w:pPr>
            <w:r>
              <w:rPr>
                <w:color w:val="000000"/>
                <w:sz w:val="24"/>
                <w:szCs w:val="24"/>
              </w:rPr>
              <w:t>Стандартизированная работа</w:t>
            </w:r>
          </w:p>
        </w:tc>
        <w:tc>
          <w:tcPr>
            <w:tcW w:w="1134" w:type="dxa"/>
          </w:tcPr>
          <w:p w14:paraId="1C0B9510" w14:textId="77777777" w:rsidR="00622752" w:rsidRDefault="00216E03" w:rsidP="00622752">
            <w:pPr>
              <w:rPr>
                <w:color w:val="0563C1"/>
                <w:sz w:val="24"/>
                <w:szCs w:val="24"/>
                <w:u w:val="single"/>
              </w:rPr>
            </w:pPr>
            <w:hyperlink r:id="rId15" w:anchor="'ФГОС СПО (4)'!A1" w:tooltip="file:///C:\Users\211\Desktop\БП%20В%20РАБОТЕ\Приложение%202%20Матрица%20конкурсного%20задания%20БП.xlsx#'ФГОС СПО (4)'!A1" w:history="1">
              <w:r w:rsidR="00622752">
                <w:rPr>
                  <w:color w:val="0563C1"/>
                  <w:sz w:val="24"/>
                  <w:szCs w:val="24"/>
                  <w:u w:val="single"/>
                </w:rPr>
                <w:t xml:space="preserve">«ФГОС СПО» </w:t>
              </w:r>
              <w:r w:rsidR="00622752">
                <w:rPr>
                  <w:color w:val="0563C1"/>
                  <w:sz w:val="24"/>
                  <w:szCs w:val="24"/>
                  <w:u w:val="single"/>
                </w:rPr>
                <w:br/>
              </w:r>
            </w:hyperlink>
          </w:p>
        </w:tc>
        <w:tc>
          <w:tcPr>
            <w:tcW w:w="1701" w:type="dxa"/>
          </w:tcPr>
          <w:p w14:paraId="0362441C" w14:textId="77777777" w:rsidR="00622752" w:rsidRDefault="00622752" w:rsidP="00622752">
            <w:pPr>
              <w:jc w:val="center"/>
              <w:rPr>
                <w:color w:val="000000"/>
                <w:sz w:val="24"/>
                <w:szCs w:val="24"/>
              </w:rPr>
            </w:pPr>
            <w:r>
              <w:rPr>
                <w:color w:val="000000"/>
                <w:sz w:val="24"/>
                <w:szCs w:val="24"/>
              </w:rPr>
              <w:t xml:space="preserve">Модуль Г. Стандартизация процесса </w:t>
            </w:r>
          </w:p>
        </w:tc>
        <w:tc>
          <w:tcPr>
            <w:tcW w:w="1276" w:type="dxa"/>
          </w:tcPr>
          <w:p w14:paraId="6BDB899C" w14:textId="77777777" w:rsidR="00622752" w:rsidRDefault="00622752" w:rsidP="00622752">
            <w:pPr>
              <w:jc w:val="center"/>
              <w:rPr>
                <w:color w:val="000000"/>
                <w:sz w:val="24"/>
                <w:szCs w:val="24"/>
              </w:rPr>
            </w:pPr>
            <w:r>
              <w:rPr>
                <w:color w:val="000000"/>
                <w:sz w:val="24"/>
                <w:szCs w:val="24"/>
              </w:rPr>
              <w:t>Константа</w:t>
            </w:r>
          </w:p>
        </w:tc>
        <w:tc>
          <w:tcPr>
            <w:tcW w:w="1134" w:type="dxa"/>
            <w:noWrap/>
          </w:tcPr>
          <w:p w14:paraId="603B22A7" w14:textId="77777777" w:rsidR="00622752" w:rsidRDefault="00216E03" w:rsidP="00622752">
            <w:pPr>
              <w:jc w:val="center"/>
              <w:rPr>
                <w:color w:val="0563C1"/>
                <w:sz w:val="24"/>
                <w:szCs w:val="24"/>
                <w:u w:val="single"/>
              </w:rPr>
            </w:pPr>
            <w:hyperlink r:id="rId16" w:anchor="АБВГ" w:tooltip="file:///C:\Users\211\Desktop\БП%20В%20РАБОТЕ\Приложение%202%20Матрица%20конкурсного%20задания%20БП.xlsx#АБВГ" w:history="1">
              <w:r w:rsidR="00622752">
                <w:rPr>
                  <w:color w:val="0563C1"/>
                  <w:sz w:val="24"/>
                  <w:szCs w:val="24"/>
                  <w:u w:val="single"/>
                </w:rPr>
                <w:t>Раздел ИЛ 4</w:t>
              </w:r>
            </w:hyperlink>
          </w:p>
        </w:tc>
        <w:tc>
          <w:tcPr>
            <w:tcW w:w="813" w:type="dxa"/>
            <w:shd w:val="clear" w:color="auto" w:fill="auto"/>
            <w:vAlign w:val="center"/>
          </w:tcPr>
          <w:p w14:paraId="57AD399B" w14:textId="3B0688A5" w:rsidR="00622752" w:rsidRPr="00622752" w:rsidRDefault="00622752" w:rsidP="00622752">
            <w:pPr>
              <w:jc w:val="center"/>
            </w:pPr>
            <w:r>
              <w:t>15</w:t>
            </w:r>
          </w:p>
        </w:tc>
      </w:tr>
      <w:tr w:rsidR="00622752" w14:paraId="01398074" w14:textId="77777777" w:rsidTr="007549F1">
        <w:trPr>
          <w:trHeight w:val="1202"/>
        </w:trPr>
        <w:tc>
          <w:tcPr>
            <w:tcW w:w="1985" w:type="dxa"/>
          </w:tcPr>
          <w:p w14:paraId="16BA8042" w14:textId="77777777" w:rsidR="00622752" w:rsidRDefault="00622752" w:rsidP="00622752">
            <w:pPr>
              <w:rPr>
                <w:color w:val="000000"/>
                <w:sz w:val="24"/>
                <w:szCs w:val="24"/>
              </w:rPr>
            </w:pPr>
            <w:r>
              <w:rPr>
                <w:color w:val="000000"/>
                <w:sz w:val="24"/>
                <w:szCs w:val="24"/>
              </w:rPr>
              <w:t>5. Стабилизация процессов</w:t>
            </w:r>
          </w:p>
        </w:tc>
        <w:tc>
          <w:tcPr>
            <w:tcW w:w="1984" w:type="dxa"/>
          </w:tcPr>
          <w:p w14:paraId="0BD72DB6" w14:textId="77777777" w:rsidR="00622752" w:rsidRDefault="00622752" w:rsidP="00622752">
            <w:pPr>
              <w:jc w:val="center"/>
              <w:rPr>
                <w:color w:val="000000"/>
                <w:sz w:val="24"/>
                <w:szCs w:val="24"/>
              </w:rPr>
            </w:pPr>
            <w:r>
              <w:rPr>
                <w:color w:val="000000"/>
                <w:sz w:val="24"/>
                <w:szCs w:val="24"/>
              </w:rPr>
              <w:t>Выполнение работы по стабилизации процесса</w:t>
            </w:r>
          </w:p>
        </w:tc>
        <w:tc>
          <w:tcPr>
            <w:tcW w:w="1134" w:type="dxa"/>
          </w:tcPr>
          <w:p w14:paraId="59014867" w14:textId="77777777" w:rsidR="00622752" w:rsidRDefault="00216E03" w:rsidP="00622752">
            <w:pPr>
              <w:rPr>
                <w:color w:val="0563C1"/>
                <w:sz w:val="24"/>
                <w:szCs w:val="24"/>
                <w:u w:val="single"/>
              </w:rPr>
            </w:pPr>
            <w:hyperlink r:id="rId17" w:anchor="'ФГОС СПО (5)'!A1" w:tooltip="file:///C:\Users\211\Desktop\БП%20В%20РАБОТЕ\Приложение%202%20Матрица%20конкурсного%20задания%20БП.xlsx#'ФГОС СПО (5)'!A1" w:history="1">
              <w:r w:rsidR="00622752">
                <w:rPr>
                  <w:color w:val="0563C1"/>
                  <w:sz w:val="24"/>
                  <w:szCs w:val="24"/>
                  <w:u w:val="single"/>
                </w:rPr>
                <w:t>«ФГОС СПО»</w:t>
              </w:r>
              <w:r w:rsidR="00622752">
                <w:rPr>
                  <w:color w:val="0563C1"/>
                  <w:sz w:val="24"/>
                  <w:szCs w:val="24"/>
                  <w:u w:val="single"/>
                </w:rPr>
                <w:br/>
              </w:r>
            </w:hyperlink>
          </w:p>
        </w:tc>
        <w:tc>
          <w:tcPr>
            <w:tcW w:w="1701" w:type="dxa"/>
          </w:tcPr>
          <w:p w14:paraId="2143747B" w14:textId="77777777" w:rsidR="00622752" w:rsidRDefault="00622752" w:rsidP="00622752">
            <w:pPr>
              <w:rPr>
                <w:color w:val="000000"/>
                <w:sz w:val="24"/>
                <w:szCs w:val="24"/>
              </w:rPr>
            </w:pPr>
            <w:r>
              <w:rPr>
                <w:color w:val="000000"/>
                <w:sz w:val="24"/>
                <w:szCs w:val="24"/>
              </w:rPr>
              <w:t xml:space="preserve">Модуль Д. Стабилизация процесса </w:t>
            </w:r>
          </w:p>
        </w:tc>
        <w:tc>
          <w:tcPr>
            <w:tcW w:w="1276" w:type="dxa"/>
          </w:tcPr>
          <w:p w14:paraId="33D85D17" w14:textId="77777777" w:rsidR="00622752" w:rsidRDefault="00622752" w:rsidP="00622752">
            <w:pPr>
              <w:jc w:val="center"/>
              <w:rPr>
                <w:color w:val="000000"/>
                <w:sz w:val="24"/>
                <w:szCs w:val="24"/>
              </w:rPr>
            </w:pPr>
            <w:r>
              <w:rPr>
                <w:color w:val="000000"/>
                <w:sz w:val="24"/>
                <w:szCs w:val="24"/>
              </w:rPr>
              <w:t>Константа</w:t>
            </w:r>
          </w:p>
        </w:tc>
        <w:tc>
          <w:tcPr>
            <w:tcW w:w="1134" w:type="dxa"/>
            <w:noWrap/>
          </w:tcPr>
          <w:p w14:paraId="0E77FCFF" w14:textId="77777777" w:rsidR="00622752" w:rsidRDefault="00216E03" w:rsidP="00622752">
            <w:pPr>
              <w:jc w:val="center"/>
              <w:rPr>
                <w:color w:val="0563C1"/>
                <w:sz w:val="24"/>
                <w:szCs w:val="24"/>
                <w:u w:val="single"/>
              </w:rPr>
            </w:pPr>
            <w:hyperlink r:id="rId18" w:anchor="ОБЩАЯ_РАБОЧАЯ_ПЛОЩАДКА_КОНКУРСАНТОВ" w:tooltip="file:///C:\Users\211\Desktop\БП%20В%20РАБОТЕ\Приложение%202%20Матрица%20конкурсного%20задания%20БП.xlsx#ОБЩАЯ_РАБОЧАЯ_ПЛОЩАДКА_КОНКУРСАНТОВ" w:history="1">
              <w:r w:rsidR="00622752">
                <w:rPr>
                  <w:color w:val="0563C1"/>
                  <w:sz w:val="24"/>
                  <w:szCs w:val="24"/>
                  <w:u w:val="single"/>
                </w:rPr>
                <w:t>Раздел ИЛ 5</w:t>
              </w:r>
            </w:hyperlink>
          </w:p>
        </w:tc>
        <w:tc>
          <w:tcPr>
            <w:tcW w:w="813" w:type="dxa"/>
            <w:shd w:val="clear" w:color="auto" w:fill="auto"/>
            <w:vAlign w:val="center"/>
          </w:tcPr>
          <w:p w14:paraId="2C317A9C" w14:textId="04B4E8D4" w:rsidR="00622752" w:rsidRPr="00622752" w:rsidRDefault="00622752" w:rsidP="00622752">
            <w:pPr>
              <w:jc w:val="center"/>
            </w:pPr>
            <w:r>
              <w:t>12</w:t>
            </w:r>
          </w:p>
        </w:tc>
      </w:tr>
      <w:tr w:rsidR="00622752" w14:paraId="128AAF43" w14:textId="77777777" w:rsidTr="007549F1">
        <w:trPr>
          <w:trHeight w:val="1077"/>
        </w:trPr>
        <w:tc>
          <w:tcPr>
            <w:tcW w:w="1985" w:type="dxa"/>
          </w:tcPr>
          <w:p w14:paraId="16018416" w14:textId="77777777" w:rsidR="00622752" w:rsidRDefault="00622752" w:rsidP="00622752">
            <w:pPr>
              <w:rPr>
                <w:color w:val="000000"/>
                <w:sz w:val="24"/>
                <w:szCs w:val="24"/>
              </w:rPr>
            </w:pPr>
            <w:r>
              <w:rPr>
                <w:color w:val="000000"/>
                <w:sz w:val="24"/>
                <w:szCs w:val="24"/>
              </w:rPr>
              <w:t>6. Обучение и коммуникации</w:t>
            </w:r>
          </w:p>
        </w:tc>
        <w:tc>
          <w:tcPr>
            <w:tcW w:w="1984" w:type="dxa"/>
          </w:tcPr>
          <w:p w14:paraId="5334FE55" w14:textId="77777777" w:rsidR="00622752" w:rsidRDefault="00622752" w:rsidP="00622752">
            <w:pPr>
              <w:jc w:val="center"/>
              <w:rPr>
                <w:color w:val="000000"/>
                <w:sz w:val="24"/>
                <w:szCs w:val="24"/>
              </w:rPr>
            </w:pPr>
            <w:r>
              <w:rPr>
                <w:color w:val="000000"/>
                <w:sz w:val="24"/>
                <w:szCs w:val="24"/>
              </w:rPr>
              <w:t>Передача знаний, навыков и эффективные коммуникации</w:t>
            </w:r>
          </w:p>
        </w:tc>
        <w:tc>
          <w:tcPr>
            <w:tcW w:w="1134" w:type="dxa"/>
          </w:tcPr>
          <w:p w14:paraId="330DED04" w14:textId="77777777" w:rsidR="00622752" w:rsidRDefault="00216E03" w:rsidP="00622752">
            <w:pPr>
              <w:rPr>
                <w:color w:val="0563C1"/>
                <w:sz w:val="24"/>
                <w:szCs w:val="24"/>
                <w:u w:val="single"/>
              </w:rPr>
            </w:pPr>
            <w:hyperlink r:id="rId19" w:anchor="'ФГОС СПО (6)'!A1" w:tooltip="file:///C:\Users\211\Desktop\БП%20В%20РАБОТЕ\Приложение%202%20Матрица%20конкурсного%20задания%20БП.xlsx#'ФГОС СПО (6)'!A1" w:history="1">
              <w:r w:rsidR="00622752">
                <w:rPr>
                  <w:color w:val="0563C1"/>
                  <w:sz w:val="24"/>
                  <w:szCs w:val="24"/>
                  <w:u w:val="single"/>
                </w:rPr>
                <w:t>«ФГОС СПО»</w:t>
              </w:r>
              <w:r w:rsidR="00622752">
                <w:rPr>
                  <w:color w:val="0563C1"/>
                  <w:sz w:val="24"/>
                  <w:szCs w:val="24"/>
                  <w:u w:val="single"/>
                </w:rPr>
                <w:br/>
              </w:r>
            </w:hyperlink>
          </w:p>
        </w:tc>
        <w:tc>
          <w:tcPr>
            <w:tcW w:w="1701" w:type="dxa"/>
          </w:tcPr>
          <w:p w14:paraId="384A846D" w14:textId="77777777" w:rsidR="00622752" w:rsidRDefault="00622752" w:rsidP="00622752">
            <w:pPr>
              <w:rPr>
                <w:color w:val="000000"/>
                <w:sz w:val="24"/>
                <w:szCs w:val="24"/>
              </w:rPr>
            </w:pPr>
            <w:r>
              <w:rPr>
                <w:color w:val="000000"/>
                <w:sz w:val="24"/>
                <w:szCs w:val="24"/>
              </w:rPr>
              <w:t xml:space="preserve">Модуль Е. Стандарт выполнения работы </w:t>
            </w:r>
          </w:p>
        </w:tc>
        <w:tc>
          <w:tcPr>
            <w:tcW w:w="1276" w:type="dxa"/>
          </w:tcPr>
          <w:p w14:paraId="1DC71880" w14:textId="77777777" w:rsidR="00622752" w:rsidRDefault="00622752" w:rsidP="00622752">
            <w:pPr>
              <w:jc w:val="center"/>
              <w:rPr>
                <w:color w:val="000000"/>
                <w:sz w:val="24"/>
                <w:szCs w:val="24"/>
              </w:rPr>
            </w:pPr>
            <w:proofErr w:type="spellStart"/>
            <w:r>
              <w:rPr>
                <w:color w:val="000000"/>
                <w:sz w:val="24"/>
                <w:szCs w:val="24"/>
              </w:rPr>
              <w:t>Вариатив</w:t>
            </w:r>
            <w:proofErr w:type="spellEnd"/>
          </w:p>
        </w:tc>
        <w:tc>
          <w:tcPr>
            <w:tcW w:w="1134" w:type="dxa"/>
            <w:noWrap/>
          </w:tcPr>
          <w:p w14:paraId="7A03A43D" w14:textId="77777777" w:rsidR="00622752" w:rsidRDefault="00216E03" w:rsidP="00622752">
            <w:pPr>
              <w:jc w:val="center"/>
              <w:rPr>
                <w:color w:val="0563C1"/>
                <w:sz w:val="24"/>
                <w:szCs w:val="24"/>
                <w:u w:val="single"/>
              </w:rPr>
            </w:pPr>
            <w:hyperlink r:id="rId20" w:anchor="ОБЩАЯ_РАБОЧАЯ_ПЛОЩАДКА_КОНКУРСАНТОВ" w:tooltip="file:///C:\Users\211\Desktop\БП%20В%20РАБОТЕ\Приложение%202%20Матрица%20конкурсного%20задания%20БП.xlsx#ОБЩАЯ_РАБОЧАЯ_ПЛОЩАДКА_КОНКУРСАНТОВ" w:history="1">
              <w:r w:rsidR="00622752">
                <w:rPr>
                  <w:color w:val="0563C1"/>
                  <w:sz w:val="24"/>
                  <w:szCs w:val="24"/>
                  <w:u w:val="single"/>
                </w:rPr>
                <w:t>Раздел ИЛ 6</w:t>
              </w:r>
            </w:hyperlink>
          </w:p>
        </w:tc>
        <w:tc>
          <w:tcPr>
            <w:tcW w:w="813" w:type="dxa"/>
            <w:shd w:val="clear" w:color="auto" w:fill="auto"/>
            <w:vAlign w:val="center"/>
          </w:tcPr>
          <w:p w14:paraId="78C0ABC5" w14:textId="2B54BA0D" w:rsidR="00622752" w:rsidRPr="00622752" w:rsidRDefault="00622752" w:rsidP="00622752">
            <w:pPr>
              <w:jc w:val="center"/>
            </w:pPr>
            <w:r>
              <w:t>8</w:t>
            </w:r>
          </w:p>
        </w:tc>
      </w:tr>
      <w:tr w:rsidR="00622752" w14:paraId="3D96F988" w14:textId="77777777" w:rsidTr="007549F1">
        <w:trPr>
          <w:trHeight w:val="1490"/>
        </w:trPr>
        <w:tc>
          <w:tcPr>
            <w:tcW w:w="1985" w:type="dxa"/>
          </w:tcPr>
          <w:p w14:paraId="6D725935" w14:textId="77777777" w:rsidR="00622752" w:rsidRDefault="00622752" w:rsidP="00622752">
            <w:pPr>
              <w:jc w:val="center"/>
              <w:rPr>
                <w:color w:val="000000"/>
                <w:sz w:val="24"/>
                <w:szCs w:val="24"/>
              </w:rPr>
            </w:pPr>
            <w:r>
              <w:rPr>
                <w:color w:val="000000"/>
                <w:sz w:val="24"/>
                <w:szCs w:val="24"/>
              </w:rPr>
              <w:t>7.Экономичес</w:t>
            </w:r>
          </w:p>
          <w:p w14:paraId="56D5251D" w14:textId="77777777" w:rsidR="00622752" w:rsidRDefault="00622752" w:rsidP="00622752">
            <w:pPr>
              <w:jc w:val="center"/>
              <w:rPr>
                <w:color w:val="000000"/>
                <w:sz w:val="24"/>
                <w:szCs w:val="24"/>
              </w:rPr>
            </w:pPr>
            <w:r>
              <w:rPr>
                <w:color w:val="000000"/>
                <w:sz w:val="24"/>
                <w:szCs w:val="24"/>
              </w:rPr>
              <w:t>кая эффективность процессов</w:t>
            </w:r>
          </w:p>
        </w:tc>
        <w:tc>
          <w:tcPr>
            <w:tcW w:w="1984" w:type="dxa"/>
          </w:tcPr>
          <w:p w14:paraId="49FDA1E0" w14:textId="77777777" w:rsidR="00622752" w:rsidRDefault="00622752" w:rsidP="00622752">
            <w:pPr>
              <w:jc w:val="center"/>
              <w:rPr>
                <w:color w:val="000000"/>
                <w:sz w:val="24"/>
                <w:szCs w:val="24"/>
              </w:rPr>
            </w:pPr>
            <w:r>
              <w:rPr>
                <w:color w:val="000000"/>
                <w:sz w:val="24"/>
                <w:szCs w:val="24"/>
              </w:rPr>
              <w:t xml:space="preserve">Расчет экономической эффективности проведенных улучшений  </w:t>
            </w:r>
          </w:p>
        </w:tc>
        <w:tc>
          <w:tcPr>
            <w:tcW w:w="1134" w:type="dxa"/>
          </w:tcPr>
          <w:p w14:paraId="2237EE23" w14:textId="77777777" w:rsidR="00622752" w:rsidRDefault="00216E03" w:rsidP="00622752">
            <w:pPr>
              <w:rPr>
                <w:color w:val="0563C1"/>
                <w:sz w:val="24"/>
                <w:szCs w:val="24"/>
                <w:u w:val="single"/>
              </w:rPr>
            </w:pPr>
            <w:hyperlink r:id="rId21" w:anchor="'ФГОС СПО (7)'!A1" w:tooltip="file:///C:\Users\211\Desktop\БП%20В%20РАБОТЕ\Приложение%202%20Матрица%20конкурсного%20задания%20БП.xlsx#'ФГОС СПО (7)'!A1" w:history="1">
              <w:r w:rsidR="00622752">
                <w:rPr>
                  <w:color w:val="0563C1"/>
                  <w:sz w:val="24"/>
                  <w:szCs w:val="24"/>
                  <w:u w:val="single"/>
                </w:rPr>
                <w:t>«ФГОС СПО»</w:t>
              </w:r>
              <w:r w:rsidR="00622752">
                <w:rPr>
                  <w:color w:val="0563C1"/>
                  <w:sz w:val="24"/>
                  <w:szCs w:val="24"/>
                  <w:u w:val="single"/>
                </w:rPr>
                <w:br/>
              </w:r>
            </w:hyperlink>
          </w:p>
        </w:tc>
        <w:tc>
          <w:tcPr>
            <w:tcW w:w="1701" w:type="dxa"/>
          </w:tcPr>
          <w:p w14:paraId="56B76D6F" w14:textId="77777777" w:rsidR="00622752" w:rsidRDefault="00622752" w:rsidP="00622752">
            <w:pPr>
              <w:jc w:val="center"/>
              <w:rPr>
                <w:color w:val="000000"/>
                <w:sz w:val="24"/>
                <w:szCs w:val="24"/>
              </w:rPr>
            </w:pPr>
            <w:r>
              <w:rPr>
                <w:color w:val="000000"/>
                <w:sz w:val="24"/>
                <w:szCs w:val="24"/>
              </w:rPr>
              <w:t xml:space="preserve">Модуль Ж. Оценка внедренных усовершенствований </w:t>
            </w:r>
          </w:p>
        </w:tc>
        <w:tc>
          <w:tcPr>
            <w:tcW w:w="1276" w:type="dxa"/>
          </w:tcPr>
          <w:p w14:paraId="55EE286B" w14:textId="77777777" w:rsidR="00622752" w:rsidRDefault="00622752" w:rsidP="00622752">
            <w:pPr>
              <w:jc w:val="center"/>
              <w:rPr>
                <w:color w:val="000000"/>
                <w:sz w:val="24"/>
                <w:szCs w:val="24"/>
              </w:rPr>
            </w:pPr>
            <w:r>
              <w:rPr>
                <w:color w:val="000000"/>
                <w:sz w:val="24"/>
                <w:szCs w:val="24"/>
              </w:rPr>
              <w:t>Константа</w:t>
            </w:r>
          </w:p>
        </w:tc>
        <w:tc>
          <w:tcPr>
            <w:tcW w:w="1134" w:type="dxa"/>
            <w:noWrap/>
          </w:tcPr>
          <w:p w14:paraId="2C917CB2" w14:textId="77777777" w:rsidR="00622752" w:rsidRDefault="00216E03" w:rsidP="00622752">
            <w:pPr>
              <w:jc w:val="center"/>
              <w:rPr>
                <w:color w:val="0563C1"/>
                <w:sz w:val="24"/>
                <w:szCs w:val="24"/>
                <w:u w:val="single"/>
              </w:rPr>
            </w:pPr>
            <w:hyperlink r:id="rId22" w:anchor="ОБЩАЯ_РАБОЧАЯ_ПЛОЩАДКА_КОНКУРСАНТОВ" w:tooltip="file:///C:\Users\211\Desktop\БП%20В%20РАБОТЕ\Приложение%202%20Матрица%20конкурсного%20задания%20БП.xlsx#ОБЩАЯ_РАБОЧАЯ_ПЛОЩАДКА_КОНКУРСАНТОВ" w:history="1">
              <w:r w:rsidR="00622752">
                <w:rPr>
                  <w:color w:val="0563C1"/>
                  <w:sz w:val="24"/>
                  <w:szCs w:val="24"/>
                  <w:u w:val="single"/>
                </w:rPr>
                <w:t>Раздел ИЛ 7</w:t>
              </w:r>
            </w:hyperlink>
          </w:p>
        </w:tc>
        <w:tc>
          <w:tcPr>
            <w:tcW w:w="813" w:type="dxa"/>
            <w:shd w:val="clear" w:color="auto" w:fill="auto"/>
            <w:vAlign w:val="center"/>
          </w:tcPr>
          <w:p w14:paraId="64697AC0" w14:textId="75D72334" w:rsidR="00622752" w:rsidRPr="00622752" w:rsidRDefault="00622752" w:rsidP="00622752">
            <w:pPr>
              <w:jc w:val="center"/>
            </w:pPr>
            <w:r>
              <w:t>6</w:t>
            </w:r>
          </w:p>
        </w:tc>
      </w:tr>
      <w:tr w:rsidR="00622752" w14:paraId="7007F1B2" w14:textId="77777777" w:rsidTr="00054C80">
        <w:trPr>
          <w:trHeight w:val="877"/>
        </w:trPr>
        <w:tc>
          <w:tcPr>
            <w:tcW w:w="1985" w:type="dxa"/>
          </w:tcPr>
          <w:p w14:paraId="63EFB1D1" w14:textId="77777777" w:rsidR="00622752" w:rsidRDefault="00622752" w:rsidP="00622752">
            <w:pPr>
              <w:jc w:val="center"/>
              <w:rPr>
                <w:color w:val="000000"/>
                <w:sz w:val="24"/>
                <w:szCs w:val="24"/>
              </w:rPr>
            </w:pPr>
            <w:r>
              <w:rPr>
                <w:color w:val="000000"/>
                <w:sz w:val="24"/>
                <w:szCs w:val="24"/>
              </w:rPr>
              <w:lastRenderedPageBreak/>
              <w:t>8. Подготовка отчета по процессам</w:t>
            </w:r>
          </w:p>
        </w:tc>
        <w:tc>
          <w:tcPr>
            <w:tcW w:w="1984" w:type="dxa"/>
          </w:tcPr>
          <w:p w14:paraId="7D858FD7" w14:textId="77777777" w:rsidR="00622752" w:rsidRDefault="00622752" w:rsidP="00622752">
            <w:pPr>
              <w:jc w:val="center"/>
              <w:rPr>
                <w:color w:val="000000"/>
                <w:sz w:val="24"/>
                <w:szCs w:val="24"/>
              </w:rPr>
            </w:pPr>
            <w:r>
              <w:rPr>
                <w:color w:val="000000"/>
                <w:sz w:val="24"/>
                <w:szCs w:val="24"/>
              </w:rPr>
              <w:t>Анализ данных. Подготовка отчетной документации</w:t>
            </w:r>
          </w:p>
        </w:tc>
        <w:tc>
          <w:tcPr>
            <w:tcW w:w="1134" w:type="dxa"/>
          </w:tcPr>
          <w:p w14:paraId="07EC210C" w14:textId="77777777" w:rsidR="00622752" w:rsidRDefault="00216E03" w:rsidP="00622752">
            <w:pPr>
              <w:rPr>
                <w:color w:val="0563C1"/>
                <w:sz w:val="24"/>
                <w:szCs w:val="24"/>
                <w:u w:val="single"/>
              </w:rPr>
            </w:pPr>
            <w:hyperlink r:id="rId23" w:anchor="'ФГОС СПО (8)'!A1" w:tooltip="file:///C:\Users\211\Desktop\БП%20В%20РАБОТЕ\Приложение%202%20Матрица%20конкурсного%20задания%20БП.xlsx#'ФГОС СПО (8)'!A1" w:history="1">
              <w:r w:rsidR="00622752">
                <w:rPr>
                  <w:color w:val="0563C1"/>
                  <w:sz w:val="24"/>
                  <w:szCs w:val="24"/>
                  <w:u w:val="single"/>
                </w:rPr>
                <w:t>«ФГОС СПО»</w:t>
              </w:r>
              <w:r w:rsidR="00622752">
                <w:rPr>
                  <w:color w:val="0563C1"/>
                  <w:sz w:val="24"/>
                  <w:szCs w:val="24"/>
                  <w:u w:val="single"/>
                </w:rPr>
                <w:br/>
              </w:r>
            </w:hyperlink>
          </w:p>
        </w:tc>
        <w:tc>
          <w:tcPr>
            <w:tcW w:w="1701" w:type="dxa"/>
          </w:tcPr>
          <w:p w14:paraId="08BC793E" w14:textId="77777777" w:rsidR="00622752" w:rsidRDefault="00622752" w:rsidP="00622752">
            <w:pPr>
              <w:jc w:val="center"/>
              <w:rPr>
                <w:color w:val="000000"/>
                <w:sz w:val="24"/>
                <w:szCs w:val="24"/>
              </w:rPr>
            </w:pPr>
            <w:r>
              <w:rPr>
                <w:color w:val="000000"/>
                <w:sz w:val="24"/>
                <w:szCs w:val="24"/>
              </w:rPr>
              <w:t>Модуль З. Отчет по итогам работы</w:t>
            </w:r>
          </w:p>
        </w:tc>
        <w:tc>
          <w:tcPr>
            <w:tcW w:w="1276" w:type="dxa"/>
          </w:tcPr>
          <w:p w14:paraId="4183F59F" w14:textId="77777777" w:rsidR="00622752" w:rsidRDefault="00622752" w:rsidP="00622752">
            <w:pPr>
              <w:jc w:val="center"/>
              <w:rPr>
                <w:color w:val="000000"/>
                <w:sz w:val="24"/>
                <w:szCs w:val="24"/>
              </w:rPr>
            </w:pPr>
            <w:r>
              <w:rPr>
                <w:color w:val="000000"/>
                <w:sz w:val="24"/>
                <w:szCs w:val="24"/>
              </w:rPr>
              <w:t>Константа</w:t>
            </w:r>
          </w:p>
        </w:tc>
        <w:tc>
          <w:tcPr>
            <w:tcW w:w="1134" w:type="dxa"/>
            <w:noWrap/>
          </w:tcPr>
          <w:p w14:paraId="7E72B424" w14:textId="77777777" w:rsidR="00622752" w:rsidRDefault="00216E03" w:rsidP="00622752">
            <w:pPr>
              <w:jc w:val="center"/>
              <w:rPr>
                <w:color w:val="0563C1"/>
                <w:sz w:val="24"/>
                <w:szCs w:val="24"/>
                <w:u w:val="single"/>
              </w:rPr>
            </w:pPr>
            <w:hyperlink r:id="rId24" w:anchor="БРИФИНГ_ЗОНА" w:tooltip="file:///C:\Users\211\Desktop\БП%20В%20РАБОТЕ\Приложение%202%20Матрица%20конкурсного%20задания%20БП.xlsx#БРИФИНГ_ЗОНА" w:history="1">
              <w:r w:rsidR="00622752">
                <w:rPr>
                  <w:color w:val="0563C1"/>
                  <w:sz w:val="24"/>
                  <w:szCs w:val="24"/>
                  <w:u w:val="single"/>
                </w:rPr>
                <w:t>Раздел ИЛ 8</w:t>
              </w:r>
            </w:hyperlink>
          </w:p>
        </w:tc>
        <w:tc>
          <w:tcPr>
            <w:tcW w:w="813" w:type="dxa"/>
            <w:shd w:val="clear" w:color="auto" w:fill="auto"/>
          </w:tcPr>
          <w:p w14:paraId="1175D20D" w14:textId="6C723E91" w:rsidR="00622752" w:rsidRPr="00F35B76" w:rsidRDefault="00622752" w:rsidP="00622752">
            <w:pPr>
              <w:jc w:val="center"/>
            </w:pPr>
            <w:r>
              <w:t>14</w:t>
            </w:r>
          </w:p>
        </w:tc>
      </w:tr>
    </w:tbl>
    <w:p w14:paraId="7BD0239C" w14:textId="77777777" w:rsidR="00561C22" w:rsidRDefault="00561C22">
      <w:pPr>
        <w:spacing w:after="0" w:line="360" w:lineRule="auto"/>
        <w:jc w:val="both"/>
        <w:rPr>
          <w:rFonts w:ascii="Times New Roman" w:eastAsia="Times New Roman" w:hAnsi="Times New Roman" w:cs="Times New Roman"/>
          <w:sz w:val="28"/>
          <w:szCs w:val="28"/>
          <w:lang w:val="en-US" w:eastAsia="ru-RU"/>
        </w:rPr>
      </w:pPr>
    </w:p>
    <w:p w14:paraId="7AF311E0" w14:textId="77777777" w:rsidR="00561C22" w:rsidRDefault="009F33C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14:paraId="5A01C877" w14:textId="77777777" w:rsidR="00561C22" w:rsidRDefault="00561C22">
      <w:pPr>
        <w:spacing w:after="0" w:line="276" w:lineRule="auto"/>
        <w:jc w:val="both"/>
        <w:rPr>
          <w:rFonts w:ascii="Times New Roman" w:eastAsia="Times New Roman" w:hAnsi="Times New Roman" w:cs="Times New Roman"/>
          <w:sz w:val="28"/>
          <w:szCs w:val="28"/>
          <w:lang w:eastAsia="ru-RU"/>
        </w:rPr>
      </w:pPr>
    </w:p>
    <w:p w14:paraId="11747472" w14:textId="77777777" w:rsidR="00561C22" w:rsidRDefault="009F33CE">
      <w:pPr>
        <w:pStyle w:val="-21"/>
        <w:spacing w:before="0" w:after="0" w:line="276" w:lineRule="auto"/>
        <w:ind w:firstLine="709"/>
        <w:jc w:val="both"/>
        <w:rPr>
          <w:rFonts w:ascii="Times New Roman" w:hAnsi="Times New Roman"/>
          <w:szCs w:val="28"/>
        </w:rPr>
      </w:pPr>
      <w:bookmarkStart w:id="10" w:name="_Toc126341307"/>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bookmarkEnd w:id="10"/>
    </w:p>
    <w:p w14:paraId="3BA3EC84" w14:textId="77777777" w:rsidR="00561C22" w:rsidRDefault="00561C22">
      <w:pPr>
        <w:spacing w:after="0" w:line="276" w:lineRule="auto"/>
        <w:jc w:val="both"/>
        <w:rPr>
          <w:rFonts w:ascii="Times New Roman" w:hAnsi="Times New Roman" w:cs="Times New Roman"/>
          <w:sz w:val="28"/>
          <w:szCs w:val="28"/>
        </w:rPr>
      </w:pPr>
    </w:p>
    <w:p w14:paraId="1AB55926" w14:textId="77777777" w:rsidR="00561C22" w:rsidRDefault="009F33CE">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i/>
          <w:sz w:val="28"/>
          <w:szCs w:val="28"/>
        </w:rPr>
        <w:t>Ознакомление с технологическим процессом (инвариант)</w:t>
      </w:r>
    </w:p>
    <w:p w14:paraId="3A29CE70" w14:textId="633967FD"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w:t>
      </w:r>
      <w:r w:rsidR="00281025">
        <w:rPr>
          <w:rFonts w:ascii="Times New Roman" w:eastAsia="Times New Roman" w:hAnsi="Times New Roman" w:cs="Times New Roman"/>
          <w:bCs/>
          <w:i/>
          <w:sz w:val="28"/>
          <w:szCs w:val="28"/>
        </w:rPr>
        <w:t>модуля 1 час</w:t>
      </w:r>
    </w:p>
    <w:p w14:paraId="70E16B09" w14:textId="77777777" w:rsidR="00561C22" w:rsidRDefault="009F33CE">
      <w:pPr>
        <w:spacing w:after="0" w:line="276" w:lineRule="auto"/>
        <w:jc w:val="both"/>
        <w:rPr>
          <w:rFonts w:ascii="Times New Roman" w:hAnsi="Times New Roman" w:cs="Times New Roman"/>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hAnsi="Times New Roman" w:cs="Times New Roman"/>
          <w:bCs/>
          <w:i/>
          <w:sz w:val="28"/>
          <w:szCs w:val="28"/>
        </w:rPr>
        <w:t>Работа с ТД.</w:t>
      </w:r>
      <w:r>
        <w:rPr>
          <w:rFonts w:ascii="Times New Roman" w:hAnsi="Times New Roman" w:cs="Times New Roman"/>
          <w:i/>
          <w:sz w:val="28"/>
          <w:szCs w:val="28"/>
        </w:rPr>
        <w:t xml:space="preserve"> Наблюдение за выполнением операций. Выявление видов потерь на рабочем месте. </w:t>
      </w:r>
    </w:p>
    <w:p w14:paraId="12D43BFF" w14:textId="6F5EC640" w:rsidR="00561C22" w:rsidRDefault="009F33CE">
      <w:pPr>
        <w:spacing w:after="0" w:line="276" w:lineRule="auto"/>
        <w:ind w:firstLine="567"/>
        <w:contextualSpacing/>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Участник конкурса знакомится с </w:t>
      </w:r>
      <w:r w:rsidR="003363C7">
        <w:rPr>
          <w:rFonts w:ascii="Times New Roman" w:eastAsia="Times New Roman" w:hAnsi="Times New Roman" w:cs="Times New Roman"/>
          <w:color w:val="000000" w:themeColor="text1"/>
          <w:sz w:val="28"/>
          <w:szCs w:val="28"/>
          <w:highlight w:val="white"/>
        </w:rPr>
        <w:t>ТД и инструкцией</w:t>
      </w:r>
      <w:r>
        <w:rPr>
          <w:rFonts w:ascii="Times New Roman" w:eastAsia="Times New Roman" w:hAnsi="Times New Roman" w:cs="Times New Roman"/>
          <w:color w:val="000000" w:themeColor="text1"/>
          <w:sz w:val="28"/>
          <w:szCs w:val="28"/>
          <w:highlight w:val="white"/>
        </w:rPr>
        <w:t xml:space="preserve"> по выполнению работы (Приложение 7.1).  Он </w:t>
      </w:r>
      <w:r w:rsidR="003363C7">
        <w:rPr>
          <w:rFonts w:ascii="Times New Roman" w:eastAsia="Times New Roman" w:hAnsi="Times New Roman" w:cs="Times New Roman"/>
          <w:color w:val="000000" w:themeColor="text1"/>
          <w:sz w:val="28"/>
          <w:szCs w:val="28"/>
          <w:highlight w:val="white"/>
        </w:rPr>
        <w:t xml:space="preserve">ознакомляется с инструкцией к сборке при </w:t>
      </w:r>
      <w:r>
        <w:rPr>
          <w:rFonts w:ascii="Times New Roman" w:eastAsia="Times New Roman" w:hAnsi="Times New Roman" w:cs="Times New Roman"/>
          <w:color w:val="000000" w:themeColor="text1"/>
          <w:sz w:val="28"/>
          <w:szCs w:val="28"/>
          <w:highlight w:val="white"/>
        </w:rPr>
        <w:t>текущем состоянии</w:t>
      </w:r>
      <w:r>
        <w:rPr>
          <w:rFonts w:ascii="Times New Roman" w:eastAsia="Times New Roman" w:hAnsi="Times New Roman" w:cs="Times New Roman"/>
          <w:color w:val="000000" w:themeColor="text1"/>
          <w:sz w:val="28"/>
          <w:szCs w:val="28"/>
          <w:highlight w:val="white"/>
          <w:lang w:bidi="ru-RU"/>
        </w:rPr>
        <w:t xml:space="preserve"> технологического процесса и выявляет потери</w:t>
      </w:r>
      <w:r>
        <w:rPr>
          <w:rFonts w:ascii="Times New Roman" w:eastAsia="Times New Roman" w:hAnsi="Times New Roman" w:cs="Times New Roman"/>
          <w:color w:val="000000" w:themeColor="text1"/>
          <w:sz w:val="28"/>
          <w:szCs w:val="28"/>
          <w:highlight w:val="white"/>
        </w:rPr>
        <w:t xml:space="preserve"> на рабочем месте</w:t>
      </w:r>
      <w:r>
        <w:rPr>
          <w:rFonts w:ascii="Times New Roman" w:eastAsia="Times New Roman" w:hAnsi="Times New Roman" w:cs="Times New Roman"/>
          <w:color w:val="000000" w:themeColor="text1"/>
          <w:sz w:val="28"/>
          <w:szCs w:val="28"/>
          <w:highlight w:val="white"/>
          <w:lang w:bidi="ru-RU"/>
        </w:rPr>
        <w:t xml:space="preserve">. </w:t>
      </w:r>
      <w:r>
        <w:rPr>
          <w:rFonts w:ascii="Times New Roman" w:eastAsia="Times New Roman" w:hAnsi="Times New Roman" w:cs="Times New Roman"/>
          <w:color w:val="000000" w:themeColor="text1"/>
          <w:sz w:val="28"/>
          <w:szCs w:val="28"/>
          <w:highlight w:val="white"/>
        </w:rPr>
        <w:t>Основная задача участника – провести оценку текущего состояния</w:t>
      </w:r>
      <w:r>
        <w:rPr>
          <w:rFonts w:ascii="Times New Roman" w:eastAsia="Times New Roman" w:hAnsi="Times New Roman" w:cs="Times New Roman"/>
          <w:color w:val="000000" w:themeColor="text1"/>
          <w:sz w:val="28"/>
          <w:szCs w:val="28"/>
          <w:highlight w:val="white"/>
          <w:lang w:bidi="ru-RU"/>
        </w:rPr>
        <w:t xml:space="preserve"> технологического процесса, на</w:t>
      </w:r>
      <w:r>
        <w:rPr>
          <w:rFonts w:ascii="Times New Roman" w:eastAsia="Times New Roman" w:hAnsi="Times New Roman" w:cs="Times New Roman"/>
          <w:color w:val="000000" w:themeColor="text1"/>
          <w:sz w:val="28"/>
          <w:szCs w:val="28"/>
          <w:highlight w:val="white"/>
        </w:rPr>
        <w:t xml:space="preserve"> основе которой составляется карта СР (Приложение 7.2). </w:t>
      </w:r>
    </w:p>
    <w:p w14:paraId="730E65B3" w14:textId="2216B37D" w:rsidR="00561C22" w:rsidRDefault="009F33CE">
      <w:pPr>
        <w:pStyle w:val="afb"/>
        <w:tabs>
          <w:tab w:val="left" w:pos="709"/>
        </w:tabs>
        <w:spacing w:line="276" w:lineRule="auto"/>
        <w:ind w:firstLine="567"/>
        <w:rPr>
          <w:rFonts w:ascii="Times New Roman" w:hAnsi="Times New Roman"/>
          <w:b/>
          <w:color w:val="000000"/>
          <w:sz w:val="28"/>
          <w:szCs w:val="28"/>
          <w:lang w:val="ru-RU"/>
        </w:rPr>
      </w:pPr>
      <w:r>
        <w:rPr>
          <w:rFonts w:ascii="Times New Roman" w:hAnsi="Times New Roman"/>
          <w:color w:val="000000"/>
          <w:sz w:val="28"/>
          <w:szCs w:val="28"/>
          <w:lang w:val="ru-RU"/>
        </w:rPr>
        <w:t xml:space="preserve">Участнику необходимо заполнить подготовительный лист наблюдения - оценить </w:t>
      </w:r>
      <w:proofErr w:type="spellStart"/>
      <w:r>
        <w:rPr>
          <w:rFonts w:ascii="Times New Roman" w:hAnsi="Times New Roman"/>
          <w:color w:val="000000"/>
          <w:sz w:val="28"/>
          <w:szCs w:val="28"/>
          <w:lang w:val="ru-RU"/>
        </w:rPr>
        <w:t>Тц</w:t>
      </w:r>
      <w:proofErr w:type="spellEnd"/>
      <w:r>
        <w:rPr>
          <w:rFonts w:ascii="Times New Roman" w:hAnsi="Times New Roman"/>
          <w:color w:val="000000"/>
          <w:sz w:val="28"/>
          <w:szCs w:val="28"/>
          <w:lang w:val="ru-RU"/>
        </w:rPr>
        <w:t xml:space="preserve"> оператора, выявить колебания </w:t>
      </w:r>
      <w:proofErr w:type="spellStart"/>
      <w:r>
        <w:rPr>
          <w:rFonts w:ascii="Times New Roman" w:hAnsi="Times New Roman"/>
          <w:color w:val="000000"/>
          <w:sz w:val="28"/>
          <w:szCs w:val="28"/>
          <w:lang w:val="ru-RU"/>
        </w:rPr>
        <w:t>Тц</w:t>
      </w:r>
      <w:proofErr w:type="spellEnd"/>
      <w:r>
        <w:rPr>
          <w:rFonts w:ascii="Times New Roman" w:hAnsi="Times New Roman"/>
          <w:color w:val="000000"/>
          <w:sz w:val="28"/>
          <w:szCs w:val="28"/>
          <w:lang w:val="ru-RU"/>
        </w:rPr>
        <w:t>, обозначить всю работу, выполняемую оператором.</w:t>
      </w:r>
      <w:r w:rsidR="003363C7">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Время цикла </w:t>
      </w:r>
      <w:proofErr w:type="spellStart"/>
      <w:r>
        <w:rPr>
          <w:rFonts w:ascii="Times New Roman" w:hAnsi="Times New Roman"/>
          <w:color w:val="000000"/>
          <w:sz w:val="28"/>
          <w:szCs w:val="28"/>
          <w:lang w:val="ru-RU"/>
        </w:rPr>
        <w:t>Тц</w:t>
      </w:r>
      <w:proofErr w:type="spellEnd"/>
      <w:r>
        <w:rPr>
          <w:rFonts w:ascii="Times New Roman" w:hAnsi="Times New Roman"/>
          <w:color w:val="000000"/>
          <w:sz w:val="28"/>
          <w:szCs w:val="28"/>
          <w:lang w:val="ru-RU"/>
        </w:rPr>
        <w:t xml:space="preserve"> – это время выполнения всех элементов одного цикла (одной операции).</w:t>
      </w:r>
    </w:p>
    <w:p w14:paraId="0A60697C" w14:textId="77777777" w:rsidR="00561C22" w:rsidRDefault="00561C22">
      <w:pPr>
        <w:spacing w:after="0" w:line="276" w:lineRule="auto"/>
        <w:contextualSpacing/>
        <w:jc w:val="both"/>
        <w:rPr>
          <w:rFonts w:ascii="Times New Roman" w:eastAsia="Times New Roman" w:hAnsi="Times New Roman" w:cs="Times New Roman"/>
          <w:color w:val="FF0000"/>
          <w:sz w:val="28"/>
          <w:szCs w:val="28"/>
        </w:rPr>
      </w:pPr>
    </w:p>
    <w:p w14:paraId="2FBB6B6D" w14:textId="77777777" w:rsidR="00561C22" w:rsidRDefault="009F33C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i/>
          <w:sz w:val="28"/>
          <w:szCs w:val="28"/>
        </w:rPr>
        <w:t>Анализ текущего состояния (инвариант)</w:t>
      </w:r>
    </w:p>
    <w:p w14:paraId="441502F9" w14:textId="3A01AA4B"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w:t>
      </w:r>
      <w:r w:rsidRPr="00281025">
        <w:rPr>
          <w:rFonts w:ascii="Times New Roman" w:eastAsia="Times New Roman" w:hAnsi="Times New Roman" w:cs="Times New Roman"/>
          <w:bCs/>
          <w:i/>
          <w:sz w:val="28"/>
          <w:szCs w:val="28"/>
        </w:rPr>
        <w:t xml:space="preserve">модуля </w:t>
      </w:r>
      <w:r w:rsidR="00281025" w:rsidRPr="00281025">
        <w:rPr>
          <w:rFonts w:ascii="Times New Roman" w:eastAsia="Times New Roman" w:hAnsi="Times New Roman" w:cs="Times New Roman"/>
          <w:bCs/>
          <w:i/>
          <w:sz w:val="28"/>
          <w:szCs w:val="28"/>
        </w:rPr>
        <w:t>1 час</w:t>
      </w:r>
    </w:p>
    <w:p w14:paraId="751FE425" w14:textId="77777777" w:rsidR="00561C22" w:rsidRDefault="009F33CE">
      <w:pPr>
        <w:spacing w:after="0" w:line="276" w:lineRule="auto"/>
        <w:contextualSpacing/>
        <w:jc w:val="both"/>
        <w:rPr>
          <w:rFonts w:ascii="Times New Roman" w:hAnsi="Times New Roman" w:cs="Times New Roman"/>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hAnsi="Times New Roman" w:cs="Times New Roman"/>
          <w:i/>
          <w:sz w:val="28"/>
          <w:szCs w:val="28"/>
        </w:rPr>
        <w:t xml:space="preserve">Расчет темпов работы производства. Работа с хронометром. Заполнение </w:t>
      </w:r>
      <w:proofErr w:type="gramStart"/>
      <w:r>
        <w:rPr>
          <w:rFonts w:ascii="Times New Roman" w:hAnsi="Times New Roman" w:cs="Times New Roman"/>
          <w:i/>
          <w:sz w:val="28"/>
          <w:szCs w:val="28"/>
        </w:rPr>
        <w:t>карт  стандартизированной</w:t>
      </w:r>
      <w:proofErr w:type="gramEnd"/>
      <w:r>
        <w:rPr>
          <w:rFonts w:ascii="Times New Roman" w:hAnsi="Times New Roman" w:cs="Times New Roman"/>
          <w:i/>
          <w:sz w:val="28"/>
          <w:szCs w:val="28"/>
        </w:rPr>
        <w:t xml:space="preserve"> работы.</w:t>
      </w:r>
    </w:p>
    <w:p w14:paraId="6380498A" w14:textId="18FCEC62" w:rsidR="00561C22" w:rsidRDefault="009F33CE">
      <w:pPr>
        <w:pStyle w:val="afb"/>
        <w:spacing w:line="276" w:lineRule="auto"/>
        <w:ind w:firstLine="284"/>
        <w:rPr>
          <w:rFonts w:ascii="Times New Roman" w:hAnsi="Times New Roman"/>
          <w:color w:val="000000"/>
          <w:sz w:val="28"/>
          <w:szCs w:val="28"/>
          <w:lang w:val="ru-RU"/>
        </w:rPr>
      </w:pPr>
      <w:r>
        <w:rPr>
          <w:rFonts w:ascii="Times New Roman" w:hAnsi="Times New Roman"/>
          <w:color w:val="000000"/>
          <w:sz w:val="28"/>
          <w:szCs w:val="28"/>
          <w:lang w:val="ru-RU"/>
        </w:rPr>
        <w:t xml:space="preserve">     Участник конкурса отмечает наличие потерь в процессе работы</w:t>
      </w:r>
      <w:r>
        <w:rPr>
          <w:rFonts w:ascii="Times New Roman" w:hAnsi="Times New Roman"/>
          <w:color w:val="000000"/>
          <w:sz w:val="28"/>
          <w:szCs w:val="28"/>
          <w:lang w:val="ru-RU" w:bidi="ru-RU"/>
        </w:rPr>
        <w:t>,</w:t>
      </w:r>
      <w:r>
        <w:rPr>
          <w:rFonts w:ascii="Times New Roman" w:hAnsi="Times New Roman"/>
          <w:color w:val="000000"/>
          <w:sz w:val="28"/>
          <w:szCs w:val="28"/>
          <w:lang w:val="ru-RU"/>
        </w:rPr>
        <w:t xml:space="preserve"> выполняет расчет </w:t>
      </w:r>
      <w:proofErr w:type="spellStart"/>
      <w:r>
        <w:rPr>
          <w:rFonts w:ascii="Times New Roman" w:hAnsi="Times New Roman"/>
          <w:color w:val="000000"/>
          <w:sz w:val="28"/>
          <w:szCs w:val="28"/>
          <w:lang w:val="ru-RU"/>
        </w:rPr>
        <w:t>Тт</w:t>
      </w:r>
      <w:proofErr w:type="spellEnd"/>
      <w:r>
        <w:rPr>
          <w:rFonts w:ascii="Times New Roman" w:hAnsi="Times New Roman"/>
          <w:color w:val="000000"/>
          <w:sz w:val="28"/>
          <w:szCs w:val="28"/>
          <w:lang w:val="ru-RU"/>
        </w:rPr>
        <w:t xml:space="preserve"> (Приложение 7.</w:t>
      </w:r>
      <w:r w:rsidR="004B55CC">
        <w:rPr>
          <w:rFonts w:ascii="Times New Roman" w:hAnsi="Times New Roman"/>
          <w:color w:val="000000"/>
          <w:sz w:val="28"/>
          <w:szCs w:val="28"/>
          <w:lang w:val="ru-RU"/>
        </w:rPr>
        <w:t>2</w:t>
      </w:r>
      <w:r>
        <w:rPr>
          <w:rFonts w:ascii="Times New Roman" w:hAnsi="Times New Roman"/>
          <w:color w:val="000000"/>
          <w:sz w:val="28"/>
          <w:szCs w:val="28"/>
          <w:lang w:val="ru-RU"/>
        </w:rPr>
        <w:t>). Заполняет подготовительный лист наблюдения (Приложение 7.</w:t>
      </w:r>
      <w:r w:rsidR="004B55CC">
        <w:rPr>
          <w:rFonts w:ascii="Times New Roman" w:hAnsi="Times New Roman"/>
          <w:color w:val="000000"/>
          <w:sz w:val="28"/>
          <w:szCs w:val="28"/>
          <w:lang w:val="ru-RU"/>
        </w:rPr>
        <w:t>3</w:t>
      </w:r>
      <w:r>
        <w:rPr>
          <w:rFonts w:ascii="Times New Roman" w:hAnsi="Times New Roman"/>
          <w:color w:val="000000"/>
          <w:sz w:val="28"/>
          <w:szCs w:val="28"/>
          <w:lang w:val="ru-RU"/>
        </w:rPr>
        <w:t>)</w:t>
      </w:r>
      <w:r w:rsidR="004B55CC">
        <w:rPr>
          <w:rFonts w:ascii="Times New Roman" w:hAnsi="Times New Roman"/>
          <w:color w:val="000000"/>
          <w:sz w:val="28"/>
          <w:szCs w:val="28"/>
          <w:lang w:val="ru-RU"/>
        </w:rPr>
        <w:t>.</w:t>
      </w:r>
    </w:p>
    <w:p w14:paraId="17E093C7" w14:textId="77777777" w:rsidR="00561C22" w:rsidRDefault="009F33CE">
      <w:pPr>
        <w:pStyle w:val="afb"/>
        <w:tabs>
          <w:tab w:val="left" w:pos="709"/>
        </w:tabs>
        <w:spacing w:line="276" w:lineRule="auto"/>
        <w:ind w:firstLine="567"/>
        <w:rPr>
          <w:rFonts w:ascii="Times New Roman" w:hAnsi="Times New Roman"/>
          <w:color w:val="000000"/>
          <w:sz w:val="28"/>
          <w:szCs w:val="28"/>
          <w:lang w:val="ru-RU"/>
        </w:rPr>
      </w:pPr>
      <w:r>
        <w:rPr>
          <w:rFonts w:ascii="Times New Roman" w:hAnsi="Times New Roman"/>
          <w:color w:val="000000"/>
          <w:sz w:val="28"/>
          <w:szCs w:val="28"/>
          <w:lang w:val="ru-RU"/>
        </w:rPr>
        <w:t>Участникам необходимо заполнить таблицу сбалансированной работы</w:t>
      </w:r>
      <w:r>
        <w:rPr>
          <w:rFonts w:ascii="Times New Roman" w:hAnsi="Times New Roman"/>
          <w:b/>
          <w:color w:val="000000"/>
          <w:sz w:val="28"/>
          <w:szCs w:val="28"/>
          <w:lang w:val="ru-RU"/>
        </w:rPr>
        <w:t xml:space="preserve"> </w:t>
      </w:r>
      <w:r>
        <w:rPr>
          <w:rFonts w:ascii="Times New Roman" w:hAnsi="Times New Roman"/>
          <w:color w:val="000000"/>
          <w:sz w:val="28"/>
          <w:szCs w:val="28"/>
          <w:lang w:val="ru-RU"/>
        </w:rPr>
        <w:t xml:space="preserve">- этот документ позволяет определить уровень стабильности процесса, уровень загрузки оператора, служит наглядным отражением эффективности проведенных изменений, а также помогает провести сравнительный анализ группы рабочих мест. </w:t>
      </w:r>
    </w:p>
    <w:p w14:paraId="1D92007A" w14:textId="77777777" w:rsidR="00561C22" w:rsidRDefault="00561C22">
      <w:pPr>
        <w:spacing w:after="0" w:line="276" w:lineRule="auto"/>
        <w:jc w:val="both"/>
        <w:rPr>
          <w:rFonts w:ascii="Times New Roman" w:eastAsia="Times New Roman" w:hAnsi="Times New Roman" w:cs="Times New Roman"/>
          <w:b/>
          <w:bCs/>
          <w:sz w:val="28"/>
          <w:szCs w:val="28"/>
          <w:lang w:eastAsia="ru-RU"/>
        </w:rPr>
      </w:pPr>
    </w:p>
    <w:p w14:paraId="0529113B" w14:textId="77777777" w:rsidR="00561C22" w:rsidRDefault="009F33C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i/>
          <w:sz w:val="28"/>
          <w:szCs w:val="28"/>
        </w:rPr>
        <w:t>Стратегический подход достижения целей (инвариант)</w:t>
      </w:r>
    </w:p>
    <w:p w14:paraId="1386ADCC" w14:textId="355BACC1"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w:t>
      </w:r>
      <w:r w:rsidR="00281025" w:rsidRPr="00281025">
        <w:rPr>
          <w:rFonts w:ascii="Times New Roman" w:eastAsia="Times New Roman" w:hAnsi="Times New Roman" w:cs="Times New Roman"/>
          <w:bCs/>
          <w:i/>
          <w:sz w:val="28"/>
          <w:szCs w:val="28"/>
        </w:rPr>
        <w:t>модуля 1 час</w:t>
      </w:r>
    </w:p>
    <w:p w14:paraId="30C628C7" w14:textId="25A9A2BF" w:rsidR="00561C22" w:rsidRDefault="004B55CC">
      <w:pPr>
        <w:pStyle w:val="affb"/>
        <w:spacing w:after="0"/>
        <w:ind w:left="0" w:firstLine="426"/>
        <w:jc w:val="both"/>
        <w:rPr>
          <w:rFonts w:ascii="Times New Roman" w:hAnsi="Times New Roman"/>
          <w:i/>
          <w:sz w:val="28"/>
          <w:szCs w:val="28"/>
        </w:rPr>
      </w:pPr>
      <w:r>
        <w:rPr>
          <w:rFonts w:ascii="Times New Roman" w:eastAsia="Times New Roman" w:hAnsi="Times New Roman"/>
          <w:b/>
          <w:bCs/>
          <w:sz w:val="28"/>
          <w:szCs w:val="28"/>
        </w:rPr>
        <w:lastRenderedPageBreak/>
        <w:t>Задания:</w:t>
      </w:r>
      <w:r>
        <w:rPr>
          <w:rFonts w:ascii="Times New Roman" w:eastAsia="Times New Roman" w:hAnsi="Times New Roman"/>
          <w:bCs/>
          <w:sz w:val="28"/>
          <w:szCs w:val="28"/>
        </w:rPr>
        <w:t xml:space="preserve"> </w:t>
      </w:r>
      <w:r>
        <w:rPr>
          <w:rFonts w:ascii="Times New Roman" w:hAnsi="Times New Roman"/>
          <w:i/>
          <w:sz w:val="28"/>
          <w:szCs w:val="28"/>
        </w:rPr>
        <w:t>Разработка</w:t>
      </w:r>
      <w:r w:rsidR="009F33CE">
        <w:rPr>
          <w:rFonts w:ascii="Times New Roman" w:hAnsi="Times New Roman"/>
          <w:i/>
          <w:sz w:val="28"/>
          <w:szCs w:val="28"/>
        </w:rPr>
        <w:t xml:space="preserve"> стратегии по рабочему месту. Разработка и внедрение «</w:t>
      </w:r>
      <w:proofErr w:type="spellStart"/>
      <w:r w:rsidR="009F33CE">
        <w:rPr>
          <w:rFonts w:ascii="Times New Roman" w:hAnsi="Times New Roman"/>
          <w:i/>
          <w:sz w:val="28"/>
          <w:szCs w:val="28"/>
        </w:rPr>
        <w:t>кайзенов</w:t>
      </w:r>
      <w:proofErr w:type="spellEnd"/>
      <w:r w:rsidR="009F33CE">
        <w:rPr>
          <w:rFonts w:ascii="Times New Roman" w:hAnsi="Times New Roman"/>
          <w:i/>
          <w:sz w:val="28"/>
          <w:szCs w:val="28"/>
        </w:rPr>
        <w:t>».</w:t>
      </w:r>
    </w:p>
    <w:p w14:paraId="3D172094" w14:textId="4383E63B" w:rsidR="00561C22" w:rsidRDefault="009F33CE">
      <w:pPr>
        <w:spacing w:after="0"/>
        <w:ind w:left="142" w:firstLine="578"/>
        <w:jc w:val="both"/>
        <w:rPr>
          <w:rFonts w:ascii="Times New Roman" w:hAnsi="Times New Roman"/>
          <w:color w:val="000000"/>
          <w:sz w:val="28"/>
          <w:szCs w:val="28"/>
        </w:rPr>
      </w:pPr>
      <w:r>
        <w:rPr>
          <w:rFonts w:ascii="Times New Roman" w:hAnsi="Times New Roman"/>
          <w:color w:val="000000"/>
          <w:sz w:val="28"/>
          <w:szCs w:val="28"/>
        </w:rPr>
        <w:t xml:space="preserve">Участникам конкурса необходимо разработать стратегию по рабочему месту. Необходимо определить целевое </w:t>
      </w:r>
      <w:proofErr w:type="spellStart"/>
      <w:r>
        <w:rPr>
          <w:rFonts w:ascii="Times New Roman" w:hAnsi="Times New Roman"/>
          <w:color w:val="000000"/>
          <w:sz w:val="28"/>
          <w:szCs w:val="28"/>
        </w:rPr>
        <w:t>Тц</w:t>
      </w:r>
      <w:proofErr w:type="spellEnd"/>
      <w:r>
        <w:rPr>
          <w:rFonts w:ascii="Times New Roman" w:hAnsi="Times New Roman"/>
          <w:color w:val="000000"/>
          <w:sz w:val="28"/>
          <w:szCs w:val="28"/>
        </w:rPr>
        <w:t>. Необходимо разработать и внедрить «</w:t>
      </w:r>
      <w:proofErr w:type="spellStart"/>
      <w:r>
        <w:rPr>
          <w:rFonts w:ascii="Times New Roman" w:hAnsi="Times New Roman"/>
          <w:color w:val="000000"/>
          <w:sz w:val="28"/>
          <w:szCs w:val="28"/>
        </w:rPr>
        <w:t>кайзены</w:t>
      </w:r>
      <w:proofErr w:type="spellEnd"/>
      <w:r>
        <w:rPr>
          <w:rFonts w:ascii="Times New Roman" w:hAnsi="Times New Roman"/>
          <w:color w:val="000000"/>
          <w:sz w:val="28"/>
          <w:szCs w:val="28"/>
        </w:rPr>
        <w:t>» (Приложение 7.</w:t>
      </w:r>
      <w:r w:rsidR="004B55CC">
        <w:rPr>
          <w:rFonts w:ascii="Times New Roman" w:hAnsi="Times New Roman"/>
          <w:color w:val="000000"/>
          <w:sz w:val="28"/>
          <w:szCs w:val="28"/>
        </w:rPr>
        <w:t>5</w:t>
      </w:r>
      <w:r>
        <w:rPr>
          <w:rFonts w:ascii="Times New Roman" w:hAnsi="Times New Roman"/>
          <w:color w:val="000000"/>
          <w:sz w:val="28"/>
          <w:szCs w:val="28"/>
        </w:rPr>
        <w:t>).</w:t>
      </w:r>
    </w:p>
    <w:p w14:paraId="3B498FC7" w14:textId="77777777" w:rsidR="00561C22" w:rsidRDefault="009F33CE">
      <w:pPr>
        <w:spacing w:after="0"/>
        <w:ind w:left="142" w:firstLine="578"/>
        <w:jc w:val="both"/>
        <w:rPr>
          <w:rFonts w:ascii="Times New Roman" w:hAnsi="Times New Roman"/>
          <w:color w:val="000000"/>
          <w:sz w:val="28"/>
          <w:szCs w:val="28"/>
        </w:rPr>
      </w:pPr>
      <w:r>
        <w:rPr>
          <w:rFonts w:ascii="Times New Roman" w:hAnsi="Times New Roman"/>
          <w:color w:val="000000"/>
          <w:sz w:val="28"/>
          <w:szCs w:val="28"/>
        </w:rPr>
        <w:t xml:space="preserve">Для определения целевого время цикла каждой операции необходимо взять чистое время цикла без потерь и переходов. </w:t>
      </w:r>
    </w:p>
    <w:p w14:paraId="101DA01C" w14:textId="77777777" w:rsidR="00561C22" w:rsidRDefault="009F33CE">
      <w:pPr>
        <w:spacing w:after="0"/>
        <w:ind w:left="142" w:firstLine="578"/>
        <w:jc w:val="both"/>
        <w:rPr>
          <w:rFonts w:ascii="Times New Roman" w:hAnsi="Times New Roman"/>
          <w:color w:val="000000"/>
          <w:sz w:val="28"/>
          <w:szCs w:val="28"/>
        </w:rPr>
      </w:pPr>
      <w:r>
        <w:rPr>
          <w:rFonts w:ascii="Times New Roman" w:hAnsi="Times New Roman"/>
          <w:color w:val="000000"/>
          <w:sz w:val="28"/>
          <w:szCs w:val="28"/>
        </w:rPr>
        <w:t>При разработке стратегии необходимо ориентироваться на будущее эталонное состояние рабочего места и учитывать все планируемые изменения, исходя из критериев эталонного рабочего места.</w:t>
      </w:r>
    </w:p>
    <w:p w14:paraId="5983F926" w14:textId="77777777" w:rsidR="00561C22" w:rsidRDefault="009F33CE">
      <w:pPr>
        <w:spacing w:after="0"/>
        <w:ind w:firstLine="567"/>
        <w:jc w:val="both"/>
        <w:rPr>
          <w:rFonts w:ascii="Times New Roman" w:hAnsi="Times New Roman"/>
          <w:color w:val="000000"/>
          <w:sz w:val="28"/>
          <w:szCs w:val="28"/>
        </w:rPr>
      </w:pPr>
      <w:r>
        <w:rPr>
          <w:rFonts w:ascii="Times New Roman" w:hAnsi="Times New Roman"/>
          <w:bCs/>
          <w:color w:val="000000"/>
          <w:sz w:val="28"/>
          <w:szCs w:val="28"/>
        </w:rPr>
        <w:t xml:space="preserve">Поняв проблему, необходимо выяснить причину возникновения проблемы и </w:t>
      </w:r>
      <w:proofErr w:type="gramStart"/>
      <w:r>
        <w:rPr>
          <w:rFonts w:ascii="Times New Roman" w:hAnsi="Times New Roman"/>
          <w:bCs/>
          <w:color w:val="000000"/>
          <w:sz w:val="28"/>
          <w:szCs w:val="28"/>
        </w:rPr>
        <w:t xml:space="preserve">разработать </w:t>
      </w:r>
      <w:r>
        <w:rPr>
          <w:rFonts w:ascii="Times New Roman" w:hAnsi="Times New Roman"/>
          <w:color w:val="000000"/>
          <w:sz w:val="28"/>
          <w:szCs w:val="28"/>
        </w:rPr>
        <w:t xml:space="preserve"> усовершенствование</w:t>
      </w:r>
      <w:proofErr w:type="gramEnd"/>
      <w:r>
        <w:rPr>
          <w:rFonts w:ascii="Times New Roman" w:hAnsi="Times New Roman"/>
          <w:color w:val="000000"/>
          <w:sz w:val="28"/>
          <w:szCs w:val="28"/>
        </w:rPr>
        <w:t xml:space="preserve">. Прежде чем внедрять усовершенствование, важно убедиться в результативности намеченного решения. Для этого необходимо спланировать и провести эксперимент, который позволит оценить результат. Затем провести оценку полученного результата и принять решение либо о внедрении усовершенствования, либо о его доработке. </w:t>
      </w:r>
    </w:p>
    <w:p w14:paraId="36F9F9E7" w14:textId="77777777" w:rsidR="00561C22" w:rsidRDefault="00561C22">
      <w:pPr>
        <w:spacing w:after="0" w:line="276" w:lineRule="auto"/>
        <w:jc w:val="both"/>
        <w:rPr>
          <w:rFonts w:ascii="Times New Roman" w:eastAsia="Times New Roman" w:hAnsi="Times New Roman" w:cs="Times New Roman"/>
          <w:color w:val="000000"/>
          <w:sz w:val="28"/>
          <w:szCs w:val="28"/>
          <w:lang w:eastAsia="ru-RU"/>
        </w:rPr>
      </w:pPr>
    </w:p>
    <w:p w14:paraId="2EF4D741" w14:textId="77777777" w:rsidR="00561C22" w:rsidRDefault="009F33C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i/>
          <w:sz w:val="28"/>
          <w:szCs w:val="28"/>
        </w:rPr>
        <w:t>Стандартизация процесса (инвариант)</w:t>
      </w:r>
    </w:p>
    <w:p w14:paraId="01F2A545" w14:textId="56325AC9"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w:t>
      </w:r>
      <w:r w:rsidR="00281025">
        <w:rPr>
          <w:rFonts w:ascii="Times New Roman" w:eastAsia="Times New Roman" w:hAnsi="Times New Roman" w:cs="Times New Roman"/>
          <w:bCs/>
          <w:i/>
          <w:sz w:val="28"/>
          <w:szCs w:val="28"/>
        </w:rPr>
        <w:t>модуля 1 час</w:t>
      </w:r>
    </w:p>
    <w:p w14:paraId="54BAF493" w14:textId="77777777"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23458133" w14:textId="1F4FB94C" w:rsidR="00561C22" w:rsidRDefault="009F33CE">
      <w:pPr>
        <w:spacing w:after="0" w:line="276"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Применение системы 5 S. </w:t>
      </w:r>
    </w:p>
    <w:p w14:paraId="3C7A4B2F" w14:textId="77777777" w:rsidR="00561C22" w:rsidRDefault="009F33CE">
      <w:pPr>
        <w:spacing w:after="0" w:line="276" w:lineRule="auto"/>
        <w:ind w:firstLine="567"/>
        <w:contextualSpacing/>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Участнику конкурса необходимо выстроить эффективную последовательность выполнения операций, основанную на движениях оператора, обеспечивающую качество и безопасность.</w:t>
      </w:r>
    </w:p>
    <w:p w14:paraId="3AA312C1" w14:textId="77777777" w:rsidR="00561C22" w:rsidRDefault="009F33CE">
      <w:pPr>
        <w:spacing w:after="0" w:line="276" w:lineRule="auto"/>
        <w:ind w:firstLine="567"/>
        <w:contextualSpacing/>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Определить </w:t>
      </w:r>
      <w:r>
        <w:rPr>
          <w:rFonts w:ascii="Times New Roman" w:eastAsia="Times New Roman" w:hAnsi="Times New Roman" w:cs="Times New Roman"/>
          <w:iCs/>
          <w:color w:val="000000"/>
          <w:sz w:val="28"/>
          <w:szCs w:val="28"/>
          <w:lang w:bidi="ru-RU"/>
        </w:rPr>
        <w:t>стандартный незавершенный задел</w:t>
      </w:r>
      <w:r>
        <w:rPr>
          <w:rFonts w:ascii="Times New Roman" w:eastAsia="Times New Roman" w:hAnsi="Times New Roman" w:cs="Times New Roman"/>
          <w:color w:val="000000"/>
          <w:sz w:val="28"/>
          <w:szCs w:val="28"/>
          <w:lang w:bidi="ru-RU"/>
        </w:rPr>
        <w:t xml:space="preserve"> – количество материалов, необходимое оператору для постоянного поддержания циклической работы.</w:t>
      </w:r>
    </w:p>
    <w:p w14:paraId="1D13574C" w14:textId="77777777" w:rsidR="00561C22" w:rsidRDefault="009F33CE">
      <w:pPr>
        <w:spacing w:after="0" w:line="276" w:lineRule="auto"/>
        <w:ind w:firstLine="567"/>
        <w:contextualSpacing/>
        <w:jc w:val="both"/>
        <w:rPr>
          <w:rFonts w:ascii="Times New Roman" w:eastAsia="Times New Roman" w:hAnsi="Times New Roman"/>
          <w:bCs/>
          <w:color w:val="000000" w:themeColor="text1"/>
          <w:sz w:val="28"/>
          <w:szCs w:val="28"/>
          <w:lang w:bidi="ru-RU"/>
        </w:rPr>
      </w:pPr>
      <w:r>
        <w:rPr>
          <w:rFonts w:ascii="Times New Roman" w:eastAsia="Times New Roman" w:hAnsi="Times New Roman" w:cs="Times New Roman"/>
          <w:bCs/>
          <w:iCs/>
          <w:color w:val="000000" w:themeColor="text1"/>
          <w:sz w:val="28"/>
          <w:szCs w:val="28"/>
          <w:lang w:bidi="ru-RU"/>
        </w:rPr>
        <w:t>Необходимо внедрить систему «5</w:t>
      </w:r>
      <w:r>
        <w:rPr>
          <w:rFonts w:ascii="Times New Roman" w:eastAsia="Times New Roman" w:hAnsi="Times New Roman" w:cs="Times New Roman"/>
          <w:bCs/>
          <w:iCs/>
          <w:color w:val="000000" w:themeColor="text1"/>
          <w:sz w:val="28"/>
          <w:szCs w:val="28"/>
          <w:lang w:val="en-US" w:bidi="ru-RU"/>
        </w:rPr>
        <w:t>S</w:t>
      </w:r>
      <w:r>
        <w:rPr>
          <w:rFonts w:ascii="Times New Roman" w:eastAsia="Times New Roman" w:hAnsi="Times New Roman" w:cs="Times New Roman"/>
          <w:bCs/>
          <w:iCs/>
          <w:color w:val="000000" w:themeColor="text1"/>
          <w:sz w:val="28"/>
          <w:szCs w:val="28"/>
          <w:lang w:bidi="ru-RU"/>
        </w:rPr>
        <w:t xml:space="preserve">», направленную на повышение </w:t>
      </w:r>
      <w:r>
        <w:rPr>
          <w:rFonts w:ascii="Times New Roman" w:eastAsia="Times New Roman" w:hAnsi="Times New Roman"/>
          <w:bCs/>
          <w:color w:val="000000" w:themeColor="text1"/>
          <w:sz w:val="28"/>
          <w:szCs w:val="28"/>
          <w:lang w:bidi="ru-RU"/>
        </w:rPr>
        <w:t>безопасности, качества, производительности.</w:t>
      </w:r>
    </w:p>
    <w:p w14:paraId="0A08C8A4" w14:textId="77777777" w:rsidR="00561C22" w:rsidRDefault="00561C22">
      <w:pPr>
        <w:spacing w:after="0" w:line="276" w:lineRule="auto"/>
        <w:contextualSpacing/>
        <w:jc w:val="both"/>
        <w:rPr>
          <w:rFonts w:ascii="Times New Roman" w:eastAsia="Times New Roman" w:hAnsi="Times New Roman" w:cs="Times New Roman"/>
          <w:bCs/>
          <w:sz w:val="28"/>
          <w:szCs w:val="28"/>
        </w:rPr>
      </w:pPr>
    </w:p>
    <w:p w14:paraId="0E0600BE" w14:textId="77777777" w:rsidR="00561C22" w:rsidRDefault="009F33C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i/>
          <w:sz w:val="28"/>
          <w:szCs w:val="28"/>
        </w:rPr>
        <w:t>Стабилизация процесса (инвариант)</w:t>
      </w:r>
    </w:p>
    <w:p w14:paraId="17571F3D" w14:textId="2DF7A8FA"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281025" w:rsidRPr="00281025">
        <w:rPr>
          <w:rFonts w:ascii="Times New Roman" w:eastAsia="Times New Roman" w:hAnsi="Times New Roman" w:cs="Times New Roman"/>
          <w:bCs/>
          <w:i/>
          <w:sz w:val="28"/>
          <w:szCs w:val="28"/>
        </w:rPr>
        <w:t>1 час</w:t>
      </w:r>
    </w:p>
    <w:p w14:paraId="04563311" w14:textId="77777777"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79F1C6B9" w14:textId="50846423" w:rsidR="00561C22" w:rsidRDefault="009F33CE">
      <w:pPr>
        <w:pStyle w:val="affb"/>
        <w:spacing w:after="0"/>
        <w:ind w:left="0"/>
        <w:jc w:val="both"/>
        <w:rPr>
          <w:rFonts w:ascii="Times New Roman" w:hAnsi="Times New Roman"/>
          <w:i/>
          <w:sz w:val="28"/>
          <w:szCs w:val="28"/>
        </w:rPr>
      </w:pPr>
      <w:r>
        <w:rPr>
          <w:rFonts w:ascii="Times New Roman" w:hAnsi="Times New Roman"/>
          <w:i/>
          <w:sz w:val="28"/>
          <w:szCs w:val="28"/>
        </w:rPr>
        <w:t xml:space="preserve">Разработка рабочего стандарта выполнения операций на рабочем месте. </w:t>
      </w:r>
    </w:p>
    <w:p w14:paraId="4B61A636" w14:textId="2506791F" w:rsidR="00561C22" w:rsidRDefault="009F33CE">
      <w:pPr>
        <w:pStyle w:val="afb"/>
        <w:tabs>
          <w:tab w:val="left" w:pos="709"/>
        </w:tabs>
        <w:spacing w:line="276" w:lineRule="auto"/>
        <w:ind w:firstLine="567"/>
        <w:rPr>
          <w:rFonts w:ascii="Times New Roman" w:hAnsi="Times New Roman"/>
          <w:bCs/>
          <w:color w:val="000000"/>
          <w:sz w:val="28"/>
          <w:szCs w:val="28"/>
          <w:lang w:val="ru-RU"/>
        </w:rPr>
      </w:pPr>
      <w:r>
        <w:rPr>
          <w:rFonts w:ascii="Times New Roman" w:hAnsi="Times New Roman"/>
          <w:color w:val="000000"/>
          <w:sz w:val="28"/>
          <w:szCs w:val="28"/>
          <w:lang w:val="ru-RU"/>
        </w:rPr>
        <w:t xml:space="preserve"> Участнику необходимо разработать РС выполнения технологической </w:t>
      </w:r>
      <w:proofErr w:type="gramStart"/>
      <w:r>
        <w:rPr>
          <w:rFonts w:ascii="Times New Roman" w:hAnsi="Times New Roman"/>
          <w:color w:val="000000"/>
          <w:sz w:val="28"/>
          <w:szCs w:val="28"/>
          <w:lang w:val="ru-RU"/>
        </w:rPr>
        <w:t>операции  (</w:t>
      </w:r>
      <w:proofErr w:type="gramEnd"/>
      <w:r>
        <w:rPr>
          <w:rFonts w:ascii="Times New Roman" w:hAnsi="Times New Roman"/>
          <w:color w:val="000000"/>
          <w:sz w:val="28"/>
          <w:szCs w:val="28"/>
          <w:lang w:val="ru-RU"/>
        </w:rPr>
        <w:t xml:space="preserve">Приложение </w:t>
      </w:r>
      <w:r>
        <w:rPr>
          <w:rFonts w:ascii="Times New Roman" w:hAnsi="Times New Roman"/>
          <w:color w:val="000000"/>
          <w:sz w:val="28"/>
          <w:szCs w:val="28"/>
          <w:lang w:val="ru-RU" w:bidi="ru-RU"/>
        </w:rPr>
        <w:t>7.</w:t>
      </w:r>
      <w:r w:rsidR="00415123">
        <w:rPr>
          <w:rFonts w:ascii="Times New Roman" w:hAnsi="Times New Roman"/>
          <w:color w:val="000000"/>
          <w:sz w:val="28"/>
          <w:szCs w:val="28"/>
          <w:lang w:val="ru-RU" w:bidi="ru-RU"/>
        </w:rPr>
        <w:t>6</w:t>
      </w:r>
      <w:r>
        <w:rPr>
          <w:rFonts w:ascii="Times New Roman" w:hAnsi="Times New Roman"/>
          <w:color w:val="000000"/>
          <w:sz w:val="28"/>
          <w:szCs w:val="28"/>
          <w:lang w:val="ru-RU"/>
        </w:rPr>
        <w:t xml:space="preserve">), </w:t>
      </w:r>
    </w:p>
    <w:p w14:paraId="7C323AF5" w14:textId="77777777" w:rsidR="00561C22" w:rsidRDefault="009F33CE">
      <w:pPr>
        <w:pStyle w:val="afb"/>
        <w:tabs>
          <w:tab w:val="left" w:pos="709"/>
        </w:tabs>
        <w:spacing w:line="276" w:lineRule="auto"/>
        <w:ind w:firstLine="567"/>
        <w:rPr>
          <w:rFonts w:ascii="Times New Roman" w:hAnsi="Times New Roman"/>
          <w:color w:val="000000"/>
          <w:sz w:val="28"/>
          <w:szCs w:val="28"/>
          <w:lang w:val="ru-RU"/>
        </w:rPr>
      </w:pPr>
      <w:r>
        <w:rPr>
          <w:rFonts w:ascii="Times New Roman" w:hAnsi="Times New Roman"/>
          <w:color w:val="000000"/>
          <w:sz w:val="28"/>
          <w:szCs w:val="28"/>
          <w:lang w:val="ru-RU"/>
        </w:rPr>
        <w:t>Требования к оформлению РС:</w:t>
      </w:r>
    </w:p>
    <w:p w14:paraId="2E0CC4F0"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в графе «Наименование элемента» РС указывают перечень выполняемых элементов в необходимой последовательности;</w:t>
      </w:r>
    </w:p>
    <w:p w14:paraId="3AEBEF73"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 xml:space="preserve">в графе «Качество» - критерии по качеству выполнения элемента - на что необходимо обратить внимание, как проверить тот или иной параметр, </w:t>
      </w:r>
      <w:r>
        <w:rPr>
          <w:rFonts w:ascii="Times New Roman" w:hAnsi="Times New Roman"/>
          <w:color w:val="000000"/>
          <w:sz w:val="28"/>
          <w:szCs w:val="28"/>
          <w:lang w:val="ru-RU"/>
        </w:rPr>
        <w:lastRenderedPageBreak/>
        <w:t>каковы должны быть действия в случае возникновения отклонений;</w:t>
      </w:r>
    </w:p>
    <w:p w14:paraId="084DD477"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в графе «Безопасность» - ключевые моменты по безопасности - требования при выполнении работы, средства защиты и т.д. данного элемента;</w:t>
      </w:r>
    </w:p>
    <w:p w14:paraId="2CDC89DC"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в графе «Инструмент» - необходимый инструмент, оснастка и средства измерения;</w:t>
      </w:r>
    </w:p>
    <w:p w14:paraId="23A19258"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в графе «Комплект» - используемые материалы и детали (узлы). (Графа «Комплект» вносится в рабочий стандарт, когда данные параметры отличаются при выполнении элементов работ);</w:t>
      </w:r>
    </w:p>
    <w:p w14:paraId="0877F025"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в графе «Эскиз» схематично изображается выполняемая на оборудовании работа, при необходимости отражаются места контроля;</w:t>
      </w:r>
    </w:p>
    <w:p w14:paraId="7C447B6D"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 xml:space="preserve">эскизы допускается оформлять фотографиями. На графических иллюстрациях выполняемой операции необходимо выделять кружками и стрелками места обработки/ воздействия /контроля и др. Схемы, эскизы, фото прикладываются к РС с нумерацией в привязке к элементам; </w:t>
      </w:r>
    </w:p>
    <w:p w14:paraId="6A400971"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 xml:space="preserve">в разделе «Безопасность» требования указываются с привязкой к конкретным элементам операции; </w:t>
      </w:r>
    </w:p>
    <w:p w14:paraId="35B73634" w14:textId="77777777" w:rsidR="00561C22" w:rsidRDefault="009F33CE">
      <w:pPr>
        <w:pStyle w:val="afb"/>
        <w:numPr>
          <w:ilvl w:val="0"/>
          <w:numId w:val="9"/>
        </w:numPr>
        <w:spacing w:line="276" w:lineRule="auto"/>
        <w:ind w:left="142" w:firstLine="567"/>
        <w:rPr>
          <w:rFonts w:ascii="Times New Roman" w:hAnsi="Times New Roman"/>
          <w:color w:val="000000"/>
          <w:sz w:val="28"/>
          <w:szCs w:val="28"/>
          <w:lang w:val="ru-RU"/>
        </w:rPr>
      </w:pPr>
      <w:r>
        <w:rPr>
          <w:rFonts w:ascii="Times New Roman" w:hAnsi="Times New Roman"/>
          <w:color w:val="000000"/>
          <w:sz w:val="28"/>
          <w:szCs w:val="28"/>
          <w:lang w:val="ru-RU"/>
        </w:rPr>
        <w:t>при разработке подраздела «качество» выполнение каждой производственной операции должно быть оценено с точки зрения соответствия требованиям по качеству, которые установлены ТД.</w:t>
      </w:r>
    </w:p>
    <w:p w14:paraId="01E7DCD4" w14:textId="04616B1D" w:rsidR="00561C22" w:rsidRDefault="009F33CE" w:rsidP="00415123">
      <w:pPr>
        <w:pStyle w:val="afb"/>
        <w:tabs>
          <w:tab w:val="left" w:pos="709"/>
        </w:tabs>
        <w:spacing w:line="276" w:lineRule="auto"/>
        <w:rPr>
          <w:rFonts w:ascii="Times New Roman" w:hAnsi="Times New Roman"/>
          <w:color w:val="000000" w:themeColor="text1"/>
          <w:sz w:val="28"/>
          <w:szCs w:val="28"/>
          <w:lang w:val="ru-RU"/>
        </w:rPr>
      </w:pPr>
      <w:r>
        <w:rPr>
          <w:rFonts w:ascii="Times New Roman" w:hAnsi="Times New Roman"/>
          <w:bCs/>
          <w:color w:val="0070C0"/>
          <w:sz w:val="28"/>
          <w:szCs w:val="28"/>
          <w:lang w:val="ru-RU"/>
        </w:rPr>
        <w:tab/>
      </w:r>
    </w:p>
    <w:p w14:paraId="370F567B" w14:textId="77777777" w:rsidR="00561C22" w:rsidRDefault="009F33C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i/>
          <w:sz w:val="28"/>
          <w:szCs w:val="28"/>
        </w:rPr>
        <w:t>Стандарт выполнения работы (</w:t>
      </w:r>
      <w:proofErr w:type="spellStart"/>
      <w:r>
        <w:rPr>
          <w:rFonts w:ascii="Times New Roman" w:hAnsi="Times New Roman" w:cs="Times New Roman"/>
          <w:b/>
          <w:i/>
          <w:sz w:val="28"/>
          <w:szCs w:val="28"/>
        </w:rPr>
        <w:t>вариатив</w:t>
      </w:r>
      <w:proofErr w:type="spellEnd"/>
      <w:r>
        <w:rPr>
          <w:rFonts w:ascii="Times New Roman" w:hAnsi="Times New Roman" w:cs="Times New Roman"/>
          <w:b/>
          <w:i/>
          <w:sz w:val="28"/>
          <w:szCs w:val="28"/>
        </w:rPr>
        <w:t>)</w:t>
      </w:r>
    </w:p>
    <w:p w14:paraId="62757FA1" w14:textId="162B5CD7"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w:t>
      </w:r>
      <w:r w:rsidR="00281025" w:rsidRPr="00281025">
        <w:rPr>
          <w:rFonts w:ascii="Times New Roman" w:eastAsia="Times New Roman" w:hAnsi="Times New Roman" w:cs="Times New Roman"/>
          <w:bCs/>
          <w:i/>
          <w:sz w:val="28"/>
          <w:szCs w:val="28"/>
        </w:rPr>
        <w:t>модуля 1 час</w:t>
      </w:r>
    </w:p>
    <w:p w14:paraId="50AE3740" w14:textId="77777777"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468A8471" w14:textId="77777777" w:rsidR="00561C22" w:rsidRDefault="009F33CE">
      <w:pPr>
        <w:pStyle w:val="affb"/>
        <w:spacing w:after="0"/>
        <w:ind w:left="0"/>
        <w:jc w:val="both"/>
        <w:rPr>
          <w:rFonts w:ascii="Times New Roman" w:hAnsi="Times New Roman"/>
          <w:i/>
          <w:sz w:val="28"/>
          <w:szCs w:val="28"/>
        </w:rPr>
      </w:pPr>
      <w:r>
        <w:rPr>
          <w:rFonts w:ascii="Times New Roman" w:hAnsi="Times New Roman"/>
          <w:i/>
          <w:sz w:val="28"/>
          <w:szCs w:val="28"/>
        </w:rPr>
        <w:t xml:space="preserve">Разработка рабочего стандарта выполнения операций на рабочем месте. </w:t>
      </w:r>
    </w:p>
    <w:p w14:paraId="4B07B5FF" w14:textId="29744469" w:rsidR="00561C22" w:rsidRDefault="009F33CE">
      <w:pPr>
        <w:pStyle w:val="afb"/>
        <w:tabs>
          <w:tab w:val="left" w:pos="709"/>
        </w:tabs>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 Участнику необходимо разработать РС выполнения технологической </w:t>
      </w:r>
      <w:proofErr w:type="gramStart"/>
      <w:r>
        <w:rPr>
          <w:rFonts w:ascii="Times New Roman" w:hAnsi="Times New Roman"/>
          <w:color w:val="000000"/>
          <w:sz w:val="28"/>
          <w:szCs w:val="28"/>
          <w:lang w:val="ru-RU"/>
        </w:rPr>
        <w:t>операции  (</w:t>
      </w:r>
      <w:proofErr w:type="gramEnd"/>
      <w:r>
        <w:rPr>
          <w:rFonts w:ascii="Times New Roman" w:hAnsi="Times New Roman"/>
          <w:color w:val="000000"/>
          <w:sz w:val="28"/>
          <w:szCs w:val="28"/>
          <w:lang w:val="ru-RU"/>
        </w:rPr>
        <w:t xml:space="preserve">Приложение </w:t>
      </w:r>
      <w:r>
        <w:rPr>
          <w:rFonts w:ascii="Times New Roman" w:hAnsi="Times New Roman"/>
          <w:color w:val="000000"/>
          <w:sz w:val="28"/>
          <w:szCs w:val="28"/>
          <w:lang w:val="ru-RU" w:bidi="ru-RU"/>
        </w:rPr>
        <w:t>7.</w:t>
      </w:r>
      <w:r w:rsidR="00415123">
        <w:rPr>
          <w:rFonts w:ascii="Times New Roman" w:hAnsi="Times New Roman"/>
          <w:color w:val="000000"/>
          <w:sz w:val="28"/>
          <w:szCs w:val="28"/>
          <w:lang w:val="ru-RU" w:bidi="ru-RU"/>
        </w:rPr>
        <w:t>6</w:t>
      </w:r>
      <w:r>
        <w:rPr>
          <w:rFonts w:ascii="Times New Roman" w:hAnsi="Times New Roman"/>
          <w:color w:val="000000"/>
          <w:sz w:val="28"/>
          <w:szCs w:val="28"/>
          <w:lang w:val="ru-RU"/>
        </w:rPr>
        <w:t>).</w:t>
      </w:r>
    </w:p>
    <w:p w14:paraId="01DDD467" w14:textId="77777777" w:rsidR="00561C22" w:rsidRDefault="009F33CE">
      <w:pPr>
        <w:pStyle w:val="afb"/>
        <w:tabs>
          <w:tab w:val="left" w:pos="709"/>
        </w:tabs>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Требования к оформлению РС:</w:t>
      </w:r>
    </w:p>
    <w:p w14:paraId="362A21F3"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в графе «Наименование элемента» РС указывают перечень выполняемых элементов в необходимой последовательности;</w:t>
      </w:r>
    </w:p>
    <w:p w14:paraId="09653968"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в графе «Качество» - критерии по качеству выполнения элемента - на что необходимо обратить внимание, как проверить тот или иной параметр, каковы должны быть действия в случае возникновения отклонений;</w:t>
      </w:r>
    </w:p>
    <w:p w14:paraId="0B57F1E6"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в графе «Безопасность» - ключевые моменты по безопасности - требования при выполнении работы, средства защиты и т.д. данного элемента;</w:t>
      </w:r>
    </w:p>
    <w:p w14:paraId="47E7B0FD"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в графе «Инструмент» - необходимый инструмент, оснастка и средства измерения;</w:t>
      </w:r>
    </w:p>
    <w:p w14:paraId="1E7DA8BD"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в графе «Комплект» - используемые материалы и детали;</w:t>
      </w:r>
    </w:p>
    <w:p w14:paraId="55BF116F"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 xml:space="preserve">в графе «Эскиз» схематично изображается выполняемая на оборудовании </w:t>
      </w:r>
      <w:r>
        <w:rPr>
          <w:rFonts w:ascii="Times New Roman" w:hAnsi="Times New Roman"/>
          <w:color w:val="000000"/>
          <w:sz w:val="28"/>
          <w:szCs w:val="28"/>
          <w:lang w:val="ru-RU"/>
        </w:rPr>
        <w:lastRenderedPageBreak/>
        <w:t>работа, при необходимости отражаются места контроля;</w:t>
      </w:r>
    </w:p>
    <w:p w14:paraId="1E0CA0B3"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 xml:space="preserve">эскизы необходимо оформлять фотографиями. На графических иллюстрациях выполняемой операции необходимо выделять кружками и стрелками места обработки/ воздействия /контроля и др. Допускается схемы, эскизы, фото прикладывать к РС с нумерацией в привязке к элементам; </w:t>
      </w:r>
    </w:p>
    <w:p w14:paraId="657DB08B"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 xml:space="preserve">в разделе «Безопасность» требования указываются с привязкой к конкретным элементам операции; </w:t>
      </w:r>
    </w:p>
    <w:p w14:paraId="21EAA335" w14:textId="77777777" w:rsidR="00561C22" w:rsidRDefault="009F33CE">
      <w:pPr>
        <w:pStyle w:val="afb"/>
        <w:numPr>
          <w:ilvl w:val="0"/>
          <w:numId w:val="9"/>
        </w:numPr>
        <w:spacing w:line="276" w:lineRule="auto"/>
        <w:ind w:left="142" w:firstLine="284"/>
        <w:rPr>
          <w:rFonts w:ascii="Times New Roman" w:hAnsi="Times New Roman"/>
          <w:color w:val="000000"/>
          <w:sz w:val="28"/>
          <w:szCs w:val="28"/>
          <w:lang w:val="ru-RU"/>
        </w:rPr>
      </w:pPr>
      <w:r>
        <w:rPr>
          <w:rFonts w:ascii="Times New Roman" w:hAnsi="Times New Roman"/>
          <w:color w:val="000000"/>
          <w:sz w:val="28"/>
          <w:szCs w:val="28"/>
          <w:lang w:val="ru-RU"/>
        </w:rPr>
        <w:t xml:space="preserve">при разработке   раздела «качество» выполнение </w:t>
      </w:r>
      <w:proofErr w:type="gramStart"/>
      <w:r>
        <w:rPr>
          <w:rFonts w:ascii="Times New Roman" w:hAnsi="Times New Roman"/>
          <w:color w:val="000000"/>
          <w:sz w:val="28"/>
          <w:szCs w:val="28"/>
          <w:lang w:val="ru-RU"/>
        </w:rPr>
        <w:t>каждой  операции</w:t>
      </w:r>
      <w:proofErr w:type="gramEnd"/>
      <w:r>
        <w:rPr>
          <w:rFonts w:ascii="Times New Roman" w:hAnsi="Times New Roman"/>
          <w:color w:val="000000"/>
          <w:sz w:val="28"/>
          <w:szCs w:val="28"/>
          <w:lang w:val="ru-RU"/>
        </w:rPr>
        <w:t xml:space="preserve"> должно быть оценено с точки зрения соответствия требованиям по качеству.</w:t>
      </w:r>
    </w:p>
    <w:p w14:paraId="4183F282" w14:textId="77777777" w:rsidR="00561C22" w:rsidRDefault="00561C22">
      <w:pPr>
        <w:spacing w:after="0" w:line="276" w:lineRule="auto"/>
        <w:jc w:val="both"/>
        <w:rPr>
          <w:rFonts w:ascii="Times New Roman" w:eastAsia="Times New Roman" w:hAnsi="Times New Roman" w:cs="Times New Roman"/>
          <w:sz w:val="28"/>
          <w:szCs w:val="28"/>
        </w:rPr>
      </w:pPr>
    </w:p>
    <w:p w14:paraId="7DFB3F49" w14:textId="77777777" w:rsidR="00561C22" w:rsidRDefault="009F33CE">
      <w:pPr>
        <w:spacing w:after="0" w:line="276" w:lineRule="auto"/>
        <w:jc w:val="both"/>
        <w:rPr>
          <w:rFonts w:ascii="Times New Roman" w:hAnsi="Times New Roman" w:cs="Times New Roman"/>
          <w:b/>
          <w:i/>
          <w:sz w:val="28"/>
          <w:szCs w:val="28"/>
        </w:rPr>
      </w:pPr>
      <w:r>
        <w:rPr>
          <w:rFonts w:ascii="Times New Roman" w:hAnsi="Times New Roman" w:cs="Times New Roman"/>
          <w:b/>
          <w:sz w:val="28"/>
          <w:szCs w:val="28"/>
        </w:rPr>
        <w:t>Модуль Ж: Оценка эффективности внедренных усовершенствований</w:t>
      </w:r>
      <w:r>
        <w:rPr>
          <w:rFonts w:ascii="Times New Roman" w:hAnsi="Times New Roman" w:cs="Times New Roman"/>
          <w:b/>
          <w:i/>
          <w:sz w:val="28"/>
          <w:szCs w:val="28"/>
        </w:rPr>
        <w:t xml:space="preserve"> (инвариант)</w:t>
      </w:r>
    </w:p>
    <w:p w14:paraId="2AB7E076" w14:textId="05AC1F31"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w:t>
      </w:r>
      <w:r w:rsidRPr="00281025">
        <w:rPr>
          <w:rFonts w:ascii="Times New Roman" w:eastAsia="Times New Roman" w:hAnsi="Times New Roman" w:cs="Times New Roman"/>
          <w:bCs/>
          <w:i/>
          <w:sz w:val="28"/>
          <w:szCs w:val="28"/>
        </w:rPr>
        <w:t>модуля</w:t>
      </w:r>
      <w:r w:rsidRPr="00281025">
        <w:rPr>
          <w:rFonts w:ascii="Times New Roman" w:eastAsia="Times New Roman" w:hAnsi="Times New Roman" w:cs="Times New Roman"/>
          <w:bCs/>
          <w:sz w:val="28"/>
          <w:szCs w:val="28"/>
        </w:rPr>
        <w:t xml:space="preserve"> </w:t>
      </w:r>
      <w:r w:rsidR="00281025" w:rsidRPr="00281025">
        <w:rPr>
          <w:rFonts w:ascii="Times New Roman" w:eastAsia="Times New Roman" w:hAnsi="Times New Roman" w:cs="Times New Roman"/>
          <w:bCs/>
          <w:i/>
          <w:sz w:val="28"/>
          <w:szCs w:val="28"/>
        </w:rPr>
        <w:t>1 час</w:t>
      </w:r>
    </w:p>
    <w:p w14:paraId="6B2ADBF7" w14:textId="77777777"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66458F69" w14:textId="3EB014A8" w:rsidR="00561C22" w:rsidRDefault="009F33CE">
      <w:pPr>
        <w:pStyle w:val="affb"/>
        <w:ind w:left="0"/>
        <w:jc w:val="both"/>
        <w:rPr>
          <w:rFonts w:ascii="Times New Roman" w:hAnsi="Times New Roman"/>
          <w:i/>
          <w:sz w:val="28"/>
          <w:szCs w:val="28"/>
        </w:rPr>
      </w:pPr>
      <w:r>
        <w:rPr>
          <w:rFonts w:ascii="Times New Roman" w:hAnsi="Times New Roman"/>
          <w:i/>
          <w:sz w:val="28"/>
          <w:szCs w:val="28"/>
        </w:rPr>
        <w:t xml:space="preserve">Расчет численности персонала. </w:t>
      </w:r>
    </w:p>
    <w:p w14:paraId="159B9294" w14:textId="0415513E" w:rsidR="00561C22" w:rsidRDefault="009F33CE">
      <w:pPr>
        <w:pStyle w:val="affb"/>
        <w:spacing w:after="0"/>
        <w:ind w:left="0" w:firstLine="426"/>
        <w:jc w:val="both"/>
        <w:rPr>
          <w:rFonts w:ascii="Times New Roman" w:hAnsi="Times New Roman"/>
          <w:i/>
          <w:sz w:val="28"/>
          <w:szCs w:val="28"/>
        </w:rPr>
      </w:pPr>
      <w:r>
        <w:rPr>
          <w:rFonts w:ascii="Times New Roman" w:hAnsi="Times New Roman"/>
          <w:color w:val="000000"/>
          <w:sz w:val="28"/>
          <w:szCs w:val="28"/>
        </w:rPr>
        <w:t>Участник рассчитывает следующие показатели в формате «было – стало»:</w:t>
      </w:r>
    </w:p>
    <w:p w14:paraId="0C52ECAB" w14:textId="77777777" w:rsidR="00561C22" w:rsidRDefault="009F33CE">
      <w:pPr>
        <w:pStyle w:val="afb"/>
        <w:numPr>
          <w:ilvl w:val="0"/>
          <w:numId w:val="8"/>
        </w:numPr>
        <w:spacing w:line="276" w:lineRule="auto"/>
        <w:rPr>
          <w:rFonts w:ascii="Times New Roman" w:hAnsi="Times New Roman"/>
          <w:color w:val="000000"/>
          <w:sz w:val="28"/>
          <w:szCs w:val="28"/>
        </w:rPr>
      </w:pPr>
      <w:r>
        <w:rPr>
          <w:rFonts w:ascii="Times New Roman" w:hAnsi="Times New Roman"/>
          <w:color w:val="000000"/>
          <w:sz w:val="28"/>
          <w:szCs w:val="28"/>
          <w:lang w:val="ru-RU" w:bidi="ru-RU"/>
        </w:rPr>
        <w:t>время колебаний, сек.;</w:t>
      </w:r>
    </w:p>
    <w:p w14:paraId="644E18BC" w14:textId="77777777" w:rsidR="00561C22" w:rsidRDefault="009F33CE">
      <w:pPr>
        <w:pStyle w:val="afb"/>
        <w:numPr>
          <w:ilvl w:val="0"/>
          <w:numId w:val="8"/>
        </w:numPr>
        <w:spacing w:line="276" w:lineRule="auto"/>
        <w:rPr>
          <w:rFonts w:ascii="Times New Roman" w:hAnsi="Times New Roman"/>
          <w:color w:val="000000"/>
          <w:sz w:val="28"/>
          <w:szCs w:val="28"/>
        </w:rPr>
      </w:pPr>
      <w:r>
        <w:rPr>
          <w:rFonts w:ascii="Times New Roman" w:hAnsi="Times New Roman"/>
          <w:color w:val="000000"/>
          <w:sz w:val="28"/>
          <w:szCs w:val="28"/>
          <w:lang w:val="ru-RU" w:bidi="ru-RU"/>
        </w:rPr>
        <w:t>время цикла, сек.;</w:t>
      </w:r>
    </w:p>
    <w:p w14:paraId="665837A9" w14:textId="77777777" w:rsidR="00561C22" w:rsidRDefault="009F33CE">
      <w:pPr>
        <w:pStyle w:val="afb"/>
        <w:numPr>
          <w:ilvl w:val="0"/>
          <w:numId w:val="8"/>
        </w:numPr>
        <w:spacing w:line="276" w:lineRule="auto"/>
        <w:rPr>
          <w:rFonts w:ascii="Times New Roman" w:hAnsi="Times New Roman"/>
          <w:color w:val="000000"/>
          <w:sz w:val="28"/>
          <w:szCs w:val="28"/>
        </w:rPr>
      </w:pPr>
      <w:r>
        <w:rPr>
          <w:rFonts w:ascii="Times New Roman" w:hAnsi="Times New Roman"/>
          <w:color w:val="000000"/>
          <w:sz w:val="28"/>
          <w:szCs w:val="28"/>
          <w:lang w:val="ru-RU" w:bidi="ru-RU"/>
        </w:rPr>
        <w:t>загрузка оператора, %;</w:t>
      </w:r>
    </w:p>
    <w:p w14:paraId="615C4A53" w14:textId="77777777" w:rsidR="00561C22" w:rsidRDefault="009F33CE">
      <w:pPr>
        <w:pStyle w:val="afb"/>
        <w:numPr>
          <w:ilvl w:val="0"/>
          <w:numId w:val="8"/>
        </w:numPr>
        <w:spacing w:line="276" w:lineRule="auto"/>
        <w:rPr>
          <w:rFonts w:ascii="Times New Roman" w:hAnsi="Times New Roman"/>
          <w:color w:val="000000"/>
          <w:sz w:val="28"/>
          <w:szCs w:val="28"/>
        </w:rPr>
      </w:pPr>
      <w:r>
        <w:rPr>
          <w:rFonts w:ascii="Times New Roman" w:hAnsi="Times New Roman"/>
          <w:color w:val="000000"/>
          <w:sz w:val="28"/>
          <w:szCs w:val="28"/>
          <w:lang w:val="ru-RU" w:bidi="ru-RU"/>
        </w:rPr>
        <w:t xml:space="preserve">расчетное число операторов, </w:t>
      </w:r>
      <w:proofErr w:type="spellStart"/>
      <w:r>
        <w:rPr>
          <w:rFonts w:ascii="Times New Roman" w:hAnsi="Times New Roman"/>
          <w:color w:val="000000"/>
          <w:sz w:val="28"/>
          <w:szCs w:val="28"/>
          <w:lang w:bidi="ru-RU"/>
        </w:rPr>
        <w:t>чел</w:t>
      </w:r>
      <w:proofErr w:type="spellEnd"/>
      <w:r>
        <w:rPr>
          <w:rFonts w:ascii="Times New Roman" w:hAnsi="Times New Roman"/>
          <w:color w:val="000000"/>
          <w:sz w:val="28"/>
          <w:szCs w:val="28"/>
          <w:lang w:bidi="ru-RU"/>
        </w:rPr>
        <w:t>.;</w:t>
      </w:r>
    </w:p>
    <w:p w14:paraId="6FC23A7B" w14:textId="77777777" w:rsidR="00561C22" w:rsidRDefault="009F33CE">
      <w:pPr>
        <w:pStyle w:val="afb"/>
        <w:numPr>
          <w:ilvl w:val="0"/>
          <w:numId w:val="8"/>
        </w:numPr>
        <w:spacing w:line="276" w:lineRule="auto"/>
        <w:rPr>
          <w:rFonts w:ascii="Times New Roman" w:hAnsi="Times New Roman"/>
          <w:color w:val="000000"/>
          <w:sz w:val="28"/>
          <w:szCs w:val="28"/>
        </w:rPr>
      </w:pPr>
      <w:proofErr w:type="spellStart"/>
      <w:proofErr w:type="gramStart"/>
      <w:r>
        <w:rPr>
          <w:rFonts w:ascii="Times New Roman" w:hAnsi="Times New Roman"/>
          <w:color w:val="000000"/>
          <w:sz w:val="28"/>
          <w:szCs w:val="28"/>
        </w:rPr>
        <w:t>качество</w:t>
      </w:r>
      <w:proofErr w:type="spellEnd"/>
      <w:proofErr w:type="gramEnd"/>
      <w:r>
        <w:rPr>
          <w:rFonts w:ascii="Times New Roman" w:hAnsi="Times New Roman"/>
          <w:color w:val="000000"/>
          <w:sz w:val="28"/>
          <w:szCs w:val="28"/>
          <w:lang w:bidi="ru-RU"/>
        </w:rPr>
        <w:t xml:space="preserve"> / </w:t>
      </w:r>
      <w:proofErr w:type="spellStart"/>
      <w:r>
        <w:rPr>
          <w:rFonts w:ascii="Times New Roman" w:hAnsi="Times New Roman"/>
          <w:color w:val="000000"/>
          <w:sz w:val="28"/>
          <w:szCs w:val="28"/>
          <w:lang w:bidi="ru-RU"/>
        </w:rPr>
        <w:t>брак</w:t>
      </w:r>
      <w:proofErr w:type="spellEnd"/>
      <w:r>
        <w:rPr>
          <w:rFonts w:ascii="Times New Roman" w:hAnsi="Times New Roman"/>
          <w:color w:val="000000"/>
          <w:sz w:val="28"/>
          <w:szCs w:val="28"/>
          <w:lang w:bidi="ru-RU"/>
        </w:rPr>
        <w:t xml:space="preserve">, </w:t>
      </w:r>
      <w:proofErr w:type="spellStart"/>
      <w:r>
        <w:rPr>
          <w:rFonts w:ascii="Times New Roman" w:hAnsi="Times New Roman"/>
          <w:color w:val="000000"/>
          <w:sz w:val="28"/>
          <w:szCs w:val="28"/>
          <w:lang w:bidi="ru-RU"/>
        </w:rPr>
        <w:t>шт</w:t>
      </w:r>
      <w:proofErr w:type="spellEnd"/>
      <w:r>
        <w:rPr>
          <w:rFonts w:ascii="Times New Roman" w:hAnsi="Times New Roman"/>
          <w:color w:val="000000"/>
          <w:sz w:val="28"/>
          <w:szCs w:val="28"/>
          <w:lang w:bidi="ru-RU"/>
        </w:rPr>
        <w:t>.;</w:t>
      </w:r>
    </w:p>
    <w:p w14:paraId="0D3F8F00" w14:textId="77777777" w:rsidR="00561C22" w:rsidRDefault="00561C22">
      <w:pPr>
        <w:pStyle w:val="afb"/>
        <w:tabs>
          <w:tab w:val="left" w:pos="709"/>
        </w:tabs>
        <w:spacing w:line="276" w:lineRule="auto"/>
        <w:rPr>
          <w:rFonts w:ascii="Times New Roman" w:hAnsi="Times New Roman"/>
          <w:sz w:val="28"/>
          <w:szCs w:val="28"/>
          <w:lang w:val="ru-RU"/>
        </w:rPr>
      </w:pPr>
    </w:p>
    <w:p w14:paraId="5A5DBDDA" w14:textId="77777777" w:rsidR="00561C22" w:rsidRDefault="009F33CE">
      <w:pPr>
        <w:spacing w:after="0" w:line="360" w:lineRule="auto"/>
        <w:contextualSpacing/>
        <w:jc w:val="both"/>
        <w:rPr>
          <w:rFonts w:ascii="Times New Roman" w:hAnsi="Times New Roman" w:cs="Times New Roman"/>
          <w:b/>
          <w:i/>
          <w:sz w:val="28"/>
          <w:szCs w:val="28"/>
        </w:rPr>
      </w:pPr>
      <w:r>
        <w:rPr>
          <w:rFonts w:ascii="Times New Roman" w:hAnsi="Times New Roman" w:cs="Times New Roman"/>
          <w:b/>
          <w:bCs/>
          <w:i/>
          <w:sz w:val="28"/>
          <w:szCs w:val="28"/>
        </w:rPr>
        <w:t>Модуль З: Отчет по итогам работы</w:t>
      </w:r>
      <w:r>
        <w:rPr>
          <w:rFonts w:ascii="Times New Roman" w:hAnsi="Times New Roman" w:cs="Times New Roman"/>
          <w:b/>
          <w:i/>
          <w:sz w:val="28"/>
          <w:szCs w:val="28"/>
        </w:rPr>
        <w:t xml:space="preserve"> (инвариант)</w:t>
      </w:r>
    </w:p>
    <w:p w14:paraId="59493FA4" w14:textId="77777777"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w:t>
      </w:r>
      <w:r w:rsidRPr="00281025">
        <w:rPr>
          <w:rFonts w:ascii="Times New Roman" w:eastAsia="Times New Roman" w:hAnsi="Times New Roman" w:cs="Times New Roman"/>
          <w:bCs/>
          <w:i/>
          <w:sz w:val="28"/>
          <w:szCs w:val="28"/>
        </w:rPr>
        <w:t>модуля 1 час</w:t>
      </w:r>
    </w:p>
    <w:p w14:paraId="6A1B628C" w14:textId="77777777" w:rsidR="00561C22" w:rsidRDefault="009F33C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37A08B3F" w14:textId="4F398B31" w:rsidR="00561C22" w:rsidRDefault="009F33CE">
      <w:pPr>
        <w:pStyle w:val="afb"/>
        <w:tabs>
          <w:tab w:val="left" w:pos="709"/>
        </w:tabs>
        <w:spacing w:line="276" w:lineRule="auto"/>
        <w:ind w:right="-1" w:firstLine="426"/>
        <w:rPr>
          <w:rFonts w:ascii="Times New Roman" w:hAnsi="Times New Roman"/>
          <w:bCs/>
          <w:sz w:val="28"/>
          <w:szCs w:val="28"/>
          <w:lang w:val="ru-RU"/>
        </w:rPr>
      </w:pPr>
      <w:r>
        <w:rPr>
          <w:rFonts w:ascii="Times New Roman" w:hAnsi="Times New Roman"/>
          <w:sz w:val="28"/>
          <w:szCs w:val="28"/>
          <w:lang w:val="ru-RU"/>
        </w:rPr>
        <w:t xml:space="preserve"> Участнику соревнований необходимо </w:t>
      </w:r>
      <w:r>
        <w:rPr>
          <w:rFonts w:ascii="Times New Roman" w:hAnsi="Times New Roman"/>
          <w:sz w:val="28"/>
          <w:szCs w:val="28"/>
          <w:highlight w:val="white"/>
          <w:lang w:val="ru-RU"/>
        </w:rPr>
        <w:t xml:space="preserve">подготовить отчет работы в </w:t>
      </w:r>
      <w:proofErr w:type="gramStart"/>
      <w:r>
        <w:rPr>
          <w:rFonts w:ascii="Times New Roman" w:hAnsi="Times New Roman"/>
          <w:sz w:val="28"/>
          <w:szCs w:val="28"/>
          <w:highlight w:val="white"/>
          <w:lang w:val="ru-RU"/>
        </w:rPr>
        <w:t>форме</w:t>
      </w:r>
      <w:r>
        <w:rPr>
          <w:rFonts w:ascii="Times New Roman" w:hAnsi="Times New Roman"/>
          <w:sz w:val="28"/>
          <w:szCs w:val="28"/>
          <w:lang w:val="ru-RU"/>
        </w:rPr>
        <w:t xml:space="preserve">  презентации</w:t>
      </w:r>
      <w:proofErr w:type="gramEnd"/>
      <w:r>
        <w:rPr>
          <w:rFonts w:ascii="Times New Roman" w:hAnsi="Times New Roman"/>
          <w:sz w:val="28"/>
          <w:szCs w:val="28"/>
          <w:lang w:val="ru-RU"/>
        </w:rPr>
        <w:t xml:space="preserve"> «Стратегия».</w:t>
      </w:r>
    </w:p>
    <w:p w14:paraId="250AC96E" w14:textId="77777777" w:rsidR="00561C22" w:rsidRDefault="009F33CE">
      <w:pPr>
        <w:pStyle w:val="affb"/>
        <w:spacing w:after="0"/>
        <w:ind w:left="0" w:right="-1"/>
        <w:jc w:val="both"/>
        <w:rPr>
          <w:rFonts w:ascii="Times New Roman" w:eastAsia="Times New Roman" w:hAnsi="Times New Roman"/>
          <w:sz w:val="28"/>
          <w:szCs w:val="28"/>
        </w:rPr>
      </w:pPr>
      <w:r>
        <w:rPr>
          <w:rFonts w:ascii="Times New Roman" w:eastAsia="Times New Roman" w:hAnsi="Times New Roman"/>
          <w:sz w:val="28"/>
          <w:szCs w:val="28"/>
        </w:rPr>
        <w:t xml:space="preserve">      Требования к оформлению и представлению презентации:</w:t>
      </w:r>
    </w:p>
    <w:p w14:paraId="29DE36C3" w14:textId="77777777" w:rsidR="00561C22" w:rsidRDefault="009F33CE">
      <w:pPr>
        <w:pStyle w:val="affb"/>
        <w:numPr>
          <w:ilvl w:val="0"/>
          <w:numId w:val="12"/>
        </w:numPr>
        <w:spacing w:after="0"/>
        <w:ind w:right="-1"/>
        <w:jc w:val="both"/>
        <w:rPr>
          <w:rFonts w:ascii="Times New Roman" w:eastAsia="Times New Roman" w:hAnsi="Times New Roman"/>
          <w:sz w:val="28"/>
          <w:szCs w:val="28"/>
        </w:rPr>
      </w:pPr>
      <w:r>
        <w:rPr>
          <w:rFonts w:ascii="Times New Roman" w:eastAsia="Times New Roman" w:hAnsi="Times New Roman"/>
          <w:sz w:val="28"/>
          <w:szCs w:val="28"/>
        </w:rPr>
        <w:t>презентация должна быть выполнена в соответствии с установленным стандартом (таблица 5);</w:t>
      </w:r>
    </w:p>
    <w:p w14:paraId="4CE79A5A" w14:textId="77777777" w:rsidR="00561C22" w:rsidRDefault="009F33CE">
      <w:pPr>
        <w:pStyle w:val="affb"/>
        <w:numPr>
          <w:ilvl w:val="0"/>
          <w:numId w:val="12"/>
        </w:numPr>
        <w:spacing w:before="240" w:after="0"/>
        <w:ind w:right="-1"/>
        <w:jc w:val="both"/>
        <w:rPr>
          <w:rFonts w:ascii="Times New Roman" w:eastAsia="Times New Roman" w:hAnsi="Times New Roman"/>
          <w:sz w:val="28"/>
          <w:szCs w:val="28"/>
        </w:rPr>
      </w:pPr>
      <w:r>
        <w:rPr>
          <w:rFonts w:ascii="Times New Roman" w:eastAsia="Times New Roman" w:hAnsi="Times New Roman"/>
          <w:sz w:val="28"/>
          <w:szCs w:val="28"/>
        </w:rPr>
        <w:t>презентация оформляется в электронном виде;</w:t>
      </w:r>
    </w:p>
    <w:p w14:paraId="6C193B6B" w14:textId="77777777" w:rsidR="00561C22" w:rsidRDefault="009F33CE">
      <w:pPr>
        <w:pStyle w:val="affb"/>
        <w:numPr>
          <w:ilvl w:val="0"/>
          <w:numId w:val="12"/>
        </w:numPr>
        <w:spacing w:after="0"/>
        <w:ind w:right="-1"/>
        <w:jc w:val="both"/>
        <w:rPr>
          <w:rFonts w:ascii="Times New Roman" w:eastAsia="Times New Roman" w:hAnsi="Times New Roman"/>
          <w:sz w:val="28"/>
          <w:szCs w:val="28"/>
        </w:rPr>
      </w:pPr>
      <w:r>
        <w:rPr>
          <w:rFonts w:ascii="Times New Roman" w:eastAsia="Times New Roman" w:hAnsi="Times New Roman"/>
          <w:sz w:val="28"/>
          <w:szCs w:val="28"/>
        </w:rPr>
        <w:t xml:space="preserve">презентационный материал должен содержать: </w:t>
      </w:r>
      <w:r>
        <w:rPr>
          <w:rFonts w:ascii="Times New Roman" w:eastAsia="Times New Roman" w:hAnsi="Times New Roman"/>
          <w:sz w:val="28"/>
          <w:szCs w:val="28"/>
          <w:lang w:bidi="ru-RU"/>
        </w:rPr>
        <w:t xml:space="preserve">цель, которую планируется достичь и дается объяснение, почему это важно; описывается текущее состояние с указанием текущих показателей, которые необходимо было изменить в соответствии с поставленной целью. Информация по текущему состоянию может представляться в виде схемы, планировки, размещения склада, рабочих мест, оборудования; </w:t>
      </w:r>
    </w:p>
    <w:p w14:paraId="1F097813" w14:textId="77777777" w:rsidR="00561C22" w:rsidRDefault="009F33CE">
      <w:pPr>
        <w:pStyle w:val="affb"/>
        <w:widowControl w:val="0"/>
        <w:numPr>
          <w:ilvl w:val="0"/>
          <w:numId w:val="12"/>
        </w:numPr>
        <w:spacing w:after="0"/>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указываются проблемы, которые мешают достижению поставленной цели, </w:t>
      </w:r>
      <w:r>
        <w:rPr>
          <w:rFonts w:ascii="Times New Roman" w:eastAsia="Times New Roman" w:hAnsi="Times New Roman"/>
          <w:sz w:val="28"/>
          <w:szCs w:val="28"/>
          <w:lang w:bidi="ru-RU"/>
        </w:rPr>
        <w:lastRenderedPageBreak/>
        <w:t>подкрепленные информацией, собранной на этапе снятия текущего состояния;</w:t>
      </w:r>
    </w:p>
    <w:p w14:paraId="495042A6" w14:textId="27861232" w:rsidR="00561C22" w:rsidRDefault="009F33CE">
      <w:pPr>
        <w:pStyle w:val="affb"/>
        <w:widowControl w:val="0"/>
        <w:numPr>
          <w:ilvl w:val="0"/>
          <w:numId w:val="12"/>
        </w:numPr>
        <w:spacing w:after="0"/>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описывается целевое </w:t>
      </w:r>
      <w:r w:rsidR="00941F77">
        <w:rPr>
          <w:rFonts w:ascii="Times New Roman" w:eastAsia="Times New Roman" w:hAnsi="Times New Roman"/>
          <w:sz w:val="28"/>
          <w:szCs w:val="28"/>
          <w:lang w:bidi="ru-RU"/>
        </w:rPr>
        <w:t>состояние, которое</w:t>
      </w:r>
      <w:r>
        <w:rPr>
          <w:rFonts w:ascii="Times New Roman" w:eastAsia="Times New Roman" w:hAnsi="Times New Roman"/>
          <w:sz w:val="28"/>
          <w:szCs w:val="28"/>
          <w:lang w:bidi="ru-RU"/>
        </w:rPr>
        <w:t xml:space="preserve"> необходимо достичь при реализации стратегии.</w:t>
      </w:r>
    </w:p>
    <w:p w14:paraId="2719BAAA" w14:textId="77777777" w:rsidR="00561C22" w:rsidRDefault="009F33CE">
      <w:pPr>
        <w:pStyle w:val="affb"/>
        <w:numPr>
          <w:ilvl w:val="0"/>
          <w:numId w:val="12"/>
        </w:numPr>
        <w:spacing w:after="0"/>
        <w:ind w:right="-1"/>
        <w:jc w:val="both"/>
        <w:rPr>
          <w:rFonts w:ascii="Times New Roman" w:eastAsia="Times New Roman" w:hAnsi="Times New Roman"/>
          <w:sz w:val="28"/>
          <w:szCs w:val="28"/>
        </w:rPr>
      </w:pPr>
      <w:r>
        <w:rPr>
          <w:rFonts w:ascii="Times New Roman" w:eastAsia="Times New Roman" w:hAnsi="Times New Roman"/>
          <w:sz w:val="28"/>
          <w:szCs w:val="28"/>
        </w:rPr>
        <w:t xml:space="preserve">участник должен оформить и визуализировать рабочий стандарт выполнения технологического процесса. </w:t>
      </w:r>
    </w:p>
    <w:p w14:paraId="211AD5DD" w14:textId="77777777" w:rsidR="00561C22" w:rsidRDefault="009F33CE">
      <w:pPr>
        <w:pStyle w:val="affb"/>
        <w:numPr>
          <w:ilvl w:val="0"/>
          <w:numId w:val="12"/>
        </w:numPr>
        <w:spacing w:after="0"/>
        <w:ind w:right="-1"/>
        <w:jc w:val="both"/>
        <w:rPr>
          <w:rFonts w:ascii="Times New Roman" w:eastAsia="Times New Roman" w:hAnsi="Times New Roman"/>
          <w:sz w:val="28"/>
          <w:szCs w:val="28"/>
        </w:rPr>
      </w:pPr>
      <w:r>
        <w:rPr>
          <w:rFonts w:ascii="Times New Roman" w:eastAsia="Times New Roman" w:hAnsi="Times New Roman"/>
          <w:sz w:val="28"/>
          <w:szCs w:val="28"/>
        </w:rPr>
        <w:t>в докладе участника должна быть отражена цель, задачи, выполненные мероприятия, итоги проделанной работы. Участник должен использовать профессиональную терминологию по бережливому производству;</w:t>
      </w:r>
    </w:p>
    <w:p w14:paraId="1D8B4B6A" w14:textId="77777777" w:rsidR="00561C22" w:rsidRDefault="009F33CE">
      <w:pPr>
        <w:pStyle w:val="affb"/>
        <w:numPr>
          <w:ilvl w:val="0"/>
          <w:numId w:val="12"/>
        </w:numPr>
        <w:spacing w:after="0"/>
        <w:ind w:right="-1"/>
        <w:jc w:val="both"/>
        <w:rPr>
          <w:rFonts w:ascii="Times New Roman" w:eastAsia="Times New Roman" w:hAnsi="Times New Roman"/>
          <w:sz w:val="28"/>
          <w:szCs w:val="28"/>
        </w:rPr>
      </w:pPr>
      <w:r>
        <w:rPr>
          <w:rFonts w:ascii="Times New Roman" w:eastAsia="Times New Roman" w:hAnsi="Times New Roman"/>
          <w:sz w:val="28"/>
          <w:szCs w:val="28"/>
        </w:rPr>
        <w:t>время выступления участника – 10 мин., вопросы на ответы - 5 мин.</w:t>
      </w:r>
    </w:p>
    <w:p w14:paraId="03D8E9F8" w14:textId="77777777" w:rsidR="00561C22" w:rsidRPr="00941F77" w:rsidRDefault="00561C22" w:rsidP="00941F77">
      <w:pPr>
        <w:spacing w:after="0"/>
        <w:ind w:left="360" w:right="-1"/>
        <w:jc w:val="both"/>
        <w:rPr>
          <w:rFonts w:ascii="Times New Roman" w:eastAsia="Times New Roman" w:hAnsi="Times New Roman"/>
          <w:sz w:val="28"/>
          <w:szCs w:val="28"/>
        </w:rPr>
      </w:pPr>
    </w:p>
    <w:p w14:paraId="46F9FD4C" w14:textId="77777777" w:rsidR="00561C22" w:rsidRDefault="00561C22" w:rsidP="00941F77">
      <w:pPr>
        <w:spacing w:after="0" w:line="276" w:lineRule="auto"/>
        <w:ind w:right="-1"/>
        <w:jc w:val="center"/>
        <w:rPr>
          <w:rFonts w:ascii="Times New Roman" w:eastAsia="Times New Roman" w:hAnsi="Times New Roman" w:cs="Times New Roman"/>
          <w:sz w:val="28"/>
          <w:szCs w:val="28"/>
        </w:rPr>
      </w:pPr>
    </w:p>
    <w:p w14:paraId="7F7723BF" w14:textId="77777777" w:rsidR="00561C22" w:rsidRDefault="009F33CE">
      <w:pPr>
        <w:spacing w:after="0" w:line="276"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 Презентация работы участника «Стратегия»</w:t>
      </w:r>
    </w:p>
    <w:p w14:paraId="18A3601C" w14:textId="77777777" w:rsidR="00561C22" w:rsidRDefault="00561C22">
      <w:pPr>
        <w:spacing w:after="0" w:line="276" w:lineRule="auto"/>
        <w:ind w:right="-1"/>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2"/>
      </w:tblGrid>
      <w:tr w:rsidR="00561C22" w14:paraId="49C8E2A7" w14:textId="77777777" w:rsidTr="0011101B">
        <w:trPr>
          <w:trHeight w:val="326"/>
        </w:trPr>
        <w:tc>
          <w:tcPr>
            <w:tcW w:w="2689" w:type="dxa"/>
            <w:shd w:val="clear" w:color="auto" w:fill="auto"/>
          </w:tcPr>
          <w:p w14:paraId="4EAAC041" w14:textId="77777777" w:rsidR="00561C22" w:rsidRDefault="009F33CE">
            <w:pPr>
              <w:pStyle w:val="afb"/>
              <w:numPr>
                <w:ilvl w:val="0"/>
                <w:numId w:val="7"/>
              </w:numPr>
              <w:spacing w:line="240" w:lineRule="auto"/>
              <w:ind w:left="32" w:firstLine="0"/>
              <w:rPr>
                <w:rFonts w:ascii="Times New Roman" w:eastAsia="Calibri" w:hAnsi="Times New Roman"/>
                <w:bCs/>
                <w:szCs w:val="24"/>
                <w:lang w:val="ru-RU"/>
              </w:rPr>
            </w:pPr>
            <w:r>
              <w:rPr>
                <w:rFonts w:ascii="Times New Roman" w:eastAsia="Calibri" w:hAnsi="Times New Roman"/>
                <w:bCs/>
                <w:szCs w:val="24"/>
                <w:lang w:val="ru-RU"/>
              </w:rPr>
              <w:t>Цели:</w:t>
            </w:r>
          </w:p>
          <w:p w14:paraId="079E4C4B" w14:textId="77777777" w:rsidR="00561C22" w:rsidRDefault="00561C22">
            <w:pPr>
              <w:pStyle w:val="afb"/>
              <w:ind w:left="32"/>
              <w:rPr>
                <w:rFonts w:ascii="Times New Roman" w:eastAsia="Calibri" w:hAnsi="Times New Roman"/>
                <w:bCs/>
                <w:szCs w:val="24"/>
                <w:lang w:val="ru-RU"/>
              </w:rPr>
            </w:pPr>
          </w:p>
          <w:p w14:paraId="5EE18215" w14:textId="77777777" w:rsidR="00561C22" w:rsidRDefault="009F33CE">
            <w:pPr>
              <w:pStyle w:val="afb"/>
              <w:ind w:left="32"/>
              <w:rPr>
                <w:rFonts w:ascii="Times New Roman" w:eastAsia="Calibri" w:hAnsi="Times New Roman"/>
                <w:bCs/>
                <w:szCs w:val="24"/>
                <w:lang w:val="ru-RU"/>
              </w:rPr>
            </w:pPr>
            <w:r>
              <w:rPr>
                <w:rFonts w:ascii="Times New Roman" w:eastAsia="Calibri" w:hAnsi="Times New Roman"/>
                <w:bCs/>
                <w:szCs w:val="24"/>
                <w:lang w:val="ru-RU"/>
              </w:rPr>
              <w:t>Объяснение причин:</w:t>
            </w:r>
          </w:p>
        </w:tc>
        <w:tc>
          <w:tcPr>
            <w:tcW w:w="7082" w:type="dxa"/>
            <w:shd w:val="clear" w:color="auto" w:fill="auto"/>
          </w:tcPr>
          <w:p w14:paraId="0C48393F" w14:textId="77777777" w:rsidR="00561C22" w:rsidRDefault="009F33CE">
            <w:pPr>
              <w:pStyle w:val="afb"/>
              <w:tabs>
                <w:tab w:val="left" w:pos="709"/>
              </w:tabs>
              <w:rPr>
                <w:rFonts w:ascii="Times New Roman" w:eastAsia="Calibri" w:hAnsi="Times New Roman"/>
                <w:bCs/>
                <w:szCs w:val="24"/>
                <w:lang w:val="ru-RU"/>
              </w:rPr>
            </w:pPr>
            <w:r>
              <w:rPr>
                <w:rFonts w:ascii="Times New Roman" w:eastAsia="Calibri" w:hAnsi="Times New Roman"/>
                <w:bCs/>
                <w:szCs w:val="24"/>
                <w:lang w:val="ru-RU"/>
              </w:rPr>
              <w:t>4. Целевое состояние:</w:t>
            </w:r>
          </w:p>
        </w:tc>
      </w:tr>
      <w:tr w:rsidR="0011101B" w14:paraId="4D87FB8F" w14:textId="77777777" w:rsidTr="0011101B">
        <w:tc>
          <w:tcPr>
            <w:tcW w:w="2689" w:type="dxa"/>
            <w:shd w:val="clear" w:color="auto" w:fill="auto"/>
          </w:tcPr>
          <w:p w14:paraId="3AAC066C" w14:textId="77777777" w:rsidR="0011101B" w:rsidRDefault="0011101B">
            <w:pPr>
              <w:pStyle w:val="afb"/>
              <w:numPr>
                <w:ilvl w:val="0"/>
                <w:numId w:val="7"/>
              </w:numPr>
              <w:tabs>
                <w:tab w:val="left" w:pos="709"/>
              </w:tabs>
              <w:spacing w:line="240" w:lineRule="auto"/>
              <w:ind w:left="32" w:firstLine="0"/>
              <w:rPr>
                <w:rFonts w:ascii="Times New Roman" w:eastAsia="Calibri" w:hAnsi="Times New Roman"/>
                <w:bCs/>
                <w:szCs w:val="24"/>
                <w:lang w:val="ru-RU"/>
              </w:rPr>
            </w:pPr>
            <w:r>
              <w:rPr>
                <w:rFonts w:ascii="Times New Roman" w:eastAsia="Calibri" w:hAnsi="Times New Roman"/>
                <w:bCs/>
                <w:szCs w:val="24"/>
                <w:lang w:val="ru-RU"/>
              </w:rPr>
              <w:t>Текущее состояние:</w:t>
            </w:r>
          </w:p>
        </w:tc>
        <w:tc>
          <w:tcPr>
            <w:tcW w:w="7082" w:type="dxa"/>
            <w:shd w:val="clear" w:color="auto" w:fill="auto"/>
          </w:tcPr>
          <w:p w14:paraId="747F2A55" w14:textId="17EA23A3" w:rsidR="0011101B" w:rsidRDefault="0011101B">
            <w:pPr>
              <w:pStyle w:val="afb"/>
              <w:tabs>
                <w:tab w:val="left" w:pos="709"/>
              </w:tabs>
              <w:rPr>
                <w:rFonts w:ascii="Times New Roman" w:eastAsia="Calibri" w:hAnsi="Times New Roman"/>
                <w:bCs/>
                <w:szCs w:val="24"/>
                <w:lang w:val="ru-RU"/>
              </w:rPr>
            </w:pPr>
            <w:r>
              <w:rPr>
                <w:rFonts w:ascii="Times New Roman" w:eastAsia="Calibri" w:hAnsi="Times New Roman"/>
                <w:bCs/>
                <w:noProof/>
                <w:szCs w:val="24"/>
                <w:lang w:val="ru-RU" w:eastAsia="ru-RU"/>
              </w:rPr>
              <w:drawing>
                <wp:anchor distT="0" distB="0" distL="114300" distR="114300" simplePos="0" relativeHeight="251663360" behindDoc="0" locked="0" layoutInCell="1" allowOverlap="1" wp14:anchorId="61E7C2F9" wp14:editId="132FB382">
                  <wp:simplePos x="0" y="0"/>
                  <wp:positionH relativeFrom="column">
                    <wp:posOffset>1844675</wp:posOffset>
                  </wp:positionH>
                  <wp:positionV relativeFrom="page">
                    <wp:posOffset>259715</wp:posOffset>
                  </wp:positionV>
                  <wp:extent cx="1386205" cy="974090"/>
                  <wp:effectExtent l="0" t="0" r="4445" b="0"/>
                  <wp:wrapTopAndBottom/>
                  <wp:docPr id="3" name="Рисунок 2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25"/>
                          <a:stretch/>
                        </pic:blipFill>
                        <pic:spPr bwMode="auto">
                          <a:xfrm>
                            <a:off x="0" y="0"/>
                            <a:ext cx="138620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bCs/>
                <w:noProof/>
                <w:szCs w:val="24"/>
                <w:lang w:val="ru-RU" w:eastAsia="ru-RU"/>
              </w:rPr>
              <w:drawing>
                <wp:anchor distT="0" distB="0" distL="114300" distR="114300" simplePos="0" relativeHeight="251662336" behindDoc="0" locked="0" layoutInCell="1" allowOverlap="1" wp14:anchorId="28064F08" wp14:editId="1512A05A">
                  <wp:simplePos x="0" y="0"/>
                  <wp:positionH relativeFrom="column">
                    <wp:posOffset>9525</wp:posOffset>
                  </wp:positionH>
                  <wp:positionV relativeFrom="page">
                    <wp:posOffset>278765</wp:posOffset>
                  </wp:positionV>
                  <wp:extent cx="1386205" cy="974090"/>
                  <wp:effectExtent l="0" t="0" r="4445" b="0"/>
                  <wp:wrapTopAndBottom/>
                  <wp:docPr id="4" name="Рисунок 2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25"/>
                          <a:stretch/>
                        </pic:blipFill>
                        <pic:spPr bwMode="auto">
                          <a:xfrm>
                            <a:off x="0" y="0"/>
                            <a:ext cx="138620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bCs/>
                <w:szCs w:val="24"/>
                <w:lang w:val="ru-RU"/>
              </w:rPr>
              <w:t>5.Усовершенствования для достижения целей («</w:t>
            </w:r>
            <w:proofErr w:type="spellStart"/>
            <w:r>
              <w:rPr>
                <w:rFonts w:ascii="Times New Roman" w:eastAsia="Calibri" w:hAnsi="Times New Roman"/>
                <w:bCs/>
                <w:szCs w:val="24"/>
                <w:lang w:val="ru-RU"/>
              </w:rPr>
              <w:t>кайзены</w:t>
            </w:r>
            <w:proofErr w:type="spellEnd"/>
            <w:r>
              <w:rPr>
                <w:rFonts w:ascii="Times New Roman" w:eastAsia="Calibri" w:hAnsi="Times New Roman"/>
                <w:bCs/>
                <w:szCs w:val="24"/>
                <w:lang w:val="ru-RU"/>
              </w:rPr>
              <w:t>»):</w:t>
            </w:r>
          </w:p>
        </w:tc>
      </w:tr>
      <w:tr w:rsidR="007B64ED" w14:paraId="3869E5A2" w14:textId="77777777" w:rsidTr="007B64ED">
        <w:trPr>
          <w:trHeight w:val="2164"/>
        </w:trPr>
        <w:tc>
          <w:tcPr>
            <w:tcW w:w="2689" w:type="dxa"/>
            <w:shd w:val="clear" w:color="auto" w:fill="auto"/>
          </w:tcPr>
          <w:p w14:paraId="74CA8060" w14:textId="491F94E1" w:rsidR="007B64ED" w:rsidRDefault="007B64ED" w:rsidP="007B64ED">
            <w:pPr>
              <w:pStyle w:val="afb"/>
              <w:tabs>
                <w:tab w:val="left" w:pos="709"/>
              </w:tabs>
              <w:ind w:left="32"/>
              <w:rPr>
                <w:rFonts w:ascii="Times New Roman" w:eastAsia="Calibri" w:hAnsi="Times New Roman"/>
                <w:bCs/>
                <w:szCs w:val="24"/>
                <w:lang w:val="ru-RU"/>
              </w:rPr>
            </w:pPr>
            <w:r w:rsidRPr="006B0264">
              <w:rPr>
                <w:rFonts w:ascii="Times New Roman" w:eastAsia="Calibri" w:hAnsi="Times New Roman"/>
                <w:bCs/>
                <w:color w:val="000000" w:themeColor="text1"/>
                <w:szCs w:val="24"/>
                <w:lang w:val="en-US"/>
              </w:rPr>
              <w:t xml:space="preserve">3.       </w:t>
            </w:r>
            <w:r w:rsidRPr="006B0264">
              <w:rPr>
                <w:rFonts w:ascii="Times New Roman" w:eastAsia="Calibri" w:hAnsi="Times New Roman"/>
                <w:bCs/>
                <w:color w:val="000000" w:themeColor="text1"/>
                <w:szCs w:val="24"/>
                <w:lang w:val="ru-RU"/>
              </w:rPr>
              <w:t>Анализ проблем:</w:t>
            </w:r>
          </w:p>
        </w:tc>
        <w:tc>
          <w:tcPr>
            <w:tcW w:w="7082" w:type="dxa"/>
            <w:shd w:val="clear" w:color="auto" w:fill="auto"/>
          </w:tcPr>
          <w:p w14:paraId="065ECCA8" w14:textId="298E05D3" w:rsidR="007B64ED" w:rsidRDefault="007B64ED" w:rsidP="007B64ED">
            <w:pPr>
              <w:pStyle w:val="afb"/>
              <w:tabs>
                <w:tab w:val="left" w:pos="709"/>
              </w:tabs>
              <w:rPr>
                <w:rFonts w:ascii="Times New Roman" w:eastAsia="Calibri" w:hAnsi="Times New Roman"/>
                <w:bCs/>
                <w:szCs w:val="24"/>
                <w:lang w:val="ru-RU"/>
              </w:rPr>
            </w:pPr>
            <w:r>
              <w:rPr>
                <w:rFonts w:ascii="Times New Roman" w:eastAsia="Calibri" w:hAnsi="Times New Roman"/>
                <w:bCs/>
                <w:szCs w:val="24"/>
                <w:lang w:val="ru-RU"/>
              </w:rPr>
              <w:t>6. Показатели и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927"/>
              <w:gridCol w:w="1011"/>
              <w:gridCol w:w="1462"/>
            </w:tblGrid>
            <w:tr w:rsidR="007B64ED" w14:paraId="797DD271" w14:textId="77777777" w:rsidTr="004B55CC">
              <w:trPr>
                <w:trHeight w:val="257"/>
              </w:trPr>
              <w:tc>
                <w:tcPr>
                  <w:tcW w:w="2520" w:type="pct"/>
                  <w:shd w:val="clear" w:color="auto" w:fill="auto"/>
                </w:tcPr>
                <w:p w14:paraId="7DDDED5E" w14:textId="77777777" w:rsidR="007B64ED" w:rsidRDefault="007B64ED" w:rsidP="007B64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676" w:type="pct"/>
                  <w:shd w:val="clear" w:color="auto" w:fill="auto"/>
                </w:tcPr>
                <w:p w14:paraId="45E83306" w14:textId="77777777" w:rsidR="007B64ED" w:rsidRDefault="007B64ED" w:rsidP="007B64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Было </w:t>
                  </w:r>
                </w:p>
              </w:tc>
              <w:tc>
                <w:tcPr>
                  <w:tcW w:w="737" w:type="pct"/>
                  <w:shd w:val="clear" w:color="auto" w:fill="auto"/>
                </w:tcPr>
                <w:p w14:paraId="77FA3B07" w14:textId="77777777" w:rsidR="007B64ED" w:rsidRDefault="007B64ED" w:rsidP="007B64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Стало </w:t>
                  </w:r>
                </w:p>
              </w:tc>
              <w:tc>
                <w:tcPr>
                  <w:tcW w:w="1066" w:type="pct"/>
                  <w:shd w:val="clear" w:color="auto" w:fill="auto"/>
                </w:tcPr>
                <w:p w14:paraId="55B7712E" w14:textId="77777777" w:rsidR="007B64ED" w:rsidRDefault="007B64ED" w:rsidP="007B64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7B64ED" w14:paraId="58C2083A" w14:textId="77777777" w:rsidTr="004B55CC">
              <w:trPr>
                <w:trHeight w:val="241"/>
              </w:trPr>
              <w:tc>
                <w:tcPr>
                  <w:tcW w:w="2520" w:type="pct"/>
                  <w:shd w:val="clear" w:color="auto" w:fill="auto"/>
                </w:tcPr>
                <w:p w14:paraId="6AFF25FF" w14:textId="77777777" w:rsidR="007B64ED" w:rsidRDefault="007B64ED" w:rsidP="007B64ED">
                  <w:pPr>
                    <w:spacing w:after="0" w:line="240" w:lineRule="auto"/>
                    <w:rPr>
                      <w:rFonts w:ascii="Times New Roman" w:hAnsi="Times New Roman" w:cs="Times New Roman"/>
                      <w:sz w:val="24"/>
                      <w:szCs w:val="24"/>
                    </w:rPr>
                  </w:pPr>
                  <w:r>
                    <w:rPr>
                      <w:rFonts w:ascii="Times New Roman" w:hAnsi="Times New Roman" w:cs="Times New Roman"/>
                      <w:sz w:val="24"/>
                      <w:szCs w:val="24"/>
                    </w:rPr>
                    <w:t>Т колебаний, сек</w:t>
                  </w:r>
                </w:p>
              </w:tc>
              <w:tc>
                <w:tcPr>
                  <w:tcW w:w="676" w:type="pct"/>
                  <w:shd w:val="clear" w:color="auto" w:fill="auto"/>
                </w:tcPr>
                <w:p w14:paraId="596185AC" w14:textId="77777777" w:rsidR="007B64ED" w:rsidRDefault="007B64ED" w:rsidP="007B64ED">
                  <w:pPr>
                    <w:spacing w:after="0" w:line="240" w:lineRule="auto"/>
                    <w:jc w:val="center"/>
                    <w:rPr>
                      <w:rFonts w:ascii="Times New Roman" w:hAnsi="Times New Roman" w:cs="Times New Roman"/>
                      <w:sz w:val="24"/>
                      <w:szCs w:val="24"/>
                    </w:rPr>
                  </w:pPr>
                </w:p>
              </w:tc>
              <w:tc>
                <w:tcPr>
                  <w:tcW w:w="737" w:type="pct"/>
                  <w:shd w:val="clear" w:color="auto" w:fill="auto"/>
                </w:tcPr>
                <w:p w14:paraId="0D51EFD4" w14:textId="77777777" w:rsidR="007B64ED" w:rsidRDefault="007B64ED" w:rsidP="007B64ED">
                  <w:pPr>
                    <w:spacing w:after="0" w:line="240" w:lineRule="auto"/>
                    <w:jc w:val="center"/>
                    <w:rPr>
                      <w:rFonts w:ascii="Times New Roman" w:hAnsi="Times New Roman" w:cs="Times New Roman"/>
                      <w:sz w:val="24"/>
                      <w:szCs w:val="24"/>
                    </w:rPr>
                  </w:pPr>
                </w:p>
              </w:tc>
              <w:tc>
                <w:tcPr>
                  <w:tcW w:w="1066" w:type="pct"/>
                  <w:shd w:val="clear" w:color="auto" w:fill="auto"/>
                </w:tcPr>
                <w:p w14:paraId="1B6A516A" w14:textId="77777777" w:rsidR="007B64ED" w:rsidRDefault="007B64ED" w:rsidP="007B64ED">
                  <w:pPr>
                    <w:spacing w:after="0" w:line="240" w:lineRule="auto"/>
                    <w:jc w:val="center"/>
                    <w:rPr>
                      <w:rFonts w:ascii="Times New Roman" w:hAnsi="Times New Roman" w:cs="Times New Roman"/>
                      <w:sz w:val="24"/>
                      <w:szCs w:val="24"/>
                    </w:rPr>
                  </w:pPr>
                </w:p>
              </w:tc>
            </w:tr>
            <w:tr w:rsidR="007B64ED" w14:paraId="526813C0" w14:textId="77777777" w:rsidTr="004B55CC">
              <w:trPr>
                <w:trHeight w:val="257"/>
              </w:trPr>
              <w:tc>
                <w:tcPr>
                  <w:tcW w:w="2520" w:type="pct"/>
                  <w:shd w:val="clear" w:color="auto" w:fill="auto"/>
                </w:tcPr>
                <w:p w14:paraId="26C2862B" w14:textId="77777777" w:rsidR="007B64ED" w:rsidRDefault="007B64ED" w:rsidP="007B64ED">
                  <w:pPr>
                    <w:spacing w:after="0" w:line="240" w:lineRule="auto"/>
                    <w:rPr>
                      <w:rFonts w:ascii="Times New Roman" w:hAnsi="Times New Roman" w:cs="Times New Roman"/>
                      <w:sz w:val="24"/>
                      <w:szCs w:val="24"/>
                    </w:rPr>
                  </w:pPr>
                  <w:r>
                    <w:rPr>
                      <w:rFonts w:ascii="Times New Roman" w:hAnsi="Times New Roman" w:cs="Times New Roman"/>
                      <w:sz w:val="24"/>
                      <w:szCs w:val="24"/>
                    </w:rPr>
                    <w:t>Т цикла, сек.</w:t>
                  </w:r>
                </w:p>
              </w:tc>
              <w:tc>
                <w:tcPr>
                  <w:tcW w:w="676" w:type="pct"/>
                  <w:shd w:val="clear" w:color="auto" w:fill="auto"/>
                </w:tcPr>
                <w:p w14:paraId="0FA1E515" w14:textId="77777777" w:rsidR="007B64ED" w:rsidRDefault="007B64ED" w:rsidP="007B64ED">
                  <w:pPr>
                    <w:spacing w:after="0" w:line="240" w:lineRule="auto"/>
                    <w:jc w:val="center"/>
                    <w:rPr>
                      <w:rFonts w:ascii="Times New Roman" w:hAnsi="Times New Roman" w:cs="Times New Roman"/>
                      <w:sz w:val="24"/>
                      <w:szCs w:val="24"/>
                    </w:rPr>
                  </w:pPr>
                </w:p>
              </w:tc>
              <w:tc>
                <w:tcPr>
                  <w:tcW w:w="737" w:type="pct"/>
                  <w:shd w:val="clear" w:color="auto" w:fill="auto"/>
                </w:tcPr>
                <w:p w14:paraId="50DE18B7" w14:textId="77777777" w:rsidR="007B64ED" w:rsidRDefault="007B64ED" w:rsidP="007B64ED">
                  <w:pPr>
                    <w:spacing w:after="0" w:line="240" w:lineRule="auto"/>
                    <w:jc w:val="center"/>
                    <w:rPr>
                      <w:rFonts w:ascii="Times New Roman" w:hAnsi="Times New Roman" w:cs="Times New Roman"/>
                      <w:sz w:val="24"/>
                      <w:szCs w:val="24"/>
                    </w:rPr>
                  </w:pPr>
                </w:p>
              </w:tc>
              <w:tc>
                <w:tcPr>
                  <w:tcW w:w="1066" w:type="pct"/>
                  <w:shd w:val="clear" w:color="auto" w:fill="auto"/>
                </w:tcPr>
                <w:p w14:paraId="73670642" w14:textId="77777777" w:rsidR="007B64ED" w:rsidRDefault="007B64ED" w:rsidP="007B64ED">
                  <w:pPr>
                    <w:spacing w:after="0" w:line="240" w:lineRule="auto"/>
                    <w:jc w:val="center"/>
                    <w:rPr>
                      <w:rFonts w:ascii="Times New Roman" w:hAnsi="Times New Roman" w:cs="Times New Roman"/>
                      <w:sz w:val="24"/>
                      <w:szCs w:val="24"/>
                    </w:rPr>
                  </w:pPr>
                </w:p>
              </w:tc>
            </w:tr>
            <w:tr w:rsidR="007B64ED" w14:paraId="6B42E268" w14:textId="77777777" w:rsidTr="004B55CC">
              <w:trPr>
                <w:trHeight w:val="50"/>
              </w:trPr>
              <w:tc>
                <w:tcPr>
                  <w:tcW w:w="2520" w:type="pct"/>
                  <w:shd w:val="clear" w:color="auto" w:fill="auto"/>
                </w:tcPr>
                <w:p w14:paraId="7DCA9DAA" w14:textId="77777777" w:rsidR="007B64ED" w:rsidRDefault="007B64ED" w:rsidP="007B64ED">
                  <w:pPr>
                    <w:spacing w:after="0" w:line="240" w:lineRule="auto"/>
                    <w:rPr>
                      <w:rFonts w:ascii="Times New Roman" w:hAnsi="Times New Roman" w:cs="Times New Roman"/>
                      <w:sz w:val="24"/>
                      <w:szCs w:val="24"/>
                    </w:rPr>
                  </w:pPr>
                  <w:r>
                    <w:rPr>
                      <w:rFonts w:ascii="Times New Roman" w:hAnsi="Times New Roman" w:cs="Times New Roman"/>
                      <w:sz w:val="24"/>
                      <w:szCs w:val="24"/>
                    </w:rPr>
                    <w:t>Загрузка оператора, %</w:t>
                  </w:r>
                </w:p>
              </w:tc>
              <w:tc>
                <w:tcPr>
                  <w:tcW w:w="676" w:type="pct"/>
                  <w:shd w:val="clear" w:color="auto" w:fill="auto"/>
                </w:tcPr>
                <w:p w14:paraId="610F78B1" w14:textId="77777777" w:rsidR="007B64ED" w:rsidRDefault="007B64ED" w:rsidP="007B64ED">
                  <w:pPr>
                    <w:spacing w:after="0" w:line="240" w:lineRule="auto"/>
                    <w:jc w:val="center"/>
                    <w:rPr>
                      <w:rFonts w:ascii="Times New Roman" w:hAnsi="Times New Roman" w:cs="Times New Roman"/>
                      <w:sz w:val="24"/>
                      <w:szCs w:val="24"/>
                    </w:rPr>
                  </w:pPr>
                </w:p>
              </w:tc>
              <w:tc>
                <w:tcPr>
                  <w:tcW w:w="737" w:type="pct"/>
                  <w:shd w:val="clear" w:color="auto" w:fill="auto"/>
                </w:tcPr>
                <w:p w14:paraId="29961AE9" w14:textId="77777777" w:rsidR="007B64ED" w:rsidRDefault="007B64ED" w:rsidP="007B64ED">
                  <w:pPr>
                    <w:spacing w:after="0" w:line="240" w:lineRule="auto"/>
                    <w:jc w:val="center"/>
                    <w:rPr>
                      <w:rFonts w:ascii="Times New Roman" w:hAnsi="Times New Roman" w:cs="Times New Roman"/>
                      <w:sz w:val="24"/>
                      <w:szCs w:val="24"/>
                    </w:rPr>
                  </w:pPr>
                </w:p>
              </w:tc>
              <w:tc>
                <w:tcPr>
                  <w:tcW w:w="1066" w:type="pct"/>
                  <w:shd w:val="clear" w:color="auto" w:fill="auto"/>
                </w:tcPr>
                <w:p w14:paraId="7E9312BD" w14:textId="77777777" w:rsidR="007B64ED" w:rsidRDefault="007B64ED" w:rsidP="007B64ED">
                  <w:pPr>
                    <w:spacing w:after="0" w:line="240" w:lineRule="auto"/>
                    <w:jc w:val="center"/>
                    <w:rPr>
                      <w:rFonts w:ascii="Times New Roman" w:hAnsi="Times New Roman" w:cs="Times New Roman"/>
                      <w:sz w:val="24"/>
                      <w:szCs w:val="24"/>
                    </w:rPr>
                  </w:pPr>
                </w:p>
              </w:tc>
            </w:tr>
            <w:tr w:rsidR="007B64ED" w14:paraId="656DA224" w14:textId="77777777" w:rsidTr="004B55CC">
              <w:trPr>
                <w:trHeight w:val="50"/>
              </w:trPr>
              <w:tc>
                <w:tcPr>
                  <w:tcW w:w="2520" w:type="pct"/>
                  <w:shd w:val="clear" w:color="auto" w:fill="auto"/>
                </w:tcPr>
                <w:p w14:paraId="7FF49275" w14:textId="77777777" w:rsidR="007B64ED" w:rsidRDefault="007B64ED" w:rsidP="007B64ED">
                  <w:pPr>
                    <w:spacing w:after="0" w:line="240" w:lineRule="auto"/>
                    <w:rPr>
                      <w:rFonts w:ascii="Times New Roman" w:hAnsi="Times New Roman" w:cs="Times New Roman"/>
                      <w:sz w:val="24"/>
                      <w:szCs w:val="24"/>
                    </w:rPr>
                  </w:pPr>
                  <w:r>
                    <w:rPr>
                      <w:rFonts w:ascii="Times New Roman" w:hAnsi="Times New Roman" w:cs="Times New Roman"/>
                      <w:sz w:val="24"/>
                      <w:szCs w:val="24"/>
                    </w:rPr>
                    <w:t>Расчетное число операторов, чел</w:t>
                  </w:r>
                </w:p>
              </w:tc>
              <w:tc>
                <w:tcPr>
                  <w:tcW w:w="676" w:type="pct"/>
                  <w:shd w:val="clear" w:color="auto" w:fill="auto"/>
                </w:tcPr>
                <w:p w14:paraId="64A39B3F" w14:textId="77777777" w:rsidR="007B64ED" w:rsidRDefault="007B64ED" w:rsidP="007B64ED">
                  <w:pPr>
                    <w:spacing w:after="0" w:line="240" w:lineRule="auto"/>
                    <w:jc w:val="center"/>
                    <w:rPr>
                      <w:rFonts w:ascii="Times New Roman" w:hAnsi="Times New Roman" w:cs="Times New Roman"/>
                      <w:sz w:val="24"/>
                      <w:szCs w:val="24"/>
                    </w:rPr>
                  </w:pPr>
                </w:p>
              </w:tc>
              <w:tc>
                <w:tcPr>
                  <w:tcW w:w="737" w:type="pct"/>
                  <w:shd w:val="clear" w:color="auto" w:fill="auto"/>
                </w:tcPr>
                <w:p w14:paraId="7387ACC1" w14:textId="77777777" w:rsidR="007B64ED" w:rsidRDefault="007B64ED" w:rsidP="007B64ED">
                  <w:pPr>
                    <w:spacing w:after="0" w:line="240" w:lineRule="auto"/>
                    <w:jc w:val="center"/>
                    <w:rPr>
                      <w:rFonts w:ascii="Times New Roman" w:hAnsi="Times New Roman" w:cs="Times New Roman"/>
                      <w:sz w:val="24"/>
                      <w:szCs w:val="24"/>
                    </w:rPr>
                  </w:pPr>
                </w:p>
              </w:tc>
              <w:tc>
                <w:tcPr>
                  <w:tcW w:w="1066" w:type="pct"/>
                  <w:shd w:val="clear" w:color="auto" w:fill="auto"/>
                </w:tcPr>
                <w:p w14:paraId="36FB6565" w14:textId="77777777" w:rsidR="007B64ED" w:rsidRDefault="007B64ED" w:rsidP="007B64ED">
                  <w:pPr>
                    <w:spacing w:after="0" w:line="240" w:lineRule="auto"/>
                    <w:jc w:val="center"/>
                    <w:rPr>
                      <w:rFonts w:ascii="Times New Roman" w:hAnsi="Times New Roman" w:cs="Times New Roman"/>
                      <w:sz w:val="24"/>
                      <w:szCs w:val="24"/>
                    </w:rPr>
                  </w:pPr>
                </w:p>
              </w:tc>
            </w:tr>
            <w:tr w:rsidR="007B64ED" w14:paraId="4D0DC235" w14:textId="77777777" w:rsidTr="004B55CC">
              <w:trPr>
                <w:trHeight w:val="241"/>
              </w:trPr>
              <w:tc>
                <w:tcPr>
                  <w:tcW w:w="2520" w:type="pct"/>
                  <w:shd w:val="clear" w:color="auto" w:fill="auto"/>
                </w:tcPr>
                <w:p w14:paraId="39F21FBC" w14:textId="77777777" w:rsidR="007B64ED" w:rsidRDefault="007B64ED" w:rsidP="007B64ED">
                  <w:pPr>
                    <w:spacing w:after="0" w:line="240" w:lineRule="auto"/>
                    <w:rPr>
                      <w:rFonts w:ascii="Times New Roman" w:hAnsi="Times New Roman" w:cs="Times New Roman"/>
                      <w:sz w:val="24"/>
                      <w:szCs w:val="24"/>
                    </w:rPr>
                  </w:pPr>
                  <w:r>
                    <w:rPr>
                      <w:rFonts w:ascii="Times New Roman" w:hAnsi="Times New Roman" w:cs="Times New Roman"/>
                      <w:sz w:val="24"/>
                      <w:szCs w:val="24"/>
                    </w:rPr>
                    <w:t>Брак, шт.</w:t>
                  </w:r>
                </w:p>
              </w:tc>
              <w:tc>
                <w:tcPr>
                  <w:tcW w:w="676" w:type="pct"/>
                  <w:shd w:val="clear" w:color="auto" w:fill="auto"/>
                </w:tcPr>
                <w:p w14:paraId="18B85547" w14:textId="77777777" w:rsidR="007B64ED" w:rsidRDefault="007B64ED" w:rsidP="007B64ED">
                  <w:pPr>
                    <w:spacing w:after="0" w:line="240" w:lineRule="auto"/>
                    <w:jc w:val="center"/>
                    <w:rPr>
                      <w:rFonts w:ascii="Times New Roman" w:hAnsi="Times New Roman" w:cs="Times New Roman"/>
                      <w:sz w:val="24"/>
                      <w:szCs w:val="24"/>
                    </w:rPr>
                  </w:pPr>
                </w:p>
              </w:tc>
              <w:tc>
                <w:tcPr>
                  <w:tcW w:w="737" w:type="pct"/>
                  <w:shd w:val="clear" w:color="auto" w:fill="auto"/>
                </w:tcPr>
                <w:p w14:paraId="72AC406F" w14:textId="77777777" w:rsidR="007B64ED" w:rsidRDefault="007B64ED" w:rsidP="007B64ED">
                  <w:pPr>
                    <w:spacing w:after="0" w:line="240" w:lineRule="auto"/>
                    <w:jc w:val="center"/>
                    <w:rPr>
                      <w:rFonts w:ascii="Times New Roman" w:hAnsi="Times New Roman" w:cs="Times New Roman"/>
                      <w:sz w:val="24"/>
                      <w:szCs w:val="24"/>
                    </w:rPr>
                  </w:pPr>
                </w:p>
              </w:tc>
              <w:tc>
                <w:tcPr>
                  <w:tcW w:w="1066" w:type="pct"/>
                  <w:shd w:val="clear" w:color="auto" w:fill="auto"/>
                </w:tcPr>
                <w:p w14:paraId="5530D2A4" w14:textId="77777777" w:rsidR="007B64ED" w:rsidRDefault="007B64ED" w:rsidP="007B64ED">
                  <w:pPr>
                    <w:spacing w:after="0" w:line="240" w:lineRule="auto"/>
                    <w:jc w:val="center"/>
                    <w:rPr>
                      <w:rFonts w:ascii="Times New Roman" w:hAnsi="Times New Roman" w:cs="Times New Roman"/>
                      <w:sz w:val="24"/>
                      <w:szCs w:val="24"/>
                    </w:rPr>
                  </w:pPr>
                </w:p>
              </w:tc>
            </w:tr>
            <w:tr w:rsidR="007B64ED" w14:paraId="5500F997" w14:textId="77777777" w:rsidTr="004B55CC">
              <w:trPr>
                <w:trHeight w:val="50"/>
              </w:trPr>
              <w:tc>
                <w:tcPr>
                  <w:tcW w:w="2520" w:type="pct"/>
                  <w:shd w:val="clear" w:color="auto" w:fill="auto"/>
                </w:tcPr>
                <w:p w14:paraId="23E042EC" w14:textId="77777777" w:rsidR="007B64ED" w:rsidRDefault="007B64ED" w:rsidP="007B64ED">
                  <w:pPr>
                    <w:spacing w:after="0" w:line="240" w:lineRule="auto"/>
                    <w:rPr>
                      <w:rFonts w:ascii="Times New Roman" w:hAnsi="Times New Roman" w:cs="Times New Roman"/>
                      <w:sz w:val="24"/>
                      <w:szCs w:val="24"/>
                    </w:rPr>
                  </w:pPr>
                  <w:r>
                    <w:rPr>
                      <w:rFonts w:ascii="Times New Roman" w:hAnsi="Times New Roman" w:cs="Times New Roman"/>
                      <w:sz w:val="24"/>
                      <w:szCs w:val="24"/>
                    </w:rPr>
                    <w:t>Занимаемая площадь, м</w:t>
                  </w:r>
                </w:p>
              </w:tc>
              <w:tc>
                <w:tcPr>
                  <w:tcW w:w="676" w:type="pct"/>
                  <w:shd w:val="clear" w:color="auto" w:fill="auto"/>
                </w:tcPr>
                <w:p w14:paraId="6D741F23" w14:textId="77777777" w:rsidR="007B64ED" w:rsidRDefault="007B64ED" w:rsidP="007B64ED">
                  <w:pPr>
                    <w:spacing w:after="0" w:line="240" w:lineRule="auto"/>
                    <w:jc w:val="center"/>
                    <w:rPr>
                      <w:rFonts w:ascii="Times New Roman" w:hAnsi="Times New Roman" w:cs="Times New Roman"/>
                      <w:sz w:val="24"/>
                      <w:szCs w:val="24"/>
                    </w:rPr>
                  </w:pPr>
                </w:p>
              </w:tc>
              <w:tc>
                <w:tcPr>
                  <w:tcW w:w="737" w:type="pct"/>
                  <w:shd w:val="clear" w:color="auto" w:fill="auto"/>
                </w:tcPr>
                <w:p w14:paraId="1ADB85E4" w14:textId="77777777" w:rsidR="007B64ED" w:rsidRDefault="007B64ED" w:rsidP="007B64ED">
                  <w:pPr>
                    <w:spacing w:after="0" w:line="240" w:lineRule="auto"/>
                    <w:jc w:val="center"/>
                    <w:rPr>
                      <w:rFonts w:ascii="Times New Roman" w:hAnsi="Times New Roman" w:cs="Times New Roman"/>
                      <w:sz w:val="24"/>
                      <w:szCs w:val="24"/>
                    </w:rPr>
                  </w:pPr>
                </w:p>
              </w:tc>
              <w:tc>
                <w:tcPr>
                  <w:tcW w:w="1066" w:type="pct"/>
                  <w:shd w:val="clear" w:color="auto" w:fill="auto"/>
                </w:tcPr>
                <w:p w14:paraId="72AC3F30" w14:textId="77777777" w:rsidR="007B64ED" w:rsidRDefault="007B64ED" w:rsidP="007B64ED">
                  <w:pPr>
                    <w:spacing w:after="0" w:line="240" w:lineRule="auto"/>
                    <w:jc w:val="center"/>
                    <w:rPr>
                      <w:rFonts w:ascii="Times New Roman" w:hAnsi="Times New Roman" w:cs="Times New Roman"/>
                      <w:sz w:val="24"/>
                      <w:szCs w:val="24"/>
                    </w:rPr>
                  </w:pPr>
                </w:p>
              </w:tc>
            </w:tr>
          </w:tbl>
          <w:p w14:paraId="17ABE481" w14:textId="069E6A40" w:rsidR="007B64ED" w:rsidRDefault="007B64ED" w:rsidP="007B64ED">
            <w:pPr>
              <w:pStyle w:val="afb"/>
              <w:tabs>
                <w:tab w:val="left" w:pos="709"/>
              </w:tabs>
              <w:rPr>
                <w:rFonts w:ascii="Times New Roman" w:eastAsia="Calibri" w:hAnsi="Times New Roman"/>
                <w:bCs/>
                <w:szCs w:val="24"/>
                <w:lang w:val="ru-RU"/>
              </w:rPr>
            </w:pPr>
          </w:p>
        </w:tc>
      </w:tr>
    </w:tbl>
    <w:p w14:paraId="07A2650D" w14:textId="5B9F4CBC" w:rsidR="00561C22" w:rsidRDefault="00561C22">
      <w:pPr>
        <w:spacing w:after="0" w:line="276" w:lineRule="auto"/>
        <w:jc w:val="both"/>
        <w:rPr>
          <w:rFonts w:ascii="Times New Roman" w:eastAsia="Times New Roman" w:hAnsi="Times New Roman" w:cs="Times New Roman"/>
          <w:sz w:val="28"/>
          <w:szCs w:val="28"/>
          <w:lang w:eastAsia="ru-RU"/>
        </w:rPr>
      </w:pPr>
    </w:p>
    <w:p w14:paraId="094FAFB4" w14:textId="77777777" w:rsidR="007B64ED" w:rsidRDefault="007B64ED">
      <w:pPr>
        <w:spacing w:after="0" w:line="276" w:lineRule="auto"/>
        <w:jc w:val="both"/>
        <w:rPr>
          <w:rFonts w:ascii="Times New Roman" w:eastAsia="Times New Roman" w:hAnsi="Times New Roman" w:cs="Times New Roman"/>
          <w:sz w:val="28"/>
          <w:szCs w:val="28"/>
          <w:lang w:eastAsia="ru-RU"/>
        </w:rPr>
      </w:pPr>
    </w:p>
    <w:p w14:paraId="7C0B5925" w14:textId="77777777" w:rsidR="00561C22" w:rsidRDefault="009F33CE">
      <w:pPr>
        <w:pStyle w:val="2"/>
        <w:spacing w:after="0" w:line="276" w:lineRule="auto"/>
        <w:ind w:firstLine="709"/>
        <w:jc w:val="center"/>
        <w:rPr>
          <w:rFonts w:ascii="Times New Roman" w:hAnsi="Times New Roman"/>
          <w:lang w:val="ru-RU"/>
        </w:rPr>
      </w:pPr>
      <w:bookmarkStart w:id="11" w:name="_Toc78885643"/>
      <w:bookmarkStart w:id="12" w:name="_Toc126341308"/>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2"/>
      </w:r>
      <w:bookmarkEnd w:id="11"/>
      <w:bookmarkEnd w:id="12"/>
    </w:p>
    <w:p w14:paraId="5A67CDD6" w14:textId="77777777" w:rsidR="00561C22" w:rsidRDefault="009F33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использует на площадке материалы и оборудование, предоставляемые площадкой проведения соревнований в соответствии с инфраструктурным листом.</w:t>
      </w:r>
    </w:p>
    <w:p w14:paraId="374EECDE" w14:textId="77777777" w:rsidR="00561C22" w:rsidRDefault="009F33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69E1E3ED" w14:textId="77777777" w:rsidR="00561C22" w:rsidRDefault="009F33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исключения споров, разногласий, решения вопросов, возникающих на конкурсной площадке,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его от процесса оценки,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14:paraId="19F1EECA" w14:textId="77777777" w:rsidR="00561C22" w:rsidRDefault="009F33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Внештатные ситуации, возникающие в дни проведения чемпионата, оформляются протоколом внештатных ситуаций на общем собрании экспертов.</w:t>
      </w:r>
    </w:p>
    <w:p w14:paraId="7162803D" w14:textId="77777777" w:rsidR="00561C22" w:rsidRDefault="009F33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требований охраны труда, концепции чемпионата, то участники должны быть ознакомлены со штрафными санкциями.</w:t>
      </w:r>
    </w:p>
    <w:p w14:paraId="6ADEA196" w14:textId="77777777" w:rsidR="00561C22" w:rsidRDefault="009F33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 7.</w:t>
      </w:r>
    </w:p>
    <w:p w14:paraId="79E9FA64" w14:textId="77777777" w:rsidR="00561C22" w:rsidRDefault="009F33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7.</w:t>
      </w:r>
    </w:p>
    <w:p w14:paraId="2037B4C2" w14:textId="77777777" w:rsidR="00561C22" w:rsidRDefault="00561C22">
      <w:pPr>
        <w:spacing w:after="0" w:line="276" w:lineRule="auto"/>
        <w:ind w:firstLine="709"/>
        <w:jc w:val="both"/>
        <w:rPr>
          <w:rFonts w:ascii="Times New Roman" w:eastAsia="Times New Roman" w:hAnsi="Times New Roman" w:cs="Times New Roman"/>
          <w:sz w:val="28"/>
          <w:szCs w:val="28"/>
          <w:lang w:eastAsia="ru-RU"/>
        </w:rPr>
      </w:pPr>
    </w:p>
    <w:p w14:paraId="141E35A5" w14:textId="77777777" w:rsidR="00561C22" w:rsidRDefault="009F33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Разъяснения по спорным ситуациям</w:t>
      </w:r>
    </w:p>
    <w:p w14:paraId="65FCB323" w14:textId="77777777" w:rsidR="00561C22" w:rsidRDefault="00561C22">
      <w:pPr>
        <w:spacing w:after="0" w:line="276" w:lineRule="auto"/>
        <w:ind w:firstLine="709"/>
        <w:jc w:val="both"/>
        <w:rPr>
          <w:rFonts w:ascii="Times New Roman" w:eastAsia="Times New Roman" w:hAnsi="Times New Roman" w:cs="Times New Roman"/>
          <w:sz w:val="28"/>
          <w:szCs w:val="28"/>
          <w:lang w:eastAsia="ru-RU"/>
        </w:rPr>
      </w:pPr>
    </w:p>
    <w:tbl>
      <w:tblPr>
        <w:tblStyle w:val="16"/>
        <w:tblW w:w="0" w:type="auto"/>
        <w:tblLook w:val="04A0" w:firstRow="1" w:lastRow="0" w:firstColumn="1" w:lastColumn="0" w:noHBand="0" w:noVBand="1"/>
      </w:tblPr>
      <w:tblGrid>
        <w:gridCol w:w="674"/>
        <w:gridCol w:w="3957"/>
        <w:gridCol w:w="5140"/>
      </w:tblGrid>
      <w:tr w:rsidR="00561C22" w14:paraId="3A40C14D" w14:textId="77777777">
        <w:tc>
          <w:tcPr>
            <w:tcW w:w="674" w:type="dxa"/>
          </w:tcPr>
          <w:p w14:paraId="2A712866" w14:textId="77777777" w:rsidR="00561C22" w:rsidRDefault="009F33C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957" w:type="dxa"/>
          </w:tcPr>
          <w:p w14:paraId="52278CFF" w14:textId="77777777" w:rsidR="00561C22" w:rsidRDefault="009F33CE">
            <w:pPr>
              <w:contextualSpacing/>
              <w:jc w:val="center"/>
              <w:rPr>
                <w:rFonts w:ascii="Times New Roman" w:hAnsi="Times New Roman" w:cs="Times New Roman"/>
                <w:sz w:val="24"/>
                <w:szCs w:val="24"/>
              </w:rPr>
            </w:pPr>
            <w:r>
              <w:rPr>
                <w:rFonts w:ascii="Times New Roman" w:hAnsi="Times New Roman" w:cs="Times New Roman"/>
                <w:sz w:val="24"/>
                <w:szCs w:val="24"/>
              </w:rPr>
              <w:t>Описание ситуации</w:t>
            </w:r>
          </w:p>
        </w:tc>
        <w:tc>
          <w:tcPr>
            <w:tcW w:w="0" w:type="auto"/>
          </w:tcPr>
          <w:p w14:paraId="5258F877" w14:textId="77777777" w:rsidR="00561C22" w:rsidRDefault="009F33CE">
            <w:pPr>
              <w:jc w:val="center"/>
              <w:rPr>
                <w:rFonts w:ascii="Times New Roman" w:hAnsi="Times New Roman" w:cs="Times New Roman"/>
                <w:sz w:val="24"/>
                <w:szCs w:val="24"/>
              </w:rPr>
            </w:pPr>
            <w:r>
              <w:rPr>
                <w:rFonts w:ascii="Times New Roman" w:hAnsi="Times New Roman" w:cs="Times New Roman"/>
                <w:sz w:val="24"/>
                <w:szCs w:val="24"/>
              </w:rPr>
              <w:t>Ограничения</w:t>
            </w:r>
          </w:p>
        </w:tc>
      </w:tr>
      <w:tr w:rsidR="00561C22" w14:paraId="76FF58DF" w14:textId="77777777">
        <w:tc>
          <w:tcPr>
            <w:tcW w:w="674" w:type="dxa"/>
          </w:tcPr>
          <w:p w14:paraId="6144792B" w14:textId="77777777" w:rsidR="00561C22" w:rsidRDefault="00561C22">
            <w:pPr>
              <w:numPr>
                <w:ilvl w:val="0"/>
                <w:numId w:val="16"/>
              </w:numPr>
              <w:ind w:left="0" w:firstLine="0"/>
              <w:contextualSpacing/>
              <w:rPr>
                <w:rFonts w:ascii="Times New Roman" w:hAnsi="Times New Roman" w:cs="Times New Roman"/>
                <w:sz w:val="24"/>
                <w:szCs w:val="24"/>
              </w:rPr>
            </w:pPr>
          </w:p>
        </w:tc>
        <w:tc>
          <w:tcPr>
            <w:tcW w:w="3957" w:type="dxa"/>
          </w:tcPr>
          <w:p w14:paraId="1AE94A6E" w14:textId="77777777" w:rsidR="00561C22" w:rsidRDefault="009F33CE">
            <w:pPr>
              <w:contextualSpacing/>
              <w:rPr>
                <w:rFonts w:ascii="Times New Roman" w:hAnsi="Times New Roman" w:cs="Times New Roman"/>
                <w:sz w:val="24"/>
                <w:szCs w:val="24"/>
              </w:rPr>
            </w:pPr>
            <w:r>
              <w:rPr>
                <w:rFonts w:ascii="Times New Roman" w:hAnsi="Times New Roman" w:cs="Times New Roman"/>
                <w:sz w:val="24"/>
                <w:szCs w:val="24"/>
              </w:rPr>
              <w:t xml:space="preserve">Использование носителей внешней памяти, </w:t>
            </w:r>
            <w:r>
              <w:rPr>
                <w:rFonts w:ascii="Times New Roman" w:hAnsi="Times New Roman" w:cs="Times New Roman"/>
                <w:sz w:val="24"/>
                <w:szCs w:val="24"/>
                <w:lang w:val="en-US"/>
              </w:rPr>
              <w:t>USB</w:t>
            </w:r>
            <w:r>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tcPr>
          <w:p w14:paraId="02D90F58" w14:textId="77777777" w:rsidR="00561C22" w:rsidRDefault="009F33CE">
            <w:pPr>
              <w:rPr>
                <w:rFonts w:ascii="Times New Roman" w:hAnsi="Times New Roman" w:cs="Times New Roman"/>
                <w:sz w:val="24"/>
                <w:szCs w:val="24"/>
              </w:rPr>
            </w:pPr>
            <w:r>
              <w:rPr>
                <w:rFonts w:ascii="Times New Roman" w:hAnsi="Times New Roman" w:cs="Times New Roman"/>
                <w:sz w:val="24"/>
                <w:szCs w:val="24"/>
              </w:rPr>
              <w:t>Участникам запрещено приносить и использовать все перечисленные устройства.</w:t>
            </w:r>
          </w:p>
          <w:p w14:paraId="5C2E4AFB" w14:textId="77777777" w:rsidR="00561C22" w:rsidRDefault="009F33CE">
            <w:pPr>
              <w:rPr>
                <w:rFonts w:ascii="Times New Roman" w:hAnsi="Times New Roman" w:cs="Times New Roman"/>
                <w:sz w:val="24"/>
                <w:szCs w:val="24"/>
              </w:rPr>
            </w:pPr>
            <w:r>
              <w:rPr>
                <w:rFonts w:ascii="Times New Roman" w:hAnsi="Times New Roman" w:cs="Times New Roman"/>
                <w:sz w:val="24"/>
                <w:szCs w:val="24"/>
              </w:rPr>
              <w:t xml:space="preserve">Экспертам запрещено использовать звукозаписывающие устройства </w:t>
            </w:r>
          </w:p>
        </w:tc>
      </w:tr>
      <w:tr w:rsidR="00561C22" w14:paraId="0CE65027" w14:textId="77777777">
        <w:tc>
          <w:tcPr>
            <w:tcW w:w="674" w:type="dxa"/>
          </w:tcPr>
          <w:p w14:paraId="3D01641D" w14:textId="77777777" w:rsidR="00561C22" w:rsidRDefault="00561C22">
            <w:pPr>
              <w:numPr>
                <w:ilvl w:val="0"/>
                <w:numId w:val="16"/>
              </w:numPr>
              <w:tabs>
                <w:tab w:val="left" w:pos="174"/>
              </w:tabs>
              <w:ind w:left="0" w:firstLine="0"/>
              <w:contextualSpacing/>
              <w:rPr>
                <w:rFonts w:ascii="Times New Roman" w:hAnsi="Times New Roman" w:cs="Times New Roman"/>
                <w:sz w:val="24"/>
                <w:szCs w:val="24"/>
              </w:rPr>
            </w:pPr>
          </w:p>
        </w:tc>
        <w:tc>
          <w:tcPr>
            <w:tcW w:w="3957" w:type="dxa"/>
          </w:tcPr>
          <w:p w14:paraId="796A852C" w14:textId="77777777" w:rsidR="00561C22" w:rsidRDefault="009F33CE">
            <w:pPr>
              <w:tabs>
                <w:tab w:val="left" w:pos="174"/>
              </w:tabs>
              <w:contextualSpacing/>
              <w:rPr>
                <w:rFonts w:ascii="Times New Roman" w:hAnsi="Times New Roman" w:cs="Times New Roman"/>
                <w:sz w:val="24"/>
                <w:szCs w:val="24"/>
              </w:rPr>
            </w:pPr>
            <w:r>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tcPr>
          <w:p w14:paraId="0683E49F" w14:textId="77777777" w:rsidR="00561C22" w:rsidRDefault="009F33CE">
            <w:pPr>
              <w:rPr>
                <w:rFonts w:ascii="Times New Roman" w:hAnsi="Times New Roman" w:cs="Times New Roman"/>
                <w:sz w:val="24"/>
                <w:szCs w:val="24"/>
              </w:rPr>
            </w:pPr>
            <w:r>
              <w:rPr>
                <w:rFonts w:ascii="Times New Roman" w:hAnsi="Times New Roman" w:cs="Times New Roman"/>
                <w:sz w:val="24"/>
                <w:szCs w:val="24"/>
              </w:rPr>
              <w:t>Участникам запрещено приносить и использовать все перечисленные устройства</w:t>
            </w:r>
          </w:p>
        </w:tc>
      </w:tr>
      <w:tr w:rsidR="00561C22" w14:paraId="4040B3C2" w14:textId="77777777">
        <w:tc>
          <w:tcPr>
            <w:tcW w:w="674" w:type="dxa"/>
          </w:tcPr>
          <w:p w14:paraId="7A9D97F8" w14:textId="77777777" w:rsidR="00561C22" w:rsidRDefault="00561C22">
            <w:pPr>
              <w:numPr>
                <w:ilvl w:val="0"/>
                <w:numId w:val="16"/>
              </w:numPr>
              <w:tabs>
                <w:tab w:val="left" w:pos="457"/>
              </w:tabs>
              <w:ind w:left="0" w:firstLine="0"/>
              <w:contextualSpacing/>
              <w:rPr>
                <w:rFonts w:ascii="Times New Roman" w:hAnsi="Times New Roman" w:cs="Times New Roman"/>
                <w:sz w:val="24"/>
                <w:szCs w:val="24"/>
              </w:rPr>
            </w:pPr>
          </w:p>
        </w:tc>
        <w:tc>
          <w:tcPr>
            <w:tcW w:w="3957" w:type="dxa"/>
          </w:tcPr>
          <w:p w14:paraId="0ADC00F4" w14:textId="77777777" w:rsidR="00561C22" w:rsidRDefault="009F33CE">
            <w:pPr>
              <w:tabs>
                <w:tab w:val="left" w:pos="457"/>
              </w:tabs>
              <w:contextualSpacing/>
              <w:rPr>
                <w:rFonts w:ascii="Times New Roman" w:hAnsi="Times New Roman" w:cs="Times New Roman"/>
                <w:sz w:val="24"/>
                <w:szCs w:val="24"/>
              </w:rPr>
            </w:pPr>
            <w:r>
              <w:rPr>
                <w:rFonts w:ascii="Times New Roman" w:hAnsi="Times New Roman" w:cs="Times New Roman"/>
                <w:sz w:val="24"/>
                <w:szCs w:val="24"/>
              </w:rPr>
              <w:t>Использование устройств для фото- и видеосъемки</w:t>
            </w:r>
          </w:p>
        </w:tc>
        <w:tc>
          <w:tcPr>
            <w:tcW w:w="0" w:type="auto"/>
            <w:vAlign w:val="center"/>
          </w:tcPr>
          <w:p w14:paraId="351D4DDC" w14:textId="77777777" w:rsidR="00561C22" w:rsidRDefault="009F33CE">
            <w:pPr>
              <w:rPr>
                <w:rFonts w:ascii="Times New Roman" w:hAnsi="Times New Roman" w:cs="Times New Roman"/>
                <w:sz w:val="24"/>
                <w:szCs w:val="24"/>
              </w:rPr>
            </w:pPr>
            <w:r>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w:t>
            </w:r>
          </w:p>
        </w:tc>
      </w:tr>
      <w:tr w:rsidR="00561C22" w14:paraId="35CC06B1" w14:textId="77777777">
        <w:tc>
          <w:tcPr>
            <w:tcW w:w="674" w:type="dxa"/>
          </w:tcPr>
          <w:p w14:paraId="0D3CF438" w14:textId="77777777" w:rsidR="00561C22" w:rsidRDefault="00561C22">
            <w:pPr>
              <w:numPr>
                <w:ilvl w:val="0"/>
                <w:numId w:val="16"/>
              </w:numPr>
              <w:ind w:left="0" w:firstLine="0"/>
              <w:contextualSpacing/>
              <w:rPr>
                <w:rFonts w:ascii="Times New Roman" w:hAnsi="Times New Roman" w:cs="Times New Roman"/>
                <w:sz w:val="24"/>
                <w:szCs w:val="24"/>
              </w:rPr>
            </w:pPr>
          </w:p>
        </w:tc>
        <w:tc>
          <w:tcPr>
            <w:tcW w:w="3957" w:type="dxa"/>
          </w:tcPr>
          <w:p w14:paraId="7671BA8B" w14:textId="77777777" w:rsidR="00561C22" w:rsidRDefault="009F33CE">
            <w:pPr>
              <w:contextualSpacing/>
              <w:rPr>
                <w:rFonts w:ascii="Times New Roman" w:hAnsi="Times New Roman" w:cs="Times New Roman"/>
                <w:sz w:val="24"/>
                <w:szCs w:val="24"/>
              </w:rPr>
            </w:pPr>
            <w:r>
              <w:rPr>
                <w:rFonts w:ascii="Times New Roman" w:hAnsi="Times New Roman" w:cs="Times New Roman"/>
                <w:sz w:val="24"/>
                <w:szCs w:val="24"/>
              </w:rPr>
              <w:t>Пользование нормативной и конкурсной документацией</w:t>
            </w:r>
          </w:p>
        </w:tc>
        <w:tc>
          <w:tcPr>
            <w:tcW w:w="0" w:type="auto"/>
            <w:vAlign w:val="center"/>
          </w:tcPr>
          <w:p w14:paraId="040E5B2A" w14:textId="77777777" w:rsidR="00561C22" w:rsidRDefault="009F33CE">
            <w:pPr>
              <w:contextualSpacing/>
              <w:rPr>
                <w:rFonts w:ascii="Times New Roman" w:hAnsi="Times New Roman" w:cs="Times New Roman"/>
                <w:sz w:val="24"/>
                <w:szCs w:val="24"/>
                <w:highlight w:val="yellow"/>
              </w:rPr>
            </w:pPr>
            <w:r>
              <w:rPr>
                <w:rFonts w:ascii="Times New Roman" w:hAnsi="Times New Roman" w:cs="Times New Roman"/>
                <w:sz w:val="24"/>
                <w:szCs w:val="24"/>
              </w:rPr>
              <w:t xml:space="preserve">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w:t>
            </w:r>
          </w:p>
        </w:tc>
      </w:tr>
      <w:tr w:rsidR="00561C22" w14:paraId="6BE5F45D" w14:textId="77777777">
        <w:tc>
          <w:tcPr>
            <w:tcW w:w="674" w:type="dxa"/>
          </w:tcPr>
          <w:p w14:paraId="6F29831F" w14:textId="77777777" w:rsidR="00561C22" w:rsidRDefault="00561C22">
            <w:pPr>
              <w:numPr>
                <w:ilvl w:val="0"/>
                <w:numId w:val="17"/>
              </w:numPr>
              <w:ind w:left="0" w:firstLine="0"/>
              <w:contextualSpacing/>
              <w:rPr>
                <w:rFonts w:ascii="Times New Roman" w:hAnsi="Times New Roman" w:cs="Times New Roman"/>
                <w:sz w:val="24"/>
                <w:szCs w:val="24"/>
              </w:rPr>
            </w:pPr>
          </w:p>
        </w:tc>
        <w:tc>
          <w:tcPr>
            <w:tcW w:w="3957" w:type="dxa"/>
          </w:tcPr>
          <w:p w14:paraId="26983FC3" w14:textId="77777777" w:rsidR="00561C22" w:rsidRDefault="009F33CE">
            <w:pPr>
              <w:contextualSpacing/>
              <w:rPr>
                <w:rFonts w:ascii="Times New Roman" w:hAnsi="Times New Roman" w:cs="Times New Roman"/>
                <w:sz w:val="24"/>
                <w:szCs w:val="24"/>
              </w:rPr>
            </w:pPr>
            <w:r>
              <w:rPr>
                <w:rFonts w:ascii="Times New Roman" w:hAnsi="Times New Roman" w:cs="Times New Roman"/>
                <w:sz w:val="24"/>
                <w:szCs w:val="24"/>
              </w:rPr>
              <w:t>Сбой в работе оборудования</w:t>
            </w:r>
          </w:p>
        </w:tc>
        <w:tc>
          <w:tcPr>
            <w:tcW w:w="0" w:type="auto"/>
          </w:tcPr>
          <w:p w14:paraId="39D2ED4A" w14:textId="77777777" w:rsidR="00561C22" w:rsidRDefault="009F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В случае отказа оборудования или инструментов, предоставленных участнику,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561C22" w14:paraId="3DE53368" w14:textId="77777777">
        <w:tc>
          <w:tcPr>
            <w:tcW w:w="674" w:type="dxa"/>
          </w:tcPr>
          <w:p w14:paraId="6FDC94BC" w14:textId="77777777" w:rsidR="00561C22" w:rsidRDefault="00561C22">
            <w:pPr>
              <w:numPr>
                <w:ilvl w:val="0"/>
                <w:numId w:val="17"/>
              </w:numPr>
              <w:ind w:left="0" w:firstLine="0"/>
              <w:contextualSpacing/>
              <w:rPr>
                <w:rFonts w:ascii="Times New Roman" w:hAnsi="Times New Roman" w:cs="Times New Roman"/>
                <w:sz w:val="24"/>
                <w:szCs w:val="24"/>
              </w:rPr>
            </w:pPr>
          </w:p>
        </w:tc>
        <w:tc>
          <w:tcPr>
            <w:tcW w:w="3957" w:type="dxa"/>
          </w:tcPr>
          <w:p w14:paraId="7C42E15C" w14:textId="77777777" w:rsidR="00561C22" w:rsidRDefault="009F33CE">
            <w:pPr>
              <w:contextualSpacing/>
              <w:rPr>
                <w:rFonts w:ascii="Times New Roman" w:hAnsi="Times New Roman" w:cs="Times New Roman"/>
                <w:sz w:val="24"/>
                <w:szCs w:val="24"/>
              </w:rPr>
            </w:pPr>
            <w:r>
              <w:rPr>
                <w:rFonts w:ascii="Times New Roman" w:hAnsi="Times New Roman" w:cs="Times New Roman"/>
                <w:sz w:val="24"/>
                <w:szCs w:val="24"/>
              </w:rPr>
              <w:t>Нарушение участниками требований охраны труда и техники безопасности, нормативных документов чемпионата</w:t>
            </w:r>
          </w:p>
        </w:tc>
        <w:tc>
          <w:tcPr>
            <w:tcW w:w="0" w:type="auto"/>
          </w:tcPr>
          <w:p w14:paraId="2CCC8A5F" w14:textId="77777777" w:rsidR="00561C22" w:rsidRDefault="009F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roofErr w:type="gramStart"/>
            <w:r>
              <w:rPr>
                <w:rFonts w:ascii="Times New Roman" w:hAnsi="Times New Roman" w:cs="Times New Roman"/>
                <w:sz w:val="24"/>
                <w:szCs w:val="24"/>
              </w:rPr>
              <w:t>При  нарушении</w:t>
            </w:r>
            <w:proofErr w:type="gramEnd"/>
            <w:r>
              <w:rPr>
                <w:rFonts w:ascii="Times New Roman" w:hAnsi="Times New Roman" w:cs="Times New Roman"/>
                <w:sz w:val="24"/>
                <w:szCs w:val="24"/>
              </w:rPr>
              <w:t xml:space="preserve"> участником требований охраны труда и техники безопасности экспертная группа рассматривает факт нарушения и принимает решение о штрафных санкциях для участника в виде отстранения от выполнения задания, либо вычета баллов за часть выполненного задания по модулю. Решение оформляется протоколом внештатных ситуаций</w:t>
            </w:r>
          </w:p>
        </w:tc>
      </w:tr>
      <w:tr w:rsidR="00561C22" w14:paraId="7CC1F892" w14:textId="77777777">
        <w:tc>
          <w:tcPr>
            <w:tcW w:w="674" w:type="dxa"/>
          </w:tcPr>
          <w:p w14:paraId="1CF1EEE8" w14:textId="77777777" w:rsidR="00561C22" w:rsidRDefault="00561C22">
            <w:pPr>
              <w:numPr>
                <w:ilvl w:val="0"/>
                <w:numId w:val="17"/>
              </w:numPr>
              <w:ind w:left="0" w:firstLine="0"/>
              <w:contextualSpacing/>
              <w:rPr>
                <w:rFonts w:ascii="Times New Roman" w:hAnsi="Times New Roman" w:cs="Times New Roman"/>
                <w:sz w:val="24"/>
                <w:szCs w:val="24"/>
              </w:rPr>
            </w:pPr>
          </w:p>
        </w:tc>
        <w:tc>
          <w:tcPr>
            <w:tcW w:w="3957" w:type="dxa"/>
          </w:tcPr>
          <w:p w14:paraId="0866F0C2" w14:textId="77777777" w:rsidR="00561C22" w:rsidRDefault="009F33CE">
            <w:pPr>
              <w:contextualSpacing/>
              <w:rPr>
                <w:rFonts w:ascii="Times New Roman" w:hAnsi="Times New Roman" w:cs="Times New Roman"/>
                <w:sz w:val="24"/>
                <w:szCs w:val="24"/>
              </w:rPr>
            </w:pPr>
            <w:r>
              <w:rPr>
                <w:rFonts w:ascii="Times New Roman" w:hAnsi="Times New Roman" w:cs="Times New Roman"/>
                <w:sz w:val="24"/>
                <w:szCs w:val="24"/>
              </w:rPr>
              <w:t>Выполнение конкурсного задания</w:t>
            </w:r>
          </w:p>
          <w:p w14:paraId="702EF7F9" w14:textId="77777777" w:rsidR="00561C22" w:rsidRDefault="00561C22">
            <w:pPr>
              <w:contextualSpacing/>
              <w:rPr>
                <w:rFonts w:ascii="Times New Roman" w:hAnsi="Times New Roman" w:cs="Times New Roman"/>
                <w:sz w:val="24"/>
                <w:szCs w:val="24"/>
              </w:rPr>
            </w:pPr>
          </w:p>
        </w:tc>
        <w:tc>
          <w:tcPr>
            <w:tcW w:w="0" w:type="auto"/>
            <w:vAlign w:val="center"/>
          </w:tcPr>
          <w:p w14:paraId="54EBFFD2" w14:textId="77777777" w:rsidR="00561C22" w:rsidRDefault="009F33CE">
            <w:pPr>
              <w:rPr>
                <w:rFonts w:ascii="Times New Roman" w:hAnsi="Times New Roman" w:cs="Times New Roman"/>
                <w:sz w:val="24"/>
                <w:szCs w:val="24"/>
              </w:rPr>
            </w:pPr>
            <w:r>
              <w:rPr>
                <w:rFonts w:ascii="Times New Roman" w:hAnsi="Times New Roman" w:cs="Times New Roman"/>
                <w:sz w:val="24"/>
                <w:szCs w:val="24"/>
              </w:rPr>
              <w:t xml:space="preserve">В случае, если участник умышленно не </w:t>
            </w:r>
            <w:proofErr w:type="gramStart"/>
            <w:r>
              <w:rPr>
                <w:rFonts w:ascii="Times New Roman" w:hAnsi="Times New Roman" w:cs="Times New Roman"/>
                <w:sz w:val="24"/>
                <w:szCs w:val="24"/>
              </w:rPr>
              <w:t>выполнил  задание</w:t>
            </w:r>
            <w:proofErr w:type="gramEnd"/>
            <w:r>
              <w:rPr>
                <w:rFonts w:ascii="Times New Roman" w:hAnsi="Times New Roman" w:cs="Times New Roman"/>
                <w:sz w:val="24"/>
                <w:szCs w:val="24"/>
              </w:rPr>
              <w:t>, экспертная группа, состоящая  не менее, чем из трёх экспертов, принимает решение о штрафных санкциях для участника в виде вычета всех баллов, либо вычета баллов за часть выполненного задания по модулю. Решение оформляется протоколом внештатных ситуаций</w:t>
            </w:r>
          </w:p>
        </w:tc>
      </w:tr>
      <w:tr w:rsidR="00561C22" w14:paraId="4CBE2653" w14:textId="77777777">
        <w:tc>
          <w:tcPr>
            <w:tcW w:w="674" w:type="dxa"/>
          </w:tcPr>
          <w:p w14:paraId="3869FEB6" w14:textId="77777777" w:rsidR="00561C22" w:rsidRDefault="00561C22">
            <w:pPr>
              <w:numPr>
                <w:ilvl w:val="0"/>
                <w:numId w:val="17"/>
              </w:numPr>
              <w:ind w:left="0" w:firstLine="0"/>
              <w:contextualSpacing/>
              <w:rPr>
                <w:rFonts w:ascii="Times New Roman" w:hAnsi="Times New Roman" w:cs="Times New Roman"/>
                <w:sz w:val="24"/>
                <w:szCs w:val="24"/>
              </w:rPr>
            </w:pPr>
          </w:p>
        </w:tc>
        <w:tc>
          <w:tcPr>
            <w:tcW w:w="3957" w:type="dxa"/>
          </w:tcPr>
          <w:p w14:paraId="555D67C1" w14:textId="77777777" w:rsidR="00561C22" w:rsidRDefault="009F33CE">
            <w:pPr>
              <w:contextualSpacing/>
              <w:rPr>
                <w:rFonts w:ascii="Times New Roman" w:hAnsi="Times New Roman" w:cs="Times New Roman"/>
                <w:sz w:val="24"/>
                <w:szCs w:val="24"/>
              </w:rPr>
            </w:pPr>
            <w:r>
              <w:rPr>
                <w:rFonts w:ascii="Times New Roman" w:hAnsi="Times New Roman" w:cs="Times New Roman"/>
                <w:sz w:val="24"/>
                <w:szCs w:val="24"/>
              </w:rPr>
              <w:t xml:space="preserve">Обработка и представление </w:t>
            </w:r>
          </w:p>
          <w:p w14:paraId="7B623692" w14:textId="77777777" w:rsidR="00561C22" w:rsidRDefault="009F33CE">
            <w:pPr>
              <w:contextualSpacing/>
              <w:rPr>
                <w:rFonts w:ascii="Times New Roman" w:hAnsi="Times New Roman" w:cs="Times New Roman"/>
                <w:sz w:val="24"/>
                <w:szCs w:val="24"/>
              </w:rPr>
            </w:pPr>
            <w:r>
              <w:rPr>
                <w:rFonts w:ascii="Times New Roman" w:hAnsi="Times New Roman" w:cs="Times New Roman"/>
                <w:sz w:val="24"/>
                <w:szCs w:val="24"/>
              </w:rPr>
              <w:t xml:space="preserve">результатов работы </w:t>
            </w:r>
          </w:p>
        </w:tc>
        <w:tc>
          <w:tcPr>
            <w:tcW w:w="0" w:type="auto"/>
            <w:vAlign w:val="center"/>
          </w:tcPr>
          <w:p w14:paraId="01D4689E" w14:textId="77777777" w:rsidR="00561C22" w:rsidRDefault="009F33CE">
            <w:pPr>
              <w:rPr>
                <w:rFonts w:ascii="Times New Roman" w:hAnsi="Times New Roman" w:cs="Times New Roman"/>
                <w:sz w:val="24"/>
                <w:szCs w:val="24"/>
              </w:rPr>
            </w:pPr>
            <w:r>
              <w:rPr>
                <w:rFonts w:ascii="Times New Roman" w:hAnsi="Times New Roman" w:cs="Times New Roman"/>
                <w:sz w:val="24"/>
                <w:szCs w:val="24"/>
              </w:rPr>
              <w:t>В случае, если участником умышленно изменены результаты работы (использование записей, запрещенных носителей и др.) с целью получения несправедливого преимущества, и этот факт зарегистрирован не менее, чем у трёх экспертов, экспертная группа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tc>
      </w:tr>
    </w:tbl>
    <w:p w14:paraId="35D12F72" w14:textId="77777777" w:rsidR="00561C22" w:rsidRDefault="00561C22">
      <w:pPr>
        <w:spacing w:after="0" w:line="240" w:lineRule="auto"/>
        <w:jc w:val="both"/>
        <w:rPr>
          <w:rFonts w:ascii="Times New Roman" w:hAnsi="Times New Roman" w:cs="Times New Roman"/>
          <w:sz w:val="28"/>
          <w:szCs w:val="28"/>
        </w:rPr>
      </w:pPr>
    </w:p>
    <w:p w14:paraId="35160B78" w14:textId="77777777" w:rsidR="00561C22" w:rsidRDefault="00561C22">
      <w:pPr>
        <w:spacing w:after="0" w:line="276" w:lineRule="auto"/>
        <w:jc w:val="both"/>
        <w:rPr>
          <w:rFonts w:ascii="Times New Roman" w:hAnsi="Times New Roman"/>
          <w:sz w:val="28"/>
          <w:szCs w:val="28"/>
        </w:rPr>
      </w:pPr>
    </w:p>
    <w:p w14:paraId="29C2D961" w14:textId="77777777" w:rsidR="00561C22" w:rsidRDefault="009F33CE">
      <w:pPr>
        <w:pStyle w:val="-21"/>
        <w:spacing w:before="0" w:after="0" w:line="276" w:lineRule="auto"/>
        <w:jc w:val="both"/>
        <w:rPr>
          <w:rFonts w:ascii="Times New Roman" w:hAnsi="Times New Roman"/>
          <w:sz w:val="24"/>
        </w:rPr>
      </w:pPr>
      <w:bookmarkStart w:id="13" w:name="_Toc78885659"/>
      <w:bookmarkStart w:id="14" w:name="_Toc126341309"/>
      <w:r>
        <w:rPr>
          <w:rFonts w:ascii="Times New Roman" w:hAnsi="Times New Roman"/>
          <w:color w:val="000000"/>
          <w:sz w:val="24"/>
        </w:rPr>
        <w:t xml:space="preserve">2.1. </w:t>
      </w:r>
      <w:bookmarkEnd w:id="13"/>
      <w:r>
        <w:rPr>
          <w:rFonts w:ascii="Times New Roman" w:hAnsi="Times New Roman"/>
          <w:bCs/>
          <w:iCs/>
          <w:sz w:val="24"/>
        </w:rPr>
        <w:t>Личный инструмент конкурсанта</w:t>
      </w:r>
      <w:bookmarkEnd w:id="14"/>
    </w:p>
    <w:p w14:paraId="331A2F76" w14:textId="77777777" w:rsidR="00561C22" w:rsidRDefault="009F33C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w:t>
      </w:r>
    </w:p>
    <w:p w14:paraId="0E9B97D0" w14:textId="77777777" w:rsidR="00561C22" w:rsidRDefault="00561C22">
      <w:pPr>
        <w:spacing w:after="0" w:line="276" w:lineRule="auto"/>
        <w:jc w:val="both"/>
        <w:rPr>
          <w:rFonts w:ascii="Times New Roman" w:eastAsia="Times New Roman" w:hAnsi="Times New Roman" w:cs="Times New Roman"/>
          <w:sz w:val="28"/>
          <w:szCs w:val="28"/>
        </w:rPr>
      </w:pPr>
    </w:p>
    <w:p w14:paraId="021BC728" w14:textId="77777777" w:rsidR="00561C22" w:rsidRDefault="009F33CE">
      <w:pPr>
        <w:pStyle w:val="3"/>
        <w:spacing w:line="276" w:lineRule="auto"/>
        <w:rPr>
          <w:rFonts w:ascii="Times New Roman" w:hAnsi="Times New Roman" w:cs="Times New Roman"/>
          <w:iCs/>
          <w:sz w:val="24"/>
          <w:szCs w:val="24"/>
          <w:lang w:val="ru-RU"/>
        </w:rPr>
      </w:pPr>
      <w:bookmarkStart w:id="15" w:name="_Toc78885660"/>
      <w:r>
        <w:rPr>
          <w:rFonts w:ascii="Times New Roman" w:hAnsi="Times New Roman" w:cs="Times New Roman"/>
          <w:iCs/>
          <w:sz w:val="24"/>
          <w:szCs w:val="24"/>
          <w:lang w:val="ru-RU"/>
        </w:rPr>
        <w:t>2.2.</w:t>
      </w:r>
      <w:r>
        <w:rPr>
          <w:rFonts w:ascii="Times New Roman" w:hAnsi="Times New Roman" w:cs="Times New Roman"/>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5"/>
    </w:p>
    <w:p w14:paraId="7EB3ECAB"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запрещено приносить и </w:t>
      </w:r>
      <w:proofErr w:type="gramStart"/>
      <w:r>
        <w:rPr>
          <w:rFonts w:ascii="Times New Roman" w:hAnsi="Times New Roman" w:cs="Times New Roman"/>
          <w:sz w:val="28"/>
          <w:szCs w:val="28"/>
        </w:rPr>
        <w:t>использовать  носители</w:t>
      </w:r>
      <w:proofErr w:type="gramEnd"/>
      <w:r>
        <w:rPr>
          <w:rFonts w:ascii="Times New Roman" w:hAnsi="Times New Roman" w:cs="Times New Roman"/>
          <w:sz w:val="28"/>
          <w:szCs w:val="28"/>
        </w:rPr>
        <w:t xml:space="preserve"> внешней памяти, </w:t>
      </w:r>
      <w:r>
        <w:rPr>
          <w:rFonts w:ascii="Times New Roman" w:hAnsi="Times New Roman" w:cs="Times New Roman"/>
          <w:sz w:val="28"/>
          <w:szCs w:val="28"/>
          <w:lang w:val="en-US"/>
        </w:rPr>
        <w:t>USB</w:t>
      </w:r>
      <w:r>
        <w:rPr>
          <w:rFonts w:ascii="Times New Roman" w:hAnsi="Times New Roman" w:cs="Times New Roman"/>
          <w:sz w:val="28"/>
          <w:szCs w:val="28"/>
        </w:rPr>
        <w:t xml:space="preserve"> устройств, диктофонов и других звукозаписывающих устройств (на планшете, в мобильном телефоне). </w:t>
      </w:r>
    </w:p>
    <w:p w14:paraId="578B6398"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Экспертам запрещено использовать звукозаписывающие устройства.</w:t>
      </w:r>
    </w:p>
    <w:p w14:paraId="1978985C" w14:textId="77777777" w:rsidR="00561C22" w:rsidRDefault="009F33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главного эксперта.</w:t>
      </w:r>
    </w:p>
    <w:p w14:paraId="4279C89B" w14:textId="77777777" w:rsidR="00561C22" w:rsidRDefault="009F33CE">
      <w:pPr>
        <w:spacing w:after="0" w:line="276"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главного эксперта.</w:t>
      </w:r>
    </w:p>
    <w:p w14:paraId="5511AB36" w14:textId="77777777" w:rsidR="00561C22" w:rsidRDefault="00561C22">
      <w:pPr>
        <w:spacing w:after="0" w:line="276" w:lineRule="auto"/>
        <w:jc w:val="both"/>
        <w:rPr>
          <w:rFonts w:ascii="Times New Roman" w:eastAsia="Times New Roman" w:hAnsi="Times New Roman" w:cs="Times New Roman"/>
          <w:sz w:val="20"/>
          <w:szCs w:val="20"/>
        </w:rPr>
      </w:pPr>
    </w:p>
    <w:p w14:paraId="21E22CB5" w14:textId="77777777" w:rsidR="00561C22" w:rsidRDefault="009F33CE">
      <w:pPr>
        <w:pStyle w:val="-11"/>
        <w:spacing w:after="0" w:line="276" w:lineRule="auto"/>
        <w:jc w:val="both"/>
        <w:rPr>
          <w:rFonts w:ascii="Times New Roman" w:hAnsi="Times New Roman"/>
          <w:color w:val="auto"/>
          <w:sz w:val="28"/>
          <w:szCs w:val="28"/>
        </w:rPr>
      </w:pPr>
      <w:bookmarkStart w:id="16" w:name="_Toc126341310"/>
      <w:r>
        <w:rPr>
          <w:rFonts w:ascii="Times New Roman" w:hAnsi="Times New Roman"/>
          <w:color w:val="auto"/>
          <w:sz w:val="28"/>
          <w:szCs w:val="28"/>
        </w:rPr>
        <w:t>3. Приложения</w:t>
      </w:r>
      <w:bookmarkEnd w:id="16"/>
    </w:p>
    <w:p w14:paraId="7CD9D96B" w14:textId="77777777" w:rsidR="00561C22" w:rsidRDefault="009F33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hyperlink r:id="rId26" w:tooltip="https://disk.yandex.ru/i/4Dh6jNKl8LNvhQ" w:history="1">
        <w:r>
          <w:rPr>
            <w:rStyle w:val="af8"/>
            <w:rFonts w:ascii="Times New Roman" w:hAnsi="Times New Roman" w:cs="Times New Roman"/>
            <w:sz w:val="28"/>
            <w:szCs w:val="28"/>
          </w:rPr>
          <w:t>Инструкция по заполнению матрицы конкурсного задания</w:t>
        </w:r>
      </w:hyperlink>
    </w:p>
    <w:p w14:paraId="4C76CA84" w14:textId="77777777" w:rsidR="00561C22" w:rsidRDefault="009F33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hyperlink r:id="rId27" w:tooltip="https://disk.yandex.ru/i/YV9ubRSqwK-OTA" w:history="1">
        <w:r w:rsidRPr="006B0264">
          <w:rPr>
            <w:rStyle w:val="af8"/>
            <w:rFonts w:ascii="Times New Roman" w:hAnsi="Times New Roman" w:cs="Times New Roman"/>
            <w:color w:val="002060"/>
            <w:sz w:val="28"/>
            <w:szCs w:val="28"/>
          </w:rPr>
          <w:t>Матрица конкурсного задания</w:t>
        </w:r>
      </w:hyperlink>
    </w:p>
    <w:p w14:paraId="0444127B" w14:textId="77777777" w:rsidR="00561C22" w:rsidRDefault="009F33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hyperlink r:id="rId28" w:tooltip="https://disk.yandex.ru/i/vgZjUuahpppG_Q" w:history="1">
        <w:r>
          <w:rPr>
            <w:rStyle w:val="af8"/>
            <w:rFonts w:ascii="Times New Roman" w:hAnsi="Times New Roman" w:cs="Times New Roman"/>
            <w:sz w:val="28"/>
            <w:szCs w:val="28"/>
          </w:rPr>
          <w:t>Инфраструктурный лист</w:t>
        </w:r>
      </w:hyperlink>
    </w:p>
    <w:p w14:paraId="4285BB12" w14:textId="77777777" w:rsidR="00561C22" w:rsidRDefault="009F33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hyperlink r:id="rId29" w:tooltip="https://disk.yandex.ru/i/NiypirQgdWpxEg" w:history="1">
        <w:r>
          <w:rPr>
            <w:rStyle w:val="af8"/>
            <w:rFonts w:ascii="Times New Roman" w:hAnsi="Times New Roman" w:cs="Times New Roman"/>
            <w:sz w:val="28"/>
            <w:szCs w:val="28"/>
          </w:rPr>
          <w:t>Критерии оценки</w:t>
        </w:r>
      </w:hyperlink>
    </w:p>
    <w:p w14:paraId="1F6678D5" w14:textId="77777777" w:rsidR="00561C22" w:rsidRDefault="009F33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№5 </w:t>
      </w:r>
      <w:hyperlink r:id="rId30" w:tooltip="https://disk.yandex.ru/i/n93Hjd4p7QsZ4w" w:history="1">
        <w:r>
          <w:rPr>
            <w:rStyle w:val="af8"/>
            <w:rFonts w:ascii="Times New Roman" w:hAnsi="Times New Roman" w:cs="Times New Roman"/>
            <w:sz w:val="28"/>
            <w:szCs w:val="28"/>
          </w:rPr>
          <w:t>План застройки</w:t>
        </w:r>
      </w:hyperlink>
    </w:p>
    <w:p w14:paraId="39364E4F" w14:textId="77777777" w:rsidR="00561C22" w:rsidRDefault="009F33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Pr>
          <w:rStyle w:val="af8"/>
          <w:rFonts w:ascii="Times New Roman" w:hAnsi="Times New Roman" w:cs="Times New Roman"/>
          <w:sz w:val="28"/>
          <w:szCs w:val="28"/>
        </w:rPr>
        <w:t>И</w:t>
      </w:r>
      <w:hyperlink r:id="rId31" w:tooltip="https://disk.yandex.ru/i/vlfpcG3UVe-7HA" w:history="1">
        <w:r>
          <w:rPr>
            <w:rStyle w:val="af8"/>
            <w:rFonts w:ascii="Times New Roman" w:hAnsi="Times New Roman" w:cs="Times New Roman"/>
            <w:sz w:val="28"/>
            <w:szCs w:val="28"/>
          </w:rPr>
          <w:t>нструкция по охране труда и технике безопасности по компетенции «Бережливое производство»</w:t>
        </w:r>
      </w:hyperlink>
    </w:p>
    <w:p w14:paraId="7366F8C0" w14:textId="77777777" w:rsidR="00561C22" w:rsidRDefault="009F33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7 </w:t>
      </w:r>
      <w:hyperlink r:id="rId32" w:tooltip="https://disk.yandex.ru/d/qjyLl4bFLjQr0g" w:history="1">
        <w:r>
          <w:rPr>
            <w:rStyle w:val="af8"/>
            <w:rFonts w:ascii="Times New Roman" w:hAnsi="Times New Roman" w:cs="Times New Roman"/>
            <w:sz w:val="28"/>
            <w:szCs w:val="28"/>
          </w:rPr>
          <w:t>Инструкции, бланки</w:t>
        </w:r>
      </w:hyperlink>
    </w:p>
    <w:p w14:paraId="5061C59A" w14:textId="77777777" w:rsidR="00561C22" w:rsidRDefault="009F33CE">
      <w:pPr>
        <w:spacing w:after="0" w:line="276"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Приложение 7.1. </w:t>
      </w:r>
      <w:hyperlink r:id="rId33" w:tooltip="https://disk.yandex.ru/i/JpovmsDTRXqKbQ" w:history="1">
        <w:r>
          <w:rPr>
            <w:rStyle w:val="af8"/>
            <w:rFonts w:ascii="Times New Roman" w:hAnsi="Times New Roman" w:cs="Times New Roman"/>
            <w:i/>
            <w:iCs/>
            <w:sz w:val="28"/>
            <w:szCs w:val="28"/>
          </w:rPr>
          <w:t>Инструкция для участника конкурса</w:t>
        </w:r>
      </w:hyperlink>
    </w:p>
    <w:p w14:paraId="113646BB" w14:textId="697A1CD6" w:rsidR="00561C22" w:rsidRDefault="009F33CE">
      <w:pPr>
        <w:spacing w:after="0" w:line="276" w:lineRule="auto"/>
        <w:jc w:val="both"/>
        <w:rPr>
          <w:rFonts w:ascii="Times New Roman" w:hAnsi="Times New Roman" w:cs="Times New Roman"/>
          <w:i/>
          <w:iCs/>
          <w:sz w:val="28"/>
          <w:szCs w:val="28"/>
        </w:rPr>
      </w:pPr>
      <w:r>
        <w:rPr>
          <w:rFonts w:ascii="Times New Roman" w:hAnsi="Times New Roman" w:cs="Times New Roman"/>
          <w:i/>
          <w:iCs/>
          <w:sz w:val="28"/>
          <w:szCs w:val="28"/>
        </w:rPr>
        <w:t>Приложение 7.</w:t>
      </w:r>
      <w:r w:rsidR="00570F1D">
        <w:rPr>
          <w:rFonts w:ascii="Times New Roman" w:hAnsi="Times New Roman" w:cs="Times New Roman"/>
          <w:i/>
          <w:iCs/>
          <w:sz w:val="28"/>
          <w:szCs w:val="28"/>
        </w:rPr>
        <w:t>2</w:t>
      </w:r>
      <w:r>
        <w:rPr>
          <w:rFonts w:ascii="Times New Roman" w:hAnsi="Times New Roman" w:cs="Times New Roman"/>
          <w:i/>
          <w:iCs/>
          <w:sz w:val="28"/>
          <w:szCs w:val="28"/>
        </w:rPr>
        <w:t xml:space="preserve">. </w:t>
      </w:r>
      <w:hyperlink r:id="rId34" w:tooltip="https://disk.yandex.ru/i/l_FyqmghUE-IJA" w:history="1">
        <w:r>
          <w:rPr>
            <w:rStyle w:val="af8"/>
            <w:rFonts w:ascii="Times New Roman" w:hAnsi="Times New Roman" w:cs="Times New Roman"/>
            <w:i/>
            <w:iCs/>
            <w:sz w:val="28"/>
            <w:szCs w:val="28"/>
          </w:rPr>
          <w:t>Лист вычисления времени такта</w:t>
        </w:r>
      </w:hyperlink>
    </w:p>
    <w:p w14:paraId="6A44333F" w14:textId="0371E352" w:rsidR="00561C22" w:rsidRDefault="009F33CE">
      <w:pPr>
        <w:spacing w:after="0" w:line="276" w:lineRule="auto"/>
        <w:jc w:val="both"/>
        <w:rPr>
          <w:rFonts w:ascii="Times New Roman" w:hAnsi="Times New Roman" w:cs="Times New Roman"/>
          <w:i/>
          <w:iCs/>
          <w:sz w:val="28"/>
          <w:szCs w:val="28"/>
        </w:rPr>
      </w:pPr>
      <w:r>
        <w:rPr>
          <w:rFonts w:ascii="Times New Roman" w:hAnsi="Times New Roman" w:cs="Times New Roman"/>
          <w:i/>
          <w:iCs/>
          <w:sz w:val="28"/>
          <w:szCs w:val="28"/>
        </w:rPr>
        <w:t>Приложение 7.</w:t>
      </w:r>
      <w:r w:rsidR="00570F1D">
        <w:rPr>
          <w:rFonts w:ascii="Times New Roman" w:hAnsi="Times New Roman" w:cs="Times New Roman"/>
          <w:i/>
          <w:iCs/>
          <w:sz w:val="28"/>
          <w:szCs w:val="28"/>
        </w:rPr>
        <w:t>3</w:t>
      </w:r>
      <w:r>
        <w:rPr>
          <w:rFonts w:ascii="Times New Roman" w:hAnsi="Times New Roman" w:cs="Times New Roman"/>
          <w:i/>
          <w:iCs/>
          <w:sz w:val="28"/>
          <w:szCs w:val="28"/>
        </w:rPr>
        <w:t xml:space="preserve">. </w:t>
      </w:r>
      <w:hyperlink r:id="rId35" w:tooltip="https://disk.yandex.ru/i/B38ghkrSEBJ3IA" w:history="1">
        <w:r>
          <w:rPr>
            <w:rStyle w:val="af8"/>
            <w:rFonts w:ascii="Times New Roman" w:hAnsi="Times New Roman" w:cs="Times New Roman"/>
            <w:i/>
            <w:iCs/>
            <w:sz w:val="28"/>
            <w:szCs w:val="28"/>
          </w:rPr>
          <w:t>Подготовительный лист наблюдений</w:t>
        </w:r>
      </w:hyperlink>
    </w:p>
    <w:p w14:paraId="18F088B1" w14:textId="4BD587BE" w:rsidR="00561C22" w:rsidRDefault="009F33CE">
      <w:pPr>
        <w:spacing w:after="0" w:line="276" w:lineRule="auto"/>
        <w:jc w:val="both"/>
        <w:rPr>
          <w:rFonts w:ascii="Times New Roman" w:hAnsi="Times New Roman" w:cs="Times New Roman"/>
          <w:i/>
          <w:iCs/>
          <w:sz w:val="28"/>
          <w:szCs w:val="28"/>
        </w:rPr>
      </w:pPr>
      <w:r>
        <w:rPr>
          <w:rFonts w:ascii="Times New Roman" w:hAnsi="Times New Roman" w:cs="Times New Roman"/>
          <w:i/>
          <w:iCs/>
          <w:sz w:val="28"/>
          <w:szCs w:val="28"/>
        </w:rPr>
        <w:t>Приложение 7.</w:t>
      </w:r>
      <w:r w:rsidR="00570F1D">
        <w:rPr>
          <w:rFonts w:ascii="Times New Roman" w:hAnsi="Times New Roman" w:cs="Times New Roman"/>
          <w:i/>
          <w:iCs/>
          <w:sz w:val="28"/>
          <w:szCs w:val="28"/>
        </w:rPr>
        <w:t>4</w:t>
      </w:r>
      <w:r>
        <w:rPr>
          <w:rFonts w:ascii="Times New Roman" w:hAnsi="Times New Roman" w:cs="Times New Roman"/>
          <w:i/>
          <w:iCs/>
          <w:sz w:val="28"/>
          <w:szCs w:val="28"/>
        </w:rPr>
        <w:t xml:space="preserve">. </w:t>
      </w:r>
      <w:hyperlink r:id="rId36" w:tooltip="https://disk.yandex.ru/i/rN-r4JdZDMG36A" w:history="1">
        <w:r>
          <w:rPr>
            <w:rStyle w:val="af8"/>
            <w:rFonts w:ascii="Times New Roman" w:hAnsi="Times New Roman" w:cs="Times New Roman"/>
            <w:i/>
            <w:iCs/>
            <w:sz w:val="28"/>
            <w:szCs w:val="28"/>
          </w:rPr>
          <w:t>Таблица сбалансированной работы</w:t>
        </w:r>
      </w:hyperlink>
    </w:p>
    <w:p w14:paraId="5EB8A6B8" w14:textId="01F9CC9E" w:rsidR="00561C22" w:rsidRDefault="009F33CE">
      <w:pPr>
        <w:spacing w:after="0" w:line="276" w:lineRule="auto"/>
        <w:jc w:val="both"/>
        <w:rPr>
          <w:rFonts w:ascii="Times New Roman" w:hAnsi="Times New Roman" w:cs="Times New Roman"/>
          <w:i/>
          <w:iCs/>
          <w:sz w:val="28"/>
          <w:szCs w:val="28"/>
        </w:rPr>
      </w:pPr>
      <w:r>
        <w:rPr>
          <w:rFonts w:ascii="Times New Roman" w:hAnsi="Times New Roman" w:cs="Times New Roman"/>
          <w:i/>
          <w:iCs/>
          <w:sz w:val="28"/>
          <w:szCs w:val="28"/>
        </w:rPr>
        <w:t>Приложение 7.</w:t>
      </w:r>
      <w:r w:rsidR="00570F1D">
        <w:rPr>
          <w:rFonts w:ascii="Times New Roman" w:hAnsi="Times New Roman" w:cs="Times New Roman"/>
          <w:i/>
          <w:iCs/>
          <w:sz w:val="28"/>
          <w:szCs w:val="28"/>
        </w:rPr>
        <w:t>5</w:t>
      </w:r>
      <w:r>
        <w:rPr>
          <w:rFonts w:ascii="Times New Roman" w:hAnsi="Times New Roman" w:cs="Times New Roman"/>
          <w:i/>
          <w:iCs/>
          <w:sz w:val="28"/>
          <w:szCs w:val="28"/>
        </w:rPr>
        <w:t xml:space="preserve">. </w:t>
      </w:r>
      <w:hyperlink r:id="rId37" w:tooltip="https://disk.yandex.ru/i/6A6zqSAz-qUo6w" w:history="1">
        <w:r>
          <w:rPr>
            <w:rStyle w:val="af8"/>
            <w:rFonts w:ascii="Times New Roman" w:hAnsi="Times New Roman" w:cs="Times New Roman"/>
            <w:bCs/>
            <w:i/>
            <w:iCs/>
            <w:sz w:val="28"/>
            <w:szCs w:val="28"/>
          </w:rPr>
          <w:t>Отчет о внедрении новшества (</w:t>
        </w:r>
        <w:proofErr w:type="spellStart"/>
        <w:r>
          <w:rPr>
            <w:rStyle w:val="af8"/>
            <w:rFonts w:ascii="Times New Roman" w:hAnsi="Times New Roman" w:cs="Times New Roman"/>
            <w:bCs/>
            <w:i/>
            <w:iCs/>
            <w:sz w:val="28"/>
            <w:szCs w:val="28"/>
          </w:rPr>
          <w:t>кайзена</w:t>
        </w:r>
        <w:proofErr w:type="spellEnd"/>
        <w:r>
          <w:rPr>
            <w:rStyle w:val="af8"/>
            <w:rFonts w:ascii="Times New Roman" w:hAnsi="Times New Roman" w:cs="Times New Roman"/>
            <w:bCs/>
            <w:i/>
            <w:iCs/>
            <w:sz w:val="28"/>
            <w:szCs w:val="28"/>
          </w:rPr>
          <w:t>)</w:t>
        </w:r>
      </w:hyperlink>
    </w:p>
    <w:p w14:paraId="6CE0D86D" w14:textId="0C341A1A" w:rsidR="00561C22" w:rsidRDefault="009F33CE">
      <w:pPr>
        <w:spacing w:after="0" w:line="276" w:lineRule="auto"/>
        <w:jc w:val="both"/>
        <w:rPr>
          <w:rFonts w:ascii="Times New Roman" w:hAnsi="Times New Roman" w:cs="Times New Roman"/>
          <w:i/>
          <w:iCs/>
          <w:sz w:val="28"/>
          <w:szCs w:val="28"/>
        </w:rPr>
      </w:pPr>
      <w:r>
        <w:rPr>
          <w:rFonts w:ascii="Times New Roman" w:hAnsi="Times New Roman" w:cs="Times New Roman"/>
          <w:i/>
          <w:iCs/>
          <w:sz w:val="28"/>
          <w:szCs w:val="28"/>
        </w:rPr>
        <w:t>Приложение 7.</w:t>
      </w:r>
      <w:r w:rsidR="00570F1D">
        <w:rPr>
          <w:rFonts w:ascii="Times New Roman" w:hAnsi="Times New Roman" w:cs="Times New Roman"/>
          <w:i/>
          <w:iCs/>
          <w:sz w:val="28"/>
          <w:szCs w:val="28"/>
        </w:rPr>
        <w:t>6</w:t>
      </w:r>
      <w:r>
        <w:rPr>
          <w:rFonts w:ascii="Times New Roman" w:hAnsi="Times New Roman" w:cs="Times New Roman"/>
          <w:i/>
          <w:iCs/>
          <w:sz w:val="28"/>
          <w:szCs w:val="28"/>
        </w:rPr>
        <w:t xml:space="preserve">. </w:t>
      </w:r>
      <w:hyperlink r:id="rId38" w:tooltip="https://disk.yandex.ru/i/uBFlxfktMV3Ptg" w:history="1">
        <w:r>
          <w:rPr>
            <w:rStyle w:val="af8"/>
            <w:rFonts w:ascii="Times New Roman" w:hAnsi="Times New Roman" w:cs="Times New Roman"/>
            <w:i/>
            <w:iCs/>
            <w:sz w:val="28"/>
            <w:szCs w:val="28"/>
          </w:rPr>
          <w:t>Рабочий стандарт</w:t>
        </w:r>
      </w:hyperlink>
    </w:p>
    <w:p w14:paraId="39FD881A" w14:textId="77777777" w:rsidR="00561C22" w:rsidRDefault="00561C22">
      <w:pPr>
        <w:spacing w:after="0" w:line="360" w:lineRule="auto"/>
        <w:ind w:firstLine="851"/>
        <w:jc w:val="right"/>
        <w:rPr>
          <w:rFonts w:ascii="Times New Roman" w:eastAsia="Times New Roman" w:hAnsi="Times New Roman" w:cs="Times New Roman"/>
          <w:i/>
          <w:iCs/>
          <w:sz w:val="28"/>
          <w:szCs w:val="28"/>
          <w:lang w:eastAsia="ru-RU"/>
        </w:rPr>
      </w:pPr>
    </w:p>
    <w:sectPr w:rsidR="00561C22">
      <w:headerReference w:type="default" r:id="rId39"/>
      <w:footerReference w:type="default" r:id="rId40"/>
      <w:pgSz w:w="11906" w:h="16838"/>
      <w:pgMar w:top="1134" w:right="707"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B6775" w14:textId="77777777" w:rsidR="00216E03" w:rsidRDefault="00216E03">
      <w:pPr>
        <w:spacing w:after="0" w:line="240" w:lineRule="auto"/>
      </w:pPr>
      <w:r>
        <w:separator/>
      </w:r>
    </w:p>
  </w:endnote>
  <w:endnote w:type="continuationSeparator" w:id="0">
    <w:p w14:paraId="555FB59D" w14:textId="77777777" w:rsidR="00216E03" w:rsidRDefault="0021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font>
  <w:font w:name="frutigerltstd-light">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42"/>
      <w:gridCol w:w="3739"/>
    </w:tblGrid>
    <w:tr w:rsidR="00561C22" w14:paraId="284BCB88" w14:textId="77777777">
      <w:trPr>
        <w:jc w:val="center"/>
      </w:trPr>
      <w:tc>
        <w:tcPr>
          <w:tcW w:w="5954" w:type="dxa"/>
          <w:shd w:val="clear" w:color="auto" w:fill="auto"/>
          <w:vAlign w:val="center"/>
        </w:tcPr>
        <w:p w14:paraId="2C92FD2F" w14:textId="77777777" w:rsidR="00561C22" w:rsidRDefault="00561C22">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1E07B231" w14:textId="77777777" w:rsidR="00561C22" w:rsidRDefault="009F33CE">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8D6BBF">
            <w:rPr>
              <w:rFonts w:ascii="Times New Roman" w:hAnsi="Times New Roman" w:cs="Times New Roman"/>
              <w:caps/>
              <w:noProof/>
              <w:sz w:val="18"/>
              <w:szCs w:val="18"/>
            </w:rPr>
            <w:t>16</w:t>
          </w:r>
          <w:r>
            <w:rPr>
              <w:rFonts w:ascii="Times New Roman" w:hAnsi="Times New Roman" w:cs="Times New Roman"/>
              <w:caps/>
              <w:sz w:val="18"/>
              <w:szCs w:val="18"/>
            </w:rPr>
            <w:fldChar w:fldCharType="end"/>
          </w:r>
        </w:p>
      </w:tc>
    </w:tr>
  </w:tbl>
  <w:p w14:paraId="7ECBF00D" w14:textId="77777777" w:rsidR="00561C22" w:rsidRDefault="00561C2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DDDA9" w14:textId="77777777" w:rsidR="00216E03" w:rsidRDefault="00216E03">
      <w:pPr>
        <w:spacing w:after="0" w:line="240" w:lineRule="auto"/>
      </w:pPr>
      <w:r>
        <w:separator/>
      </w:r>
    </w:p>
  </w:footnote>
  <w:footnote w:type="continuationSeparator" w:id="0">
    <w:p w14:paraId="5B535867" w14:textId="77777777" w:rsidR="00216E03" w:rsidRDefault="00216E03">
      <w:pPr>
        <w:spacing w:after="0" w:line="240" w:lineRule="auto"/>
      </w:pPr>
      <w:r>
        <w:continuationSeparator/>
      </w:r>
    </w:p>
  </w:footnote>
  <w:footnote w:id="1">
    <w:p w14:paraId="21127B13" w14:textId="77777777" w:rsidR="00561C22" w:rsidRDefault="009F33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5D083E99" w14:textId="77777777" w:rsidR="00561C22" w:rsidRDefault="009F33C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1B09" w14:textId="77777777" w:rsidR="00561C22" w:rsidRDefault="00561C22">
    <w:pPr>
      <w:pStyle w:val="af"/>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0D2"/>
    <w:multiLevelType w:val="hybridMultilevel"/>
    <w:tmpl w:val="BF62BBC6"/>
    <w:lvl w:ilvl="0" w:tplc="0C3A70E8">
      <w:start w:val="12"/>
      <w:numFmt w:val="decimal"/>
      <w:lvlText w:val="%1."/>
      <w:lvlJc w:val="left"/>
      <w:pPr>
        <w:ind w:left="1084" w:hanging="375"/>
      </w:pPr>
    </w:lvl>
    <w:lvl w:ilvl="1" w:tplc="EB024FB8">
      <w:start w:val="1"/>
      <w:numFmt w:val="lowerLetter"/>
      <w:lvlText w:val="%2."/>
      <w:lvlJc w:val="left"/>
      <w:pPr>
        <w:ind w:left="1789" w:hanging="360"/>
      </w:pPr>
    </w:lvl>
    <w:lvl w:ilvl="2" w:tplc="A8A2BF14">
      <w:start w:val="1"/>
      <w:numFmt w:val="lowerRoman"/>
      <w:lvlText w:val="%3."/>
      <w:lvlJc w:val="right"/>
      <w:pPr>
        <w:ind w:left="2509" w:hanging="180"/>
      </w:pPr>
    </w:lvl>
    <w:lvl w:ilvl="3" w:tplc="EDAC8208">
      <w:start w:val="1"/>
      <w:numFmt w:val="decimal"/>
      <w:lvlText w:val="%4."/>
      <w:lvlJc w:val="left"/>
      <w:pPr>
        <w:ind w:left="3229" w:hanging="360"/>
      </w:pPr>
    </w:lvl>
    <w:lvl w:ilvl="4" w:tplc="053C3D74">
      <w:start w:val="1"/>
      <w:numFmt w:val="lowerLetter"/>
      <w:lvlText w:val="%5."/>
      <w:lvlJc w:val="left"/>
      <w:pPr>
        <w:ind w:left="3949" w:hanging="360"/>
      </w:pPr>
    </w:lvl>
    <w:lvl w:ilvl="5" w:tplc="E00A676E">
      <w:start w:val="1"/>
      <w:numFmt w:val="lowerRoman"/>
      <w:lvlText w:val="%6."/>
      <w:lvlJc w:val="right"/>
      <w:pPr>
        <w:ind w:left="4669" w:hanging="180"/>
      </w:pPr>
    </w:lvl>
    <w:lvl w:ilvl="6" w:tplc="55F03C5E">
      <w:start w:val="1"/>
      <w:numFmt w:val="decimal"/>
      <w:lvlText w:val="%7."/>
      <w:lvlJc w:val="left"/>
      <w:pPr>
        <w:ind w:left="5389" w:hanging="360"/>
      </w:pPr>
    </w:lvl>
    <w:lvl w:ilvl="7" w:tplc="57F47F3A">
      <w:start w:val="1"/>
      <w:numFmt w:val="lowerLetter"/>
      <w:lvlText w:val="%8."/>
      <w:lvlJc w:val="left"/>
      <w:pPr>
        <w:ind w:left="6109" w:hanging="360"/>
      </w:pPr>
    </w:lvl>
    <w:lvl w:ilvl="8" w:tplc="78282196">
      <w:start w:val="1"/>
      <w:numFmt w:val="lowerRoman"/>
      <w:lvlText w:val="%9."/>
      <w:lvlJc w:val="right"/>
      <w:pPr>
        <w:ind w:left="6829" w:hanging="180"/>
      </w:pPr>
    </w:lvl>
  </w:abstractNum>
  <w:abstractNum w:abstractNumId="1" w15:restartNumberingAfterBreak="0">
    <w:nsid w:val="0F4C7711"/>
    <w:multiLevelType w:val="hybridMultilevel"/>
    <w:tmpl w:val="43DCE28C"/>
    <w:lvl w:ilvl="0" w:tplc="D90E9948">
      <w:start w:val="1"/>
      <w:numFmt w:val="bullet"/>
      <w:lvlText w:val=""/>
      <w:lvlJc w:val="left"/>
      <w:pPr>
        <w:ind w:left="720" w:hanging="360"/>
      </w:pPr>
      <w:rPr>
        <w:rFonts w:ascii="Symbol" w:hAnsi="Symbol" w:hint="default"/>
      </w:rPr>
    </w:lvl>
    <w:lvl w:ilvl="1" w:tplc="F16C7E1C">
      <w:start w:val="1"/>
      <w:numFmt w:val="bullet"/>
      <w:lvlText w:val="o"/>
      <w:lvlJc w:val="left"/>
      <w:pPr>
        <w:ind w:left="1440" w:hanging="360"/>
      </w:pPr>
      <w:rPr>
        <w:rFonts w:ascii="Courier New" w:hAnsi="Courier New" w:cs="Courier New" w:hint="default"/>
      </w:rPr>
    </w:lvl>
    <w:lvl w:ilvl="2" w:tplc="7374A448">
      <w:start w:val="1"/>
      <w:numFmt w:val="bullet"/>
      <w:lvlText w:val=""/>
      <w:lvlJc w:val="left"/>
      <w:pPr>
        <w:ind w:left="2160" w:hanging="360"/>
      </w:pPr>
      <w:rPr>
        <w:rFonts w:ascii="Wingdings" w:hAnsi="Wingdings" w:hint="default"/>
      </w:rPr>
    </w:lvl>
    <w:lvl w:ilvl="3" w:tplc="D71618E6">
      <w:start w:val="1"/>
      <w:numFmt w:val="bullet"/>
      <w:lvlText w:val=""/>
      <w:lvlJc w:val="left"/>
      <w:pPr>
        <w:ind w:left="2880" w:hanging="360"/>
      </w:pPr>
      <w:rPr>
        <w:rFonts w:ascii="Symbol" w:hAnsi="Symbol" w:hint="default"/>
      </w:rPr>
    </w:lvl>
    <w:lvl w:ilvl="4" w:tplc="ABC2B920">
      <w:start w:val="1"/>
      <w:numFmt w:val="bullet"/>
      <w:lvlText w:val="o"/>
      <w:lvlJc w:val="left"/>
      <w:pPr>
        <w:ind w:left="3600" w:hanging="360"/>
      </w:pPr>
      <w:rPr>
        <w:rFonts w:ascii="Courier New" w:hAnsi="Courier New" w:cs="Courier New" w:hint="default"/>
      </w:rPr>
    </w:lvl>
    <w:lvl w:ilvl="5" w:tplc="A3D80C52">
      <w:start w:val="1"/>
      <w:numFmt w:val="bullet"/>
      <w:lvlText w:val=""/>
      <w:lvlJc w:val="left"/>
      <w:pPr>
        <w:ind w:left="4320" w:hanging="360"/>
      </w:pPr>
      <w:rPr>
        <w:rFonts w:ascii="Wingdings" w:hAnsi="Wingdings" w:hint="default"/>
      </w:rPr>
    </w:lvl>
    <w:lvl w:ilvl="6" w:tplc="23361E5C">
      <w:start w:val="1"/>
      <w:numFmt w:val="bullet"/>
      <w:lvlText w:val=""/>
      <w:lvlJc w:val="left"/>
      <w:pPr>
        <w:ind w:left="5040" w:hanging="360"/>
      </w:pPr>
      <w:rPr>
        <w:rFonts w:ascii="Symbol" w:hAnsi="Symbol" w:hint="default"/>
      </w:rPr>
    </w:lvl>
    <w:lvl w:ilvl="7" w:tplc="2C784E52">
      <w:start w:val="1"/>
      <w:numFmt w:val="bullet"/>
      <w:lvlText w:val="o"/>
      <w:lvlJc w:val="left"/>
      <w:pPr>
        <w:ind w:left="5760" w:hanging="360"/>
      </w:pPr>
      <w:rPr>
        <w:rFonts w:ascii="Courier New" w:hAnsi="Courier New" w:cs="Courier New" w:hint="default"/>
      </w:rPr>
    </w:lvl>
    <w:lvl w:ilvl="8" w:tplc="F1EC7548">
      <w:start w:val="1"/>
      <w:numFmt w:val="bullet"/>
      <w:lvlText w:val=""/>
      <w:lvlJc w:val="left"/>
      <w:pPr>
        <w:ind w:left="6480" w:hanging="360"/>
      </w:pPr>
      <w:rPr>
        <w:rFonts w:ascii="Wingdings" w:hAnsi="Wingdings" w:hint="default"/>
      </w:rPr>
    </w:lvl>
  </w:abstractNum>
  <w:abstractNum w:abstractNumId="2" w15:restartNumberingAfterBreak="0">
    <w:nsid w:val="1F982FAF"/>
    <w:multiLevelType w:val="hybridMultilevel"/>
    <w:tmpl w:val="FDE85B0A"/>
    <w:lvl w:ilvl="0" w:tplc="E3921A28">
      <w:start w:val="1"/>
      <w:numFmt w:val="bullet"/>
      <w:pStyle w:val="Sp1"/>
      <w:lvlText w:val=""/>
      <w:lvlJc w:val="left"/>
      <w:pPr>
        <w:ind w:left="1065" w:hanging="705"/>
      </w:pPr>
      <w:rPr>
        <w:rFonts w:ascii="Symbol" w:hAnsi="Symbol" w:hint="default"/>
      </w:rPr>
    </w:lvl>
    <w:lvl w:ilvl="1" w:tplc="DD105618">
      <w:start w:val="1"/>
      <w:numFmt w:val="bullet"/>
      <w:lvlText w:val="o"/>
      <w:lvlJc w:val="left"/>
      <w:pPr>
        <w:ind w:left="1440" w:hanging="360"/>
      </w:pPr>
      <w:rPr>
        <w:rFonts w:ascii="Courier New" w:hAnsi="Courier New" w:cs="Courier New" w:hint="default"/>
      </w:rPr>
    </w:lvl>
    <w:lvl w:ilvl="2" w:tplc="3796C13E">
      <w:start w:val="1"/>
      <w:numFmt w:val="bullet"/>
      <w:lvlText w:val=""/>
      <w:lvlJc w:val="left"/>
      <w:pPr>
        <w:ind w:left="2160" w:hanging="360"/>
      </w:pPr>
      <w:rPr>
        <w:rFonts w:ascii="Wingdings" w:hAnsi="Wingdings" w:hint="default"/>
      </w:rPr>
    </w:lvl>
    <w:lvl w:ilvl="3" w:tplc="EC703FA6">
      <w:start w:val="1"/>
      <w:numFmt w:val="bullet"/>
      <w:lvlText w:val=""/>
      <w:lvlJc w:val="left"/>
      <w:pPr>
        <w:ind w:left="2880" w:hanging="360"/>
      </w:pPr>
      <w:rPr>
        <w:rFonts w:ascii="Symbol" w:hAnsi="Symbol" w:hint="default"/>
      </w:rPr>
    </w:lvl>
    <w:lvl w:ilvl="4" w:tplc="22521694">
      <w:start w:val="1"/>
      <w:numFmt w:val="bullet"/>
      <w:lvlText w:val="o"/>
      <w:lvlJc w:val="left"/>
      <w:pPr>
        <w:ind w:left="3600" w:hanging="360"/>
      </w:pPr>
      <w:rPr>
        <w:rFonts w:ascii="Courier New" w:hAnsi="Courier New" w:cs="Courier New" w:hint="default"/>
      </w:rPr>
    </w:lvl>
    <w:lvl w:ilvl="5" w:tplc="9858E94C">
      <w:start w:val="1"/>
      <w:numFmt w:val="bullet"/>
      <w:lvlText w:val=""/>
      <w:lvlJc w:val="left"/>
      <w:pPr>
        <w:ind w:left="4320" w:hanging="360"/>
      </w:pPr>
      <w:rPr>
        <w:rFonts w:ascii="Wingdings" w:hAnsi="Wingdings" w:hint="default"/>
      </w:rPr>
    </w:lvl>
    <w:lvl w:ilvl="6" w:tplc="C930F3D8">
      <w:start w:val="1"/>
      <w:numFmt w:val="bullet"/>
      <w:lvlText w:val=""/>
      <w:lvlJc w:val="left"/>
      <w:pPr>
        <w:ind w:left="5040" w:hanging="360"/>
      </w:pPr>
      <w:rPr>
        <w:rFonts w:ascii="Symbol" w:hAnsi="Symbol" w:hint="default"/>
      </w:rPr>
    </w:lvl>
    <w:lvl w:ilvl="7" w:tplc="3F7CC92C">
      <w:start w:val="1"/>
      <w:numFmt w:val="bullet"/>
      <w:lvlText w:val="o"/>
      <w:lvlJc w:val="left"/>
      <w:pPr>
        <w:ind w:left="5760" w:hanging="360"/>
      </w:pPr>
      <w:rPr>
        <w:rFonts w:ascii="Courier New" w:hAnsi="Courier New" w:cs="Courier New" w:hint="default"/>
      </w:rPr>
    </w:lvl>
    <w:lvl w:ilvl="8" w:tplc="3CAC16D2">
      <w:start w:val="1"/>
      <w:numFmt w:val="bullet"/>
      <w:lvlText w:val=""/>
      <w:lvlJc w:val="left"/>
      <w:pPr>
        <w:ind w:left="6480" w:hanging="360"/>
      </w:pPr>
      <w:rPr>
        <w:rFonts w:ascii="Wingdings" w:hAnsi="Wingdings" w:hint="default"/>
      </w:rPr>
    </w:lvl>
  </w:abstractNum>
  <w:abstractNum w:abstractNumId="3" w15:restartNumberingAfterBreak="0">
    <w:nsid w:val="23052FEC"/>
    <w:multiLevelType w:val="hybridMultilevel"/>
    <w:tmpl w:val="6894773E"/>
    <w:lvl w:ilvl="0" w:tplc="F112FC7A">
      <w:start w:val="1"/>
      <w:numFmt w:val="decimal"/>
      <w:lvlText w:val="%1."/>
      <w:lvlJc w:val="left"/>
      <w:pPr>
        <w:ind w:left="1068" w:hanging="360"/>
      </w:pPr>
      <w:rPr>
        <w:rFonts w:hint="default"/>
      </w:rPr>
    </w:lvl>
    <w:lvl w:ilvl="1" w:tplc="77683D38">
      <w:start w:val="1"/>
      <w:numFmt w:val="lowerLetter"/>
      <w:lvlText w:val="%2."/>
      <w:lvlJc w:val="left"/>
      <w:pPr>
        <w:ind w:left="1788" w:hanging="360"/>
      </w:pPr>
    </w:lvl>
    <w:lvl w:ilvl="2" w:tplc="FD72A866">
      <w:start w:val="1"/>
      <w:numFmt w:val="lowerRoman"/>
      <w:lvlText w:val="%3."/>
      <w:lvlJc w:val="right"/>
      <w:pPr>
        <w:ind w:left="2508" w:hanging="180"/>
      </w:pPr>
    </w:lvl>
    <w:lvl w:ilvl="3" w:tplc="EE143A00">
      <w:start w:val="1"/>
      <w:numFmt w:val="decimal"/>
      <w:lvlText w:val="%4."/>
      <w:lvlJc w:val="left"/>
      <w:pPr>
        <w:ind w:left="3228" w:hanging="360"/>
      </w:pPr>
    </w:lvl>
    <w:lvl w:ilvl="4" w:tplc="8C866FD2">
      <w:start w:val="1"/>
      <w:numFmt w:val="lowerLetter"/>
      <w:lvlText w:val="%5."/>
      <w:lvlJc w:val="left"/>
      <w:pPr>
        <w:ind w:left="3948" w:hanging="360"/>
      </w:pPr>
    </w:lvl>
    <w:lvl w:ilvl="5" w:tplc="5DA89250">
      <w:start w:val="1"/>
      <w:numFmt w:val="lowerRoman"/>
      <w:lvlText w:val="%6."/>
      <w:lvlJc w:val="right"/>
      <w:pPr>
        <w:ind w:left="4668" w:hanging="180"/>
      </w:pPr>
    </w:lvl>
    <w:lvl w:ilvl="6" w:tplc="B4CC9F94">
      <w:start w:val="1"/>
      <w:numFmt w:val="decimal"/>
      <w:lvlText w:val="%7."/>
      <w:lvlJc w:val="left"/>
      <w:pPr>
        <w:ind w:left="5388" w:hanging="360"/>
      </w:pPr>
    </w:lvl>
    <w:lvl w:ilvl="7" w:tplc="682CE27C">
      <w:start w:val="1"/>
      <w:numFmt w:val="lowerLetter"/>
      <w:lvlText w:val="%8."/>
      <w:lvlJc w:val="left"/>
      <w:pPr>
        <w:ind w:left="6108" w:hanging="360"/>
      </w:pPr>
    </w:lvl>
    <w:lvl w:ilvl="8" w:tplc="35A68AB4">
      <w:start w:val="1"/>
      <w:numFmt w:val="lowerRoman"/>
      <w:lvlText w:val="%9."/>
      <w:lvlJc w:val="right"/>
      <w:pPr>
        <w:ind w:left="6828" w:hanging="180"/>
      </w:pPr>
    </w:lvl>
  </w:abstractNum>
  <w:abstractNum w:abstractNumId="4" w15:restartNumberingAfterBreak="0">
    <w:nsid w:val="350A05EC"/>
    <w:multiLevelType w:val="multilevel"/>
    <w:tmpl w:val="C018D2B2"/>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15:restartNumberingAfterBreak="0">
    <w:nsid w:val="35123BEA"/>
    <w:multiLevelType w:val="hybridMultilevel"/>
    <w:tmpl w:val="8A3495E0"/>
    <w:lvl w:ilvl="0" w:tplc="49967BF4">
      <w:start w:val="1"/>
      <w:numFmt w:val="bullet"/>
      <w:lvlText w:val="-"/>
      <w:lvlJc w:val="left"/>
      <w:pPr>
        <w:ind w:left="360" w:hanging="360"/>
      </w:pPr>
      <w:rPr>
        <w:rFonts w:ascii="Times New Roman" w:eastAsia="Times New Roman" w:hAnsi="Times New Roman" w:cs="Times New Roman"/>
      </w:rPr>
    </w:lvl>
    <w:lvl w:ilvl="1" w:tplc="B1D490CA">
      <w:start w:val="1"/>
      <w:numFmt w:val="bullet"/>
      <w:lvlText w:val="o"/>
      <w:lvlJc w:val="left"/>
      <w:pPr>
        <w:ind w:left="1080" w:hanging="360"/>
      </w:pPr>
      <w:rPr>
        <w:rFonts w:ascii="Courier New" w:eastAsia="Courier New" w:hAnsi="Courier New" w:cs="Courier New"/>
      </w:rPr>
    </w:lvl>
    <w:lvl w:ilvl="2" w:tplc="162270E6">
      <w:start w:val="1"/>
      <w:numFmt w:val="bullet"/>
      <w:lvlText w:val="▪"/>
      <w:lvlJc w:val="left"/>
      <w:pPr>
        <w:ind w:left="1800" w:hanging="360"/>
      </w:pPr>
      <w:rPr>
        <w:rFonts w:ascii="noto sans symbols" w:eastAsia="noto sans symbols" w:hAnsi="noto sans symbols" w:cs="noto sans symbols"/>
      </w:rPr>
    </w:lvl>
    <w:lvl w:ilvl="3" w:tplc="C00E65F6">
      <w:start w:val="1"/>
      <w:numFmt w:val="bullet"/>
      <w:lvlText w:val="●"/>
      <w:lvlJc w:val="left"/>
      <w:pPr>
        <w:ind w:left="2520" w:hanging="360"/>
      </w:pPr>
      <w:rPr>
        <w:rFonts w:ascii="noto sans symbols" w:eastAsia="noto sans symbols" w:hAnsi="noto sans symbols" w:cs="noto sans symbols"/>
      </w:rPr>
    </w:lvl>
    <w:lvl w:ilvl="4" w:tplc="07942658">
      <w:start w:val="1"/>
      <w:numFmt w:val="bullet"/>
      <w:lvlText w:val="o"/>
      <w:lvlJc w:val="left"/>
      <w:pPr>
        <w:ind w:left="3240" w:hanging="360"/>
      </w:pPr>
      <w:rPr>
        <w:rFonts w:ascii="Courier New" w:eastAsia="Courier New" w:hAnsi="Courier New" w:cs="Courier New"/>
      </w:rPr>
    </w:lvl>
    <w:lvl w:ilvl="5" w:tplc="7C30A910">
      <w:start w:val="1"/>
      <w:numFmt w:val="bullet"/>
      <w:lvlText w:val="▪"/>
      <w:lvlJc w:val="left"/>
      <w:pPr>
        <w:ind w:left="3960" w:hanging="360"/>
      </w:pPr>
      <w:rPr>
        <w:rFonts w:ascii="noto sans symbols" w:eastAsia="noto sans symbols" w:hAnsi="noto sans symbols" w:cs="noto sans symbols"/>
      </w:rPr>
    </w:lvl>
    <w:lvl w:ilvl="6" w:tplc="6A166062">
      <w:start w:val="1"/>
      <w:numFmt w:val="bullet"/>
      <w:lvlText w:val="●"/>
      <w:lvlJc w:val="left"/>
      <w:pPr>
        <w:ind w:left="4680" w:hanging="360"/>
      </w:pPr>
      <w:rPr>
        <w:rFonts w:ascii="noto sans symbols" w:eastAsia="noto sans symbols" w:hAnsi="noto sans symbols" w:cs="noto sans symbols"/>
      </w:rPr>
    </w:lvl>
    <w:lvl w:ilvl="7" w:tplc="F0E0410A">
      <w:start w:val="1"/>
      <w:numFmt w:val="bullet"/>
      <w:lvlText w:val="o"/>
      <w:lvlJc w:val="left"/>
      <w:pPr>
        <w:ind w:left="5400" w:hanging="360"/>
      </w:pPr>
      <w:rPr>
        <w:rFonts w:ascii="Courier New" w:eastAsia="Courier New" w:hAnsi="Courier New" w:cs="Courier New"/>
      </w:rPr>
    </w:lvl>
    <w:lvl w:ilvl="8" w:tplc="B150BABE">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692462B"/>
    <w:multiLevelType w:val="hybridMultilevel"/>
    <w:tmpl w:val="5224836A"/>
    <w:lvl w:ilvl="0" w:tplc="0A8ABD1E">
      <w:start w:val="1"/>
      <w:numFmt w:val="bullet"/>
      <w:lvlText w:val=""/>
      <w:lvlJc w:val="left"/>
      <w:pPr>
        <w:ind w:left="720" w:hanging="360"/>
      </w:pPr>
      <w:rPr>
        <w:rFonts w:ascii="Symbol" w:hAnsi="Symbol"/>
      </w:rPr>
    </w:lvl>
    <w:lvl w:ilvl="1" w:tplc="A28EC730">
      <w:start w:val="1"/>
      <w:numFmt w:val="bullet"/>
      <w:lvlText w:val="o"/>
      <w:lvlJc w:val="left"/>
      <w:pPr>
        <w:ind w:left="1440" w:hanging="360"/>
      </w:pPr>
      <w:rPr>
        <w:rFonts w:ascii="Courier New" w:hAnsi="Courier New"/>
      </w:rPr>
    </w:lvl>
    <w:lvl w:ilvl="2" w:tplc="2EDE6372">
      <w:start w:val="1"/>
      <w:numFmt w:val="bullet"/>
      <w:lvlText w:val=""/>
      <w:lvlJc w:val="left"/>
      <w:pPr>
        <w:ind w:left="2160" w:hanging="360"/>
      </w:pPr>
      <w:rPr>
        <w:rFonts w:ascii="Wingdings" w:hAnsi="Wingdings"/>
      </w:rPr>
    </w:lvl>
    <w:lvl w:ilvl="3" w:tplc="845418BE">
      <w:start w:val="1"/>
      <w:numFmt w:val="bullet"/>
      <w:lvlText w:val=""/>
      <w:lvlJc w:val="left"/>
      <w:pPr>
        <w:ind w:left="2880" w:hanging="360"/>
      </w:pPr>
      <w:rPr>
        <w:rFonts w:ascii="Symbol" w:hAnsi="Symbol"/>
      </w:rPr>
    </w:lvl>
    <w:lvl w:ilvl="4" w:tplc="8B3E6522">
      <w:start w:val="1"/>
      <w:numFmt w:val="bullet"/>
      <w:lvlText w:val="o"/>
      <w:lvlJc w:val="left"/>
      <w:pPr>
        <w:ind w:left="3600" w:hanging="360"/>
      </w:pPr>
      <w:rPr>
        <w:rFonts w:ascii="Courier New" w:hAnsi="Courier New"/>
      </w:rPr>
    </w:lvl>
    <w:lvl w:ilvl="5" w:tplc="204A14A6">
      <w:start w:val="1"/>
      <w:numFmt w:val="bullet"/>
      <w:lvlText w:val=""/>
      <w:lvlJc w:val="left"/>
      <w:pPr>
        <w:ind w:left="4320" w:hanging="360"/>
      </w:pPr>
      <w:rPr>
        <w:rFonts w:ascii="Wingdings" w:hAnsi="Wingdings"/>
      </w:rPr>
    </w:lvl>
    <w:lvl w:ilvl="6" w:tplc="7FC8A980">
      <w:start w:val="1"/>
      <w:numFmt w:val="bullet"/>
      <w:lvlText w:val=""/>
      <w:lvlJc w:val="left"/>
      <w:pPr>
        <w:ind w:left="5040" w:hanging="360"/>
      </w:pPr>
      <w:rPr>
        <w:rFonts w:ascii="Symbol" w:hAnsi="Symbol"/>
      </w:rPr>
    </w:lvl>
    <w:lvl w:ilvl="7" w:tplc="315AAFC8">
      <w:start w:val="1"/>
      <w:numFmt w:val="bullet"/>
      <w:lvlText w:val="o"/>
      <w:lvlJc w:val="left"/>
      <w:pPr>
        <w:ind w:left="5760" w:hanging="360"/>
      </w:pPr>
      <w:rPr>
        <w:rFonts w:ascii="Courier New" w:hAnsi="Courier New"/>
      </w:rPr>
    </w:lvl>
    <w:lvl w:ilvl="8" w:tplc="09EABFFE">
      <w:start w:val="1"/>
      <w:numFmt w:val="bullet"/>
      <w:lvlText w:val=""/>
      <w:lvlJc w:val="left"/>
      <w:pPr>
        <w:ind w:left="6480" w:hanging="360"/>
      </w:pPr>
      <w:rPr>
        <w:rFonts w:ascii="Wingdings" w:hAnsi="Wingdings"/>
      </w:rPr>
    </w:lvl>
  </w:abstractNum>
  <w:abstractNum w:abstractNumId="7" w15:restartNumberingAfterBreak="0">
    <w:nsid w:val="3EA04890"/>
    <w:multiLevelType w:val="hybridMultilevel"/>
    <w:tmpl w:val="17E4018E"/>
    <w:lvl w:ilvl="0" w:tplc="DE6A1B56">
      <w:start w:val="1"/>
      <w:numFmt w:val="bullet"/>
      <w:pStyle w:val="a"/>
      <w:lvlText w:val=""/>
      <w:lvlJc w:val="left"/>
      <w:pPr>
        <w:tabs>
          <w:tab w:val="num" w:pos="720"/>
        </w:tabs>
        <w:ind w:left="720" w:hanging="360"/>
      </w:pPr>
      <w:rPr>
        <w:rFonts w:ascii="Symbol" w:hAnsi="Symbol" w:hint="default"/>
      </w:rPr>
    </w:lvl>
    <w:lvl w:ilvl="1" w:tplc="168AF7C2">
      <w:start w:val="1"/>
      <w:numFmt w:val="bullet"/>
      <w:lvlText w:val="o"/>
      <w:lvlJc w:val="left"/>
      <w:pPr>
        <w:tabs>
          <w:tab w:val="num" w:pos="1440"/>
        </w:tabs>
        <w:ind w:left="1440" w:hanging="360"/>
      </w:pPr>
      <w:rPr>
        <w:rFonts w:ascii="Courier New" w:hAnsi="Courier New" w:cs="Courier New" w:hint="default"/>
      </w:rPr>
    </w:lvl>
    <w:lvl w:ilvl="2" w:tplc="5588C74C">
      <w:start w:val="1"/>
      <w:numFmt w:val="bullet"/>
      <w:lvlText w:val=""/>
      <w:lvlJc w:val="left"/>
      <w:pPr>
        <w:tabs>
          <w:tab w:val="num" w:pos="2160"/>
        </w:tabs>
        <w:ind w:left="2160" w:hanging="360"/>
      </w:pPr>
      <w:rPr>
        <w:rFonts w:ascii="Symbol" w:hAnsi="Symbol" w:hint="default"/>
      </w:rPr>
    </w:lvl>
    <w:lvl w:ilvl="3" w:tplc="6346FF24">
      <w:start w:val="1"/>
      <w:numFmt w:val="bullet"/>
      <w:lvlText w:val=""/>
      <w:lvlJc w:val="left"/>
      <w:pPr>
        <w:tabs>
          <w:tab w:val="num" w:pos="2880"/>
        </w:tabs>
        <w:ind w:left="2880" w:hanging="360"/>
      </w:pPr>
      <w:rPr>
        <w:rFonts w:ascii="Symbol" w:hAnsi="Symbol" w:hint="default"/>
      </w:rPr>
    </w:lvl>
    <w:lvl w:ilvl="4" w:tplc="9B08F124">
      <w:start w:val="1"/>
      <w:numFmt w:val="bullet"/>
      <w:lvlText w:val="o"/>
      <w:lvlJc w:val="left"/>
      <w:pPr>
        <w:tabs>
          <w:tab w:val="num" w:pos="3600"/>
        </w:tabs>
        <w:ind w:left="3600" w:hanging="360"/>
      </w:pPr>
      <w:rPr>
        <w:rFonts w:ascii="Courier New" w:hAnsi="Courier New" w:cs="Courier New" w:hint="default"/>
      </w:rPr>
    </w:lvl>
    <w:lvl w:ilvl="5" w:tplc="87F07234">
      <w:start w:val="1"/>
      <w:numFmt w:val="bullet"/>
      <w:lvlText w:val=""/>
      <w:lvlJc w:val="left"/>
      <w:pPr>
        <w:tabs>
          <w:tab w:val="num" w:pos="4320"/>
        </w:tabs>
        <w:ind w:left="4320" w:hanging="360"/>
      </w:pPr>
      <w:rPr>
        <w:rFonts w:ascii="Symbol" w:hAnsi="Symbol" w:hint="default"/>
      </w:rPr>
    </w:lvl>
    <w:lvl w:ilvl="6" w:tplc="B0E01668">
      <w:start w:val="1"/>
      <w:numFmt w:val="bullet"/>
      <w:lvlText w:val=""/>
      <w:lvlJc w:val="left"/>
      <w:pPr>
        <w:tabs>
          <w:tab w:val="num" w:pos="5040"/>
        </w:tabs>
        <w:ind w:left="5040" w:hanging="360"/>
      </w:pPr>
      <w:rPr>
        <w:rFonts w:ascii="Symbol" w:hAnsi="Symbol" w:hint="default"/>
      </w:rPr>
    </w:lvl>
    <w:lvl w:ilvl="7" w:tplc="1C4AC116">
      <w:start w:val="1"/>
      <w:numFmt w:val="bullet"/>
      <w:lvlText w:val="o"/>
      <w:lvlJc w:val="left"/>
      <w:pPr>
        <w:tabs>
          <w:tab w:val="num" w:pos="5760"/>
        </w:tabs>
        <w:ind w:left="5760" w:hanging="360"/>
      </w:pPr>
      <w:rPr>
        <w:rFonts w:ascii="Courier New" w:hAnsi="Courier New" w:cs="Courier New" w:hint="default"/>
      </w:rPr>
    </w:lvl>
    <w:lvl w:ilvl="8" w:tplc="175436C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304B3"/>
    <w:multiLevelType w:val="hybridMultilevel"/>
    <w:tmpl w:val="011E4D20"/>
    <w:lvl w:ilvl="0" w:tplc="44DCFDD6">
      <w:start w:val="1"/>
      <w:numFmt w:val="bullet"/>
      <w:lvlText w:val=""/>
      <w:lvlJc w:val="left"/>
      <w:pPr>
        <w:ind w:left="720" w:hanging="360"/>
      </w:pPr>
      <w:rPr>
        <w:rFonts w:ascii="Symbol" w:hAnsi="Symbol" w:hint="default"/>
      </w:rPr>
    </w:lvl>
    <w:lvl w:ilvl="1" w:tplc="9F1EE380">
      <w:start w:val="1"/>
      <w:numFmt w:val="bullet"/>
      <w:lvlText w:val="o"/>
      <w:lvlJc w:val="left"/>
      <w:pPr>
        <w:ind w:left="1440" w:hanging="360"/>
      </w:pPr>
      <w:rPr>
        <w:rFonts w:ascii="Courier New" w:hAnsi="Courier New" w:cs="Courier New" w:hint="default"/>
      </w:rPr>
    </w:lvl>
    <w:lvl w:ilvl="2" w:tplc="251E6092">
      <w:start w:val="1"/>
      <w:numFmt w:val="bullet"/>
      <w:lvlText w:val=""/>
      <w:lvlJc w:val="left"/>
      <w:pPr>
        <w:ind w:left="2160" w:hanging="360"/>
      </w:pPr>
      <w:rPr>
        <w:rFonts w:ascii="Wingdings" w:hAnsi="Wingdings" w:hint="default"/>
      </w:rPr>
    </w:lvl>
    <w:lvl w:ilvl="3" w:tplc="34E46670">
      <w:start w:val="1"/>
      <w:numFmt w:val="bullet"/>
      <w:lvlText w:val=""/>
      <w:lvlJc w:val="left"/>
      <w:pPr>
        <w:ind w:left="2880" w:hanging="360"/>
      </w:pPr>
      <w:rPr>
        <w:rFonts w:ascii="Symbol" w:hAnsi="Symbol" w:hint="default"/>
      </w:rPr>
    </w:lvl>
    <w:lvl w:ilvl="4" w:tplc="6A28DA92">
      <w:start w:val="1"/>
      <w:numFmt w:val="bullet"/>
      <w:lvlText w:val="o"/>
      <w:lvlJc w:val="left"/>
      <w:pPr>
        <w:ind w:left="3600" w:hanging="360"/>
      </w:pPr>
      <w:rPr>
        <w:rFonts w:ascii="Courier New" w:hAnsi="Courier New" w:cs="Courier New" w:hint="default"/>
      </w:rPr>
    </w:lvl>
    <w:lvl w:ilvl="5" w:tplc="D3F0409E">
      <w:start w:val="1"/>
      <w:numFmt w:val="bullet"/>
      <w:lvlText w:val=""/>
      <w:lvlJc w:val="left"/>
      <w:pPr>
        <w:ind w:left="4320" w:hanging="360"/>
      </w:pPr>
      <w:rPr>
        <w:rFonts w:ascii="Wingdings" w:hAnsi="Wingdings" w:hint="default"/>
      </w:rPr>
    </w:lvl>
    <w:lvl w:ilvl="6" w:tplc="381E3334">
      <w:start w:val="1"/>
      <w:numFmt w:val="bullet"/>
      <w:lvlText w:val=""/>
      <w:lvlJc w:val="left"/>
      <w:pPr>
        <w:ind w:left="5040" w:hanging="360"/>
      </w:pPr>
      <w:rPr>
        <w:rFonts w:ascii="Symbol" w:hAnsi="Symbol" w:hint="default"/>
      </w:rPr>
    </w:lvl>
    <w:lvl w:ilvl="7" w:tplc="AC90B394">
      <w:start w:val="1"/>
      <w:numFmt w:val="bullet"/>
      <w:lvlText w:val="o"/>
      <w:lvlJc w:val="left"/>
      <w:pPr>
        <w:ind w:left="5760" w:hanging="360"/>
      </w:pPr>
      <w:rPr>
        <w:rFonts w:ascii="Courier New" w:hAnsi="Courier New" w:cs="Courier New" w:hint="default"/>
      </w:rPr>
    </w:lvl>
    <w:lvl w:ilvl="8" w:tplc="C2F0E496">
      <w:start w:val="1"/>
      <w:numFmt w:val="bullet"/>
      <w:lvlText w:val=""/>
      <w:lvlJc w:val="left"/>
      <w:pPr>
        <w:ind w:left="6480" w:hanging="360"/>
      </w:pPr>
      <w:rPr>
        <w:rFonts w:ascii="Wingdings" w:hAnsi="Wingdings" w:hint="default"/>
      </w:rPr>
    </w:lvl>
  </w:abstractNum>
  <w:abstractNum w:abstractNumId="9" w15:restartNumberingAfterBreak="0">
    <w:nsid w:val="4A9338BD"/>
    <w:multiLevelType w:val="hybridMultilevel"/>
    <w:tmpl w:val="EDE88C36"/>
    <w:lvl w:ilvl="0" w:tplc="63169BE6">
      <w:start w:val="1"/>
      <w:numFmt w:val="decimal"/>
      <w:lvlText w:val="%1."/>
      <w:lvlJc w:val="left"/>
      <w:pPr>
        <w:ind w:left="1069" w:hanging="360"/>
      </w:pPr>
      <w:rPr>
        <w:rFonts w:hint="default"/>
      </w:rPr>
    </w:lvl>
    <w:lvl w:ilvl="1" w:tplc="63EE2C5E">
      <w:start w:val="1"/>
      <w:numFmt w:val="lowerLetter"/>
      <w:lvlText w:val="%2."/>
      <w:lvlJc w:val="left"/>
      <w:pPr>
        <w:ind w:left="1789" w:hanging="360"/>
      </w:pPr>
    </w:lvl>
    <w:lvl w:ilvl="2" w:tplc="96BAE3B4">
      <w:start w:val="1"/>
      <w:numFmt w:val="lowerRoman"/>
      <w:lvlText w:val="%3."/>
      <w:lvlJc w:val="right"/>
      <w:pPr>
        <w:ind w:left="2509" w:hanging="180"/>
      </w:pPr>
    </w:lvl>
    <w:lvl w:ilvl="3" w:tplc="01C05FAC">
      <w:start w:val="1"/>
      <w:numFmt w:val="decimal"/>
      <w:lvlText w:val="%4."/>
      <w:lvlJc w:val="left"/>
      <w:pPr>
        <w:ind w:left="3229" w:hanging="360"/>
      </w:pPr>
    </w:lvl>
    <w:lvl w:ilvl="4" w:tplc="C16E48DC">
      <w:start w:val="1"/>
      <w:numFmt w:val="lowerLetter"/>
      <w:lvlText w:val="%5."/>
      <w:lvlJc w:val="left"/>
      <w:pPr>
        <w:ind w:left="3949" w:hanging="360"/>
      </w:pPr>
    </w:lvl>
    <w:lvl w:ilvl="5" w:tplc="AABEAADE">
      <w:start w:val="1"/>
      <w:numFmt w:val="lowerRoman"/>
      <w:lvlText w:val="%6."/>
      <w:lvlJc w:val="right"/>
      <w:pPr>
        <w:ind w:left="4669" w:hanging="180"/>
      </w:pPr>
    </w:lvl>
    <w:lvl w:ilvl="6" w:tplc="75F480DC">
      <w:start w:val="1"/>
      <w:numFmt w:val="decimal"/>
      <w:lvlText w:val="%7."/>
      <w:lvlJc w:val="left"/>
      <w:pPr>
        <w:ind w:left="5389" w:hanging="360"/>
      </w:pPr>
    </w:lvl>
    <w:lvl w:ilvl="7" w:tplc="1E6EB190">
      <w:start w:val="1"/>
      <w:numFmt w:val="lowerLetter"/>
      <w:lvlText w:val="%8."/>
      <w:lvlJc w:val="left"/>
      <w:pPr>
        <w:ind w:left="6109" w:hanging="360"/>
      </w:pPr>
    </w:lvl>
    <w:lvl w:ilvl="8" w:tplc="6778E2C0">
      <w:start w:val="1"/>
      <w:numFmt w:val="lowerRoman"/>
      <w:lvlText w:val="%9."/>
      <w:lvlJc w:val="right"/>
      <w:pPr>
        <w:ind w:left="6829" w:hanging="180"/>
      </w:pPr>
    </w:lvl>
  </w:abstractNum>
  <w:abstractNum w:abstractNumId="10" w15:restartNumberingAfterBreak="0">
    <w:nsid w:val="4B9D1096"/>
    <w:multiLevelType w:val="hybridMultilevel"/>
    <w:tmpl w:val="F034BB0E"/>
    <w:lvl w:ilvl="0" w:tplc="B558752C">
      <w:start w:val="1"/>
      <w:numFmt w:val="bullet"/>
      <w:pStyle w:val="a0"/>
      <w:lvlText w:val=""/>
      <w:lvlJc w:val="left"/>
      <w:pPr>
        <w:tabs>
          <w:tab w:val="num" w:pos="720"/>
        </w:tabs>
        <w:ind w:left="720" w:hanging="360"/>
      </w:pPr>
      <w:rPr>
        <w:rFonts w:ascii="Symbol" w:eastAsia="Times New Roman" w:hAnsi="Symbol" w:cs="Times New Roman" w:hint="default"/>
      </w:rPr>
    </w:lvl>
    <w:lvl w:ilvl="1" w:tplc="99E8CB2E">
      <w:start w:val="1"/>
      <w:numFmt w:val="bullet"/>
      <w:lvlText w:val="o"/>
      <w:lvlJc w:val="left"/>
      <w:pPr>
        <w:tabs>
          <w:tab w:val="num" w:pos="1440"/>
        </w:tabs>
        <w:ind w:left="1440" w:hanging="360"/>
      </w:pPr>
      <w:rPr>
        <w:rFonts w:ascii="Courier New" w:hAnsi="Courier New" w:cs="Courier New" w:hint="default"/>
      </w:rPr>
    </w:lvl>
    <w:lvl w:ilvl="2" w:tplc="32D8CF34">
      <w:start w:val="1"/>
      <w:numFmt w:val="bullet"/>
      <w:lvlText w:val=""/>
      <w:lvlJc w:val="left"/>
      <w:pPr>
        <w:tabs>
          <w:tab w:val="num" w:pos="2160"/>
        </w:tabs>
        <w:ind w:left="2160" w:hanging="360"/>
      </w:pPr>
      <w:rPr>
        <w:rFonts w:ascii="Wingdings" w:hAnsi="Wingdings" w:hint="default"/>
      </w:rPr>
    </w:lvl>
    <w:lvl w:ilvl="3" w:tplc="976A3560">
      <w:start w:val="1"/>
      <w:numFmt w:val="bullet"/>
      <w:lvlText w:val=""/>
      <w:lvlJc w:val="left"/>
      <w:pPr>
        <w:tabs>
          <w:tab w:val="num" w:pos="2880"/>
        </w:tabs>
        <w:ind w:left="2880" w:hanging="360"/>
      </w:pPr>
      <w:rPr>
        <w:rFonts w:ascii="Symbol" w:hAnsi="Symbol" w:hint="default"/>
      </w:rPr>
    </w:lvl>
    <w:lvl w:ilvl="4" w:tplc="F620CD1E">
      <w:start w:val="1"/>
      <w:numFmt w:val="bullet"/>
      <w:lvlText w:val="o"/>
      <w:lvlJc w:val="left"/>
      <w:pPr>
        <w:tabs>
          <w:tab w:val="num" w:pos="3600"/>
        </w:tabs>
        <w:ind w:left="3600" w:hanging="360"/>
      </w:pPr>
      <w:rPr>
        <w:rFonts w:ascii="Courier New" w:hAnsi="Courier New" w:cs="Courier New" w:hint="default"/>
      </w:rPr>
    </w:lvl>
    <w:lvl w:ilvl="5" w:tplc="98B28A24">
      <w:start w:val="1"/>
      <w:numFmt w:val="bullet"/>
      <w:lvlText w:val=""/>
      <w:lvlJc w:val="left"/>
      <w:pPr>
        <w:tabs>
          <w:tab w:val="num" w:pos="4320"/>
        </w:tabs>
        <w:ind w:left="4320" w:hanging="360"/>
      </w:pPr>
      <w:rPr>
        <w:rFonts w:ascii="Wingdings" w:hAnsi="Wingdings" w:hint="default"/>
      </w:rPr>
    </w:lvl>
    <w:lvl w:ilvl="6" w:tplc="F20EC022">
      <w:start w:val="1"/>
      <w:numFmt w:val="bullet"/>
      <w:lvlText w:val=""/>
      <w:lvlJc w:val="left"/>
      <w:pPr>
        <w:tabs>
          <w:tab w:val="num" w:pos="5040"/>
        </w:tabs>
        <w:ind w:left="5040" w:hanging="360"/>
      </w:pPr>
      <w:rPr>
        <w:rFonts w:ascii="Symbol" w:hAnsi="Symbol" w:hint="default"/>
      </w:rPr>
    </w:lvl>
    <w:lvl w:ilvl="7" w:tplc="717AE31C">
      <w:start w:val="1"/>
      <w:numFmt w:val="bullet"/>
      <w:lvlText w:val="o"/>
      <w:lvlJc w:val="left"/>
      <w:pPr>
        <w:tabs>
          <w:tab w:val="num" w:pos="5760"/>
        </w:tabs>
        <w:ind w:left="5760" w:hanging="360"/>
      </w:pPr>
      <w:rPr>
        <w:rFonts w:ascii="Courier New" w:hAnsi="Courier New" w:cs="Courier New" w:hint="default"/>
      </w:rPr>
    </w:lvl>
    <w:lvl w:ilvl="8" w:tplc="5DD2B644">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26BBA"/>
    <w:multiLevelType w:val="hybridMultilevel"/>
    <w:tmpl w:val="0628953A"/>
    <w:lvl w:ilvl="0" w:tplc="40B0FFE8">
      <w:start w:val="12"/>
      <w:numFmt w:val="decimal"/>
      <w:lvlText w:val="%1."/>
      <w:lvlJc w:val="left"/>
      <w:pPr>
        <w:ind w:left="1084" w:hanging="375"/>
      </w:pPr>
    </w:lvl>
    <w:lvl w:ilvl="1" w:tplc="00041560">
      <w:start w:val="1"/>
      <w:numFmt w:val="lowerLetter"/>
      <w:lvlText w:val="%2."/>
      <w:lvlJc w:val="left"/>
      <w:pPr>
        <w:ind w:left="1789" w:hanging="360"/>
      </w:pPr>
    </w:lvl>
    <w:lvl w:ilvl="2" w:tplc="68201E76">
      <w:start w:val="1"/>
      <w:numFmt w:val="lowerRoman"/>
      <w:lvlText w:val="%3."/>
      <w:lvlJc w:val="right"/>
      <w:pPr>
        <w:ind w:left="2509" w:hanging="180"/>
      </w:pPr>
    </w:lvl>
    <w:lvl w:ilvl="3" w:tplc="FF3C50C6">
      <w:start w:val="1"/>
      <w:numFmt w:val="decimal"/>
      <w:lvlText w:val="%4."/>
      <w:lvlJc w:val="left"/>
      <w:pPr>
        <w:ind w:left="3229" w:hanging="360"/>
      </w:pPr>
    </w:lvl>
    <w:lvl w:ilvl="4" w:tplc="32485B6C">
      <w:start w:val="1"/>
      <w:numFmt w:val="lowerLetter"/>
      <w:lvlText w:val="%5."/>
      <w:lvlJc w:val="left"/>
      <w:pPr>
        <w:ind w:left="3949" w:hanging="360"/>
      </w:pPr>
    </w:lvl>
    <w:lvl w:ilvl="5" w:tplc="94A88C90">
      <w:start w:val="1"/>
      <w:numFmt w:val="lowerRoman"/>
      <w:lvlText w:val="%6."/>
      <w:lvlJc w:val="right"/>
      <w:pPr>
        <w:ind w:left="4669" w:hanging="180"/>
      </w:pPr>
    </w:lvl>
    <w:lvl w:ilvl="6" w:tplc="FDBE2BE2">
      <w:start w:val="1"/>
      <w:numFmt w:val="decimal"/>
      <w:lvlText w:val="%7."/>
      <w:lvlJc w:val="left"/>
      <w:pPr>
        <w:ind w:left="5389" w:hanging="360"/>
      </w:pPr>
    </w:lvl>
    <w:lvl w:ilvl="7" w:tplc="089CAA52">
      <w:start w:val="1"/>
      <w:numFmt w:val="lowerLetter"/>
      <w:lvlText w:val="%8."/>
      <w:lvlJc w:val="left"/>
      <w:pPr>
        <w:ind w:left="6109" w:hanging="360"/>
      </w:pPr>
    </w:lvl>
    <w:lvl w:ilvl="8" w:tplc="B8FAED54">
      <w:start w:val="1"/>
      <w:numFmt w:val="lowerRoman"/>
      <w:lvlText w:val="%9."/>
      <w:lvlJc w:val="right"/>
      <w:pPr>
        <w:ind w:left="6829" w:hanging="180"/>
      </w:pPr>
    </w:lvl>
  </w:abstractNum>
  <w:abstractNum w:abstractNumId="12" w15:restartNumberingAfterBreak="0">
    <w:nsid w:val="4E4A45B2"/>
    <w:multiLevelType w:val="hybridMultilevel"/>
    <w:tmpl w:val="245AE898"/>
    <w:lvl w:ilvl="0" w:tplc="C89C822E">
      <w:start w:val="1"/>
      <w:numFmt w:val="bullet"/>
      <w:pStyle w:val="bullet"/>
      <w:lvlText w:val=""/>
      <w:lvlJc w:val="left"/>
      <w:pPr>
        <w:tabs>
          <w:tab w:val="num" w:pos="360"/>
        </w:tabs>
        <w:ind w:left="360" w:hanging="360"/>
      </w:pPr>
      <w:rPr>
        <w:rFonts w:ascii="Symbol" w:hAnsi="Symbol" w:hint="default"/>
      </w:rPr>
    </w:lvl>
    <w:lvl w:ilvl="1" w:tplc="8E00141E">
      <w:start w:val="1"/>
      <w:numFmt w:val="bullet"/>
      <w:lvlText w:val="o"/>
      <w:lvlJc w:val="left"/>
      <w:pPr>
        <w:tabs>
          <w:tab w:val="num" w:pos="1440"/>
        </w:tabs>
        <w:ind w:left="1440" w:hanging="360"/>
      </w:pPr>
      <w:rPr>
        <w:rFonts w:ascii="Courier New" w:hAnsi="Courier New" w:hint="default"/>
      </w:rPr>
    </w:lvl>
    <w:lvl w:ilvl="2" w:tplc="38D4AF56">
      <w:start w:val="1"/>
      <w:numFmt w:val="bullet"/>
      <w:lvlText w:val=""/>
      <w:lvlJc w:val="left"/>
      <w:pPr>
        <w:tabs>
          <w:tab w:val="num" w:pos="2160"/>
        </w:tabs>
        <w:ind w:left="2160" w:hanging="360"/>
      </w:pPr>
      <w:rPr>
        <w:rFonts w:ascii="Wingdings" w:hAnsi="Wingdings" w:hint="default"/>
      </w:rPr>
    </w:lvl>
    <w:lvl w:ilvl="3" w:tplc="FB7A0840">
      <w:start w:val="1"/>
      <w:numFmt w:val="bullet"/>
      <w:lvlText w:val=""/>
      <w:lvlJc w:val="left"/>
      <w:pPr>
        <w:tabs>
          <w:tab w:val="num" w:pos="2880"/>
        </w:tabs>
        <w:ind w:left="2880" w:hanging="360"/>
      </w:pPr>
      <w:rPr>
        <w:rFonts w:ascii="Symbol" w:hAnsi="Symbol" w:hint="default"/>
      </w:rPr>
    </w:lvl>
    <w:lvl w:ilvl="4" w:tplc="E2764612">
      <w:start w:val="1"/>
      <w:numFmt w:val="bullet"/>
      <w:lvlText w:val="o"/>
      <w:lvlJc w:val="left"/>
      <w:pPr>
        <w:tabs>
          <w:tab w:val="num" w:pos="3600"/>
        </w:tabs>
        <w:ind w:left="3600" w:hanging="360"/>
      </w:pPr>
      <w:rPr>
        <w:rFonts w:ascii="Courier New" w:hAnsi="Courier New" w:hint="default"/>
      </w:rPr>
    </w:lvl>
    <w:lvl w:ilvl="5" w:tplc="72C091BC">
      <w:start w:val="1"/>
      <w:numFmt w:val="bullet"/>
      <w:lvlText w:val=""/>
      <w:lvlJc w:val="left"/>
      <w:pPr>
        <w:tabs>
          <w:tab w:val="num" w:pos="4320"/>
        </w:tabs>
        <w:ind w:left="4320" w:hanging="360"/>
      </w:pPr>
      <w:rPr>
        <w:rFonts w:ascii="Wingdings" w:hAnsi="Wingdings" w:hint="default"/>
      </w:rPr>
    </w:lvl>
    <w:lvl w:ilvl="6" w:tplc="820C7576">
      <w:start w:val="1"/>
      <w:numFmt w:val="bullet"/>
      <w:lvlText w:val=""/>
      <w:lvlJc w:val="left"/>
      <w:pPr>
        <w:tabs>
          <w:tab w:val="num" w:pos="5040"/>
        </w:tabs>
        <w:ind w:left="5040" w:hanging="360"/>
      </w:pPr>
      <w:rPr>
        <w:rFonts w:ascii="Symbol" w:hAnsi="Symbol" w:hint="default"/>
      </w:rPr>
    </w:lvl>
    <w:lvl w:ilvl="7" w:tplc="BA4C89FE">
      <w:start w:val="1"/>
      <w:numFmt w:val="bullet"/>
      <w:lvlText w:val="o"/>
      <w:lvlJc w:val="left"/>
      <w:pPr>
        <w:tabs>
          <w:tab w:val="num" w:pos="5760"/>
        </w:tabs>
        <w:ind w:left="5760" w:hanging="360"/>
      </w:pPr>
      <w:rPr>
        <w:rFonts w:ascii="Courier New" w:hAnsi="Courier New" w:hint="default"/>
      </w:rPr>
    </w:lvl>
    <w:lvl w:ilvl="8" w:tplc="394A202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C7584"/>
    <w:multiLevelType w:val="hybridMultilevel"/>
    <w:tmpl w:val="18CA7DF8"/>
    <w:lvl w:ilvl="0" w:tplc="0DEECD84">
      <w:start w:val="1"/>
      <w:numFmt w:val="bullet"/>
      <w:lvlText w:val=""/>
      <w:lvlJc w:val="left"/>
      <w:pPr>
        <w:ind w:left="720" w:hanging="360"/>
      </w:pPr>
      <w:rPr>
        <w:rFonts w:ascii="Symbol" w:hAnsi="Symbol" w:hint="default"/>
      </w:rPr>
    </w:lvl>
    <w:lvl w:ilvl="1" w:tplc="C4B6FCB4">
      <w:start w:val="1"/>
      <w:numFmt w:val="bullet"/>
      <w:lvlText w:val="o"/>
      <w:lvlJc w:val="left"/>
      <w:pPr>
        <w:ind w:left="1440" w:hanging="360"/>
      </w:pPr>
      <w:rPr>
        <w:rFonts w:ascii="Courier New" w:hAnsi="Courier New" w:cs="Courier New" w:hint="default"/>
      </w:rPr>
    </w:lvl>
    <w:lvl w:ilvl="2" w:tplc="11B4A3C8">
      <w:start w:val="1"/>
      <w:numFmt w:val="bullet"/>
      <w:lvlText w:val=""/>
      <w:lvlJc w:val="left"/>
      <w:pPr>
        <w:ind w:left="2160" w:hanging="360"/>
      </w:pPr>
      <w:rPr>
        <w:rFonts w:ascii="Wingdings" w:hAnsi="Wingdings" w:hint="default"/>
      </w:rPr>
    </w:lvl>
    <w:lvl w:ilvl="3" w:tplc="B4722CFA">
      <w:start w:val="1"/>
      <w:numFmt w:val="bullet"/>
      <w:lvlText w:val=""/>
      <w:lvlJc w:val="left"/>
      <w:pPr>
        <w:ind w:left="2880" w:hanging="360"/>
      </w:pPr>
      <w:rPr>
        <w:rFonts w:ascii="Symbol" w:hAnsi="Symbol" w:hint="default"/>
      </w:rPr>
    </w:lvl>
    <w:lvl w:ilvl="4" w:tplc="DDE8895A">
      <w:start w:val="1"/>
      <w:numFmt w:val="bullet"/>
      <w:lvlText w:val="o"/>
      <w:lvlJc w:val="left"/>
      <w:pPr>
        <w:ind w:left="3600" w:hanging="360"/>
      </w:pPr>
      <w:rPr>
        <w:rFonts w:ascii="Courier New" w:hAnsi="Courier New" w:cs="Courier New" w:hint="default"/>
      </w:rPr>
    </w:lvl>
    <w:lvl w:ilvl="5" w:tplc="D4E4D85E">
      <w:start w:val="1"/>
      <w:numFmt w:val="bullet"/>
      <w:lvlText w:val=""/>
      <w:lvlJc w:val="left"/>
      <w:pPr>
        <w:ind w:left="4320" w:hanging="360"/>
      </w:pPr>
      <w:rPr>
        <w:rFonts w:ascii="Wingdings" w:hAnsi="Wingdings" w:hint="default"/>
      </w:rPr>
    </w:lvl>
    <w:lvl w:ilvl="6" w:tplc="3B9AF248">
      <w:start w:val="1"/>
      <w:numFmt w:val="bullet"/>
      <w:lvlText w:val=""/>
      <w:lvlJc w:val="left"/>
      <w:pPr>
        <w:ind w:left="5040" w:hanging="360"/>
      </w:pPr>
      <w:rPr>
        <w:rFonts w:ascii="Symbol" w:hAnsi="Symbol" w:hint="default"/>
      </w:rPr>
    </w:lvl>
    <w:lvl w:ilvl="7" w:tplc="60CAAC64">
      <w:start w:val="1"/>
      <w:numFmt w:val="bullet"/>
      <w:lvlText w:val="o"/>
      <w:lvlJc w:val="left"/>
      <w:pPr>
        <w:ind w:left="5760" w:hanging="360"/>
      </w:pPr>
      <w:rPr>
        <w:rFonts w:ascii="Courier New" w:hAnsi="Courier New" w:cs="Courier New" w:hint="default"/>
      </w:rPr>
    </w:lvl>
    <w:lvl w:ilvl="8" w:tplc="174AC290">
      <w:start w:val="1"/>
      <w:numFmt w:val="bullet"/>
      <w:lvlText w:val=""/>
      <w:lvlJc w:val="left"/>
      <w:pPr>
        <w:ind w:left="6480" w:hanging="360"/>
      </w:pPr>
      <w:rPr>
        <w:rFonts w:ascii="Wingdings" w:hAnsi="Wingdings" w:hint="default"/>
      </w:rPr>
    </w:lvl>
  </w:abstractNum>
  <w:abstractNum w:abstractNumId="14" w15:restartNumberingAfterBreak="0">
    <w:nsid w:val="5ABD586A"/>
    <w:multiLevelType w:val="hybridMultilevel"/>
    <w:tmpl w:val="566A7562"/>
    <w:lvl w:ilvl="0" w:tplc="8B36FA70">
      <w:start w:val="1"/>
      <w:numFmt w:val="decimal"/>
      <w:lvlText w:val="%1."/>
      <w:lvlJc w:val="left"/>
      <w:pPr>
        <w:ind w:left="959" w:hanging="360"/>
      </w:pPr>
    </w:lvl>
    <w:lvl w:ilvl="1" w:tplc="27BA5E04">
      <w:start w:val="1"/>
      <w:numFmt w:val="lowerLetter"/>
      <w:lvlText w:val="%2."/>
      <w:lvlJc w:val="left"/>
      <w:pPr>
        <w:ind w:left="1330" w:hanging="360"/>
      </w:pPr>
    </w:lvl>
    <w:lvl w:ilvl="2" w:tplc="3E92F3F8">
      <w:start w:val="1"/>
      <w:numFmt w:val="lowerRoman"/>
      <w:lvlText w:val="%3."/>
      <w:lvlJc w:val="right"/>
      <w:pPr>
        <w:ind w:left="2050" w:hanging="180"/>
      </w:pPr>
    </w:lvl>
    <w:lvl w:ilvl="3" w:tplc="FE0E175E">
      <w:start w:val="1"/>
      <w:numFmt w:val="decimal"/>
      <w:lvlText w:val="%4."/>
      <w:lvlJc w:val="left"/>
      <w:pPr>
        <w:ind w:left="2770" w:hanging="360"/>
      </w:pPr>
    </w:lvl>
    <w:lvl w:ilvl="4" w:tplc="C944BF44">
      <w:start w:val="1"/>
      <w:numFmt w:val="lowerLetter"/>
      <w:lvlText w:val="%5."/>
      <w:lvlJc w:val="left"/>
      <w:pPr>
        <w:ind w:left="3490" w:hanging="360"/>
      </w:pPr>
    </w:lvl>
    <w:lvl w:ilvl="5" w:tplc="037A9F96">
      <w:start w:val="1"/>
      <w:numFmt w:val="lowerRoman"/>
      <w:lvlText w:val="%6."/>
      <w:lvlJc w:val="right"/>
      <w:pPr>
        <w:ind w:left="4210" w:hanging="180"/>
      </w:pPr>
    </w:lvl>
    <w:lvl w:ilvl="6" w:tplc="B3C88450">
      <w:start w:val="1"/>
      <w:numFmt w:val="decimal"/>
      <w:lvlText w:val="%7."/>
      <w:lvlJc w:val="left"/>
      <w:pPr>
        <w:ind w:left="4930" w:hanging="360"/>
      </w:pPr>
    </w:lvl>
    <w:lvl w:ilvl="7" w:tplc="59A485D0">
      <w:start w:val="1"/>
      <w:numFmt w:val="lowerLetter"/>
      <w:lvlText w:val="%8."/>
      <w:lvlJc w:val="left"/>
      <w:pPr>
        <w:ind w:left="5650" w:hanging="360"/>
      </w:pPr>
    </w:lvl>
    <w:lvl w:ilvl="8" w:tplc="004E0CF4">
      <w:start w:val="1"/>
      <w:numFmt w:val="lowerRoman"/>
      <w:lvlText w:val="%9."/>
      <w:lvlJc w:val="right"/>
      <w:pPr>
        <w:ind w:left="6370" w:hanging="180"/>
      </w:pPr>
    </w:lvl>
  </w:abstractNum>
  <w:abstractNum w:abstractNumId="15" w15:restartNumberingAfterBreak="0">
    <w:nsid w:val="5C2719AB"/>
    <w:multiLevelType w:val="hybridMultilevel"/>
    <w:tmpl w:val="BE88FCB0"/>
    <w:lvl w:ilvl="0" w:tplc="A66E499C">
      <w:start w:val="1"/>
      <w:numFmt w:val="decimal"/>
      <w:lvlText w:val="%1."/>
      <w:lvlJc w:val="left"/>
      <w:pPr>
        <w:ind w:left="1353" w:hanging="360"/>
      </w:pPr>
      <w:rPr>
        <w:rFonts w:hint="default"/>
      </w:rPr>
    </w:lvl>
    <w:lvl w:ilvl="1" w:tplc="4184E74C">
      <w:start w:val="1"/>
      <w:numFmt w:val="lowerLetter"/>
      <w:lvlText w:val="%2."/>
      <w:lvlJc w:val="left"/>
      <w:pPr>
        <w:ind w:left="1440" w:hanging="360"/>
      </w:pPr>
    </w:lvl>
    <w:lvl w:ilvl="2" w:tplc="D09A46C6">
      <w:start w:val="1"/>
      <w:numFmt w:val="lowerRoman"/>
      <w:lvlText w:val="%3."/>
      <w:lvlJc w:val="right"/>
      <w:pPr>
        <w:ind w:left="2160" w:hanging="180"/>
      </w:pPr>
    </w:lvl>
    <w:lvl w:ilvl="3" w:tplc="9AC04E24">
      <w:start w:val="1"/>
      <w:numFmt w:val="decimal"/>
      <w:lvlText w:val="%4."/>
      <w:lvlJc w:val="left"/>
      <w:pPr>
        <w:ind w:left="2880" w:hanging="360"/>
      </w:pPr>
    </w:lvl>
    <w:lvl w:ilvl="4" w:tplc="233E520A">
      <w:start w:val="1"/>
      <w:numFmt w:val="lowerLetter"/>
      <w:lvlText w:val="%5."/>
      <w:lvlJc w:val="left"/>
      <w:pPr>
        <w:ind w:left="3600" w:hanging="360"/>
      </w:pPr>
    </w:lvl>
    <w:lvl w:ilvl="5" w:tplc="DCFC52F6">
      <w:start w:val="1"/>
      <w:numFmt w:val="lowerRoman"/>
      <w:lvlText w:val="%6."/>
      <w:lvlJc w:val="right"/>
      <w:pPr>
        <w:ind w:left="4320" w:hanging="180"/>
      </w:pPr>
    </w:lvl>
    <w:lvl w:ilvl="6" w:tplc="1ABE3C9C">
      <w:start w:val="1"/>
      <w:numFmt w:val="decimal"/>
      <w:lvlText w:val="%7."/>
      <w:lvlJc w:val="left"/>
      <w:pPr>
        <w:ind w:left="5040" w:hanging="360"/>
      </w:pPr>
    </w:lvl>
    <w:lvl w:ilvl="7" w:tplc="9D54051C">
      <w:start w:val="1"/>
      <w:numFmt w:val="lowerLetter"/>
      <w:lvlText w:val="%8."/>
      <w:lvlJc w:val="left"/>
      <w:pPr>
        <w:ind w:left="5760" w:hanging="360"/>
      </w:pPr>
    </w:lvl>
    <w:lvl w:ilvl="8" w:tplc="6FB4DD9C">
      <w:start w:val="1"/>
      <w:numFmt w:val="lowerRoman"/>
      <w:lvlText w:val="%9."/>
      <w:lvlJc w:val="right"/>
      <w:pPr>
        <w:ind w:left="6480" w:hanging="180"/>
      </w:pPr>
    </w:lvl>
  </w:abstractNum>
  <w:abstractNum w:abstractNumId="16" w15:restartNumberingAfterBreak="0">
    <w:nsid w:val="60EC1267"/>
    <w:multiLevelType w:val="hybridMultilevel"/>
    <w:tmpl w:val="5FF6E87A"/>
    <w:lvl w:ilvl="0" w:tplc="530A0710">
      <w:start w:val="1"/>
      <w:numFmt w:val="bullet"/>
      <w:lvlText w:val=""/>
      <w:lvlJc w:val="left"/>
      <w:pPr>
        <w:ind w:left="1429" w:hanging="360"/>
      </w:pPr>
      <w:rPr>
        <w:rFonts w:ascii="Symbol" w:hAnsi="Symbol" w:hint="default"/>
      </w:rPr>
    </w:lvl>
    <w:lvl w:ilvl="1" w:tplc="4B101CA8">
      <w:start w:val="1"/>
      <w:numFmt w:val="bullet"/>
      <w:lvlText w:val="o"/>
      <w:lvlJc w:val="left"/>
      <w:pPr>
        <w:ind w:left="2149" w:hanging="360"/>
      </w:pPr>
      <w:rPr>
        <w:rFonts w:ascii="Courier New" w:hAnsi="Courier New" w:cs="Courier New" w:hint="default"/>
      </w:rPr>
    </w:lvl>
    <w:lvl w:ilvl="2" w:tplc="E1DEBE14">
      <w:start w:val="1"/>
      <w:numFmt w:val="bullet"/>
      <w:lvlText w:val=""/>
      <w:lvlJc w:val="left"/>
      <w:pPr>
        <w:ind w:left="2869" w:hanging="360"/>
      </w:pPr>
      <w:rPr>
        <w:rFonts w:ascii="Wingdings" w:hAnsi="Wingdings" w:hint="default"/>
      </w:rPr>
    </w:lvl>
    <w:lvl w:ilvl="3" w:tplc="958EDDA6">
      <w:start w:val="1"/>
      <w:numFmt w:val="bullet"/>
      <w:lvlText w:val=""/>
      <w:lvlJc w:val="left"/>
      <w:pPr>
        <w:ind w:left="3589" w:hanging="360"/>
      </w:pPr>
      <w:rPr>
        <w:rFonts w:ascii="Symbol" w:hAnsi="Symbol" w:hint="default"/>
      </w:rPr>
    </w:lvl>
    <w:lvl w:ilvl="4" w:tplc="E9FC2A96">
      <w:start w:val="1"/>
      <w:numFmt w:val="bullet"/>
      <w:lvlText w:val="o"/>
      <w:lvlJc w:val="left"/>
      <w:pPr>
        <w:ind w:left="4309" w:hanging="360"/>
      </w:pPr>
      <w:rPr>
        <w:rFonts w:ascii="Courier New" w:hAnsi="Courier New" w:cs="Courier New" w:hint="default"/>
      </w:rPr>
    </w:lvl>
    <w:lvl w:ilvl="5" w:tplc="40183C34">
      <w:start w:val="1"/>
      <w:numFmt w:val="bullet"/>
      <w:lvlText w:val=""/>
      <w:lvlJc w:val="left"/>
      <w:pPr>
        <w:ind w:left="5029" w:hanging="360"/>
      </w:pPr>
      <w:rPr>
        <w:rFonts w:ascii="Wingdings" w:hAnsi="Wingdings" w:hint="default"/>
      </w:rPr>
    </w:lvl>
    <w:lvl w:ilvl="6" w:tplc="1748825E">
      <w:start w:val="1"/>
      <w:numFmt w:val="bullet"/>
      <w:lvlText w:val=""/>
      <w:lvlJc w:val="left"/>
      <w:pPr>
        <w:ind w:left="5749" w:hanging="360"/>
      </w:pPr>
      <w:rPr>
        <w:rFonts w:ascii="Symbol" w:hAnsi="Symbol" w:hint="default"/>
      </w:rPr>
    </w:lvl>
    <w:lvl w:ilvl="7" w:tplc="E5A481A6">
      <w:start w:val="1"/>
      <w:numFmt w:val="bullet"/>
      <w:lvlText w:val="o"/>
      <w:lvlJc w:val="left"/>
      <w:pPr>
        <w:ind w:left="6469" w:hanging="360"/>
      </w:pPr>
      <w:rPr>
        <w:rFonts w:ascii="Courier New" w:hAnsi="Courier New" w:cs="Courier New" w:hint="default"/>
      </w:rPr>
    </w:lvl>
    <w:lvl w:ilvl="8" w:tplc="3A4619CE">
      <w:start w:val="1"/>
      <w:numFmt w:val="bullet"/>
      <w:lvlText w:val=""/>
      <w:lvlJc w:val="left"/>
      <w:pPr>
        <w:ind w:left="7189" w:hanging="360"/>
      </w:pPr>
      <w:rPr>
        <w:rFonts w:ascii="Wingdings" w:hAnsi="Wingdings" w:hint="default"/>
      </w:rPr>
    </w:lvl>
  </w:abstractNum>
  <w:abstractNum w:abstractNumId="17" w15:restartNumberingAfterBreak="0">
    <w:nsid w:val="6F2C3112"/>
    <w:multiLevelType w:val="hybridMultilevel"/>
    <w:tmpl w:val="84C62538"/>
    <w:lvl w:ilvl="0" w:tplc="2974C04E">
      <w:start w:val="1"/>
      <w:numFmt w:val="bullet"/>
      <w:pStyle w:val="ListaBlack"/>
      <w:lvlText w:val=""/>
      <w:lvlJc w:val="left"/>
      <w:pPr>
        <w:ind w:left="1287" w:hanging="360"/>
      </w:pPr>
      <w:rPr>
        <w:rFonts w:ascii="Symbol" w:hAnsi="Symbol" w:hint="default"/>
      </w:rPr>
    </w:lvl>
    <w:lvl w:ilvl="1" w:tplc="0AA4A846">
      <w:start w:val="1"/>
      <w:numFmt w:val="bullet"/>
      <w:lvlText w:val=""/>
      <w:lvlJc w:val="left"/>
      <w:pPr>
        <w:ind w:left="2007" w:hanging="360"/>
      </w:pPr>
      <w:rPr>
        <w:rFonts w:ascii="Wingdings" w:hAnsi="Wingdings" w:hint="default"/>
      </w:rPr>
    </w:lvl>
    <w:lvl w:ilvl="2" w:tplc="12828518">
      <w:start w:val="1"/>
      <w:numFmt w:val="bullet"/>
      <w:lvlText w:val=""/>
      <w:lvlJc w:val="left"/>
      <w:pPr>
        <w:ind w:left="2727" w:hanging="360"/>
      </w:pPr>
      <w:rPr>
        <w:rFonts w:ascii="Wingdings" w:hAnsi="Wingdings" w:hint="default"/>
      </w:rPr>
    </w:lvl>
    <w:lvl w:ilvl="3" w:tplc="55561BCE">
      <w:start w:val="1"/>
      <w:numFmt w:val="bullet"/>
      <w:lvlText w:val=""/>
      <w:lvlJc w:val="left"/>
      <w:pPr>
        <w:ind w:left="3447" w:hanging="360"/>
      </w:pPr>
      <w:rPr>
        <w:rFonts w:ascii="Symbol" w:hAnsi="Symbol" w:hint="default"/>
      </w:rPr>
    </w:lvl>
    <w:lvl w:ilvl="4" w:tplc="20B63D6A">
      <w:start w:val="1"/>
      <w:numFmt w:val="bullet"/>
      <w:lvlText w:val="o"/>
      <w:lvlJc w:val="left"/>
      <w:pPr>
        <w:ind w:left="4167" w:hanging="360"/>
      </w:pPr>
      <w:rPr>
        <w:rFonts w:ascii="Courier New" w:hAnsi="Courier New" w:cs="Courier New" w:hint="default"/>
      </w:rPr>
    </w:lvl>
    <w:lvl w:ilvl="5" w:tplc="95E04F20">
      <w:start w:val="1"/>
      <w:numFmt w:val="bullet"/>
      <w:lvlText w:val=""/>
      <w:lvlJc w:val="left"/>
      <w:pPr>
        <w:ind w:left="4887" w:hanging="360"/>
      </w:pPr>
      <w:rPr>
        <w:rFonts w:ascii="Wingdings" w:hAnsi="Wingdings" w:hint="default"/>
      </w:rPr>
    </w:lvl>
    <w:lvl w:ilvl="6" w:tplc="122EE0E2">
      <w:start w:val="1"/>
      <w:numFmt w:val="bullet"/>
      <w:lvlText w:val=""/>
      <w:lvlJc w:val="left"/>
      <w:pPr>
        <w:ind w:left="5607" w:hanging="360"/>
      </w:pPr>
      <w:rPr>
        <w:rFonts w:ascii="Symbol" w:hAnsi="Symbol" w:hint="default"/>
      </w:rPr>
    </w:lvl>
    <w:lvl w:ilvl="7" w:tplc="CCD81584">
      <w:start w:val="1"/>
      <w:numFmt w:val="bullet"/>
      <w:lvlText w:val="o"/>
      <w:lvlJc w:val="left"/>
      <w:pPr>
        <w:ind w:left="6327" w:hanging="360"/>
      </w:pPr>
      <w:rPr>
        <w:rFonts w:ascii="Courier New" w:hAnsi="Courier New" w:cs="Courier New" w:hint="default"/>
      </w:rPr>
    </w:lvl>
    <w:lvl w:ilvl="8" w:tplc="AE5A4390">
      <w:start w:val="1"/>
      <w:numFmt w:val="bullet"/>
      <w:lvlText w:val=""/>
      <w:lvlJc w:val="left"/>
      <w:pPr>
        <w:ind w:left="7047" w:hanging="360"/>
      </w:pPr>
      <w:rPr>
        <w:rFonts w:ascii="Wingdings" w:hAnsi="Wingdings" w:hint="default"/>
      </w:rPr>
    </w:lvl>
  </w:abstractNum>
  <w:abstractNum w:abstractNumId="18" w15:restartNumberingAfterBreak="0">
    <w:nsid w:val="70D90D9B"/>
    <w:multiLevelType w:val="hybridMultilevel"/>
    <w:tmpl w:val="6B52C9BE"/>
    <w:lvl w:ilvl="0" w:tplc="24EA959C">
      <w:start w:val="1"/>
      <w:numFmt w:val="decimal"/>
      <w:lvlText w:val="%1."/>
      <w:lvlJc w:val="left"/>
      <w:pPr>
        <w:ind w:left="720" w:hanging="360"/>
      </w:pPr>
    </w:lvl>
    <w:lvl w:ilvl="1" w:tplc="1F86D2E6">
      <w:start w:val="1"/>
      <w:numFmt w:val="lowerLetter"/>
      <w:lvlText w:val="%2."/>
      <w:lvlJc w:val="left"/>
      <w:pPr>
        <w:ind w:left="1440" w:hanging="360"/>
      </w:pPr>
    </w:lvl>
    <w:lvl w:ilvl="2" w:tplc="381C05E2">
      <w:start w:val="1"/>
      <w:numFmt w:val="lowerRoman"/>
      <w:lvlText w:val="%3."/>
      <w:lvlJc w:val="right"/>
      <w:pPr>
        <w:ind w:left="2160" w:hanging="180"/>
      </w:pPr>
    </w:lvl>
    <w:lvl w:ilvl="3" w:tplc="FEF0FCA6">
      <w:start w:val="1"/>
      <w:numFmt w:val="decimal"/>
      <w:lvlText w:val="%4."/>
      <w:lvlJc w:val="left"/>
      <w:pPr>
        <w:ind w:left="2880" w:hanging="360"/>
      </w:pPr>
    </w:lvl>
    <w:lvl w:ilvl="4" w:tplc="1CB6D850">
      <w:start w:val="1"/>
      <w:numFmt w:val="lowerLetter"/>
      <w:lvlText w:val="%5."/>
      <w:lvlJc w:val="left"/>
      <w:pPr>
        <w:ind w:left="3600" w:hanging="360"/>
      </w:pPr>
    </w:lvl>
    <w:lvl w:ilvl="5" w:tplc="37226ED0">
      <w:start w:val="1"/>
      <w:numFmt w:val="lowerRoman"/>
      <w:lvlText w:val="%6."/>
      <w:lvlJc w:val="right"/>
      <w:pPr>
        <w:ind w:left="4320" w:hanging="180"/>
      </w:pPr>
    </w:lvl>
    <w:lvl w:ilvl="6" w:tplc="8E8AAD8A">
      <w:start w:val="1"/>
      <w:numFmt w:val="decimal"/>
      <w:lvlText w:val="%7."/>
      <w:lvlJc w:val="left"/>
      <w:pPr>
        <w:ind w:left="5040" w:hanging="360"/>
      </w:pPr>
    </w:lvl>
    <w:lvl w:ilvl="7" w:tplc="F25C60EE">
      <w:start w:val="1"/>
      <w:numFmt w:val="lowerLetter"/>
      <w:lvlText w:val="%8."/>
      <w:lvlJc w:val="left"/>
      <w:pPr>
        <w:ind w:left="5760" w:hanging="360"/>
      </w:pPr>
    </w:lvl>
    <w:lvl w:ilvl="8" w:tplc="E97E0FBA">
      <w:start w:val="1"/>
      <w:numFmt w:val="lowerRoman"/>
      <w:lvlText w:val="%9."/>
      <w:lvlJc w:val="right"/>
      <w:pPr>
        <w:ind w:left="6480" w:hanging="180"/>
      </w:pPr>
    </w:lvl>
  </w:abstractNum>
  <w:abstractNum w:abstractNumId="19" w15:restartNumberingAfterBreak="0">
    <w:nsid w:val="735D18C9"/>
    <w:multiLevelType w:val="hybridMultilevel"/>
    <w:tmpl w:val="1794CE72"/>
    <w:lvl w:ilvl="0" w:tplc="5F98B688">
      <w:start w:val="1"/>
      <w:numFmt w:val="bullet"/>
      <w:lvlText w:val=""/>
      <w:lvlJc w:val="left"/>
      <w:pPr>
        <w:ind w:left="720" w:hanging="360"/>
      </w:pPr>
      <w:rPr>
        <w:rFonts w:ascii="Symbol" w:hAnsi="Symbol" w:hint="default"/>
      </w:rPr>
    </w:lvl>
    <w:lvl w:ilvl="1" w:tplc="F95CD6B6">
      <w:start w:val="1"/>
      <w:numFmt w:val="bullet"/>
      <w:lvlText w:val="o"/>
      <w:lvlJc w:val="left"/>
      <w:pPr>
        <w:ind w:left="1440" w:hanging="360"/>
      </w:pPr>
      <w:rPr>
        <w:rFonts w:ascii="Courier New" w:hAnsi="Courier New" w:cs="Courier New" w:hint="default"/>
      </w:rPr>
    </w:lvl>
    <w:lvl w:ilvl="2" w:tplc="91445E4E">
      <w:start w:val="1"/>
      <w:numFmt w:val="bullet"/>
      <w:lvlText w:val=""/>
      <w:lvlJc w:val="left"/>
      <w:pPr>
        <w:ind w:left="2160" w:hanging="360"/>
      </w:pPr>
      <w:rPr>
        <w:rFonts w:ascii="Wingdings" w:hAnsi="Wingdings" w:hint="default"/>
      </w:rPr>
    </w:lvl>
    <w:lvl w:ilvl="3" w:tplc="2AEC15F2">
      <w:start w:val="1"/>
      <w:numFmt w:val="bullet"/>
      <w:lvlText w:val=""/>
      <w:lvlJc w:val="left"/>
      <w:pPr>
        <w:ind w:left="2880" w:hanging="360"/>
      </w:pPr>
      <w:rPr>
        <w:rFonts w:ascii="Symbol" w:hAnsi="Symbol" w:hint="default"/>
      </w:rPr>
    </w:lvl>
    <w:lvl w:ilvl="4" w:tplc="64CEC3DE">
      <w:start w:val="1"/>
      <w:numFmt w:val="bullet"/>
      <w:lvlText w:val="o"/>
      <w:lvlJc w:val="left"/>
      <w:pPr>
        <w:ind w:left="3600" w:hanging="360"/>
      </w:pPr>
      <w:rPr>
        <w:rFonts w:ascii="Courier New" w:hAnsi="Courier New" w:cs="Courier New" w:hint="default"/>
      </w:rPr>
    </w:lvl>
    <w:lvl w:ilvl="5" w:tplc="98100770">
      <w:start w:val="1"/>
      <w:numFmt w:val="bullet"/>
      <w:lvlText w:val=""/>
      <w:lvlJc w:val="left"/>
      <w:pPr>
        <w:ind w:left="4320" w:hanging="360"/>
      </w:pPr>
      <w:rPr>
        <w:rFonts w:ascii="Wingdings" w:hAnsi="Wingdings" w:hint="default"/>
      </w:rPr>
    </w:lvl>
    <w:lvl w:ilvl="6" w:tplc="B96CDBB4">
      <w:start w:val="1"/>
      <w:numFmt w:val="bullet"/>
      <w:lvlText w:val=""/>
      <w:lvlJc w:val="left"/>
      <w:pPr>
        <w:ind w:left="5040" w:hanging="360"/>
      </w:pPr>
      <w:rPr>
        <w:rFonts w:ascii="Symbol" w:hAnsi="Symbol" w:hint="default"/>
      </w:rPr>
    </w:lvl>
    <w:lvl w:ilvl="7" w:tplc="3B1276E8">
      <w:start w:val="1"/>
      <w:numFmt w:val="bullet"/>
      <w:lvlText w:val="o"/>
      <w:lvlJc w:val="left"/>
      <w:pPr>
        <w:ind w:left="5760" w:hanging="360"/>
      </w:pPr>
      <w:rPr>
        <w:rFonts w:ascii="Courier New" w:hAnsi="Courier New" w:cs="Courier New" w:hint="default"/>
      </w:rPr>
    </w:lvl>
    <w:lvl w:ilvl="8" w:tplc="16D074C6">
      <w:start w:val="1"/>
      <w:numFmt w:val="bullet"/>
      <w:lvlText w:val=""/>
      <w:lvlJc w:val="left"/>
      <w:pPr>
        <w:ind w:left="6480" w:hanging="360"/>
      </w:pPr>
      <w:rPr>
        <w:rFonts w:ascii="Wingdings" w:hAnsi="Wingdings" w:hint="default"/>
      </w:rPr>
    </w:lvl>
  </w:abstractNum>
  <w:abstractNum w:abstractNumId="20" w15:restartNumberingAfterBreak="0">
    <w:nsid w:val="7FEB27E3"/>
    <w:multiLevelType w:val="hybridMultilevel"/>
    <w:tmpl w:val="E774FFF0"/>
    <w:lvl w:ilvl="0" w:tplc="216446A8">
      <w:start w:val="12"/>
      <w:numFmt w:val="decimal"/>
      <w:lvlText w:val="%1."/>
      <w:lvlJc w:val="left"/>
      <w:pPr>
        <w:ind w:left="1084" w:hanging="375"/>
      </w:pPr>
    </w:lvl>
    <w:lvl w:ilvl="1" w:tplc="FA08C5C2">
      <w:start w:val="1"/>
      <w:numFmt w:val="lowerLetter"/>
      <w:lvlText w:val="%2."/>
      <w:lvlJc w:val="left"/>
      <w:pPr>
        <w:ind w:left="1789" w:hanging="360"/>
      </w:pPr>
    </w:lvl>
    <w:lvl w:ilvl="2" w:tplc="28AEF086">
      <w:start w:val="1"/>
      <w:numFmt w:val="lowerRoman"/>
      <w:lvlText w:val="%3."/>
      <w:lvlJc w:val="right"/>
      <w:pPr>
        <w:ind w:left="2509" w:hanging="180"/>
      </w:pPr>
    </w:lvl>
    <w:lvl w:ilvl="3" w:tplc="C4487FAC">
      <w:start w:val="1"/>
      <w:numFmt w:val="decimal"/>
      <w:lvlText w:val="%4."/>
      <w:lvlJc w:val="left"/>
      <w:pPr>
        <w:ind w:left="3229" w:hanging="360"/>
      </w:pPr>
    </w:lvl>
    <w:lvl w:ilvl="4" w:tplc="7FAED91E">
      <w:start w:val="1"/>
      <w:numFmt w:val="lowerLetter"/>
      <w:lvlText w:val="%5."/>
      <w:lvlJc w:val="left"/>
      <w:pPr>
        <w:ind w:left="3949" w:hanging="360"/>
      </w:pPr>
    </w:lvl>
    <w:lvl w:ilvl="5" w:tplc="DA604718">
      <w:start w:val="1"/>
      <w:numFmt w:val="lowerRoman"/>
      <w:lvlText w:val="%6."/>
      <w:lvlJc w:val="right"/>
      <w:pPr>
        <w:ind w:left="4669" w:hanging="180"/>
      </w:pPr>
    </w:lvl>
    <w:lvl w:ilvl="6" w:tplc="F27E604C">
      <w:start w:val="1"/>
      <w:numFmt w:val="decimal"/>
      <w:lvlText w:val="%7."/>
      <w:lvlJc w:val="left"/>
      <w:pPr>
        <w:ind w:left="5389" w:hanging="360"/>
      </w:pPr>
    </w:lvl>
    <w:lvl w:ilvl="7" w:tplc="9B9C39E2">
      <w:start w:val="1"/>
      <w:numFmt w:val="lowerLetter"/>
      <w:lvlText w:val="%8."/>
      <w:lvlJc w:val="left"/>
      <w:pPr>
        <w:ind w:left="6109" w:hanging="360"/>
      </w:pPr>
    </w:lvl>
    <w:lvl w:ilvl="8" w:tplc="1FAA2AA6">
      <w:start w:val="1"/>
      <w:numFmt w:val="lowerRoman"/>
      <w:lvlText w:val="%9."/>
      <w:lvlJc w:val="right"/>
      <w:pPr>
        <w:ind w:left="6829" w:hanging="180"/>
      </w:pPr>
    </w:lvl>
  </w:abstractNum>
  <w:num w:numId="1">
    <w:abstractNumId w:val="12"/>
  </w:num>
  <w:num w:numId="2">
    <w:abstractNumId w:val="7"/>
  </w:num>
  <w:num w:numId="3">
    <w:abstractNumId w:val="10"/>
  </w:num>
  <w:num w:numId="4">
    <w:abstractNumId w:val="17"/>
  </w:num>
  <w:num w:numId="5">
    <w:abstractNumId w:val="5"/>
  </w:num>
  <w:num w:numId="6">
    <w:abstractNumId w:val="2"/>
  </w:num>
  <w:num w:numId="7">
    <w:abstractNumId w:val="15"/>
  </w:num>
  <w:num w:numId="8">
    <w:abstractNumId w:val="16"/>
  </w:num>
  <w:num w:numId="9">
    <w:abstractNumId w:val="8"/>
  </w:num>
  <w:num w:numId="10">
    <w:abstractNumId w:val="9"/>
  </w:num>
  <w:num w:numId="11">
    <w:abstractNumId w:val="13"/>
  </w:num>
  <w:num w:numId="12">
    <w:abstractNumId w:val="19"/>
  </w:num>
  <w:num w:numId="13">
    <w:abstractNumId w:val="3"/>
  </w:num>
  <w:num w:numId="14">
    <w:abstractNumId w:val="0"/>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11"/>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22"/>
    <w:rsid w:val="00054C80"/>
    <w:rsid w:val="0011101B"/>
    <w:rsid w:val="00124FCA"/>
    <w:rsid w:val="00216E03"/>
    <w:rsid w:val="00281025"/>
    <w:rsid w:val="002D62EF"/>
    <w:rsid w:val="003363C7"/>
    <w:rsid w:val="00415123"/>
    <w:rsid w:val="004B55CC"/>
    <w:rsid w:val="0055072F"/>
    <w:rsid w:val="00561C22"/>
    <w:rsid w:val="00565632"/>
    <w:rsid w:val="00570F1D"/>
    <w:rsid w:val="00622752"/>
    <w:rsid w:val="0064510D"/>
    <w:rsid w:val="006B0264"/>
    <w:rsid w:val="007B64ED"/>
    <w:rsid w:val="008D3139"/>
    <w:rsid w:val="008D6BBF"/>
    <w:rsid w:val="00941F77"/>
    <w:rsid w:val="0095419B"/>
    <w:rsid w:val="009F33CE"/>
    <w:rsid w:val="00A6364E"/>
    <w:rsid w:val="00C935EF"/>
    <w:rsid w:val="00D2673B"/>
    <w:rsid w:val="00D54457"/>
    <w:rsid w:val="00E12020"/>
    <w:rsid w:val="00E31F48"/>
    <w:rsid w:val="00EC39FD"/>
    <w:rsid w:val="00F046BE"/>
    <w:rsid w:val="00F35B76"/>
    <w:rsid w:val="00F80C55"/>
    <w:rsid w:val="00F95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A537"/>
  <w15:docId w15:val="{5F0E7E43-B8F8-4832-A9AE-58719906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TitleChar">
    <w:name w:val="Title Char"/>
    <w:basedOn w:val="a2"/>
    <w:uiPriority w:val="10"/>
    <w:rPr>
      <w:sz w:val="48"/>
      <w:szCs w:val="48"/>
    </w:rPr>
  </w:style>
  <w:style w:type="character" w:customStyle="1" w:styleId="SubtitleChar">
    <w:name w:val="Subtitle Char"/>
    <w:basedOn w:val="a2"/>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639"/>
      </w:tabs>
      <w:spacing w:after="0" w:line="276"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76"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2"/>
    <w:link w:val="afff"/>
    <w:uiPriority w:val="99"/>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Sp1">
    <w:name w:val="Sp1"/>
    <w:basedOn w:val="a1"/>
    <w:qFormat/>
    <w:pPr>
      <w:numPr>
        <w:numId w:val="6"/>
      </w:numPr>
      <w:spacing w:after="120" w:line="240" w:lineRule="auto"/>
      <w:ind w:left="1135" w:hanging="284"/>
      <w:contextualSpacing/>
    </w:pPr>
    <w:rPr>
      <w:rFonts w:ascii="Arial" w:eastAsia="Calibri" w:hAnsi="Arial" w:cs="Arial"/>
      <w:sz w:val="20"/>
      <w:lang w:val="en-US"/>
    </w:rPr>
  </w:style>
  <w:style w:type="paragraph" w:customStyle="1" w:styleId="SpBlue1">
    <w:name w:val="SpBlue1"/>
    <w:basedOn w:val="Sp1"/>
    <w:qFormat/>
    <w:pPr>
      <w:spacing w:after="0"/>
      <w:ind w:left="1065" w:hanging="705"/>
      <w:contextualSpacing w:val="0"/>
    </w:pPr>
    <w:rPr>
      <w:color w:val="62B5E5"/>
    </w:rPr>
  </w:style>
  <w:style w:type="character" w:customStyle="1" w:styleId="affc">
    <w:name w:val="Абзац списка Знак"/>
    <w:basedOn w:val="a2"/>
    <w:link w:val="affb"/>
    <w:rPr>
      <w:rFonts w:ascii="Calibri" w:eastAsia="Calibri" w:hAnsi="Calibri" w:cs="Times New Roman"/>
    </w:rPr>
  </w:style>
  <w:style w:type="paragraph" w:customStyle="1" w:styleId="s1">
    <w:name w:val="s_1"/>
    <w:basedOn w:val="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3">
    <w:name w:val="Normal (Web)"/>
    <w:basedOn w:val="a1"/>
    <w:link w:val="afff4"/>
    <w:unhideWhenUsed/>
    <w:rPr>
      <w:rFonts w:ascii="Times New Roman" w:hAnsi="Times New Roman" w:cs="Times New Roman"/>
      <w:sz w:val="24"/>
      <w:szCs w:val="24"/>
    </w:rPr>
  </w:style>
  <w:style w:type="table" w:customStyle="1" w:styleId="16">
    <w:name w:val="Сетка таблицы1"/>
    <w:basedOn w:val="a3"/>
    <w:next w:val="af9"/>
    <w:uiPriority w:val="39"/>
    <w:pPr>
      <w:spacing w:after="0" w:line="240" w:lineRule="auto"/>
    </w:pPr>
    <w:rPr>
      <w:rFonts w:ascii="Calibri" w:eastAsia="Calibri"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4">
    <w:name w:val="Обычный (веб) Знак"/>
    <w:basedOn w:val="a2"/>
    <w:link w:val="afff3"/>
    <w:rPr>
      <w:rFonts w:ascii="Times New Roman" w:hAnsi="Times New Roman" w:cs="Times New Roman"/>
      <w:sz w:val="24"/>
      <w:szCs w:val="24"/>
    </w:rPr>
  </w:style>
  <w:style w:type="paragraph" w:customStyle="1" w:styleId="extended-textfull">
    <w:name w:val="extended-text__full"/>
    <w:basedOn w:val="a1"/>
    <w:pPr>
      <w:spacing w:line="264" w:lineRule="auto"/>
    </w:pPr>
    <w:rPr>
      <w:rFonts w:ascii="Calibri" w:eastAsia="Times New Roman" w:hAnsi="Calibri" w:cs="Times New Roman"/>
      <w:color w:val="000000"/>
      <w:szCs w:val="20"/>
      <w:lang w:eastAsia="ru-RU"/>
    </w:rPr>
  </w:style>
  <w:style w:type="table" w:customStyle="1" w:styleId="StGen1">
    <w:name w:val="StGen1"/>
    <w:basedOn w:val="a3"/>
    <w:pPr>
      <w:spacing w:after="0" w:line="240" w:lineRule="auto"/>
    </w:pPr>
    <w:rPr>
      <w:rFonts w:ascii="Times New Roman" w:eastAsia="Times New Roman" w:hAnsi="Times New Roman" w:cs="Times New Roman"/>
      <w:sz w:val="20"/>
      <w:szCs w:val="20"/>
      <w:lang w:eastAsia="zh-C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2876">
      <w:bodyDiv w:val="1"/>
      <w:marLeft w:val="0"/>
      <w:marRight w:val="0"/>
      <w:marTop w:val="0"/>
      <w:marBottom w:val="0"/>
      <w:divBdr>
        <w:top w:val="none" w:sz="0" w:space="0" w:color="auto"/>
        <w:left w:val="none" w:sz="0" w:space="0" w:color="auto"/>
        <w:bottom w:val="none" w:sz="0" w:space="0" w:color="auto"/>
        <w:right w:val="none" w:sz="0" w:space="0" w:color="auto"/>
      </w:divBdr>
    </w:div>
    <w:div w:id="15437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rEV9jMCd9Ae4YA" TargetMode="External"/><Relationship Id="rId13"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18"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6" Type="http://schemas.openxmlformats.org/officeDocument/2006/relationships/hyperlink" Target="https://disk.yandex.ru/i/aM2mHXdRLtqhc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34" Type="http://schemas.openxmlformats.org/officeDocument/2006/relationships/hyperlink" Target="https://disk.yandex.ru/i/0xuhVvN2r0-cCQ"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17"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5" Type="http://schemas.openxmlformats.org/officeDocument/2006/relationships/image" Target="media/image1.png"/><Relationship Id="rId33" Type="http://schemas.openxmlformats.org/officeDocument/2006/relationships/hyperlink" Target="https://disk.yandex.ru/i/nbM0G8JUxlgpKA" TargetMode="External"/><Relationship Id="rId38" Type="http://schemas.openxmlformats.org/officeDocument/2006/relationships/hyperlink" Target="https://disk.yandex.ru/i/8aBZZd3B5TZOFA" TargetMode="External"/><Relationship Id="rId2" Type="http://schemas.openxmlformats.org/officeDocument/2006/relationships/numbering" Target="numbering.xml"/><Relationship Id="rId16"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0"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9" Type="http://schemas.openxmlformats.org/officeDocument/2006/relationships/hyperlink" Target="https://disk.yandex.ru/i/yYh24LM9H-lm2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4"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32" Type="http://schemas.openxmlformats.org/officeDocument/2006/relationships/hyperlink" Target="https://disk.yandex.ru/d/_VhS3KCkXaBt2A" TargetMode="External"/><Relationship Id="rId37" Type="http://schemas.openxmlformats.org/officeDocument/2006/relationships/hyperlink" Target="https://disk.yandex.ru/i/rhIpczcBmhpEcQ"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3"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8" Type="http://schemas.openxmlformats.org/officeDocument/2006/relationships/hyperlink" Target="https://disk.yandex.ru/i/4ttMezAFP7FSew" TargetMode="External"/><Relationship Id="rId36" Type="http://schemas.openxmlformats.org/officeDocument/2006/relationships/hyperlink" Target="https://disk.yandex.ru/i/SIZXwMCbZAHXhw" TargetMode="External"/><Relationship Id="rId10"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19"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31" Type="http://schemas.openxmlformats.org/officeDocument/2006/relationships/hyperlink" Target="https://disk.yandex.ru/i/VJOdVxEhjmRDRg" TargetMode="External"/><Relationship Id="rId4" Type="http://schemas.openxmlformats.org/officeDocument/2006/relationships/settings" Target="settings.xml"/><Relationship Id="rId9"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14"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2" Type="http://schemas.openxmlformats.org/officeDocument/2006/relationships/hyperlink" Target="file:///C:\Users\211\Desktop\&#1041;&#1055;%20&#1042;%20&#1056;&#1040;&#1041;&#1054;&#1058;&#1045;\&#1055;&#1088;&#1080;&#1083;&#1086;&#1078;&#1077;&#1085;&#1080;&#1077;%202%20&#1052;&#1072;&#1090;&#1088;&#1080;&#1094;&#1072;%20&#1082;&#1086;&#1085;&#1082;&#1091;&#1088;&#1089;&#1085;&#1086;&#1075;&#1086;%20&#1079;&#1072;&#1076;&#1072;&#1085;&#1080;&#1103;%20&#1041;&#1055;.xlsx" TargetMode="External"/><Relationship Id="rId27" Type="http://schemas.openxmlformats.org/officeDocument/2006/relationships/hyperlink" Target="https://disk.yandex.ru/i/BjOM755hoM6LAg" TargetMode="External"/><Relationship Id="rId30" Type="http://schemas.openxmlformats.org/officeDocument/2006/relationships/hyperlink" Target="https://disk.yandex.ru/i/H9otwmB2T6Xmqg" TargetMode="External"/><Relationship Id="rId35" Type="http://schemas.openxmlformats.org/officeDocument/2006/relationships/hyperlink" Target="https://disk.yandex.ru/i/nF6oUUUvLVs9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BAA9-38BB-4706-9F7D-4709F189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211</cp:lastModifiedBy>
  <cp:revision>5</cp:revision>
  <dcterms:created xsi:type="dcterms:W3CDTF">2023-03-21T11:28:00Z</dcterms:created>
  <dcterms:modified xsi:type="dcterms:W3CDTF">2024-01-18T11:14:00Z</dcterms:modified>
</cp:coreProperties>
</file>