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D406B">
        <w:tc>
          <w:tcPr>
            <w:tcW w:w="5670" w:type="dxa"/>
          </w:tcPr>
          <w:p w14:paraId="47F3FA14" w14:textId="77777777"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70D03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9E1E985" w:rsidR="00D83E4E" w:rsidRP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394481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89FF01A"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4481B9" w14:textId="3A6A0C85" w:rsidR="00AD0FDC" w:rsidRPr="00AD0FDC" w:rsidRDefault="0029547E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A319DD4" w14:textId="5B8DCAC3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C809F29" w14:textId="1B26622D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66DD3B" w14:textId="08C76E06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420BA9" w14:textId="2D4788D6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C6032C" w14:textId="4D5D1C6A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5749257" w14:textId="4AE09D80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EE7E6" w14:textId="06B774BA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0B349A8" w14:textId="13C997BC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5" w:history="1">
        <w:r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91D8979" w14:textId="3CE2FA74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6" w:history="1">
        <w:r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D2FBFD2" w14:textId="498A7CC8" w:rsidR="00AD0FDC" w:rsidRPr="00AD0FDC" w:rsidRDefault="00AD0FDC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7" w:history="1">
        <w:r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BDEC577" w14:textId="24F35EF8" w:rsidR="00AD0FDC" w:rsidRDefault="00AD0FDC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06C9656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454B2F0A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585AA3" w14:textId="77777777"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A279A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292208FC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19BF750E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60FA54D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79FB3F18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4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6B0872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D3E0B15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03C00A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1050D4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E7F5246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83FD15" w14:textId="3A67C1BF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7C54" w:rsidRPr="00747C54" w14:paraId="3129369F" w14:textId="77777777" w:rsidTr="006D406B">
        <w:tc>
          <w:tcPr>
            <w:tcW w:w="313" w:type="pct"/>
            <w:shd w:val="clear" w:color="auto" w:fill="92D050"/>
            <w:vAlign w:val="center"/>
          </w:tcPr>
          <w:p w14:paraId="3A20531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14:paraId="051FA1D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990C02D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14:paraId="6A17B893" w14:textId="77777777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21350D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EB8C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E519B3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397B9992" w14:textId="77777777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10C35C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5FBD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1C9BC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1191953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19150F2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57F243C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психодидактики, поликультурного образования, закономерностей поведения в социальных сетях</w:t>
            </w:r>
          </w:p>
          <w:p w14:paraId="041ED42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2DBDB21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6166C31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3E586C2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61390F1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6504F52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14:paraId="0A3D55B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0E6668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443169C7" w14:textId="77777777" w:rsidTr="00747C54">
        <w:tc>
          <w:tcPr>
            <w:tcW w:w="313" w:type="pct"/>
            <w:vMerge/>
            <w:shd w:val="clear" w:color="auto" w:fill="BFBFBF"/>
            <w:vAlign w:val="center"/>
          </w:tcPr>
          <w:p w14:paraId="55BF3E3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4C1DAEF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3BF8C357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16AA32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0301814F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6BCA7662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12C80C5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3354D70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C978F0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3C95481A" w14:textId="77777777" w:rsidTr="00747C54">
        <w:tc>
          <w:tcPr>
            <w:tcW w:w="313" w:type="pct"/>
            <w:shd w:val="clear" w:color="auto" w:fill="BFBFBF"/>
            <w:vAlign w:val="center"/>
          </w:tcPr>
          <w:p w14:paraId="36B3C1EC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9235147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F1E2C4" w14:textId="77777777"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40716E77" w14:textId="77777777" w:rsidTr="00747C54">
        <w:tc>
          <w:tcPr>
            <w:tcW w:w="313" w:type="pct"/>
            <w:shd w:val="clear" w:color="auto" w:fill="BFBFBF"/>
            <w:vAlign w:val="center"/>
          </w:tcPr>
          <w:p w14:paraId="45FBF18D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6E7B79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83B536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51CBB3F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0EC381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14:paraId="7D4F518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66F863F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621EE6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14:paraId="5681517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1E88C3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181B2A65" w14:textId="77777777" w:rsidTr="00747C54">
        <w:tc>
          <w:tcPr>
            <w:tcW w:w="313" w:type="pct"/>
            <w:shd w:val="clear" w:color="auto" w:fill="BFBFBF"/>
            <w:vAlign w:val="center"/>
          </w:tcPr>
          <w:p w14:paraId="5AA7ABF6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7CE94F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0F7FF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29AC57A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53AC96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F0E53D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03B28F5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430926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066C746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9BB1D5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методами организации экскурсий, походов и экспедиций и т.п.</w:t>
            </w:r>
          </w:p>
          <w:p w14:paraId="6A615EB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C1AC1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6AD7E31C" w14:textId="77777777" w:rsidTr="00747C54">
        <w:tc>
          <w:tcPr>
            <w:tcW w:w="313" w:type="pct"/>
            <w:shd w:val="clear" w:color="auto" w:fill="BFBFBF"/>
            <w:vAlign w:val="center"/>
          </w:tcPr>
          <w:p w14:paraId="653614B8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6C5C13D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933EAA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14:paraId="08BFDB09" w14:textId="77777777" w:rsidTr="00747C54">
        <w:tc>
          <w:tcPr>
            <w:tcW w:w="313" w:type="pct"/>
            <w:shd w:val="clear" w:color="auto" w:fill="BFBFBF"/>
            <w:vAlign w:val="center"/>
          </w:tcPr>
          <w:p w14:paraId="7730A3D4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009E332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365DAD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2CDA53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6648AED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0D6913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319217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4625B90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303849D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758017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2916D427" w14:textId="77777777" w:rsidTr="00747C54">
        <w:tc>
          <w:tcPr>
            <w:tcW w:w="313" w:type="pct"/>
            <w:shd w:val="clear" w:color="auto" w:fill="BFBFBF"/>
            <w:vAlign w:val="center"/>
          </w:tcPr>
          <w:p w14:paraId="4342924E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BF3905A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F5BA9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30504D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14:paraId="52982E1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332CC4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5776948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B2CF05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060CDF4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36DF282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метапредметные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  <w:p w14:paraId="2A14F75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62099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80812C" w14:textId="64E62FFD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BE881" w14:textId="77777777" w:rsidR="00747C54" w:rsidRPr="00640E46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4E785E" w:rsidRPr="00613219" w14:paraId="0A2AADAC" w14:textId="77777777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14:paraId="6EDBED15" w14:textId="77777777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35F42FCD" w14:textId="7777777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3DA90DA" w14:textId="11265A4A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2F4030B" w14:textId="447655FE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06257C9D" w14:textId="6349D29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215B1BBF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089247DF" w14:textId="77777777"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14:paraId="61D77BE1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B3E3C84" w14:textId="16D44D59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DA46E3D" w14:textId="2A0F87E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82615A5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8191B9B" w14:textId="69A80D12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0A63AAA5" w14:textId="2858D028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12CE198" w14:textId="604B9F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4EB85C79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A25E47C" w14:textId="623BDCB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4702" w14:textId="7BF13F6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6D9FE905" w14:textId="5A4AB1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6818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4881A51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14:paraId="6E5BB194" w14:textId="6910EAD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270858FE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BEDDFEB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B413FD" w14:textId="5B465C5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6F8DAE" w14:textId="22F2148E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49B0B9A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2A662C2C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5C37911" w14:textId="6DAEB0F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14:paraId="7A651F98" w14:textId="77777777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62B470B5" w14:textId="435220F3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F54C3E5" w14:textId="08012D3D"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1EC0780" w14:textId="3558061E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6E89523" w14:textId="33FB5E9F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1B105E92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5498864D" w14:textId="36336B9A"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5B76B0E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 w:firstRow="1" w:lastRow="0" w:firstColumn="1" w:lastColumn="0" w:noHBand="0" w:noVBand="1"/>
      </w:tblPr>
      <w:tblGrid>
        <w:gridCol w:w="543"/>
        <w:gridCol w:w="2333"/>
        <w:gridCol w:w="6647"/>
      </w:tblGrid>
      <w:tr w:rsidR="001B523D" w:rsidRPr="001B523D" w14:paraId="626713CF" w14:textId="77777777" w:rsidTr="006D406B">
        <w:tc>
          <w:tcPr>
            <w:tcW w:w="1510" w:type="pct"/>
            <w:gridSpan w:val="2"/>
            <w:shd w:val="clear" w:color="auto" w:fill="92D050"/>
          </w:tcPr>
          <w:p w14:paraId="1D798384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59B7272F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14:paraId="28CB31ED" w14:textId="77777777" w:rsidTr="006D406B">
        <w:tc>
          <w:tcPr>
            <w:tcW w:w="285" w:type="pct"/>
            <w:shd w:val="clear" w:color="auto" w:fill="00B050"/>
          </w:tcPr>
          <w:p w14:paraId="276FCEF5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14:paraId="07634FEB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14:paraId="07FDA5B8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1781E414" w14:textId="77777777" w:rsidTr="006D406B">
        <w:tc>
          <w:tcPr>
            <w:tcW w:w="285" w:type="pct"/>
            <w:shd w:val="clear" w:color="auto" w:fill="00B050"/>
          </w:tcPr>
          <w:p w14:paraId="16471FC6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14:paraId="419ABE21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14:paraId="687CD19A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5BE9FD6C" w14:textId="77777777" w:rsidTr="006D406B">
        <w:tc>
          <w:tcPr>
            <w:tcW w:w="285" w:type="pct"/>
            <w:shd w:val="clear" w:color="auto" w:fill="00B050"/>
          </w:tcPr>
          <w:p w14:paraId="6D1792A7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5" w:type="pct"/>
            <w:shd w:val="clear" w:color="auto" w:fill="92D050"/>
          </w:tcPr>
          <w:p w14:paraId="3C620422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14:paraId="174562BF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проектировать, проводить, анализировать внеурочную деятельность.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C1DBBD0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BA0B2A" w14:textId="2736606B"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9"/>
    </w:p>
    <w:p w14:paraId="444B4717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14:paraId="16F3085D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4948472" w14:textId="77777777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50A9C6C8" w14:textId="2D1A81A0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Оценка знаний </w:t>
      </w:r>
      <w:r w:rsidR="00CC2AE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1FA6916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3BB76E" w14:textId="19BEA631" w:rsidR="001B523D" w:rsidRPr="000A6229" w:rsidRDefault="001B523D" w:rsidP="000A6229">
      <w:pPr>
        <w:pStyle w:val="-2"/>
        <w:jc w:val="center"/>
        <w:rPr>
          <w:rFonts w:ascii="Times New Roman" w:hAnsi="Times New Roman"/>
        </w:rPr>
      </w:pPr>
      <w:bookmarkStart w:id="10" w:name="_Toc152754093"/>
      <w:r w:rsidRPr="000A6229">
        <w:rPr>
          <w:rFonts w:ascii="Times New Roman" w:hAnsi="Times New Roman"/>
        </w:rPr>
        <w:t>1.5.1. Разработка/выбор конкурсного задания</w:t>
      </w:r>
      <w:bookmarkEnd w:id="10"/>
      <w:r w:rsidRPr="000A6229">
        <w:rPr>
          <w:rFonts w:ascii="Times New Roman" w:hAnsi="Times New Roman"/>
        </w:rPr>
        <w:t xml:space="preserve"> </w:t>
      </w:r>
    </w:p>
    <w:p w14:paraId="161FAEDE" w14:textId="77777777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8C975" w14:textId="44EEBEEF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 (Модуль А, Модуль Б, Модуль В), и вариативную часть – 2 модуля (Модуль Г и Модуль Д). Модуль Г выбирается один из двух модулей: Модуля Г (1) и Модуля Г (2). Модуль Д</w:t>
      </w:r>
      <w:r w:rsidRPr="001B523D">
        <w:rPr>
          <w:rFonts w:ascii="Calibri" w:eastAsia="Calibri" w:hAnsi="Calibri" w:cs="Times New Roman"/>
        </w:rPr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из двух модулей: Модуля Д (1) и Модуля Д (2). Общее количество баллов конкурсного задания составляет 100.</w:t>
      </w:r>
    </w:p>
    <w:p w14:paraId="185566D2" w14:textId="39CAAA84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6D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564D8C" w14:textId="55B677E8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  <w:r w:rsidRPr="001B523D"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задания).</w:t>
      </w:r>
    </w:p>
    <w:p w14:paraId="5422F212" w14:textId="34F1126F" w:rsidR="006D406B" w:rsidRPr="001B523D" w:rsidRDefault="006D406B" w:rsidP="006D40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обязательной и вариативной части Конкурсного задания актуализируются регионом самостоятельно. Для актуализации конкурсного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регион выбирает информацию для каждого модуля из предложенной тематики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3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актуализации Конкурсного задания)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2754094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14:paraId="691F162F" w14:textId="1675C9C0"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8A2F797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4F0158FC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1BFA26D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C6F223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43E794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0E1818D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14:paraId="4D7CF41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4DAD4BA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0C3D41EF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</w:t>
      </w:r>
      <w:proofErr w:type="spellStart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в электронном виде предоставить оценивающим экспертам.</w:t>
      </w:r>
    </w:p>
    <w:p w14:paraId="25171AA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14:paraId="0265842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B8BBB11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A942810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70D1B0B6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37752EE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EBB0C50" w14:textId="77777777"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EA666" w14:textId="0058EE4F"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E2487AF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2D7F7FED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0F5B7AB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7FB39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Подготовка к демонстрации фрагмента воспитательного мероприятия </w:t>
      </w:r>
    </w:p>
    <w:p w14:paraId="1519A46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13C43F76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6AC34F02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61BAE1F5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место в структуре мероприятия и цель использования интерактивного оборудования </w:t>
      </w:r>
    </w:p>
    <w:p w14:paraId="597B52DD" w14:textId="50AD84B1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</w:p>
    <w:p w14:paraId="6B26C07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</w:p>
    <w:p w14:paraId="48B2DA2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 в распечатанном виде предоставить оценивающим экспертам.</w:t>
      </w:r>
    </w:p>
    <w:p w14:paraId="10677E68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14:paraId="6D6921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фрагмент воспитательного мероприятия </w:t>
      </w:r>
    </w:p>
    <w:p w14:paraId="754128B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5FC36C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673059EB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ходе демонстрации конкурсного задания необходимо использование не менее двух видов интерактивного оборудования. </w:t>
      </w:r>
    </w:p>
    <w:p w14:paraId="44F6677C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DBEAF3B" w14:textId="77777777"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45DD" w14:textId="499FAD0D"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79409A6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65430164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14:paraId="56993C3B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FA89AA5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1241856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цель и планируемые результаты внеурочного занятия.</w:t>
      </w:r>
    </w:p>
    <w:p w14:paraId="76A7BBF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1BE32D74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7553877D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 </w:t>
      </w:r>
    </w:p>
    <w:p w14:paraId="2081CA23" w14:textId="1EA6EE7C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</w:p>
    <w:p w14:paraId="2E3460C8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14:paraId="2A7197BF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 распечатанном виде предоставить оценивающим экспертам.</w:t>
      </w:r>
    </w:p>
    <w:p w14:paraId="62D751FA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970CA9E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</w:p>
    <w:p w14:paraId="771A17B1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3F0BCABA" w14:textId="77777777"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D0AED" w14:textId="77777777"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C48F944" w14:textId="77777777" w:rsidR="00625D99" w:rsidRPr="00625D99" w:rsidRDefault="00625D99" w:rsidP="00625D99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543B0809" w14:textId="77777777" w:rsidR="00737D04" w:rsidRPr="00C97E44" w:rsidRDefault="00737D04" w:rsidP="00625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F1D2D" w14:textId="5DAC6B3B" w:rsidR="00737D04" w:rsidRPr="00737D04" w:rsidRDefault="00737D04" w:rsidP="00737D0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(1).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демонстрация диагностических учебных заданий для оценивания сформированности у обучающихся универсальных учебных действий по заданной теме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AAF4D01" w14:textId="77777777" w:rsidR="00737D04" w:rsidRPr="00737D04" w:rsidRDefault="00737D04" w:rsidP="00737D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0229DC95" w14:textId="77777777" w:rsidR="00737D04" w:rsidRPr="00737D04" w:rsidRDefault="00737D04" w:rsidP="00737D0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B0002F8" w14:textId="77777777" w:rsidR="00737D04" w:rsidRPr="00737D04" w:rsidRDefault="00737D04" w:rsidP="00737D04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>Определить планируемые результаты по заданной теме, для которых будет разрабатываться задание. Для каждого вида метапредметных УУД определить не менее трех результатов.</w:t>
      </w:r>
    </w:p>
    <w:p w14:paraId="6A7E9878" w14:textId="77777777" w:rsidR="00737D04" w:rsidRPr="00737D04" w:rsidRDefault="00737D04" w:rsidP="00737D04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>Определить цель заданий.</w:t>
      </w:r>
    </w:p>
    <w:p w14:paraId="15AC232A" w14:textId="77777777" w:rsidR="00737D04" w:rsidRPr="00737D04" w:rsidRDefault="00737D04" w:rsidP="00737D04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 xml:space="preserve">Определить содержание диагностических заданий </w:t>
      </w:r>
    </w:p>
    <w:p w14:paraId="07CDC77F" w14:textId="77777777" w:rsidR="00737D04" w:rsidRPr="00737D04" w:rsidRDefault="00737D04" w:rsidP="00737D04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>Подготовить в виде текста задания.</w:t>
      </w:r>
    </w:p>
    <w:p w14:paraId="7C6B0051" w14:textId="0BC0A2C2" w:rsidR="00737D04" w:rsidRPr="00737D04" w:rsidRDefault="00737D04" w:rsidP="00737D04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 xml:space="preserve">Описать показатели сформированности УУД и критерии оценивания, предполагаемые ответы обучающихся. Внести данные в таблицу (см. </w:t>
      </w:r>
      <w:r w:rsidRPr="008434A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8434A2" w:rsidRPr="008434A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737D04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FF81192" w14:textId="77777777" w:rsidR="00737D04" w:rsidRPr="00737D04" w:rsidRDefault="00737D04" w:rsidP="00737D04">
      <w:pPr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Подготовить презентацию (3 слайда) для демонстрации диагностических заданий. Каждый слайд соответствует одному из видов метапредметных УУД</w:t>
      </w:r>
    </w:p>
    <w:p w14:paraId="5AC6E87A" w14:textId="77777777" w:rsidR="00737D04" w:rsidRPr="00737D04" w:rsidRDefault="00737D04" w:rsidP="00737D04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1BD17361" w14:textId="77777777" w:rsidR="00737D04" w:rsidRPr="00737D04" w:rsidRDefault="00737D04" w:rsidP="00737D04">
      <w:pPr>
        <w:numPr>
          <w:ilvl w:val="0"/>
          <w:numId w:val="27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D04">
        <w:rPr>
          <w:rFonts w:ascii="Times New Roman" w:eastAsia="Calibri" w:hAnsi="Times New Roman" w:cs="Times New Roman"/>
          <w:sz w:val="28"/>
          <w:szCs w:val="28"/>
        </w:rPr>
        <w:t>Подготовить оборудование, необходимое для выступления.</w:t>
      </w:r>
    </w:p>
    <w:p w14:paraId="4D4408A9" w14:textId="77777777" w:rsidR="00737D04" w:rsidRPr="00737D04" w:rsidRDefault="00737D04" w:rsidP="00737D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</w:t>
      </w:r>
    </w:p>
    <w:p w14:paraId="460D0C9E" w14:textId="77777777" w:rsidR="00737D04" w:rsidRPr="00737D04" w:rsidRDefault="00737D04" w:rsidP="00737D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3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Диагностические задания разрабатываются без использования материалов сети Интернет.</w:t>
      </w:r>
    </w:p>
    <w:p w14:paraId="7DA9DF56" w14:textId="1F13A282" w:rsidR="00737D04" w:rsidRPr="00737D04" w:rsidRDefault="00737D04" w:rsidP="00737D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7D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заданий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</w:t>
      </w:r>
      <w:r w:rsidRPr="00737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предложена электронная версия учебников для начальных классов.</w:t>
      </w:r>
    </w:p>
    <w:p w14:paraId="2C2435D2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ECCB89A" w14:textId="29B26DAC"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ED2F4FE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4E0D704A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A2DBFC" w14:textId="6037A65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14:paraId="21DE1336" w14:textId="0A58946D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14:paraId="5F93CF17" w14:textId="3ECFA903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14:paraId="447C8257" w14:textId="4E10C592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критерии и показатели оценки выполнения учебных заданий для каждого уровня усвоения знаний.</w:t>
      </w:r>
    </w:p>
    <w:p w14:paraId="5A954179" w14:textId="05879FC9"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предполагаемые ответы детей для заданий каждого уровня.</w:t>
      </w:r>
    </w:p>
    <w:p w14:paraId="6DFC4038" w14:textId="7A5B9E5A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Pr="00C963A1">
        <w:rPr>
          <w:rFonts w:ascii="Times New Roman" w:hAnsi="Times New Roman"/>
          <w:b/>
          <w:sz w:val="28"/>
          <w:szCs w:val="28"/>
        </w:rPr>
        <w:t>7</w:t>
      </w:r>
      <w:r w:rsidRPr="005F0282">
        <w:rPr>
          <w:rFonts w:ascii="Times New Roman" w:hAnsi="Times New Roman"/>
          <w:sz w:val="28"/>
          <w:szCs w:val="28"/>
        </w:rPr>
        <w:t>)</w:t>
      </w:r>
    </w:p>
    <w:p w14:paraId="013899B0" w14:textId="64493651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14:paraId="736C936E" w14:textId="29BD7B7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7C9976C1" w14:textId="62DB00C6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14:paraId="5118C8DF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74B82C" w14:textId="77777777" w:rsidR="000E150F" w:rsidRPr="000E150F" w:rsidRDefault="000E150F" w:rsidP="000E15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Модуль Д.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Вариатив.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демонстрация воспитательного проекта в рамках сетевого взаимодействия семьи, образовательных и иных организаций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7CA71AF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2C783099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9ED3853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целевой и содержательный компоненты сетевого взаимодействия семьи, образовательных и иных организаций в воспитании детей</w:t>
      </w:r>
    </w:p>
    <w:p w14:paraId="3C967A5B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участников сетевого взаимодействия, их функции</w:t>
      </w:r>
    </w:p>
    <w:p w14:paraId="73E0C35B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этапы, формы и методы сетевого взаимодействия</w:t>
      </w:r>
    </w:p>
    <w:p w14:paraId="10B37325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результативный компонент сетевого взаимодействия</w:t>
      </w:r>
    </w:p>
    <w:p w14:paraId="4F551A4C" w14:textId="0561BC6A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5.  Внести данные 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>Дорожн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сетевого воспитательного проекта 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(см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963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8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0EDEB6DF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6. Подготовить продукт к демонстрации.</w:t>
      </w:r>
    </w:p>
    <w:p w14:paraId="320F174F" w14:textId="77777777" w:rsidR="000E150F" w:rsidRDefault="000E150F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A43EB9" w14:textId="335F87F9" w:rsidR="000E150F" w:rsidRPr="000E150F" w:rsidRDefault="000E150F" w:rsidP="000E150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Д(</w:t>
      </w:r>
      <w:proofErr w:type="gramEnd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обучающего интерактива для родителей по заданной теме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C06FD2B" w14:textId="1DA08DB3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выполнение задания, 15 минут – представление)</w:t>
      </w:r>
    </w:p>
    <w:p w14:paraId="332B6324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волонтеры - 6 человек</w:t>
      </w:r>
    </w:p>
    <w:p w14:paraId="37E74D26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87740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обучающего интерактива по заданной теме. </w:t>
      </w:r>
    </w:p>
    <w:p w14:paraId="4A7A5C5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14:paraId="5334AFB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Осуществить подбор интерактива</w:t>
      </w:r>
    </w:p>
    <w:p w14:paraId="27452DCF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содержание и форму проведения интерактива</w:t>
      </w:r>
    </w:p>
    <w:p w14:paraId="23FB387D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14:paraId="77B2E88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обучающего интерактива по заданной теме.</w:t>
      </w:r>
    </w:p>
    <w:p w14:paraId="258F6A1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09E5051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продуктивное сотрудничество участников интерактива.</w:t>
      </w:r>
    </w:p>
    <w:p w14:paraId="320100F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14:paraId="6B8E2997" w14:textId="0D9D29BB" w:rsidR="00C963A1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формата РЧ интерактив может быть проведен в формате видеоконференции.</w:t>
      </w:r>
      <w:r w:rsidR="00C963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2754095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29C598C8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1C82EDCD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4" w:name="_Toc124422972"/>
      <w:bookmarkStart w:id="15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4"/>
      <w:bookmarkEnd w:id="15"/>
    </w:p>
    <w:p w14:paraId="65E98D57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4BE02177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6" w:name="_Toc152754097"/>
      <w:r w:rsidRPr="00AD0FDC">
        <w:rPr>
          <w:rFonts w:ascii="Times New Roman" w:hAnsi="Times New Roman"/>
        </w:rPr>
        <w:t>2.2. Материалы, оборудование и инструменты, запрещенные на площадке</w:t>
      </w:r>
      <w:bookmarkEnd w:id="16"/>
    </w:p>
    <w:p w14:paraId="7070AA6B" w14:textId="77777777"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2D46C30F" w14:textId="77777777"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5275409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14:paraId="5AAB6937" w14:textId="0CAB95AA" w:rsidR="0030523F" w:rsidRDefault="00945E13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0E5941" w14:textId="1FD1D64C" w:rsidR="0030523F" w:rsidRDefault="00B37579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5016D370" w14:textId="382C8D1A" w:rsidR="00BA557F" w:rsidRDefault="00BA557F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</w:t>
      </w:r>
      <w:r w:rsidR="00FF2216">
        <w:rPr>
          <w:rFonts w:ascii="Times New Roman" w:hAnsi="Times New Roman" w:cs="Times New Roman"/>
          <w:sz w:val="28"/>
          <w:szCs w:val="28"/>
        </w:rPr>
        <w:t>ки</w:t>
      </w:r>
    </w:p>
    <w:p w14:paraId="39A46C70" w14:textId="77777777" w:rsidR="00222F3B" w:rsidRDefault="00B37579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C30B26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  <w:r w:rsidR="00222F3B"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A1D67" w14:textId="6B51BBF4" w:rsidR="00222F3B" w:rsidRDefault="00222F3B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Темы для актуализации Конкурсного задания. </w:t>
      </w:r>
    </w:p>
    <w:p w14:paraId="0586CA15" w14:textId="6226D1C2" w:rsidR="00222F3B" w:rsidRDefault="00222F3B" w:rsidP="00222F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22F3B">
        <w:rPr>
          <w:rFonts w:ascii="Times New Roman" w:eastAsia="Calibri" w:hAnsi="Times New Roman" w:cs="Times New Roman"/>
          <w:sz w:val="28"/>
          <w:szCs w:val="28"/>
        </w:rPr>
        <w:t>. Шаблон для выполнения задания модуля Г (1)</w:t>
      </w:r>
      <w:r w:rsidRPr="00222F3B">
        <w:rPr>
          <w:rFonts w:ascii="Calibri" w:eastAsia="Calibri" w:hAnsi="Calibri" w:cs="Times New Roman"/>
        </w:rPr>
        <w:t xml:space="preserve"> «</w:t>
      </w:r>
      <w:r w:rsidRPr="00222F3B">
        <w:rPr>
          <w:rFonts w:ascii="Times New Roman" w:eastAsia="Calibri" w:hAnsi="Times New Roman" w:cs="Times New Roman"/>
          <w:sz w:val="28"/>
          <w:szCs w:val="28"/>
        </w:rPr>
        <w:t>Разработка и демонстрация диагностических учебных заданий для оценивания сформированности у обучающихся универсальных учебных действий по заданной теме»</w:t>
      </w:r>
    </w:p>
    <w:p w14:paraId="0649E336" w14:textId="3A96F6B2" w:rsidR="00222F3B" w:rsidRPr="00222F3B" w:rsidRDefault="00222F3B" w:rsidP="00222F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7. Шаблон для выполнения задания модуля Г (2) «</w:t>
      </w:r>
      <w:r w:rsidR="008434A2"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F74BFC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1BFDC71" w14:textId="39D56D01" w:rsidR="00222F3B" w:rsidRDefault="00222F3B" w:rsidP="00CC2AE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F3B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F74BFC">
        <w:rPr>
          <w:rFonts w:ascii="Times New Roman" w:eastAsia="Calibri" w:hAnsi="Times New Roman" w:cs="Times New Roman"/>
          <w:sz w:val="28"/>
          <w:szCs w:val="28"/>
        </w:rPr>
        <w:t>8</w:t>
      </w: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 Шаблон для выполнения задания модуля Д (1) «Разработка и демонстрация воспитательного проекта в рамках сетевого взаимодействия семьи, образовательных и иных организаций»</w:t>
      </w:r>
      <w:bookmarkStart w:id="18" w:name="_GoBack"/>
      <w:bookmarkEnd w:id="18"/>
    </w:p>
    <w:sectPr w:rsidR="00222F3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436B2" w14:textId="77777777" w:rsidR="00394481" w:rsidRDefault="00394481" w:rsidP="00970F49">
      <w:pPr>
        <w:spacing w:after="0" w:line="240" w:lineRule="auto"/>
      </w:pPr>
      <w:r>
        <w:separator/>
      </w:r>
    </w:p>
  </w:endnote>
  <w:endnote w:type="continuationSeparator" w:id="0">
    <w:p w14:paraId="0CD6BB43" w14:textId="77777777" w:rsidR="00394481" w:rsidRDefault="0039448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09C1C35B" w:rsidR="006D406B" w:rsidRPr="00A4187F" w:rsidRDefault="006D406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C2AEF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6D406B" w:rsidRDefault="006D4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BBCB" w14:textId="77777777" w:rsidR="00394481" w:rsidRDefault="00394481" w:rsidP="00970F49">
      <w:pPr>
        <w:spacing w:after="0" w:line="240" w:lineRule="auto"/>
      </w:pPr>
      <w:r>
        <w:separator/>
      </w:r>
    </w:p>
  </w:footnote>
  <w:footnote w:type="continuationSeparator" w:id="0">
    <w:p w14:paraId="7B94D924" w14:textId="77777777" w:rsidR="00394481" w:rsidRDefault="00394481" w:rsidP="00970F49">
      <w:pPr>
        <w:spacing w:after="0" w:line="240" w:lineRule="auto"/>
      </w:pPr>
      <w:r>
        <w:continuationSeparator/>
      </w:r>
    </w:p>
  </w:footnote>
  <w:footnote w:id="1">
    <w:p w14:paraId="4CE9C3BC" w14:textId="77777777"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27"/>
  </w:num>
  <w:num w:numId="14">
    <w:abstractNumId w:val="17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7"/>
  </w:num>
  <w:num w:numId="23">
    <w:abstractNumId w:val="29"/>
  </w:num>
  <w:num w:numId="24">
    <w:abstractNumId w:val="21"/>
  </w:num>
  <w:num w:numId="25">
    <w:abstractNumId w:val="6"/>
  </w:num>
  <w:num w:numId="26">
    <w:abstractNumId w:val="0"/>
  </w:num>
  <w:num w:numId="27">
    <w:abstractNumId w:val="12"/>
  </w:num>
  <w:num w:numId="28">
    <w:abstractNumId w:val="15"/>
  </w:num>
  <w:num w:numId="29">
    <w:abstractNumId w:val="11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B523D"/>
    <w:rsid w:val="001C1282"/>
    <w:rsid w:val="001C63E7"/>
    <w:rsid w:val="001E1DF9"/>
    <w:rsid w:val="00220E70"/>
    <w:rsid w:val="002228E8"/>
    <w:rsid w:val="00222F3B"/>
    <w:rsid w:val="00237603"/>
    <w:rsid w:val="00247E8C"/>
    <w:rsid w:val="00270E01"/>
    <w:rsid w:val="002776A1"/>
    <w:rsid w:val="0029547E"/>
    <w:rsid w:val="002B1426"/>
    <w:rsid w:val="002B3DBB"/>
    <w:rsid w:val="002C681B"/>
    <w:rsid w:val="002D5672"/>
    <w:rsid w:val="002F2906"/>
    <w:rsid w:val="0030523F"/>
    <w:rsid w:val="003242E1"/>
    <w:rsid w:val="00333911"/>
    <w:rsid w:val="00334165"/>
    <w:rsid w:val="00343A84"/>
    <w:rsid w:val="003531E7"/>
    <w:rsid w:val="00357E78"/>
    <w:rsid w:val="003601A4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4019DB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11A7"/>
    <w:rsid w:val="00832EBB"/>
    <w:rsid w:val="00834734"/>
    <w:rsid w:val="00835BF6"/>
    <w:rsid w:val="008434A2"/>
    <w:rsid w:val="008761F3"/>
    <w:rsid w:val="00881DD2"/>
    <w:rsid w:val="00882B54"/>
    <w:rsid w:val="008912AE"/>
    <w:rsid w:val="008B0F23"/>
    <w:rsid w:val="008B560B"/>
    <w:rsid w:val="008B5779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B6DE3"/>
    <w:rsid w:val="00AD0FD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FDF"/>
    <w:rsid w:val="00BA2CF0"/>
    <w:rsid w:val="00BA557F"/>
    <w:rsid w:val="00BC3813"/>
    <w:rsid w:val="00BC7808"/>
    <w:rsid w:val="00BD4079"/>
    <w:rsid w:val="00BE099A"/>
    <w:rsid w:val="00C06EBC"/>
    <w:rsid w:val="00C0723F"/>
    <w:rsid w:val="00C121F9"/>
    <w:rsid w:val="00C17B01"/>
    <w:rsid w:val="00C21E3A"/>
    <w:rsid w:val="00C26C83"/>
    <w:rsid w:val="00C30B26"/>
    <w:rsid w:val="00C31CA1"/>
    <w:rsid w:val="00C32AF5"/>
    <w:rsid w:val="00C52383"/>
    <w:rsid w:val="00C56A9B"/>
    <w:rsid w:val="00C740CF"/>
    <w:rsid w:val="00C8277D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51D2-C863-4668-BA30-4A74A71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3789</Words>
  <Characters>21600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</cp:revision>
  <dcterms:created xsi:type="dcterms:W3CDTF">2023-12-06T08:22:00Z</dcterms:created>
  <dcterms:modified xsi:type="dcterms:W3CDTF">2023-12-06T08:24:00Z</dcterms:modified>
</cp:coreProperties>
</file>