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BBDC" w14:textId="2B55B643" w:rsidR="00A83D29" w:rsidRPr="00B0024C" w:rsidRDefault="002A45F5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198C5" wp14:editId="123DEABB">
                <wp:simplePos x="0" y="0"/>
                <wp:positionH relativeFrom="column">
                  <wp:posOffset>-433070</wp:posOffset>
                </wp:positionH>
                <wp:positionV relativeFrom="paragraph">
                  <wp:posOffset>-403322</wp:posOffset>
                </wp:positionV>
                <wp:extent cx="309372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8C3D3" w14:textId="288C9EA1" w:rsidR="002A45F5" w:rsidRPr="002A45F5" w:rsidRDefault="002A45F5" w:rsidP="002A45F5">
                            <w:pPr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198C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4.1pt;margin-top:-31.75pt;width:243.6pt;height:2in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" filled="f" stroked="f" strokeweight=".5pt">
                <v:textbox style="mso-fit-shape-to-text:t">
                  <w:txbxContent>
                    <w:p w14:paraId="4E08C3D3" w14:textId="288C9EA1" w:rsidR="002A45F5" w:rsidRPr="002A45F5" w:rsidRDefault="002A45F5" w:rsidP="002A45F5">
                      <w:pPr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</w:pP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D7B2AC" w14:textId="23EAEE3C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24B5A1D2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9BA4CE" w14:textId="0EC0BE6C" w:rsidR="00023BE6" w:rsidRPr="00B0024C" w:rsidRDefault="00381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144" wp14:editId="7B25F0F1">
                <wp:simplePos x="0" y="0"/>
                <wp:positionH relativeFrom="column">
                  <wp:posOffset>-447040</wp:posOffset>
                </wp:positionH>
                <wp:positionV relativeFrom="paragraph">
                  <wp:posOffset>241300</wp:posOffset>
                </wp:positionV>
                <wp:extent cx="4484370" cy="1619250"/>
                <wp:effectExtent l="0" t="0" r="0" b="0"/>
                <wp:wrapSquare wrapText="bothSides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209D6" w14:textId="3C3D9F3C" w:rsidR="0018620B" w:rsidRPr="00351438" w:rsidRDefault="0018620B" w:rsidP="00351438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5143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ИНСТРУКЦИЯ ПО ТЕХНИКЕ БЕЗОПАСНОСТИ И ОХРАНЕ ТРУДА</w:t>
                            </w:r>
                          </w:p>
                          <w:p w14:paraId="4B54BA04" w14:textId="5643DA14" w:rsidR="002A45F5" w:rsidRPr="002A45F5" w:rsidRDefault="002A45F5" w:rsidP="00351438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5143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КОМПЕТЕНЦИИ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45F5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2144" id="Надпись 6" o:spid="_x0000_s1027" type="#_x0000_t202" style="position:absolute;left:0;text-align:left;margin-left:-35.2pt;margin-top:19pt;width:353.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" filled="f" stroked="f" strokeweight=".5pt">
                <v:textbox>
                  <w:txbxContent>
                    <w:p w14:paraId="041209D6" w14:textId="3C3D9F3C" w:rsidR="0018620B" w:rsidRPr="00351438" w:rsidRDefault="0018620B" w:rsidP="00351438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</w:pPr>
                      <w:r w:rsidRPr="0035143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ИНСТРУКЦИЯ ПО ТЕХНИКЕ БЕЗОПАСНОСТИ И ОХРАНЕ ТРУДА</w:t>
                      </w:r>
                    </w:p>
                    <w:p w14:paraId="4B54BA04" w14:textId="5643DA14" w:rsidR="002A45F5" w:rsidRPr="002A45F5" w:rsidRDefault="002A45F5" w:rsidP="00351438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5143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КОМПЕТЕНЦИИ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2A45F5">
                        <w:rPr>
                          <w:rFonts w:ascii="Arial" w:eastAsia="Times New Roman" w:hAnsi="Arial" w:cs="Arial"/>
                          <w:b/>
                          <w:bCs/>
                          <w:sz w:val="40"/>
                          <w:szCs w:val="40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F61C4" w14:textId="045DB44B" w:rsidR="00023BE6" w:rsidRPr="00B0024C" w:rsidRDefault="00023BE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67970A83" w:rsidR="00A83D29" w:rsidRPr="00B0024C" w:rsidRDefault="00A83D29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727A02E9" w:rsidR="00B2734D" w:rsidRPr="00B0024C" w:rsidRDefault="00B2734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0ADABEAD" w:rsidR="00B2734D" w:rsidRPr="00B0024C" w:rsidRDefault="00B2734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3B67016E" w:rsidR="00A83D29" w:rsidRPr="00B0024C" w:rsidRDefault="00A83D29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3BD35C24" w:rsidR="00B2734D" w:rsidRPr="00B0024C" w:rsidRDefault="00B2734D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C9A5C47" w:rsidR="00270666" w:rsidRPr="00B0024C" w:rsidRDefault="0027066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B0024C" w:rsidRDefault="00CC3412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36829676" w:rsidR="00270666" w:rsidRPr="00B0024C" w:rsidRDefault="00472D51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24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01571" wp14:editId="7C6B4178">
                <wp:simplePos x="0" y="0"/>
                <wp:positionH relativeFrom="column">
                  <wp:posOffset>-436880</wp:posOffset>
                </wp:positionH>
                <wp:positionV relativeFrom="paragraph">
                  <wp:posOffset>169545</wp:posOffset>
                </wp:positionV>
                <wp:extent cx="4484370" cy="121920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F64F4" w14:textId="55C6DED6" w:rsidR="00013A0F" w:rsidRPr="00AE661F" w:rsidRDefault="000658B1" w:rsidP="00351438">
                            <w:pPr>
                              <w:snapToGrid w:val="0"/>
                              <w:spacing w:after="0" w:line="600" w:lineRule="exact"/>
                              <w:contextualSpacing/>
                              <w:jc w:val="center"/>
                              <w:rPr>
                                <w:rFonts w:ascii="Mayak Condensed" w:eastAsia="Times New Roman" w:hAnsi="Mayak Condensed" w:cs="Arial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0658B1">
                              <w:rPr>
                                <w:rFonts w:ascii="Mayak Condensed" w:hAnsi="Mayak Condensed"/>
                                <w:color w:val="000000" w:themeColor="text1"/>
                                <w:sz w:val="56"/>
                                <w:szCs w:val="56"/>
                              </w:rPr>
                              <w:t>«</w:t>
                            </w:r>
                            <w:r w:rsidR="00910691" w:rsidRPr="003514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БАНКОВСКОЕ ДЕЛО</w:t>
                            </w:r>
                            <w:r w:rsidRPr="003514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1571" id="Надпись 13" o:spid="_x0000_s1028" type="#_x0000_t202" style="position:absolute;left:0;text-align:left;margin-left:-34.4pt;margin-top:13.35pt;width:353.1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" filled="f" stroked="f" strokeweight=".5pt">
                <v:textbox>
                  <w:txbxContent>
                    <w:p w14:paraId="4F5F64F4" w14:textId="55C6DED6" w:rsidR="00013A0F" w:rsidRPr="00AE661F" w:rsidRDefault="000658B1" w:rsidP="00351438">
                      <w:pPr>
                        <w:snapToGrid w:val="0"/>
                        <w:spacing w:after="0" w:line="600" w:lineRule="exact"/>
                        <w:contextualSpacing/>
                        <w:jc w:val="center"/>
                        <w:rPr>
                          <w:rFonts w:ascii="Mayak Condensed" w:eastAsia="Times New Roman" w:hAnsi="Mayak Condensed" w:cs="Arial"/>
                          <w:color w:val="000000" w:themeColor="text1"/>
                          <w:sz w:val="52"/>
                          <w:szCs w:val="52"/>
                        </w:rPr>
                      </w:pPr>
                      <w:r w:rsidRPr="000658B1">
                        <w:rPr>
                          <w:rFonts w:ascii="Mayak Condensed" w:hAnsi="Mayak Condensed"/>
                          <w:color w:val="000000" w:themeColor="text1"/>
                          <w:sz w:val="56"/>
                          <w:szCs w:val="56"/>
                        </w:rPr>
                        <w:t>«</w:t>
                      </w:r>
                      <w:r w:rsidR="00910691" w:rsidRPr="00351438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БАНКОВСКОЕ ДЕЛО</w:t>
                      </w:r>
                      <w:r w:rsidRPr="00351438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C19FDF" w14:textId="6D4A895B" w:rsidR="00270666" w:rsidRPr="00B0024C" w:rsidRDefault="00270666" w:rsidP="008A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B0024C" w:rsidRDefault="00B0024C" w:rsidP="00B0024C">
      <w:pPr>
        <w:pStyle w:val="afff4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0298F827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</w:hyperlink>
    </w:p>
    <w:p w14:paraId="6D273C60" w14:textId="2499DB43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</w:t>
        </w:r>
        <w:r w:rsidR="00351438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конкурсантов</w:t>
        </w:r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</w:hyperlink>
    </w:p>
    <w:p w14:paraId="15441EF8" w14:textId="39837D3C" w:rsidR="00B0024C" w:rsidRPr="00B0024C" w:rsidRDefault="0035046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</w:hyperlink>
    </w:p>
    <w:p w14:paraId="7164DFBD" w14:textId="410BD75A" w:rsidR="00B0024C" w:rsidRPr="00B0024C" w:rsidRDefault="0035046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6</w:t>
        </w:r>
      </w:hyperlink>
    </w:p>
    <w:p w14:paraId="45E85916" w14:textId="58A9E890" w:rsidR="00B0024C" w:rsidRPr="00B0024C" w:rsidRDefault="0035046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8</w:t>
        </w:r>
      </w:hyperlink>
    </w:p>
    <w:p w14:paraId="7DAE6B8B" w14:textId="7740419D" w:rsidR="00B0024C" w:rsidRPr="00B0024C" w:rsidRDefault="0035046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9</w:t>
        </w:r>
      </w:hyperlink>
    </w:p>
    <w:p w14:paraId="2760A96F" w14:textId="3B688CA6" w:rsidR="00B0024C" w:rsidRPr="00B0024C" w:rsidRDefault="0035046A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623E1F" w:rsidRPr="00623E1F">
          <w:rPr>
            <w:rFonts w:ascii="Times New Roman" w:hAnsi="Times New Roman" w:cs="Times New Roman"/>
            <w:noProof/>
            <w:webHidden/>
            <w:sz w:val="20"/>
            <w:szCs w:val="20"/>
          </w:rPr>
          <w:t>10</w:t>
        </w:r>
      </w:hyperlink>
    </w:p>
    <w:p w14:paraId="4250DD91" w14:textId="1C6727EC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</w:hyperlink>
    </w:p>
    <w:p w14:paraId="3350E023" w14:textId="3C735C81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11</w:t>
        </w:r>
      </w:hyperlink>
    </w:p>
    <w:p w14:paraId="40B37E19" w14:textId="4A34F0F2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69869024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41B81D12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73E74D61" w:rsidR="00B0024C" w:rsidRPr="00B0024C" w:rsidRDefault="0035046A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>1</w:t>
        </w:r>
        <w:r w:rsidR="004E31F0">
          <w:rPr>
            <w:rFonts w:ascii="Times New Roman" w:hAnsi="Times New Roman" w:cs="Times New Roman"/>
            <w:noProof/>
            <w:webHidden/>
            <w:sz w:val="20"/>
            <w:szCs w:val="20"/>
          </w:rPr>
          <w:t>5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52B7673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</w:t>
      </w:r>
      <w:r w:rsidR="00351438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4ACDA38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 Контроль требований охраны труда </w:t>
      </w:r>
      <w:r w:rsidR="00351438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5DDB4F1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 Общие обязанности </w:t>
      </w:r>
      <w:r w:rsidR="00351438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40F1B240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</w:t>
      </w:r>
      <w:r w:rsidR="00351438">
        <w:rPr>
          <w:rFonts w:ascii="Times New Roman" w:hAnsi="Times New Roman" w:cs="Times New Roman"/>
          <w:sz w:val="24"/>
          <w:szCs w:val="24"/>
        </w:rPr>
        <w:t>конкурсант</w:t>
      </w:r>
      <w:r w:rsidRPr="00B0024C">
        <w:rPr>
          <w:rFonts w:ascii="Times New Roman" w:hAnsi="Times New Roman" w:cs="Times New Roman"/>
          <w:sz w:val="24"/>
          <w:szCs w:val="24"/>
        </w:rPr>
        <w:t xml:space="preserve">ов </w:t>
      </w:r>
      <w:bookmarkEnd w:id="1"/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507427596"/>
      <w:r w:rsidRPr="00B0024C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2"/>
    </w:p>
    <w:p w14:paraId="14E6FB24" w14:textId="3A8F328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 xml:space="preserve">Для </w:t>
      </w:r>
      <w:r w:rsidR="00351438">
        <w:rPr>
          <w:rFonts w:ascii="Times New Roman" w:hAnsi="Times New Roman" w:cs="Times New Roman"/>
          <w:color w:val="FF0000"/>
        </w:rPr>
        <w:t>конкурсант</w:t>
      </w:r>
      <w:r w:rsidRPr="00B0024C">
        <w:rPr>
          <w:rFonts w:ascii="Times New Roman" w:hAnsi="Times New Roman" w:cs="Times New Roman"/>
          <w:color w:val="FF0000"/>
        </w:rPr>
        <w:t>ов от 14 до 18 лет</w:t>
      </w:r>
    </w:p>
    <w:p w14:paraId="7C3D5FC1" w14:textId="5AC5432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1</w:t>
      </w:r>
      <w:r w:rsidRPr="00B0024C">
        <w:rPr>
          <w:rFonts w:ascii="Times New Roman" w:hAnsi="Times New Roman" w:cs="Times New Roman"/>
        </w:rPr>
        <w:t>. К участию в конкурсе, под непосредственным руководством Экспертов Компетенции «</w:t>
      </w:r>
      <w:r w:rsidR="00910691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 xml:space="preserve">» допускаются </w:t>
      </w:r>
      <w:r w:rsidR="00351438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в возрасте от 14 до 18 лет:</w:t>
      </w:r>
    </w:p>
    <w:p w14:paraId="598F5A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E9CA2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F7A3685" w14:textId="561BED4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 xml:space="preserve">Для </w:t>
      </w:r>
      <w:r w:rsidR="00351438">
        <w:rPr>
          <w:rFonts w:ascii="Times New Roman" w:hAnsi="Times New Roman" w:cs="Times New Roman"/>
          <w:color w:val="FF0000"/>
        </w:rPr>
        <w:t>конкурсант</w:t>
      </w:r>
      <w:r w:rsidRPr="00B0024C">
        <w:rPr>
          <w:rFonts w:ascii="Times New Roman" w:hAnsi="Times New Roman" w:cs="Times New Roman"/>
          <w:color w:val="FF0000"/>
        </w:rPr>
        <w:t>ов старше 18 лет</w:t>
      </w:r>
    </w:p>
    <w:p w14:paraId="3E8A8E3E" w14:textId="0B355FB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="00910691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 xml:space="preserve">» допускаются </w:t>
      </w:r>
      <w:r w:rsidR="00351438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не моложе 18 лет</w:t>
      </w:r>
    </w:p>
    <w:p w14:paraId="647FB9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2B0EA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7649B199" w14:textId="588CE7C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 xml:space="preserve">. В процессе выполнения конкурсных заданий и нахождения на территории и в помещениях места проведения конкурса, </w:t>
      </w:r>
      <w:r w:rsidR="00351438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44566C8B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</w:t>
      </w:r>
      <w:r w:rsidR="00910691">
        <w:rPr>
          <w:rFonts w:ascii="Times New Roman" w:hAnsi="Times New Roman" w:cs="Times New Roman"/>
        </w:rPr>
        <w:t>.</w:t>
      </w:r>
    </w:p>
    <w:p w14:paraId="428EF294" w14:textId="77777777" w:rsidR="00910691" w:rsidRPr="00B0024C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3D33422" w14:textId="6B4BCE2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 xml:space="preserve">. </w:t>
      </w:r>
      <w:r w:rsidR="00351438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 для выполнения конкурсного задания использует </w:t>
      </w:r>
      <w:r w:rsidR="00910691" w:rsidRPr="00B0024C">
        <w:rPr>
          <w:rFonts w:ascii="Times New Roman" w:hAnsi="Times New Roman" w:cs="Times New Roman"/>
        </w:rPr>
        <w:t>оборудование</w:t>
      </w:r>
      <w:r w:rsidRPr="00B0024C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46A87182" w14:textId="77777777" w:rsidTr="00C3750F">
        <w:tc>
          <w:tcPr>
            <w:tcW w:w="5000" w:type="pct"/>
            <w:gridSpan w:val="2"/>
            <w:shd w:val="clear" w:color="auto" w:fill="auto"/>
          </w:tcPr>
          <w:p w14:paraId="0883E302" w14:textId="32E51CFB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5402D9">
              <w:rPr>
                <w:rFonts w:ascii="Times New Roman" w:eastAsia="Times New Roman" w:hAnsi="Times New Roman" w:cs="Times New Roman"/>
                <w:b/>
              </w:rPr>
              <w:t>оборудования</w:t>
            </w:r>
          </w:p>
        </w:tc>
      </w:tr>
      <w:tr w:rsidR="00B0024C" w:rsidRPr="00B0024C" w14:paraId="09CC6036" w14:textId="77777777" w:rsidTr="00C3750F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10691" w:rsidRPr="00B0024C" w14:paraId="46FBE096" w14:textId="77777777" w:rsidTr="00C3750F">
        <w:tc>
          <w:tcPr>
            <w:tcW w:w="1941" w:type="pct"/>
            <w:shd w:val="clear" w:color="auto" w:fill="auto"/>
          </w:tcPr>
          <w:p w14:paraId="00939C1D" w14:textId="433A691F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>Компьютер (с монитором) или ноутбук</w:t>
            </w:r>
          </w:p>
        </w:tc>
        <w:tc>
          <w:tcPr>
            <w:tcW w:w="3059" w:type="pct"/>
            <w:shd w:val="clear" w:color="auto" w:fill="auto"/>
          </w:tcPr>
          <w:p w14:paraId="39D8A342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1237FE36" w14:textId="77777777" w:rsidTr="00C3750F">
        <w:tc>
          <w:tcPr>
            <w:tcW w:w="1941" w:type="pct"/>
            <w:shd w:val="clear" w:color="auto" w:fill="auto"/>
          </w:tcPr>
          <w:p w14:paraId="47E3B5FB" w14:textId="32DFA54D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 xml:space="preserve">Компьютерная мышь </w:t>
            </w:r>
          </w:p>
        </w:tc>
        <w:tc>
          <w:tcPr>
            <w:tcW w:w="3059" w:type="pct"/>
            <w:shd w:val="clear" w:color="auto" w:fill="auto"/>
          </w:tcPr>
          <w:p w14:paraId="05C92FB6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032813A4" w14:textId="77777777" w:rsidTr="00C3750F">
        <w:tc>
          <w:tcPr>
            <w:tcW w:w="1941" w:type="pct"/>
            <w:shd w:val="clear" w:color="auto" w:fill="auto"/>
          </w:tcPr>
          <w:p w14:paraId="09200DBA" w14:textId="48D5490C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>Многофункциональное устройство (принтер, сканер, копир)</w:t>
            </w:r>
          </w:p>
        </w:tc>
        <w:tc>
          <w:tcPr>
            <w:tcW w:w="3059" w:type="pct"/>
            <w:shd w:val="clear" w:color="auto" w:fill="auto"/>
          </w:tcPr>
          <w:p w14:paraId="2DBB3D36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58EFBC6F" w14:textId="77777777" w:rsidTr="00C3750F">
        <w:tc>
          <w:tcPr>
            <w:tcW w:w="1941" w:type="pct"/>
            <w:shd w:val="clear" w:color="auto" w:fill="auto"/>
          </w:tcPr>
          <w:p w14:paraId="338637F2" w14:textId="3960358A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lastRenderedPageBreak/>
              <w:t>Универсальный детектор валют</w:t>
            </w:r>
          </w:p>
        </w:tc>
        <w:tc>
          <w:tcPr>
            <w:tcW w:w="3059" w:type="pct"/>
            <w:shd w:val="clear" w:color="auto" w:fill="auto"/>
          </w:tcPr>
          <w:p w14:paraId="3F1D0FB1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10691" w:rsidRPr="00B0024C" w14:paraId="3F298DDE" w14:textId="77777777" w:rsidTr="00C3750F">
        <w:tc>
          <w:tcPr>
            <w:tcW w:w="1941" w:type="pct"/>
            <w:shd w:val="clear" w:color="auto" w:fill="auto"/>
          </w:tcPr>
          <w:p w14:paraId="001CE4F1" w14:textId="3AF2C35A" w:rsidR="00910691" w:rsidRPr="00910691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10691">
              <w:rPr>
                <w:rFonts w:ascii="Times New Roman" w:hAnsi="Times New Roman" w:cs="Times New Roman"/>
              </w:rPr>
              <w:t>Счетчик банкнот</w:t>
            </w:r>
          </w:p>
        </w:tc>
        <w:tc>
          <w:tcPr>
            <w:tcW w:w="3059" w:type="pct"/>
            <w:shd w:val="clear" w:color="auto" w:fill="auto"/>
          </w:tcPr>
          <w:p w14:paraId="6F879344" w14:textId="77777777" w:rsidR="00910691" w:rsidRPr="00B0024C" w:rsidRDefault="00910691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5189" w:rsidRPr="00B0024C" w14:paraId="12E3DDA6" w14:textId="77777777" w:rsidTr="00C3750F">
        <w:tc>
          <w:tcPr>
            <w:tcW w:w="1941" w:type="pct"/>
            <w:shd w:val="clear" w:color="auto" w:fill="auto"/>
          </w:tcPr>
          <w:p w14:paraId="2A7A9B90" w14:textId="4D97B140" w:rsidR="00995189" w:rsidRPr="00910691" w:rsidRDefault="00995189" w:rsidP="009106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Денежный ящик</w:t>
            </w:r>
          </w:p>
        </w:tc>
        <w:tc>
          <w:tcPr>
            <w:tcW w:w="3059" w:type="pct"/>
            <w:shd w:val="clear" w:color="auto" w:fill="auto"/>
          </w:tcPr>
          <w:p w14:paraId="3CAEA45A" w14:textId="77777777" w:rsidR="00995189" w:rsidRPr="00B0024C" w:rsidRDefault="00995189" w:rsidP="009106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778860" w14:textId="77777777" w:rsidR="00910691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AE5B862" w14:textId="277A5A7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 xml:space="preserve">. При выполнении конкурсного задания на </w:t>
      </w:r>
      <w:r w:rsidR="00351438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могут воздействовать следующие вредные и (или) опасные факторы:</w:t>
      </w:r>
    </w:p>
    <w:p w14:paraId="69651200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Физические:</w:t>
      </w:r>
    </w:p>
    <w:p w14:paraId="65706E2D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электрический ток при неисправности или отсутствии заземляющих устройств; </w:t>
      </w:r>
    </w:p>
    <w:p w14:paraId="253FAEEF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статическое электричество/</w:t>
      </w:r>
    </w:p>
    <w:p w14:paraId="1726C099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Химические:</w:t>
      </w:r>
    </w:p>
    <w:p w14:paraId="44B762C8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14:paraId="4A556B25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49FC5823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зрение;</w:t>
      </w:r>
    </w:p>
    <w:p w14:paraId="70CE0D8E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неожиданные вопросы и «стрессовая» ситуация в ходе выполнения специальных заданий;</w:t>
      </w:r>
    </w:p>
    <w:p w14:paraId="2BEAEE6F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монотонность работ.</w:t>
      </w:r>
    </w:p>
    <w:p w14:paraId="4E3FD827" w14:textId="1CD7C2E6" w:rsidR="00B0024C" w:rsidRDefault="00B0024C" w:rsidP="0091069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 xml:space="preserve">. </w:t>
      </w:r>
      <w:r w:rsidR="00910691" w:rsidRPr="00F07908">
        <w:rPr>
          <w:rFonts w:ascii="Times New Roman" w:hAnsi="Times New Roman" w:cs="Times New Roman"/>
          <w:sz w:val="24"/>
          <w:szCs w:val="24"/>
        </w:rPr>
        <w:t xml:space="preserve">Во время выполнения конкурсного задания </w:t>
      </w:r>
      <w:r w:rsidR="00910691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910691" w:rsidRPr="00F07908">
        <w:rPr>
          <w:rFonts w:ascii="Times New Roman" w:hAnsi="Times New Roman" w:cs="Times New Roman"/>
          <w:sz w:val="24"/>
          <w:szCs w:val="24"/>
        </w:rPr>
        <w:t>средства индивидуальной защиты не применяются</w:t>
      </w:r>
    </w:p>
    <w:p w14:paraId="02544044" w14:textId="2A02EC45"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14:paraId="5626CEFF" w14:textId="77777777" w:rsidR="00910691" w:rsidRPr="00B0024C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46D463E6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F 04 Огнетушитель      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76564" wp14:editId="59C9B240">
            <wp:extent cx="571500" cy="542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94565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22 Указатель выхода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C82415" wp14:editId="7E1D0381">
            <wp:extent cx="9810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82189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23 Указатель запасного выхода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C6FD0" wp14:editId="6FFA5374">
            <wp:extent cx="9525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698B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EC 01 Аптечка первой медицинской помощи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60819F" wp14:editId="1E59B3F7">
            <wp:extent cx="628650" cy="600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0576" w14:textId="77777777" w:rsidR="00910691" w:rsidRPr="00F07908" w:rsidRDefault="00910691" w:rsidP="0091069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P 01 Запрещается курить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9C04D" wp14:editId="7833454D">
            <wp:extent cx="64770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D17E" w14:textId="77777777" w:rsidR="00910691" w:rsidRDefault="0091069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09409D18" w14:textId="17F9435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3D084DC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 xml:space="preserve">В помещении </w:t>
      </w:r>
      <w:r w:rsidR="00910691">
        <w:rPr>
          <w:rFonts w:ascii="Times New Roman" w:hAnsi="Times New Roman" w:cs="Times New Roman"/>
        </w:rPr>
        <w:t>«Конкурсная площадка»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23A9792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</w:t>
      </w:r>
      <w:r w:rsidR="00351438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</w:t>
      </w:r>
      <w:r w:rsidR="00351438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от дальнейшего участия в Чемпионате ввиду болезни или несчастного случая, он получит баллы за любую завершенную работу. </w:t>
      </w:r>
    </w:p>
    <w:p w14:paraId="6580F96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1FEBF8E6" w14:textId="22050581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995189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</w:t>
      </w:r>
      <w:r w:rsidR="00351438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>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14:paraId="3AB8504B" w14:textId="13BDCB8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Несоблюдение </w:t>
      </w:r>
      <w:r w:rsidR="00351438">
        <w:rPr>
          <w:rFonts w:ascii="Times New Roman" w:hAnsi="Times New Roman" w:cs="Times New Roman"/>
        </w:rPr>
        <w:t>конкурсантом</w:t>
      </w:r>
      <w:r w:rsidRPr="00B0024C">
        <w:rPr>
          <w:rFonts w:ascii="Times New Roman" w:hAnsi="Times New Roman" w:cs="Times New Roman"/>
        </w:rPr>
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7"/>
      <w:r w:rsidRPr="00B0024C">
        <w:rPr>
          <w:rFonts w:ascii="Times New Roman" w:hAnsi="Times New Roman" w:cs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57803EA5" w14:textId="20DFE47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Перед началом работы </w:t>
      </w:r>
      <w:r w:rsidR="00351438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должны выполнить следующее:</w:t>
      </w:r>
    </w:p>
    <w:p w14:paraId="6DF0288A" w14:textId="4384A45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день С-1 все </w:t>
      </w:r>
      <w:r w:rsidR="00351438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15025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AC8EF70" w14:textId="4688C10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</w:t>
      </w:r>
      <w:r w:rsidR="00351438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33A613E6" w14:textId="77777777" w:rsidR="00910691" w:rsidRPr="00F07908" w:rsidRDefault="00910691" w:rsidP="00910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0790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проверить работу персонального компьютера;</w:t>
      </w:r>
    </w:p>
    <w:p w14:paraId="055628E3" w14:textId="77777777" w:rsidR="00910691" w:rsidRPr="00F07908" w:rsidRDefault="00910691" w:rsidP="00910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0790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проверить возможность ввода и вывода информации;</w:t>
      </w:r>
    </w:p>
    <w:p w14:paraId="556B4722" w14:textId="77777777" w:rsidR="00910691" w:rsidRPr="00F07908" w:rsidRDefault="00910691" w:rsidP="00910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F0790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- ознакомится с рабочей зоной площадки.</w:t>
      </w:r>
    </w:p>
    <w:p w14:paraId="74A5F80C" w14:textId="2BD8A3C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B0024C" w:rsidRPr="00B0024C" w14:paraId="5FACEA63" w14:textId="77777777" w:rsidTr="00C3750F">
        <w:trPr>
          <w:tblHeader/>
        </w:trPr>
        <w:tc>
          <w:tcPr>
            <w:tcW w:w="1731" w:type="pct"/>
            <w:shd w:val="clear" w:color="auto" w:fill="auto"/>
          </w:tcPr>
          <w:p w14:paraId="1E29E025" w14:textId="2C83406B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910691" w:rsidRPr="00B0024C" w14:paraId="484CE2D6" w14:textId="77777777" w:rsidTr="00C3750F">
        <w:tc>
          <w:tcPr>
            <w:tcW w:w="1731" w:type="pct"/>
            <w:shd w:val="clear" w:color="auto" w:fill="auto"/>
          </w:tcPr>
          <w:p w14:paraId="07A8B674" w14:textId="358D1E3D" w:rsidR="00910691" w:rsidRPr="00C67286" w:rsidRDefault="00910691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269" w:type="pct"/>
            <w:shd w:val="clear" w:color="auto" w:fill="auto"/>
          </w:tcPr>
          <w:p w14:paraId="01CDD312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проверить исправность оборудования и приспособлений:</w:t>
            </w:r>
          </w:p>
          <w:p w14:paraId="502702E6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наличие защитных кожухов (в системном блоке);</w:t>
            </w:r>
          </w:p>
          <w:p w14:paraId="03A71597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исправность работы мыши и клавиатуры;</w:t>
            </w:r>
          </w:p>
          <w:p w14:paraId="3BF3F8C7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исправность цветопередачи монитора;</w:t>
            </w:r>
          </w:p>
          <w:p w14:paraId="199BC99B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отсутствие розеток и/или иных проводов в зоне досягаемости;</w:t>
            </w:r>
          </w:p>
          <w:p w14:paraId="0891F496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- скорость работы при полной загруженности ПК;</w:t>
            </w:r>
          </w:p>
          <w:p w14:paraId="6260D796" w14:textId="77777777" w:rsidR="00910691" w:rsidRPr="00C67286" w:rsidRDefault="00910691" w:rsidP="00C67286">
            <w:pPr>
              <w:shd w:val="clear" w:color="auto" w:fill="FEFEF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6E6C357D" w14:textId="383B7F11" w:rsidR="00910691" w:rsidRPr="00C67286" w:rsidRDefault="00910691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7286">
              <w:rPr>
                <w:rFonts w:ascii="Times New Roman" w:hAnsi="Times New Roman" w:cs="Times New Roman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910691" w:rsidRPr="00B0024C" w14:paraId="762A76CD" w14:textId="77777777" w:rsidTr="00C3750F">
        <w:tc>
          <w:tcPr>
            <w:tcW w:w="1731" w:type="pct"/>
            <w:shd w:val="clear" w:color="auto" w:fill="auto"/>
          </w:tcPr>
          <w:p w14:paraId="48A71145" w14:textId="5D868664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3269" w:type="pct"/>
            <w:shd w:val="clear" w:color="auto" w:fill="auto"/>
          </w:tcPr>
          <w:p w14:paraId="0CDE94A8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проверить синхронность работы ПК и принтера;</w:t>
            </w:r>
          </w:p>
          <w:p w14:paraId="51F99AD7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совершить пробный запуск тестовой печати;</w:t>
            </w:r>
          </w:p>
          <w:p w14:paraId="6FB61194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lastRenderedPageBreak/>
              <w:t>- проверить наличие тонера и бумаги</w:t>
            </w:r>
          </w:p>
          <w:p w14:paraId="36CD550D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7E4497FB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Используйте шнур питания, поставляемый с принтером.</w:t>
            </w:r>
          </w:p>
          <w:p w14:paraId="2887643B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6D1D0293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0CF8A4C3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используйте удлинитель или сетевой разветвитель.</w:t>
            </w:r>
          </w:p>
          <w:p w14:paraId="39D57AEC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4C4E62A0" w14:textId="4DD97E69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hAnsi="Times New Roman" w:cs="Times New Roman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910691" w:rsidRPr="00B0024C" w14:paraId="06AC515B" w14:textId="77777777" w:rsidTr="00C3750F">
        <w:tc>
          <w:tcPr>
            <w:tcW w:w="1731" w:type="pct"/>
            <w:shd w:val="clear" w:color="auto" w:fill="auto"/>
          </w:tcPr>
          <w:p w14:paraId="561C9F24" w14:textId="2BD35158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lastRenderedPageBreak/>
              <w:t>Универсальный детектор валют</w:t>
            </w:r>
          </w:p>
        </w:tc>
        <w:tc>
          <w:tcPr>
            <w:tcW w:w="3269" w:type="pct"/>
            <w:shd w:val="clear" w:color="auto" w:fill="auto"/>
          </w:tcPr>
          <w:p w14:paraId="2BA61543" w14:textId="5C639222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Любые ремонтные и сервисные работы производить только при отсоединении</w:t>
            </w:r>
            <w:r w:rsidR="00995189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прибора от сети электропитания.</w:t>
            </w:r>
          </w:p>
          <w:p w14:paraId="622D5508" w14:textId="158B14D4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При транспортировке и хранении прибора в холодных условиях перед включением</w:t>
            </w:r>
            <w:r w:rsidR="00995189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его необходимо выдержать при комнатной температуре не менее 2-х часов.</w:t>
            </w:r>
          </w:p>
          <w:p w14:paraId="23120DE8" w14:textId="4A2B90AB" w:rsidR="00910691" w:rsidRPr="00854A42" w:rsidRDefault="00910691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При включении и выключении прибора из розетки сети питания необходимо</w:t>
            </w:r>
            <w:r w:rsidR="00854A42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держаться только за корпус адаптера питания, во избежание разрыва или повреждения</w:t>
            </w:r>
            <w:r w:rsidR="00854A42">
              <w:rPr>
                <w:rFonts w:ascii="Times New Roman" w:hAnsi="Times New Roman" w:cs="Times New Roman"/>
              </w:rPr>
              <w:t xml:space="preserve"> </w:t>
            </w:r>
            <w:r w:rsidRPr="00C67286">
              <w:rPr>
                <w:rFonts w:ascii="Times New Roman" w:hAnsi="Times New Roman" w:cs="Times New Roman"/>
              </w:rPr>
              <w:t>шнура. Также запрещается производить подобные действия влажными руками, т. к. это может повлечь за собой поражение электрическим током.</w:t>
            </w:r>
          </w:p>
        </w:tc>
      </w:tr>
      <w:tr w:rsidR="00910691" w:rsidRPr="00B0024C" w14:paraId="60340797" w14:textId="77777777" w:rsidTr="00C3750F">
        <w:tc>
          <w:tcPr>
            <w:tcW w:w="1731" w:type="pct"/>
            <w:shd w:val="clear" w:color="auto" w:fill="auto"/>
          </w:tcPr>
          <w:p w14:paraId="1BB9BBE5" w14:textId="4EA8D4FE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Счетчик банкнот</w:t>
            </w:r>
          </w:p>
        </w:tc>
        <w:tc>
          <w:tcPr>
            <w:tcW w:w="3269" w:type="pct"/>
            <w:shd w:val="clear" w:color="auto" w:fill="auto"/>
          </w:tcPr>
          <w:p w14:paraId="3DFFE75F" w14:textId="075EBE19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устанавливайте счетчик в следующих местах:</w:t>
            </w:r>
          </w:p>
          <w:p w14:paraId="1D5BEBD9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•на наклонной плоскости</w:t>
            </w:r>
          </w:p>
          <w:p w14:paraId="6A73B07B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 сыром помещении</w:t>
            </w:r>
          </w:p>
          <w:p w14:paraId="734657EA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оборудование подвергается вибрациям</w:t>
            </w:r>
          </w:p>
          <w:p w14:paraId="6CA7A829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•в запыленном помещении</w:t>
            </w:r>
          </w:p>
          <w:p w14:paraId="76EB2C58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он подвергается прямым солнечным лучам или прямому</w:t>
            </w:r>
          </w:p>
          <w:p w14:paraId="37112B1F" w14:textId="77777777" w:rsidR="00910691" w:rsidRPr="00C67286" w:rsidRDefault="00910691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воздействию осветительных приборов</w:t>
            </w:r>
          </w:p>
          <w:p w14:paraId="3F69FDA2" w14:textId="28B0278B" w:rsidR="00910691" w:rsidRPr="00C67286" w:rsidRDefault="00910691" w:rsidP="00C672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67286">
              <w:rPr>
                <w:rFonts w:ascii="Times New Roman" w:hAnsi="Times New Roman" w:cs="Times New Roman"/>
              </w:rPr>
              <w:t>•вблизи опасных объектов</w:t>
            </w:r>
          </w:p>
        </w:tc>
      </w:tr>
      <w:tr w:rsidR="00854A42" w:rsidRPr="00B0024C" w14:paraId="0FBCD82B" w14:textId="77777777" w:rsidTr="00C3750F">
        <w:tc>
          <w:tcPr>
            <w:tcW w:w="1731" w:type="pct"/>
            <w:shd w:val="clear" w:color="auto" w:fill="auto"/>
          </w:tcPr>
          <w:p w14:paraId="29A99149" w14:textId="58C136C3" w:rsidR="00854A42" w:rsidRPr="00C67286" w:rsidRDefault="00854A42" w:rsidP="00854A4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Денежный ящик</w:t>
            </w:r>
          </w:p>
        </w:tc>
        <w:tc>
          <w:tcPr>
            <w:tcW w:w="3269" w:type="pct"/>
            <w:shd w:val="clear" w:color="auto" w:fill="auto"/>
          </w:tcPr>
          <w:p w14:paraId="7C881A16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устанавливайте счетчик в следующих местах:</w:t>
            </w:r>
          </w:p>
          <w:p w14:paraId="0C5DC205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•на наклонной плоскости</w:t>
            </w:r>
          </w:p>
          <w:p w14:paraId="03E8EF65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 сыром помещении</w:t>
            </w:r>
          </w:p>
          <w:p w14:paraId="1A34A44D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оборудование подвергается вибрациям</w:t>
            </w:r>
          </w:p>
          <w:p w14:paraId="708FD0B2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•в запыленном помещении</w:t>
            </w:r>
          </w:p>
          <w:p w14:paraId="58463BBE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•где он подвергается прямым солнечным лучам или прямому</w:t>
            </w:r>
          </w:p>
          <w:p w14:paraId="196EC443" w14:textId="77777777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воздействию осветительных приборов</w:t>
            </w:r>
          </w:p>
          <w:p w14:paraId="69377628" w14:textId="496C08D1" w:rsidR="00854A42" w:rsidRPr="00C67286" w:rsidRDefault="00854A42" w:rsidP="00854A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•вблизи опасных объектов</w:t>
            </w:r>
          </w:p>
        </w:tc>
      </w:tr>
    </w:tbl>
    <w:p w14:paraId="2AB7BD89" w14:textId="4419498D" w:rsidR="00B0024C" w:rsidRPr="00B0024C" w:rsidRDefault="004E31F0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0024C" w:rsidRPr="00B0024C">
        <w:rPr>
          <w:rFonts w:ascii="Times New Roman" w:hAnsi="Times New Roman" w:cs="Times New Roman"/>
        </w:rPr>
        <w:t xml:space="preserve">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="00351438">
        <w:rPr>
          <w:rFonts w:ascii="Times New Roman" w:hAnsi="Times New Roman" w:cs="Times New Roman"/>
        </w:rPr>
        <w:t>конкурсанты</w:t>
      </w:r>
      <w:r w:rsidR="00B0024C" w:rsidRPr="00B0024C">
        <w:rPr>
          <w:rFonts w:ascii="Times New Roman" w:hAnsi="Times New Roman" w:cs="Times New Roman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65EEF1F5" w14:textId="659B6FD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171EA2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проверить (визуально) правильность подключения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2632B62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2.7. </w:t>
      </w:r>
      <w:r w:rsidR="00351438">
        <w:rPr>
          <w:rFonts w:ascii="Times New Roman" w:hAnsi="Times New Roman" w:cs="Times New Roman"/>
        </w:rPr>
        <w:t>Конкурсанту</w:t>
      </w:r>
      <w:r w:rsidRPr="00B0024C">
        <w:rPr>
          <w:rFonts w:ascii="Times New Roman" w:hAnsi="Times New Roman" w:cs="Times New Roman"/>
        </w:rPr>
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8"/>
      <w:r w:rsidRPr="00B0024C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4"/>
    </w:p>
    <w:p w14:paraId="70A9BFD7" w14:textId="7418498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3.1. При выполнении конкурсных заданий </w:t>
      </w:r>
      <w:r w:rsidR="00351438">
        <w:rPr>
          <w:rFonts w:ascii="Times New Roman" w:hAnsi="Times New Roman" w:cs="Times New Roman"/>
        </w:rPr>
        <w:t>конкурсанту</w:t>
      </w:r>
      <w:r w:rsidRPr="00B0024C">
        <w:rPr>
          <w:rFonts w:ascii="Times New Roman" w:hAnsi="Times New Roman" w:cs="Times New Roman"/>
        </w:rPr>
        <w:t xml:space="preserve">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 w:rsidR="00B0024C" w:rsidRPr="00B0024C" w14:paraId="70C5DAC1" w14:textId="77777777" w:rsidTr="00C3750F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14:paraId="3B317E89" w14:textId="12359434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14:paraId="74D0291B" w14:textId="77777777"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C67286" w:rsidRPr="00B0024C" w14:paraId="00D4F02B" w14:textId="77777777" w:rsidTr="00C3750F">
        <w:tc>
          <w:tcPr>
            <w:tcW w:w="1058" w:type="pct"/>
            <w:shd w:val="clear" w:color="auto" w:fill="auto"/>
          </w:tcPr>
          <w:p w14:paraId="71661852" w14:textId="01896E83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14:paraId="10615B1A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 время работы:</w:t>
            </w:r>
          </w:p>
          <w:p w14:paraId="01F0C12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0C2F9A54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работать с неисправным компьютером/ноутбуком;</w:t>
            </w:r>
          </w:p>
          <w:p w14:paraId="1940427A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14:paraId="51430CC0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144D112C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14:paraId="6B987C47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14:paraId="53E4B1F1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14:paraId="078B5806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07BCA01F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6A5772BE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14:paraId="37D9C6AE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14:paraId="74BFE584" w14:textId="38A7CB04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C67286" w:rsidRPr="00B0024C" w14:paraId="5B76366F" w14:textId="77777777" w:rsidTr="00C3750F">
        <w:tc>
          <w:tcPr>
            <w:tcW w:w="1058" w:type="pct"/>
            <w:shd w:val="clear" w:color="auto" w:fill="auto"/>
          </w:tcPr>
          <w:p w14:paraId="040E54CD" w14:textId="18242F13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3942" w:type="pct"/>
            <w:shd w:val="clear" w:color="auto" w:fill="auto"/>
          </w:tcPr>
          <w:p w14:paraId="3F2E9E7B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14:paraId="7A829F7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кладите предметы на шнур питания.</w:t>
            </w:r>
          </w:p>
          <w:p w14:paraId="002C565A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закрывайте вентиляционные отверстия. Эти отверстия предотвращают перегрев принтера.</w:t>
            </w:r>
          </w:p>
          <w:p w14:paraId="3FF95E23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допускайте попадания в принтер скобок и скрепок для бумаги.</w:t>
            </w:r>
          </w:p>
          <w:p w14:paraId="5C9D3B5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16FA133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12BF9E3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Немедленно выключите принтер.</w:t>
            </w:r>
          </w:p>
          <w:p w14:paraId="5C2656A9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Выньте вилку шнура питания из розетки.</w:t>
            </w:r>
          </w:p>
          <w:p w14:paraId="34D7F246" w14:textId="45D77CB1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Для устранения неполадок сообщите эксперту.</w:t>
            </w:r>
          </w:p>
        </w:tc>
      </w:tr>
      <w:tr w:rsidR="00C67286" w:rsidRPr="00B0024C" w14:paraId="70E2BBD8" w14:textId="77777777" w:rsidTr="00C3750F">
        <w:tc>
          <w:tcPr>
            <w:tcW w:w="1058" w:type="pct"/>
            <w:shd w:val="clear" w:color="auto" w:fill="auto"/>
          </w:tcPr>
          <w:p w14:paraId="61133A6B" w14:textId="76D77055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lastRenderedPageBreak/>
              <w:t>Универсальный детектор валют</w:t>
            </w:r>
          </w:p>
        </w:tc>
        <w:tc>
          <w:tcPr>
            <w:tcW w:w="3942" w:type="pct"/>
            <w:shd w:val="clear" w:color="auto" w:fill="auto"/>
          </w:tcPr>
          <w:p w14:paraId="41FD6B82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 время работы:</w:t>
            </w:r>
          </w:p>
          <w:p w14:paraId="3212332B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7F41C36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работать с неисправным оборудованием;</w:t>
            </w:r>
          </w:p>
          <w:p w14:paraId="18F20489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располагать рядом с оборудованием жидкости, а также работать с мокрыми руками;</w:t>
            </w:r>
          </w:p>
          <w:p w14:paraId="17A4C594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оборудования.</w:t>
            </w:r>
          </w:p>
          <w:p w14:paraId="273C6F05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39B50738" w14:textId="547BEBC1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Немедленно выключите оборудование.</w:t>
            </w:r>
          </w:p>
        </w:tc>
      </w:tr>
      <w:tr w:rsidR="00C67286" w:rsidRPr="00B0024C" w14:paraId="72751D6C" w14:textId="77777777" w:rsidTr="00C3750F">
        <w:tc>
          <w:tcPr>
            <w:tcW w:w="1058" w:type="pct"/>
            <w:shd w:val="clear" w:color="auto" w:fill="auto"/>
          </w:tcPr>
          <w:p w14:paraId="454D38C4" w14:textId="31103C42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eastAsia="Times New Roman" w:hAnsi="Times New Roman" w:cs="Times New Roman"/>
              </w:rPr>
              <w:t>Счетчик банкнот</w:t>
            </w:r>
          </w:p>
        </w:tc>
        <w:tc>
          <w:tcPr>
            <w:tcW w:w="3942" w:type="pct"/>
            <w:shd w:val="clear" w:color="auto" w:fill="auto"/>
          </w:tcPr>
          <w:p w14:paraId="56E46E17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Во время работы:</w:t>
            </w:r>
          </w:p>
          <w:p w14:paraId="14605874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14:paraId="4F2E036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запрещается работать с неисправным оборудованием;</w:t>
            </w:r>
          </w:p>
          <w:p w14:paraId="334649A9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располагать рядом с оборудованием жидкости, а также работать с мокрыми руками;</w:t>
            </w:r>
          </w:p>
          <w:p w14:paraId="2A84A2CD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оборудования.</w:t>
            </w:r>
          </w:p>
          <w:p w14:paraId="3D66541C" w14:textId="77777777" w:rsidR="00C67286" w:rsidRPr="00C67286" w:rsidRDefault="00C67286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67286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14:paraId="3E87953D" w14:textId="19B59482" w:rsidR="00C67286" w:rsidRPr="00C67286" w:rsidRDefault="00C67286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67286">
              <w:rPr>
                <w:rFonts w:ascii="Times New Roman" w:hAnsi="Times New Roman" w:cs="Times New Roman"/>
              </w:rPr>
              <w:t>Немедленно выключите оборудование.</w:t>
            </w:r>
          </w:p>
        </w:tc>
      </w:tr>
      <w:tr w:rsidR="00854A42" w:rsidRPr="00B0024C" w14:paraId="5B936BA4" w14:textId="77777777" w:rsidTr="00C3750F">
        <w:tc>
          <w:tcPr>
            <w:tcW w:w="1058" w:type="pct"/>
            <w:shd w:val="clear" w:color="auto" w:fill="auto"/>
          </w:tcPr>
          <w:p w14:paraId="29FB6AEF" w14:textId="6D047754" w:rsidR="00854A42" w:rsidRPr="00C67286" w:rsidRDefault="00854A42" w:rsidP="00C6728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Денежный ящик</w:t>
            </w:r>
          </w:p>
        </w:tc>
        <w:tc>
          <w:tcPr>
            <w:tcW w:w="3942" w:type="pct"/>
            <w:shd w:val="clear" w:color="auto" w:fill="auto"/>
          </w:tcPr>
          <w:p w14:paraId="2D4217AF" w14:textId="6916697F" w:rsidR="00854A42" w:rsidRPr="00C67286" w:rsidRDefault="00854A42" w:rsidP="00C672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выявлении нарушений в использовании оборудования необходимо сообщить эксперту</w:t>
            </w:r>
          </w:p>
        </w:tc>
      </w:tr>
    </w:tbl>
    <w:p w14:paraId="74805C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1CC7657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необходимо быть внимательным, не отвлекаться посторонними разговорами и делами, не отвлекать других </w:t>
      </w:r>
      <w:r w:rsidR="00351438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67CFAD3E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</w:t>
      </w:r>
      <w:r w:rsidR="00C67286">
        <w:rPr>
          <w:rFonts w:ascii="Times New Roman" w:hAnsi="Times New Roman" w:cs="Times New Roman"/>
        </w:rPr>
        <w:t>.</w:t>
      </w:r>
    </w:p>
    <w:p w14:paraId="4E655E4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599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7C9FA73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351438">
        <w:rPr>
          <w:rFonts w:ascii="Times New Roman" w:hAnsi="Times New Roman" w:cs="Times New Roman"/>
        </w:rPr>
        <w:t>конкурсанту</w:t>
      </w:r>
      <w:r w:rsidRPr="00B0024C">
        <w:rPr>
          <w:rFonts w:ascii="Times New Roman" w:hAnsi="Times New Roman" w:cs="Times New Roman"/>
        </w:rPr>
        <w:t xml:space="preserve">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289A327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4.2. В случае возникновения у </w:t>
      </w:r>
      <w:r w:rsidR="00351438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плохого самочувствия или получения травмы сообщить об этом эксперту.</w:t>
      </w:r>
    </w:p>
    <w:p w14:paraId="66774D1E" w14:textId="50A8102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4.3. При поражении </w:t>
      </w:r>
      <w:r w:rsidR="00351438">
        <w:rPr>
          <w:rFonts w:ascii="Times New Roman" w:hAnsi="Times New Roman" w:cs="Times New Roman"/>
        </w:rPr>
        <w:t>конкурсанта</w:t>
      </w:r>
      <w:r w:rsidRPr="00B0024C">
        <w:rPr>
          <w:rFonts w:ascii="Times New Roman" w:hAnsi="Times New Roman" w:cs="Times New Roman"/>
        </w:rPr>
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50742760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5BB193D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После окончания работ каждый </w:t>
      </w:r>
      <w:r w:rsidR="00351438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235AD5E3" w14:textId="7BE6FE6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</w:t>
      </w:r>
      <w:r w:rsidR="004E31F0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Отключить инструмент и оборудование от сети.</w:t>
      </w:r>
    </w:p>
    <w:p w14:paraId="2863F606" w14:textId="63B0363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</w:t>
      </w:r>
      <w:r w:rsidR="004E31F0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4BA2F3B1" w14:textId="2BB42B3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4E31F0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6D1A6CA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</w:t>
      </w:r>
      <w:r w:rsidR="004E31F0">
        <w:rPr>
          <w:rFonts w:ascii="Times New Roman" w:hAnsi="Times New Roman" w:cs="Times New Roman"/>
        </w:rPr>
        <w:t xml:space="preserve">используемых </w:t>
      </w:r>
      <w:r w:rsidRPr="00B0024C">
        <w:rPr>
          <w:rFonts w:ascii="Times New Roman" w:hAnsi="Times New Roman" w:cs="Times New Roman"/>
        </w:rPr>
        <w:t>помещениях 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5292393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При наблюдении, за выполнением конкурсного задания </w:t>
      </w:r>
      <w:r w:rsidR="00351438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>, на Эксперта могут воздействовать следующие вредные и (или) опасные производственные факторы:</w:t>
      </w:r>
    </w:p>
    <w:p w14:paraId="41CB2FC1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Физические:</w:t>
      </w:r>
    </w:p>
    <w:p w14:paraId="2AF3E2EC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электрический ток при неисправности или отсутствии заземляющих устройств; </w:t>
      </w:r>
    </w:p>
    <w:p w14:paraId="6955401D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статическое электричество;</w:t>
      </w:r>
    </w:p>
    <w:p w14:paraId="06898436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Химические:</w:t>
      </w:r>
    </w:p>
    <w:p w14:paraId="64A1BFC4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14:paraId="2C46AC3A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Психологические:</w:t>
      </w:r>
    </w:p>
    <w:p w14:paraId="2E4A07BC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чрезмерное напряжение внимания, усиленная нагрузка на зрение;</w:t>
      </w:r>
    </w:p>
    <w:p w14:paraId="691788E4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неожиданные вопросы и «стрессовая» ситуация в ходе выполнения специальных заданий;</w:t>
      </w:r>
    </w:p>
    <w:p w14:paraId="46EB8B9D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монотонность работ.</w:t>
      </w:r>
    </w:p>
    <w:p w14:paraId="318674CB" w14:textId="0CBA56B0" w:rsidR="00B0024C" w:rsidRPr="00B0024C" w:rsidRDefault="00B0024C" w:rsidP="004E31F0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1.5. </w:t>
      </w:r>
      <w:r w:rsidR="004E31F0" w:rsidRPr="00F07908">
        <w:rPr>
          <w:rFonts w:ascii="Times New Roman" w:hAnsi="Times New Roman" w:cs="Times New Roman"/>
          <w:sz w:val="24"/>
          <w:szCs w:val="24"/>
        </w:rPr>
        <w:t>Во время выполнения конкурсного задания средства индивидуальной защиты не применяются.</w:t>
      </w:r>
    </w:p>
    <w:p w14:paraId="0E3B4AF1" w14:textId="42C73D7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1.6. Знаки безопасности, используемые на рабочих местах </w:t>
      </w:r>
      <w:r w:rsidR="00351438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, для обозначения присутствующих опасностей:</w:t>
      </w:r>
    </w:p>
    <w:p w14:paraId="0E6B6D89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lastRenderedPageBreak/>
        <w:t xml:space="preserve">- F 04 Огнетушитель      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FF818" wp14:editId="7DFDA561">
            <wp:extent cx="571500" cy="542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5E448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22 Указатель выхода    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BE7367" wp14:editId="535DDEF4">
            <wp:extent cx="981075" cy="514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6AE2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 23 Указатель запасного выхода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3F1ABE" wp14:editId="36F1DEA3">
            <wp:extent cx="9525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39F1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EC 01 Аптечка первой медицинской помощи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6F777" wp14:editId="588091C8">
            <wp:extent cx="628650" cy="600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3A438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 xml:space="preserve">- P 01 Запрещается курить                                     </w:t>
      </w:r>
      <w:r w:rsidRPr="00F079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6581BE" wp14:editId="6C2F38ED">
            <wp:extent cx="647700" cy="6381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A44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241C7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35D701D9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="004E31F0">
        <w:rPr>
          <w:rFonts w:ascii="Times New Roman" w:hAnsi="Times New Roman" w:cs="Times New Roman"/>
        </w:rPr>
        <w:t>Банковское дело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1BDA1E3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1.8. Эксперты, допустившие невыполнение или нарушение инструкции по охране труда, привлекаются к ответственности в соответствии с Регламентом, а при необходимости согласно действующему законодательству.</w:t>
      </w:r>
    </w:p>
    <w:p w14:paraId="1B7ECD10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4F89DC6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</w:t>
      </w:r>
      <w:r w:rsidR="00351438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</w:t>
      </w:r>
      <w:r w:rsidR="00351438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в соответствии с Техническим описанием компетенции.</w:t>
      </w:r>
    </w:p>
    <w:p w14:paraId="2A4B0E62" w14:textId="5701729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</w:t>
      </w:r>
      <w:r w:rsidR="00351438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 рабочих мест, инструмента и оборудования.</w:t>
      </w:r>
    </w:p>
    <w:p w14:paraId="1C737EA0" w14:textId="7B2577D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2.2. Ежедневно, перед началом выполнения конкурсного задания </w:t>
      </w:r>
      <w:r w:rsidR="00351438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, Эксперт с особыми полномочиями проводит инструктаж по охране труда, Эксперты контролируют процесс подготовки рабочего места </w:t>
      </w:r>
      <w:r w:rsidR="00827AD7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, и принимают участие в подготовке рабочих мест </w:t>
      </w:r>
      <w:r w:rsidR="00827AD7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>ов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57F7D352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осмотреть рабочие места экспертов и </w:t>
      </w:r>
      <w:r w:rsidR="00827AD7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0A41148E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осмотреть инструмент и оборудование </w:t>
      </w:r>
      <w:r w:rsidR="00827AD7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 xml:space="preserve"> в возрасте до 18 лет, </w:t>
      </w:r>
      <w:r w:rsidR="00827AD7">
        <w:rPr>
          <w:rFonts w:ascii="Times New Roman" w:hAnsi="Times New Roman" w:cs="Times New Roman"/>
        </w:rPr>
        <w:t>конкурсанты</w:t>
      </w:r>
      <w:r w:rsidRPr="00B0024C">
        <w:rPr>
          <w:rFonts w:ascii="Times New Roman" w:hAnsi="Times New Roman" w:cs="Times New Roman"/>
        </w:rPr>
        <w:t xml:space="preserve"> старше 18 лет осматривают самостоятельно инструмент и оборудование.</w:t>
      </w:r>
    </w:p>
    <w:p w14:paraId="424E445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28A5AA7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768A90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3CE1A09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36DAFA4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09C14B5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50329C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3.5. При выполнении модулей конкурсного задания </w:t>
      </w:r>
      <w:r w:rsidR="00827AD7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</w:r>
      <w:r w:rsidR="00827AD7">
        <w:rPr>
          <w:rFonts w:ascii="Times New Roman" w:hAnsi="Times New Roman" w:cs="Times New Roman"/>
        </w:rPr>
        <w:t>конкурсантов</w:t>
      </w:r>
      <w:r w:rsidRPr="00B0024C">
        <w:rPr>
          <w:rFonts w:ascii="Times New Roman" w:hAnsi="Times New Roman" w:cs="Times New Roman"/>
        </w:rPr>
        <w:t>.</w:t>
      </w:r>
    </w:p>
    <w:p w14:paraId="520B939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14:paraId="21299A9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14:paraId="541C561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5E1EA16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14:paraId="582263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14:paraId="3A55CDD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не эксплуатировать аппарат, если он перегрелся, стал дымиться, появился посторонний запах или звук;</w:t>
      </w:r>
    </w:p>
    <w:p w14:paraId="08C69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14:paraId="45D860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14:paraId="18E996F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14:paraId="5452073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14:paraId="69EC39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запрещается опираться на стекло </w:t>
      </w:r>
      <w:proofErr w:type="spellStart"/>
      <w:r w:rsidRPr="00B0024C">
        <w:rPr>
          <w:rFonts w:ascii="Times New Roman" w:hAnsi="Times New Roman" w:cs="Times New Roman"/>
        </w:rPr>
        <w:t>оригиналодержателя</w:t>
      </w:r>
      <w:proofErr w:type="spellEnd"/>
      <w:r w:rsidRPr="00B0024C">
        <w:rPr>
          <w:rFonts w:ascii="Times New Roman" w:hAnsi="Times New Roman" w:cs="Times New Roman"/>
        </w:rPr>
        <w:t>, класть на него какие-либо вещи помимо оригинала;</w:t>
      </w:r>
    </w:p>
    <w:p w14:paraId="2663E00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14:paraId="6095D5F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14:paraId="6F3F314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14:paraId="6651B5D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67B93B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14:paraId="482A25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38BE2B8F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3.10. При наблюдении за выполнением конкурсного задания </w:t>
      </w:r>
      <w:r w:rsidR="00827AD7">
        <w:rPr>
          <w:rFonts w:ascii="Times New Roman" w:hAnsi="Times New Roman" w:cs="Times New Roman"/>
        </w:rPr>
        <w:t>конкурсантами</w:t>
      </w:r>
      <w:r w:rsidRPr="00B0024C">
        <w:rPr>
          <w:rFonts w:ascii="Times New Roman" w:hAnsi="Times New Roman" w:cs="Times New Roman"/>
        </w:rPr>
        <w:t xml:space="preserve"> Эксперту:</w:t>
      </w:r>
    </w:p>
    <w:p w14:paraId="4F42E78D" w14:textId="77777777" w:rsidR="004E31F0" w:rsidRPr="00F07908" w:rsidRDefault="004E31F0" w:rsidP="004E31F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507427605"/>
      <w:r w:rsidRPr="00F07908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14:paraId="54B9DB1F" w14:textId="77777777" w:rsidR="004E31F0" w:rsidRPr="00F07908" w:rsidRDefault="004E31F0" w:rsidP="004E31F0">
      <w:pPr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7908">
        <w:rPr>
          <w:rFonts w:ascii="Times New Roman" w:hAnsi="Times New Roman" w:cs="Times New Roman"/>
          <w:sz w:val="24"/>
          <w:szCs w:val="24"/>
        </w:rPr>
        <w:t>- соблюдать нормы эксплуатации компьютерной техники.</w:t>
      </w:r>
    </w:p>
    <w:p w14:paraId="2C6B9B67" w14:textId="77777777" w:rsidR="004E31F0" w:rsidRDefault="004E31F0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138718AC" w14:textId="7918185D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19F19DC3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4E31F0" w:rsidRPr="00B0024C">
        <w:rPr>
          <w:rFonts w:ascii="Times New Roman" w:hAnsi="Times New Roman" w:cs="Times New Roman"/>
        </w:rPr>
        <w:t>также</w:t>
      </w:r>
      <w:r w:rsidRPr="00B0024C">
        <w:rPr>
          <w:rFonts w:ascii="Times New Roman" w:hAnsi="Times New Roman" w:cs="Times New Roman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14:paraId="2A1643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331839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6A350EF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="00827AD7">
        <w:rPr>
          <w:rFonts w:ascii="Times New Roman" w:hAnsi="Times New Roman" w:cs="Times New Roman"/>
        </w:rPr>
        <w:t>конкурсант</w:t>
      </w:r>
      <w:r w:rsidRPr="00B0024C">
        <w:rPr>
          <w:rFonts w:ascii="Times New Roman" w:hAnsi="Times New Roman" w:cs="Times New Roman"/>
        </w:rPr>
        <w:t xml:space="preserve">ов и </w:t>
      </w:r>
      <w:r w:rsidR="004E31F0" w:rsidRPr="00B0024C">
        <w:rPr>
          <w:rFonts w:ascii="Times New Roman" w:hAnsi="Times New Roman" w:cs="Times New Roman"/>
        </w:rPr>
        <w:t>других экспертов,</w:t>
      </w:r>
      <w:r w:rsidRPr="00B0024C">
        <w:rPr>
          <w:rFonts w:ascii="Times New Roman" w:hAnsi="Times New Roman" w:cs="Times New Roman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6BCBC7F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</w:t>
      </w:r>
      <w:r w:rsidR="00827AD7">
        <w:rPr>
          <w:rFonts w:ascii="Times New Roman" w:hAnsi="Times New Roman" w:cs="Times New Roman"/>
        </w:rPr>
        <w:t>конкурсантов</w:t>
      </w:r>
      <w:bookmarkStart w:id="13" w:name="_GoBack"/>
      <w:bookmarkEnd w:id="13"/>
      <w:r w:rsidRPr="00B0024C">
        <w:rPr>
          <w:rFonts w:ascii="Times New Roman" w:hAnsi="Times New Roman" w:cs="Times New Roman"/>
        </w:rPr>
        <w:t xml:space="preserve">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0FA0" w14:textId="77777777" w:rsidR="0035046A" w:rsidRDefault="0035046A">
      <w:pPr>
        <w:spacing w:after="0" w:line="240" w:lineRule="auto"/>
      </w:pPr>
      <w:r>
        <w:separator/>
      </w:r>
    </w:p>
  </w:endnote>
  <w:endnote w:type="continuationSeparator" w:id="0">
    <w:p w14:paraId="23F73D62" w14:textId="77777777" w:rsidR="0035046A" w:rsidRDefault="003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yak Condensed">
    <w:altName w:val="Arial Narrow"/>
    <w:charset w:val="00"/>
    <w:family w:val="swiss"/>
    <w:pitch w:val="variable"/>
    <w:sig w:usb0="A00002FF" w:usb1="5000204A" w:usb2="00000024" w:usb3="00000000" w:csb0="00000097" w:csb1="00000000"/>
  </w:font>
  <w:font w:name="Mayak Light">
    <w:altName w:val="Arial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8412" w14:textId="4349FCA2" w:rsidR="00FB6984" w:rsidRPr="005E3EE5" w:rsidRDefault="0082029F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begin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instrText>PAGE   \* MERGEFORMAT</w:instrTex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separate"/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t>1</w:t>
    </w:r>
    <w:r w:rsidRPr="005E3EE5">
      <w:rPr>
        <w:rFonts w:ascii="Mayak Light" w:hAnsi="Mayak Light" w:cs="Times New Roman"/>
        <w:b/>
        <w:bCs/>
        <w:color w:val="000000"/>
        <w:sz w:val="20"/>
        <w:szCs w:val="20"/>
      </w:rPr>
      <w:fldChar w:fldCharType="end"/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 xml:space="preserve"> «</w:t>
    </w:r>
    <w:r w:rsidR="00910691">
      <w:rPr>
        <w:rFonts w:ascii="Mayak Light" w:hAnsi="Mayak Light" w:cs="Times New Roman"/>
        <w:b/>
        <w:bCs/>
        <w:color w:val="000000"/>
        <w:sz w:val="20"/>
        <w:szCs w:val="20"/>
      </w:rPr>
      <w:t>БАНКОВСКОЕ ДЕЛО</w:t>
    </w:r>
    <w:r w:rsidR="00472D51" w:rsidRPr="005E3EE5">
      <w:rPr>
        <w:rFonts w:ascii="Mayak Light" w:hAnsi="Mayak Light" w:cs="Times New Roman"/>
        <w:b/>
        <w:bCs/>
        <w:color w:val="000000"/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053A" w14:textId="77777777" w:rsidR="0035046A" w:rsidRDefault="0035046A">
      <w:pPr>
        <w:spacing w:after="0" w:line="240" w:lineRule="auto"/>
      </w:pPr>
      <w:r>
        <w:separator/>
      </w:r>
    </w:p>
  </w:footnote>
  <w:footnote w:type="continuationSeparator" w:id="0">
    <w:p w14:paraId="3423F3AB" w14:textId="77777777" w:rsidR="0035046A" w:rsidRDefault="003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2095" w14:textId="4649CA28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7D073" w14:textId="540D816D"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46658"/>
    <w:rsid w:val="000658B1"/>
    <w:rsid w:val="00094B38"/>
    <w:rsid w:val="000A26C4"/>
    <w:rsid w:val="000A7DF2"/>
    <w:rsid w:val="000E1EC9"/>
    <w:rsid w:val="000E2FC7"/>
    <w:rsid w:val="000E4290"/>
    <w:rsid w:val="000F4397"/>
    <w:rsid w:val="00110F45"/>
    <w:rsid w:val="00124ABF"/>
    <w:rsid w:val="00146CCA"/>
    <w:rsid w:val="0018620B"/>
    <w:rsid w:val="00197600"/>
    <w:rsid w:val="001F57E0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5046A"/>
    <w:rsid w:val="00351438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55F59"/>
    <w:rsid w:val="00460BB8"/>
    <w:rsid w:val="0047229F"/>
    <w:rsid w:val="00472D51"/>
    <w:rsid w:val="004B4B32"/>
    <w:rsid w:val="004D5267"/>
    <w:rsid w:val="004E31F0"/>
    <w:rsid w:val="00500B10"/>
    <w:rsid w:val="005402D9"/>
    <w:rsid w:val="00545107"/>
    <w:rsid w:val="0057773D"/>
    <w:rsid w:val="0058146D"/>
    <w:rsid w:val="00586C82"/>
    <w:rsid w:val="005A339E"/>
    <w:rsid w:val="005B4DC1"/>
    <w:rsid w:val="005C20EC"/>
    <w:rsid w:val="005C5C7C"/>
    <w:rsid w:val="005E3EE5"/>
    <w:rsid w:val="005F1C4A"/>
    <w:rsid w:val="00623E1F"/>
    <w:rsid w:val="00623E2E"/>
    <w:rsid w:val="00644ECD"/>
    <w:rsid w:val="00646347"/>
    <w:rsid w:val="0065120E"/>
    <w:rsid w:val="006638CD"/>
    <w:rsid w:val="00675DCB"/>
    <w:rsid w:val="0069564A"/>
    <w:rsid w:val="006A4278"/>
    <w:rsid w:val="006B5B1C"/>
    <w:rsid w:val="006E47D4"/>
    <w:rsid w:val="006F669E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27AD7"/>
    <w:rsid w:val="00846BC1"/>
    <w:rsid w:val="00847869"/>
    <w:rsid w:val="00852D8A"/>
    <w:rsid w:val="00854A42"/>
    <w:rsid w:val="00862CFD"/>
    <w:rsid w:val="00863621"/>
    <w:rsid w:val="008A3901"/>
    <w:rsid w:val="008A7A92"/>
    <w:rsid w:val="008B3C8F"/>
    <w:rsid w:val="008C5A11"/>
    <w:rsid w:val="00910691"/>
    <w:rsid w:val="0091498F"/>
    <w:rsid w:val="0092384F"/>
    <w:rsid w:val="00925408"/>
    <w:rsid w:val="00926E7E"/>
    <w:rsid w:val="00927BD5"/>
    <w:rsid w:val="009733CE"/>
    <w:rsid w:val="00976C1E"/>
    <w:rsid w:val="009830C6"/>
    <w:rsid w:val="00995189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4BBA"/>
    <w:rsid w:val="00BE15C6"/>
    <w:rsid w:val="00BE6AF8"/>
    <w:rsid w:val="00BF5019"/>
    <w:rsid w:val="00C038EF"/>
    <w:rsid w:val="00C37DA5"/>
    <w:rsid w:val="00C42704"/>
    <w:rsid w:val="00C67286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styleId="afff0">
    <w:name w:val="Unresolved Mention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1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2">
    <w:name w:val="annotation subject"/>
    <w:basedOn w:val="aff1"/>
    <w:next w:val="aff1"/>
    <w:link w:val="afff3"/>
    <w:uiPriority w:val="99"/>
    <w:semiHidden/>
    <w:unhideWhenUsed/>
    <w:rsid w:val="009E37D8"/>
    <w:rPr>
      <w:b/>
      <w:bCs/>
    </w:rPr>
  </w:style>
  <w:style w:type="character" w:customStyle="1" w:styleId="afff3">
    <w:name w:val="Тема примечания Знак"/>
    <w:basedOn w:val="aff2"/>
    <w:link w:val="afff2"/>
    <w:uiPriority w:val="99"/>
    <w:semiHidden/>
    <w:rsid w:val="009E37D8"/>
    <w:rPr>
      <w:b/>
      <w:bCs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5">
    <w:basedOn w:val="a"/>
    <w:next w:val="afff6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6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7E56-41B5-44A9-A433-2478380A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Наиля</cp:lastModifiedBy>
  <cp:revision>6</cp:revision>
  <cp:lastPrinted>2021-08-03T14:38:00Z</cp:lastPrinted>
  <dcterms:created xsi:type="dcterms:W3CDTF">2023-02-02T12:09:00Z</dcterms:created>
  <dcterms:modified xsi:type="dcterms:W3CDTF">2023-12-11T18:31:00Z</dcterms:modified>
</cp:coreProperties>
</file>