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62787">
        <w:tc>
          <w:tcPr>
            <w:tcW w:w="5670" w:type="dxa"/>
          </w:tcPr>
          <w:p w14:paraId="47F3FA14" w14:textId="77777777" w:rsidR="00666BDD" w:rsidRDefault="00666BDD" w:rsidP="0046278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A5DE95C" w14:textId="1C52EA91" w:rsidR="007F64B8" w:rsidRPr="007F64B8" w:rsidRDefault="000F0FC3" w:rsidP="007F64B8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У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правление перевозочным процессом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 xml:space="preserve"> 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на железнодорожном транспорте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 xml:space="preserve"> 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(юниоры</w:t>
          </w:r>
          <w:r w:rsidR="007F64B8">
            <w:rPr>
              <w:rFonts w:ascii="Times New Roman" w:eastAsia="Arial Unicode MS" w:hAnsi="Times New Roman" w:cs="Times New Roman"/>
              <w:sz w:val="40"/>
              <w:szCs w:val="40"/>
            </w:rPr>
            <w:t>)</w:t>
          </w:r>
          <w:r w:rsidR="007F64B8" w:rsidRPr="007F64B8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9014AB0" w:rsidR="00D83E4E" w:rsidRPr="00D83E4E" w:rsidRDefault="007F64B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B4684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9F521E1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C21A0B6" w14:textId="411F3637" w:rsidR="00F7454A" w:rsidRDefault="00F7454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6FBC7C" w14:textId="77777777" w:rsidR="00F7454A" w:rsidRDefault="00F7454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68980F1" w:rsidR="009B18A2" w:rsidRDefault="003D4E7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6AC88EFA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8A552C">
          <w:rPr>
            <w:rStyle w:val="ae"/>
            <w:noProof/>
            <w:sz w:val="24"/>
            <w:szCs w:val="24"/>
          </w:rPr>
          <w:t>Управление перевозочным процессом на железнодорожном транспорте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7BC4B8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9</w:t>
        </w:r>
      </w:hyperlink>
    </w:p>
    <w:p w14:paraId="0F28D059" w14:textId="703525D4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10</w:t>
        </w:r>
      </w:hyperlink>
    </w:p>
    <w:p w14:paraId="2BCD9144" w14:textId="350206C2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084ABA9E" w14:textId="5F394250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35E5FBDE" w14:textId="1275026E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12</w:t>
        </w:r>
      </w:hyperlink>
    </w:p>
    <w:p w14:paraId="52FC3D87" w14:textId="3813529F" w:rsidR="00A4187F" w:rsidRPr="00A4187F" w:rsidRDefault="00B4684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46D55">
          <w:rPr>
            <w:rFonts w:ascii="Times New Roman" w:hAnsi="Times New Roman"/>
            <w:noProof/>
            <w:webHidden/>
            <w:szCs w:val="24"/>
            <w:lang w:val="ru-RU"/>
          </w:rPr>
          <w:t>14</w:t>
        </w:r>
      </w:hyperlink>
    </w:p>
    <w:p w14:paraId="31D141A1" w14:textId="0BD0D1D0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14</w:t>
        </w:r>
      </w:hyperlink>
    </w:p>
    <w:p w14:paraId="43CF924F" w14:textId="0BB694C3" w:rsidR="00A4187F" w:rsidRPr="00A4187F" w:rsidRDefault="00B4684B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46D55">
          <w:rPr>
            <w:noProof/>
            <w:webHidden/>
            <w:sz w:val="24"/>
            <w:szCs w:val="24"/>
          </w:rPr>
          <w:t>15</w:t>
        </w:r>
      </w:hyperlink>
    </w:p>
    <w:p w14:paraId="0D2CABDB" w14:textId="5CF5E6A7" w:rsidR="00A4187F" w:rsidRPr="00A4187F" w:rsidRDefault="00B4684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46D55">
          <w:rPr>
            <w:rFonts w:ascii="Times New Roman" w:hAnsi="Times New Roman"/>
            <w:noProof/>
            <w:webHidden/>
            <w:szCs w:val="24"/>
            <w:lang w:val="ru-RU"/>
          </w:rPr>
          <w:t>16</w:t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0A9EDF7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EF2907" w14:textId="77777777" w:rsidR="00F7454A" w:rsidRDefault="00F7454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2B2202FC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2D94241" w14:textId="77777777" w:rsidR="008A552C" w:rsidRDefault="008A552C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F64B8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5F71C51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ДС – начальник железнодорожной станции; </w:t>
      </w:r>
    </w:p>
    <w:p w14:paraId="2AA2FA3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ДСП – дежурный по железнодорожной станции;</w:t>
      </w:r>
    </w:p>
    <w:p w14:paraId="496506C9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64B8">
        <w:rPr>
          <w:rFonts w:ascii="Times New Roman" w:hAnsi="Times New Roman"/>
          <w:i/>
          <w:sz w:val="28"/>
          <w:szCs w:val="28"/>
        </w:rPr>
        <w:t>ДНЦ –диспетчер поездной;</w:t>
      </w:r>
    </w:p>
    <w:p w14:paraId="43C236D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ДСПГ – дежурный по сортировочной горке;</w:t>
      </w:r>
    </w:p>
    <w:p w14:paraId="0CBDDC0D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ПТЭ – Правила технической эксплуатации железных дорог РФ;</w:t>
      </w:r>
    </w:p>
    <w:p w14:paraId="6AAF965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ТРА - техническо-распорядительный акт железнодорожной станции;</w:t>
      </w:r>
    </w:p>
    <w:p w14:paraId="6D269915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ТП- технологический процесс работы железной станции</w:t>
      </w:r>
    </w:p>
    <w:p w14:paraId="7CCBBDE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/>
        </w:rPr>
        <w:t>ПФП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план формирования поездов;</w:t>
      </w:r>
    </w:p>
    <w:p w14:paraId="2F4129C0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F64B8">
        <w:rPr>
          <w:rFonts w:ascii="Times New Roman" w:hAnsi="Times New Roman"/>
          <w:bCs/>
          <w:i/>
          <w:sz w:val="28"/>
          <w:szCs w:val="28"/>
          <w:lang w:eastAsia="ru-RU"/>
        </w:rPr>
        <w:t>ГДП – график движения поездов;</w:t>
      </w:r>
      <w:r w:rsidRPr="007F64B8">
        <w:rPr>
          <w:rFonts w:ascii="Times New Roman" w:hAnsi="Times New Roman"/>
          <w:i/>
          <w:sz w:val="28"/>
          <w:szCs w:val="28"/>
        </w:rPr>
        <w:t xml:space="preserve"> </w:t>
      </w:r>
    </w:p>
    <w:p w14:paraId="71EB74B4" w14:textId="77777777" w:rsidR="007F64B8" w:rsidRPr="007F64B8" w:rsidRDefault="007F64B8" w:rsidP="007F64B8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F64B8">
        <w:rPr>
          <w:rFonts w:ascii="Times New Roman" w:hAnsi="Times New Roman"/>
          <w:i/>
          <w:sz w:val="28"/>
          <w:szCs w:val="28"/>
        </w:rPr>
        <w:t>НГДП – нормативный график движения поездов;</w:t>
      </w:r>
    </w:p>
    <w:p w14:paraId="70E901F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>АРМ – автоматизированное рабочее место;</w:t>
      </w:r>
    </w:p>
    <w:p w14:paraId="35FC71C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АБ – автоматическая блокировка;</w:t>
      </w:r>
    </w:p>
    <w:p w14:paraId="30A51F6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ПАБ – полуавтоматическая блокировка; </w:t>
      </w:r>
    </w:p>
    <w:p w14:paraId="49B1A86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F64B8">
        <w:rPr>
          <w:rFonts w:ascii="Times New Roman" w:hAnsi="Times New Roman"/>
          <w:i/>
          <w:sz w:val="28"/>
          <w:szCs w:val="28"/>
        </w:rPr>
        <w:t xml:space="preserve">ГИД – </w:t>
      </w:r>
      <w:proofErr w:type="spellStart"/>
      <w:r w:rsidRPr="007F64B8">
        <w:rPr>
          <w:rFonts w:ascii="Times New Roman" w:hAnsi="Times New Roman"/>
          <w:i/>
          <w:sz w:val="28"/>
          <w:szCs w:val="28"/>
        </w:rPr>
        <w:t>график</w:t>
      </w:r>
      <w:proofErr w:type="spellEnd"/>
      <w:r w:rsidRPr="007F64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64B8">
        <w:rPr>
          <w:rFonts w:ascii="Times New Roman" w:hAnsi="Times New Roman"/>
          <w:i/>
          <w:sz w:val="28"/>
          <w:szCs w:val="28"/>
        </w:rPr>
        <w:t>исполненного</w:t>
      </w:r>
      <w:proofErr w:type="spellEnd"/>
      <w:r w:rsidRPr="007F64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64B8">
        <w:rPr>
          <w:rFonts w:ascii="Times New Roman" w:hAnsi="Times New Roman"/>
          <w:i/>
          <w:sz w:val="28"/>
          <w:szCs w:val="28"/>
        </w:rPr>
        <w:t>движения</w:t>
      </w:r>
      <w:proofErr w:type="spellEnd"/>
      <w:r w:rsidRPr="007F64B8">
        <w:rPr>
          <w:rFonts w:ascii="Times New Roman" w:hAnsi="Times New Roman"/>
          <w:i/>
          <w:sz w:val="28"/>
          <w:szCs w:val="28"/>
        </w:rPr>
        <w:t>;</w:t>
      </w:r>
    </w:p>
    <w:p w14:paraId="3F963AEE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ИР – искусственная разделка;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015F8931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МРЦ – маршрутно-релейная централизация; </w:t>
      </w:r>
    </w:p>
    <w:p w14:paraId="491ED04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ВК – вспомогательная кнопка; </w:t>
      </w:r>
    </w:p>
    <w:p w14:paraId="3E29057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СП – стрелочный перевод; </w:t>
      </w:r>
    </w:p>
    <w:p w14:paraId="46C38B15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>СЦБ – устройства сигн</w:t>
      </w:r>
      <w:bookmarkStart w:id="0" w:name="_GoBack"/>
      <w:bookmarkEnd w:id="0"/>
      <w:r w:rsidRPr="007F64B8">
        <w:rPr>
          <w:rFonts w:ascii="Times New Roman" w:hAnsi="Times New Roman"/>
          <w:i/>
          <w:sz w:val="28"/>
          <w:szCs w:val="28"/>
          <w:lang w:val="ru-RU"/>
        </w:rPr>
        <w:t>ализации, централизации и блокировки;</w:t>
      </w:r>
    </w:p>
    <w:p w14:paraId="56BB913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ЭЦ – электрическая централизация.</w:t>
      </w:r>
    </w:p>
    <w:p w14:paraId="74BE32EE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 (ДУ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3)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журнал движения поездов;</w:t>
      </w:r>
    </w:p>
    <w:p w14:paraId="3FB4D9C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46 – журнал осмотра путей, стрелочных переводов, устройств СЦБ, связи и контактной сети;</w:t>
      </w:r>
    </w:p>
    <w:p w14:paraId="1812C6B7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47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журнал поездных телефонограмм;</w:t>
      </w:r>
    </w:p>
    <w:p w14:paraId="235E08CA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50 – путевая записка;</w:t>
      </w:r>
    </w:p>
    <w:p w14:paraId="6983EA99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52 – разрешение на отправление поезда при полуавтоматической блокировке при закрытом выходном светофоре; </w:t>
      </w:r>
    </w:p>
    <w:p w14:paraId="04CBD8C9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54 – разрешение на отправление поезда при автоматической блокировке при запрещающем выходном светофоре; </w:t>
      </w:r>
    </w:p>
    <w:p w14:paraId="1B484B6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55 – извещение о движении поезда на однопутных перегонах при перерыве всех средств сигнализации и связи;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3F813A42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56 – разрешение на отправление поезда при перерыве действия всех средств сигнализации;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5BA4C446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ДУ – 58 – журнал диспетчерских распоряжений;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5B0AAA83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60 - книга для записи предупреждений на поезда;</w:t>
      </w:r>
    </w:p>
    <w:p w14:paraId="433C51CF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</w:t>
      </w:r>
      <w:r w:rsidRPr="007F64B8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>61 - бланк предупреждений;</w:t>
      </w:r>
    </w:p>
    <w:p w14:paraId="7C1B5374" w14:textId="77777777" w:rsidR="007F64B8" w:rsidRPr="007F64B8" w:rsidRDefault="007F64B8" w:rsidP="007F64B8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F64B8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ДУ - 64 - разрешение на отправление восстановительного поезда или локомотива на закрытый перегон для оказания помощи. </w:t>
      </w:r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8520AB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7F64B8">
        <w:rPr>
          <w:rFonts w:ascii="Times New Roman" w:hAnsi="Times New Roman" w:cs="Times New Roman"/>
          <w:sz w:val="28"/>
          <w:szCs w:val="28"/>
        </w:rPr>
        <w:t>«</w:t>
      </w:r>
      <w:r w:rsidR="007F64B8" w:rsidRPr="00713596">
        <w:rPr>
          <w:rFonts w:ascii="Times New Roman" w:eastAsia="Times New Roman" w:hAnsi="Times New Roman" w:cs="Times New Roman"/>
          <w:sz w:val="28"/>
          <w:szCs w:val="28"/>
        </w:rPr>
        <w:t>Управление перевозочным процессом на железнодорожном транспорте</w:t>
      </w:r>
      <w:r w:rsidR="007F64B8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CAE94E9" w14:textId="77777777" w:rsidR="007F64B8" w:rsidRPr="00D17132" w:rsidRDefault="00270E01" w:rsidP="007F64B8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42037185"/>
      <w:r w:rsidRPr="007F64B8">
        <w:rPr>
          <w:rFonts w:ascii="Times New Roman" w:hAnsi="Times New Roman"/>
          <w:sz w:val="24"/>
          <w:lang w:val="ru-RU"/>
        </w:rPr>
        <w:t>1</w:t>
      </w:r>
      <w:r w:rsidR="00D17132" w:rsidRPr="007F64B8">
        <w:rPr>
          <w:rFonts w:ascii="Times New Roman" w:hAnsi="Times New Roman"/>
          <w:sz w:val="24"/>
          <w:lang w:val="ru-RU"/>
        </w:rPr>
        <w:t>.</w:t>
      </w:r>
      <w:bookmarkEnd w:id="4"/>
      <w:r w:rsidRPr="007F64B8">
        <w:rPr>
          <w:rFonts w:ascii="Times New Roman" w:hAnsi="Times New Roman"/>
          <w:sz w:val="24"/>
          <w:lang w:val="ru-RU"/>
        </w:rPr>
        <w:t>2. ПЕРЕЧЕНЬ ПРОФЕССИОНАЛЬНЫХ</w:t>
      </w:r>
      <w:r w:rsidR="00D17132" w:rsidRPr="007F64B8">
        <w:rPr>
          <w:rFonts w:ascii="Times New Roman" w:hAnsi="Times New Roman"/>
          <w:sz w:val="24"/>
          <w:lang w:val="ru-RU"/>
        </w:rPr>
        <w:t xml:space="preserve"> </w:t>
      </w:r>
      <w:r w:rsidRPr="007F64B8">
        <w:rPr>
          <w:rFonts w:ascii="Times New Roman" w:hAnsi="Times New Roman"/>
          <w:sz w:val="24"/>
          <w:lang w:val="ru-RU"/>
        </w:rPr>
        <w:t xml:space="preserve">ЗАДАЧ СПЕЦИАЛИСТА ПО КОМПЕТЕНЦИИ </w:t>
      </w:r>
      <w:bookmarkEnd w:id="5"/>
      <w:r w:rsidR="007F64B8" w:rsidRPr="0027498F">
        <w:rPr>
          <w:rFonts w:ascii="Times New Roman" w:hAnsi="Times New Roman"/>
          <w:color w:val="000000"/>
          <w:sz w:val="24"/>
          <w:lang w:val="ru-RU"/>
        </w:rPr>
        <w:t>«</w:t>
      </w:r>
      <w:r w:rsidR="007F64B8" w:rsidRPr="0027498F">
        <w:rPr>
          <w:rFonts w:ascii="Times New Roman" w:hAnsi="Times New Roman"/>
          <w:sz w:val="24"/>
          <w:lang w:val="ru-RU"/>
        </w:rPr>
        <w:t>УПРАВЛЕНИЕ ПЕРЕВОЗОЧНЫМ ПРОЦЕССОМ НА ЖЕЛЕЗНОДОРОЖНОМ ТРАНСПОРТЕ»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D7060DA" w14:textId="77777777" w:rsidR="007F64B8" w:rsidRPr="00270E01" w:rsidRDefault="007F64B8" w:rsidP="007F64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5"/>
        <w:gridCol w:w="7119"/>
        <w:gridCol w:w="2007"/>
      </w:tblGrid>
      <w:tr w:rsidR="007F64B8" w:rsidRPr="001F0C72" w14:paraId="1D46C439" w14:textId="77777777" w:rsidTr="00462787">
        <w:tc>
          <w:tcPr>
            <w:tcW w:w="330" w:type="pct"/>
            <w:shd w:val="clear" w:color="auto" w:fill="92D050"/>
            <w:vAlign w:val="center"/>
          </w:tcPr>
          <w:p w14:paraId="7B403E71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643" w:type="pct"/>
            <w:shd w:val="clear" w:color="auto" w:fill="92D050"/>
            <w:vAlign w:val="center"/>
          </w:tcPr>
          <w:p w14:paraId="6AA87E8B" w14:textId="77777777" w:rsidR="007F64B8" w:rsidRPr="001F0C72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028" w:type="pct"/>
            <w:shd w:val="clear" w:color="auto" w:fill="92D050"/>
            <w:vAlign w:val="center"/>
          </w:tcPr>
          <w:p w14:paraId="5D0B805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F64B8" w:rsidRPr="00F7734A" w14:paraId="12C3A1A8" w14:textId="77777777" w:rsidTr="00462787">
        <w:trPr>
          <w:trHeight w:val="252"/>
        </w:trPr>
        <w:tc>
          <w:tcPr>
            <w:tcW w:w="3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290E7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3" w:type="pct"/>
            <w:shd w:val="clear" w:color="auto" w:fill="FFFFFF" w:themeFill="background1"/>
            <w:vAlign w:val="center"/>
          </w:tcPr>
          <w:p w14:paraId="14DDD1BA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документация, ОТ и ТБ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CC37DF3" w14:textId="6B3C12D9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4B8" w:rsidRPr="001F0C72" w14:paraId="766E8DE4" w14:textId="77777777" w:rsidTr="00462787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D5D5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F935628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C72">
              <w:rPr>
                <w:color w:val="000000"/>
                <w:sz w:val="24"/>
                <w:szCs w:val="24"/>
              </w:rPr>
              <w:t xml:space="preserve">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25D1E2A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железнодорожном транспорте Российской Федерации», 2003 г. (с изменениями и дополнениями);</w:t>
            </w:r>
          </w:p>
          <w:p w14:paraId="395AFEBC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«Устав железнодорожного транспорта Российской Федерации» от 10.01.2003 №18;</w:t>
            </w:r>
          </w:p>
          <w:p w14:paraId="72EB4517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(с изменениями и дополнениями);</w:t>
            </w:r>
          </w:p>
          <w:p w14:paraId="46C6788B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Федерации, 2022 г. (с изменениями и дополнениями);</w:t>
            </w:r>
          </w:p>
          <w:p w14:paraId="470B49A2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работ по техническому обслуживанию и ремонту устройств СЦБ №ЦШ/530-11;</w:t>
            </w:r>
          </w:p>
          <w:p w14:paraId="17149D3A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путевых работ от 14 декабря 2016 г. №2540р;</w:t>
            </w:r>
          </w:p>
          <w:p w14:paraId="0CE07797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грузов железнодорожным транспортом (с изменениями и дополнениями);</w:t>
            </w:r>
          </w:p>
          <w:p w14:paraId="1A589434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Правила перевозок опасных грузов по железным дорогам (с изменениями и дополнениями);</w:t>
            </w:r>
          </w:p>
          <w:p w14:paraId="533A5925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пожарной безопасности» (с изменениями и дополнениями);</w:t>
            </w:r>
          </w:p>
          <w:p w14:paraId="007ABA82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перевозок пассажиров, багажа и </w:t>
            </w:r>
            <w:proofErr w:type="spellStart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железнодорожным транспортом;</w:t>
            </w:r>
          </w:p>
          <w:p w14:paraId="7F51CD70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Положение о дисциплине работников железнодорожного транспорта;</w:t>
            </w:r>
          </w:p>
          <w:p w14:paraId="00433515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Инструкция по нормированию маневровой работы на станции;</w:t>
            </w:r>
          </w:p>
          <w:p w14:paraId="2D581B28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поездов и план формирования; </w:t>
            </w:r>
          </w:p>
          <w:p w14:paraId="28168DAC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Типовой технологический процесс работы участковых, сортировочных, пассажирских, грузовых станций;</w:t>
            </w:r>
          </w:p>
          <w:p w14:paraId="0445D3EF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Типовую технологическую карту работы сборного поезда;</w:t>
            </w:r>
          </w:p>
          <w:p w14:paraId="05E02024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Действующие инструкции, приказы, распоряжения, указания, регламент и руководящие документы в сфере организации и обеспечения безопасности движения и охраны труда на железнодорожном транспорте;</w:t>
            </w:r>
          </w:p>
          <w:p w14:paraId="023DADEB" w14:textId="77777777" w:rsidR="007F64B8" w:rsidRPr="001F0C72" w:rsidRDefault="007F64B8" w:rsidP="007F64B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Кодекс деловой этики ОАО «Российские железные дороги».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345C3A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1EE9D366" w14:textId="77777777" w:rsidTr="00946D55">
        <w:trPr>
          <w:trHeight w:val="77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466096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48F41E9A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C72">
              <w:rPr>
                <w:color w:val="000000"/>
                <w:sz w:val="24"/>
                <w:szCs w:val="24"/>
              </w:rPr>
              <w:t xml:space="preserve">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846D80E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Уставом железнодорожного транспорта Российской Федерации и другими нормативными документами;</w:t>
            </w:r>
          </w:p>
          <w:p w14:paraId="30DB7052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Выполнять должностные обязанности в соответствии с Трудовым кодексом РФ;</w:t>
            </w:r>
          </w:p>
          <w:p w14:paraId="6D70CE75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Правила технической эксплуатации железных дорог Российской Федерации в производственных процессах;</w:t>
            </w:r>
          </w:p>
          <w:p w14:paraId="1BAD4216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Инструкции по обеспечению безопасности движения поездов при производстве работ по техническому обслуживанию и ремонту устройств СЦБ № ЦШ/530-11;</w:t>
            </w:r>
          </w:p>
          <w:p w14:paraId="60CD08E7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графиком движения и планом формирования поездов;</w:t>
            </w:r>
          </w:p>
          <w:p w14:paraId="34DB67A0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технического состояния основных сооружений и устройств железных дорог, подвижного состава требованиям ПТЭ железных дорог с целью обеспечения безопасности движения поездов и безопасности пассажиров, эффективного использования технических средств, сохранности перевозимых грузов;</w:t>
            </w:r>
          </w:p>
          <w:p w14:paraId="60233991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14:paraId="426464B7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техническо-распорядительный акт станции;</w:t>
            </w:r>
          </w:p>
          <w:p w14:paraId="20788FAF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утвержденным ТРА станции;</w:t>
            </w:r>
          </w:p>
          <w:p w14:paraId="4C2CDFD3" w14:textId="77777777" w:rsidR="007F64B8" w:rsidRPr="001F0C72" w:rsidRDefault="007F64B8" w:rsidP="007F64B8">
            <w:pPr>
              <w:widowControl w:val="0"/>
              <w:numPr>
                <w:ilvl w:val="0"/>
                <w:numId w:val="2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Соблюдать Кодекс деловой этики ОАО «Российские железные дороги»;</w:t>
            </w:r>
          </w:p>
          <w:p w14:paraId="709384C8" w14:textId="77777777" w:rsidR="007F64B8" w:rsidRPr="001F0C72" w:rsidRDefault="007F64B8" w:rsidP="007F64B8">
            <w:pPr>
              <w:numPr>
                <w:ilvl w:val="0"/>
                <w:numId w:val="25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безопасности движения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659D26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3A55397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5FADF3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70A0F819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A5AD974" w14:textId="363124E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4B8" w:rsidRPr="001F0C72" w14:paraId="4CE50F9C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89790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EF48DE9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26F4D613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станции при использовании современных информационных технологий управления перевозками;</w:t>
            </w:r>
          </w:p>
          <w:p w14:paraId="19C553B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с информационно-вычислительными системами, используемыми на железнодорожном транспорте;</w:t>
            </w:r>
          </w:p>
          <w:p w14:paraId="422A8CB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работы с информационными системами управления железнодорожным транспортом, </w:t>
            </w:r>
          </w:p>
          <w:p w14:paraId="7566445D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сообщений;</w:t>
            </w:r>
          </w:p>
          <w:p w14:paraId="6F59A0D7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Данные поездной обстановки и фактического положения на раздельных пунктах и прилегающих перегонах, поступающие из автоматизированных систем;</w:t>
            </w:r>
          </w:p>
          <w:p w14:paraId="5C7C3816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и отчетности в автоматизированных системах;</w:t>
            </w:r>
          </w:p>
          <w:p w14:paraId="2480980F" w14:textId="77777777" w:rsidR="007F64B8" w:rsidRPr="001F0C72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информационные технологии и программное обеспечение;</w:t>
            </w:r>
          </w:p>
          <w:p w14:paraId="745638C9" w14:textId="77777777" w:rsidR="007F64B8" w:rsidRPr="006F4693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Принципы пользования компьютерными базами данных, информационно-телекоммуникационной сетью «Интернет" (далее - сеть «Интернет")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D5FD9" w14:textId="77777777" w:rsidR="007F64B8" w:rsidRPr="006F4693" w:rsidRDefault="007F64B8" w:rsidP="007F64B8">
            <w:pPr>
              <w:numPr>
                <w:ilvl w:val="0"/>
                <w:numId w:val="26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в текстовых, табличных и графических редакторах.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3E2BFCE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4CA386D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94C25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07F06850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2CDE7D56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технологии;</w:t>
            </w:r>
          </w:p>
          <w:p w14:paraId="6E7B0F86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  <w:p w14:paraId="020F8C3B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информационно-вычислительные системы, применяемые на железнодорожном транспорте;</w:t>
            </w:r>
          </w:p>
          <w:p w14:paraId="29837359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Выбирать нужное программное обеспечение в зависимости от рабочей ситуации;</w:t>
            </w:r>
          </w:p>
          <w:p w14:paraId="32ECF4DA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автоматизированными информационно-аналитическими системами производства маневровой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информации;</w:t>
            </w:r>
          </w:p>
          <w:p w14:paraId="477A1FAB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информационно-аналитическими автоматизированными системами </w:t>
            </w:r>
          </w:p>
          <w:p w14:paraId="331DC01C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информационно-аналитическими системами организации движения поездов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75FB59C" w14:textId="77777777" w:rsidR="007F64B8" w:rsidRPr="001F0C72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компьютерными базами данных, информационно-телекоммуникационной сетью «Интернет" (далее - сеть «Интернет");</w:t>
            </w:r>
          </w:p>
          <w:p w14:paraId="4DC6E76E" w14:textId="77777777" w:rsidR="007F64B8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компьютерные средства;</w:t>
            </w:r>
          </w:p>
          <w:p w14:paraId="62A944EB" w14:textId="77777777" w:rsidR="007F64B8" w:rsidRPr="006F4693" w:rsidRDefault="007F64B8" w:rsidP="007F64B8">
            <w:pPr>
              <w:numPr>
                <w:ilvl w:val="0"/>
                <w:numId w:val="27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стандартные и профессиональные задачи с помощью в текстовых, табличных и графических редакторов.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2C5E30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4AF734C3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877E2C2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6A42F65B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и коммуникативные навыки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5F1DEA5" w14:textId="3313D300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F64B8" w:rsidRPr="001F0C72" w14:paraId="6CEF51C2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8AFE7FF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F63DC3B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15049EED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этику делового общения;</w:t>
            </w:r>
          </w:p>
          <w:p w14:paraId="6D519541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построения и поддержания продуктивных рабочих взаимоотношений с коллегами и руководителями смены;</w:t>
            </w:r>
          </w:p>
          <w:p w14:paraId="6DD7D06D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организации эффективной командной работы;</w:t>
            </w:r>
          </w:p>
          <w:p w14:paraId="0B63E282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разрешения конфликтных ситуаций;</w:t>
            </w:r>
          </w:p>
          <w:p w14:paraId="11F540EA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менеджмента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деятельности;</w:t>
            </w:r>
          </w:p>
          <w:p w14:paraId="08C80084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решений;</w:t>
            </w:r>
          </w:p>
          <w:p w14:paraId="7BC88192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Стили управления, коммуникации;</w:t>
            </w:r>
          </w:p>
          <w:p w14:paraId="561FB207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(английский, немецкий, китайский);</w:t>
            </w:r>
          </w:p>
          <w:p w14:paraId="18FD9747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деловой переписки, в том числе в электронной форме.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3A1456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30E23A47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420702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5B7C02A7" w14:textId="77777777" w:rsidR="007F64B8" w:rsidRPr="001F0C72" w:rsidRDefault="007F64B8" w:rsidP="00462787">
            <w:pPr>
              <w:spacing w:after="0" w:line="240" w:lineRule="auto"/>
              <w:ind w:left="48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3F7EA32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регламенты переговоров и взаимодействия с основными производственными вертикалями;</w:t>
            </w:r>
          </w:p>
          <w:p w14:paraId="7844D006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профессионального общения;</w:t>
            </w:r>
          </w:p>
          <w:p w14:paraId="02ED686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рабочие взаимоотношения с коллегами и руководителем;</w:t>
            </w:r>
          </w:p>
          <w:p w14:paraId="68C9D775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подчиненных;</w:t>
            </w:r>
          </w:p>
          <w:p w14:paraId="225B8045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Распределять задания между подчиненными работниками и работниками смежных служб согласно их компетенциям, организовывать работу подчиненных;</w:t>
            </w:r>
          </w:p>
          <w:p w14:paraId="2B549C9A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подчиненных;</w:t>
            </w:r>
          </w:p>
          <w:p w14:paraId="68088900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Предотвращать и регулировать конфликтные ситуации;</w:t>
            </w:r>
          </w:p>
          <w:p w14:paraId="2A7CA2A9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результат;</w:t>
            </w:r>
          </w:p>
          <w:p w14:paraId="0A79092F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деловое письмо, вести электронную деловую переписку;</w:t>
            </w:r>
          </w:p>
          <w:p w14:paraId="6062171B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коммуникативные технологии на иностранном (</w:t>
            </w:r>
            <w:proofErr w:type="spellStart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) языке (ах), для академического и профессионального взаимодействия; </w:t>
            </w:r>
          </w:p>
          <w:p w14:paraId="2E1D4824" w14:textId="77777777" w:rsidR="007F64B8" w:rsidRPr="001F0C72" w:rsidRDefault="007F64B8" w:rsidP="007F64B8">
            <w:pPr>
              <w:numPr>
                <w:ilvl w:val="0"/>
                <w:numId w:val="28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трудовой и технологической дисциплины работниками, находящимися в оперативном подчинении, с принятием корректирующих мер при нарушении требований охраны труда, нормативной документации.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3465650C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639127C5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1E2831E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19CD0120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Сооружения и устройства инфраструктуры железнодорожного транспорта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8B0D967" w14:textId="7FDE9B5D" w:rsidR="007F64B8" w:rsidRPr="00F7734A" w:rsidRDefault="00F632F6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64B8" w:rsidRPr="001F0C72" w14:paraId="7009F3E4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2AFAB3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384890CF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52E82CA4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Устройство, общие принципы содержания и ремонта железнодорожного пути;</w:t>
            </w:r>
          </w:p>
          <w:p w14:paraId="30056872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классификацию, устройство и требования к проектированию раздельных пунктов;</w:t>
            </w:r>
          </w:p>
          <w:p w14:paraId="5A84A139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технологической электросвязи; </w:t>
            </w:r>
          </w:p>
          <w:p w14:paraId="2D29F04F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сигнализации, централизации и блокировки железнодорожного транспорта; </w:t>
            </w:r>
          </w:p>
          <w:p w14:paraId="3CF4D00E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технологического электроснабжения железнодорожного транспорта; </w:t>
            </w:r>
          </w:p>
          <w:p w14:paraId="16DE7C42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железнодорожного подвижного состава; </w:t>
            </w:r>
          </w:p>
          <w:p w14:paraId="7051BB47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принципы работы технических средств железнодорожного транспорта;</w:t>
            </w:r>
          </w:p>
          <w:p w14:paraId="0A8A81B1" w14:textId="77777777" w:rsidR="007F64B8" w:rsidRPr="001F0C72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и принципы эксплуатации объектов инфраструктуры, железнодорожного подвижного состава на участках обращения скоростных и высокоскоростных пассажирских поездов;</w:t>
            </w:r>
          </w:p>
          <w:p w14:paraId="7E9E102E" w14:textId="77777777" w:rsidR="007F64B8" w:rsidRPr="000A735C" w:rsidRDefault="007F64B8" w:rsidP="007F64B8">
            <w:pPr>
              <w:numPr>
                <w:ilvl w:val="0"/>
                <w:numId w:val="29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Развитие и порядок реконструкции железнодорожных станций и узлов</w:t>
            </w:r>
            <w:r w:rsidRPr="000A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0DFAD5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680BF0E6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8DE536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431C3A0" w14:textId="77777777" w:rsidR="007F64B8" w:rsidRPr="001F0C72" w:rsidRDefault="007F64B8" w:rsidP="00462787">
            <w:pPr>
              <w:spacing w:after="0" w:line="240" w:lineRule="auto"/>
              <w:ind w:left="3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542A8F9D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состояние контролируемых объектов; </w:t>
            </w:r>
          </w:p>
          <w:p w14:paraId="7FD4669A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станций всех типов, давать характеристику, определять основные размеры сооружений и устройств на станции; </w:t>
            </w:r>
          </w:p>
          <w:p w14:paraId="127129B8" w14:textId="77777777" w:rsidR="007F64B8" w:rsidRPr="000A735C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оптимальные варианты размещения </w:t>
            </w:r>
            <w:r w:rsidRPr="000A735C">
              <w:rPr>
                <w:rFonts w:ascii="Times New Roman" w:hAnsi="Times New Roman" w:cs="Times New Roman"/>
                <w:sz w:val="24"/>
                <w:szCs w:val="24"/>
              </w:rPr>
              <w:t>станционных устройств;</w:t>
            </w:r>
          </w:p>
          <w:p w14:paraId="1A5A306B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технико-экономическое обоснование проектов и выбирать рациональные технические решения;</w:t>
            </w:r>
          </w:p>
          <w:p w14:paraId="110031AC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экономически обоснованных предложения по развитию и реконструкции железнодорожных станций и узлов;</w:t>
            </w:r>
          </w:p>
          <w:p w14:paraId="4F7E3AD2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технологической электросвязи;</w:t>
            </w:r>
          </w:p>
          <w:p w14:paraId="38A371FE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устройствами сигнализации, централизации и блокировки железнодорожного транспорта; </w:t>
            </w:r>
          </w:p>
          <w:p w14:paraId="7158DFBB" w14:textId="77777777" w:rsidR="007F64B8" w:rsidRPr="001F0C72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устройствами технологического электроснабжения железнодорожного транспорта; </w:t>
            </w:r>
          </w:p>
          <w:p w14:paraId="798C0D8E" w14:textId="77777777" w:rsidR="007F64B8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технических средств железнодорожного транспорта в соответствии с нормами эксплуатации;</w:t>
            </w:r>
          </w:p>
          <w:p w14:paraId="0CF0EDE9" w14:textId="77777777" w:rsidR="007F64B8" w:rsidRPr="006F4693" w:rsidRDefault="007F64B8" w:rsidP="007F64B8">
            <w:pPr>
              <w:numPr>
                <w:ilvl w:val="0"/>
                <w:numId w:val="30"/>
              </w:numPr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Эксплуатировать объекты инфраструктуры, железнодорожного подвижного состава на участках обращения скоростных и высокоскоростных пассажирских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11E3B7B9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40EB57F5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D258657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3" w:type="pct"/>
            <w:shd w:val="clear" w:color="auto" w:fill="auto"/>
            <w:vAlign w:val="center"/>
          </w:tcPr>
          <w:p w14:paraId="139F88D5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Эксплуатационная работа железнодорожного транспорта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A5102F5" w14:textId="545C1C4C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64B8" w:rsidRPr="001F0C72" w14:paraId="286A7F2B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9A1B83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761E2B55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7E71454D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Особенность формирования, характеристику современного состояния и перспективы развития железнодорожного транспорта;</w:t>
            </w:r>
          </w:p>
          <w:p w14:paraId="5A7C8AB1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продукции железнодорожного транспорта и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эксплуатационной работы;</w:t>
            </w:r>
          </w:p>
          <w:p w14:paraId="76E17B8B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работы железнодорожных станций;</w:t>
            </w:r>
          </w:p>
          <w:p w14:paraId="434D7C21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Принципы оперативного планирования, формы и структура управления работой на железнодорожном транспорте;</w:t>
            </w:r>
          </w:p>
          <w:p w14:paraId="0E9FE8EA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работы подразделений железнодорожного транспорта;</w:t>
            </w:r>
          </w:p>
          <w:p w14:paraId="27B71434" w14:textId="77777777" w:rsidR="007F64B8" w:rsidRPr="001F0C72" w:rsidRDefault="007F64B8" w:rsidP="007F64B8">
            <w:pPr>
              <w:numPr>
                <w:ilvl w:val="0"/>
                <w:numId w:val="31"/>
              </w:numPr>
              <w:tabs>
                <w:tab w:val="left" w:pos="477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транспорте;</w:t>
            </w:r>
          </w:p>
          <w:p w14:paraId="358ED566" w14:textId="77777777" w:rsidR="007F64B8" w:rsidRPr="001F0C72" w:rsidRDefault="007F64B8" w:rsidP="007F64B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77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порядок нормирования технологических операций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движения поездов и маневровой работе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39D80F9" w14:textId="77777777" w:rsidR="007F64B8" w:rsidRPr="006F4693" w:rsidRDefault="007F64B8" w:rsidP="007F64B8">
            <w:pPr>
              <w:widowControl w:val="0"/>
              <w:numPr>
                <w:ilvl w:val="0"/>
                <w:numId w:val="31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Методы расчета пропускной и перерабатывающей способности железнодорожного транспорта;</w:t>
            </w:r>
          </w:p>
          <w:p w14:paraId="0C699EE9" w14:textId="77777777" w:rsidR="007F64B8" w:rsidRPr="006F4693" w:rsidRDefault="007F64B8" w:rsidP="007F64B8">
            <w:pPr>
              <w:widowControl w:val="0"/>
              <w:numPr>
                <w:ilvl w:val="0"/>
                <w:numId w:val="31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движения на участках обращения скоростных и высокоскоростных пассажирских поездов.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B020AF0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508EFAE1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9D504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661D0AA8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032EB397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Работать с применением современных информационных технологий управления перевозками;</w:t>
            </w:r>
          </w:p>
          <w:p w14:paraId="31AC5231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показателей эксплуатационной работы станции;</w:t>
            </w:r>
          </w:p>
          <w:p w14:paraId="3AD9ED55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железнодорожной станции (план приема, обработки, расформирования, формирования и отправления поездов, производства маневровой работы);</w:t>
            </w:r>
          </w:p>
          <w:p w14:paraId="5572A3F4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планированию движения поездов и производства маневровой работы;</w:t>
            </w:r>
          </w:p>
          <w:p w14:paraId="2A08ABD2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Разрабатывать нормативный график движения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46B83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нормы времени на выполнение технологических операций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движения поездов и маневровой работе;</w:t>
            </w:r>
          </w:p>
          <w:p w14:paraId="098D3A5D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систем;</w:t>
            </w:r>
          </w:p>
          <w:p w14:paraId="0A04B6FD" w14:textId="77777777" w:rsidR="007F64B8" w:rsidRPr="001F0C72" w:rsidRDefault="007F64B8" w:rsidP="007F64B8">
            <w:pPr>
              <w:numPr>
                <w:ilvl w:val="0"/>
                <w:numId w:val="32"/>
              </w:numPr>
              <w:tabs>
                <w:tab w:val="left" w:pos="477"/>
              </w:tabs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по выполнению установленных показателей эксплуатационной работы;</w:t>
            </w:r>
          </w:p>
          <w:p w14:paraId="71ECBA09" w14:textId="77777777" w:rsidR="007F64B8" w:rsidRPr="001F0C72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движения поездов и производства маневровой работы;</w:t>
            </w:r>
          </w:p>
          <w:p w14:paraId="21A9D8F7" w14:textId="77777777" w:rsidR="007F64B8" w:rsidRPr="001F0C72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Организовывать движение на участках обращения скоростных и высокоскоростных пассажирских поездов;</w:t>
            </w:r>
          </w:p>
          <w:p w14:paraId="0BF55293" w14:textId="77777777" w:rsidR="007F64B8" w:rsidRPr="00D76803" w:rsidRDefault="007F64B8" w:rsidP="007F64B8">
            <w:pPr>
              <w:widowControl w:val="0"/>
              <w:numPr>
                <w:ilvl w:val="0"/>
                <w:numId w:val="32"/>
              </w:numPr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производственно-финансовой деятельности предприятий железнодорожного транспорта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D6D98E2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F7734A" w14:paraId="3DEAFD53" w14:textId="77777777" w:rsidTr="0046278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3B6F58" w14:textId="77777777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3" w:type="pct"/>
            <w:shd w:val="clear" w:color="auto" w:fill="E7E6E6"/>
            <w:vAlign w:val="center"/>
          </w:tcPr>
          <w:p w14:paraId="3B2B4222" w14:textId="77777777" w:rsidR="007F64B8" w:rsidRPr="00F7734A" w:rsidRDefault="007F64B8" w:rsidP="004627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Учётно-отчётная документация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594F0EA" w14:textId="2EAFFEAA" w:rsidR="007F64B8" w:rsidRPr="00F7734A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F64B8" w:rsidRPr="001F0C72" w14:paraId="2A03F5DE" w14:textId="77777777" w:rsidTr="00462787">
        <w:trPr>
          <w:trHeight w:val="3901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B053B74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12C6DD56" w14:textId="77777777" w:rsidR="007F64B8" w:rsidRPr="001F0C72" w:rsidRDefault="007F64B8" w:rsidP="0046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знать и понимать:</w:t>
            </w:r>
          </w:p>
          <w:p w14:paraId="7225DA05" w14:textId="77777777" w:rsidR="007F64B8" w:rsidRPr="001F0C72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формы учётной документации по движению поездов при нормальной работе устройств сигнализации, централизации и блокировки;</w:t>
            </w:r>
          </w:p>
          <w:p w14:paraId="3129F158" w14:textId="77777777" w:rsidR="007F64B8" w:rsidRPr="001F0C72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формы учётной документации по движению поездов при нарушении нормальной работы устройств сигнализации, централизации и блокировки;</w:t>
            </w:r>
          </w:p>
          <w:p w14:paraId="311C9CCE" w14:textId="77777777" w:rsidR="007F64B8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Порядок заполнения журналов и бланков установленной формы и ведения поездной документации;</w:t>
            </w:r>
          </w:p>
          <w:p w14:paraId="31B84A87" w14:textId="77777777" w:rsidR="007F64B8" w:rsidRPr="006F4693" w:rsidRDefault="007F64B8" w:rsidP="007F64B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9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графиков работ, заказов, заявки, инструкции, технологические карты, схемы и другую техническую документацию, а также установленную отчетность по утвержденным формам.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60FDFA8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B8" w:rsidRPr="001F0C72" w14:paraId="522979EA" w14:textId="77777777" w:rsidTr="00946D55">
        <w:trPr>
          <w:trHeight w:val="325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4FC0436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  <w:vAlign w:val="center"/>
          </w:tcPr>
          <w:p w14:paraId="033A7F29" w14:textId="77777777" w:rsidR="007F64B8" w:rsidRPr="001F0C72" w:rsidRDefault="007F64B8" w:rsidP="00462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должен уметь:</w:t>
            </w:r>
          </w:p>
          <w:p w14:paraId="762CFEF7" w14:textId="77777777" w:rsidR="007F64B8" w:rsidRPr="001F0C72" w:rsidRDefault="007F64B8" w:rsidP="007F64B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установленные формы документации по движению поездов </w:t>
            </w: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>и производству маневровой работы</w:t>
            </w: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(журналы, бланки);</w:t>
            </w:r>
          </w:p>
          <w:p w14:paraId="373E36FB" w14:textId="77777777" w:rsidR="007F64B8" w:rsidRPr="001F0C72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обработке поездной информации; </w:t>
            </w:r>
          </w:p>
          <w:p w14:paraId="68CFFF4B" w14:textId="77777777" w:rsidR="007F64B8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графики работ, заказы, заявки, инструкции, технологические карты, схемы и другую техническую документацию, а также установленную отчетность по утвержденным формам; </w:t>
            </w:r>
          </w:p>
          <w:p w14:paraId="0E81BE5C" w14:textId="77777777" w:rsidR="007F64B8" w:rsidRPr="00D76803" w:rsidRDefault="007F64B8" w:rsidP="007F64B8">
            <w:pPr>
              <w:numPr>
                <w:ilvl w:val="0"/>
                <w:numId w:val="34"/>
              </w:numPr>
              <w:spacing w:after="0" w:line="240" w:lineRule="auto"/>
              <w:ind w:left="345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Pr="00D7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формы 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D7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движению поездов при нарушении нормальной работы устройств СЦБ и связи</w:t>
            </w:r>
            <w:r w:rsidRPr="00D7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270884B" w14:textId="77777777" w:rsidR="007F64B8" w:rsidRPr="001F0C72" w:rsidRDefault="007F64B8" w:rsidP="0046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6E997" w14:textId="77777777" w:rsidR="007F64B8" w:rsidRPr="00E579D6" w:rsidRDefault="007F64B8" w:rsidP="007F64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82"/>
        <w:gridCol w:w="336"/>
        <w:gridCol w:w="743"/>
        <w:gridCol w:w="1006"/>
        <w:gridCol w:w="1006"/>
        <w:gridCol w:w="864"/>
        <w:gridCol w:w="1006"/>
        <w:gridCol w:w="647"/>
        <w:gridCol w:w="2081"/>
      </w:tblGrid>
      <w:tr w:rsidR="004E785E" w:rsidRPr="00613219" w14:paraId="0A2AADAC" w14:textId="77777777" w:rsidTr="007F64B8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7F64B8" w:rsidRPr="00613219" w14:paraId="6EDBED15" w14:textId="77777777" w:rsidTr="00462787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72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42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31" w:type="pct"/>
            <w:shd w:val="clear" w:color="auto" w:fill="00B050"/>
            <w:vAlign w:val="center"/>
          </w:tcPr>
          <w:p w14:paraId="5D19332A" w14:textId="794AEEF2" w:rsidR="003242E1" w:rsidRPr="007F64B8" w:rsidRDefault="007F64B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C59C2" w:rsidRPr="00613219" w14:paraId="61D77BE1" w14:textId="77777777" w:rsidTr="00F632F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8C59C2" w:rsidRPr="00613219" w:rsidRDefault="008C59C2" w:rsidP="008C59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0E5703EC" w14:textId="77777777" w:rsidR="008C59C2" w:rsidRPr="00613219" w:rsidRDefault="008C59C2" w:rsidP="008C59C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80" w:type="pct"/>
            <w:vAlign w:val="center"/>
          </w:tcPr>
          <w:p w14:paraId="3B3E3C84" w14:textId="0D201BC8" w:rsidR="008C59C2" w:rsidRPr="002E1410" w:rsidRDefault="008C59C2" w:rsidP="008C59C2">
            <w:pPr>
              <w:jc w:val="center"/>
            </w:pPr>
            <w:r w:rsidRPr="00C819C2">
              <w:t>4</w:t>
            </w:r>
          </w:p>
        </w:tc>
        <w:tc>
          <w:tcPr>
            <w:tcW w:w="515" w:type="pct"/>
            <w:vAlign w:val="center"/>
          </w:tcPr>
          <w:p w14:paraId="5DA46E3D" w14:textId="773B8DA4" w:rsidR="008C59C2" w:rsidRPr="002E1410" w:rsidRDefault="008C59C2" w:rsidP="008C59C2">
            <w:pPr>
              <w:jc w:val="center"/>
            </w:pPr>
            <w:r w:rsidRPr="00C819C2">
              <w:t>3</w:t>
            </w:r>
          </w:p>
        </w:tc>
        <w:tc>
          <w:tcPr>
            <w:tcW w:w="515" w:type="pct"/>
            <w:vAlign w:val="center"/>
          </w:tcPr>
          <w:p w14:paraId="082615A5" w14:textId="50D1C52F" w:rsidR="008C59C2" w:rsidRPr="00E13212" w:rsidRDefault="008C59C2" w:rsidP="008C59C2">
            <w:pPr>
              <w:jc w:val="center"/>
            </w:pPr>
            <w:r w:rsidRPr="00C819C2">
              <w:t>3</w:t>
            </w:r>
          </w:p>
        </w:tc>
        <w:tc>
          <w:tcPr>
            <w:tcW w:w="442" w:type="pct"/>
            <w:vAlign w:val="center"/>
          </w:tcPr>
          <w:p w14:paraId="38191B9B" w14:textId="31E25524" w:rsidR="008C59C2" w:rsidRPr="00AD3BD5" w:rsidRDefault="008C59C2" w:rsidP="008C59C2">
            <w:pPr>
              <w:jc w:val="center"/>
            </w:pPr>
            <w:r w:rsidRPr="00C819C2">
              <w:t>5</w:t>
            </w:r>
          </w:p>
        </w:tc>
        <w:tc>
          <w:tcPr>
            <w:tcW w:w="515" w:type="pct"/>
            <w:vAlign w:val="center"/>
          </w:tcPr>
          <w:p w14:paraId="3644D9C8" w14:textId="518C0DCC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6</w:t>
            </w:r>
          </w:p>
        </w:tc>
        <w:tc>
          <w:tcPr>
            <w:tcW w:w="331" w:type="pct"/>
            <w:vAlign w:val="center"/>
          </w:tcPr>
          <w:p w14:paraId="0A63AAA5" w14:textId="0B8DAE45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17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5F16DEFB" w:rsidR="008C59C2" w:rsidRPr="00F632F6" w:rsidRDefault="008C59C2" w:rsidP="008C59C2">
            <w:pPr>
              <w:jc w:val="center"/>
              <w:rPr>
                <w:b/>
              </w:rPr>
            </w:pPr>
            <w:r w:rsidRPr="00F632F6">
              <w:rPr>
                <w:b/>
              </w:rPr>
              <w:t>38</w:t>
            </w:r>
          </w:p>
        </w:tc>
      </w:tr>
      <w:tr w:rsidR="008C59C2" w:rsidRPr="00613219" w14:paraId="4EB85C79" w14:textId="77777777" w:rsidTr="00F632F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8C59C2" w:rsidRPr="00613219" w:rsidRDefault="008C59C2" w:rsidP="008C59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120AFA02" w14:textId="77777777" w:rsidR="008C59C2" w:rsidRPr="00613219" w:rsidRDefault="008C59C2" w:rsidP="008C59C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80" w:type="pct"/>
            <w:vAlign w:val="center"/>
          </w:tcPr>
          <w:p w14:paraId="4A25E47C" w14:textId="296E03C1" w:rsidR="008C59C2" w:rsidRPr="002E1410" w:rsidRDefault="008C59C2" w:rsidP="008C59C2">
            <w:pPr>
              <w:jc w:val="center"/>
            </w:pPr>
            <w:r w:rsidRPr="00C819C2">
              <w:t>2</w:t>
            </w:r>
          </w:p>
        </w:tc>
        <w:tc>
          <w:tcPr>
            <w:tcW w:w="515" w:type="pct"/>
            <w:vAlign w:val="center"/>
          </w:tcPr>
          <w:p w14:paraId="2ABB4702" w14:textId="2827FA57" w:rsidR="008C59C2" w:rsidRPr="002E1410" w:rsidRDefault="008C59C2" w:rsidP="008C59C2">
            <w:pPr>
              <w:jc w:val="center"/>
            </w:pPr>
            <w:r w:rsidRPr="00C819C2">
              <w:t>3</w:t>
            </w:r>
          </w:p>
        </w:tc>
        <w:tc>
          <w:tcPr>
            <w:tcW w:w="515" w:type="pct"/>
            <w:vAlign w:val="center"/>
          </w:tcPr>
          <w:p w14:paraId="6D9FE905" w14:textId="5C0FE961" w:rsidR="008C59C2" w:rsidRPr="00E13212" w:rsidRDefault="008C59C2" w:rsidP="008C59C2">
            <w:pPr>
              <w:jc w:val="center"/>
            </w:pPr>
            <w:r w:rsidRPr="00C819C2">
              <w:t>3</w:t>
            </w:r>
          </w:p>
        </w:tc>
        <w:tc>
          <w:tcPr>
            <w:tcW w:w="442" w:type="pct"/>
            <w:vAlign w:val="center"/>
          </w:tcPr>
          <w:p w14:paraId="2ABB6818" w14:textId="6393B4CC" w:rsidR="008C59C2" w:rsidRPr="00AD3BD5" w:rsidRDefault="008C59C2" w:rsidP="008C59C2">
            <w:pPr>
              <w:jc w:val="center"/>
            </w:pPr>
            <w:r w:rsidRPr="00C819C2">
              <w:t>1</w:t>
            </w:r>
          </w:p>
        </w:tc>
        <w:tc>
          <w:tcPr>
            <w:tcW w:w="515" w:type="pct"/>
            <w:vAlign w:val="center"/>
          </w:tcPr>
          <w:p w14:paraId="72951D2F" w14:textId="75E00A7A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2</w:t>
            </w:r>
          </w:p>
        </w:tc>
        <w:tc>
          <w:tcPr>
            <w:tcW w:w="331" w:type="pct"/>
            <w:vAlign w:val="center"/>
          </w:tcPr>
          <w:p w14:paraId="5D8D8451" w14:textId="02B77C9B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68980A7A" w:rsidR="008C59C2" w:rsidRPr="00F632F6" w:rsidRDefault="008C59C2" w:rsidP="008C59C2">
            <w:pPr>
              <w:jc w:val="center"/>
              <w:rPr>
                <w:b/>
              </w:rPr>
            </w:pPr>
            <w:r w:rsidRPr="00F632F6">
              <w:rPr>
                <w:b/>
              </w:rPr>
              <w:t>12</w:t>
            </w:r>
          </w:p>
        </w:tc>
      </w:tr>
      <w:tr w:rsidR="008C59C2" w:rsidRPr="00613219" w14:paraId="270858FE" w14:textId="77777777" w:rsidTr="00F632F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8C59C2" w:rsidRPr="00613219" w:rsidRDefault="008C59C2" w:rsidP="008C59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1C8BD818" w14:textId="77777777" w:rsidR="008C59C2" w:rsidRPr="00613219" w:rsidRDefault="008C59C2" w:rsidP="008C59C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80" w:type="pct"/>
            <w:vAlign w:val="center"/>
          </w:tcPr>
          <w:p w14:paraId="3BEDDFEB" w14:textId="6C6C0551" w:rsidR="008C59C2" w:rsidRPr="002E1410" w:rsidRDefault="008C59C2" w:rsidP="008C59C2">
            <w:pPr>
              <w:jc w:val="center"/>
            </w:pPr>
            <w:r w:rsidRPr="00C819C2">
              <w:t>6</w:t>
            </w:r>
          </w:p>
        </w:tc>
        <w:tc>
          <w:tcPr>
            <w:tcW w:w="515" w:type="pct"/>
            <w:vAlign w:val="center"/>
          </w:tcPr>
          <w:p w14:paraId="2FB413FD" w14:textId="4A4452DF" w:rsidR="008C59C2" w:rsidRPr="002E1410" w:rsidRDefault="008C59C2" w:rsidP="008C59C2">
            <w:pPr>
              <w:jc w:val="center"/>
            </w:pPr>
            <w:r w:rsidRPr="00C819C2">
              <w:t>0</w:t>
            </w:r>
          </w:p>
        </w:tc>
        <w:tc>
          <w:tcPr>
            <w:tcW w:w="515" w:type="pct"/>
            <w:vAlign w:val="center"/>
          </w:tcPr>
          <w:p w14:paraId="2A6F8DAE" w14:textId="496D59E8" w:rsidR="008C59C2" w:rsidRPr="00E13212" w:rsidRDefault="008C59C2" w:rsidP="008C59C2">
            <w:pPr>
              <w:jc w:val="center"/>
            </w:pPr>
            <w:r w:rsidRPr="00C819C2">
              <w:t>2</w:t>
            </w:r>
          </w:p>
        </w:tc>
        <w:tc>
          <w:tcPr>
            <w:tcW w:w="442" w:type="pct"/>
            <w:vAlign w:val="center"/>
          </w:tcPr>
          <w:p w14:paraId="149B0B9A" w14:textId="56DA4CFE" w:rsidR="008C59C2" w:rsidRPr="00AD3BD5" w:rsidRDefault="008C59C2" w:rsidP="008C59C2">
            <w:pPr>
              <w:jc w:val="center"/>
            </w:pPr>
            <w:r w:rsidRPr="00C819C2">
              <w:t>6</w:t>
            </w:r>
          </w:p>
        </w:tc>
        <w:tc>
          <w:tcPr>
            <w:tcW w:w="515" w:type="pct"/>
            <w:vAlign w:val="center"/>
          </w:tcPr>
          <w:p w14:paraId="1B18E00D" w14:textId="1A5254C6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2</w:t>
            </w:r>
          </w:p>
        </w:tc>
        <w:tc>
          <w:tcPr>
            <w:tcW w:w="331" w:type="pct"/>
            <w:vAlign w:val="center"/>
          </w:tcPr>
          <w:p w14:paraId="245802AE" w14:textId="646505E1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0AE87329" w:rsidR="008C59C2" w:rsidRPr="00F632F6" w:rsidRDefault="008C59C2" w:rsidP="008C59C2">
            <w:pPr>
              <w:jc w:val="center"/>
              <w:rPr>
                <w:b/>
              </w:rPr>
            </w:pPr>
            <w:r w:rsidRPr="00F632F6">
              <w:rPr>
                <w:b/>
              </w:rPr>
              <w:t>16</w:t>
            </w:r>
          </w:p>
        </w:tc>
      </w:tr>
      <w:tr w:rsidR="008C59C2" w:rsidRPr="00613219" w14:paraId="729DCFA9" w14:textId="77777777" w:rsidTr="00F632F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8C59C2" w:rsidRPr="00613219" w:rsidRDefault="008C59C2" w:rsidP="008C59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0124CBF9" w14:textId="77777777" w:rsidR="008C59C2" w:rsidRPr="00613219" w:rsidRDefault="008C59C2" w:rsidP="008C59C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80" w:type="pct"/>
            <w:vAlign w:val="center"/>
          </w:tcPr>
          <w:p w14:paraId="7BB1AD33" w14:textId="38868483" w:rsidR="008C59C2" w:rsidRPr="002E1410" w:rsidRDefault="008C59C2" w:rsidP="008C59C2">
            <w:pPr>
              <w:jc w:val="center"/>
            </w:pPr>
            <w:r w:rsidRPr="00C819C2">
              <w:t>1</w:t>
            </w:r>
          </w:p>
        </w:tc>
        <w:tc>
          <w:tcPr>
            <w:tcW w:w="515" w:type="pct"/>
            <w:vAlign w:val="center"/>
          </w:tcPr>
          <w:p w14:paraId="6A4E8200" w14:textId="72244453" w:rsidR="008C59C2" w:rsidRPr="002E1410" w:rsidRDefault="008C59C2" w:rsidP="008C59C2">
            <w:pPr>
              <w:jc w:val="center"/>
            </w:pPr>
            <w:r w:rsidRPr="00C819C2">
              <w:t>5</w:t>
            </w:r>
          </w:p>
        </w:tc>
        <w:tc>
          <w:tcPr>
            <w:tcW w:w="515" w:type="pct"/>
            <w:vAlign w:val="center"/>
          </w:tcPr>
          <w:p w14:paraId="60DE24C5" w14:textId="745E166A" w:rsidR="008C59C2" w:rsidRPr="00E13212" w:rsidRDefault="008C59C2" w:rsidP="008C59C2">
            <w:pPr>
              <w:jc w:val="center"/>
            </w:pPr>
          </w:p>
        </w:tc>
        <w:tc>
          <w:tcPr>
            <w:tcW w:w="442" w:type="pct"/>
            <w:vAlign w:val="center"/>
          </w:tcPr>
          <w:p w14:paraId="4535938D" w14:textId="7C55379A" w:rsidR="008C59C2" w:rsidRPr="00AD3BD5" w:rsidRDefault="008C59C2" w:rsidP="008C59C2">
            <w:pPr>
              <w:jc w:val="center"/>
            </w:pPr>
            <w:r w:rsidRPr="00C819C2">
              <w:t>1</w:t>
            </w:r>
          </w:p>
        </w:tc>
        <w:tc>
          <w:tcPr>
            <w:tcW w:w="515" w:type="pct"/>
            <w:vAlign w:val="center"/>
          </w:tcPr>
          <w:p w14:paraId="336A56F9" w14:textId="6366D973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2</w:t>
            </w:r>
          </w:p>
        </w:tc>
        <w:tc>
          <w:tcPr>
            <w:tcW w:w="331" w:type="pct"/>
            <w:vAlign w:val="center"/>
          </w:tcPr>
          <w:p w14:paraId="119764A1" w14:textId="4FCBE28C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4A86F048" w:rsidR="008C59C2" w:rsidRPr="00F632F6" w:rsidRDefault="008C59C2" w:rsidP="008C59C2">
            <w:pPr>
              <w:jc w:val="center"/>
              <w:rPr>
                <w:b/>
              </w:rPr>
            </w:pPr>
            <w:r w:rsidRPr="00F632F6">
              <w:rPr>
                <w:b/>
              </w:rPr>
              <w:t>9</w:t>
            </w:r>
          </w:p>
        </w:tc>
      </w:tr>
      <w:tr w:rsidR="008C59C2" w:rsidRPr="00613219" w14:paraId="22BB9E7A" w14:textId="77777777" w:rsidTr="00F632F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8C59C2" w:rsidRPr="00613219" w:rsidRDefault="008C59C2" w:rsidP="008C59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18DD302D" w14:textId="77777777" w:rsidR="008C59C2" w:rsidRPr="00613219" w:rsidRDefault="008C59C2" w:rsidP="008C59C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80" w:type="pct"/>
            <w:vAlign w:val="center"/>
          </w:tcPr>
          <w:p w14:paraId="788DF647" w14:textId="26B37F9B" w:rsidR="008C59C2" w:rsidRPr="002E1410" w:rsidRDefault="008C59C2" w:rsidP="008C59C2">
            <w:pPr>
              <w:jc w:val="center"/>
            </w:pPr>
            <w:r w:rsidRPr="00C819C2">
              <w:t>4</w:t>
            </w:r>
          </w:p>
        </w:tc>
        <w:tc>
          <w:tcPr>
            <w:tcW w:w="515" w:type="pct"/>
            <w:vAlign w:val="center"/>
          </w:tcPr>
          <w:p w14:paraId="792DEA04" w14:textId="4F3324DD" w:rsidR="008C59C2" w:rsidRPr="002E1410" w:rsidRDefault="008C59C2" w:rsidP="008C59C2">
            <w:pPr>
              <w:jc w:val="center"/>
            </w:pPr>
          </w:p>
        </w:tc>
        <w:tc>
          <w:tcPr>
            <w:tcW w:w="515" w:type="pct"/>
            <w:vAlign w:val="center"/>
          </w:tcPr>
          <w:p w14:paraId="71778EC4" w14:textId="1CFEFA64" w:rsidR="008C59C2" w:rsidRPr="00E13212" w:rsidRDefault="008C59C2" w:rsidP="008C59C2">
            <w:pPr>
              <w:jc w:val="center"/>
            </w:pPr>
            <w:r w:rsidRPr="00C819C2">
              <w:t>6</w:t>
            </w:r>
          </w:p>
        </w:tc>
        <w:tc>
          <w:tcPr>
            <w:tcW w:w="442" w:type="pct"/>
            <w:vAlign w:val="center"/>
          </w:tcPr>
          <w:p w14:paraId="12ACE406" w14:textId="1ACA388F" w:rsidR="008C59C2" w:rsidRPr="00AD3BD5" w:rsidRDefault="008C59C2" w:rsidP="008C59C2">
            <w:pPr>
              <w:jc w:val="center"/>
            </w:pPr>
            <w:r w:rsidRPr="00C819C2">
              <w:t>3</w:t>
            </w:r>
          </w:p>
        </w:tc>
        <w:tc>
          <w:tcPr>
            <w:tcW w:w="515" w:type="pct"/>
            <w:vAlign w:val="center"/>
          </w:tcPr>
          <w:p w14:paraId="0DB48689" w14:textId="26E57579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2</w:t>
            </w:r>
          </w:p>
        </w:tc>
        <w:tc>
          <w:tcPr>
            <w:tcW w:w="331" w:type="pct"/>
            <w:vAlign w:val="center"/>
          </w:tcPr>
          <w:p w14:paraId="6199ECC4" w14:textId="49D9BF8F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4CACD2D9" w:rsidR="008C59C2" w:rsidRPr="00F632F6" w:rsidRDefault="008C59C2" w:rsidP="008C59C2">
            <w:pPr>
              <w:jc w:val="center"/>
              <w:rPr>
                <w:b/>
              </w:rPr>
            </w:pPr>
            <w:r w:rsidRPr="00F632F6">
              <w:rPr>
                <w:b/>
              </w:rPr>
              <w:t>15</w:t>
            </w:r>
          </w:p>
        </w:tc>
      </w:tr>
      <w:tr w:rsidR="008C59C2" w:rsidRPr="00613219" w14:paraId="78D47C38" w14:textId="77777777" w:rsidTr="00F632F6">
        <w:trPr>
          <w:trHeight w:val="261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8C59C2" w:rsidRPr="00613219" w:rsidRDefault="008C59C2" w:rsidP="008C59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00B050"/>
            <w:vAlign w:val="center"/>
          </w:tcPr>
          <w:p w14:paraId="3BE846A8" w14:textId="3992B6E8" w:rsidR="008C59C2" w:rsidRPr="00613219" w:rsidRDefault="008C59C2" w:rsidP="008C59C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80" w:type="pct"/>
            <w:vAlign w:val="center"/>
          </w:tcPr>
          <w:p w14:paraId="58EB7FF5" w14:textId="2E596B48" w:rsidR="008C59C2" w:rsidRPr="002E1410" w:rsidRDefault="008C59C2" w:rsidP="008C59C2">
            <w:pPr>
              <w:jc w:val="center"/>
            </w:pPr>
            <w:r w:rsidRPr="00C819C2">
              <w:t>2</w:t>
            </w:r>
          </w:p>
        </w:tc>
        <w:tc>
          <w:tcPr>
            <w:tcW w:w="515" w:type="pct"/>
            <w:vAlign w:val="center"/>
          </w:tcPr>
          <w:p w14:paraId="5D98CD8B" w14:textId="2DBCF586" w:rsidR="008C59C2" w:rsidRPr="002E1410" w:rsidRDefault="008C59C2" w:rsidP="008C59C2">
            <w:pPr>
              <w:jc w:val="center"/>
            </w:pPr>
            <w:r w:rsidRPr="00C819C2">
              <w:t>2</w:t>
            </w:r>
          </w:p>
        </w:tc>
        <w:tc>
          <w:tcPr>
            <w:tcW w:w="515" w:type="pct"/>
            <w:vAlign w:val="center"/>
          </w:tcPr>
          <w:p w14:paraId="4A122AC8" w14:textId="0BF0F24A" w:rsidR="008C59C2" w:rsidRPr="00E13212" w:rsidRDefault="008C59C2" w:rsidP="008C59C2">
            <w:pPr>
              <w:jc w:val="center"/>
            </w:pPr>
            <w:r w:rsidRPr="00C819C2">
              <w:t>2</w:t>
            </w:r>
          </w:p>
        </w:tc>
        <w:tc>
          <w:tcPr>
            <w:tcW w:w="442" w:type="pct"/>
            <w:vAlign w:val="center"/>
          </w:tcPr>
          <w:p w14:paraId="360019F7" w14:textId="4B7C0021" w:rsidR="008C59C2" w:rsidRPr="00AD3BD5" w:rsidRDefault="008C59C2" w:rsidP="008C59C2">
            <w:pPr>
              <w:jc w:val="center"/>
            </w:pPr>
            <w:r w:rsidRPr="00C819C2">
              <w:t>3</w:t>
            </w:r>
          </w:p>
        </w:tc>
        <w:tc>
          <w:tcPr>
            <w:tcW w:w="515" w:type="pct"/>
            <w:vAlign w:val="center"/>
          </w:tcPr>
          <w:p w14:paraId="3CF0F45E" w14:textId="64411FC6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1</w:t>
            </w:r>
          </w:p>
        </w:tc>
        <w:tc>
          <w:tcPr>
            <w:tcW w:w="331" w:type="pct"/>
            <w:vAlign w:val="center"/>
          </w:tcPr>
          <w:p w14:paraId="02DB999C" w14:textId="377B66ED" w:rsidR="008C59C2" w:rsidRPr="002E1410" w:rsidRDefault="008C59C2" w:rsidP="008C59C2">
            <w:pPr>
              <w:jc w:val="center"/>
              <w:rPr>
                <w:color w:val="FF0000"/>
              </w:rPr>
            </w:pPr>
            <w:r w:rsidRPr="00C819C2"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6C90F591" w:rsidR="008C59C2" w:rsidRPr="00F632F6" w:rsidRDefault="008C59C2" w:rsidP="008C59C2">
            <w:pPr>
              <w:jc w:val="center"/>
              <w:rPr>
                <w:b/>
              </w:rPr>
            </w:pPr>
            <w:r w:rsidRPr="00F632F6">
              <w:rPr>
                <w:b/>
              </w:rPr>
              <w:t>10</w:t>
            </w:r>
          </w:p>
        </w:tc>
      </w:tr>
      <w:tr w:rsidR="00F632F6" w:rsidRPr="00F632F6" w14:paraId="7A651F98" w14:textId="77777777" w:rsidTr="00F632F6">
        <w:trPr>
          <w:trHeight w:val="50"/>
          <w:jc w:val="center"/>
        </w:trPr>
        <w:tc>
          <w:tcPr>
            <w:tcW w:w="1237" w:type="pct"/>
            <w:gridSpan w:val="2"/>
            <w:shd w:val="clear" w:color="auto" w:fill="00B050"/>
            <w:vAlign w:val="center"/>
          </w:tcPr>
          <w:p w14:paraId="031BF5E1" w14:textId="36D478B4" w:rsidR="00F632F6" w:rsidRPr="00F632F6" w:rsidRDefault="00F632F6" w:rsidP="00F632F6">
            <w:pPr>
              <w:jc w:val="center"/>
              <w:rPr>
                <w:b/>
                <w:sz w:val="22"/>
                <w:szCs w:val="22"/>
              </w:rPr>
            </w:pPr>
            <w:r w:rsidRPr="00F632F6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62B470B5" w14:textId="27A3BFEB" w:rsidR="00F632F6" w:rsidRPr="00F632F6" w:rsidRDefault="00F632F6" w:rsidP="00F632F6">
            <w:pPr>
              <w:jc w:val="center"/>
              <w:rPr>
                <w:b/>
              </w:rPr>
            </w:pPr>
            <w:r w:rsidRPr="00F632F6">
              <w:rPr>
                <w:b/>
              </w:rPr>
              <w:t>19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3F54C3E5" w14:textId="6746B1F4" w:rsidR="00F632F6" w:rsidRPr="00F632F6" w:rsidRDefault="00F632F6" w:rsidP="00F632F6">
            <w:pPr>
              <w:jc w:val="center"/>
              <w:rPr>
                <w:b/>
              </w:rPr>
            </w:pPr>
            <w:r w:rsidRPr="00F632F6">
              <w:rPr>
                <w:b/>
              </w:rPr>
              <w:t>13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31EC0780" w14:textId="2BFC0D51" w:rsidR="00F632F6" w:rsidRPr="00F632F6" w:rsidRDefault="00F632F6" w:rsidP="00F632F6">
            <w:pPr>
              <w:jc w:val="center"/>
              <w:rPr>
                <w:b/>
              </w:rPr>
            </w:pPr>
            <w:r w:rsidRPr="00F632F6">
              <w:rPr>
                <w:b/>
              </w:rPr>
              <w:t>16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46E89523" w14:textId="78C2712F" w:rsidR="00F632F6" w:rsidRPr="00F632F6" w:rsidRDefault="00F632F6" w:rsidP="00F632F6">
            <w:pPr>
              <w:jc w:val="center"/>
              <w:rPr>
                <w:b/>
              </w:rPr>
            </w:pPr>
            <w:r w:rsidRPr="00F632F6">
              <w:rPr>
                <w:b/>
              </w:rPr>
              <w:t>19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3AE3F2C" w14:textId="17D430A5" w:rsidR="00F632F6" w:rsidRPr="00F632F6" w:rsidRDefault="00F632F6" w:rsidP="00F632F6">
            <w:pPr>
              <w:jc w:val="center"/>
              <w:rPr>
                <w:b/>
                <w:color w:val="FF0000"/>
              </w:rPr>
            </w:pPr>
            <w:r w:rsidRPr="00F632F6">
              <w:rPr>
                <w:b/>
              </w:rPr>
              <w:t>15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14:paraId="2EBA648F" w14:textId="373A1203" w:rsidR="00F632F6" w:rsidRPr="00F632F6" w:rsidRDefault="00F632F6" w:rsidP="00F632F6">
            <w:pPr>
              <w:jc w:val="center"/>
              <w:rPr>
                <w:b/>
                <w:color w:val="FF0000"/>
              </w:rPr>
            </w:pPr>
            <w:r w:rsidRPr="00F632F6">
              <w:rPr>
                <w:b/>
              </w:rPr>
              <w:t>1</w:t>
            </w:r>
            <w:r w:rsidRPr="00F632F6">
              <w:rPr>
                <w:b/>
              </w:rPr>
              <w:t>8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311B5661" w:rsidR="00F632F6" w:rsidRPr="00F632F6" w:rsidRDefault="00F632F6" w:rsidP="00F632F6">
            <w:pPr>
              <w:jc w:val="center"/>
              <w:rPr>
                <w:b/>
              </w:rPr>
            </w:pPr>
            <w:r w:rsidRPr="00F632F6">
              <w:rPr>
                <w:b/>
              </w:rPr>
              <w:t>100</w:t>
            </w:r>
          </w:p>
        </w:tc>
      </w:tr>
    </w:tbl>
    <w:p w14:paraId="44213CA5" w14:textId="77777777" w:rsidR="009715DA" w:rsidRPr="00F632F6" w:rsidRDefault="009715DA" w:rsidP="00C17B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1E52051" w14:textId="55ACB78D" w:rsidR="00462787" w:rsidRDefault="00640E46" w:rsidP="005458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1"/>
        <w:gridCol w:w="3760"/>
        <w:gridCol w:w="5460"/>
      </w:tblGrid>
      <w:tr w:rsidR="00462787" w14:paraId="06D07340" w14:textId="77777777" w:rsidTr="00462787">
        <w:trPr>
          <w:trHeight w:val="723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1576E7" w14:textId="77777777" w:rsidR="00462787" w:rsidRDefault="00462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7F4D97" w14:textId="77777777" w:rsidR="00462787" w:rsidRDefault="00462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62787" w14:paraId="668A54CD" w14:textId="77777777" w:rsidTr="00056DDB">
        <w:trPr>
          <w:trHeight w:val="381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5E2061E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11524A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«Выполнение работы дежурного по железнодорожной станции при нормальной работе устройств железнодорожного транспорта»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ACDB" w14:textId="7DD85D47" w:rsidR="00462787" w:rsidRPr="004823D8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3D8">
              <w:rPr>
                <w:sz w:val="24"/>
                <w:szCs w:val="24"/>
              </w:rPr>
              <w:t xml:space="preserve">Критерий оценивает выполнение должностных обязанностей дежурного по железнодорожной станции по организации </w:t>
            </w:r>
            <w:r w:rsidR="0054582A" w:rsidRPr="004823D8">
              <w:rPr>
                <w:sz w:val="24"/>
                <w:szCs w:val="24"/>
              </w:rPr>
              <w:t>приема и отправления поездов</w:t>
            </w:r>
            <w:r w:rsidRPr="004823D8">
              <w:rPr>
                <w:sz w:val="24"/>
                <w:szCs w:val="24"/>
              </w:rPr>
              <w:t xml:space="preserve">, соблюдение регламента переговоров ДСП станции с работниками железнодорожного транспорта, выполнение требований нормативной документации, умение и выполнение работы в заданный период времени, </w:t>
            </w:r>
            <w:r w:rsidRPr="004823D8">
              <w:rPr>
                <w:bCs/>
                <w:sz w:val="24"/>
                <w:szCs w:val="24"/>
              </w:rPr>
              <w:t>работу с информационными системами управления железнодорожным транспортом,</w:t>
            </w:r>
            <w:r w:rsidRPr="004823D8">
              <w:rPr>
                <w:sz w:val="24"/>
                <w:szCs w:val="24"/>
              </w:rPr>
              <w:t xml:space="preserve"> определение состояния контролируемых объектов</w:t>
            </w:r>
            <w:r w:rsidR="0054582A" w:rsidRPr="004823D8">
              <w:rPr>
                <w:sz w:val="24"/>
                <w:szCs w:val="24"/>
              </w:rPr>
              <w:t>,</w:t>
            </w:r>
            <w:r w:rsidRPr="004823D8">
              <w:rPr>
                <w:sz w:val="24"/>
                <w:szCs w:val="24"/>
              </w:rPr>
              <w:t xml:space="preserve"> оформление</w:t>
            </w:r>
            <w:r w:rsidRPr="004823D8">
              <w:rPr>
                <w:bCs/>
                <w:sz w:val="24"/>
                <w:szCs w:val="24"/>
              </w:rPr>
              <w:t xml:space="preserve"> установленных формы документации по движению поездов</w:t>
            </w:r>
            <w:r w:rsidR="0054582A" w:rsidRPr="004823D8">
              <w:rPr>
                <w:bCs/>
                <w:sz w:val="24"/>
                <w:szCs w:val="24"/>
              </w:rPr>
              <w:t>.</w:t>
            </w:r>
            <w:r w:rsidRPr="004823D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62787" w14:paraId="50C2A4C9" w14:textId="77777777" w:rsidTr="00056DDB">
        <w:trPr>
          <w:trHeight w:val="183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3E4376E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2F5393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«Проектирование основных элементов транспортной инфраструктуры»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F55C" w14:textId="4A7C8A0E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выполнение профессиональных задач по определению места и порядка установки</w:t>
            </w:r>
            <w:r w:rsidR="004823D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расположения объектов инфраструктуры: центров стрелочных переводов, предельных столбиков, </w:t>
            </w:r>
            <w:r w:rsidR="004823D8">
              <w:rPr>
                <w:sz w:val="24"/>
                <w:szCs w:val="24"/>
              </w:rPr>
              <w:t xml:space="preserve">входных и выходных </w:t>
            </w:r>
            <w:r>
              <w:rPr>
                <w:sz w:val="24"/>
                <w:szCs w:val="24"/>
              </w:rPr>
              <w:t>светофоров</w:t>
            </w:r>
            <w:r w:rsidR="004823D8">
              <w:rPr>
                <w:sz w:val="24"/>
                <w:szCs w:val="24"/>
              </w:rPr>
              <w:t>, пассажирских и грузовых устройств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62787" w14:paraId="7F9941FA" w14:textId="77777777" w:rsidTr="004823D8">
        <w:trPr>
          <w:trHeight w:val="323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388F1B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D6E1B7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>«Планирование и о</w:t>
            </w:r>
            <w:r w:rsidRPr="00056DDB">
              <w:rPr>
                <w:b/>
                <w:bCs/>
                <w:sz w:val="28"/>
                <w:szCs w:val="28"/>
              </w:rPr>
              <w:t>рганизация работы железнодорожной станции»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FA55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выполнение профессиональных задач по разработке технологических процессов работы железнодорожной станции, организацию работы между работниками службы движения и работниками смежных служб согласно их компетенциям, планирование и организацию эксплуатационной работы железнодорожного транспорта, в том числе нормирование технологических операций и определение показателей работы станции</w:t>
            </w:r>
          </w:p>
        </w:tc>
      </w:tr>
      <w:tr w:rsidR="00462787" w14:paraId="44284D09" w14:textId="77777777" w:rsidTr="00056DDB">
        <w:trPr>
          <w:trHeight w:val="38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5850F61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ABC3F2" w14:textId="77777777" w:rsidR="00462787" w:rsidRPr="00056DDB" w:rsidRDefault="00462787" w:rsidP="00056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DDB">
              <w:rPr>
                <w:b/>
                <w:bCs/>
                <w:sz w:val="28"/>
                <w:szCs w:val="28"/>
              </w:rPr>
              <w:t>«Выполнение</w:t>
            </w:r>
            <w:r w:rsidRPr="00056DDB">
              <w:rPr>
                <w:b/>
                <w:sz w:val="28"/>
                <w:szCs w:val="28"/>
              </w:rPr>
              <w:t xml:space="preserve"> работы </w:t>
            </w:r>
            <w:r w:rsidRPr="00056DDB">
              <w:rPr>
                <w:b/>
                <w:bCs/>
                <w:sz w:val="28"/>
                <w:szCs w:val="28"/>
              </w:rPr>
              <w:t>дежурного по железнодорожной станции при нарушении нормальной работы устройств железнодорожного транспорта»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EE3B" w14:textId="7ADABBCB" w:rsidR="00462787" w:rsidRDefault="00462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выполнение должностных обязанностей дежурного по железнодорожной станции, действия ДСП станции при неисправностях устройств </w:t>
            </w:r>
            <w:r w:rsidR="004823D8">
              <w:rPr>
                <w:sz w:val="24"/>
                <w:szCs w:val="24"/>
              </w:rPr>
              <w:t>СЦБ и связи</w:t>
            </w:r>
            <w:r>
              <w:rPr>
                <w:sz w:val="24"/>
                <w:szCs w:val="24"/>
              </w:rPr>
              <w:t xml:space="preserve"> и обеспечению безопасности движения при осуществлении контроля работы подчиненных с принятием на себя ответственности за результат, а также по решению проблем, оцениванию рисков и принятию решений в нестандартных ситуациях, оформление </w:t>
            </w:r>
            <w:r>
              <w:rPr>
                <w:bCs/>
                <w:sz w:val="24"/>
                <w:szCs w:val="24"/>
              </w:rPr>
              <w:t xml:space="preserve">установленных формы </w:t>
            </w:r>
            <w:r>
              <w:rPr>
                <w:sz w:val="24"/>
                <w:szCs w:val="24"/>
              </w:rPr>
              <w:t>документации</w:t>
            </w:r>
            <w:r>
              <w:rPr>
                <w:bCs/>
                <w:sz w:val="24"/>
                <w:szCs w:val="24"/>
              </w:rPr>
              <w:t xml:space="preserve"> по движению поездов при нарушении нормальной работы устройств в соответствии с Правилами технической эксплуатации железных дорог РФ</w:t>
            </w:r>
            <w:r w:rsidR="004823D8">
              <w:rPr>
                <w:bCs/>
                <w:sz w:val="24"/>
                <w:szCs w:val="24"/>
              </w:rPr>
              <w:t>.</w:t>
            </w:r>
          </w:p>
        </w:tc>
      </w:tr>
      <w:tr w:rsidR="00462787" w14:paraId="189DDB07" w14:textId="77777777" w:rsidTr="00056DDB">
        <w:trPr>
          <w:trHeight w:val="53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92038FF" w14:textId="77777777" w:rsidR="00462787" w:rsidRDefault="0046278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37699A" w14:textId="3F199E73" w:rsidR="00462787" w:rsidRPr="00056DDB" w:rsidRDefault="0054582A" w:rsidP="00056DD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yellow"/>
              </w:rPr>
            </w:pPr>
            <w:r w:rsidRPr="00056DDB">
              <w:rPr>
                <w:b/>
                <w:sz w:val="28"/>
                <w:szCs w:val="28"/>
              </w:rPr>
              <w:t>«</w:t>
            </w:r>
            <w:r w:rsidRPr="00056DDB">
              <w:rPr>
                <w:b/>
                <w:bCs/>
                <w:sz w:val="28"/>
                <w:szCs w:val="28"/>
              </w:rPr>
              <w:t>Организация эксплуатационной работы</w:t>
            </w:r>
            <w:r w:rsidRPr="00056DDB">
              <w:rPr>
                <w:b/>
                <w:sz w:val="28"/>
                <w:szCs w:val="28"/>
              </w:rPr>
              <w:t xml:space="preserve"> подразделений железнодорожного транспорта в нестандартных ситуациях</w:t>
            </w:r>
            <w:r w:rsidRPr="00056DD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00E" w14:textId="140CFA7D" w:rsidR="00462787" w:rsidRPr="00462787" w:rsidRDefault="0054582A" w:rsidP="00056D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Критерий оценивает выполнение профессиональных задач при неисправностях устройств железнодорожного транспорта и обеспечению безопасности движения при осуществлении контроля работы подчиненных с принятием на себя ответственности за результат, определение порядка и способов ограждения на железнодорожном транспорте, </w:t>
            </w:r>
            <w:r>
              <w:rPr>
                <w:bCs/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провести осмотр и выявление неисправностей стрелочного перевода</w:t>
            </w:r>
            <w:r>
              <w:rPr>
                <w:bCs/>
                <w:sz w:val="24"/>
                <w:szCs w:val="24"/>
              </w:rPr>
              <w:t xml:space="preserve"> на полигоне, умение переводить централизованную (нецентрализованную) стрелку </w:t>
            </w:r>
            <w:proofErr w:type="spellStart"/>
            <w:r>
              <w:rPr>
                <w:bCs/>
                <w:sz w:val="24"/>
                <w:szCs w:val="24"/>
              </w:rPr>
              <w:t>курбелем</w:t>
            </w:r>
            <w:proofErr w:type="spellEnd"/>
            <w:r>
              <w:rPr>
                <w:sz w:val="24"/>
                <w:szCs w:val="24"/>
              </w:rPr>
              <w:t xml:space="preserve">, с заполнением необходимой документации, соблюдение регламента переговоров, строго придерживаясь требований нормативной документации, оформление </w:t>
            </w:r>
            <w:r>
              <w:rPr>
                <w:bCs/>
                <w:sz w:val="24"/>
                <w:szCs w:val="24"/>
              </w:rPr>
              <w:t xml:space="preserve">установленных формы </w:t>
            </w:r>
            <w:r>
              <w:rPr>
                <w:sz w:val="24"/>
                <w:szCs w:val="24"/>
              </w:rPr>
              <w:t>документации</w:t>
            </w:r>
            <w:r>
              <w:rPr>
                <w:bCs/>
                <w:sz w:val="24"/>
                <w:szCs w:val="24"/>
              </w:rPr>
              <w:t xml:space="preserve"> при нарушении нормальной работы устройств в соответствии с Правилами технической эксплуатации железных дорог РФ.</w:t>
            </w:r>
          </w:p>
        </w:tc>
      </w:tr>
      <w:tr w:rsidR="0054582A" w14:paraId="58AADBBE" w14:textId="77777777" w:rsidTr="00056DDB">
        <w:trPr>
          <w:trHeight w:val="239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A245E5" w14:textId="086DB63F" w:rsidR="0054582A" w:rsidRDefault="0054582A" w:rsidP="0054582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605030" w14:textId="3AA2A099" w:rsidR="0054582A" w:rsidRPr="00056DDB" w:rsidRDefault="0054582A" w:rsidP="0054582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6DDB">
              <w:rPr>
                <w:b/>
                <w:sz w:val="28"/>
                <w:szCs w:val="28"/>
              </w:rPr>
              <w:t xml:space="preserve">«Разработка документации по организации работы железнодорожной станции»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DCA" w14:textId="0BF7E567" w:rsidR="0054582A" w:rsidRPr="00056DDB" w:rsidRDefault="0054582A" w:rsidP="005458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DDB">
              <w:rPr>
                <w:sz w:val="24"/>
                <w:szCs w:val="24"/>
              </w:rPr>
              <w:t>Критерий оценивает выполнение профессиональных задач по разработке техническо-распорядительного акта и технической документации железнодорожной станции при организации взаимодействия в работе между работниками службы движения и работниками смежных служб согласно их компетенциям.</w:t>
            </w:r>
          </w:p>
        </w:tc>
      </w:tr>
    </w:tbl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521272A9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6278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108D28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627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46278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644C3DB7" w:rsidR="008C41F7" w:rsidRPr="008A552C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62787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</w:t>
      </w:r>
      <w:r w:rsidR="008A552C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462787" w:rsidRPr="008A552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четыре модуля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- </w:t>
      </w:r>
      <w:r w:rsidR="00462787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62787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6C6DF9F7" w:rsidR="008C41F7" w:rsidRPr="008A552C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</w:t>
      </w:r>
      <w:r w:rsidR="00EB1CF5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</w:t>
      </w: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выполняется всеми регионами без исключения на всех уровнях чемпионатов.</w:t>
      </w:r>
    </w:p>
    <w:p w14:paraId="75B40417" w14:textId="61AFE53C" w:rsidR="008C41F7" w:rsidRDefault="008C41F7" w:rsidP="008A552C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A2124" w14:textId="77777777" w:rsidR="00056DDB" w:rsidRPr="008C41F7" w:rsidRDefault="00056DDB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FA958C" w:rsidR="00730AE0" w:rsidRPr="00A4187F" w:rsidRDefault="00730AE0" w:rsidP="00056DDB">
      <w:pPr>
        <w:pStyle w:val="-2"/>
        <w:spacing w:before="0" w:after="0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</w:t>
      </w:r>
      <w:r w:rsidR="00EB1CF5">
        <w:rPr>
          <w:rFonts w:ascii="Times New Roman" w:hAnsi="Times New Roman"/>
          <w:szCs w:val="28"/>
          <w:lang w:eastAsia="ru-RU"/>
        </w:rPr>
        <w:t>инвариант</w:t>
      </w:r>
      <w:r w:rsidR="00EB1CF5" w:rsidRPr="00A4187F">
        <w:rPr>
          <w:rFonts w:ascii="Times New Roman" w:hAnsi="Times New Roman"/>
          <w:color w:val="000000"/>
          <w:lang w:eastAsia="ru-RU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46DDF975" w14:textId="77777777" w:rsidR="00056DDB" w:rsidRPr="008A552C" w:rsidRDefault="00056DDB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78885643"/>
      <w:bookmarkStart w:id="13" w:name="_Toc142037191"/>
    </w:p>
    <w:p w14:paraId="1099A419" w14:textId="7D7BA7F3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8A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работы дежурного по железнодорожной станции при нормальной работе устройств </w:t>
      </w:r>
      <w:r w:rsidRPr="008A552C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/>
          <w:bCs/>
          <w:color w:val="000000"/>
          <w:szCs w:val="28"/>
          <w:lang w:eastAsia="ru-RU"/>
        </w:rPr>
        <w:t xml:space="preserve"> </w:t>
      </w:r>
      <w:r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EB1CF5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342AA8B5" w14:textId="55C20BC9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6396FDFF" w14:textId="2FFC06B5" w:rsidR="00462787" w:rsidRPr="008A552C" w:rsidRDefault="00462787" w:rsidP="00056DDB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54582A"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станции: выполнение должностных обязанностей дежурного по железнодорожной станции, организация приёма, отправления и пропуска поездов, маневровой работы на железнодорожной станции, в соответствии с графиком движения, расписанием движения транспортных средств и ТРА железнодорожной станции с заполнением необходимой документации, соблюдая регламент переговоров при организации движения поездов и маневровых передвижениях, строго придерживаясь требований нормативной документации. </w:t>
      </w:r>
    </w:p>
    <w:p w14:paraId="329AFC19" w14:textId="77777777" w:rsidR="00462787" w:rsidRPr="008A552C" w:rsidRDefault="00462787" w:rsidP="00056DDB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126520038"/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5.</w:t>
      </w:r>
    </w:p>
    <w:bookmarkEnd w:id="14"/>
    <w:p w14:paraId="67E7F629" w14:textId="77777777" w:rsidR="00056DDB" w:rsidRPr="008A552C" w:rsidRDefault="00056DDB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C438F9" w14:textId="77777777" w:rsidR="008A552C" w:rsidRPr="008A552C" w:rsidRDefault="00462787" w:rsidP="008A55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«Проектирование основных элементов транспортной инфраструктуры»</w:t>
      </w:r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0F778338" w14:textId="1503BF07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76F1A8AC" w14:textId="2D6AD020" w:rsidR="00462787" w:rsidRPr="008A552C" w:rsidRDefault="00462787" w:rsidP="00056DDB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>Решение профессиональных задач по проектированию железнодорожной станции: разработка схемы железнодорожной станции и определение ее границы, типа и места установки светофоров на станции, определение зависимости стрелочных переводов и сигналов светофоров.</w:t>
      </w:r>
    </w:p>
    <w:p w14:paraId="2FE0CA91" w14:textId="77777777" w:rsidR="00462787" w:rsidRPr="008A552C" w:rsidRDefault="00462787" w:rsidP="00056DDB">
      <w:pPr>
        <w:shd w:val="clear" w:color="auto" w:fill="FFFFFF" w:themeFill="background1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6.</w:t>
      </w:r>
    </w:p>
    <w:p w14:paraId="5DC7EEB9" w14:textId="77777777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0EEC4" w14:textId="77777777" w:rsidR="008A552C" w:rsidRPr="008A552C" w:rsidRDefault="00462787" w:rsidP="008A55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«Планирование и о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железнодорожной станции»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6B779717" w14:textId="41CA8299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65EC2E16" w14:textId="27E57713" w:rsidR="00462787" w:rsidRPr="008A552C" w:rsidRDefault="00462787" w:rsidP="00056DDB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</w:t>
      </w:r>
      <w:r w:rsidRPr="008A552C">
        <w:rPr>
          <w:rFonts w:ascii="Times New Roman" w:hAnsi="Times New Roman" w:cs="Times New Roman"/>
          <w:bCs/>
          <w:sz w:val="28"/>
          <w:szCs w:val="28"/>
        </w:rPr>
        <w:t xml:space="preserve">планированию работы </w:t>
      </w:r>
      <w:r w:rsidRPr="008A552C">
        <w:rPr>
          <w:rFonts w:ascii="Times New Roman" w:hAnsi="Times New Roman" w:cs="Times New Roman"/>
          <w:sz w:val="28"/>
          <w:szCs w:val="28"/>
        </w:rPr>
        <w:t>железнодорожной</w:t>
      </w:r>
      <w:r w:rsidRPr="008A552C">
        <w:rPr>
          <w:rFonts w:ascii="Times New Roman" w:hAnsi="Times New Roman" w:cs="Times New Roman"/>
          <w:bCs/>
          <w:sz w:val="28"/>
          <w:szCs w:val="28"/>
        </w:rPr>
        <w:t xml:space="preserve"> станции и организации перевозочного процесса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A552C">
        <w:rPr>
          <w:rFonts w:ascii="Times New Roman" w:hAnsi="Times New Roman" w:cs="Times New Roman"/>
          <w:sz w:val="28"/>
          <w:szCs w:val="28"/>
        </w:rPr>
        <w:t>составление схемы оперативного и административного руководства железнодорожной станцией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552C">
        <w:rPr>
          <w:rFonts w:ascii="Times New Roman" w:hAnsi="Times New Roman" w:cs="Times New Roman"/>
          <w:sz w:val="28"/>
          <w:szCs w:val="28"/>
        </w:rPr>
        <w:t>разработка элементов технологии работы железнодорожной станции.</w:t>
      </w:r>
    </w:p>
    <w:p w14:paraId="30B0EF04" w14:textId="77777777" w:rsidR="00462787" w:rsidRPr="008A552C" w:rsidRDefault="00462787" w:rsidP="00056DDB">
      <w:p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7.</w:t>
      </w:r>
    </w:p>
    <w:p w14:paraId="0ECE2AF2" w14:textId="77777777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C267E5" w14:textId="77777777" w:rsidR="008A552C" w:rsidRPr="008A552C" w:rsidRDefault="00462787" w:rsidP="008A552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Выполнение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 xml:space="preserve">дежурного по железнодорожной станции при нарушении нормальной работы устройств </w:t>
      </w:r>
      <w:r w:rsidRPr="008A552C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A552C"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</w:t>
      </w:r>
      <w:r w:rsidR="008A552C" w:rsidRPr="008A55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14:paraId="0721D90F" w14:textId="6BD49E1B" w:rsidR="00462787" w:rsidRPr="008A552C" w:rsidRDefault="00462787" w:rsidP="00056DD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3890CD52" w14:textId="729A117C" w:rsidR="00462787" w:rsidRPr="008A552C" w:rsidRDefault="00462787" w:rsidP="00056DDB">
      <w:pPr>
        <w:shd w:val="clear" w:color="auto" w:fill="FFFFFF" w:themeFill="background1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</w:t>
      </w:r>
      <w:r w:rsidRPr="008A552C">
        <w:rPr>
          <w:rFonts w:ascii="Times New Roman" w:hAnsi="Times New Roman" w:cs="Times New Roman"/>
          <w:bCs/>
          <w:sz w:val="28"/>
          <w:szCs w:val="28"/>
        </w:rPr>
        <w:t>по</w:t>
      </w:r>
      <w:r w:rsidRPr="008A552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A552C">
        <w:rPr>
          <w:rFonts w:ascii="Times New Roman" w:hAnsi="Times New Roman" w:cs="Times New Roman"/>
          <w:bCs/>
          <w:sz w:val="28"/>
          <w:szCs w:val="28"/>
        </w:rPr>
        <w:t>работы железнодорожной станции</w:t>
      </w:r>
      <w:r w:rsidRPr="008A552C">
        <w:rPr>
          <w:rFonts w:ascii="Times New Roman" w:hAnsi="Times New Roman"/>
          <w:sz w:val="28"/>
          <w:szCs w:val="28"/>
        </w:rPr>
        <w:t xml:space="preserve"> при нарушении нормальной работы устройств железнодорожного транспорта</w:t>
      </w:r>
      <w:r w:rsidRPr="008A552C">
        <w:rPr>
          <w:rFonts w:ascii="Times New Roman" w:hAnsi="Times New Roman" w:cs="Times New Roman"/>
          <w:bCs/>
          <w:sz w:val="28"/>
          <w:szCs w:val="28"/>
        </w:rPr>
        <w:t>: в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ыполнение должностных обязанностей дежурного по железнодорожной станции, организация приёма, отправления и пропуска поездов в соответствии с графиком движения, расписанием движения транспортных средств и ТРА железнодорожной станции с заполнением необходимой документации,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>соблюдая регламент переговоров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>, строго придерживаясь требований нормативной документации.</w:t>
      </w:r>
      <w:r w:rsidRPr="008A552C">
        <w:rPr>
          <w:rFonts w:ascii="Times New Roman" w:hAnsi="Times New Roman"/>
          <w:bCs/>
          <w:sz w:val="28"/>
          <w:szCs w:val="28"/>
        </w:rPr>
        <w:t xml:space="preserve"> </w:t>
      </w:r>
    </w:p>
    <w:p w14:paraId="26219776" w14:textId="77777777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8.</w:t>
      </w:r>
    </w:p>
    <w:p w14:paraId="71BC4715" w14:textId="77777777" w:rsidR="00462787" w:rsidRPr="008A552C" w:rsidRDefault="00462787" w:rsidP="00056DDB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6B6AAC63" w14:textId="657AD19F" w:rsidR="0054582A" w:rsidRPr="008A552C" w:rsidRDefault="0054582A" w:rsidP="00056DDB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Организация эксплуатационной работы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подразделений железнодорожного транспорта в нестандартных ситуациях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>вариатив</w:t>
      </w:r>
      <w:proofErr w:type="spellEnd"/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76643B16" w14:textId="77777777" w:rsidR="0054582A" w:rsidRPr="008A552C" w:rsidRDefault="0054582A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003D2D1F" w14:textId="1B2123F1" w:rsidR="0054582A" w:rsidRPr="008A552C" w:rsidRDefault="0054582A" w:rsidP="004B0629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 в ситуации, осложняющей работу железнодорожного транспорта: </w:t>
      </w:r>
      <w:r w:rsidRPr="008A552C">
        <w:rPr>
          <w:rFonts w:ascii="Times New Roman" w:eastAsia="Times New Roman" w:hAnsi="Times New Roman"/>
          <w:sz w:val="28"/>
          <w:szCs w:val="28"/>
        </w:rPr>
        <w:t>вычерчивание одиночного обыкновенного стрелочного перевода</w:t>
      </w:r>
      <w:r w:rsidR="004B0629" w:rsidRPr="008A552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A552C">
        <w:rPr>
          <w:rFonts w:ascii="Times New Roman" w:hAnsi="Times New Roman"/>
          <w:sz w:val="28"/>
          <w:szCs w:val="28"/>
        </w:rPr>
        <w:t>осмотр и выявление неисправностей стрелочного перевода</w:t>
      </w:r>
      <w:r w:rsidRPr="008A552C">
        <w:rPr>
          <w:rFonts w:ascii="Times New Roman" w:hAnsi="Times New Roman"/>
          <w:bCs/>
          <w:sz w:val="28"/>
          <w:szCs w:val="28"/>
        </w:rPr>
        <w:t xml:space="preserve"> на полигоне</w:t>
      </w:r>
      <w:r w:rsidRPr="008A552C">
        <w:rPr>
          <w:rFonts w:ascii="Times New Roman" w:hAnsi="Times New Roman"/>
          <w:sz w:val="28"/>
          <w:szCs w:val="28"/>
        </w:rPr>
        <w:t xml:space="preserve"> с заполнением документации (журнала ДУ-46), строго придерживаясь </w:t>
      </w:r>
      <w:r w:rsidRPr="008A552C">
        <w:rPr>
          <w:rFonts w:ascii="Times New Roman" w:eastAsia="Times New Roman" w:hAnsi="Times New Roman"/>
          <w:sz w:val="28"/>
          <w:szCs w:val="28"/>
        </w:rPr>
        <w:t>требований нормативной документации</w:t>
      </w:r>
      <w:r w:rsidR="004B0629" w:rsidRPr="008A552C">
        <w:rPr>
          <w:rFonts w:ascii="Times New Roman" w:hAnsi="Times New Roman"/>
          <w:bCs/>
          <w:sz w:val="28"/>
          <w:szCs w:val="28"/>
        </w:rPr>
        <w:t xml:space="preserve">, </w:t>
      </w:r>
      <w:r w:rsidRPr="008A552C">
        <w:rPr>
          <w:rFonts w:ascii="Times New Roman" w:hAnsi="Times New Roman"/>
          <w:bCs/>
          <w:sz w:val="28"/>
          <w:szCs w:val="28"/>
        </w:rPr>
        <w:t xml:space="preserve">перевод централизованной (нецентрализованной) стрелки </w:t>
      </w:r>
      <w:proofErr w:type="spellStart"/>
      <w:r w:rsidRPr="008A552C">
        <w:rPr>
          <w:rFonts w:ascii="Times New Roman" w:hAnsi="Times New Roman"/>
          <w:bCs/>
          <w:sz w:val="28"/>
          <w:szCs w:val="28"/>
        </w:rPr>
        <w:t>курбелем</w:t>
      </w:r>
      <w:proofErr w:type="spellEnd"/>
      <w:r w:rsidRPr="008A552C">
        <w:rPr>
          <w:rFonts w:ascii="Times New Roman" w:hAnsi="Times New Roman"/>
          <w:sz w:val="28"/>
          <w:szCs w:val="28"/>
        </w:rPr>
        <w:t xml:space="preserve">, соблюдая регламент переговоров, строго придерживаясь </w:t>
      </w:r>
      <w:r w:rsidRPr="008A552C">
        <w:rPr>
          <w:rFonts w:ascii="Times New Roman" w:eastAsia="Times New Roman" w:hAnsi="Times New Roman"/>
          <w:sz w:val="28"/>
          <w:szCs w:val="28"/>
        </w:rPr>
        <w:t>требований нормативной документации.</w:t>
      </w:r>
    </w:p>
    <w:p w14:paraId="3AB03248" w14:textId="77777777" w:rsidR="0054582A" w:rsidRPr="008A552C" w:rsidRDefault="0054582A" w:rsidP="00056DDB">
      <w:pPr>
        <w:pStyle w:val="aff1"/>
        <w:spacing w:after="0"/>
        <w:ind w:left="0" w:right="-1"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8A552C">
        <w:rPr>
          <w:rFonts w:ascii="Times New Roman" w:hAnsi="Times New Roman"/>
          <w:i/>
          <w:sz w:val="28"/>
          <w:szCs w:val="28"/>
        </w:rPr>
        <w:t>Конкурсное задание Приложение 9.</w:t>
      </w:r>
    </w:p>
    <w:p w14:paraId="70153959" w14:textId="77777777" w:rsidR="0054582A" w:rsidRPr="008A552C" w:rsidRDefault="0054582A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FFD9D4" w14:textId="45F8AD18" w:rsidR="00462787" w:rsidRPr="008A552C" w:rsidRDefault="00462787" w:rsidP="00056DDB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4582A"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>«Разработка документации по организации работы железнодорожной станции» (</w:t>
      </w:r>
      <w:proofErr w:type="spellStart"/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>вариатив</w:t>
      </w:r>
      <w:proofErr w:type="spellEnd"/>
      <w:r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7B0FE8AD" w14:textId="77777777" w:rsidR="00462787" w:rsidRPr="008A552C" w:rsidRDefault="00462787" w:rsidP="00056D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7BC3E011" w14:textId="77777777" w:rsidR="0054582A" w:rsidRPr="008A552C" w:rsidRDefault="00462787" w:rsidP="00056DD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582A" w:rsidRPr="008A552C">
        <w:rPr>
          <w:rFonts w:ascii="Times New Roman" w:hAnsi="Times New Roman" w:cs="Times New Roman"/>
          <w:sz w:val="28"/>
          <w:szCs w:val="28"/>
        </w:rPr>
        <w:t>Заполнение техническо-распорядительного акта железнодорожной станции, и (или) другого документа по организации работы железнодорожной станции, разработка предложений по оптимизации работы железнодорожной станции (участка, полигона) и составление презентации проекта: анализ заданного объекта транспортной инфраструктуры (путевого развития, объёма эксплуатационной работы), разработка возможного направления оптимизации технологии работы станции, при условии взаимодействия в работе работников службы движения и работников смежных служб согласно их компетенциям.</w:t>
      </w:r>
    </w:p>
    <w:p w14:paraId="3A9A6CCC" w14:textId="02BD2B0C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2C">
        <w:rPr>
          <w:rFonts w:ascii="Times New Roman" w:hAnsi="Times New Roman" w:cs="Times New Roman"/>
          <w:i/>
          <w:sz w:val="28"/>
          <w:szCs w:val="28"/>
        </w:rPr>
        <w:t>Конкурсное задание Приложение 10.</w:t>
      </w:r>
    </w:p>
    <w:p w14:paraId="3850F9CA" w14:textId="77777777" w:rsidR="00462787" w:rsidRPr="008A552C" w:rsidRDefault="00462787" w:rsidP="00056DDB">
      <w:pPr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B6497F" w14:textId="1B669E00" w:rsidR="00D17132" w:rsidRPr="008A552C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8A552C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8A552C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8A552C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64494C9C" w14:textId="77777777" w:rsidR="00462787" w:rsidRPr="008A552C" w:rsidRDefault="00462787" w:rsidP="00462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 xml:space="preserve">Рабочая одежда участников при выполнении конкурсных заданий должна соответствовать профессиональным требованиям делового стиля одежды работников ОАО «РЖД», отличающегося консервативностью и сдержанностью. Для региональной линейки возможно выполнение конкурсных заданий в форменной одежде, используемой при обучении в образовательной организации транспортной отрасли. </w:t>
      </w:r>
    </w:p>
    <w:p w14:paraId="6B0CF262" w14:textId="77777777" w:rsidR="00462787" w:rsidRPr="008A552C" w:rsidRDefault="00462787" w:rsidP="00462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Для региональной и юниорской линейки может применяется деловой стиль одежды белая рубашка (блуза), классические брюки (для юношей) или юбка черного или синего цвета (для девушек), туфли.</w:t>
      </w:r>
    </w:p>
    <w:p w14:paraId="6ABB8126" w14:textId="77777777" w:rsidR="00462787" w:rsidRPr="008A552C" w:rsidRDefault="00462787" w:rsidP="0046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По итогам соревнования Главный эксперт предоставляет отзыв и рекомендации Менеджеру компетенции. Возможно изменение компоновки и распределения модулей конкурсных заданий, при условии сохранения продолжительности времени на выполнение. </w:t>
      </w:r>
    </w:p>
    <w:p w14:paraId="54F56F4D" w14:textId="77777777" w:rsidR="00056DDB" w:rsidRPr="008A552C" w:rsidRDefault="00462787" w:rsidP="004627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>Оценка модулей</w:t>
      </w:r>
      <w:r w:rsidR="00056DDB" w:rsidRPr="008A552C">
        <w:rPr>
          <w:rFonts w:ascii="Times New Roman" w:eastAsia="Times New Roman" w:hAnsi="Times New Roman" w:cs="Times New Roman"/>
          <w:sz w:val="28"/>
          <w:szCs w:val="28"/>
        </w:rPr>
        <w:t xml:space="preserve"> А, Б, В, Г, Е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после выполнения работы всеми участниками соревнований</w:t>
      </w:r>
      <w:r w:rsidR="00056DDB" w:rsidRPr="008A552C">
        <w:rPr>
          <w:rFonts w:ascii="Times New Roman" w:eastAsia="Times New Roman" w:hAnsi="Times New Roman" w:cs="Times New Roman"/>
          <w:sz w:val="28"/>
          <w:szCs w:val="28"/>
        </w:rPr>
        <w:t xml:space="preserve">, оценка модуля Д - производится в процессе выполнения задания. </w:t>
      </w:r>
      <w:r w:rsidRPr="008A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69035" w14:textId="0C4E0D96" w:rsidR="00462787" w:rsidRPr="008A552C" w:rsidRDefault="00056DDB" w:rsidP="004627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sz w:val="28"/>
          <w:szCs w:val="28"/>
        </w:rPr>
        <w:t>Оценка модулей производится:</w:t>
      </w:r>
    </w:p>
    <w:p w14:paraId="31E70F55" w14:textId="77777777" w:rsidR="00462787" w:rsidRPr="008A552C" w:rsidRDefault="00462787" w:rsidP="00462787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по электронному комплекту документов, собранными участниками в папку на рабочем столе компьютера (если отчёт отсутствует в папке на рабочем столе данная работа считается не выполненной);</w:t>
      </w:r>
    </w:p>
    <w:p w14:paraId="0843EDB3" w14:textId="77777777" w:rsidR="00462787" w:rsidRPr="008A552C" w:rsidRDefault="00462787" w:rsidP="00462787">
      <w:pPr>
        <w:pStyle w:val="aff1"/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по комплекту учетно-отчетной документации сданному Главному эксперту для модулей А, Г.</w:t>
      </w:r>
    </w:p>
    <w:p w14:paraId="310299E2" w14:textId="77777777" w:rsidR="00462787" w:rsidRPr="008A552C" w:rsidRDefault="00462787" w:rsidP="00462787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A552C">
        <w:rPr>
          <w:rFonts w:ascii="Times New Roman" w:eastAsia="Times New Roman" w:hAnsi="Times New Roman"/>
          <w:sz w:val="28"/>
          <w:szCs w:val="28"/>
        </w:rPr>
        <w:t>Оценка регламента переговоров при выполнении модулей А, Г производится экспертами группы оценки в процессе выполнения задания (более детальное прослушивание аудиозаписей переговоров выполняется после выполнения модуля в случае возникновения спорной ситуации при оценивании, поэтому н</w:t>
      </w:r>
      <w:r w:rsidRPr="008A552C">
        <w:rPr>
          <w:rFonts w:ascii="Times New Roman" w:eastAsia="Times New Roman" w:hAnsi="Times New Roman"/>
          <w:sz w:val="28"/>
          <w:szCs w:val="28"/>
          <w:u w:val="single"/>
        </w:rPr>
        <w:t>аличие записи переговоров является обязательным при выполнении работы.</w:t>
      </w:r>
    </w:p>
    <w:p w14:paraId="6B30D322" w14:textId="77777777" w:rsidR="004B0629" w:rsidRPr="005A0296" w:rsidRDefault="004B0629" w:rsidP="004B062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Время на выполнение блоков задания Модуля Д - определяется главным экспертом в зависимости от количества участников и расположения учебного полигона.</w:t>
      </w:r>
    </w:p>
    <w:p w14:paraId="4B20BF7B" w14:textId="77777777" w:rsidR="004B0629" w:rsidRPr="005A0296" w:rsidRDefault="004B0629" w:rsidP="004B06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266729EB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</w:t>
      </w:r>
    </w:p>
    <w:p w14:paraId="112A6605" w14:textId="7DB372BA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03F480AD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Любые материалы и оборудование, имеющиеся при себе у участников, необходимо предъявить Экспертам. </w:t>
      </w:r>
    </w:p>
    <w:p w14:paraId="55F9183B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имеет право запретить использование любых предметов, которые могут дать участнику несправедливое преимущество. До начала соревнований эксперты определяют запрещенные материалы и оборудование. </w:t>
      </w:r>
    </w:p>
    <w:p w14:paraId="50236FCA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Участники, эксперты и переводчики не должны приносить в рабочее помещение цифровые запоминающие устройства в какой-либо форме (флэшка / жесткий диск). </w:t>
      </w:r>
    </w:p>
    <w:p w14:paraId="7A8488D9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не разрешается использовать персональные ноутбуки, планшетные ПК и мобильные телефоны. </w:t>
      </w:r>
    </w:p>
    <w:p w14:paraId="4982DF52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записи, выполненные конкурсантом на рабочем месте, должны всегда оставаться на столе конкурсанта. </w:t>
      </w:r>
    </w:p>
    <w:p w14:paraId="3CBE3B9C" w14:textId="77777777" w:rsidR="00462787" w:rsidRDefault="00462787" w:rsidP="00462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разрешается получение никаких записей из-за пределов рабочего помещения до тех пор, пока не завершится конкурс.</w:t>
      </w:r>
    </w:p>
    <w:p w14:paraId="538D3EE9" w14:textId="44688B78" w:rsidR="00E15F2A" w:rsidRPr="00056DDB" w:rsidRDefault="00462787" w:rsidP="00056D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Участники, эксперты и переводчики имеют право использовать личные фото- и видеоустройства в рабочем помещении только при завершении конкурса. 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Pr="008A552C" w:rsidRDefault="00A11569" w:rsidP="005A02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8A552C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8A552C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8A552C">
        <w:rPr>
          <w:rFonts w:ascii="Times New Roman" w:hAnsi="Times New Roman" w:cs="Times New Roman"/>
          <w:sz w:val="28"/>
          <w:szCs w:val="28"/>
        </w:rPr>
        <w:t>ого</w:t>
      </w:r>
      <w:r w:rsidR="00945E13" w:rsidRPr="008A552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8A552C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8A552C" w:rsidRDefault="00945E13" w:rsidP="005A02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8A552C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8A552C">
        <w:rPr>
          <w:rFonts w:ascii="Times New Roman" w:hAnsi="Times New Roman" w:cs="Times New Roman"/>
          <w:sz w:val="28"/>
          <w:szCs w:val="28"/>
        </w:rPr>
        <w:t>ого</w:t>
      </w:r>
      <w:r w:rsidR="00B37579" w:rsidRPr="008A552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8A552C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Pr="008A552C" w:rsidRDefault="00B37579" w:rsidP="005A02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8A552C">
        <w:rPr>
          <w:rFonts w:ascii="Times New Roman" w:hAnsi="Times New Roman" w:cs="Times New Roman"/>
          <w:sz w:val="28"/>
          <w:szCs w:val="28"/>
        </w:rPr>
        <w:t>3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0483BDFD" w:rsidR="00FC6098" w:rsidRPr="008A552C" w:rsidRDefault="00B37579" w:rsidP="005A02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8A552C">
        <w:rPr>
          <w:rFonts w:ascii="Times New Roman" w:hAnsi="Times New Roman" w:cs="Times New Roman"/>
          <w:sz w:val="28"/>
          <w:szCs w:val="28"/>
        </w:rPr>
        <w:t>4</w:t>
      </w:r>
      <w:r w:rsidR="007B3FD5" w:rsidRPr="008A552C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8A552C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462787" w:rsidRPr="008A552C">
        <w:rPr>
          <w:rFonts w:ascii="Times New Roman" w:hAnsi="Times New Roman" w:cs="Times New Roman"/>
          <w:sz w:val="28"/>
          <w:szCs w:val="28"/>
        </w:rPr>
        <w:t>Управление перевозочным процессом на железнодорожном транспорте</w:t>
      </w:r>
      <w:r w:rsidR="00A11569" w:rsidRPr="008A552C">
        <w:rPr>
          <w:rFonts w:ascii="Times New Roman" w:hAnsi="Times New Roman" w:cs="Times New Roman"/>
          <w:sz w:val="28"/>
          <w:szCs w:val="28"/>
        </w:rPr>
        <w:t>».</w:t>
      </w:r>
    </w:p>
    <w:p w14:paraId="4CA5DFB2" w14:textId="77777777" w:rsidR="00462787" w:rsidRPr="008A552C" w:rsidRDefault="00462787" w:rsidP="005A02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5.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А.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2839771" w14:textId="77777777" w:rsidR="00462787" w:rsidRPr="008A552C" w:rsidRDefault="00462787" w:rsidP="005A02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6.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 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Б.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D55937B" w14:textId="77777777" w:rsidR="00462787" w:rsidRPr="008A552C" w:rsidRDefault="00462787" w:rsidP="00462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7.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В.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707AFD3" w14:textId="77777777" w:rsidR="00462787" w:rsidRPr="008A552C" w:rsidRDefault="00462787" w:rsidP="00462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8.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Г.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CF0F8D6" w14:textId="77777777" w:rsidR="00462787" w:rsidRPr="008A552C" w:rsidRDefault="00462787" w:rsidP="00462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9.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Д.</w:t>
      </w:r>
      <w:r w:rsidRPr="008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90CE7C2" w14:textId="212A21BB" w:rsidR="00462787" w:rsidRDefault="00462787" w:rsidP="00462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10.</w:t>
      </w:r>
      <w:r w:rsidRPr="008A552C">
        <w:rPr>
          <w:rFonts w:ascii="Times New Roman" w:hAnsi="Times New Roman" w:cs="Times New Roman"/>
          <w:sz w:val="28"/>
          <w:szCs w:val="28"/>
        </w:rPr>
        <w:t xml:space="preserve"> Конкурсное задание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D1C3839" w14:textId="0E2F8FA8" w:rsidR="00462787" w:rsidRDefault="00462787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6CDE3" w14:textId="38776DEF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13128" w14:textId="0687A261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D045C" w14:textId="1D4CFBD7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62659" w14:textId="42D9E37F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95DB2" w14:textId="688C5858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60A46" w14:textId="2D650542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78920" w14:textId="45A4436D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B8C48" w14:textId="3B017E46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60E48" w14:textId="576ECB9A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5BEEB" w14:textId="35FA0D65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B53B" w14:textId="4B957498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6D518" w14:textId="7E49C671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EDD40" w14:textId="1B9DCA0B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CD58D" w14:textId="7779359F" w:rsidR="004B0629" w:rsidRDefault="004B062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B05D5" w14:textId="41EB739A" w:rsidR="004B0629" w:rsidRDefault="004B062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EAFC5" w14:textId="2E69CAFF" w:rsidR="004B0629" w:rsidRDefault="004B062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D557B" w14:textId="4DE5218B" w:rsidR="004B0629" w:rsidRDefault="004B062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4A91F" w14:textId="671907B1" w:rsidR="004B0629" w:rsidRDefault="004B062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8EDB0" w14:textId="77777777" w:rsidR="004B0629" w:rsidRDefault="004B062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B21DB" w14:textId="7B194567" w:rsidR="00056DDB" w:rsidRDefault="00056DD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64172" w14:textId="3B63CDDB" w:rsidR="00056DDB" w:rsidRDefault="00DD6526" w:rsidP="00104E0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7585">
        <w:rPr>
          <w:rFonts w:ascii="Times New Roman" w:hAnsi="Times New Roman" w:cs="Times New Roman"/>
          <w:b/>
          <w:sz w:val="28"/>
          <w:szCs w:val="28"/>
        </w:rPr>
        <w:t>РИЛОЖЕНИЕ № 5.</w:t>
      </w:r>
      <w:r w:rsidR="003E7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B8081" w14:textId="77777777" w:rsidR="003E7585" w:rsidRPr="003E7585" w:rsidRDefault="003E7585" w:rsidP="00104E0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25E2C3" w14:textId="16792B55" w:rsidR="003E43C9" w:rsidRPr="00104E04" w:rsidRDefault="003E7585" w:rsidP="003E43C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А:</w:t>
      </w:r>
      <w:r w:rsidRPr="003E758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«ВЫПОЛНЕНИЕ РАБОТЫ ДЕЖУРНОГО ПО ЖЕЛЕЗНОДОРОЖНОЙ СТАНЦИИ ПРИ НОРМАЛЬНОЙ РАБОТЕ УСТРОЙСТВ ЖЕЛЕЗНОДОРОЖНОГО ТРАНСПОРТА»</w:t>
      </w:r>
      <w:r w:rsidR="003E43C9" w:rsidRPr="003E43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43C9" w:rsidRPr="00104E04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3E43C9" w:rsidRPr="003E43C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константа</w:t>
      </w:r>
      <w:r w:rsidR="003E43C9" w:rsidRPr="00104E0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1A90DA47" w14:textId="77777777" w:rsidR="003E7585" w:rsidRPr="003E7585" w:rsidRDefault="003E7585" w:rsidP="00104E04">
      <w:pPr>
        <w:tabs>
          <w:tab w:val="left" w:pos="567"/>
          <w:tab w:val="left" w:pos="851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85">
        <w:rPr>
          <w:rFonts w:ascii="Times New Roman" w:hAnsi="Times New Roman" w:cs="Times New Roman"/>
          <w:b/>
          <w:sz w:val="28"/>
          <w:szCs w:val="28"/>
        </w:rPr>
        <w:tab/>
      </w:r>
      <w:bookmarkStart w:id="20" w:name="_Hlk99838194"/>
    </w:p>
    <w:p w14:paraId="42129E06" w14:textId="0EFE3C7C" w:rsidR="003E7585" w:rsidRPr="00104E04" w:rsidRDefault="003E7585" w:rsidP="00104E04">
      <w:pPr>
        <w:tabs>
          <w:tab w:val="left" w:pos="567"/>
          <w:tab w:val="left" w:pos="851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E04">
        <w:rPr>
          <w:rFonts w:ascii="Times New Roman" w:hAnsi="Times New Roman" w:cs="Times New Roman"/>
          <w:i/>
          <w:sz w:val="28"/>
          <w:szCs w:val="28"/>
        </w:rPr>
        <w:t>Время выполнения задания:</w:t>
      </w:r>
      <w:r w:rsidRPr="00104E04">
        <w:rPr>
          <w:rFonts w:ascii="Times New Roman" w:hAnsi="Times New Roman" w:cs="Times New Roman"/>
          <w:b/>
          <w:i/>
          <w:sz w:val="28"/>
          <w:szCs w:val="28"/>
        </w:rPr>
        <w:t xml:space="preserve"> 2 часа</w:t>
      </w:r>
      <w:r w:rsidRPr="00104E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770A129" w14:textId="77777777" w:rsidR="00104E04" w:rsidRDefault="00104E04" w:rsidP="00104E04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529EA" w14:textId="32A2B7C4" w:rsidR="003E7585" w:rsidRPr="003E7585" w:rsidRDefault="003E7585" w:rsidP="00104E04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модуля: </w:t>
      </w:r>
      <w:r w:rsidRPr="003E7585">
        <w:rPr>
          <w:rFonts w:ascii="Times New Roman" w:hAnsi="Times New Roman" w:cs="Times New Roman"/>
          <w:sz w:val="28"/>
          <w:szCs w:val="28"/>
          <w:lang w:eastAsia="ru-RU"/>
        </w:rPr>
        <w:t xml:space="preserve">вид шрифта – </w:t>
      </w:r>
      <w:r w:rsidRPr="003E7585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3E75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585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3E75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585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Pr="003E7585">
        <w:rPr>
          <w:rFonts w:ascii="Times New Roman" w:hAnsi="Times New Roman" w:cs="Times New Roman"/>
          <w:sz w:val="28"/>
          <w:szCs w:val="28"/>
          <w:lang w:eastAsia="ru-RU"/>
        </w:rPr>
        <w:t xml:space="preserve">, для текста размер шрифта – 14, межстрочный интервал – 1,5, выравнивание текста - по ширине; в таблице размер шрифта – 10, межстрочный интервал – 1,0, выравнивание текста по левому краю, </w:t>
      </w:r>
      <w:r w:rsidRPr="003E7585">
        <w:rPr>
          <w:rFonts w:ascii="Times New Roman" w:hAnsi="Times New Roman" w:cs="Times New Roman"/>
          <w:sz w:val="28"/>
          <w:szCs w:val="28"/>
        </w:rPr>
        <w:t xml:space="preserve">числовых значений по центру ячейки. </w:t>
      </w:r>
    </w:p>
    <w:p w14:paraId="7B65D8C3" w14:textId="77777777" w:rsidR="003E7585" w:rsidRPr="003E7585" w:rsidRDefault="003E7585" w:rsidP="00104E04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E758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После окончания выполнения задания, все созданные файлы необходимо сохранить в формате </w:t>
      </w:r>
      <w:r w:rsidRPr="003E7585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en-US"/>
        </w:rPr>
        <w:t>PDF</w:t>
      </w:r>
      <w:r w:rsidRPr="003E758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в одной папке на рабочем столе компьютера, указав номер рабочего места в соответствии с жеребьёвкой, название модуля, фамилию, имя. </w:t>
      </w:r>
    </w:p>
    <w:p w14:paraId="0D399A1E" w14:textId="77777777" w:rsidR="003E7585" w:rsidRPr="003E7585" w:rsidRDefault="003E7585" w:rsidP="00104E04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E758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Пример: РМ 1_ Модуль </w:t>
      </w:r>
      <w:proofErr w:type="spellStart"/>
      <w:r w:rsidRPr="003E758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А_Иванов</w:t>
      </w:r>
      <w:proofErr w:type="spellEnd"/>
      <w:r w:rsidRPr="003E7585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75DA2C50" w14:textId="77777777" w:rsidR="003E7585" w:rsidRPr="003E7585" w:rsidRDefault="003E7585" w:rsidP="00104E04">
      <w:pPr>
        <w:tabs>
          <w:tab w:val="left" w:pos="567"/>
          <w:tab w:val="left" w:pos="851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2FAD6" w14:textId="64668601" w:rsidR="003E7585" w:rsidRPr="003E7585" w:rsidRDefault="003E7585" w:rsidP="00104E04">
      <w:pPr>
        <w:shd w:val="clear" w:color="auto" w:fill="FFFFFF" w:themeFill="background1"/>
        <w:tabs>
          <w:tab w:val="left" w:pos="851"/>
          <w:tab w:val="left" w:pos="1134"/>
        </w:tabs>
        <w:spacing w:after="0" w:line="276" w:lineRule="auto"/>
        <w:ind w:right="-1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>Вы заступили в смену дежурным по железнодорожной станции и Вам необходимо выполнить должностные обязанности дежурного по железнодорожной станции</w:t>
      </w:r>
      <w:bookmarkStart w:id="21" w:name="_Hlk9788064"/>
      <w:r w:rsidRPr="003E7585">
        <w:rPr>
          <w:rFonts w:ascii="Times New Roman" w:hAnsi="Times New Roman" w:cs="Times New Roman"/>
          <w:sz w:val="28"/>
          <w:szCs w:val="28"/>
        </w:rPr>
        <w:t>,</w:t>
      </w:r>
      <w:r w:rsidRPr="003E7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21"/>
      <w:r w:rsidRPr="003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придерживаясь </w:t>
      </w:r>
      <w:r w:rsidRPr="003E7585">
        <w:rPr>
          <w:rFonts w:ascii="Times New Roman" w:hAnsi="Times New Roman" w:cs="Times New Roman"/>
          <w:sz w:val="28"/>
          <w:szCs w:val="28"/>
        </w:rPr>
        <w:t xml:space="preserve">требований нормативной документации, </w:t>
      </w:r>
      <w:r w:rsidRPr="003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3E7585">
        <w:rPr>
          <w:rFonts w:ascii="Times New Roman" w:hAnsi="Times New Roman" w:cs="Times New Roman"/>
          <w:sz w:val="28"/>
          <w:szCs w:val="28"/>
        </w:rPr>
        <w:t>организацию приёма, отправления и пропуска поездов, в соответствии с графиком движения, расписанием движения транспортных средств, ТРА железнодорожной станции в заданный период времени с заполнением необходимой документации (в бумажном виде) с соблюдением регламента переговоров при организации движения поездов, обеспечить рациональное использование всех технических устройств, бесперебойный приём поездов на станцию, безопасность движения и сохранность подвижного состава.</w:t>
      </w:r>
    </w:p>
    <w:p w14:paraId="6C2AC406" w14:textId="77777777" w:rsidR="003E43C9" w:rsidRPr="003E43C9" w:rsidRDefault="003E7585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 xml:space="preserve">Конкурсное задание </w:t>
      </w:r>
      <w:r w:rsidRPr="003E43C9">
        <w:rPr>
          <w:rFonts w:ascii="Times New Roman" w:hAnsi="Times New Roman"/>
          <w:b/>
          <w:i/>
          <w:sz w:val="28"/>
          <w:szCs w:val="28"/>
        </w:rPr>
        <w:t xml:space="preserve">Модуля А </w:t>
      </w:r>
      <w:r w:rsidRPr="003E43C9">
        <w:rPr>
          <w:rFonts w:ascii="Times New Roman" w:hAnsi="Times New Roman"/>
          <w:sz w:val="28"/>
          <w:szCs w:val="28"/>
        </w:rPr>
        <w:t xml:space="preserve">выполняется на полигоне станции </w:t>
      </w:r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spellStart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Брантовка</w:t>
      </w:r>
      <w:proofErr w:type="spellEnd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3E43C9">
        <w:rPr>
          <w:rFonts w:ascii="Times New Roman" w:hAnsi="Times New Roman"/>
          <w:b/>
          <w:i/>
          <w:sz w:val="28"/>
          <w:szCs w:val="28"/>
        </w:rPr>
        <w:t xml:space="preserve"> деловая игра № 1*.</w:t>
      </w:r>
      <w:r w:rsidRPr="003E43C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319C3470" w14:textId="3FAF0FBE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выбор 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>полигон</w:t>
      </w: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 железнодорожной станции вы</w:t>
      </w:r>
      <w:r>
        <w:rPr>
          <w:rFonts w:ascii="Times New Roman" w:hAnsi="Times New Roman"/>
          <w:bCs/>
          <w:i/>
          <w:iCs/>
          <w:sz w:val="28"/>
          <w:szCs w:val="28"/>
        </w:rPr>
        <w:t>полняется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 в процессе жеребьёвки непосредственно перед началом выполнения моду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ля. </w:t>
      </w:r>
    </w:p>
    <w:p w14:paraId="3F8F4D91" w14:textId="28F09BF8" w:rsidR="00104E04" w:rsidRPr="003E43C9" w:rsidRDefault="00104E04" w:rsidP="003E43C9">
      <w:pPr>
        <w:pStyle w:val="aff1"/>
        <w:tabs>
          <w:tab w:val="left" w:pos="0"/>
          <w:tab w:val="left" w:pos="426"/>
          <w:tab w:val="left" w:pos="709"/>
          <w:tab w:val="left" w:pos="993"/>
        </w:tabs>
        <w:spacing w:after="0"/>
        <w:ind w:left="1418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E9DD5F6" w14:textId="77777777" w:rsidR="003E7585" w:rsidRPr="003E7585" w:rsidRDefault="003E7585" w:rsidP="00104E04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7585">
        <w:rPr>
          <w:rFonts w:ascii="Times New Roman" w:hAnsi="Times New Roman"/>
          <w:b/>
          <w:bCs/>
          <w:iCs/>
          <w:sz w:val="28"/>
          <w:szCs w:val="28"/>
        </w:rPr>
        <w:t xml:space="preserve">Во время выполнения обязанностей </w:t>
      </w:r>
      <w:r w:rsidRPr="003E7585">
        <w:rPr>
          <w:rFonts w:ascii="Times New Roman" w:hAnsi="Times New Roman"/>
          <w:b/>
          <w:sz w:val="28"/>
          <w:szCs w:val="28"/>
        </w:rPr>
        <w:t xml:space="preserve">дежурного по железнодорожной станции </w:t>
      </w:r>
      <w:r w:rsidRPr="003E7585">
        <w:rPr>
          <w:rFonts w:ascii="Times New Roman" w:hAnsi="Times New Roman"/>
          <w:b/>
          <w:bCs/>
          <w:iCs/>
          <w:sz w:val="28"/>
          <w:szCs w:val="28"/>
        </w:rPr>
        <w:t>НЕДОПУСТИМО ставить тренажер на паузу.</w:t>
      </w:r>
    </w:p>
    <w:p w14:paraId="482625FE" w14:textId="77777777" w:rsidR="003E7585" w:rsidRPr="003E7585" w:rsidRDefault="003E7585" w:rsidP="00104E04">
      <w:pPr>
        <w:tabs>
          <w:tab w:val="left" w:pos="567"/>
          <w:tab w:val="left" w:pos="851"/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505DC205" w14:textId="77777777" w:rsidR="003E7585" w:rsidRPr="003E7585" w:rsidRDefault="003E7585" w:rsidP="00104E04">
      <w:pPr>
        <w:tabs>
          <w:tab w:val="left" w:pos="0"/>
          <w:tab w:val="left" w:pos="426"/>
          <w:tab w:val="left" w:pos="709"/>
        </w:tabs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75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! </w:t>
      </w:r>
      <w:r w:rsidRPr="003E7585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14:paraId="37E910CF" w14:textId="77777777" w:rsidR="003E7585" w:rsidRPr="003E7585" w:rsidRDefault="003E7585" w:rsidP="00104E04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2" w:name="_Hlk99838300"/>
      <w:bookmarkEnd w:id="20"/>
      <w:r w:rsidRPr="003E7585">
        <w:rPr>
          <w:rFonts w:ascii="Times New Roman" w:hAnsi="Times New Roman"/>
          <w:bCs/>
          <w:iCs/>
          <w:sz w:val="28"/>
          <w:szCs w:val="28"/>
        </w:rPr>
        <w:t xml:space="preserve">Во время выполнения обязанностей ДСП участнику необходимо выполнять работу на тренажере, заполнять документацию и вести регламент переговоров параллельно в соответствии с работой. </w:t>
      </w:r>
      <w:bookmarkStart w:id="23" w:name="_Hlk151636979"/>
      <w:r w:rsidRPr="003E7585">
        <w:rPr>
          <w:rFonts w:ascii="Times New Roman" w:hAnsi="Times New Roman"/>
          <w:bCs/>
          <w:iCs/>
          <w:sz w:val="28"/>
          <w:szCs w:val="28"/>
        </w:rPr>
        <w:t xml:space="preserve">В случае выявления экспертами </w:t>
      </w:r>
      <w:bookmarkEnd w:id="23"/>
      <w:r w:rsidRPr="003E7585">
        <w:rPr>
          <w:rFonts w:ascii="Times New Roman" w:hAnsi="Times New Roman"/>
          <w:bCs/>
          <w:iCs/>
          <w:sz w:val="28"/>
          <w:szCs w:val="28"/>
        </w:rPr>
        <w:t>случаев отдельно выполненных элементов работы, к оценке принимается только один элемент (тренажер).</w:t>
      </w:r>
    </w:p>
    <w:p w14:paraId="0336AA9F" w14:textId="77777777" w:rsidR="003E7585" w:rsidRPr="003E7585" w:rsidRDefault="003E7585" w:rsidP="00104E04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>В случае выявления экспертами постановки тренажера на паузу – работа по выполнению задания начинается заново.</w:t>
      </w:r>
    </w:p>
    <w:p w14:paraId="633C4BEF" w14:textId="77777777" w:rsidR="003E7585" w:rsidRPr="003E7585" w:rsidRDefault="003E7585" w:rsidP="00104E04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Перед началом второй и последующих попыток участник должен поднять руку и оповестить об этом главного эксперта, чтобы зафиксировать начало. </w:t>
      </w:r>
    </w:p>
    <w:p w14:paraId="1B39F62E" w14:textId="77777777" w:rsidR="003E7585" w:rsidRPr="003E7585" w:rsidRDefault="003E7585" w:rsidP="00104E04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>В случае выявления экспертами несоблюдения данного условия работы, оценка работы участника по данному модулю - обнуляется.</w:t>
      </w:r>
    </w:p>
    <w:p w14:paraId="19A611D6" w14:textId="77777777" w:rsidR="003E7585" w:rsidRPr="003E7585" w:rsidRDefault="003E7585" w:rsidP="00104E04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Результаты всех попыток должны быть сохранены. </w:t>
      </w:r>
    </w:p>
    <w:p w14:paraId="13071164" w14:textId="77777777" w:rsidR="003E7585" w:rsidRPr="003E7585" w:rsidRDefault="003E7585" w:rsidP="00104E04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7585">
        <w:rPr>
          <w:rFonts w:ascii="Times New Roman" w:hAnsi="Times New Roman"/>
          <w:bCs/>
          <w:iCs/>
          <w:sz w:val="28"/>
          <w:szCs w:val="28"/>
        </w:rPr>
        <w:t xml:space="preserve">В случае, если участник начинает выполнять задание со второй и далее попытки, то вся остальная работа по заполнению журналов и регламенту переговоров также должна начинаться с начала, запись второй и каждой следующей попытки начинается с нового разворота листа. </w:t>
      </w:r>
    </w:p>
    <w:p w14:paraId="1132EA38" w14:textId="77777777" w:rsidR="003E7585" w:rsidRPr="003E7585" w:rsidRDefault="003E7585" w:rsidP="00104E04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 xml:space="preserve">Оценка регламента экспертами производится в процессе выполнения. </w:t>
      </w:r>
    </w:p>
    <w:p w14:paraId="6950255B" w14:textId="77777777" w:rsidR="003E7585" w:rsidRPr="003E7585" w:rsidRDefault="003E7585" w:rsidP="00104E04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>Завершение выполнения задания на полигоне станции является временем сдачи смены дежурным по железнодорожной станции.</w:t>
      </w:r>
    </w:p>
    <w:p w14:paraId="42B60B0B" w14:textId="77777777" w:rsidR="003E7585" w:rsidRPr="003E7585" w:rsidRDefault="003E7585" w:rsidP="00104E04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 xml:space="preserve">Перед завершением игры необходимо выполнить скриншот развёрнутого графика движения поездов и только после этого нажать кнопку «завершить»; </w:t>
      </w:r>
    </w:p>
    <w:p w14:paraId="5CD28FEB" w14:textId="77777777" w:rsidR="003E7585" w:rsidRPr="003E7585" w:rsidRDefault="003E7585" w:rsidP="00104E04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585">
        <w:rPr>
          <w:rFonts w:ascii="Times New Roman" w:hAnsi="Times New Roman" w:cs="Times New Roman"/>
          <w:sz w:val="28"/>
          <w:szCs w:val="28"/>
        </w:rPr>
        <w:t>Сделайте скриншот отчета о выполненной работе сформированного на тренажёре.</w:t>
      </w:r>
    </w:p>
    <w:p w14:paraId="14E80BEE" w14:textId="77777777" w:rsidR="003E7585" w:rsidRPr="003E7585" w:rsidRDefault="003E7585" w:rsidP="00104E04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14:paraId="251E6FF8" w14:textId="77777777" w:rsidR="003E7585" w:rsidRPr="003E7585" w:rsidRDefault="003E7585" w:rsidP="00104E04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BA5403" w14:textId="77777777" w:rsidR="003E7585" w:rsidRPr="00204C96" w:rsidRDefault="003E7585" w:rsidP="00104E04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635C58A" w14:textId="77777777" w:rsidR="003E7585" w:rsidRPr="00204C96" w:rsidRDefault="003E7585" w:rsidP="003E7585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42786F4" w14:textId="6B710825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2548C" w14:textId="73826848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781CC" w14:textId="2AA767E5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97B81" w14:textId="6513F05C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8D3DC" w14:textId="0CE481FB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B329B" w14:textId="06B13589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F7859" w14:textId="0498D54A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B1B05" w14:textId="54889649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A57F2" w14:textId="1D0CA832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D525F" w14:textId="736DAF92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5628F" w14:textId="7105BABF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A1CFD" w14:textId="6196C317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7377F" w14:textId="48A903CA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33194" w14:textId="7091C265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B8F69" w14:textId="5C196637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3393A" w14:textId="77777777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9D93B" w14:textId="4DCF6AD9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95DCD" w14:textId="077543DB" w:rsidR="00056DDB" w:rsidRPr="00104E04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E04">
        <w:rPr>
          <w:rFonts w:ascii="Times New Roman" w:hAnsi="Times New Roman" w:cs="Times New Roman"/>
          <w:b/>
          <w:sz w:val="28"/>
          <w:szCs w:val="28"/>
        </w:rPr>
        <w:t>ПРИЛОЖЕНИЕ № 6.</w:t>
      </w:r>
      <w:r w:rsidRPr="00104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5C5F9" w14:textId="77777777" w:rsidR="005A0296" w:rsidRPr="00104E04" w:rsidRDefault="005A0296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88E2A5" w14:textId="1490031C" w:rsidR="003E7585" w:rsidRPr="00104E04" w:rsidRDefault="003E7585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10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4E04">
        <w:rPr>
          <w:rFonts w:ascii="Times New Roman" w:hAnsi="Times New Roman" w:cs="Times New Roman"/>
          <w:b/>
          <w:sz w:val="28"/>
          <w:szCs w:val="28"/>
        </w:rPr>
        <w:t>«ПРОЕКТИРОВАНИЕ ОСНОВНЫХ ЭЛЕМЕНТОВ ТРАНСПОРТНОЙ ИНФРАСТРУКТУРЫ»</w:t>
      </w:r>
      <w:r w:rsidRPr="00104E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3E43C9" w:rsidRPr="003E43C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константа</w:t>
      </w:r>
      <w:r w:rsidRPr="00104E0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53A93ABE" w14:textId="1E3F7E44" w:rsidR="003E7585" w:rsidRPr="00104E04" w:rsidRDefault="003E7585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BCA8E" w14:textId="77777777" w:rsidR="003E7585" w:rsidRPr="00104E04" w:rsidRDefault="003E7585" w:rsidP="003E43C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4E04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10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745C2E5E" w14:textId="77777777" w:rsidR="003E7585" w:rsidRPr="00104E04" w:rsidRDefault="003E7585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840803" w14:textId="77777777" w:rsidR="005A0296" w:rsidRPr="00A762A5" w:rsidRDefault="005A0296" w:rsidP="00104E04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0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A762A5">
        <w:rPr>
          <w:rFonts w:ascii="Times New Roman" w:hAnsi="Times New Roman" w:cs="Times New Roman"/>
          <w:b/>
          <w:sz w:val="28"/>
          <w:szCs w:val="28"/>
        </w:rPr>
        <w:t xml:space="preserve"> оформлению модуля: 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вид шрифта –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2A5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Pr="00A762A5">
        <w:rPr>
          <w:rFonts w:ascii="Times New Roman" w:hAnsi="Times New Roman" w:cs="Times New Roman"/>
          <w:sz w:val="28"/>
          <w:szCs w:val="28"/>
          <w:lang w:eastAsia="ru-RU"/>
        </w:rPr>
        <w:t xml:space="preserve">, для текста размер шрифта – 14, межстрочный интервал – 1,5, выравнивание текста - по ширине; в таблице размер шрифта – 10, межстрочный интервал – 1,0, выравнивание текста по левому краю, </w:t>
      </w:r>
      <w:r w:rsidRPr="00A762A5">
        <w:rPr>
          <w:rFonts w:ascii="Times New Roman" w:hAnsi="Times New Roman" w:cs="Times New Roman"/>
          <w:sz w:val="28"/>
          <w:szCs w:val="28"/>
        </w:rPr>
        <w:t xml:space="preserve">числовых значений по центру ячейки. </w:t>
      </w:r>
      <w:r w:rsidRPr="00A762A5">
        <w:rPr>
          <w:rFonts w:ascii="Times New Roman" w:eastAsia="Calibri" w:hAnsi="Times New Roman" w:cs="Times New Roman"/>
          <w:sz w:val="28"/>
          <w:szCs w:val="28"/>
        </w:rPr>
        <w:t>Таблицы и рисунки должны иметь название и быть последовательно пронумерованы. Страницы должны иметь нумерацию внизу справа.</w:t>
      </w:r>
    </w:p>
    <w:p w14:paraId="5E3436A7" w14:textId="77777777" w:rsidR="005A0296" w:rsidRPr="00A762A5" w:rsidRDefault="005A0296" w:rsidP="00104E04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После окончания выполнения задания, все созданные файлы необходимо сохранить в одной папке на рабочем столе компьютера, указав номер рабочего места в соответствии с жеребьёвкой, название модуля, фамилию, имя. </w:t>
      </w:r>
    </w:p>
    <w:p w14:paraId="14217D29" w14:textId="77777777" w:rsidR="005A0296" w:rsidRPr="00A762A5" w:rsidRDefault="005A0296" w:rsidP="00104E04">
      <w:pPr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Пример: РМ 1_ </w:t>
      </w:r>
      <w:proofErr w:type="gram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Модуль </w:t>
      </w:r>
      <w:proofErr w:type="spellStart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Б</w:t>
      </w:r>
      <w:proofErr w:type="gram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>_Иванов</w:t>
      </w:r>
      <w:proofErr w:type="spellEnd"/>
      <w:r w:rsidRPr="00A762A5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63CB5539" w14:textId="77777777" w:rsidR="005A0296" w:rsidRPr="00A762A5" w:rsidRDefault="005A0296" w:rsidP="00104E04">
      <w:p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383C030" w14:textId="5B599390" w:rsidR="005A0296" w:rsidRDefault="003E43C9" w:rsidP="005A0296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E43C9">
        <w:rPr>
          <w:rFonts w:ascii="Times New Roman" w:hAnsi="Times New Roman"/>
          <w:b w:val="0"/>
          <w:sz w:val="28"/>
          <w:szCs w:val="28"/>
          <w:lang w:val="ru-RU"/>
        </w:rPr>
        <w:t>Вы работаете дежурным по железнодорожной станции</w:t>
      </w:r>
      <w:r w:rsidRPr="003E43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>«Светлая»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5A0296" w:rsidRPr="005A0296"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>Вычертите заданную схему промежуточной станции, представленную на рисунке</w:t>
      </w:r>
      <w:r w:rsidR="00104E04"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 xml:space="preserve"> 1</w:t>
      </w:r>
      <w:r w:rsidR="005A0296" w:rsidRPr="005A0296"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>, в любом графическом редакторе без масштаба, но соразмерно</w:t>
      </w:r>
      <w:r w:rsidR="005A0296" w:rsidRPr="005A029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соответствии с установленным условным обозначением (ПРИЛОЖЕНИЕ Б1). </w:t>
      </w:r>
    </w:p>
    <w:p w14:paraId="57C10E58" w14:textId="77777777" w:rsidR="00104E04" w:rsidRPr="00104E04" w:rsidRDefault="00104E04" w:rsidP="00104E04"/>
    <w:p w14:paraId="0070D70B" w14:textId="0EF236A7" w:rsidR="005A0296" w:rsidRPr="00A762A5" w:rsidRDefault="00104E04" w:rsidP="005A0296">
      <w:r>
        <w:rPr>
          <w:noProof/>
        </w:rPr>
        <w:drawing>
          <wp:inline distT="0" distB="0" distL="0" distR="0" wp14:anchorId="60E0D129" wp14:editId="65B6E400">
            <wp:extent cx="6196291" cy="14518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22" cy="14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F8375" w14:textId="33398F74" w:rsidR="005A0296" w:rsidRPr="00A762A5" w:rsidRDefault="005A0296" w:rsidP="005A029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Схема промежуточной станции</w:t>
      </w:r>
    </w:p>
    <w:p w14:paraId="5C82E751" w14:textId="77777777" w:rsidR="005A0296" w:rsidRPr="00A762A5" w:rsidRDefault="005A0296" w:rsidP="005A02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F0F7BD" w14:textId="77777777" w:rsidR="005A0296" w:rsidRPr="00A762A5" w:rsidRDefault="005A0296" w:rsidP="005A0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A5">
        <w:rPr>
          <w:rFonts w:ascii="Times New Roman" w:hAnsi="Times New Roman"/>
          <w:sz w:val="28"/>
          <w:szCs w:val="28"/>
        </w:rPr>
        <w:t xml:space="preserve">Станция расположена на участке с электровозной тягой. </w:t>
      </w:r>
      <w:proofErr w:type="spellStart"/>
      <w:r w:rsidRPr="00A762A5">
        <w:rPr>
          <w:rFonts w:ascii="Times New Roman" w:hAnsi="Times New Roman"/>
          <w:sz w:val="28"/>
          <w:szCs w:val="28"/>
        </w:rPr>
        <w:t>Приемо</w:t>
      </w:r>
      <w:proofErr w:type="spellEnd"/>
      <w:r w:rsidRPr="00A762A5">
        <w:rPr>
          <w:rFonts w:ascii="Times New Roman" w:hAnsi="Times New Roman"/>
          <w:sz w:val="28"/>
          <w:szCs w:val="28"/>
        </w:rPr>
        <w:t xml:space="preserve">-отправочные пути станции специализированы для приема, отправления и пропуска поездов четного и нечетного направления. Марки крестовин стрелочных переводов, укладываемых на главных путях, а также на других путях, связанных с главными путями съездами 1/11, а на остальных стрелочных переводах – 1/9. Тип рельсов на главных путях станции Р65, на </w:t>
      </w:r>
      <w:proofErr w:type="spellStart"/>
      <w:proofErr w:type="gramStart"/>
      <w:r w:rsidRPr="00A762A5">
        <w:rPr>
          <w:rFonts w:ascii="Times New Roman" w:hAnsi="Times New Roman"/>
          <w:sz w:val="28"/>
          <w:szCs w:val="28"/>
        </w:rPr>
        <w:t>приемо</w:t>
      </w:r>
      <w:proofErr w:type="spellEnd"/>
      <w:r w:rsidRPr="00A762A5">
        <w:rPr>
          <w:rFonts w:ascii="Times New Roman" w:hAnsi="Times New Roman"/>
          <w:sz w:val="28"/>
          <w:szCs w:val="28"/>
        </w:rPr>
        <w:t>-отправочных</w:t>
      </w:r>
      <w:proofErr w:type="gramEnd"/>
      <w:r w:rsidRPr="00A762A5">
        <w:rPr>
          <w:rFonts w:ascii="Times New Roman" w:hAnsi="Times New Roman"/>
          <w:sz w:val="28"/>
          <w:szCs w:val="28"/>
        </w:rPr>
        <w:t xml:space="preserve"> путях и прочих – Р50. На станции расположены высокие пассажирские платформы шириной боковая – 4,0 метра, островная платформа – 5,5 метров, длиной – 300 м. </w:t>
      </w:r>
    </w:p>
    <w:p w14:paraId="4B5CDFA2" w14:textId="77777777" w:rsidR="005A0296" w:rsidRPr="00A762A5" w:rsidRDefault="005A0296" w:rsidP="005A0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A5">
        <w:rPr>
          <w:rFonts w:ascii="Times New Roman" w:hAnsi="Times New Roman"/>
          <w:sz w:val="28"/>
          <w:szCs w:val="28"/>
        </w:rPr>
        <w:t xml:space="preserve">Управление стрелками и сигналами осуществляется с поста электрической централизации дежурным по железнодорожной станции. </w:t>
      </w:r>
    </w:p>
    <w:p w14:paraId="44FC18C0" w14:textId="77777777" w:rsidR="005A0296" w:rsidRPr="00A762A5" w:rsidRDefault="005A0296" w:rsidP="005A0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A5">
        <w:rPr>
          <w:rFonts w:ascii="Times New Roman" w:hAnsi="Times New Roman"/>
          <w:sz w:val="28"/>
          <w:szCs w:val="28"/>
        </w:rPr>
        <w:t>Устройства грузового района станции: крытый склад длинною – 72 м, площадка для тяжеловесных грузов длинною – 120 м.</w:t>
      </w:r>
    </w:p>
    <w:p w14:paraId="164E61DB" w14:textId="77777777" w:rsidR="005A0296" w:rsidRPr="00A762A5" w:rsidRDefault="005A0296" w:rsidP="005A02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62A5">
        <w:rPr>
          <w:rFonts w:ascii="Times New Roman" w:hAnsi="Times New Roman"/>
          <w:sz w:val="28"/>
          <w:szCs w:val="28"/>
        </w:rPr>
        <w:t>Приёмо</w:t>
      </w:r>
      <w:proofErr w:type="spellEnd"/>
      <w:r w:rsidRPr="00A762A5">
        <w:rPr>
          <w:rFonts w:ascii="Times New Roman" w:hAnsi="Times New Roman"/>
          <w:sz w:val="28"/>
          <w:szCs w:val="28"/>
        </w:rPr>
        <w:t>-отправочные</w:t>
      </w:r>
      <w:proofErr w:type="gramEnd"/>
      <w:r w:rsidRPr="00A762A5">
        <w:rPr>
          <w:rFonts w:ascii="Times New Roman" w:hAnsi="Times New Roman"/>
          <w:sz w:val="28"/>
          <w:szCs w:val="28"/>
        </w:rPr>
        <w:t xml:space="preserve"> пути оборудованы электрическими рельсовыми цепями. Полезная длина приемоотправочных путей на станции – 850 м.</w:t>
      </w:r>
    </w:p>
    <w:p w14:paraId="580CDBCF" w14:textId="77777777" w:rsidR="005A0296" w:rsidRPr="00A762A5" w:rsidRDefault="005A0296" w:rsidP="005A0296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2A5">
        <w:rPr>
          <w:rFonts w:ascii="Times New Roman" w:hAnsi="Times New Roman"/>
          <w:b/>
          <w:i/>
          <w:sz w:val="28"/>
          <w:szCs w:val="28"/>
        </w:rPr>
        <w:t xml:space="preserve">На схеме </w:t>
      </w:r>
      <w:r w:rsidRPr="00A762A5">
        <w:rPr>
          <w:rFonts w:ascii="Times New Roman" w:hAnsi="Times New Roman"/>
          <w:sz w:val="28"/>
          <w:szCs w:val="28"/>
        </w:rPr>
        <w:t xml:space="preserve">пронумеруйте пути и стрелочные переводы на станции, укажите места установки предельных столбиков, укажите включение стрелочных переводов в ЭЦ, укажите расстояния между осями смежных путей в соответствии с ПТЭ ЖД РФ, при условии </w:t>
      </w:r>
      <w:r w:rsidRPr="00A762A5">
        <w:rPr>
          <w:rFonts w:ascii="Times New Roman" w:hAnsi="Times New Roman"/>
          <w:spacing w:val="6"/>
          <w:sz w:val="28"/>
          <w:szCs w:val="28"/>
        </w:rPr>
        <w:t xml:space="preserve">дальнейшего развития станции, </w:t>
      </w:r>
      <w:r w:rsidRPr="00A762A5">
        <w:rPr>
          <w:rFonts w:ascii="Times New Roman" w:hAnsi="Times New Roman"/>
          <w:sz w:val="28"/>
          <w:szCs w:val="28"/>
        </w:rPr>
        <w:t xml:space="preserve">определите места установки входных и выходных светофоров, укажите обозначение светофоров. </w:t>
      </w:r>
    </w:p>
    <w:p w14:paraId="00597875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036ED555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4DFAD387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2A91CC5B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36597861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spacing w:line="360" w:lineRule="auto"/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216BF95B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4649E2E9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1B92F018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6F118E53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0F8DFC8B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51E13AC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7DE589A5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69DE68D0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1467E6BB" w14:textId="40673977" w:rsidR="005A0296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53146A70" w14:textId="51442D38" w:rsidR="00F7454A" w:rsidRDefault="00F7454A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3F8791B7" w14:textId="4EEDE130" w:rsidR="00F7454A" w:rsidRDefault="00F7454A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16E4C1C3" w14:textId="60EA08B7" w:rsidR="00F7454A" w:rsidRDefault="00F7454A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0D5D3B23" w14:textId="77777777" w:rsidR="00F7454A" w:rsidRPr="00A762A5" w:rsidRDefault="00F7454A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710B4E60" w14:textId="424131C1" w:rsidR="005A0296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color w:val="auto"/>
          <w:spacing w:val="6"/>
          <w:sz w:val="28"/>
          <w:szCs w:val="28"/>
          <w:shd w:val="clear" w:color="auto" w:fill="FFFFFF" w:themeFill="background1"/>
        </w:rPr>
      </w:pPr>
    </w:p>
    <w:p w14:paraId="62A9F73B" w14:textId="77777777" w:rsidR="005A0296" w:rsidRPr="00104E04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sz w:val="28"/>
          <w:szCs w:val="28"/>
        </w:rPr>
      </w:pPr>
      <w:r w:rsidRPr="00104E04">
        <w:rPr>
          <w:color w:val="auto"/>
          <w:spacing w:val="6"/>
          <w:sz w:val="28"/>
          <w:szCs w:val="28"/>
          <w:shd w:val="clear" w:color="auto" w:fill="FFFFFF" w:themeFill="background1"/>
        </w:rPr>
        <w:t>ПРИЛОЖЕНИЕ Б1.</w:t>
      </w:r>
      <w:r w:rsidRPr="00104E04">
        <w:rPr>
          <w:sz w:val="28"/>
          <w:szCs w:val="28"/>
        </w:rPr>
        <w:t xml:space="preserve"> ИСПОЛЬЗУЕМОЕ УСЛОВНОЕ ОБОЗНАЧЕНИЕ ПРИ ВЫЧЕРЧИВАНИИ СХЕМЫ ПРОМЕЖУТОЧНОЙ СТАНЦИИ</w:t>
      </w:r>
    </w:p>
    <w:p w14:paraId="2D7E84C7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both"/>
        <w:rPr>
          <w:b/>
          <w:sz w:val="28"/>
          <w:szCs w:val="28"/>
        </w:rPr>
      </w:pPr>
      <w:r w:rsidRPr="00A762A5">
        <w:rPr>
          <w:noProof/>
          <w:sz w:val="28"/>
          <w:szCs w:val="28"/>
          <w:lang w:eastAsia="ru-RU"/>
        </w:rPr>
        <w:drawing>
          <wp:inline distT="0" distB="0" distL="0" distR="0" wp14:anchorId="52BE8B01" wp14:editId="541A74A2">
            <wp:extent cx="6143625" cy="8330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47" cy="83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80CF" w14:textId="77777777" w:rsidR="005A0296" w:rsidRPr="00A762A5" w:rsidRDefault="005A0296" w:rsidP="005A0296">
      <w:pPr>
        <w:pStyle w:val="Default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3544"/>
        </w:tabs>
        <w:jc w:val="center"/>
        <w:rPr>
          <w:sz w:val="28"/>
          <w:szCs w:val="28"/>
        </w:rPr>
      </w:pPr>
    </w:p>
    <w:p w14:paraId="66328014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A762A5">
        <w:rPr>
          <w:noProof/>
          <w:sz w:val="28"/>
          <w:szCs w:val="28"/>
          <w:lang w:eastAsia="ru-RU"/>
        </w:rPr>
        <w:drawing>
          <wp:inline distT="0" distB="0" distL="0" distR="0" wp14:anchorId="3466F251" wp14:editId="6C6AD6A1">
            <wp:extent cx="6337300" cy="7902067"/>
            <wp:effectExtent l="0" t="0" r="635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15" cy="79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7B46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4DF782" w14:textId="77777777" w:rsidR="005A0296" w:rsidRPr="00A762A5" w:rsidRDefault="005A0296" w:rsidP="005A0296">
      <w:pPr>
        <w:tabs>
          <w:tab w:val="left" w:pos="567"/>
          <w:tab w:val="left" w:pos="851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E34C8C" w14:textId="77777777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EBC98" w14:textId="4348E72F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9CBA4" w14:textId="64663D0D" w:rsidR="008A552C" w:rsidRDefault="008A552C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0F9D5" w14:textId="77777777" w:rsidR="008A552C" w:rsidRDefault="008A552C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03B78" w14:textId="6127CE44" w:rsidR="00056DDB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0F479" w14:textId="3E4FA3C5" w:rsidR="003E7585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AE077F" w14:textId="147A7A63" w:rsidR="003E7585" w:rsidRPr="003E43C9" w:rsidRDefault="003E7585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3E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43C9">
        <w:rPr>
          <w:rFonts w:ascii="Times New Roman" w:hAnsi="Times New Roman" w:cs="Times New Roman"/>
          <w:b/>
          <w:sz w:val="28"/>
          <w:szCs w:val="28"/>
        </w:rPr>
        <w:t>«ПЛАНИРОВАНИЕ И О</w:t>
      </w:r>
      <w:r w:rsidRPr="003E43C9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ЖЕЛЕЗНОДОРОЖНОЙ СТАНЦИИ» </w:t>
      </w:r>
      <w:r w:rsidRPr="003E43C9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3E43C9" w:rsidRPr="003E43C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константа</w:t>
      </w:r>
      <w:r w:rsidR="003E43C9" w:rsidRPr="003E43C9">
        <w:rPr>
          <w:rFonts w:ascii="Times New Roman" w:hAnsi="Times New Roman"/>
          <w:b/>
          <w:bCs/>
          <w:i/>
          <w:sz w:val="28"/>
          <w:szCs w:val="28"/>
          <w:lang w:eastAsia="ru-RU"/>
        </w:rPr>
        <w:t>)</w:t>
      </w:r>
    </w:p>
    <w:p w14:paraId="002A8AD0" w14:textId="77777777" w:rsidR="003E43C9" w:rsidRPr="003E43C9" w:rsidRDefault="003E43C9" w:rsidP="003E758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E6267A8" w14:textId="46E5FD13" w:rsidR="003E7585" w:rsidRPr="003E43C9" w:rsidRDefault="003E7585" w:rsidP="003E43C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3E43C9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5F8C7D41" w14:textId="77777777" w:rsidR="003E7585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A5F779" w14:textId="77777777" w:rsidR="00104E04" w:rsidRPr="00A762A5" w:rsidRDefault="00104E04" w:rsidP="00104E04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62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A762A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 xml:space="preserve">Вы работаете дежурным по железнодорожной станции </w:t>
      </w:r>
      <w:r w:rsidRPr="00A762A5">
        <w:rPr>
          <w:rFonts w:ascii="Times New Roman" w:hAnsi="Times New Roman"/>
          <w:b/>
          <w:i/>
          <w:sz w:val="28"/>
          <w:szCs w:val="28"/>
        </w:rPr>
        <w:t xml:space="preserve">«Солнечная» </w:t>
      </w:r>
      <w:r w:rsidRPr="00A762A5">
        <w:rPr>
          <w:rFonts w:ascii="Times New Roman" w:hAnsi="Times New Roman"/>
          <w:sz w:val="28"/>
          <w:szCs w:val="28"/>
        </w:rPr>
        <w:t>(схема железнодорожной станции представлена в Приложении В1). Станция расположена на участке с электровозной</w:t>
      </w:r>
      <w:r w:rsidRPr="00A762A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тягой.</w:t>
      </w:r>
      <w:r w:rsidRPr="00A762A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Марки</w:t>
      </w:r>
      <w:r w:rsidRPr="00A762A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крестовин</w:t>
      </w:r>
      <w:r w:rsidRPr="00A762A5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стрелочных</w:t>
      </w:r>
      <w:r w:rsidRPr="00A762A5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переводов,</w:t>
      </w:r>
      <w:r w:rsidRPr="00A762A5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укладываемых</w:t>
      </w:r>
      <w:r w:rsidRPr="00A762A5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на главных</w:t>
      </w:r>
      <w:r w:rsidRPr="00A762A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путях,</w:t>
      </w:r>
      <w:r w:rsidRPr="00A762A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а</w:t>
      </w:r>
      <w:r w:rsidRPr="00A762A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также</w:t>
      </w:r>
      <w:r w:rsidRPr="00A762A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на</w:t>
      </w:r>
      <w:r w:rsidRPr="00A762A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других</w:t>
      </w:r>
      <w:r w:rsidRPr="00A762A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путях,</w:t>
      </w:r>
      <w:r w:rsidRPr="00A762A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связанных</w:t>
      </w:r>
      <w:r w:rsidRPr="00A762A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с</w:t>
      </w:r>
      <w:r w:rsidRPr="00A762A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главными</w:t>
      </w:r>
      <w:r w:rsidRPr="00A762A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путями</w:t>
      </w:r>
      <w:r w:rsidRPr="00A762A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съездами 1/11, а на остальных</w:t>
      </w:r>
      <w:r w:rsidRPr="00A762A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>стрелочных переводах – 1/9. Тип рельсов</w:t>
      </w:r>
      <w:r w:rsidRPr="00A762A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762A5">
        <w:rPr>
          <w:rFonts w:ascii="Times New Roman" w:hAnsi="Times New Roman"/>
          <w:sz w:val="28"/>
          <w:szCs w:val="28"/>
        </w:rPr>
        <w:t xml:space="preserve">на главных путях станции Р65, на </w:t>
      </w:r>
      <w:proofErr w:type="spellStart"/>
      <w:r w:rsidRPr="00A762A5">
        <w:rPr>
          <w:rFonts w:ascii="Times New Roman" w:hAnsi="Times New Roman"/>
          <w:sz w:val="28"/>
          <w:szCs w:val="28"/>
        </w:rPr>
        <w:t>приемо</w:t>
      </w:r>
      <w:proofErr w:type="spellEnd"/>
      <w:r w:rsidRPr="00A762A5">
        <w:rPr>
          <w:rFonts w:ascii="Times New Roman" w:hAnsi="Times New Roman"/>
          <w:sz w:val="28"/>
          <w:szCs w:val="28"/>
        </w:rPr>
        <w:t>-отправочных путях и прочих – Р65. Управление стрелками и сигналами осуществляется с поста электрической централизации дежурным по железнодорожной станции.</w:t>
      </w:r>
    </w:p>
    <w:p w14:paraId="2913D42B" w14:textId="77777777" w:rsidR="00104E04" w:rsidRPr="003E43C9" w:rsidRDefault="00104E04" w:rsidP="00104E04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A5">
        <w:rPr>
          <w:rFonts w:ascii="Times New Roman" w:hAnsi="Times New Roman"/>
          <w:sz w:val="28"/>
          <w:szCs w:val="28"/>
        </w:rPr>
        <w:t xml:space="preserve">Приёмоотправочные пути оборудованы электрическими рельсовыми цепями. Полезная длина приемоотправочных путей на станции – 850 м. Для </w:t>
      </w:r>
      <w:r w:rsidRPr="003E43C9">
        <w:rPr>
          <w:rFonts w:ascii="Times New Roman" w:hAnsi="Times New Roman" w:cs="Times New Roman"/>
          <w:sz w:val="28"/>
          <w:szCs w:val="28"/>
        </w:rPr>
        <w:t>обслуживания пассажиров на станции расположены высокие пассажирские платформы шириной 4 м – островная и 4 м – боковая, длиною – 400 м.</w:t>
      </w:r>
    </w:p>
    <w:p w14:paraId="78BF4F28" w14:textId="77777777" w:rsidR="00104E04" w:rsidRPr="003E43C9" w:rsidRDefault="00104E04" w:rsidP="00104E04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>Для успешного функционирования железнодорожной станции Вам необходимо решить комплекс задач по организации работы железнодорожной станции:</w:t>
      </w:r>
    </w:p>
    <w:p w14:paraId="5E4CB40E" w14:textId="77777777" w:rsidR="00104E04" w:rsidRPr="003E43C9" w:rsidRDefault="00104E04" w:rsidP="00104E04">
      <w:pPr>
        <w:pStyle w:val="Default"/>
        <w:numPr>
          <w:ilvl w:val="0"/>
          <w:numId w:val="39"/>
        </w:numPr>
        <w:shd w:val="clear" w:color="auto" w:fill="FFFFFF"/>
        <w:tabs>
          <w:tab w:val="left" w:pos="284"/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3E43C9">
        <w:rPr>
          <w:b/>
          <w:i/>
          <w:color w:val="auto"/>
          <w:sz w:val="28"/>
          <w:szCs w:val="28"/>
        </w:rPr>
        <w:t>Составить схему оперативного управления эксплуатационной работой</w:t>
      </w:r>
      <w:r w:rsidRPr="003E43C9">
        <w:rPr>
          <w:color w:val="auto"/>
          <w:sz w:val="28"/>
          <w:szCs w:val="28"/>
        </w:rPr>
        <w:t xml:space="preserve"> станции и распределить на ней соответствующих для данной станции, работников железнодорожного транспорта, применяя установленные железнодорожные сокращения в соответствии с системой кодирования ОАО «РЖД»;</w:t>
      </w:r>
    </w:p>
    <w:p w14:paraId="3FA4671C" w14:textId="77777777" w:rsidR="00104E04" w:rsidRPr="003E43C9" w:rsidRDefault="00104E04" w:rsidP="00104E04">
      <w:pPr>
        <w:pStyle w:val="aff1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b/>
          <w:i/>
          <w:sz w:val="28"/>
          <w:szCs w:val="28"/>
        </w:rPr>
        <w:t>Составить план маневровой работы со сборным поездом на промежуточной железнодорожной станции</w:t>
      </w:r>
      <w:r w:rsidRPr="003E43C9">
        <w:rPr>
          <w:rFonts w:ascii="Times New Roman" w:hAnsi="Times New Roman"/>
          <w:sz w:val="28"/>
          <w:szCs w:val="28"/>
        </w:rPr>
        <w:t xml:space="preserve"> при условии, что н</w:t>
      </w:r>
      <w:r w:rsidRPr="003E43C9">
        <w:rPr>
          <w:rFonts w:ascii="Times New Roman" w:hAnsi="Times New Roman"/>
          <w:sz w:val="28"/>
          <w:szCs w:val="28"/>
          <w:lang w:eastAsia="ja-JP"/>
        </w:rPr>
        <w:t>а станцию (приложение В1) прибывает сборный поезд 3401, маневровые операции по отцепке групп вагонов от сборного поезда, расстановке их к фронту погрузки-выгрузки и сборка осуществляются поездным локомотивом сборного поезда, отцепка - с хвоста, прицепка - в голову. Отцепка от сборного поезда составляет 9 вагонов: из них 4 платформы необходимо подать на путь необщего пользования, а 5 крытых вагонов - к крытому складу.</w:t>
      </w:r>
    </w:p>
    <w:p w14:paraId="211477D6" w14:textId="77777777" w:rsidR="00104E04" w:rsidRPr="003E43C9" w:rsidRDefault="00104E04" w:rsidP="00104E04">
      <w:pPr>
        <w:pStyle w:val="aff1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461E57" w14:textId="77777777" w:rsidR="00104E04" w:rsidRPr="003E43C9" w:rsidRDefault="00104E04" w:rsidP="00104E04">
      <w:pPr>
        <w:pStyle w:val="aff1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06C208" w14:textId="77777777" w:rsidR="00104E04" w:rsidRPr="003E43C9" w:rsidRDefault="00104E04" w:rsidP="00104E04">
      <w:pPr>
        <w:pStyle w:val="aff1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3E43C9">
        <w:rPr>
          <w:rFonts w:ascii="Times New Roman" w:hAnsi="Times New Roman"/>
          <w:color w:val="000000"/>
          <w:sz w:val="28"/>
          <w:szCs w:val="28"/>
        </w:rPr>
        <w:t>Р</w:t>
      </w:r>
      <w:r w:rsidRPr="003E43C9">
        <w:rPr>
          <w:rFonts w:ascii="Times New Roman" w:hAnsi="Times New Roman"/>
          <w:color w:val="000000"/>
          <w:sz w:val="28"/>
          <w:szCs w:val="28"/>
          <w:lang w:eastAsia="ja-JP"/>
        </w:rPr>
        <w:t xml:space="preserve">асположение вагонов на станции к моменту прибытия поезда </w:t>
      </w:r>
      <w:r w:rsidRPr="003E43C9">
        <w:rPr>
          <w:rFonts w:ascii="Times New Roman" w:hAnsi="Times New Roman"/>
          <w:sz w:val="28"/>
          <w:szCs w:val="28"/>
          <w:lang w:eastAsia="ja-JP"/>
        </w:rPr>
        <w:t>следующее: на выставочном пути грузового района станции 3 крытых вагона. Все вагоны, находящиеся на станции, необходимо прицепить к сборному поезду.</w:t>
      </w:r>
    </w:p>
    <w:p w14:paraId="584E58E3" w14:textId="77777777" w:rsidR="00104E04" w:rsidRPr="003E43C9" w:rsidRDefault="00104E04" w:rsidP="00104E04">
      <w:pPr>
        <w:pStyle w:val="aff1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  <w:lang w:eastAsia="ja-JP"/>
        </w:rPr>
        <w:t>Маршруты передвижений (</w:t>
      </w:r>
      <w:proofErr w:type="spellStart"/>
      <w:r w:rsidRPr="003E43C9">
        <w:rPr>
          <w:rFonts w:ascii="Times New Roman" w:hAnsi="Times New Roman"/>
          <w:sz w:val="28"/>
          <w:szCs w:val="28"/>
          <w:lang w:eastAsia="ja-JP"/>
        </w:rPr>
        <w:t>полурейсов</w:t>
      </w:r>
      <w:proofErr w:type="spellEnd"/>
      <w:r w:rsidRPr="003E43C9">
        <w:rPr>
          <w:rFonts w:ascii="Times New Roman" w:hAnsi="Times New Roman"/>
          <w:sz w:val="28"/>
          <w:szCs w:val="28"/>
          <w:lang w:eastAsia="ja-JP"/>
        </w:rPr>
        <w:t xml:space="preserve">) при работе сборного поезда представить в таблице в электронном виде по форме таблицы </w:t>
      </w:r>
      <w:r w:rsidRPr="003E43C9">
        <w:rPr>
          <w:rFonts w:ascii="Times New Roman" w:hAnsi="Times New Roman"/>
          <w:sz w:val="28"/>
          <w:szCs w:val="28"/>
        </w:rPr>
        <w:t>Приложения В2</w:t>
      </w:r>
      <w:r w:rsidRPr="003E43C9">
        <w:rPr>
          <w:rFonts w:ascii="Times New Roman" w:hAnsi="Times New Roman"/>
          <w:sz w:val="28"/>
          <w:szCs w:val="28"/>
          <w:lang w:eastAsia="ja-JP"/>
        </w:rPr>
        <w:t>.</w:t>
      </w:r>
      <w:r w:rsidRPr="003E43C9">
        <w:rPr>
          <w:rFonts w:ascii="Times New Roman" w:hAnsi="Times New Roman"/>
          <w:sz w:val="28"/>
          <w:szCs w:val="28"/>
        </w:rPr>
        <w:t xml:space="preserve"> Средняя длина одного вагона – 14 м, локомотива – 35 м, количество вагонов в сборном поезде </w:t>
      </w:r>
      <w:r w:rsidRPr="003E43C9">
        <w:rPr>
          <w:rFonts w:ascii="Times New Roman" w:hAnsi="Times New Roman"/>
          <w:sz w:val="28"/>
          <w:szCs w:val="28"/>
          <w:lang w:val="en-US"/>
        </w:rPr>
        <w:t>m</w:t>
      </w:r>
      <w:r w:rsidRPr="003E43C9">
        <w:rPr>
          <w:rFonts w:ascii="Times New Roman" w:hAnsi="Times New Roman"/>
          <w:sz w:val="28"/>
          <w:szCs w:val="28"/>
          <w:vertAlign w:val="subscript"/>
        </w:rPr>
        <w:t>с</w:t>
      </w:r>
      <w:r w:rsidRPr="003E43C9">
        <w:rPr>
          <w:rFonts w:ascii="Times New Roman" w:hAnsi="Times New Roman"/>
          <w:sz w:val="28"/>
          <w:szCs w:val="28"/>
        </w:rPr>
        <w:t xml:space="preserve"> = 40 вагонов. Полезная длина </w:t>
      </w:r>
      <w:proofErr w:type="spellStart"/>
      <w:proofErr w:type="gramStart"/>
      <w:r w:rsidRPr="003E43C9">
        <w:rPr>
          <w:rFonts w:ascii="Times New Roman" w:hAnsi="Times New Roman"/>
          <w:sz w:val="28"/>
          <w:szCs w:val="28"/>
        </w:rPr>
        <w:t>приемо</w:t>
      </w:r>
      <w:proofErr w:type="spellEnd"/>
      <w:r w:rsidRPr="003E43C9">
        <w:rPr>
          <w:rFonts w:ascii="Times New Roman" w:hAnsi="Times New Roman"/>
          <w:sz w:val="28"/>
          <w:szCs w:val="28"/>
        </w:rPr>
        <w:t>-отправочных</w:t>
      </w:r>
      <w:proofErr w:type="gramEnd"/>
      <w:r w:rsidRPr="003E43C9">
        <w:rPr>
          <w:rFonts w:ascii="Times New Roman" w:hAnsi="Times New Roman"/>
          <w:sz w:val="28"/>
          <w:szCs w:val="28"/>
        </w:rPr>
        <w:t xml:space="preserve"> путей = 850 м. </w:t>
      </w:r>
    </w:p>
    <w:p w14:paraId="50B4EE35" w14:textId="77777777" w:rsidR="00104E04" w:rsidRPr="00A762A5" w:rsidRDefault="00104E04" w:rsidP="00104E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234DC1" w14:textId="77777777" w:rsidR="00104E04" w:rsidRPr="00A762A5" w:rsidRDefault="00104E04" w:rsidP="00104E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D6AD18A" w14:textId="77777777" w:rsidR="00104E04" w:rsidRPr="00F7454A" w:rsidRDefault="00104E04" w:rsidP="00104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4A">
        <w:rPr>
          <w:rFonts w:ascii="Times New Roman" w:hAnsi="Times New Roman"/>
          <w:sz w:val="28"/>
          <w:szCs w:val="28"/>
        </w:rPr>
        <w:t xml:space="preserve">ПРИЛОЖЕНИИ В1. СХЕМА ЖЕЛЕЗНОДОРОЖНОЙ СТАНЦИИ </w:t>
      </w:r>
    </w:p>
    <w:p w14:paraId="55F5483D" w14:textId="77777777" w:rsidR="00104E04" w:rsidRPr="00A762A5" w:rsidRDefault="00104E04" w:rsidP="00104E04">
      <w:r w:rsidRPr="00A762A5">
        <w:rPr>
          <w:noProof/>
          <w:lang w:eastAsia="ru-RU"/>
        </w:rPr>
        <w:drawing>
          <wp:inline distT="0" distB="0" distL="0" distR="0" wp14:anchorId="16B7A46E" wp14:editId="1E2BBCFF">
            <wp:extent cx="6130290" cy="3006436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8" cy="30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13356" w14:textId="77777777" w:rsidR="00104E04" w:rsidRPr="00A762A5" w:rsidRDefault="00104E04" w:rsidP="00104E04"/>
    <w:p w14:paraId="037B48A8" w14:textId="77777777" w:rsidR="00104E04" w:rsidRPr="00A762A5" w:rsidRDefault="00104E04" w:rsidP="00104E04">
      <w:pPr>
        <w:tabs>
          <w:tab w:val="left" w:pos="851"/>
          <w:tab w:val="left" w:pos="993"/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ja-JP"/>
        </w:rPr>
      </w:pPr>
      <w:r w:rsidRPr="00A762A5">
        <w:rPr>
          <w:rFonts w:ascii="Times New Roman" w:hAnsi="Times New Roman"/>
          <w:b/>
          <w:sz w:val="28"/>
          <w:szCs w:val="28"/>
        </w:rPr>
        <w:t xml:space="preserve">ПРИЛОЖЕНИИ В2. </w:t>
      </w:r>
      <w:r w:rsidRPr="00A76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  <w:t>ПЛАН МАНЕВРОВОЙ РАБОТЫ</w:t>
      </w:r>
    </w:p>
    <w:tbl>
      <w:tblPr>
        <w:tblStyle w:val="27"/>
        <w:tblpPr w:leftFromText="180" w:rightFromText="180" w:vertAnchor="text" w:horzAnchor="margin" w:tblpX="-33" w:tblpY="47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2551"/>
        <w:gridCol w:w="1701"/>
      </w:tblGrid>
      <w:tr w:rsidR="00E13212" w:rsidRPr="00A762A5" w14:paraId="2477CF0B" w14:textId="77777777" w:rsidTr="00E13212">
        <w:tc>
          <w:tcPr>
            <w:tcW w:w="2689" w:type="dxa"/>
            <w:vMerge w:val="restart"/>
            <w:vAlign w:val="center"/>
          </w:tcPr>
          <w:p w14:paraId="2B9F036A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>полурейсов</w:t>
            </w:r>
            <w:proofErr w:type="spellEnd"/>
          </w:p>
        </w:tc>
        <w:tc>
          <w:tcPr>
            <w:tcW w:w="2693" w:type="dxa"/>
            <w:gridSpan w:val="2"/>
          </w:tcPr>
          <w:p w14:paraId="0E52BDB2" w14:textId="77777777" w:rsidR="00E13212" w:rsidRPr="00A762A5" w:rsidRDefault="00E13212" w:rsidP="003E43C9">
            <w:pPr>
              <w:ind w:lef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>Полурейс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14:paraId="17441462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Стрелки, входящие в </w:t>
            </w:r>
            <w:proofErr w:type="spellStart"/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>полурейс</w:t>
            </w:r>
            <w:proofErr w:type="spellEnd"/>
          </w:p>
        </w:tc>
        <w:tc>
          <w:tcPr>
            <w:tcW w:w="1701" w:type="dxa"/>
            <w:vMerge w:val="restart"/>
          </w:tcPr>
          <w:p w14:paraId="190887B9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  <w:p w14:paraId="774B7296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>вагонов</w:t>
            </w:r>
          </w:p>
        </w:tc>
      </w:tr>
      <w:tr w:rsidR="00E13212" w:rsidRPr="00A762A5" w14:paraId="6BD02789" w14:textId="77777777" w:rsidTr="00E13212">
        <w:trPr>
          <w:trHeight w:val="411"/>
        </w:trPr>
        <w:tc>
          <w:tcPr>
            <w:tcW w:w="2689" w:type="dxa"/>
            <w:vMerge/>
            <w:vAlign w:val="center"/>
          </w:tcPr>
          <w:p w14:paraId="234E97DD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24BBF9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14:paraId="314C0C42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A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vAlign w:val="center"/>
          </w:tcPr>
          <w:p w14:paraId="4D7F20C9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C3296CD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12" w:rsidRPr="00A762A5" w14:paraId="07809D32" w14:textId="77777777" w:rsidTr="00E13212">
        <w:tc>
          <w:tcPr>
            <w:tcW w:w="2689" w:type="dxa"/>
          </w:tcPr>
          <w:p w14:paraId="2B89B6B8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3385BC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9E75C9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19567F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D6A37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12" w:rsidRPr="00A762A5" w14:paraId="7449BDDA" w14:textId="77777777" w:rsidTr="00E13212">
        <w:tc>
          <w:tcPr>
            <w:tcW w:w="2689" w:type="dxa"/>
          </w:tcPr>
          <w:p w14:paraId="6C1B3924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6BF9D6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5C65FA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C0FC90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B7F27" w14:textId="77777777" w:rsidR="00E13212" w:rsidRPr="00A762A5" w:rsidRDefault="00E13212" w:rsidP="003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12" w:rsidRPr="00A762A5" w14:paraId="72D6EB4A" w14:textId="77777777" w:rsidTr="00E13212">
        <w:tc>
          <w:tcPr>
            <w:tcW w:w="2689" w:type="dxa"/>
          </w:tcPr>
          <w:p w14:paraId="4C05475C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8F754F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9405DA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B17835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6E90A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12" w:rsidRPr="00A762A5" w14:paraId="3CBA094B" w14:textId="77777777" w:rsidTr="00E13212">
        <w:tc>
          <w:tcPr>
            <w:tcW w:w="2689" w:type="dxa"/>
          </w:tcPr>
          <w:p w14:paraId="3A0D5ABD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5ECB05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F47CC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9233CE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2B943" w14:textId="77777777" w:rsidR="00E13212" w:rsidRPr="00A762A5" w:rsidRDefault="00E13212" w:rsidP="003E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366CD" w14:textId="77777777" w:rsidR="00104E04" w:rsidRPr="00A762A5" w:rsidRDefault="00104E04" w:rsidP="00104E0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58B972C" w14:textId="77777777" w:rsidR="00104E04" w:rsidRPr="00A762A5" w:rsidRDefault="00104E04" w:rsidP="00104E0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7333E84" w14:textId="77777777" w:rsidR="00104E04" w:rsidRPr="00A762A5" w:rsidRDefault="00104E04" w:rsidP="00104E0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3F20507" w14:textId="77777777" w:rsidR="00104E04" w:rsidRPr="00A762A5" w:rsidRDefault="00104E04" w:rsidP="00104E0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A5E5F1B" w14:textId="4CB25B59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7308F" w14:textId="1EBEC5E1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9F9D2" w14:textId="54B19FCA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BF28F" w14:textId="25A51A30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A6CCB" w14:textId="415C7AEB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454AD" w14:textId="39913961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3117D" w14:textId="77777777" w:rsidR="00F7454A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6CEFB" w14:textId="77777777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634B2" w14:textId="7A1031FE" w:rsidR="00056DDB" w:rsidRDefault="003E7585" w:rsidP="003E758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07367" w14:textId="77777777" w:rsidR="005A0296" w:rsidRDefault="005A0296" w:rsidP="005A029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14C43475" w14:textId="740F84F2" w:rsidR="005A0296" w:rsidRPr="00DD6526" w:rsidRDefault="003E43C9" w:rsidP="00DD652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DD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D6526">
        <w:rPr>
          <w:rFonts w:ascii="Times New Roman" w:hAnsi="Times New Roman" w:cs="Times New Roman"/>
          <w:b/>
          <w:sz w:val="28"/>
          <w:szCs w:val="28"/>
        </w:rPr>
        <w:t>«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>ВЫПОЛНЕНИЕ</w:t>
      </w:r>
      <w:r w:rsidRPr="00DD652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 xml:space="preserve">ДЕЖУРНОГО ПО ЖЕЛЕЗНОДОРОЖНОЙ СТАНЦИИ ПРИ НАРУШЕНИИ НОРМАЛЬНОЙ РАБОТЫ УСТРОЙСТВ </w:t>
      </w:r>
      <w:r w:rsidRPr="00DD6526">
        <w:rPr>
          <w:rStyle w:val="15"/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DD652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D65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A0296" w:rsidRPr="00DD6526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5A0296" w:rsidRPr="00DD65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константа</w:t>
      </w:r>
      <w:r w:rsidR="005A0296" w:rsidRPr="00DD6526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461D2D64" w14:textId="77777777" w:rsidR="005A0296" w:rsidRPr="00DD6526" w:rsidRDefault="005A0296" w:rsidP="00DD652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8633AB4" w14:textId="77777777" w:rsidR="005A0296" w:rsidRPr="00DD6526" w:rsidRDefault="005A0296" w:rsidP="00DD652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52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DD6526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5D52A167" w14:textId="77777777" w:rsidR="003E43C9" w:rsidRPr="00DD6526" w:rsidRDefault="003E43C9" w:rsidP="00DD652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93219" w14:textId="77777777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 xml:space="preserve">Конкурсное задание </w:t>
      </w:r>
      <w:r w:rsidRPr="003E43C9">
        <w:rPr>
          <w:rFonts w:ascii="Times New Roman" w:hAnsi="Times New Roman"/>
          <w:b/>
          <w:i/>
          <w:sz w:val="28"/>
          <w:szCs w:val="28"/>
        </w:rPr>
        <w:t xml:space="preserve">Модуля Г </w:t>
      </w:r>
      <w:r w:rsidRPr="003E43C9">
        <w:rPr>
          <w:rFonts w:ascii="Times New Roman" w:hAnsi="Times New Roman"/>
          <w:sz w:val="28"/>
          <w:szCs w:val="28"/>
        </w:rPr>
        <w:t xml:space="preserve">выполняется на полигоне станции </w:t>
      </w:r>
      <w:proofErr w:type="spellStart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>Брантовка</w:t>
      </w:r>
      <w:proofErr w:type="spellEnd"/>
      <w:r w:rsidRPr="003E43C9">
        <w:rPr>
          <w:rFonts w:ascii="Times New Roman" w:hAnsi="Times New Roman"/>
          <w:b/>
          <w:i/>
          <w:sz w:val="28"/>
          <w:szCs w:val="28"/>
          <w:u w:val="single"/>
        </w:rPr>
        <w:t xml:space="preserve"> 5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*.</w:t>
      </w:r>
    </w:p>
    <w:p w14:paraId="15F95B19" w14:textId="2402E782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выбор 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>полигон</w:t>
      </w: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 железнодорожной станции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с неисправностью 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>вы</w:t>
      </w:r>
      <w:r>
        <w:rPr>
          <w:rFonts w:ascii="Times New Roman" w:hAnsi="Times New Roman"/>
          <w:bCs/>
          <w:i/>
          <w:iCs/>
          <w:sz w:val="28"/>
          <w:szCs w:val="28"/>
        </w:rPr>
        <w:t>полняется</w:t>
      </w:r>
      <w:r w:rsidRPr="003E43C9">
        <w:rPr>
          <w:rFonts w:ascii="Times New Roman" w:hAnsi="Times New Roman"/>
          <w:bCs/>
          <w:i/>
          <w:iCs/>
          <w:sz w:val="28"/>
          <w:szCs w:val="28"/>
        </w:rPr>
        <w:t xml:space="preserve"> в процессе жеребьёвки непосредственно перед началом выполнения моду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ля. </w:t>
      </w:r>
    </w:p>
    <w:p w14:paraId="7C12982B" w14:textId="4A42BA8A" w:rsidR="003E43C9" w:rsidRPr="003E43C9" w:rsidRDefault="003E43C9" w:rsidP="003E43C9">
      <w:pPr>
        <w:pStyle w:val="aff1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E3BD332" w14:textId="77777777" w:rsidR="003E43C9" w:rsidRPr="003E43C9" w:rsidRDefault="003E43C9" w:rsidP="003E43C9">
      <w:pPr>
        <w:shd w:val="clear" w:color="auto" w:fill="FFFFFF" w:themeFill="background1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E43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3C9">
        <w:rPr>
          <w:rFonts w:ascii="Times New Roman" w:hAnsi="Times New Roman" w:cs="Times New Roman"/>
          <w:sz w:val="28"/>
          <w:szCs w:val="28"/>
        </w:rPr>
        <w:tab/>
        <w:t>Вы заступили в смену дежурным по железнодорожной станции и Вам необходимо:</w:t>
      </w:r>
    </w:p>
    <w:p w14:paraId="38221DE0" w14:textId="77777777" w:rsidR="003E43C9" w:rsidRPr="003E43C9" w:rsidRDefault="003E43C9" w:rsidP="003E43C9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bCs/>
          <w:sz w:val="28"/>
          <w:szCs w:val="28"/>
        </w:rPr>
        <w:t>в</w:t>
      </w:r>
      <w:r w:rsidRPr="003E43C9">
        <w:rPr>
          <w:rFonts w:ascii="Times New Roman" w:hAnsi="Times New Roman"/>
          <w:sz w:val="28"/>
          <w:szCs w:val="28"/>
        </w:rPr>
        <w:t xml:space="preserve">ыполнить должностные обязанности дежурного по железнодорожной станции; </w:t>
      </w:r>
    </w:p>
    <w:p w14:paraId="0FE0E5C2" w14:textId="77777777" w:rsidR="003E43C9" w:rsidRPr="003E43C9" w:rsidRDefault="003E43C9" w:rsidP="003E43C9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>организовать приём, отправление и пропуск поездов в соответствии с графиком движения, расписанием движения транспортных средств и ТРА железнодорожной станции в заданный период времени с заполнением необходимой документации (бумажном виде) строго придерживаться требований нормативной документации, в том числе: рациональное использование всех технических устройств, бесперебойный приём поездов на станцию, безопасность движения и сохранность подвижного состава;</w:t>
      </w:r>
    </w:p>
    <w:p w14:paraId="41DAEC9D" w14:textId="77777777" w:rsidR="003E43C9" w:rsidRPr="003E43C9" w:rsidRDefault="003E43C9" w:rsidP="003E43C9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sz w:val="28"/>
          <w:szCs w:val="28"/>
        </w:rPr>
        <w:t>заполнить необходимую документацию (в бумажном виде) при нарушении нормальной работы устройств СЦБ и связи;</w:t>
      </w:r>
    </w:p>
    <w:p w14:paraId="06B4122A" w14:textId="77777777" w:rsidR="003E43C9" w:rsidRPr="003E43C9" w:rsidRDefault="003E43C9" w:rsidP="003E43C9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3C9">
        <w:rPr>
          <w:rFonts w:ascii="Times New Roman" w:hAnsi="Times New Roman"/>
          <w:bCs/>
          <w:sz w:val="28"/>
          <w:szCs w:val="28"/>
        </w:rPr>
        <w:t>соблюдать регламент переговоров</w:t>
      </w:r>
      <w:r w:rsidRPr="003E43C9">
        <w:rPr>
          <w:rFonts w:ascii="Times New Roman" w:hAnsi="Times New Roman"/>
          <w:sz w:val="28"/>
          <w:szCs w:val="28"/>
        </w:rPr>
        <w:t>, строго придерживаясь требований нормативной документации.</w:t>
      </w:r>
      <w:r w:rsidRPr="003E43C9">
        <w:rPr>
          <w:rFonts w:ascii="Times New Roman" w:hAnsi="Times New Roman"/>
          <w:bCs/>
          <w:sz w:val="28"/>
          <w:szCs w:val="28"/>
        </w:rPr>
        <w:t xml:space="preserve"> </w:t>
      </w:r>
    </w:p>
    <w:p w14:paraId="4529818A" w14:textId="77777777" w:rsidR="003E43C9" w:rsidRPr="003E43C9" w:rsidRDefault="003E43C9" w:rsidP="003E43C9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B7262" w14:textId="77777777" w:rsidR="003E43C9" w:rsidRPr="003E43C9" w:rsidRDefault="003E43C9" w:rsidP="003E43C9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C9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модуля: </w:t>
      </w:r>
    </w:p>
    <w:p w14:paraId="233FFEFB" w14:textId="77777777" w:rsidR="003E43C9" w:rsidRPr="003E43C9" w:rsidRDefault="003E43C9" w:rsidP="003E43C9">
      <w:pPr>
        <w:tabs>
          <w:tab w:val="left" w:pos="284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>После окончания выполнения задания, все созданные файлы (</w:t>
      </w:r>
      <w:r w:rsidRPr="003E43C9">
        <w:rPr>
          <w:rFonts w:ascii="Times New Roman" w:eastAsia="Calibri" w:hAnsi="Times New Roman" w:cs="Times New Roman"/>
          <w:bCs/>
          <w:iCs/>
          <w:sz w:val="28"/>
          <w:szCs w:val="28"/>
        </w:rPr>
        <w:t>скриншоты, аудиофайлы</w:t>
      </w:r>
      <w:r w:rsidRPr="003E43C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Pr="003E43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необходимо сохранить 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в формате 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en-US"/>
        </w:rPr>
        <w:t>PDF</w:t>
      </w:r>
      <w:r w:rsidRPr="003E43C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одной папке на рабочем столе компьютера, указав номер рабочего места в соответствии с жеребьёвкой, название модуля, фамилию, имя. Пример: РМ 1_ Модуль </w:t>
      </w:r>
      <w:proofErr w:type="spellStart"/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>Г_Иванов</w:t>
      </w:r>
      <w:proofErr w:type="spellEnd"/>
      <w:r w:rsidRPr="003E43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Иван                                                                                                                                                                                             </w:t>
      </w:r>
    </w:p>
    <w:p w14:paraId="6925B3CE" w14:textId="77777777" w:rsidR="003E43C9" w:rsidRPr="003E43C9" w:rsidRDefault="003E43C9" w:rsidP="003E43C9">
      <w:pPr>
        <w:tabs>
          <w:tab w:val="left" w:pos="567"/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FD0C2" w14:textId="77777777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43C9">
        <w:rPr>
          <w:rFonts w:ascii="Times New Roman" w:hAnsi="Times New Roman"/>
          <w:b/>
          <w:bCs/>
          <w:iCs/>
          <w:sz w:val="28"/>
          <w:szCs w:val="28"/>
        </w:rPr>
        <w:t xml:space="preserve">Во время выполнения обязанностей </w:t>
      </w:r>
      <w:r w:rsidRPr="003E43C9">
        <w:rPr>
          <w:rFonts w:ascii="Times New Roman" w:hAnsi="Times New Roman"/>
          <w:b/>
          <w:sz w:val="28"/>
          <w:szCs w:val="28"/>
        </w:rPr>
        <w:t xml:space="preserve">дежурного по железнодорожной станции </w:t>
      </w:r>
      <w:r w:rsidRPr="003E43C9">
        <w:rPr>
          <w:rFonts w:ascii="Times New Roman" w:hAnsi="Times New Roman"/>
          <w:b/>
          <w:bCs/>
          <w:iCs/>
          <w:sz w:val="28"/>
          <w:szCs w:val="28"/>
        </w:rPr>
        <w:t>НЕДОПУСТИМО ставить тренажер на паузу.</w:t>
      </w:r>
    </w:p>
    <w:p w14:paraId="6AA88408" w14:textId="77777777" w:rsidR="003E43C9" w:rsidRPr="003E43C9" w:rsidRDefault="003E43C9" w:rsidP="003E43C9">
      <w:pPr>
        <w:tabs>
          <w:tab w:val="left" w:pos="567"/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A99036" w14:textId="77777777" w:rsidR="003E43C9" w:rsidRPr="003E43C9" w:rsidRDefault="003E43C9" w:rsidP="003E43C9">
      <w:pPr>
        <w:tabs>
          <w:tab w:val="left" w:pos="0"/>
          <w:tab w:val="left" w:pos="426"/>
          <w:tab w:val="left" w:pos="709"/>
        </w:tabs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43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! </w:t>
      </w:r>
      <w:r w:rsidRPr="003E43C9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14:paraId="230E3612" w14:textId="77777777" w:rsidR="003E43C9" w:rsidRPr="003E43C9" w:rsidRDefault="003E43C9" w:rsidP="003E43C9">
      <w:pPr>
        <w:tabs>
          <w:tab w:val="left" w:pos="0"/>
          <w:tab w:val="left" w:pos="426"/>
          <w:tab w:val="left" w:pos="709"/>
        </w:tabs>
        <w:spacing w:after="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3D0AD5" w14:textId="77777777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Во время выполнения обязанностей ДСП участнику необходимо выполнять работу на тренажере, заполнять документацию и вести и осуществлять запись регламента переговоров параллельно в соответствии с работой. в случае выявления экспертами случаев отдельно выполненных элементов работы, к оценке принимается только один элемент (тренажер).</w:t>
      </w:r>
    </w:p>
    <w:p w14:paraId="07D5735C" w14:textId="77777777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 случае выявления экспертами постановки тренажера на паузу – работа по выполнению задания начинается заново.</w:t>
      </w:r>
    </w:p>
    <w:p w14:paraId="22B74C24" w14:textId="77777777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Перед началом второй и последующих попыток участник должен поднять руку и оповестить об этом главного эксперта, чтобы зафиксировать начало. </w:t>
      </w:r>
    </w:p>
    <w:p w14:paraId="6CF0D200" w14:textId="77777777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>В случае выявления экспертами несоблюдения данного условия работы, оценка работы участника по данному модулю - обнуляется.</w:t>
      </w:r>
    </w:p>
    <w:p w14:paraId="6DB52A6E" w14:textId="77777777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Результаты всех попыток должны быть сохранены. </w:t>
      </w:r>
    </w:p>
    <w:p w14:paraId="5A29B578" w14:textId="77777777" w:rsidR="003E43C9" w:rsidRPr="003E43C9" w:rsidRDefault="003E43C9" w:rsidP="003E43C9">
      <w:pPr>
        <w:pStyle w:val="aff1"/>
        <w:numPr>
          <w:ilvl w:val="0"/>
          <w:numId w:val="37"/>
        </w:numPr>
        <w:tabs>
          <w:tab w:val="left" w:pos="0"/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E43C9">
        <w:rPr>
          <w:rFonts w:ascii="Times New Roman" w:hAnsi="Times New Roman"/>
          <w:bCs/>
          <w:iCs/>
          <w:sz w:val="28"/>
          <w:szCs w:val="28"/>
        </w:rPr>
        <w:t xml:space="preserve">В случае, если участник начинает выполнять задание со второй и далее попытки, то вся остальная работа по заполнению журналов и регламенту переговоров также должна начинаться с начала. </w:t>
      </w:r>
    </w:p>
    <w:p w14:paraId="0D23B203" w14:textId="77777777" w:rsidR="003E43C9" w:rsidRPr="003E43C9" w:rsidRDefault="003E43C9" w:rsidP="003E43C9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>Оценка регламента экспертами производится в процессе выполнения. Записи регламента переговоров прослушивается в случае возникновения расхождения в оценке регламента после выполнения модуля.</w:t>
      </w:r>
    </w:p>
    <w:p w14:paraId="2D70C268" w14:textId="77777777" w:rsidR="003E43C9" w:rsidRPr="003E43C9" w:rsidRDefault="003E43C9" w:rsidP="003E43C9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 xml:space="preserve">Завершение выполнения задания на полигоне станции является временем сдачи смены дежурным по железнодорожной станции; </w:t>
      </w:r>
    </w:p>
    <w:p w14:paraId="59DED4CA" w14:textId="77777777" w:rsidR="003E43C9" w:rsidRPr="003E43C9" w:rsidRDefault="003E43C9" w:rsidP="003E43C9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 xml:space="preserve">Перед завершением игры необходимо выполнить скриншот развёрнутого графика движения поездов и только после этого нажать кнопку «завершить»; </w:t>
      </w:r>
    </w:p>
    <w:p w14:paraId="54962E63" w14:textId="77777777" w:rsidR="003E43C9" w:rsidRPr="003E43C9" w:rsidRDefault="003E43C9" w:rsidP="003E43C9">
      <w:pPr>
        <w:numPr>
          <w:ilvl w:val="0"/>
          <w:numId w:val="37"/>
        </w:numPr>
        <w:tabs>
          <w:tab w:val="left" w:pos="142"/>
          <w:tab w:val="left" w:pos="426"/>
          <w:tab w:val="left" w:pos="709"/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C9">
        <w:rPr>
          <w:rFonts w:ascii="Times New Roman" w:hAnsi="Times New Roman" w:cs="Times New Roman"/>
          <w:sz w:val="28"/>
          <w:szCs w:val="28"/>
        </w:rPr>
        <w:t>Сделайте скриншот отчета о выполненной работе сформированного на тренажёре.</w:t>
      </w:r>
    </w:p>
    <w:p w14:paraId="207E601D" w14:textId="77777777" w:rsidR="003E43C9" w:rsidRPr="003E43C9" w:rsidRDefault="003E43C9" w:rsidP="003E43C9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39EB57" w14:textId="77777777" w:rsidR="003E43C9" w:rsidRPr="003E43C9" w:rsidRDefault="003E43C9" w:rsidP="003E43C9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0621EC" w14:textId="77777777" w:rsidR="003E43C9" w:rsidRPr="003E43C9" w:rsidRDefault="003E43C9" w:rsidP="003E43C9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E505936" w14:textId="77777777" w:rsidR="003E43C9" w:rsidRPr="003E43C9" w:rsidRDefault="003E43C9" w:rsidP="003E43C9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7B5DD5" w14:textId="77777777" w:rsidR="003E43C9" w:rsidRPr="00204C96" w:rsidRDefault="003E43C9" w:rsidP="003E43C9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D4FFEAB" w14:textId="77777777" w:rsidR="005A0296" w:rsidRPr="00462787" w:rsidRDefault="005A0296" w:rsidP="005A0296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Calibri"/>
          <w:bCs/>
          <w:sz w:val="24"/>
          <w:szCs w:val="24"/>
          <w:highlight w:val="yellow"/>
        </w:rPr>
      </w:pPr>
    </w:p>
    <w:p w14:paraId="41455555" w14:textId="1BE78283" w:rsidR="003E7585" w:rsidRDefault="003E7585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FC7E4" w14:textId="77777777" w:rsidR="003E7585" w:rsidRDefault="003E7585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392B1" w14:textId="77777777" w:rsidR="003E7585" w:rsidRDefault="003E7585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2FE11" w14:textId="77777777" w:rsidR="003E7585" w:rsidRDefault="003E7585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A81A0" w14:textId="77777777" w:rsidR="003E7585" w:rsidRDefault="003E7585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F927B" w14:textId="77777777" w:rsidR="003E7585" w:rsidRDefault="003E7585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AD6BF" w14:textId="74D29451" w:rsidR="003E7585" w:rsidRDefault="003E7585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0D233" w14:textId="47DCC239" w:rsidR="00F7454A" w:rsidRDefault="00F7454A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3DA6C" w14:textId="43AF59A5" w:rsidR="00F7454A" w:rsidRDefault="00F7454A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EE4E3" w14:textId="77777777" w:rsidR="00F7454A" w:rsidRDefault="00F7454A" w:rsidP="003E75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869824" w14:textId="1530533C" w:rsidR="003E7585" w:rsidRDefault="003E7585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F5718" w14:textId="77777777" w:rsidR="005A0296" w:rsidRPr="008A552C" w:rsidRDefault="005A0296" w:rsidP="003E75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F060FF" w14:textId="16963B93" w:rsidR="003E7585" w:rsidRPr="008A552C" w:rsidRDefault="004B0629" w:rsidP="003E7585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>«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ОРГАНИЗАЦИЯ ЭКСПЛУАТАЦИОННОЙ РАБОТЫ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ПОДРАЗДЕЛЕНИЙ ЖЕЛЕЗНОДОРОЖНОГО ТРАНСПОРТА В НЕСТАНДАРТНЫХ СИТУАЦИЯХ</w:t>
      </w:r>
      <w:r w:rsidRPr="008A55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85" w:rsidRPr="008A552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7585" w:rsidRPr="008A552C">
        <w:rPr>
          <w:rFonts w:ascii="Times New Roman" w:hAnsi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3E7585"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19C85C5E" w14:textId="77777777" w:rsidR="00DD6526" w:rsidRPr="008A552C" w:rsidRDefault="00DD6526" w:rsidP="003E75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4C5F8F2" w14:textId="5621D68D" w:rsidR="003E7585" w:rsidRPr="008A552C" w:rsidRDefault="003E7585" w:rsidP="003E758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  <w:r w:rsidR="004B0629" w:rsidRPr="008A55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4DB1A4" w14:textId="77777777" w:rsidR="00DD6526" w:rsidRPr="008A552C" w:rsidRDefault="00DD6526" w:rsidP="003E7585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EC1B61" w14:textId="368C455C" w:rsidR="003E7585" w:rsidRPr="008A552C" w:rsidRDefault="003E7585" w:rsidP="003E7585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Решение профессиональных задач по организации работы железнодорожной станции в ситуации, осложняющей работу железнодорожного транспорта: </w:t>
      </w:r>
    </w:p>
    <w:p w14:paraId="51E32C4F" w14:textId="77777777" w:rsidR="003E7585" w:rsidRPr="008A552C" w:rsidRDefault="003E7585" w:rsidP="003E7585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eastAsia="Times New Roman" w:hAnsi="Times New Roman"/>
          <w:sz w:val="28"/>
          <w:szCs w:val="28"/>
        </w:rPr>
        <w:t>вычерчивание одиночного обыкновенного стрелочного перевода;</w:t>
      </w:r>
    </w:p>
    <w:p w14:paraId="1327A4E6" w14:textId="77777777" w:rsidR="003E7585" w:rsidRDefault="003E7585" w:rsidP="003E7585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осмотр и выявление неисправностей стрелочного перевода</w:t>
      </w:r>
      <w:r w:rsidRPr="008A552C">
        <w:rPr>
          <w:rFonts w:ascii="Times New Roman" w:hAnsi="Times New Roman"/>
          <w:bCs/>
          <w:sz w:val="28"/>
          <w:szCs w:val="28"/>
        </w:rPr>
        <w:t xml:space="preserve"> на полигоне</w:t>
      </w:r>
      <w:r w:rsidRPr="008A552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заполнением документации (журнала ДУ-46), строго придерживаясь </w:t>
      </w:r>
      <w:r>
        <w:rPr>
          <w:rFonts w:ascii="Times New Roman" w:eastAsia="Times New Roman" w:hAnsi="Times New Roman"/>
          <w:sz w:val="28"/>
          <w:szCs w:val="28"/>
        </w:rPr>
        <w:t>требований нормативной документации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EDC8FE" w14:textId="77777777" w:rsidR="003E7585" w:rsidRDefault="003E7585" w:rsidP="003E7585">
      <w:pPr>
        <w:pStyle w:val="aff1"/>
        <w:numPr>
          <w:ilvl w:val="0"/>
          <w:numId w:val="36"/>
        </w:numPr>
        <w:shd w:val="clear" w:color="auto" w:fill="FFFFFF" w:themeFill="background1"/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перевод централизованной (нецентрализованной) стрелки </w:t>
      </w:r>
      <w:proofErr w:type="spellStart"/>
      <w:r>
        <w:rPr>
          <w:rFonts w:ascii="Times New Roman" w:hAnsi="Times New Roman"/>
          <w:bCs/>
          <w:sz w:val="28"/>
          <w:szCs w:val="28"/>
        </w:rPr>
        <w:t>курбелем</w:t>
      </w:r>
      <w:proofErr w:type="spellEnd"/>
      <w:r>
        <w:rPr>
          <w:rFonts w:ascii="Times New Roman" w:hAnsi="Times New Roman"/>
          <w:sz w:val="28"/>
          <w:szCs w:val="28"/>
        </w:rPr>
        <w:t xml:space="preserve">, соблюдая регламент переговоров, строго придерживаясь </w:t>
      </w:r>
      <w:r>
        <w:rPr>
          <w:rFonts w:ascii="Times New Roman" w:eastAsia="Times New Roman" w:hAnsi="Times New Roman"/>
          <w:sz w:val="28"/>
          <w:szCs w:val="28"/>
        </w:rPr>
        <w:t>требований нормативной документации.</w:t>
      </w:r>
    </w:p>
    <w:p w14:paraId="75C41A3D" w14:textId="77777777" w:rsidR="00DD6526" w:rsidRDefault="00DD6526" w:rsidP="00DD652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58647" w14:textId="5849124E" w:rsidR="005A0296" w:rsidRPr="005A0296" w:rsidRDefault="005A0296" w:rsidP="005A0296">
      <w:pPr>
        <w:tabs>
          <w:tab w:val="left" w:pos="567"/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9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 w:rsidR="00DD65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A02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0296">
        <w:rPr>
          <w:rFonts w:ascii="Times New Roman" w:hAnsi="Times New Roman" w:cs="Times New Roman"/>
          <w:sz w:val="28"/>
          <w:szCs w:val="28"/>
        </w:rPr>
        <w:t xml:space="preserve"> </w:t>
      </w:r>
      <w:r w:rsidRPr="005A0296">
        <w:rPr>
          <w:rFonts w:ascii="Times New Roman" w:hAnsi="Times New Roman" w:cs="Times New Roman"/>
          <w:b/>
          <w:sz w:val="28"/>
          <w:szCs w:val="28"/>
        </w:rPr>
        <w:t>«ВЫЧЕРЧИВАНИЕ СТРЕЛОЧНОГО ПЕРЕВОДА»</w:t>
      </w:r>
    </w:p>
    <w:p w14:paraId="12DD2989" w14:textId="77777777" w:rsidR="005A0296" w:rsidRPr="005A0296" w:rsidRDefault="005A0296" w:rsidP="005A0296">
      <w:pPr>
        <w:tabs>
          <w:tab w:val="left" w:pos="567"/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2E017" w14:textId="0B08BC43" w:rsidR="005A0296" w:rsidRDefault="005A0296" w:rsidP="005A0296">
      <w:pPr>
        <w:pStyle w:val="aff1"/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296">
        <w:rPr>
          <w:rFonts w:ascii="Times New Roman" w:hAnsi="Times New Roman"/>
          <w:b/>
          <w:sz w:val="28"/>
          <w:szCs w:val="28"/>
        </w:rPr>
        <w:t>Участнику необходимо</w:t>
      </w:r>
      <w:r w:rsidRPr="005A0296">
        <w:rPr>
          <w:rFonts w:ascii="Times New Roman" w:hAnsi="Times New Roman"/>
          <w:sz w:val="28"/>
          <w:szCs w:val="28"/>
        </w:rPr>
        <w:t xml:space="preserve"> вычертить одиночный обыкновенный стрелочный перевод в рельсовых нитях и в осях путей, не в масштабе, но соразмерно в соответствии с заданной эпюрой, представленной на рисунке. </w:t>
      </w:r>
      <w:r w:rsidR="00DD6526">
        <w:rPr>
          <w:rFonts w:ascii="Times New Roman" w:hAnsi="Times New Roman"/>
          <w:sz w:val="28"/>
          <w:szCs w:val="28"/>
        </w:rPr>
        <w:t xml:space="preserve">(выбор производится путём жеребьёвки непосредственно перед началом выполнения модуля). </w:t>
      </w:r>
      <w:r w:rsidRPr="005A0296">
        <w:rPr>
          <w:rFonts w:ascii="Times New Roman" w:hAnsi="Times New Roman"/>
          <w:sz w:val="28"/>
          <w:szCs w:val="28"/>
        </w:rPr>
        <w:t>На рисунке указать основные части и элементы обыкновенного стрелочного перевода, стыки.</w:t>
      </w:r>
    </w:p>
    <w:p w14:paraId="692B1521" w14:textId="77777777" w:rsidR="004B0629" w:rsidRDefault="004B0629" w:rsidP="005A0296">
      <w:pPr>
        <w:pStyle w:val="aff1"/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79B22D9" w14:textId="5EABE6F7" w:rsidR="00DD6526" w:rsidRDefault="00DD6526" w:rsidP="00DD6526">
      <w:pPr>
        <w:pStyle w:val="aff1"/>
        <w:tabs>
          <w:tab w:val="left" w:pos="0"/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0090F4C" wp14:editId="26CE980D">
            <wp:extent cx="6108700" cy="18669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12CC" w14:textId="77777777" w:rsidR="004B0629" w:rsidRDefault="004B0629" w:rsidP="005A0296">
      <w:pPr>
        <w:pStyle w:val="aff1"/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D0F7EA" w14:textId="46A04216" w:rsidR="00DD6526" w:rsidRPr="00DD6526" w:rsidRDefault="00DD6526" w:rsidP="005A0296">
      <w:pPr>
        <w:pStyle w:val="aff1"/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526">
        <w:rPr>
          <w:rFonts w:ascii="Times New Roman" w:hAnsi="Times New Roman"/>
          <w:sz w:val="28"/>
          <w:szCs w:val="28"/>
        </w:rPr>
        <w:t>Рисунок 1 - Эпюра одиночного обыкновенного стрелочного перевода</w:t>
      </w:r>
    </w:p>
    <w:p w14:paraId="534F7797" w14:textId="77777777" w:rsidR="00F7454A" w:rsidRDefault="00F7454A" w:rsidP="005A0296">
      <w:pPr>
        <w:tabs>
          <w:tab w:val="left" w:pos="567"/>
          <w:tab w:val="left" w:pos="851"/>
          <w:tab w:val="left" w:pos="1418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97D12CB" w14:textId="77777777" w:rsidR="00F7454A" w:rsidRDefault="00F7454A" w:rsidP="005A0296">
      <w:pPr>
        <w:tabs>
          <w:tab w:val="left" w:pos="567"/>
          <w:tab w:val="left" w:pos="851"/>
          <w:tab w:val="left" w:pos="1418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3C4E6BF" w14:textId="2AABBCF7" w:rsidR="005A0296" w:rsidRPr="008A552C" w:rsidRDefault="005A0296" w:rsidP="005A0296">
      <w:pPr>
        <w:tabs>
          <w:tab w:val="left" w:pos="567"/>
          <w:tab w:val="left" w:pos="851"/>
          <w:tab w:val="left" w:pos="1418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Блок </w:t>
      </w:r>
      <w:r w:rsidR="00DD6526"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8A552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«ОСМОТР </w:t>
      </w:r>
      <w:r w:rsidRPr="008A552C">
        <w:rPr>
          <w:rFonts w:ascii="Times New Roman" w:eastAsia="Calibri" w:hAnsi="Times New Roman" w:cs="Times New Roman"/>
          <w:b/>
          <w:sz w:val="28"/>
          <w:szCs w:val="28"/>
        </w:rPr>
        <w:t xml:space="preserve">СТРЕЛОЧНОГО ПЕРЕВОДА» </w:t>
      </w:r>
    </w:p>
    <w:p w14:paraId="33D4D5D9" w14:textId="77777777" w:rsidR="005A0296" w:rsidRPr="008A552C" w:rsidRDefault="005A0296" w:rsidP="005A0296">
      <w:pPr>
        <w:tabs>
          <w:tab w:val="left" w:pos="567"/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73A1B" w14:textId="77777777" w:rsidR="005A0296" w:rsidRPr="008A552C" w:rsidRDefault="005A0296" w:rsidP="005A0296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2C">
        <w:rPr>
          <w:rFonts w:ascii="Times New Roman" w:eastAsia="Calibri" w:hAnsi="Times New Roman" w:cs="Times New Roman"/>
          <w:sz w:val="28"/>
          <w:szCs w:val="28"/>
        </w:rPr>
        <w:t xml:space="preserve">Очередность выполнения задание - по результатам жеребьёвки. </w:t>
      </w:r>
    </w:p>
    <w:p w14:paraId="0B5D22F6" w14:textId="16F34E38" w:rsidR="005A0296" w:rsidRPr="008A552C" w:rsidRDefault="005A0296" w:rsidP="005A0296">
      <w:pPr>
        <w:pStyle w:val="aff1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Проход на учебный полигон (5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0F12E24E" w14:textId="0F0C69ED" w:rsidR="005A0296" w:rsidRPr="008A552C" w:rsidRDefault="005A0296" w:rsidP="005A0296">
      <w:pPr>
        <w:pStyle w:val="aff1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 xml:space="preserve">Выполнить перевод стрелки </w:t>
      </w:r>
      <w:proofErr w:type="spellStart"/>
      <w:r w:rsidRPr="008A552C">
        <w:rPr>
          <w:rFonts w:ascii="Times New Roman" w:hAnsi="Times New Roman"/>
          <w:sz w:val="28"/>
          <w:szCs w:val="28"/>
        </w:rPr>
        <w:t>курбелем</w:t>
      </w:r>
      <w:proofErr w:type="spellEnd"/>
      <w:r w:rsidRPr="008A552C">
        <w:rPr>
          <w:rFonts w:ascii="Times New Roman" w:hAnsi="Times New Roman"/>
          <w:sz w:val="28"/>
          <w:szCs w:val="28"/>
        </w:rPr>
        <w:t xml:space="preserve"> с соблюдением всех требований охраны труда и техники безопасности, провести визуальный осмотр стрелочного перевода и записать выявленные неисправности на выданном листе формата А4 (15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628080E2" w14:textId="77777777" w:rsidR="005A0296" w:rsidRPr="008A552C" w:rsidRDefault="005A0296" w:rsidP="005A0296">
      <w:pPr>
        <w:pStyle w:val="aff1"/>
        <w:numPr>
          <w:ilvl w:val="0"/>
          <w:numId w:val="38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После окончания выполнения задания, оформленная запись неисправностей сдается руководителю экспертной группы (независимому эксперту) на полигоне, указав номер рабочего места в соответствии с жеребьёвкой, ФИО</w:t>
      </w:r>
    </w:p>
    <w:p w14:paraId="76DD40EE" w14:textId="6F410BCF" w:rsidR="005A0296" w:rsidRPr="008A552C" w:rsidRDefault="005A0296" w:rsidP="005A0296">
      <w:pPr>
        <w:pStyle w:val="aff1"/>
        <w:numPr>
          <w:ilvl w:val="0"/>
          <w:numId w:val="3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52C">
        <w:rPr>
          <w:rFonts w:ascii="Times New Roman" w:hAnsi="Times New Roman"/>
          <w:sz w:val="28"/>
          <w:szCs w:val="28"/>
        </w:rPr>
        <w:t>Возращение с полигона (5 минут</w:t>
      </w:r>
      <w:r w:rsidR="004B0629" w:rsidRPr="008A552C">
        <w:rPr>
          <w:rFonts w:ascii="Times New Roman" w:hAnsi="Times New Roman"/>
          <w:sz w:val="28"/>
          <w:szCs w:val="28"/>
        </w:rPr>
        <w:t>*</w:t>
      </w:r>
      <w:r w:rsidRPr="008A552C">
        <w:rPr>
          <w:rFonts w:ascii="Times New Roman" w:hAnsi="Times New Roman"/>
          <w:sz w:val="28"/>
          <w:szCs w:val="28"/>
        </w:rPr>
        <w:t>)</w:t>
      </w:r>
    </w:p>
    <w:p w14:paraId="2110DAB5" w14:textId="77777777" w:rsidR="005A0296" w:rsidRPr="008A552C" w:rsidRDefault="005A0296" w:rsidP="005A0296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30921" w14:textId="77777777" w:rsidR="005A0296" w:rsidRPr="008A552C" w:rsidRDefault="005A0296" w:rsidP="005A0296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39AB5F" w14:textId="12736046" w:rsidR="004B0629" w:rsidRPr="008A552C" w:rsidRDefault="004B0629" w:rsidP="004B062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*Время на выполнение блоков задания Модуля Д - определяется главным экспертом в зависимости от количества участников и расположения учебного полигона.</w:t>
      </w:r>
    </w:p>
    <w:p w14:paraId="69908DFE" w14:textId="69A42DE6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1CE95" w14:textId="40DF17E6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4B05D" w14:textId="4E0EC982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56562" w14:textId="6F1F1C51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E46B7" w14:textId="483B948D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EB64C" w14:textId="1F64499E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8FB3A" w14:textId="077ACF31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B4C97" w14:textId="686602C3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4DEBD" w14:textId="0061C1B8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16724" w14:textId="76D3515A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4D06D" w14:textId="1C1C9A46" w:rsidR="004B0629" w:rsidRPr="008A552C" w:rsidRDefault="004B0629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73D82" w14:textId="77777777" w:rsidR="004B0629" w:rsidRPr="008A552C" w:rsidRDefault="004B0629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43911" w14:textId="114E1DB7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6B577" w14:textId="53FC9B14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62A0E" w14:textId="5F18221E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1BA3B" w14:textId="5DB24166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3C956" w14:textId="4CCFB591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566E6" w14:textId="18B4B5D7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0CB26" w14:textId="046E6D0A" w:rsidR="004B0629" w:rsidRPr="008A552C" w:rsidRDefault="004B0629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9D241" w14:textId="77777777" w:rsidR="004B0629" w:rsidRPr="008A552C" w:rsidRDefault="004B0629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31C25" w14:textId="6E46BF06" w:rsidR="005A0296" w:rsidRPr="008A552C" w:rsidRDefault="005A0296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B3BBF" w14:textId="77777777" w:rsidR="00F7454A" w:rsidRPr="008A552C" w:rsidRDefault="00F7454A" w:rsidP="00056D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45DFD" w14:textId="5414E995" w:rsidR="00056DDB" w:rsidRPr="008A552C" w:rsidRDefault="003E7585" w:rsidP="005A029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>ПРИЛОЖЕНИЕ № 10.</w:t>
      </w:r>
      <w:r w:rsidRPr="008A5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01C98" w14:textId="77777777" w:rsidR="00F7454A" w:rsidRPr="008A552C" w:rsidRDefault="00F7454A" w:rsidP="005A0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83CAB9" w14:textId="4ECFDDE3" w:rsidR="005A0296" w:rsidRPr="008A552C" w:rsidRDefault="004B0629" w:rsidP="005A0296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8A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«РАЗРАБОТКА ДОКУМЕНТАЦИИ ПО ОРГАНИЗАЦИИ РАБОТЫ ЖЕЛЕЗНОДОРОЖНОЙ СТАНЦИИ» </w:t>
      </w:r>
      <w:r w:rsidR="005A0296" w:rsidRPr="008A552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A0296" w:rsidRPr="008A552C">
        <w:rPr>
          <w:rFonts w:ascii="Times New Roman" w:hAnsi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5A0296" w:rsidRPr="008A552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14:paraId="2653EDA3" w14:textId="77777777" w:rsidR="00F7454A" w:rsidRPr="008A552C" w:rsidRDefault="00F7454A" w:rsidP="00F745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904DCD9" w14:textId="4C139550" w:rsidR="005A0296" w:rsidRPr="008A552C" w:rsidRDefault="005A0296" w:rsidP="00F745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52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8A552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630B85A9" w14:textId="77777777" w:rsidR="00F7454A" w:rsidRPr="008A552C" w:rsidRDefault="00F7454A" w:rsidP="00260C9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FAFCD" w14:textId="7EC83E50" w:rsidR="00260C91" w:rsidRPr="008A552C" w:rsidRDefault="00260C91" w:rsidP="00260C91">
      <w:pPr>
        <w:shd w:val="clear" w:color="auto" w:fill="FFFFFF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2C">
        <w:rPr>
          <w:rFonts w:ascii="Times New Roman" w:hAnsi="Times New Roman" w:cs="Times New Roman"/>
          <w:sz w:val="28"/>
          <w:szCs w:val="28"/>
        </w:rPr>
        <w:t>Задание выполняется индивидуально на рабочем месте, оборудованном</w:t>
      </w:r>
      <w:r w:rsidRPr="008A552C">
        <w:rPr>
          <w:rFonts w:ascii="Times New Roman" w:eastAsia="Calibri" w:hAnsi="Times New Roman" w:cs="Times New Roman"/>
          <w:sz w:val="28"/>
          <w:szCs w:val="28"/>
        </w:rPr>
        <w:t xml:space="preserve"> техническими средствами </w:t>
      </w:r>
      <w:r w:rsidRPr="008A552C">
        <w:rPr>
          <w:rFonts w:ascii="Times New Roman" w:hAnsi="Times New Roman" w:cs="Times New Roman"/>
          <w:sz w:val="28"/>
          <w:szCs w:val="28"/>
        </w:rPr>
        <w:t xml:space="preserve">(компьютером) </w:t>
      </w:r>
      <w:r w:rsidRPr="008A552C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Pr="008A55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450577F4" w14:textId="77777777" w:rsidR="00260C91" w:rsidRPr="008A552C" w:rsidRDefault="00260C91" w:rsidP="00260C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03B14" w14:textId="77777777" w:rsidR="00F7454A" w:rsidRPr="008A552C" w:rsidRDefault="00F7454A" w:rsidP="00F7454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2C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работы: </w:t>
      </w:r>
    </w:p>
    <w:p w14:paraId="0BF74975" w14:textId="77777777" w:rsidR="00F7454A" w:rsidRPr="008A552C" w:rsidRDefault="00F7454A" w:rsidP="00F7454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Для текста размер шрифта – 14, вид шрифта –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Times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New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A552C">
        <w:rPr>
          <w:rFonts w:eastAsia="Times New Roman"/>
          <w:color w:val="auto"/>
          <w:sz w:val="28"/>
          <w:szCs w:val="28"/>
          <w:lang w:val="en-US" w:eastAsia="ru-RU"/>
        </w:rPr>
        <w:t>Roman</w:t>
      </w:r>
      <w:r w:rsidRPr="008A552C">
        <w:rPr>
          <w:rFonts w:eastAsia="Times New Roman"/>
          <w:color w:val="auto"/>
          <w:sz w:val="28"/>
          <w:szCs w:val="28"/>
          <w:lang w:eastAsia="ru-RU"/>
        </w:rPr>
        <w:t>, межстрочный интервал – 1,0, выравнивание текста по ширине.</w:t>
      </w:r>
    </w:p>
    <w:p w14:paraId="28C9C328" w14:textId="77777777" w:rsidR="00F7454A" w:rsidRPr="008A552C" w:rsidRDefault="00F7454A" w:rsidP="00F7454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A552C">
        <w:rPr>
          <w:rFonts w:eastAsia="Times New Roman"/>
          <w:color w:val="auto"/>
          <w:sz w:val="28"/>
          <w:szCs w:val="28"/>
          <w:lang w:eastAsia="ru-RU"/>
        </w:rPr>
        <w:t>В таблицах размер шрифта – 10,</w:t>
      </w:r>
      <w:r w:rsidRPr="008A552C">
        <w:rPr>
          <w:color w:val="auto"/>
          <w:sz w:val="28"/>
          <w:szCs w:val="28"/>
        </w:rPr>
        <w:t xml:space="preserve"> интервал 1,0, выравнивание числовых значений по центру ячейки. </w:t>
      </w:r>
    </w:p>
    <w:p w14:paraId="5F508B1A" w14:textId="77777777" w:rsidR="00F7454A" w:rsidRPr="008A552C" w:rsidRDefault="00F7454A" w:rsidP="00F7454A">
      <w:pPr>
        <w:pStyle w:val="Default"/>
        <w:numPr>
          <w:ilvl w:val="0"/>
          <w:numId w:val="40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A552C">
        <w:rPr>
          <w:color w:val="auto"/>
          <w:sz w:val="28"/>
          <w:szCs w:val="28"/>
        </w:rPr>
        <w:t>В документе должна быть установлена нумерация страниц внизу справа.</w:t>
      </w:r>
    </w:p>
    <w:p w14:paraId="72CA5891" w14:textId="77777777" w:rsidR="00F7454A" w:rsidRPr="008A552C" w:rsidRDefault="00F7454A" w:rsidP="00F7454A">
      <w:pPr>
        <w:pStyle w:val="aff1"/>
        <w:numPr>
          <w:ilvl w:val="0"/>
          <w:numId w:val="40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выполнения задания презентацию необходимо сохранить в формате PDF на рабочем столе компьютера, указав название модуля и номер рабочего места в соответствии с жеребьёвкой, ФИО. </w:t>
      </w:r>
    </w:p>
    <w:p w14:paraId="3B90A3C6" w14:textId="36E7B9A9" w:rsidR="00F7454A" w:rsidRPr="008A552C" w:rsidRDefault="00F7454A" w:rsidP="00F7454A">
      <w:pPr>
        <w:pStyle w:val="aff1"/>
        <w:numPr>
          <w:ilvl w:val="0"/>
          <w:numId w:val="40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52C">
        <w:rPr>
          <w:rFonts w:ascii="Times New Roman" w:eastAsia="Times New Roman" w:hAnsi="Times New Roman"/>
          <w:sz w:val="28"/>
          <w:szCs w:val="28"/>
          <w:lang w:eastAsia="ru-RU"/>
        </w:rPr>
        <w:t>Пример, Модуль Ж_РМ 1_Иванов Иван</w:t>
      </w:r>
    </w:p>
    <w:p w14:paraId="73682E61" w14:textId="77777777" w:rsidR="00F7454A" w:rsidRPr="008A552C" w:rsidRDefault="00F7454A" w:rsidP="00F745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683BF61" w14:textId="2FF55FC7" w:rsidR="00260C91" w:rsidRPr="00F7454A" w:rsidRDefault="00260C91" w:rsidP="00F745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2C">
        <w:rPr>
          <w:rFonts w:ascii="Times New Roman" w:hAnsi="Times New Roman" w:cs="Times New Roman"/>
          <w:b/>
          <w:iCs/>
          <w:sz w:val="28"/>
          <w:szCs w:val="28"/>
        </w:rPr>
        <w:t>ЗАДАНИЕ:</w:t>
      </w:r>
      <w:r w:rsidRPr="008A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исходными данными ПРИЛОЖЕНИЕ </w:t>
      </w:r>
      <w:r w:rsidR="00F7454A" w:rsidRPr="008A552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8A552C">
        <w:rPr>
          <w:rFonts w:ascii="Times New Roman" w:hAnsi="Times New Roman" w:cs="Times New Roman"/>
          <w:bCs/>
          <w:iCs/>
          <w:sz w:val="28"/>
          <w:szCs w:val="28"/>
        </w:rPr>
        <w:t xml:space="preserve">1, </w:t>
      </w:r>
      <w:r w:rsidRPr="008A552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заполнит</w:t>
      </w:r>
      <w:r w:rsidR="00F7454A" w:rsidRPr="008A552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е</w:t>
      </w:r>
      <w:r w:rsidRPr="008A552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7454A" w:rsidRPr="008A552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в электронном виде заданные пункты </w:t>
      </w:r>
      <w:r w:rsidRPr="008A552C">
        <w:rPr>
          <w:rFonts w:ascii="Times New Roman" w:hAnsi="Times New Roman" w:cs="Times New Roman"/>
          <w:bCs/>
          <w:sz w:val="28"/>
          <w:szCs w:val="28"/>
        </w:rPr>
        <w:t>техническо-распорядительный акт</w:t>
      </w:r>
      <w:r w:rsidR="00F7454A" w:rsidRPr="008A552C">
        <w:rPr>
          <w:rFonts w:ascii="Times New Roman" w:hAnsi="Times New Roman" w:cs="Times New Roman"/>
          <w:bCs/>
          <w:sz w:val="28"/>
          <w:szCs w:val="28"/>
        </w:rPr>
        <w:t>а</w:t>
      </w:r>
      <w:r w:rsidRPr="008A552C">
        <w:rPr>
          <w:rFonts w:ascii="Times New Roman" w:hAnsi="Times New Roman" w:cs="Times New Roman"/>
          <w:bCs/>
          <w:sz w:val="28"/>
          <w:szCs w:val="28"/>
        </w:rPr>
        <w:t xml:space="preserve"> железнодорожной станции</w:t>
      </w:r>
      <w:r w:rsidR="00F7454A" w:rsidRPr="008A552C">
        <w:rPr>
          <w:rFonts w:ascii="Times New Roman" w:hAnsi="Times New Roman" w:cs="Times New Roman"/>
          <w:bCs/>
          <w:sz w:val="28"/>
          <w:szCs w:val="28"/>
        </w:rPr>
        <w:t>, а именно т</w:t>
      </w:r>
      <w:r w:rsidR="00F7454A" w:rsidRPr="008A552C">
        <w:rPr>
          <w:rFonts w:ascii="Times New Roman" w:hAnsi="Times New Roman" w:cs="Times New Roman"/>
          <w:color w:val="FF0000"/>
          <w:sz w:val="28"/>
          <w:szCs w:val="28"/>
        </w:rPr>
        <w:t xml:space="preserve">итульный лист, пункты 1-7, 9-12, 24, данные о согласовании документа </w:t>
      </w:r>
      <w:r w:rsidRPr="008A552C">
        <w:rPr>
          <w:rFonts w:ascii="Times New Roman" w:hAnsi="Times New Roman" w:cs="Times New Roman"/>
          <w:sz w:val="28"/>
          <w:szCs w:val="28"/>
        </w:rPr>
        <w:t xml:space="preserve">по строго регламентированной форме </w:t>
      </w:r>
      <w:r w:rsidRPr="008A552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при обеспечении </w:t>
      </w:r>
      <w:r w:rsidRPr="008A5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труда, в соответствии с </w:t>
      </w:r>
      <w:r w:rsidRPr="008A552C">
        <w:rPr>
          <w:rFonts w:ascii="Times New Roman" w:hAnsi="Times New Roman" w:cs="Times New Roman"/>
          <w:color w:val="000000"/>
          <w:sz w:val="28"/>
          <w:szCs w:val="28"/>
        </w:rPr>
        <w:t>путевым развитием и требованиями Правил технической эксплуатации железных дорог Российской Федерации.</w:t>
      </w:r>
      <w:r w:rsidR="00F7454A" w:rsidRPr="008A5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52C">
        <w:rPr>
          <w:rFonts w:ascii="Times New Roman" w:hAnsi="Times New Roman" w:cs="Times New Roman"/>
          <w:sz w:val="28"/>
          <w:szCs w:val="28"/>
        </w:rPr>
        <w:t xml:space="preserve">Пункт 24 ТРА заполнить только для путей, указанных в Приложении </w:t>
      </w:r>
      <w:r w:rsidR="00F7454A" w:rsidRPr="008A552C">
        <w:rPr>
          <w:rFonts w:ascii="Times New Roman" w:hAnsi="Times New Roman" w:cs="Times New Roman"/>
          <w:sz w:val="28"/>
          <w:szCs w:val="28"/>
        </w:rPr>
        <w:t>Д</w:t>
      </w:r>
      <w:r w:rsidRPr="008A552C">
        <w:rPr>
          <w:rFonts w:ascii="Times New Roman" w:hAnsi="Times New Roman" w:cs="Times New Roman"/>
          <w:sz w:val="28"/>
          <w:szCs w:val="28"/>
        </w:rPr>
        <w:t>1.</w:t>
      </w:r>
      <w:r w:rsidRPr="0056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7024F0" w14:textId="57B49A2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8A9E2A" w14:textId="4EE27C7C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CE88F8" w14:textId="4B698FD3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BF638D" w14:textId="685AE027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562066" w14:textId="60258F91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019575" w14:textId="03CF580A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712364" w14:textId="4367902A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12771E" w14:textId="1A70AE44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DA1D9F" w14:textId="1DAF6270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6017F6" w14:textId="3D8417D4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92E361" w14:textId="1129BF08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9251A1" w14:textId="77777777" w:rsidR="00F7454A" w:rsidRDefault="00F7454A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45E2B4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16F33A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77DB7C2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FF7673" w14:textId="4D52380C" w:rsidR="00260C91" w:rsidRPr="00F7454A" w:rsidRDefault="00260C91" w:rsidP="00260C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54A">
        <w:rPr>
          <w:rFonts w:ascii="Times New Roman" w:hAnsi="Times New Roman"/>
          <w:sz w:val="28"/>
          <w:szCs w:val="28"/>
        </w:rPr>
        <w:t xml:space="preserve">ПРИЛОЖЕНИЕ </w:t>
      </w:r>
      <w:r w:rsidR="00F7454A" w:rsidRPr="00F7454A">
        <w:rPr>
          <w:rFonts w:ascii="Times New Roman" w:hAnsi="Times New Roman"/>
          <w:sz w:val="28"/>
          <w:szCs w:val="28"/>
        </w:rPr>
        <w:t>Д</w:t>
      </w:r>
      <w:r w:rsidRPr="00F7454A">
        <w:rPr>
          <w:rFonts w:ascii="Times New Roman" w:hAnsi="Times New Roman"/>
          <w:sz w:val="28"/>
          <w:szCs w:val="28"/>
        </w:rPr>
        <w:t>1 - Схема железнодорожного участка и характеристика объектов инфраструктуры</w:t>
      </w:r>
    </w:p>
    <w:tbl>
      <w:tblPr>
        <w:tblStyle w:val="af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027"/>
        <w:gridCol w:w="400"/>
        <w:gridCol w:w="709"/>
        <w:gridCol w:w="70"/>
        <w:gridCol w:w="771"/>
        <w:gridCol w:w="3272"/>
      </w:tblGrid>
      <w:tr w:rsidR="00260C91" w:rsidRPr="00F7454A" w14:paraId="17A20663" w14:textId="77777777" w:rsidTr="00260C91">
        <w:trPr>
          <w:trHeight w:val="76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7005F9" w14:textId="77777777" w:rsidR="00260C91" w:rsidRPr="00F7454A" w:rsidRDefault="00260C91" w:rsidP="00260C9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ТЕХНИКО-ЭКСПЛУАТАЦИОННАЯ ХАРАКТЕРИСТИКА СТАНЦИИ</w:t>
            </w:r>
          </w:p>
        </w:tc>
      </w:tr>
      <w:tr w:rsidR="00260C91" w:rsidRPr="00F7454A" w14:paraId="34F32F5D" w14:textId="77777777" w:rsidTr="00260C91">
        <w:trPr>
          <w:trHeight w:val="1569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D124" w14:textId="29A992E2" w:rsidR="00260C91" w:rsidRPr="00F7454A" w:rsidRDefault="00F7454A" w:rsidP="00260C91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460" w:dyaOrig="1752" w14:anchorId="4A17C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5pt;height:74pt" o:ole="">
                  <v:imagedata r:id="rId14" o:title=""/>
                </v:shape>
                <o:OLEObject Type="Embed" ProgID="PBrush" ShapeID="_x0000_i1025" DrawAspect="Content" ObjectID="_1762981924" r:id="rId15"/>
              </w:object>
            </w:r>
          </w:p>
        </w:tc>
      </w:tr>
      <w:tr w:rsidR="00260C91" w:rsidRPr="00F7454A" w14:paraId="27A41898" w14:textId="77777777" w:rsidTr="009C0382">
        <w:trPr>
          <w:trHeight w:val="361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6CE217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2A8E5C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Значение</w:t>
            </w:r>
          </w:p>
        </w:tc>
      </w:tr>
      <w:tr w:rsidR="00260C91" w:rsidRPr="00F7454A" w14:paraId="215F1981" w14:textId="77777777" w:rsidTr="00260C91">
        <w:trPr>
          <w:trHeight w:val="439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965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7454A">
              <w:rPr>
                <w:sz w:val="24"/>
                <w:szCs w:val="24"/>
              </w:rPr>
              <w:t xml:space="preserve">Расположение железнодорожной станции, принадлежность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A126" w14:textId="35CA6831" w:rsidR="00260C91" w:rsidRPr="00F7454A" w:rsidRDefault="00F7454A" w:rsidP="0026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</w:t>
            </w:r>
            <w:r w:rsidR="009C03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градская</w:t>
            </w:r>
            <w:r w:rsidR="00260C91" w:rsidRPr="00F7454A">
              <w:rPr>
                <w:sz w:val="24"/>
                <w:szCs w:val="24"/>
              </w:rPr>
              <w:t xml:space="preserve"> железная дорога </w:t>
            </w:r>
            <w:r w:rsidR="00260C91" w:rsidRPr="00F7454A">
              <w:rPr>
                <w:bCs/>
                <w:sz w:val="24"/>
                <w:szCs w:val="24"/>
              </w:rPr>
              <w:t>ОАО «РЖД»</w:t>
            </w:r>
          </w:p>
        </w:tc>
      </w:tr>
      <w:tr w:rsidR="00260C91" w:rsidRPr="00F7454A" w14:paraId="7DDACC71" w14:textId="77777777" w:rsidTr="00260C91">
        <w:trPr>
          <w:trHeight w:val="262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3684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Классность станции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38D3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4</w:t>
            </w:r>
          </w:p>
        </w:tc>
      </w:tr>
      <w:tr w:rsidR="00260C91" w:rsidRPr="00F7454A" w14:paraId="73B6EFB4" w14:textId="77777777" w:rsidTr="009C0382">
        <w:trPr>
          <w:trHeight w:val="42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E20A6E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Средства сигнализации и связи при движении поездов на линии</w:t>
            </w:r>
          </w:p>
        </w:tc>
      </w:tr>
      <w:tr w:rsidR="00260C91" w:rsidRPr="00F7454A" w14:paraId="00232473" w14:textId="77777777" w:rsidTr="00260C91">
        <w:trPr>
          <w:trHeight w:val="439"/>
          <w:jc w:val="center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31C" w14:textId="77777777" w:rsidR="00260C91" w:rsidRPr="00F7454A" w:rsidRDefault="00260C91" w:rsidP="00260C91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F7454A">
              <w:rPr>
                <w:sz w:val="24"/>
                <w:szCs w:val="24"/>
                <w:lang w:val="en-US"/>
              </w:rPr>
              <w:t>I</w:t>
            </w:r>
            <w:r w:rsidRPr="00F7454A">
              <w:rPr>
                <w:sz w:val="24"/>
                <w:szCs w:val="24"/>
              </w:rPr>
              <w:t xml:space="preserve">, </w:t>
            </w:r>
            <w:r w:rsidRPr="00F7454A">
              <w:rPr>
                <w:sz w:val="24"/>
                <w:szCs w:val="24"/>
                <w:lang w:val="en-US"/>
              </w:rPr>
              <w:t>II</w:t>
            </w:r>
            <w:r w:rsidRPr="00F7454A">
              <w:rPr>
                <w:sz w:val="24"/>
                <w:szCs w:val="24"/>
              </w:rPr>
              <w:t xml:space="preserve"> главный путь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C9CB" w14:textId="77777777" w:rsidR="00260C91" w:rsidRPr="00F7454A" w:rsidRDefault="00260C91" w:rsidP="00260C91">
            <w:pPr>
              <w:jc w:val="both"/>
              <w:rPr>
                <w:sz w:val="24"/>
                <w:szCs w:val="24"/>
                <w:highlight w:val="yellow"/>
              </w:rPr>
            </w:pPr>
            <w:r w:rsidRPr="00F7454A">
              <w:rPr>
                <w:sz w:val="24"/>
                <w:szCs w:val="24"/>
              </w:rPr>
              <w:t>односторонняя четырехзначная автоблокировка</w:t>
            </w:r>
          </w:p>
        </w:tc>
      </w:tr>
      <w:tr w:rsidR="00260C91" w:rsidRPr="009C0382" w14:paraId="5184504D" w14:textId="77777777" w:rsidTr="009C0382">
        <w:trPr>
          <w:trHeight w:val="236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3A0FFD" w14:textId="77777777" w:rsidR="00260C91" w:rsidRPr="009C0382" w:rsidRDefault="00260C91" w:rsidP="009C0382">
            <w:pPr>
              <w:pStyle w:val="aff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C03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Путевое развитие станции</w:t>
            </w:r>
          </w:p>
        </w:tc>
      </w:tr>
      <w:tr w:rsidR="00260C91" w:rsidRPr="00F7454A" w14:paraId="5290250A" w14:textId="77777777" w:rsidTr="00260C91">
        <w:trPr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77B5" w14:textId="2736EE80" w:rsidR="00260C91" w:rsidRPr="00F7454A" w:rsidRDefault="00260C91" w:rsidP="00260C91">
            <w:pPr>
              <w:pStyle w:val="aff1"/>
              <w:numPr>
                <w:ilvl w:val="0"/>
                <w:numId w:val="43"/>
              </w:numPr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По путевому развитию станция </w:t>
            </w:r>
            <w:r w:rsidR="00F7454A">
              <w:rPr>
                <w:rFonts w:ascii="Times New Roman" w:hAnsi="Times New Roman"/>
                <w:lang w:eastAsia="en-US"/>
              </w:rPr>
              <w:t>«Яхонты»</w:t>
            </w:r>
            <w:r w:rsidRPr="00F7454A">
              <w:rPr>
                <w:rFonts w:ascii="Times New Roman" w:hAnsi="Times New Roman"/>
                <w:lang w:eastAsia="en-US"/>
              </w:rPr>
              <w:t xml:space="preserve"> состоит из одного парка, двух главных путей № </w:t>
            </w:r>
            <w:r w:rsidRPr="00F7454A">
              <w:rPr>
                <w:rFonts w:ascii="Times New Roman" w:hAnsi="Times New Roman"/>
                <w:lang w:val="en-US" w:eastAsia="en-US"/>
              </w:rPr>
              <w:t>I</w:t>
            </w:r>
            <w:r w:rsidRPr="00F7454A">
              <w:rPr>
                <w:rFonts w:ascii="Times New Roman" w:hAnsi="Times New Roman"/>
                <w:lang w:eastAsia="en-US"/>
              </w:rPr>
              <w:t>,</w:t>
            </w:r>
            <w:r w:rsidRPr="00F7454A">
              <w:rPr>
                <w:rFonts w:ascii="Times New Roman" w:hAnsi="Times New Roman"/>
              </w:rPr>
              <w:t xml:space="preserve"> </w:t>
            </w:r>
            <w:r w:rsidRPr="00F7454A">
              <w:rPr>
                <w:rFonts w:ascii="Times New Roman" w:hAnsi="Times New Roman"/>
                <w:lang w:eastAsia="en-US"/>
              </w:rPr>
              <w:t xml:space="preserve">II; </w:t>
            </w:r>
            <w:proofErr w:type="gramStart"/>
            <w:r w:rsidRPr="00F7454A">
              <w:rPr>
                <w:rFonts w:ascii="Times New Roman" w:hAnsi="Times New Roman"/>
                <w:lang w:eastAsia="en-US"/>
              </w:rPr>
              <w:t>четырех  приемоотправочных</w:t>
            </w:r>
            <w:proofErr w:type="gramEnd"/>
            <w:r w:rsidRPr="00F7454A">
              <w:rPr>
                <w:rFonts w:ascii="Times New Roman" w:hAnsi="Times New Roman"/>
                <w:lang w:eastAsia="en-US"/>
              </w:rPr>
              <w:t xml:space="preserve">  пути  для приема и отправления поездов. Все пути, электрифицированы и кодированы. </w:t>
            </w:r>
          </w:p>
          <w:p w14:paraId="72423D82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Железнодорожная станция операции с опасными грузами класса </w:t>
            </w:r>
            <w:r w:rsidRPr="00F7454A">
              <w:rPr>
                <w:rFonts w:ascii="Times New Roman" w:hAnsi="Times New Roman"/>
                <w:lang w:val="en-US" w:eastAsia="en-US"/>
              </w:rPr>
              <w:t>I</w:t>
            </w:r>
            <w:r w:rsidRPr="00F7454A">
              <w:rPr>
                <w:rFonts w:ascii="Times New Roman" w:hAnsi="Times New Roman"/>
                <w:lang w:eastAsia="en-US"/>
              </w:rPr>
              <w:t xml:space="preserve"> «ВМ» и цистернами со сжиженным газом не осуществляет, для временной вагонов с грузами ВМ и цистерн со сжиженными газами, в случае обнаружения в пути  следования технических и коммерческих неисправностей, когда дальнейшее следование в поезде данных вагонов невозможно, используется железнодорожный путь №12.</w:t>
            </w:r>
          </w:p>
          <w:p w14:paraId="723E8D80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Стрелки 2СС, 18/20, 27СС, 40СС, оборудованы </w:t>
            </w:r>
            <w:proofErr w:type="spellStart"/>
            <w:r w:rsidRPr="00F7454A">
              <w:rPr>
                <w:rFonts w:ascii="Times New Roman" w:hAnsi="Times New Roman"/>
                <w:lang w:eastAsia="en-US"/>
              </w:rPr>
              <w:t>автовозвратом</w:t>
            </w:r>
            <w:proofErr w:type="spellEnd"/>
            <w:r w:rsidRPr="00F7454A">
              <w:rPr>
                <w:rFonts w:ascii="Times New Roman" w:hAnsi="Times New Roman"/>
                <w:lang w:eastAsia="en-US"/>
              </w:rPr>
              <w:t>.</w:t>
            </w:r>
          </w:p>
          <w:p w14:paraId="64C74948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>Стрелки 2СС,27СС,40СС являются сбрасывающими.</w:t>
            </w:r>
          </w:p>
          <w:p w14:paraId="4C532AA5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hanging="28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 xml:space="preserve">Все стрелочные переводы, оборудованы </w:t>
            </w:r>
            <w:proofErr w:type="spellStart"/>
            <w:r w:rsidRPr="00F7454A">
              <w:rPr>
                <w:rFonts w:ascii="Times New Roman" w:hAnsi="Times New Roman"/>
                <w:lang w:eastAsia="en-US"/>
              </w:rPr>
              <w:t>пневмообдувкой</w:t>
            </w:r>
            <w:proofErr w:type="spellEnd"/>
            <w:r w:rsidRPr="00F7454A">
              <w:rPr>
                <w:rFonts w:ascii="Times New Roman" w:hAnsi="Times New Roman"/>
                <w:lang w:eastAsia="en-US"/>
              </w:rPr>
              <w:t>.</w:t>
            </w:r>
          </w:p>
          <w:p w14:paraId="2D97CD77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right="15" w:hanging="284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>Управление стрелками и сигналами осуществляется с поста электрической централизации дежурным по станции.</w:t>
            </w:r>
          </w:p>
          <w:p w14:paraId="33B219AF" w14:textId="77777777" w:rsidR="00260C91" w:rsidRPr="00F7454A" w:rsidRDefault="00260C91" w:rsidP="00260C91">
            <w:pPr>
              <w:pStyle w:val="aff1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6" w:right="15" w:hanging="28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7454A">
              <w:rPr>
                <w:rFonts w:ascii="Times New Roman" w:hAnsi="Times New Roman"/>
                <w:lang w:eastAsia="en-US"/>
              </w:rPr>
              <w:t>Схема путевого развития станции приведена в приложении № 2.</w:t>
            </w:r>
          </w:p>
        </w:tc>
      </w:tr>
      <w:tr w:rsidR="00260C91" w:rsidRPr="00F7454A" w14:paraId="6D8FED05" w14:textId="77777777" w:rsidTr="009C0382">
        <w:trPr>
          <w:trHeight w:val="45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E9E1FF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454A">
              <w:rPr>
                <w:b/>
                <w:sz w:val="24"/>
                <w:szCs w:val="24"/>
              </w:rPr>
              <w:t>Характеристика станционной площадки</w:t>
            </w:r>
          </w:p>
        </w:tc>
      </w:tr>
      <w:tr w:rsidR="00260C91" w:rsidRPr="00F7454A" w14:paraId="52945438" w14:textId="77777777" w:rsidTr="009C0382">
        <w:trPr>
          <w:trHeight w:val="299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BC8C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Станция расположена на уклоне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7B6" w14:textId="21ADE4C9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спуск в сторону станции </w:t>
            </w:r>
            <w:r w:rsidR="009C0382">
              <w:rPr>
                <w:sz w:val="24"/>
                <w:szCs w:val="24"/>
              </w:rPr>
              <w:t>Пресня</w:t>
            </w:r>
          </w:p>
        </w:tc>
      </w:tr>
      <w:tr w:rsidR="00260C91" w:rsidRPr="00F7454A" w14:paraId="1DF4118F" w14:textId="77777777" w:rsidTr="00260C91">
        <w:trPr>
          <w:trHeight w:val="287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BD8A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Средний расчётный уклон для пути 4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1EC4" w14:textId="77777777" w:rsidR="00260C91" w:rsidRPr="00F7454A" w:rsidRDefault="00260C91" w:rsidP="00260C91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454A">
              <w:rPr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F7454A">
              <w:rPr>
                <w:i/>
                <w:iCs/>
                <w:sz w:val="24"/>
                <w:szCs w:val="24"/>
              </w:rPr>
              <w:t xml:space="preserve"> = 0,0015</w:t>
            </w:r>
          </w:p>
        </w:tc>
      </w:tr>
      <w:tr w:rsidR="00260C91" w:rsidRPr="00F7454A" w14:paraId="6C9B0A51" w14:textId="77777777" w:rsidTr="00260C91">
        <w:trPr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1F3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Средний расчётный уклон для пути </w:t>
            </w:r>
            <w:r w:rsidRPr="00F7454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9730" w14:textId="77777777" w:rsidR="00260C91" w:rsidRPr="00F7454A" w:rsidRDefault="00260C91" w:rsidP="00260C91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454A">
              <w:rPr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F7454A">
              <w:rPr>
                <w:i/>
                <w:iCs/>
                <w:sz w:val="24"/>
                <w:szCs w:val="24"/>
              </w:rPr>
              <w:t xml:space="preserve"> = 0,0014</w:t>
            </w:r>
          </w:p>
        </w:tc>
      </w:tr>
      <w:tr w:rsidR="00260C91" w:rsidRPr="00F7454A" w14:paraId="5BBBBB1A" w14:textId="77777777" w:rsidTr="009C0382">
        <w:trPr>
          <w:trHeight w:val="173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E7A543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454A">
              <w:rPr>
                <w:b/>
                <w:sz w:val="24"/>
                <w:szCs w:val="24"/>
              </w:rPr>
              <w:t>Характеристика инфраструктуры</w:t>
            </w:r>
          </w:p>
        </w:tc>
      </w:tr>
      <w:tr w:rsidR="00260C91" w:rsidRPr="00F7454A" w14:paraId="630F2526" w14:textId="77777777" w:rsidTr="00260C91">
        <w:trPr>
          <w:trHeight w:val="671"/>
          <w:jc w:val="center"/>
        </w:trPr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463" w14:textId="77777777" w:rsidR="00260C91" w:rsidRPr="00F7454A" w:rsidRDefault="00260C91" w:rsidP="00260C91">
            <w:pPr>
              <w:jc w:val="both"/>
              <w:rPr>
                <w:rFonts w:eastAsia="Calibri"/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Тип рельсов </w:t>
            </w:r>
            <w:r w:rsidRPr="00F7454A">
              <w:rPr>
                <w:rFonts w:eastAsia="Calibri"/>
                <w:sz w:val="24"/>
                <w:szCs w:val="24"/>
              </w:rPr>
              <w:t>на главных путях станции</w:t>
            </w:r>
          </w:p>
          <w:p w14:paraId="144BF20B" w14:textId="77777777" w:rsidR="00260C91" w:rsidRPr="00F7454A" w:rsidRDefault="00260C91" w:rsidP="00260C9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Тип рельсов </w:t>
            </w:r>
            <w:r w:rsidRPr="00F7454A">
              <w:rPr>
                <w:rFonts w:eastAsia="Calibri"/>
                <w:sz w:val="24"/>
                <w:szCs w:val="24"/>
              </w:rPr>
              <w:t xml:space="preserve">на </w:t>
            </w:r>
            <w:proofErr w:type="spellStart"/>
            <w:r w:rsidRPr="00F7454A">
              <w:rPr>
                <w:rFonts w:eastAsia="Calibri"/>
                <w:sz w:val="24"/>
                <w:szCs w:val="24"/>
              </w:rPr>
              <w:t>приемо</w:t>
            </w:r>
            <w:proofErr w:type="spellEnd"/>
            <w:r w:rsidRPr="00F7454A">
              <w:rPr>
                <w:rFonts w:eastAsia="Calibri"/>
                <w:sz w:val="24"/>
                <w:szCs w:val="24"/>
              </w:rPr>
              <w:t xml:space="preserve"> - отправочных путях и прочих 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EF0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Р65</w:t>
            </w:r>
          </w:p>
          <w:p w14:paraId="218E16D8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Р50</w:t>
            </w:r>
          </w:p>
        </w:tc>
      </w:tr>
      <w:tr w:rsidR="00260C91" w:rsidRPr="00F7454A" w14:paraId="738B6690" w14:textId="77777777" w:rsidTr="00260C91">
        <w:trPr>
          <w:trHeight w:val="695"/>
          <w:jc w:val="center"/>
        </w:trPr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03FC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Устройства для обслуживания пассажиров – две высоких платформы и одна низкая платформа в соответствии со схемой станции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CAF1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Островная - 290 м</w:t>
            </w:r>
          </w:p>
          <w:p w14:paraId="2BC044B6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Островная - 400 м</w:t>
            </w:r>
          </w:p>
          <w:p w14:paraId="0A18C6B3" w14:textId="77777777" w:rsidR="00260C91" w:rsidRPr="00F7454A" w:rsidRDefault="00260C91" w:rsidP="00260C91">
            <w:pPr>
              <w:jc w:val="center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Основная – 400 м</w:t>
            </w:r>
          </w:p>
        </w:tc>
      </w:tr>
      <w:tr w:rsidR="00260C91" w:rsidRPr="00F7454A" w14:paraId="556C537F" w14:textId="77777777" w:rsidTr="009C0382">
        <w:trPr>
          <w:trHeight w:val="437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EAA297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 xml:space="preserve">Пути необщего пользования, принадлежность </w:t>
            </w:r>
          </w:p>
        </w:tc>
      </w:tr>
      <w:tr w:rsidR="00260C91" w:rsidRPr="00F7454A" w14:paraId="28D1D862" w14:textId="77777777" w:rsidTr="00260C91">
        <w:trPr>
          <w:trHeight w:val="592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0468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Пути необщего пользования представлены на схеме станции - </w:t>
            </w:r>
            <w:r w:rsidRPr="00F7454A">
              <w:rPr>
                <w:rFonts w:eastAsia="MS Mincho"/>
                <w:color w:val="000000"/>
                <w:sz w:val="24"/>
                <w:szCs w:val="24"/>
              </w:rPr>
              <w:t>владелец инфраструктуры</w:t>
            </w:r>
          </w:p>
        </w:tc>
      </w:tr>
      <w:tr w:rsidR="00260C91" w:rsidRPr="00F7454A" w14:paraId="290B9C1E" w14:textId="77777777" w:rsidTr="009C0382">
        <w:trPr>
          <w:trHeight w:val="408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66EFD6" w14:textId="77777777" w:rsidR="00260C91" w:rsidRPr="00F7454A" w:rsidRDefault="00260C91" w:rsidP="00260C91">
            <w:pPr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  <w:lang w:val="x-none" w:eastAsia="x-none"/>
              </w:rPr>
              <w:t>Серии обращающихся локомотивов и моторвагонного подвижного состава</w:t>
            </w:r>
          </w:p>
        </w:tc>
      </w:tr>
      <w:tr w:rsidR="00260C91" w:rsidRPr="00F7454A" w14:paraId="73FB3F3C" w14:textId="77777777" w:rsidTr="00260C91">
        <w:trPr>
          <w:trHeight w:val="401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E74B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  <w:lang w:val="x-none" w:eastAsia="x-none"/>
              </w:rPr>
              <w:t>Серии обращающихся локомотивов</w:t>
            </w:r>
            <w:r w:rsidRPr="00F7454A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EB29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ВЛ-10, расчётная длина 34 м</w:t>
            </w:r>
          </w:p>
        </w:tc>
      </w:tr>
      <w:tr w:rsidR="00260C91" w:rsidRPr="00F7454A" w14:paraId="4EF44D9E" w14:textId="77777777" w:rsidTr="00260C91">
        <w:trPr>
          <w:trHeight w:val="579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DB9C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Станция обслуживается маневровыми локомотивами ЧМЭ-3 приписанными к станции Тайга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980F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ЧМЭ-3, длина 17,22 м</w:t>
            </w:r>
          </w:p>
        </w:tc>
      </w:tr>
      <w:tr w:rsidR="00260C91" w:rsidRPr="00F7454A" w14:paraId="16D7481D" w14:textId="77777777" w:rsidTr="00260C91">
        <w:trPr>
          <w:trHeight w:val="561"/>
          <w:jc w:val="center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BE5" w14:textId="77777777" w:rsidR="00260C91" w:rsidRPr="00F7454A" w:rsidRDefault="00260C91" w:rsidP="00260C91">
            <w:pPr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  <w:lang w:val="x-none" w:eastAsia="x-none"/>
              </w:rPr>
              <w:t>Серии обращающ</w:t>
            </w:r>
            <w:r w:rsidRPr="00F7454A">
              <w:rPr>
                <w:sz w:val="24"/>
                <w:szCs w:val="24"/>
                <w:lang w:eastAsia="x-none"/>
              </w:rPr>
              <w:t>его</w:t>
            </w:r>
            <w:r w:rsidRPr="00F7454A">
              <w:rPr>
                <w:sz w:val="24"/>
                <w:szCs w:val="24"/>
                <w:lang w:val="x-none" w:eastAsia="x-none"/>
              </w:rPr>
              <w:t xml:space="preserve"> мотор вагонного подвижного состава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BD56" w14:textId="77777777" w:rsidR="00260C91" w:rsidRPr="00F7454A" w:rsidRDefault="00260C91" w:rsidP="00260C91">
            <w:pPr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>ЭД-4М, длина вагона – 22,10 м</w:t>
            </w:r>
          </w:p>
        </w:tc>
      </w:tr>
      <w:tr w:rsidR="00260C91" w:rsidRPr="009C0382" w14:paraId="0FF6C01A" w14:textId="77777777" w:rsidTr="009C0382">
        <w:trPr>
          <w:trHeight w:val="56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F63908" w14:textId="77777777" w:rsidR="00260C91" w:rsidRPr="009C0382" w:rsidRDefault="00260C91" w:rsidP="00260C91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9C0382">
              <w:rPr>
                <w:b/>
                <w:sz w:val="24"/>
                <w:szCs w:val="24"/>
              </w:rPr>
              <w:t>Средства автоматизации рабочих мест и используемые виды связи</w:t>
            </w:r>
          </w:p>
        </w:tc>
      </w:tr>
      <w:tr w:rsidR="00260C91" w:rsidRPr="00F7454A" w14:paraId="5E49D283" w14:textId="77777777" w:rsidTr="00260C91">
        <w:trPr>
          <w:trHeight w:val="4928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50E8" w14:textId="77777777" w:rsidR="00260C91" w:rsidRPr="00F7454A" w:rsidRDefault="00260C91" w:rsidP="00260C91">
            <w:pPr>
              <w:ind w:right="15" w:firstLine="709"/>
              <w:jc w:val="both"/>
              <w:rPr>
                <w:sz w:val="24"/>
                <w:szCs w:val="24"/>
              </w:rPr>
            </w:pPr>
            <w:r w:rsidRPr="00F7454A">
              <w:rPr>
                <w:sz w:val="24"/>
                <w:szCs w:val="24"/>
              </w:rPr>
              <w:t xml:space="preserve">Работа промежуточной станции основана на базе автоматизированной системы управления перевозками. Исходя из местных условий - автоматизированная система управления – представляет собой комплекс различных взаимодействующих между собой автоматизированных рабочих мест. </w:t>
            </w:r>
          </w:p>
          <w:p w14:paraId="5A10953E" w14:textId="77777777" w:rsidR="00260C91" w:rsidRPr="00F7454A" w:rsidRDefault="00260C91" w:rsidP="00260C91">
            <w:pPr>
              <w:ind w:right="15" w:firstLine="709"/>
              <w:jc w:val="both"/>
              <w:rPr>
                <w:bCs/>
                <w:sz w:val="24"/>
                <w:szCs w:val="24"/>
              </w:rPr>
            </w:pPr>
            <w:r w:rsidRPr="00F7454A">
              <w:rPr>
                <w:bCs/>
                <w:sz w:val="24"/>
                <w:szCs w:val="24"/>
              </w:rPr>
              <w:t>На станции оборудованы автоматизированные рабочие места начальника станции, дежурного по станции и приемосдатчика груза и багажа.  На автоматизированных рабочих местах каждой профессии установлены персональные компьютеры.</w:t>
            </w:r>
          </w:p>
          <w:p w14:paraId="493A57DF" w14:textId="77777777" w:rsidR="00260C91" w:rsidRPr="00F7454A" w:rsidRDefault="00260C91" w:rsidP="00260C91">
            <w:pPr>
              <w:ind w:firstLine="744"/>
              <w:jc w:val="both"/>
              <w:rPr>
                <w:sz w:val="24"/>
                <w:szCs w:val="24"/>
              </w:rPr>
            </w:pPr>
            <w:r w:rsidRPr="00F7454A">
              <w:rPr>
                <w:b/>
                <w:i/>
                <w:sz w:val="24"/>
                <w:szCs w:val="24"/>
              </w:rPr>
              <w:t xml:space="preserve">Автоматизированное рабочее место начальника станции на станции </w:t>
            </w:r>
            <w:r w:rsidRPr="00F7454A">
              <w:rPr>
                <w:sz w:val="24"/>
                <w:szCs w:val="24"/>
              </w:rPr>
              <w:t xml:space="preserve">имеет следующее программное обеспечение: ИХ АВГД \ Грузовые перевозки, пассажирские, пригородные/,  АС Сириус, КАСАНТ, КАСАТ, ГИД Урал\ ГИД 176, ГИД Урал\ ГИД </w:t>
            </w:r>
            <w:r w:rsidRPr="00F7454A">
              <w:rPr>
                <w:sz w:val="24"/>
                <w:szCs w:val="24"/>
                <w:lang w:val="en-US"/>
              </w:rPr>
              <w:t>MSK</w:t>
            </w:r>
            <w:r w:rsidRPr="00F7454A">
              <w:rPr>
                <w:sz w:val="24"/>
                <w:szCs w:val="24"/>
              </w:rPr>
              <w:t xml:space="preserve"> СЦБ,  АСУ НБД ЗМ,  АСУ НБД Сайт,  АСУ МР, АС Оскар ТЭЦП - (АС ЦУТР), АС Оскар М, АС ИОММ, ЕК АСУ ТР, АС ППСС, АСОУП, АСОУП-2, АРМ ОНД, АС ЕТП,  СИС Эффект,  МИВЦ Портал(справки), Дор План,  АС КМО,  АС ЕТД,  ЭТРАН, </w:t>
            </w:r>
            <w:proofErr w:type="spellStart"/>
            <w:r w:rsidRPr="00F7454A">
              <w:rPr>
                <w:sz w:val="24"/>
                <w:szCs w:val="24"/>
              </w:rPr>
              <w:t>Межмаш</w:t>
            </w:r>
            <w:proofErr w:type="spellEnd"/>
            <w:r w:rsidRPr="00F7454A">
              <w:rPr>
                <w:sz w:val="24"/>
                <w:szCs w:val="24"/>
              </w:rPr>
              <w:t xml:space="preserve"> Диалог, АС ТРА, подпрограмма АС ТРА - Расчет тормозных башмаков, редактор схематических планов, ЕАСАПР «Расчет нормативной численности железнодорожных  станций», АСУ МР, АСУ ЛР, АСКИД, АСПИЖТ, ГБД ЗУОН, ГИС РЖД, АИС ДНЧ, АСУ Заявки, ЕСПП и другие по производственной необходимости.</w:t>
            </w:r>
          </w:p>
        </w:tc>
      </w:tr>
      <w:tr w:rsidR="00260C91" w:rsidRPr="00F7454A" w14:paraId="00C9A081" w14:textId="77777777" w:rsidTr="009C0382">
        <w:trPr>
          <w:trHeight w:val="255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1DD6E3" w14:textId="77777777" w:rsidR="00260C91" w:rsidRPr="00F7454A" w:rsidRDefault="00260C91" w:rsidP="00260C91">
            <w:pPr>
              <w:ind w:left="-108"/>
              <w:jc w:val="center"/>
            </w:pPr>
            <w:r w:rsidRPr="00F7454A">
              <w:rPr>
                <w:b/>
                <w:sz w:val="24"/>
                <w:szCs w:val="24"/>
              </w:rPr>
              <w:t>Место дислокации на участке следующих подразделений</w:t>
            </w:r>
          </w:p>
        </w:tc>
      </w:tr>
      <w:tr w:rsidR="00260C91" w:rsidRPr="00F7454A" w14:paraId="101F05FF" w14:textId="77777777" w:rsidTr="009C0382">
        <w:trPr>
          <w:trHeight w:val="569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6C4" w14:textId="5BDEA439" w:rsidR="00260C91" w:rsidRPr="00F7454A" w:rsidRDefault="009C0382" w:rsidP="009C0382">
            <w:pPr>
              <w:ind w:left="-108"/>
              <w:rPr>
                <w:sz w:val="24"/>
                <w:szCs w:val="24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1460" w:dyaOrig="1752" w14:anchorId="47FFF187">
                <v:shape id="_x0000_i1026" type="#_x0000_t75" style="width:466pt;height:71pt" o:ole="">
                  <v:imagedata r:id="rId14" o:title=""/>
                </v:shape>
                <o:OLEObject Type="Embed" ProgID="PBrush" ShapeID="_x0000_i1026" DrawAspect="Content" ObjectID="_1762981925" r:id="rId16"/>
              </w:object>
            </w:r>
          </w:p>
        </w:tc>
      </w:tr>
      <w:tr w:rsidR="00260C91" w:rsidRPr="00F7454A" w14:paraId="34862587" w14:textId="77777777" w:rsidTr="009C0382">
        <w:trPr>
          <w:trHeight w:val="154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CFF2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Пожарный поезд</w:t>
            </w:r>
          </w:p>
          <w:p w14:paraId="58773541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Ветеринарный пункт</w:t>
            </w:r>
          </w:p>
          <w:p w14:paraId="7042DD3F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502EA389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 xml:space="preserve">Полиция </w:t>
            </w:r>
          </w:p>
          <w:p w14:paraId="28449D1B" w14:textId="77777777" w:rsidR="00260C91" w:rsidRPr="00F7454A" w:rsidRDefault="00260C91" w:rsidP="00260C91">
            <w:pPr>
              <w:pStyle w:val="aff1"/>
              <w:numPr>
                <w:ilvl w:val="0"/>
                <w:numId w:val="44"/>
              </w:numPr>
              <w:tabs>
                <w:tab w:val="left" w:pos="20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Пожарный поезд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E295" w14:textId="77777777" w:rsidR="00260C91" w:rsidRPr="00F7454A" w:rsidRDefault="00260C91" w:rsidP="00260C91">
            <w:pPr>
              <w:pStyle w:val="aff1"/>
              <w:numPr>
                <w:ilvl w:val="0"/>
                <w:numId w:val="45"/>
              </w:numPr>
              <w:tabs>
                <w:tab w:val="left" w:pos="34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59405CCC" w14:textId="77777777" w:rsidR="00260C91" w:rsidRPr="00F7454A" w:rsidRDefault="00260C91" w:rsidP="00260C91">
            <w:pPr>
              <w:pStyle w:val="aff1"/>
              <w:numPr>
                <w:ilvl w:val="0"/>
                <w:numId w:val="45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Полиция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E2E4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Восстановительный поезд</w:t>
            </w:r>
          </w:p>
          <w:p w14:paraId="28F10412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Летучка связи</w:t>
            </w:r>
          </w:p>
          <w:p w14:paraId="4135E5B4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Медицинский пункт</w:t>
            </w:r>
          </w:p>
          <w:p w14:paraId="4BBA08F3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33" w:firstLine="0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Полиция</w:t>
            </w:r>
          </w:p>
          <w:p w14:paraId="3AF634F5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33" w:firstLine="0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  <w:color w:val="000000"/>
                <w:lang w:eastAsia="en-US"/>
              </w:rPr>
              <w:t>Аварийно-спасательная команда</w:t>
            </w:r>
          </w:p>
          <w:p w14:paraId="125A7D50" w14:textId="77777777" w:rsidR="00260C91" w:rsidRPr="00F7454A" w:rsidRDefault="00260C91" w:rsidP="00260C91">
            <w:pPr>
              <w:pStyle w:val="aff1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33" w:firstLine="0"/>
              <w:rPr>
                <w:rFonts w:ascii="Times New Roman" w:hAnsi="Times New Roman"/>
                <w:lang w:eastAsia="en-US"/>
              </w:rPr>
            </w:pPr>
            <w:r w:rsidRPr="00F7454A">
              <w:rPr>
                <w:rFonts w:ascii="Times New Roman" w:hAnsi="Times New Roman"/>
              </w:rPr>
              <w:t>Бригада контактной сети</w:t>
            </w:r>
          </w:p>
        </w:tc>
      </w:tr>
      <w:tr w:rsidR="00260C91" w:rsidRPr="00F7454A" w14:paraId="352FABBD" w14:textId="77777777" w:rsidTr="00260C91">
        <w:trPr>
          <w:trHeight w:val="573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A801D" w14:textId="77777777" w:rsidR="00260C91" w:rsidRPr="00F7454A" w:rsidRDefault="00260C91" w:rsidP="00260C91">
            <w:pPr>
              <w:autoSpaceDE w:val="0"/>
              <w:autoSpaceDN w:val="0"/>
              <w:adjustRightInd w:val="0"/>
              <w:ind w:left="175"/>
              <w:jc w:val="center"/>
              <w:rPr>
                <w:b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Время, необходимое для приготовления маршрута приема (отправления) поездов</w:t>
            </w:r>
          </w:p>
          <w:p w14:paraId="3FF1AABB" w14:textId="77777777" w:rsidR="00260C91" w:rsidRPr="00F7454A" w:rsidRDefault="00260C91" w:rsidP="00260C91">
            <w:pPr>
              <w:autoSpaceDE w:val="0"/>
              <w:autoSpaceDN w:val="0"/>
              <w:adjustRightInd w:val="0"/>
              <w:ind w:left="17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7454A">
              <w:rPr>
                <w:b/>
                <w:sz w:val="24"/>
                <w:szCs w:val="24"/>
              </w:rPr>
              <w:t>при нарушении нормального действия устройств СЦБ</w:t>
            </w:r>
          </w:p>
        </w:tc>
      </w:tr>
      <w:tr w:rsidR="00260C91" w:rsidRPr="00F7454A" w14:paraId="36D25B23" w14:textId="77777777" w:rsidTr="00260C91">
        <w:trPr>
          <w:trHeight w:val="671"/>
          <w:jc w:val="center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968" w14:textId="0F8B6A49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Пресня</w:t>
            </w:r>
            <w:r w:rsidRPr="00F7454A">
              <w:t xml:space="preserve"> на </w:t>
            </w:r>
            <w:r w:rsidRPr="00F7454A">
              <w:rPr>
                <w:lang w:val="en-US"/>
              </w:rPr>
              <w:t>II</w:t>
            </w:r>
            <w:r w:rsidRPr="00F7454A">
              <w:t>,4,6 пути - 5</w:t>
            </w:r>
            <w:r w:rsidR="009C0382">
              <w:t>0</w:t>
            </w:r>
            <w:r w:rsidRPr="00F7454A">
              <w:t xml:space="preserve"> минут</w:t>
            </w:r>
          </w:p>
          <w:p w14:paraId="1DF8C2CC" w14:textId="2C463E39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Пресня</w:t>
            </w:r>
            <w:r w:rsidRPr="00F7454A">
              <w:t xml:space="preserve"> на </w:t>
            </w:r>
            <w:r w:rsidRPr="00F7454A">
              <w:rPr>
                <w:lang w:val="en-US"/>
              </w:rPr>
              <w:t>I</w:t>
            </w:r>
            <w:r w:rsidRPr="00F7454A">
              <w:t>,3,9 пути - 5</w:t>
            </w:r>
            <w:r w:rsidR="009C0382">
              <w:t>2</w:t>
            </w:r>
            <w:r w:rsidRPr="00F7454A">
              <w:t xml:space="preserve"> минут</w:t>
            </w:r>
          </w:p>
          <w:p w14:paraId="6B55BF6F" w14:textId="001349E1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Пресня</w:t>
            </w:r>
            <w:r w:rsidRPr="00F7454A">
              <w:t xml:space="preserve"> на II,4,6 пути - 5</w:t>
            </w:r>
            <w:r w:rsidR="009C0382">
              <w:t>4</w:t>
            </w:r>
            <w:r w:rsidRPr="00F7454A">
              <w:t xml:space="preserve"> минут</w:t>
            </w:r>
          </w:p>
          <w:p w14:paraId="539DFAEC" w14:textId="54D73973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Пресня</w:t>
            </w:r>
            <w:r w:rsidRPr="00F7454A">
              <w:t xml:space="preserve"> на I,3,9 пути - </w:t>
            </w:r>
            <w:r w:rsidR="009C0382">
              <w:t>58</w:t>
            </w:r>
            <w:r w:rsidRPr="00F7454A">
              <w:t xml:space="preserve"> минут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00D" w14:textId="03F749A7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Новая</w:t>
            </w:r>
            <w:r w:rsidRPr="00F7454A">
              <w:t xml:space="preserve"> на II,4,6 пути - 5</w:t>
            </w:r>
            <w:r w:rsidR="009C0382">
              <w:t>0</w:t>
            </w:r>
            <w:r w:rsidRPr="00F7454A">
              <w:t xml:space="preserve"> минут</w:t>
            </w:r>
          </w:p>
          <w:p w14:paraId="75CA7746" w14:textId="3E08C568" w:rsidR="00260C91" w:rsidRPr="00F7454A" w:rsidRDefault="00260C91" w:rsidP="00260C91">
            <w:pPr>
              <w:jc w:val="center"/>
            </w:pPr>
            <w:r w:rsidRPr="00F7454A">
              <w:t xml:space="preserve">со станции </w:t>
            </w:r>
            <w:r w:rsidR="009C0382">
              <w:t>Новая</w:t>
            </w:r>
            <w:r w:rsidR="009C0382" w:rsidRPr="00F7454A">
              <w:t xml:space="preserve"> </w:t>
            </w:r>
            <w:r w:rsidRPr="00F7454A">
              <w:t>на I,3,9 пути - 5</w:t>
            </w:r>
            <w:r w:rsidR="009C0382">
              <w:t>2</w:t>
            </w:r>
            <w:r w:rsidRPr="00F7454A">
              <w:t xml:space="preserve"> минут</w:t>
            </w:r>
          </w:p>
          <w:p w14:paraId="734EAFA3" w14:textId="559A2D31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Новая</w:t>
            </w:r>
            <w:r w:rsidRPr="00F7454A">
              <w:t xml:space="preserve"> на II,4,6 пути - 5</w:t>
            </w:r>
            <w:r w:rsidR="009C0382">
              <w:t>4</w:t>
            </w:r>
            <w:r w:rsidRPr="00F7454A">
              <w:t xml:space="preserve"> минут</w:t>
            </w:r>
          </w:p>
          <w:p w14:paraId="2CB5001E" w14:textId="36C67C3C" w:rsidR="00260C91" w:rsidRPr="00F7454A" w:rsidRDefault="00260C91" w:rsidP="00260C91">
            <w:pPr>
              <w:jc w:val="center"/>
            </w:pPr>
            <w:r w:rsidRPr="00F7454A">
              <w:t xml:space="preserve">на станцию </w:t>
            </w:r>
            <w:r w:rsidR="009C0382">
              <w:t>Новая</w:t>
            </w:r>
            <w:r w:rsidRPr="00F7454A">
              <w:t xml:space="preserve"> на I,3,9 пути - 5</w:t>
            </w:r>
            <w:r w:rsidR="009C0382">
              <w:t>0</w:t>
            </w:r>
            <w:r w:rsidRPr="00F7454A">
              <w:t xml:space="preserve"> минут</w:t>
            </w:r>
          </w:p>
        </w:tc>
      </w:tr>
    </w:tbl>
    <w:p w14:paraId="3EFF1832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  <w:sectPr w:rsidR="00260C91">
          <w:pgSz w:w="11906" w:h="16838"/>
          <w:pgMar w:top="1134" w:right="707" w:bottom="567" w:left="1418" w:header="708" w:footer="708" w:gutter="0"/>
          <w:cols w:space="720"/>
        </w:sectPr>
      </w:pPr>
    </w:p>
    <w:p w14:paraId="5B4FFEC5" w14:textId="77777777" w:rsidR="00260C91" w:rsidRPr="00652009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EDA5C8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FDB7CF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4307D9A2" wp14:editId="257AAEA1">
            <wp:extent cx="10022840" cy="2370667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7"/>
                    <a:srcRect t="10832"/>
                    <a:stretch/>
                  </pic:blipFill>
                  <pic:spPr bwMode="auto">
                    <a:xfrm>
                      <a:off x="0" y="0"/>
                      <a:ext cx="10048247" cy="237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144FB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4047A6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096586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88A4B1" w14:textId="77777777" w:rsidR="00260C91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  <w:sectPr w:rsidR="00260C91" w:rsidSect="00260C91">
          <w:pgSz w:w="16838" w:h="11906" w:orient="landscape"/>
          <w:pgMar w:top="1418" w:right="1134" w:bottom="707" w:left="567" w:header="708" w:footer="708" w:gutter="0"/>
          <w:cols w:space="720"/>
          <w:docGrid w:linePitch="299"/>
        </w:sectPr>
      </w:pPr>
    </w:p>
    <w:p w14:paraId="3422DA11" w14:textId="77777777" w:rsidR="00260C91" w:rsidRPr="00652009" w:rsidRDefault="00260C91" w:rsidP="00260C91">
      <w:pPr>
        <w:shd w:val="clear" w:color="auto" w:fill="FFFFFF" w:themeFill="background1"/>
        <w:spacing w:before="240" w:after="0"/>
        <w:ind w:right="-1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7"/>
        <w:gridCol w:w="5057"/>
      </w:tblGrid>
      <w:tr w:rsidR="00260C91" w:rsidRPr="00A65BE4" w14:paraId="65623B03" w14:textId="77777777" w:rsidTr="00260C91">
        <w:trPr>
          <w:trHeight w:val="3213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381487C2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06A8DF31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B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УТВЕРЖДАЮ   </w:t>
            </w:r>
          </w:p>
          <w:p w14:paraId="178719BE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F357AE" w14:textId="77777777" w:rsidR="00260C91" w:rsidRPr="00A65BE4" w:rsidRDefault="00260C91" w:rsidP="00260C91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52"/>
            </w:tblGrid>
            <w:tr w:rsidR="00260C91" w:rsidRPr="00A65BE4" w14:paraId="6018EA02" w14:textId="77777777" w:rsidTr="00260C91">
              <w:trPr>
                <w:trHeight w:val="96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76E3" w14:textId="77777777" w:rsidR="00260C91" w:rsidRPr="00A65BE4" w:rsidRDefault="00260C91" w:rsidP="00260C9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6D63F32" w14:textId="77777777" w:rsidR="00260C91" w:rsidRPr="00A65BE4" w:rsidRDefault="00260C91" w:rsidP="00260C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BE4">
              <w:rPr>
                <w:rFonts w:ascii="Times New Roman" w:hAnsi="Times New Roman"/>
                <w:sz w:val="16"/>
                <w:szCs w:val="16"/>
              </w:rPr>
              <w:t>(наименование организации</w:t>
            </w:r>
            <w:r w:rsidRPr="00A65BE4">
              <w:rPr>
                <w:rFonts w:ascii="Times New Roman" w:hAnsi="Times New Roman"/>
              </w:rPr>
              <w:t>)</w:t>
            </w:r>
          </w:p>
          <w:p w14:paraId="54432D4A" w14:textId="77777777" w:rsidR="00260C91" w:rsidRPr="00A65BE4" w:rsidRDefault="00260C91" w:rsidP="00260C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2D5EB4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и Ф.И.О. лица, утверждающего ТРА станции)</w:t>
            </w:r>
          </w:p>
          <w:tbl>
            <w:tblPr>
              <w:tblW w:w="5920" w:type="dxa"/>
              <w:tblLayout w:type="fixed"/>
              <w:tblLook w:val="0000" w:firstRow="0" w:lastRow="0" w:firstColumn="0" w:lastColumn="0" w:noHBand="0" w:noVBand="0"/>
            </w:tblPr>
            <w:tblGrid>
              <w:gridCol w:w="5920"/>
            </w:tblGrid>
            <w:tr w:rsidR="00260C91" w:rsidRPr="00A65BE4" w14:paraId="53DBD583" w14:textId="77777777" w:rsidTr="00260C91">
              <w:trPr>
                <w:trHeight w:val="96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EBAB" w14:textId="77777777" w:rsidR="00260C91" w:rsidRPr="00A65BE4" w:rsidRDefault="00260C91" w:rsidP="00260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65BE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39AECFD" w14:textId="77777777" w:rsidR="00260C91" w:rsidRPr="00A65BE4" w:rsidRDefault="00260C91" w:rsidP="00260C9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827D0D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>(дата утверждения)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260C91" w:rsidRPr="00A65BE4" w14:paraId="03F4B690" w14:textId="77777777" w:rsidTr="00260C91">
              <w:trPr>
                <w:trHeight w:val="96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43F13" w14:textId="77777777" w:rsidR="00260C91" w:rsidRPr="00A65BE4" w:rsidRDefault="00260C91" w:rsidP="00260C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E0C7320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EA97109" w14:textId="77777777" w:rsidR="00260C91" w:rsidRPr="00A65BE4" w:rsidRDefault="00260C91" w:rsidP="0026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2128" w:tblpY="2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7"/>
      </w:tblGrid>
      <w:tr w:rsidR="00260C91" w:rsidRPr="00A65BE4" w14:paraId="0F7D6E4C" w14:textId="77777777" w:rsidTr="00260C91">
        <w:trPr>
          <w:trHeight w:val="694"/>
        </w:trPr>
        <w:tc>
          <w:tcPr>
            <w:tcW w:w="8307" w:type="dxa"/>
            <w:vAlign w:val="center"/>
          </w:tcPr>
          <w:p w14:paraId="047ECCA4" w14:textId="77777777" w:rsidR="00260C91" w:rsidRPr="00BD441F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44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ТЕХНИЧЕСКО-РАСПОРЯДИТЕЛЬНЫЙ АКТ</w:t>
            </w:r>
          </w:p>
        </w:tc>
      </w:tr>
      <w:tr w:rsidR="00260C91" w:rsidRPr="00A65BE4" w14:paraId="538B007A" w14:textId="77777777" w:rsidTr="00260C91">
        <w:trPr>
          <w:trHeight w:val="2827"/>
        </w:trPr>
        <w:tc>
          <w:tcPr>
            <w:tcW w:w="8307" w:type="dxa"/>
          </w:tcPr>
          <w:p w14:paraId="59FD0E5C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5C1CB477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железнодорожной станции ______________________________________________</w:t>
            </w:r>
          </w:p>
          <w:p w14:paraId="5444194A" w14:textId="77777777" w:rsidR="00260C91" w:rsidRPr="00A65BE4" w:rsidRDefault="00260C91" w:rsidP="00260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5B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(промежуточная станция, разъезд, обгонный пункт, путевой пост) </w:t>
            </w:r>
          </w:p>
        </w:tc>
      </w:tr>
    </w:tbl>
    <w:p w14:paraId="169E24EF" w14:textId="77777777" w:rsidR="00260C91" w:rsidRPr="00A65BE4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BABC8" w14:textId="77777777" w:rsidR="00260C91" w:rsidRPr="00A65BE4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9F206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C685E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0BD1D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7D5C8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5273F8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379FE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FF0EBA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E4E84A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02456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6F060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48290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5A67CD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4D0C4C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DD9DF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011AB0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69C09B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0EDF03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8E54B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5526DB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C07DB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A4C83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A2299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23766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83203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78D2E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3F9C7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1818E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B3EAA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3D8F6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B3967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A065F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739B0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102D04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9BF6D9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59ED13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E8D0B1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9AC128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F117D7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2C53C5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967D0A" w14:textId="1AC8B7EB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44750F" w14:textId="5A4B8D40" w:rsidR="00502052" w:rsidRDefault="00502052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76B10F" w14:textId="27735A00" w:rsidR="00502052" w:rsidRDefault="00502052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508BC4" w14:textId="77777777" w:rsidR="00502052" w:rsidRDefault="00502052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47C59F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752832" w14:textId="77777777" w:rsidR="00260C91" w:rsidRDefault="00260C91" w:rsidP="002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93F249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1. Общие сведения</w:t>
      </w:r>
    </w:p>
    <w:p w14:paraId="3EC2B88E" w14:textId="77777777" w:rsidR="00260C91" w:rsidRPr="00BD441F" w:rsidRDefault="00260C91" w:rsidP="0050205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Характер работы и класс железнодорожной станции.</w:t>
      </w:r>
    </w:p>
    <w:p w14:paraId="4F2EF7D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left="420" w:right="-142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7E73EFC" w14:textId="6D72A9CA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5BE4">
        <w:rPr>
          <w:rFonts w:ascii="Times New Roman" w:hAnsi="Times New Roman"/>
          <w:color w:val="000000"/>
          <w:sz w:val="23"/>
          <w:szCs w:val="23"/>
        </w:rPr>
        <w:t>Железнодорожная станция по характеру работы является ______________________ и отнесена</w:t>
      </w:r>
      <w:r w:rsidR="0050205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65BE4">
        <w:rPr>
          <w:rFonts w:ascii="Times New Roman" w:hAnsi="Times New Roman"/>
          <w:color w:val="000000"/>
          <w:sz w:val="23"/>
          <w:szCs w:val="23"/>
        </w:rPr>
        <w:t>к_______________ классу.</w:t>
      </w:r>
    </w:p>
    <w:tbl>
      <w:tblPr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9"/>
      </w:tblGrid>
      <w:tr w:rsidR="00260C91" w:rsidRPr="00A65BE4" w14:paraId="0089AE7A" w14:textId="77777777" w:rsidTr="00260C91"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14:paraId="5D682CC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3CF720F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1.2. Прилегающие к станции перегоны, основные средства сигнализации и связи при движении поездов и порядок их использования для организации движения:</w:t>
      </w:r>
    </w:p>
    <w:p w14:paraId="6FB76DE1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6AFF3C1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5CB1E34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1.2.1. Нечетное направление:</w:t>
      </w:r>
    </w:p>
    <w:p w14:paraId="2F67E97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07349B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bookmarkStart w:id="24" w:name="_Hlk10279229"/>
    </w:p>
    <w:bookmarkEnd w:id="24"/>
    <w:p w14:paraId="21DF33F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1.2.2. Четное направление:</w:t>
      </w:r>
    </w:p>
    <w:p w14:paraId="0AD95FB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50392F1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3CD16A9D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2. Перечень железнодорожных путей необщего пользования и места их примыкания:</w:t>
      </w:r>
    </w:p>
    <w:p w14:paraId="48F3E54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14:paraId="4FAF78E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1918"/>
        <w:gridCol w:w="2602"/>
      </w:tblGrid>
      <w:tr w:rsidR="00260C91" w:rsidRPr="00A65BE4" w14:paraId="7EE3009C" w14:textId="77777777" w:rsidTr="00260C91">
        <w:trPr>
          <w:trHeight w:val="12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BE4B4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п/п 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9B07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организации, для обслуживания которой предназначен железнодорожный путь необщего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39361" w14:textId="77777777" w:rsidR="00260C91" w:rsidRPr="00A65BE4" w:rsidRDefault="00260C91" w:rsidP="00502052">
            <w:pPr>
              <w:pStyle w:val="Default"/>
              <w:ind w:left="142"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 xml:space="preserve">Принадлежность железнодорожного пути необщего </w:t>
            </w:r>
          </w:p>
          <w:p w14:paraId="22C9DB63" w14:textId="77777777" w:rsidR="00260C91" w:rsidRPr="00A65BE4" w:rsidRDefault="00260C91" w:rsidP="00502052">
            <w:pPr>
              <w:pStyle w:val="Default"/>
              <w:ind w:left="142"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пользования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F23537" w14:textId="77777777" w:rsidR="00260C91" w:rsidRPr="00A65BE4" w:rsidRDefault="00260C91" w:rsidP="00502052">
            <w:pPr>
              <w:pStyle w:val="Default"/>
              <w:ind w:left="142"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Место примыкания и граница железнодорожного пути необщего пользования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F04710" w14:textId="77777777" w:rsidR="00260C91" w:rsidRPr="00A65BE4" w:rsidRDefault="00260C91" w:rsidP="00502052">
            <w:pPr>
              <w:pStyle w:val="Default"/>
              <w:ind w:left="142"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предохранительных устройств для предупреждения выхода железнодорожного подвижного состава с железнодорожного пути необщего пользования</w:t>
            </w:r>
          </w:p>
        </w:tc>
      </w:tr>
      <w:tr w:rsidR="00260C91" w:rsidRPr="00A65BE4" w14:paraId="388D2DDC" w14:textId="77777777" w:rsidTr="00260C9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4BA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C7A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ED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769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702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260C91" w:rsidRPr="00A65BE4" w14:paraId="73E2CEF0" w14:textId="77777777" w:rsidTr="00260C9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126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168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A8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97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1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63A6CE6C" w14:textId="77777777" w:rsidTr="00260C91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B31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546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74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676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EED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49E0C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A41CA99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2.1 Примыкание железнодорожных путей, переданных в ведение других подразделений владельца инфраструктуры, с указанием границ между ними и железнодорожными путями железнодорожной станции</w:t>
      </w:r>
    </w:p>
    <w:p w14:paraId="29063D4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892"/>
        <w:gridCol w:w="2886"/>
        <w:gridCol w:w="2737"/>
        <w:gridCol w:w="3403"/>
      </w:tblGrid>
      <w:tr w:rsidR="00260C91" w:rsidRPr="00A65BE4" w14:paraId="404BB3FA" w14:textId="77777777" w:rsidTr="00260C91">
        <w:tc>
          <w:tcPr>
            <w:tcW w:w="892" w:type="dxa"/>
            <w:vAlign w:val="center"/>
          </w:tcPr>
          <w:p w14:paraId="6F69A3A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п/п N</w:t>
            </w:r>
          </w:p>
        </w:tc>
        <w:tc>
          <w:tcPr>
            <w:tcW w:w="2886" w:type="dxa"/>
            <w:vAlign w:val="center"/>
          </w:tcPr>
          <w:p w14:paraId="42B76BB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737" w:type="dxa"/>
            <w:vAlign w:val="center"/>
          </w:tcPr>
          <w:p w14:paraId="11AB7098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Место примыкания и граница</w:t>
            </w:r>
          </w:p>
        </w:tc>
        <w:tc>
          <w:tcPr>
            <w:tcW w:w="3403" w:type="dxa"/>
            <w:vAlign w:val="center"/>
          </w:tcPr>
          <w:p w14:paraId="790B4464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предохранительных устройств для предупреждения выхода железнодорожного подвижного состава</w:t>
            </w:r>
          </w:p>
        </w:tc>
      </w:tr>
      <w:tr w:rsidR="00260C91" w:rsidRPr="00A65BE4" w14:paraId="06831FFB" w14:textId="77777777" w:rsidTr="00260C91">
        <w:tc>
          <w:tcPr>
            <w:tcW w:w="892" w:type="dxa"/>
          </w:tcPr>
          <w:p w14:paraId="33445D3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2886" w:type="dxa"/>
          </w:tcPr>
          <w:p w14:paraId="60B8767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2737" w:type="dxa"/>
          </w:tcPr>
          <w:p w14:paraId="1FA6C17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3403" w:type="dxa"/>
          </w:tcPr>
          <w:p w14:paraId="5B5928E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</w:tr>
      <w:tr w:rsidR="00260C91" w:rsidRPr="00A65BE4" w14:paraId="3A5EDF23" w14:textId="77777777" w:rsidTr="00260C91">
        <w:tc>
          <w:tcPr>
            <w:tcW w:w="892" w:type="dxa"/>
          </w:tcPr>
          <w:p w14:paraId="6F6E8F8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2886" w:type="dxa"/>
          </w:tcPr>
          <w:p w14:paraId="7F85732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2737" w:type="dxa"/>
          </w:tcPr>
          <w:p w14:paraId="3DA081A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  <w:tc>
          <w:tcPr>
            <w:tcW w:w="3403" w:type="dxa"/>
          </w:tcPr>
          <w:p w14:paraId="519ACA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</w:tr>
    </w:tbl>
    <w:p w14:paraId="64A31EB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3"/>
          <w:szCs w:val="23"/>
        </w:rPr>
      </w:pPr>
    </w:p>
    <w:p w14:paraId="60DDA2D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1BC64C6" w14:textId="619CD256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3E24FA" w14:textId="631D6EB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B2CA7BC" w14:textId="7B2BC7E9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9A13625" w14:textId="18A71710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D2C90AF" w14:textId="11B77B8B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70B4189" w14:textId="15DE0DE6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02C7DDF7" w14:textId="489B030E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DD0FE03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2372DDE4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3. Ведомость парков и железнодорожных путей:</w:t>
      </w:r>
    </w:p>
    <w:p w14:paraId="08B74521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101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88"/>
        <w:gridCol w:w="710"/>
        <w:gridCol w:w="237"/>
        <w:gridCol w:w="992"/>
        <w:gridCol w:w="1134"/>
        <w:gridCol w:w="992"/>
        <w:gridCol w:w="1134"/>
        <w:gridCol w:w="993"/>
        <w:gridCol w:w="1218"/>
      </w:tblGrid>
      <w:tr w:rsidR="00260C91" w:rsidRPr="00A65BE4" w14:paraId="74172791" w14:textId="77777777" w:rsidTr="00260C91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E3B988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bookmarkStart w:id="25" w:name="_Hlk10057579"/>
            <w:r w:rsidRPr="00A65BE4">
              <w:rPr>
                <w:sz w:val="20"/>
                <w:szCs w:val="20"/>
              </w:rPr>
              <w:t>Номера железнодорожных путей</w:t>
            </w:r>
          </w:p>
        </w:tc>
        <w:tc>
          <w:tcPr>
            <w:tcW w:w="1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519F9A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Назначение железнодорожных путей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4A0E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Стрелки, ограничи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>вающие ж</w:t>
            </w:r>
            <w:r w:rsidRPr="00A65BE4">
              <w:rPr>
                <w:rFonts w:ascii="Times New Roman" w:hAnsi="Times New Roman"/>
                <w:color w:val="000000"/>
                <w:sz w:val="20"/>
                <w:szCs w:val="20"/>
              </w:rPr>
              <w:t>елезнодорожный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путь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7D7C1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Полезная длина железнодорожного пути в метрах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0F0E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Вместимость в условных вагонах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BA4C8A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Наличие на железнодорожном пути</w:t>
            </w:r>
          </w:p>
        </w:tc>
      </w:tr>
      <w:tr w:rsidR="00260C91" w:rsidRPr="00A65BE4" w14:paraId="4CA2632A" w14:textId="77777777" w:rsidTr="00260C91">
        <w:trPr>
          <w:trHeight w:val="7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55D2E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897B4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B40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0711A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до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3C0A2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F657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C58A5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электрической изоляции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9C15E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контактной сети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BF3B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устройств автоматической локомотивной сигнализации</w:t>
            </w:r>
          </w:p>
        </w:tc>
      </w:tr>
      <w:bookmarkEnd w:id="25"/>
      <w:tr w:rsidR="00260C91" w:rsidRPr="00A65BE4" w14:paraId="55092B79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23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701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9AC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03F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C04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F0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A5D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64E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8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805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60C91" w:rsidRPr="00A65BE4" w14:paraId="2D35CF0F" w14:textId="77777777" w:rsidTr="00260C91">
        <w:tc>
          <w:tcPr>
            <w:tcW w:w="10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9EB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13A4F2B4" w14:textId="77777777" w:rsidTr="00260C9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35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C2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82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AA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EE3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F43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CC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FCE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10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174A0606" w14:textId="77777777" w:rsidTr="00260C91">
        <w:trPr>
          <w:trHeight w:val="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B23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2C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C1A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228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5C1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4C5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82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D7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457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D5E555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61CB967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A59247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 Стрелочное хозяйство</w:t>
      </w:r>
    </w:p>
    <w:p w14:paraId="28D9722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38FE0CFA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4.1. Централизованные стрелки:</w:t>
      </w:r>
    </w:p>
    <w:p w14:paraId="0544AA7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30"/>
        <w:gridCol w:w="2334"/>
        <w:gridCol w:w="2537"/>
        <w:gridCol w:w="2539"/>
      </w:tblGrid>
      <w:tr w:rsidR="00260C91" w:rsidRPr="00A65BE4" w14:paraId="3D045553" w14:textId="77777777" w:rsidTr="00260C91">
        <w:trPr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D44D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постов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55E3BC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стрелок, входящих в пост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0E8D05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44DDF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Порядок убеждения в свободности стрелки от железнодорожного подвижного состава</w:t>
            </w:r>
          </w:p>
        </w:tc>
      </w:tr>
      <w:tr w:rsidR="00260C91" w:rsidRPr="00A65BE4" w14:paraId="6502ACC1" w14:textId="77777777" w:rsidTr="00260C91">
        <w:trPr>
          <w:trHeight w:val="641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A300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20BB4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BD8AF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9802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при нормальном действии устройств СЦБ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5F7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неисправности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СЦБ</w:t>
            </w:r>
          </w:p>
        </w:tc>
      </w:tr>
      <w:tr w:rsidR="00260C91" w:rsidRPr="00A65BE4" w14:paraId="6C62790E" w14:textId="77777777" w:rsidTr="00260C91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A4F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B0A84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3519F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32E97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312B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150BEAB4" w14:textId="77777777" w:rsidTr="00260C91">
        <w:trPr>
          <w:trHeight w:val="1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CB083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07292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C3A59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3C66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F3AB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37B0A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4814937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4.2. Централизованные стрелки, которые можно передавать на местное управление:</w:t>
      </w:r>
    </w:p>
    <w:p w14:paraId="2EE2AC8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88"/>
        <w:gridCol w:w="2334"/>
        <w:gridCol w:w="2537"/>
        <w:gridCol w:w="2539"/>
      </w:tblGrid>
      <w:tr w:rsidR="00260C91" w:rsidRPr="00A65BE4" w14:paraId="7CF03DC5" w14:textId="77777777" w:rsidTr="00260C91">
        <w:trPr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029A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постов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нок</w:t>
            </w:r>
            <w:proofErr w:type="spellEnd"/>
            <w:proofErr w:type="gram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F994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 стрелок, управляемых с постов (колонок)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CE264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9F7FA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Порядок убеждения в свободности стрелок от железнодорожного подвижного состава</w:t>
            </w:r>
          </w:p>
        </w:tc>
      </w:tr>
      <w:tr w:rsidR="00260C91" w:rsidRPr="00A65BE4" w14:paraId="5877FFB2" w14:textId="77777777" w:rsidTr="00260C91">
        <w:trPr>
          <w:tblHeader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7E99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7B28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9F5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BBCF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при нормальном действии устройств СЦБ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8C4677" w14:textId="77777777" w:rsidR="00260C91" w:rsidRPr="00A65BE4" w:rsidRDefault="00260C91" w:rsidP="0062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неисправности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СЦБ</w:t>
            </w:r>
          </w:p>
        </w:tc>
      </w:tr>
      <w:tr w:rsidR="00260C91" w:rsidRPr="00A65BE4" w14:paraId="61C04274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993F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3584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370D7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0C7FB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8DA3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67FB52C3" w14:textId="77777777" w:rsidTr="00260C91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C254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13B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285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B530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0C8FF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FA2FBD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AA49B16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4.3. Нецентрализованные стрелки:</w:t>
      </w:r>
    </w:p>
    <w:p w14:paraId="37DE5A0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811"/>
        <w:gridCol w:w="1826"/>
        <w:gridCol w:w="1420"/>
        <w:gridCol w:w="1126"/>
        <w:gridCol w:w="2932"/>
        <w:gridCol w:w="1121"/>
      </w:tblGrid>
      <w:tr w:rsidR="00260C91" w:rsidRPr="00A65BE4" w14:paraId="1AA99AC3" w14:textId="77777777" w:rsidTr="00260C91">
        <w:trPr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CF5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районов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7442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постов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C32B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Номера стрелок, входящих в пост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357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Нормальное положение стрелок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F9B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Система запирания стрелок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C9C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у которого хранятся ключи от запертых стрелок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AB69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Освещение стрелок</w:t>
            </w:r>
          </w:p>
        </w:tc>
      </w:tr>
      <w:tr w:rsidR="00260C91" w:rsidRPr="00A65BE4" w14:paraId="4C7A4C93" w14:textId="77777777" w:rsidTr="00260C91">
        <w:trPr>
          <w:trHeight w:val="319"/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E67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ED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FDA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E12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82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0F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6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</w:p>
        </w:tc>
      </w:tr>
      <w:tr w:rsidR="00260C91" w:rsidRPr="00A65BE4" w14:paraId="5A14E308" w14:textId="77777777" w:rsidTr="00260C91">
        <w:trPr>
          <w:trHeight w:val="319"/>
          <w:tblHeader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857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B6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288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941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0A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2F1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34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1D304CB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1247028D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42E19B25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20E4E92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E569653" w14:textId="6D9DBCA0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4.4. Нецентрализованные стрелки, не обслуживаемые дежурным стрелочного поста:</w:t>
      </w:r>
    </w:p>
    <w:p w14:paraId="575A2B94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7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271"/>
        <w:gridCol w:w="1217"/>
        <w:gridCol w:w="1014"/>
        <w:gridCol w:w="1319"/>
        <w:gridCol w:w="1725"/>
        <w:gridCol w:w="1319"/>
        <w:gridCol w:w="1536"/>
      </w:tblGrid>
      <w:tr w:rsidR="00260C91" w:rsidRPr="00A65BE4" w14:paraId="2A0DA64C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BD95E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Номера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районов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2B785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 стрелок, входящих в районы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B52DE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Нормальное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положение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AFA20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запирания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E7EAF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Должность работника железнодорожной станции, который переводит стрелки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2CF7D1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который осуществляет техническое обслуживание и очистку стрелок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2BE5B7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A65BE4">
              <w:rPr>
                <w:sz w:val="20"/>
                <w:szCs w:val="20"/>
              </w:rPr>
              <w:t>Работник железнодорожной станции (должность), у которого хранятся ключи от запертых стрелок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1880B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стрелок</w:t>
            </w:r>
            <w:proofErr w:type="spellEnd"/>
          </w:p>
        </w:tc>
      </w:tr>
      <w:tr w:rsidR="00260C91" w:rsidRPr="00A65BE4" w14:paraId="18525E9C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7A9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C9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DF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4F3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22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946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9D9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6F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</w:p>
        </w:tc>
      </w:tr>
      <w:tr w:rsidR="00260C91" w:rsidRPr="00A65BE4" w14:paraId="0130B92A" w14:textId="77777777" w:rsidTr="00502052">
        <w:trPr>
          <w:tblHeader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3FC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2BC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488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8D8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2A6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4C2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E18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55C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53C30E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12C49E3" w14:textId="3946A482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5. Районы работы дежурных стрелочного поста, сигналистов:</w:t>
      </w:r>
    </w:p>
    <w:p w14:paraId="6621DD99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355"/>
      </w:tblGrid>
      <w:tr w:rsidR="00260C91" w:rsidRPr="00A65BE4" w14:paraId="4B4BEAA1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4B1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Районы работы и</w:t>
            </w:r>
          </w:p>
          <w:p w14:paraId="311D02C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должности работников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80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Основные обязанности, возложенные на работников</w:t>
            </w:r>
          </w:p>
        </w:tc>
      </w:tr>
      <w:tr w:rsidR="00260C91" w:rsidRPr="00A65BE4" w14:paraId="7686A8F8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07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1C1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60C91" w:rsidRPr="00A65BE4" w14:paraId="3BFE0413" w14:textId="77777777" w:rsidTr="00502052">
        <w:trPr>
          <w:tblHeader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36A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17D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EF2CB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64940E59" w14:textId="3F5321E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6. Места хранения инвентаря, применяемого при нарушении нормальной работы устройств СЦБ</w:t>
      </w:r>
      <w:r w:rsidR="00502052">
        <w:rPr>
          <w:rFonts w:ascii="Times New Roman" w:hAnsi="Times New Roman"/>
          <w:b/>
          <w:sz w:val="28"/>
          <w:szCs w:val="28"/>
        </w:rPr>
        <w:t>:</w:t>
      </w:r>
    </w:p>
    <w:p w14:paraId="601FCEF3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156"/>
        <w:gridCol w:w="1789"/>
      </w:tblGrid>
      <w:tr w:rsidR="00260C91" w:rsidRPr="00A65BE4" w14:paraId="204F436C" w14:textId="77777777" w:rsidTr="00502052">
        <w:trPr>
          <w:trHeight w:val="232"/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554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инвентаря</w:t>
            </w:r>
            <w:proofErr w:type="spellEnd"/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7D8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хранения</w:t>
            </w:r>
            <w:proofErr w:type="spellEnd"/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AF5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</w:tr>
      <w:tr w:rsidR="00260C91" w:rsidRPr="00A65BE4" w14:paraId="15D795E4" w14:textId="77777777" w:rsidTr="00502052">
        <w:trPr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3D4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C69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158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0E967FB9" w14:textId="77777777" w:rsidTr="00502052">
        <w:trPr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080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960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926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3EAE960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ABF5341" w14:textId="44EEC35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7. Пассажирские и грузовые устройства:</w:t>
      </w:r>
    </w:p>
    <w:p w14:paraId="16C91170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977"/>
        <w:gridCol w:w="2803"/>
      </w:tblGrid>
      <w:tr w:rsidR="00260C91" w:rsidRPr="00A65BE4" w14:paraId="3861B511" w14:textId="77777777" w:rsidTr="00502052">
        <w:trPr>
          <w:trHeight w:val="533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B8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Номера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5BE4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елезнодорожных</w:t>
            </w:r>
            <w:proofErr w:type="spellEnd"/>
            <w:proofErr w:type="gram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путей</w:t>
            </w:r>
            <w:proofErr w:type="spellEnd"/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634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87E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Длина (в метрах или вагонах)</w:t>
            </w:r>
          </w:p>
        </w:tc>
      </w:tr>
      <w:tr w:rsidR="00260C91" w:rsidRPr="00A65BE4" w14:paraId="40B699BD" w14:textId="77777777" w:rsidTr="00502052">
        <w:trPr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0D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421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803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1B07F2E2" w14:textId="77777777" w:rsidTr="005020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BB8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278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E31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09148310" w14:textId="77777777" w:rsidTr="00502052">
        <w:trPr>
          <w:trHeight w:val="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D7AA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2FF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E16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F4A61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E94EA25" w14:textId="7348B51E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8. Освещение станционных железнодорожных путей:</w:t>
      </w:r>
    </w:p>
    <w:p w14:paraId="4759390F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208"/>
        <w:gridCol w:w="1485"/>
        <w:gridCol w:w="1827"/>
      </w:tblGrid>
      <w:tr w:rsidR="00260C91" w:rsidRPr="00A65BE4" w14:paraId="79E221BE" w14:textId="77777777" w:rsidTr="00502052">
        <w:trPr>
          <w:tblHeader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757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327A13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установки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осветительных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точек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62606AB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96A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A1F93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включения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260C91" w:rsidRPr="00A65BE4" w14:paraId="68AD6E10" w14:textId="77777777" w:rsidTr="00502052">
        <w:trPr>
          <w:tblHeader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357E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D1D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мачт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80DA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гирлянд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светильников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71417C0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F7AF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других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точек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освещения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365C797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DC00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00A13985" w14:textId="77777777" w:rsidTr="00502052">
        <w:trPr>
          <w:tblHeader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569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0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прожекторов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них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F7E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ксеноновых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ламп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99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776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437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4E25A27F" w14:textId="77777777" w:rsidTr="00502052"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35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415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95C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E87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6DB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4C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</w:p>
        </w:tc>
      </w:tr>
      <w:tr w:rsidR="00260C91" w:rsidRPr="00A65BE4" w14:paraId="149D41F7" w14:textId="77777777" w:rsidTr="0050205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BB2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8E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29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C54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1AB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B37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FF850C2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243F0CE0" w14:textId="3AAEC2F0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 xml:space="preserve">9. </w:t>
      </w:r>
      <w:bookmarkStart w:id="26" w:name="_Hlk9796351"/>
      <w:r w:rsidRPr="00BD441F">
        <w:rPr>
          <w:rFonts w:ascii="Times New Roman" w:hAnsi="Times New Roman"/>
          <w:b/>
          <w:sz w:val="28"/>
          <w:szCs w:val="28"/>
        </w:rPr>
        <w:t>Восстановительные и пожарные поезда, аварийно-спасательные команды, ремонтно-восстановительные бригады регионального центра связи, контактной сети, медицинские и ветеринарные пункты, полиция:</w:t>
      </w:r>
    </w:p>
    <w:p w14:paraId="5D795571" w14:textId="77777777" w:rsidR="00502052" w:rsidRPr="00BD441F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3103"/>
      </w:tblGrid>
      <w:tr w:rsidR="00260C91" w:rsidRPr="00807C53" w14:paraId="12BED061" w14:textId="77777777" w:rsidTr="00502052">
        <w:trPr>
          <w:trHeight w:val="533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bookmarkEnd w:id="26"/>
          <w:p w14:paraId="21DDC485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8DF4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Станция приписки железнодорожного подвижного состава или местонахождение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2BADFE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Порядок</w:t>
            </w:r>
            <w:proofErr w:type="spellEnd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вызова</w:t>
            </w:r>
            <w:proofErr w:type="spellEnd"/>
          </w:p>
        </w:tc>
      </w:tr>
      <w:tr w:rsidR="00260C91" w:rsidRPr="00A65BE4" w14:paraId="6DE72CAF" w14:textId="77777777" w:rsidTr="00502052">
        <w:trPr>
          <w:trHeight w:val="158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4CCA5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A5E4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00270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4B3A3DC5" w14:textId="77777777" w:rsidTr="0050205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A254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5817F" w14:textId="77777777" w:rsidR="00260C91" w:rsidRPr="00A65BE4" w:rsidRDefault="00260C91" w:rsidP="0050205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5910B" w14:textId="77777777" w:rsidR="00260C91" w:rsidRPr="00A65BE4" w:rsidRDefault="00260C91" w:rsidP="00502052">
            <w:pPr>
              <w:spacing w:after="0" w:line="240" w:lineRule="auto"/>
              <w:ind w:right="-142"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6F3A3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 xml:space="preserve">10. </w:t>
      </w:r>
      <w:bookmarkStart w:id="27" w:name="_Hlk9797151"/>
      <w:r w:rsidRPr="00BD441F">
        <w:rPr>
          <w:rFonts w:ascii="Times New Roman" w:hAnsi="Times New Roman"/>
          <w:b/>
          <w:sz w:val="28"/>
          <w:szCs w:val="28"/>
        </w:rPr>
        <w:t>Время, необходимое для приготовления маршрута приема (отправления) поездов при нарушении нормального действия устройств СЦБ</w:t>
      </w:r>
      <w:bookmarkEnd w:id="27"/>
      <w:r w:rsidRPr="00BD441F">
        <w:rPr>
          <w:rFonts w:ascii="Times New Roman" w:hAnsi="Times New Roman"/>
          <w:b/>
          <w:sz w:val="28"/>
          <w:szCs w:val="28"/>
        </w:rPr>
        <w:t>:</w:t>
      </w:r>
    </w:p>
    <w:p w14:paraId="595A05CF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629B24CD" w14:textId="5829DEED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Для приема поездов:</w:t>
      </w:r>
    </w:p>
    <w:p w14:paraId="74DFAFF9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46EEC0D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С железнодорожной станции _____________ на (в) _______ железнодорожный путь (парк) ____ мин.</w:t>
      </w:r>
    </w:p>
    <w:p w14:paraId="55E1453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Для отправления поездов:</w:t>
      </w:r>
    </w:p>
    <w:p w14:paraId="3E2836A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27C573F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5BE4">
        <w:rPr>
          <w:rFonts w:ascii="Times New Roman" w:hAnsi="Times New Roman"/>
          <w:sz w:val="28"/>
          <w:szCs w:val="28"/>
        </w:rPr>
        <w:t>На железнодорожную станцию ____________ с (из) ______ железнодорожного пути (парка) ____ мин.</w:t>
      </w:r>
    </w:p>
    <w:p w14:paraId="5CFDC52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0E80885D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73FC178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11. Порядок прекращения маневров перед приемом или отправлением поезда:</w:t>
      </w:r>
    </w:p>
    <w:p w14:paraId="292045CE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5622B1B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0C07ECE8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12. Порядок проверки свободности железнодорожных путей.</w:t>
      </w:r>
    </w:p>
    <w:p w14:paraId="271841B2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12.1. Устройства электрической изоляции железнодорожных путей:</w:t>
      </w:r>
    </w:p>
    <w:p w14:paraId="689D1317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14:paraId="6CF259DB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12.2. Порядок действий при нарушении нормальной работы устройств электрической изоляции железнодорожных путей или их отсутствии: </w:t>
      </w:r>
    </w:p>
    <w:p w14:paraId="286E141B" w14:textId="77777777" w:rsidR="00260C91" w:rsidRPr="00A65BE4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color w:val="000000"/>
          <w:sz w:val="28"/>
          <w:szCs w:val="28"/>
        </w:rPr>
      </w:pPr>
    </w:p>
    <w:p w14:paraId="220618DE" w14:textId="77777777" w:rsidR="00260C91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color w:val="000000"/>
          <w:sz w:val="28"/>
          <w:szCs w:val="28"/>
        </w:rPr>
      </w:pPr>
    </w:p>
    <w:p w14:paraId="5EF4B3F2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 Порядок контроля правильности приготовления маршрута приема, отправления поездов: </w:t>
      </w:r>
    </w:p>
    <w:p w14:paraId="6CA826B3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</w:p>
    <w:p w14:paraId="09E18E6D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13.1. Нормальное действие устройств СЦБ: </w:t>
      </w:r>
    </w:p>
    <w:p w14:paraId="2D21A691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</w:p>
    <w:p w14:paraId="7EFFE0A3" w14:textId="77777777" w:rsidR="00260C91" w:rsidRPr="00BD441F" w:rsidRDefault="00260C91" w:rsidP="0050205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color w:val="000000"/>
          <w:sz w:val="28"/>
          <w:szCs w:val="28"/>
        </w:rPr>
      </w:pPr>
      <w:r w:rsidRPr="00BD441F">
        <w:rPr>
          <w:rFonts w:ascii="Times New Roman" w:hAnsi="Times New Roman"/>
          <w:b/>
          <w:color w:val="000000"/>
          <w:sz w:val="28"/>
          <w:szCs w:val="28"/>
        </w:rPr>
        <w:t xml:space="preserve">13.2. Нарушение нормального действия устройств СЦБ: </w:t>
      </w:r>
    </w:p>
    <w:p w14:paraId="3959D6D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4694835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4A7ED2F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14. Нецентрализованные стрелки, положение и исправность которых разрешается проверять не для каждого поезда:</w:t>
      </w:r>
    </w:p>
    <w:p w14:paraId="7E70BA2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4567"/>
        <w:gridCol w:w="3209"/>
      </w:tblGrid>
      <w:tr w:rsidR="00260C91" w:rsidRPr="00A65BE4" w14:paraId="668ABC6E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60C0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постов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7ACB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Номера</w:t>
            </w: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стрелок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9DC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проверки</w:t>
            </w:r>
          </w:p>
        </w:tc>
      </w:tr>
      <w:tr w:rsidR="00260C91" w:rsidRPr="00A65BE4" w14:paraId="1FB103FB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A49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625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3DD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65DCF748" w14:textId="77777777" w:rsidTr="00502052">
        <w:trPr>
          <w:tblHeader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6C9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478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025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907750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3780A1BA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3DDF01F2" w14:textId="20404FF0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15. Порядок пропуска поездов и маневровых составов по железнодорожным путям, расположенным между пассажирским зданием и стоящим на железнодорожной станции пассажирским поездом при отсутствии переходного моста или тоннеля:</w:t>
      </w:r>
      <w:r w:rsidR="00502052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14:paraId="2F5A6A32" w14:textId="77777777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3AA8CC5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16. Контроль за проследованием поездов, не имеющих остановки: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94"/>
        <w:gridCol w:w="1116"/>
        <w:gridCol w:w="1117"/>
        <w:gridCol w:w="2661"/>
      </w:tblGrid>
      <w:tr w:rsidR="00260C91" w:rsidRPr="00A65BE4" w14:paraId="162E733B" w14:textId="77777777" w:rsidTr="00502052">
        <w:trPr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192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Железнодорожные пути приема и отправления поездов</w:t>
            </w:r>
          </w:p>
        </w:tc>
        <w:tc>
          <w:tcPr>
            <w:tcW w:w="4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2C8F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sz w:val="20"/>
                <w:szCs w:val="20"/>
              </w:rPr>
              <w:t>Районы и посты, участвующие в приготовлении маршрута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5C40C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53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работника железнодорожной станции, который встречает или провожает поезда, место встречи</w:t>
            </w:r>
          </w:p>
        </w:tc>
      </w:tr>
      <w:tr w:rsidR="00260C91" w:rsidRPr="00A65BE4" w14:paraId="46FA0E0D" w14:textId="77777777" w:rsidTr="00502052">
        <w:trPr>
          <w:tblHeader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5CD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D670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</w:t>
            </w:r>
            <w:r w:rsidRPr="00807C53">
              <w:rPr>
                <w:sz w:val="20"/>
                <w:szCs w:val="20"/>
              </w:rPr>
              <w:t>нтрализованные посты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45DB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стрелочные районы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9AC2" w14:textId="77777777" w:rsidR="00260C91" w:rsidRPr="00807C53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807C53">
              <w:rPr>
                <w:sz w:val="20"/>
                <w:szCs w:val="20"/>
              </w:rPr>
              <w:t>стрелочные посты</w:t>
            </w:r>
          </w:p>
        </w:tc>
        <w:tc>
          <w:tcPr>
            <w:tcW w:w="2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C0CC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404F41C8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EE8E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6B4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EE72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5FDC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499A" w14:textId="77777777" w:rsidR="00260C91" w:rsidRPr="00807C53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C5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60C91" w:rsidRPr="00A65BE4" w14:paraId="6042A8DC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6F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8D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9CE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B07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E8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7C4209F4" w14:textId="77777777" w:rsidTr="00502052">
        <w:trPr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DB2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7D0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59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A82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F1C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84D69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F294FE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EEBEE3F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17. Порядок контроля ДСП станции в прибытии поезда в полном составе: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45"/>
      </w:tblGrid>
      <w:tr w:rsidR="00260C91" w:rsidRPr="00A65BE4" w14:paraId="0CD00269" w14:textId="77777777" w:rsidTr="00502052">
        <w:trPr>
          <w:trHeight w:val="1008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B4BD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Парки (железнодорожные пути) приема поездов и направление их следования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85EE" w14:textId="77777777" w:rsidR="00260C91" w:rsidRPr="00A65BE4" w:rsidRDefault="00260C91" w:rsidP="00502052">
            <w:pPr>
              <w:pStyle w:val="Default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Способ проверки прибытия поезда в полном составе</w:t>
            </w:r>
          </w:p>
        </w:tc>
      </w:tr>
      <w:tr w:rsidR="00260C91" w:rsidRPr="00A65BE4" w14:paraId="0F129210" w14:textId="77777777" w:rsidTr="00502052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E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C16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</w:tr>
    </w:tbl>
    <w:p w14:paraId="567A31E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28D92656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 Порядок приема на железнодорожную станцию поездов при запрещающем показании входного (маршрутного) светофора и по неправильному железнодорожному пути (при отсутствии на этом железнодорожном пути входного светофора):</w:t>
      </w:r>
    </w:p>
    <w:p w14:paraId="2DA08CA8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14:paraId="0340D397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18.1. Разрешение на проезд запрещающего сигнала: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4"/>
        <w:gridCol w:w="4691"/>
      </w:tblGrid>
      <w:tr w:rsidR="00260C91" w:rsidRPr="00A65BE4" w14:paraId="68AD0F98" w14:textId="77777777" w:rsidTr="00502052">
        <w:trPr>
          <w:trHeight w:val="755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01F11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Перечень входных и маршрутных (по приему) светофоров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89EF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Что служит разрешением на проезд светофора с запрещающим показанием</w:t>
            </w:r>
          </w:p>
        </w:tc>
      </w:tr>
      <w:tr w:rsidR="00260C91" w:rsidRPr="00A65BE4" w14:paraId="27546EC4" w14:textId="77777777" w:rsidTr="00502052">
        <w:trPr>
          <w:trHeight w:val="260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18C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6CF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260C91" w:rsidRPr="00A65BE4" w14:paraId="60120225" w14:textId="77777777" w:rsidTr="00502052">
        <w:trPr>
          <w:trHeight w:val="260"/>
          <w:tblHeader/>
        </w:trPr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14A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B8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DE9373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66F6EC93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18.2. Порядок приема поездов по письменному разрешению ДСП станции: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3044"/>
        <w:gridCol w:w="4184"/>
      </w:tblGrid>
      <w:tr w:rsidR="00260C91" w:rsidRPr="00A65BE4" w14:paraId="5D21E033" w14:textId="77777777" w:rsidTr="00502052">
        <w:trPr>
          <w:trHeight w:val="115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AFD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Перечень входных</w:t>
            </w:r>
          </w:p>
          <w:p w14:paraId="5F0C051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и маршрутных (по приему) светофоров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5D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Место вручения</w:t>
            </w:r>
          </w:p>
          <w:p w14:paraId="4666701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машинисту письменного разрешения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43D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Работник железнодорожной станции (должность), который вручает машинисту письменное разрешение</w:t>
            </w:r>
          </w:p>
        </w:tc>
      </w:tr>
      <w:tr w:rsidR="00260C91" w:rsidRPr="00A65BE4" w14:paraId="084601DB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2E99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BA6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964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260C91" w:rsidRPr="00A65BE4" w14:paraId="251ACB16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DCC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0D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B69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659A3190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CF5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962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C27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A65BE4" w14:paraId="72FED0F2" w14:textId="77777777" w:rsidTr="00502052">
        <w:trPr>
          <w:trHeight w:val="92"/>
          <w:tblHeader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60B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380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04B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A2C668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63A24C3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19. Дополнительные меры по обеспечению безопасности стоянки пассажирских, людских, грузопассажирских и почтово-багажных поездов:</w:t>
      </w:r>
    </w:p>
    <w:p w14:paraId="64538C6F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0"/>
          <w:u w:val="single"/>
        </w:rPr>
      </w:pPr>
    </w:p>
    <w:p w14:paraId="743F7B14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20. Порядок приема поездов на железнодорожную станцию с перегона, имеющего затяжной спуск (подъем):</w:t>
      </w:r>
    </w:p>
    <w:p w14:paraId="426198A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260C91" w:rsidRPr="00A65BE4" w14:paraId="4F3C8C53" w14:textId="77777777" w:rsidTr="00260C91">
        <w:tc>
          <w:tcPr>
            <w:tcW w:w="5182" w:type="dxa"/>
          </w:tcPr>
          <w:p w14:paraId="352A88E7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Затяжной спуск (подъем) </w:t>
            </w:r>
          </w:p>
          <w:p w14:paraId="3BD2C2E9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со стороны железнодорожной станции</w:t>
            </w:r>
          </w:p>
        </w:tc>
        <w:tc>
          <w:tcPr>
            <w:tcW w:w="5182" w:type="dxa"/>
          </w:tcPr>
          <w:p w14:paraId="1F8C38F1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Порядок приема поездов на железнодорожную станцию </w:t>
            </w:r>
          </w:p>
          <w:p w14:paraId="6171364A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 перегона, имеющего затяжной спуск</w:t>
            </w:r>
          </w:p>
        </w:tc>
      </w:tr>
      <w:tr w:rsidR="00260C91" w:rsidRPr="00A65BE4" w14:paraId="16CD86BA" w14:textId="77777777" w:rsidTr="00260C91">
        <w:tc>
          <w:tcPr>
            <w:tcW w:w="5182" w:type="dxa"/>
          </w:tcPr>
          <w:p w14:paraId="60E0250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1</w:t>
            </w:r>
          </w:p>
        </w:tc>
        <w:tc>
          <w:tcPr>
            <w:tcW w:w="5182" w:type="dxa"/>
          </w:tcPr>
          <w:p w14:paraId="11F8F4A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3"/>
                <w:szCs w:val="23"/>
              </w:rPr>
            </w:pPr>
            <w:r w:rsidRPr="00A65BE4">
              <w:rPr>
                <w:sz w:val="23"/>
                <w:szCs w:val="23"/>
              </w:rPr>
              <w:t>2</w:t>
            </w:r>
          </w:p>
        </w:tc>
      </w:tr>
      <w:tr w:rsidR="00260C91" w:rsidRPr="00A65BE4" w14:paraId="4C38435E" w14:textId="77777777" w:rsidTr="00260C91">
        <w:tc>
          <w:tcPr>
            <w:tcW w:w="5182" w:type="dxa"/>
          </w:tcPr>
          <w:p w14:paraId="65B656E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3"/>
                <w:szCs w:val="23"/>
              </w:rPr>
            </w:pPr>
          </w:p>
        </w:tc>
        <w:tc>
          <w:tcPr>
            <w:tcW w:w="5182" w:type="dxa"/>
          </w:tcPr>
          <w:p w14:paraId="1F31954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3"/>
                <w:szCs w:val="23"/>
              </w:rPr>
            </w:pPr>
          </w:p>
        </w:tc>
      </w:tr>
    </w:tbl>
    <w:p w14:paraId="257D5C0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3"/>
          <w:szCs w:val="23"/>
        </w:rPr>
      </w:pPr>
    </w:p>
    <w:p w14:paraId="5540E53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21. Порядок отправления с железнодорожной станции поездов при запрещающем показании выходных светофоров и с железнодорожных путей, где нет выходных светофоров:</w:t>
      </w:r>
    </w:p>
    <w:p w14:paraId="35A74DCC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64"/>
        <w:gridCol w:w="2157"/>
        <w:gridCol w:w="2676"/>
      </w:tblGrid>
      <w:tr w:rsidR="00260C91" w:rsidRPr="003C73CD" w14:paraId="7DD6C26B" w14:textId="77777777" w:rsidTr="00502052">
        <w:trPr>
          <w:trHeight w:val="134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604F84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Железнодорожные пути (парки) отправления поездов и направление их следования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D774EF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Разрешение машинисту на занятие перегона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DE9F1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вручает машинисту разрешение на занятие перегона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F4726E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Указание машинисту о возможности отправления поезда</w:t>
            </w:r>
          </w:p>
        </w:tc>
      </w:tr>
      <w:tr w:rsidR="00260C91" w:rsidRPr="00A65BE4" w14:paraId="65A387B7" w14:textId="77777777" w:rsidTr="00502052">
        <w:trPr>
          <w:trHeight w:val="38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D889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9EF81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9FF99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63BD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BE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260C91" w:rsidRPr="00A65BE4" w14:paraId="32E19DEF" w14:textId="77777777" w:rsidTr="00502052">
        <w:trPr>
          <w:trHeight w:val="38"/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9A700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C91370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B876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87555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4749D9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CD589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58CC199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21.1. Переезды на железнодорожной станции и прилегающих перегонах и порядок действий при неисправности переездной сигнализации: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3664"/>
        <w:gridCol w:w="4513"/>
      </w:tblGrid>
      <w:tr w:rsidR="00260C91" w:rsidRPr="003C73CD" w14:paraId="1AE41C0A" w14:textId="77777777" w:rsidTr="00502052">
        <w:trPr>
          <w:trHeight w:val="211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F221B" w14:textId="77777777" w:rsidR="00260C91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 xml:space="preserve">Наименование </w:t>
            </w:r>
          </w:p>
          <w:p w14:paraId="5ECC34A2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переездов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07FC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Тип переездной сигнализации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4647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Порядок действий ДСП станции при неисправности переездной сигнализации</w:t>
            </w:r>
          </w:p>
        </w:tc>
      </w:tr>
      <w:tr w:rsidR="00260C91" w:rsidRPr="00A65BE4" w14:paraId="7AA1A49A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640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E4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32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6D33C516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9ED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1B9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362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76384A2C" w14:textId="77777777" w:rsidTr="00502052">
        <w:trPr>
          <w:trHeight w:val="60"/>
          <w:tblHeader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DE3E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D7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CD8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88283C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20644A1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22. Наличие маневровых локомотивов и характер их работы:</w:t>
      </w:r>
    </w:p>
    <w:p w14:paraId="7583BE6F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670"/>
      </w:tblGrid>
      <w:tr w:rsidR="00260C91" w:rsidRPr="003C73CD" w14:paraId="666D57E7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DA288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Характер выполняемой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1F23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Серия локомотивов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527D" w14:textId="77777777" w:rsidR="00260C91" w:rsidRPr="003C73CD" w:rsidRDefault="00260C91" w:rsidP="00502052">
            <w:pPr>
              <w:pStyle w:val="Default"/>
              <w:ind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Состав локомотивных и составительских бригад</w:t>
            </w:r>
          </w:p>
        </w:tc>
      </w:tr>
      <w:tr w:rsidR="00260C91" w:rsidRPr="00A65BE4" w14:paraId="3F5F5FC9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89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0CD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63F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2AE1B37D" w14:textId="77777777" w:rsidTr="00502052">
        <w:trPr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866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C65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8B3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FAF905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7D41097B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23. Меры безопасности по предупреждению случаев выхода железнодорожного подвижного состава за границу полезной длины в противоположном конце железнодорожных путей, ухода вагонов на маршруты следования поездов и в другие районы, столкновений маневрового состава в стрелочной горловине:</w:t>
      </w:r>
    </w:p>
    <w:p w14:paraId="4315B68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4095"/>
      </w:tblGrid>
      <w:tr w:rsidR="00260C91" w:rsidRPr="00A65BE4" w14:paraId="44E29258" w14:textId="77777777" w:rsidTr="00502052">
        <w:trPr>
          <w:trHeight w:val="473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78C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Районы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9B0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color w:val="000000"/>
                <w:sz w:val="23"/>
                <w:szCs w:val="23"/>
              </w:rPr>
              <w:t>Железнодорожные пути или парки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E1E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Меры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</w:tr>
      <w:tr w:rsidR="00260C91" w:rsidRPr="00A65BE4" w14:paraId="603632F4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69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D4A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20A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260C91" w:rsidRPr="00A65BE4" w14:paraId="4F80CBEB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2C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501C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0C46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585C356E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E531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5515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B6A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029E0E4F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941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8CCD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68C4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A65BE4" w14:paraId="1D459A47" w14:textId="77777777" w:rsidTr="00502052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9DC8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B42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63B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23C5DF4" w14:textId="47B5C1E9" w:rsidR="00260C91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2DCF5A4" w14:textId="11C860EF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F3B67D2" w14:textId="350AC991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79E39730" w14:textId="2B2C12A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4D3B6FA" w14:textId="591F84C3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93514EB" w14:textId="74703A4F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1079D8B8" w14:textId="2D7BD39A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02717CBD" w14:textId="56CAFE34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486FCCA" w14:textId="099CB172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5B5010A5" w14:textId="299B668E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49BA1C8B" w14:textId="03E5DADD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40A0603" w14:textId="2F955DA2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1035E0B4" w14:textId="77777777" w:rsidR="00502052" w:rsidRDefault="00502052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30ED0A0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24. Порядок и нормы закрепления железнодорожного подвижного состава на железнодорожных путях железнодорожной станции:</w:t>
      </w:r>
    </w:p>
    <w:p w14:paraId="10A72EE0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100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18"/>
        <w:gridCol w:w="1276"/>
        <w:gridCol w:w="992"/>
        <w:gridCol w:w="1134"/>
        <w:gridCol w:w="1134"/>
        <w:gridCol w:w="1276"/>
        <w:gridCol w:w="1276"/>
      </w:tblGrid>
      <w:tr w:rsidR="00260C91" w:rsidRPr="003C73CD" w14:paraId="5ECCC427" w14:textId="77777777" w:rsidTr="00502052">
        <w:trPr>
          <w:trHeight w:val="36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09E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CD">
              <w:rPr>
                <w:rFonts w:ascii="Times New Roman" w:hAnsi="Times New Roman"/>
                <w:color w:val="000000"/>
                <w:sz w:val="20"/>
                <w:szCs w:val="20"/>
              </w:rPr>
              <w:t>Парки и номера железнодорожных путей (по паркам)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8F14E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Величина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уклона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(в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тысячных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6520982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794A7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B53B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CD">
              <w:rPr>
                <w:rFonts w:ascii="Times New Roman" w:hAnsi="Times New Roman"/>
                <w:sz w:val="20"/>
                <w:szCs w:val="20"/>
              </w:rPr>
              <w:t>С какой стороны производится закрепление</w:t>
            </w:r>
          </w:p>
          <w:p w14:paraId="5F382139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5F5DF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0FB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Нормы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закрепления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CA50B" w14:textId="77777777" w:rsidR="00260C91" w:rsidRPr="003C73CD" w:rsidRDefault="00260C91" w:rsidP="00502052">
            <w:pPr>
              <w:pStyle w:val="Default"/>
              <w:ind w:left="-162"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производит закрепление тормозными башмаками, способ доклада о закреплении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5479AD" w14:textId="77777777" w:rsidR="00260C91" w:rsidRPr="003C73CD" w:rsidRDefault="00260C91" w:rsidP="00502052">
            <w:pPr>
              <w:pStyle w:val="Default"/>
              <w:ind w:left="-162" w:right="-142"/>
              <w:jc w:val="center"/>
              <w:rPr>
                <w:sz w:val="20"/>
                <w:szCs w:val="20"/>
              </w:rPr>
            </w:pPr>
            <w:r w:rsidRPr="003C73CD">
              <w:rPr>
                <w:sz w:val="20"/>
                <w:szCs w:val="20"/>
              </w:rPr>
              <w:t>Должность работника железнодорожной станции, который снимает тормозные башмаки, способ доклада о снятии</w:t>
            </w:r>
          </w:p>
        </w:tc>
      </w:tr>
      <w:tr w:rsidR="00260C91" w:rsidRPr="003C73CD" w14:paraId="56453BA4" w14:textId="77777777" w:rsidTr="00502052">
        <w:trPr>
          <w:tblHeader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8DF1F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997B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8DCD1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0229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стацио</w:t>
            </w: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нарных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устройств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532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тормозных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башмаков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CE4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осей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D3E5E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27431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2CA04C22" w14:textId="77777777" w:rsidTr="00502052">
        <w:trPr>
          <w:tblHeader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F99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F43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835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009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91A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229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формуле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(1) ИДП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C48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Норма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формуле</w:t>
            </w:r>
            <w:proofErr w:type="spellEnd"/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(2) ИДП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C45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02A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791E1775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862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2D5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1C0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C4DC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173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9D6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6A8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AFC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3CB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3C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260C91" w:rsidRPr="003C73CD" w14:paraId="02D0E7D1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D67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9F77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801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762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804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EFA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9FC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55E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AEB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511B7983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FEC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584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DAC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304D7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871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84A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963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9C5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A5E0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0C91" w:rsidRPr="003C73CD" w14:paraId="5230DCBF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693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0A0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53B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4A4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971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BB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542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7FD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1D0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7295E0C5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715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DEC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DBB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469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92D3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9A8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A3E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CE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A919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06B5C7F8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EAB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3F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924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979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67F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BFC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2CF5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698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290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41D17AFA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2C52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F43E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E00A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C09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3C5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D9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061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BF6F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7AA6B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C91" w:rsidRPr="003C73CD" w14:paraId="76E62903" w14:textId="77777777" w:rsidTr="00502052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AAD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50F8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1EA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9701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CCE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244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0B96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4CE4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80AD" w14:textId="77777777" w:rsidR="00260C91" w:rsidRPr="003C73CD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C052D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4B363082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78EFCC8E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25. Порядок проверки закрепления железнодорожного подвижного состава:</w:t>
      </w:r>
    </w:p>
    <w:p w14:paraId="228761EB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14:paraId="3EC43170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26. Места хранения тормозных башмаков:</w:t>
      </w:r>
    </w:p>
    <w:p w14:paraId="07A970F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4903"/>
      </w:tblGrid>
      <w:tr w:rsidR="00260C91" w:rsidRPr="00A65BE4" w14:paraId="577B3014" w14:textId="77777777" w:rsidTr="00260C91">
        <w:trPr>
          <w:trHeight w:val="533"/>
          <w:tblHeader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5EFD43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Места</w:t>
            </w:r>
            <w:proofErr w:type="spellEnd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>хранения</w:t>
            </w:r>
            <w:proofErr w:type="spellEnd"/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26A4CA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Количество и номера тормозных башмаков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8CD517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 xml:space="preserve">Работник, отвечающий </w:t>
            </w:r>
          </w:p>
          <w:p w14:paraId="67D7A8FF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BE4">
              <w:rPr>
                <w:rFonts w:ascii="Times New Roman" w:hAnsi="Times New Roman"/>
                <w:sz w:val="20"/>
                <w:szCs w:val="20"/>
              </w:rPr>
              <w:t>за наличие и сохранность тормозных башмаков</w:t>
            </w:r>
          </w:p>
        </w:tc>
      </w:tr>
      <w:tr w:rsidR="00260C91" w:rsidRPr="00A65BE4" w14:paraId="76D56188" w14:textId="77777777" w:rsidTr="00260C91">
        <w:trPr>
          <w:tblHeader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F04942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72239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28B5DB" w14:textId="77777777" w:rsidR="00260C91" w:rsidRPr="00A65BE4" w:rsidRDefault="00260C91" w:rsidP="0050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5B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</w:tc>
      </w:tr>
    </w:tbl>
    <w:p w14:paraId="730B897A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CA5FCE4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26E37C2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14:paraId="001E253C" w14:textId="77777777" w:rsidR="00260C91" w:rsidRPr="00BD441F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27. Дополнительные указания:</w:t>
      </w:r>
    </w:p>
    <w:p w14:paraId="1F870C19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1AE7CF63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480" w:lineRule="auto"/>
        <w:ind w:right="-142"/>
        <w:rPr>
          <w:rFonts w:ascii="Times New Roman" w:hAnsi="Times New Roman"/>
          <w:sz w:val="20"/>
          <w:szCs w:val="20"/>
        </w:rPr>
      </w:pPr>
      <w:r w:rsidRPr="00A65BE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A0BC296" w14:textId="77777777" w:rsidR="00260C91" w:rsidRPr="00A65BE4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14:paraId="4034C21E" w14:textId="77777777" w:rsidR="00260C91" w:rsidRPr="00A762A5" w:rsidRDefault="00260C91" w:rsidP="00502052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BD441F">
        <w:rPr>
          <w:rFonts w:ascii="Times New Roman" w:hAnsi="Times New Roman"/>
          <w:b/>
          <w:sz w:val="28"/>
          <w:szCs w:val="28"/>
        </w:rPr>
        <w:t>Перечень приложений к техническо-распорядительному акт</w:t>
      </w:r>
    </w:p>
    <w:p w14:paraId="3C093656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8764487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C2FCD39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0E11046" w14:textId="77777777" w:rsidR="005A0296" w:rsidRDefault="005A0296" w:rsidP="00502052">
      <w:pPr>
        <w:autoSpaceDE w:val="0"/>
        <w:autoSpaceDN w:val="0"/>
        <w:adjustRightInd w:val="0"/>
        <w:spacing w:after="0"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A0296" w:rsidSect="00A4187F"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3A15" w14:textId="77777777" w:rsidR="00EB217D" w:rsidRDefault="00EB217D" w:rsidP="00970F49">
      <w:pPr>
        <w:spacing w:after="0" w:line="240" w:lineRule="auto"/>
      </w:pPr>
      <w:r>
        <w:separator/>
      </w:r>
    </w:p>
  </w:endnote>
  <w:endnote w:type="continuationSeparator" w:id="0">
    <w:p w14:paraId="7145CD9B" w14:textId="77777777" w:rsidR="00EB217D" w:rsidRDefault="00EB217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B4684B" w:rsidRPr="00A4187F" w:rsidRDefault="00B4684B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B4684B" w:rsidRDefault="00B468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B023" w14:textId="77777777" w:rsidR="00EB217D" w:rsidRDefault="00EB217D" w:rsidP="00970F49">
      <w:pPr>
        <w:spacing w:after="0" w:line="240" w:lineRule="auto"/>
      </w:pPr>
      <w:r>
        <w:separator/>
      </w:r>
    </w:p>
  </w:footnote>
  <w:footnote w:type="continuationSeparator" w:id="0">
    <w:p w14:paraId="741B0047" w14:textId="77777777" w:rsidR="00EB217D" w:rsidRDefault="00EB217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B4684B" w:rsidRDefault="00B4684B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B4684B" w:rsidRDefault="00B4684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9ED"/>
    <w:multiLevelType w:val="hybridMultilevel"/>
    <w:tmpl w:val="E0B4EE3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36D13"/>
    <w:multiLevelType w:val="hybridMultilevel"/>
    <w:tmpl w:val="A08453C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5522"/>
    <w:multiLevelType w:val="hybridMultilevel"/>
    <w:tmpl w:val="70E6B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C98"/>
    <w:multiLevelType w:val="hybridMultilevel"/>
    <w:tmpl w:val="B8FC3D0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792AA5"/>
    <w:multiLevelType w:val="hybridMultilevel"/>
    <w:tmpl w:val="4C56D9E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37464D1"/>
    <w:multiLevelType w:val="hybridMultilevel"/>
    <w:tmpl w:val="F266C0E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96178"/>
    <w:multiLevelType w:val="hybridMultilevel"/>
    <w:tmpl w:val="EC02AFD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17FB4"/>
    <w:multiLevelType w:val="hybridMultilevel"/>
    <w:tmpl w:val="C0D675C0"/>
    <w:lvl w:ilvl="0" w:tplc="B6766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8C34AF"/>
    <w:multiLevelType w:val="hybridMultilevel"/>
    <w:tmpl w:val="EC5ADBC6"/>
    <w:lvl w:ilvl="0" w:tplc="2D62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0C4D94"/>
    <w:multiLevelType w:val="hybridMultilevel"/>
    <w:tmpl w:val="F7D0697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31509"/>
    <w:multiLevelType w:val="hybridMultilevel"/>
    <w:tmpl w:val="403A7C96"/>
    <w:lvl w:ilvl="0" w:tplc="91028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2F5"/>
    <w:multiLevelType w:val="hybridMultilevel"/>
    <w:tmpl w:val="CF92C40C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B73E6"/>
    <w:multiLevelType w:val="hybridMultilevel"/>
    <w:tmpl w:val="43AA324A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55CF8"/>
    <w:multiLevelType w:val="hybridMultilevel"/>
    <w:tmpl w:val="60DC55FA"/>
    <w:lvl w:ilvl="0" w:tplc="1A52159C">
      <w:start w:val="1"/>
      <w:numFmt w:val="decimal"/>
      <w:lvlText w:val="%1."/>
      <w:lvlJc w:val="left"/>
      <w:pPr>
        <w:ind w:left="2027" w:hanging="1176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B3055F"/>
    <w:multiLevelType w:val="hybridMultilevel"/>
    <w:tmpl w:val="7B0CDDA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 w15:restartNumberingAfterBreak="0">
    <w:nsid w:val="51F90079"/>
    <w:multiLevelType w:val="hybridMultilevel"/>
    <w:tmpl w:val="B1548010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249E9"/>
    <w:multiLevelType w:val="hybridMultilevel"/>
    <w:tmpl w:val="489CDBD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D0C27"/>
    <w:multiLevelType w:val="multilevel"/>
    <w:tmpl w:val="D6F8715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869AE"/>
    <w:multiLevelType w:val="hybridMultilevel"/>
    <w:tmpl w:val="FE20AA8C"/>
    <w:lvl w:ilvl="0" w:tplc="9102808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00455"/>
    <w:multiLevelType w:val="hybridMultilevel"/>
    <w:tmpl w:val="D5743D2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D6853"/>
    <w:multiLevelType w:val="hybridMultilevel"/>
    <w:tmpl w:val="0794F4DE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C3AD3"/>
    <w:multiLevelType w:val="hybridMultilevel"/>
    <w:tmpl w:val="04D01932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A127A"/>
    <w:multiLevelType w:val="hybridMultilevel"/>
    <w:tmpl w:val="1DE66F4A"/>
    <w:lvl w:ilvl="0" w:tplc="2EBC5A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156CB"/>
    <w:multiLevelType w:val="hybridMultilevel"/>
    <w:tmpl w:val="CE2A9FA6"/>
    <w:lvl w:ilvl="0" w:tplc="91028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34"/>
  </w:num>
  <w:num w:numId="10">
    <w:abstractNumId w:val="9"/>
  </w:num>
  <w:num w:numId="11">
    <w:abstractNumId w:val="4"/>
  </w:num>
  <w:num w:numId="12">
    <w:abstractNumId w:val="21"/>
  </w:num>
  <w:num w:numId="13">
    <w:abstractNumId w:val="38"/>
  </w:num>
  <w:num w:numId="14">
    <w:abstractNumId w:val="22"/>
  </w:num>
  <w:num w:numId="15">
    <w:abstractNumId w:val="35"/>
  </w:num>
  <w:num w:numId="16">
    <w:abstractNumId w:val="40"/>
  </w:num>
  <w:num w:numId="17">
    <w:abstractNumId w:val="36"/>
  </w:num>
  <w:num w:numId="18">
    <w:abstractNumId w:val="33"/>
  </w:num>
  <w:num w:numId="19">
    <w:abstractNumId w:val="24"/>
  </w:num>
  <w:num w:numId="20">
    <w:abstractNumId w:val="30"/>
  </w:num>
  <w:num w:numId="21">
    <w:abstractNumId w:val="23"/>
  </w:num>
  <w:num w:numId="22">
    <w:abstractNumId w:val="5"/>
  </w:num>
  <w:num w:numId="23">
    <w:abstractNumId w:val="18"/>
  </w:num>
  <w:num w:numId="24">
    <w:abstractNumId w:val="25"/>
  </w:num>
  <w:num w:numId="25">
    <w:abstractNumId w:val="26"/>
  </w:num>
  <w:num w:numId="26">
    <w:abstractNumId w:val="6"/>
  </w:num>
  <w:num w:numId="27">
    <w:abstractNumId w:val="41"/>
  </w:num>
  <w:num w:numId="28">
    <w:abstractNumId w:val="42"/>
  </w:num>
  <w:num w:numId="29">
    <w:abstractNumId w:val="29"/>
  </w:num>
  <w:num w:numId="30">
    <w:abstractNumId w:val="19"/>
  </w:num>
  <w:num w:numId="31">
    <w:abstractNumId w:val="16"/>
  </w:num>
  <w:num w:numId="32">
    <w:abstractNumId w:val="31"/>
  </w:num>
  <w:num w:numId="33">
    <w:abstractNumId w:val="45"/>
  </w:num>
  <w:num w:numId="34">
    <w:abstractNumId w:val="32"/>
  </w:num>
  <w:num w:numId="35">
    <w:abstractNumId w:val="20"/>
  </w:num>
  <w:num w:numId="36">
    <w:abstractNumId w:val="44"/>
  </w:num>
  <w:num w:numId="37">
    <w:abstractNumId w:val="12"/>
  </w:num>
  <w:num w:numId="38">
    <w:abstractNumId w:val="1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1"/>
  </w:num>
  <w:num w:numId="42">
    <w:abstractNumId w:val="37"/>
  </w:num>
  <w:num w:numId="43">
    <w:abstractNumId w:val="15"/>
  </w:num>
  <w:num w:numId="44">
    <w:abstractNumId w:val="43"/>
  </w:num>
  <w:num w:numId="45">
    <w:abstractNumId w:val="39"/>
  </w:num>
  <w:num w:numId="4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5B75"/>
    <w:rsid w:val="00056CDE"/>
    <w:rsid w:val="00056DDB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4E04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60C91"/>
    <w:rsid w:val="00270E01"/>
    <w:rsid w:val="002776A1"/>
    <w:rsid w:val="00287FA9"/>
    <w:rsid w:val="0029547E"/>
    <w:rsid w:val="002A7587"/>
    <w:rsid w:val="002B1426"/>
    <w:rsid w:val="002B3DBB"/>
    <w:rsid w:val="002E1410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D4E70"/>
    <w:rsid w:val="003E43C9"/>
    <w:rsid w:val="003E7585"/>
    <w:rsid w:val="004254FE"/>
    <w:rsid w:val="00436FFC"/>
    <w:rsid w:val="00437D28"/>
    <w:rsid w:val="0044354A"/>
    <w:rsid w:val="00454353"/>
    <w:rsid w:val="00461AC6"/>
    <w:rsid w:val="00462787"/>
    <w:rsid w:val="0047429B"/>
    <w:rsid w:val="004823D8"/>
    <w:rsid w:val="004904C5"/>
    <w:rsid w:val="004917C4"/>
    <w:rsid w:val="004A07A5"/>
    <w:rsid w:val="004B0629"/>
    <w:rsid w:val="004B692B"/>
    <w:rsid w:val="004C3CAF"/>
    <w:rsid w:val="004C703E"/>
    <w:rsid w:val="004D096E"/>
    <w:rsid w:val="004E785E"/>
    <w:rsid w:val="004E7905"/>
    <w:rsid w:val="00502052"/>
    <w:rsid w:val="005055FF"/>
    <w:rsid w:val="00510059"/>
    <w:rsid w:val="0054582A"/>
    <w:rsid w:val="00554CBB"/>
    <w:rsid w:val="005560AC"/>
    <w:rsid w:val="00557CC0"/>
    <w:rsid w:val="0056194A"/>
    <w:rsid w:val="00565B7C"/>
    <w:rsid w:val="005A0296"/>
    <w:rsid w:val="005A1625"/>
    <w:rsid w:val="005A203B"/>
    <w:rsid w:val="005B05D5"/>
    <w:rsid w:val="005B0DEC"/>
    <w:rsid w:val="005B66FC"/>
    <w:rsid w:val="005C6A23"/>
    <w:rsid w:val="005E30DC"/>
    <w:rsid w:val="005E551F"/>
    <w:rsid w:val="00605DD7"/>
    <w:rsid w:val="0060658F"/>
    <w:rsid w:val="00613219"/>
    <w:rsid w:val="00620D93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474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64B8"/>
    <w:rsid w:val="00811104"/>
    <w:rsid w:val="00812516"/>
    <w:rsid w:val="00832EBB"/>
    <w:rsid w:val="00834734"/>
    <w:rsid w:val="00835BF6"/>
    <w:rsid w:val="00863A64"/>
    <w:rsid w:val="008761F3"/>
    <w:rsid w:val="00881DD2"/>
    <w:rsid w:val="00882B54"/>
    <w:rsid w:val="008912AE"/>
    <w:rsid w:val="008A552C"/>
    <w:rsid w:val="008B0F23"/>
    <w:rsid w:val="008B560B"/>
    <w:rsid w:val="008C41F7"/>
    <w:rsid w:val="008C59C2"/>
    <w:rsid w:val="008D6DCF"/>
    <w:rsid w:val="008E5424"/>
    <w:rsid w:val="00900604"/>
    <w:rsid w:val="00901689"/>
    <w:rsid w:val="009018F0"/>
    <w:rsid w:val="00906E82"/>
    <w:rsid w:val="009203A8"/>
    <w:rsid w:val="00945E13"/>
    <w:rsid w:val="00946D55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038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5EE5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3BD5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4684B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D5B80"/>
    <w:rsid w:val="00DD6526"/>
    <w:rsid w:val="00DE39D8"/>
    <w:rsid w:val="00DE5614"/>
    <w:rsid w:val="00E0407E"/>
    <w:rsid w:val="00E04FDF"/>
    <w:rsid w:val="00E13212"/>
    <w:rsid w:val="00E15F2A"/>
    <w:rsid w:val="00E279E8"/>
    <w:rsid w:val="00E43178"/>
    <w:rsid w:val="00E579D6"/>
    <w:rsid w:val="00E75567"/>
    <w:rsid w:val="00E857D6"/>
    <w:rsid w:val="00EA0163"/>
    <w:rsid w:val="00EA0C3A"/>
    <w:rsid w:val="00EA30C6"/>
    <w:rsid w:val="00EB1CF5"/>
    <w:rsid w:val="00EB217D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32F6"/>
    <w:rsid w:val="00F672B2"/>
    <w:rsid w:val="00F7454A"/>
    <w:rsid w:val="00F8340A"/>
    <w:rsid w:val="00F83D10"/>
    <w:rsid w:val="00F93643"/>
    <w:rsid w:val="00F96457"/>
    <w:rsid w:val="00FA7352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15">
    <w:name w:val="Основной текст1"/>
    <w:basedOn w:val="a2"/>
    <w:rsid w:val="00462787"/>
    <w:rPr>
      <w:rFonts w:ascii="Calibri" w:eastAsia="Calibri" w:hAnsi="Calibri" w:cs="Calibri" w:hint="default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ff2">
    <w:name w:val="Абзац списка Знак"/>
    <w:aliases w:val="Содержание. 2 уровень Знак"/>
    <w:link w:val="aff1"/>
    <w:uiPriority w:val="34"/>
    <w:qFormat/>
    <w:locked/>
    <w:rsid w:val="003D4E70"/>
    <w:rPr>
      <w:rFonts w:ascii="Calibri" w:eastAsia="Calibri" w:hAnsi="Calibri" w:cs="Times New Roman"/>
    </w:rPr>
  </w:style>
  <w:style w:type="paragraph" w:customStyle="1" w:styleId="Default">
    <w:name w:val="Default"/>
    <w:rsid w:val="005A0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7">
    <w:name w:val="Сетка таблицы2"/>
    <w:basedOn w:val="a3"/>
    <w:next w:val="af"/>
    <w:uiPriority w:val="59"/>
    <w:rsid w:val="0010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75AF-59E0-4706-8EBE-8CC94AC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40</Pages>
  <Words>8721</Words>
  <Characters>49710</Characters>
  <Application>Microsoft Office Word</Application>
  <DocSecurity>0</DocSecurity>
  <Lines>414</Lines>
  <Paragraphs>116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/>
      <vt:lpstr>    </vt:lpstr>
      <vt:lpstr>1. ОСНОВНЫЕ ТРЕБОВАНИЯ КОМПЕТЕНЦИИ</vt:lpstr>
      <vt:lpstr>    1.1. ОБЩИЕ СВЕДЕНИЯ О ТРЕБОВАНИЯХ КОМПЕТЕНЦИИ</vt:lpstr>
      <vt:lpstr>    1.2. ПЕРЕЧЕНЬ ПРОФЕССИОНАЛЬНЫХ ЗАДАЧ СПЕЦИАЛИСТА ПО КОМПЕТЕНЦИИ «УПРАВЛЕНИЕ ПЕРЕ</vt:lpstr>
      <vt:lpstr>    1.3. ТРЕБОВАНИЯ К СХЕМЕ ОЦЕНКИ</vt:lpstr>
      <vt:lpstr>    </vt:lpstr>
      <vt:lpstr>    1.4. СПЕЦИФИКАЦИЯ ОЦЕНКИ КОМПЕТЕНЦИИ</vt:lpstr>
      <vt:lpstr>    1.5. КОНКУРСНОЕ ЗАДАНИЕ</vt:lpstr>
      <vt:lpstr>    1.5.1. Разработка/выбор конкурсного задания</vt:lpstr>
      <vt:lpstr>    1.5.2. Структура модулей конкурсного задания (инвариант /вариатив)</vt:lpstr>
      <vt:lpstr>2. СПЕЦИАЛЬНЫЕ ПРАВИЛА КОМПЕТЕНЦИИ </vt:lpstr>
      <vt:lpstr>    2.1. Личный инструмент конкурсанта</vt:lpstr>
      <vt:lpstr>    2.2. Материалы, оборудование и инструменты, запрещенные на площадке</vt:lpstr>
      <vt:lpstr>3. Приложения</vt:lpstr>
      <vt:lpstr>        Вы работаете дежурным по железнодорожной станции «Светлая». Вычертите заданную с</vt:lpstr>
      <vt:lpstr/>
    </vt:vector>
  </TitlesOfParts>
  <Company/>
  <LinksUpToDate>false</LinksUpToDate>
  <CharactersWithSpaces>58315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Юшина Ольга Геннадиевна</cp:lastModifiedBy>
  <cp:revision>7</cp:revision>
  <dcterms:created xsi:type="dcterms:W3CDTF">2023-10-10T08:10:00Z</dcterms:created>
  <dcterms:modified xsi:type="dcterms:W3CDTF">2023-12-01T21:25:00Z</dcterms:modified>
</cp:coreProperties>
</file>