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6"/>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9A3019" w:rsidRPr="009A3019" w:rsidTr="00B937F7">
        <w:tc>
          <w:tcPr>
            <w:tcW w:w="5670" w:type="dxa"/>
          </w:tcPr>
          <w:p w:rsidR="009A3019" w:rsidRPr="009A3019" w:rsidRDefault="009A3019" w:rsidP="009A3019">
            <w:pPr>
              <w:widowControl w:val="0"/>
              <w:snapToGrid w:val="0"/>
              <w:spacing w:line="360" w:lineRule="auto"/>
              <w:jc w:val="both"/>
              <w:rPr>
                <w:rFonts w:ascii="Arial" w:hAnsi="Arial"/>
                <w:sz w:val="30"/>
                <w:lang w:val="en-AU"/>
              </w:rPr>
            </w:pPr>
            <w:r w:rsidRPr="009A3019">
              <w:rPr>
                <w:rFonts w:ascii="Arial" w:hAnsi="Arial"/>
                <w:b/>
                <w:noProof/>
                <w:sz w:val="24"/>
              </w:rPr>
              <w:drawing>
                <wp:inline distT="0" distB="0" distL="0" distR="0" wp14:anchorId="4A30CE45" wp14:editId="4D6608B4">
                  <wp:extent cx="3343275" cy="128909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9A3019" w:rsidRPr="009A3019" w:rsidRDefault="009A3019" w:rsidP="009A3019">
            <w:pPr>
              <w:spacing w:line="360" w:lineRule="auto"/>
              <w:ind w:left="290"/>
              <w:jc w:val="center"/>
              <w:rPr>
                <w:rFonts w:ascii="Calibri" w:eastAsia="Calibri" w:hAnsi="Calibri"/>
                <w:sz w:val="30"/>
              </w:rPr>
            </w:pPr>
          </w:p>
        </w:tc>
      </w:tr>
    </w:tbl>
    <w:p w:rsidR="009A3019" w:rsidRPr="009A3019" w:rsidRDefault="009A3019" w:rsidP="009A3019">
      <w:pPr>
        <w:spacing w:after="0" w:line="360" w:lineRule="auto"/>
        <w:jc w:val="right"/>
        <w:rPr>
          <w:rFonts w:ascii="Times New Roman" w:eastAsia="Calibri" w:hAnsi="Times New Roman" w:cs="Times New Roman"/>
        </w:rPr>
      </w:pPr>
    </w:p>
    <w:sdt>
      <w:sdtPr>
        <w:rPr>
          <w:rFonts w:ascii="Times New Roman" w:eastAsia="Calibri" w:hAnsi="Times New Roman" w:cs="Times New Roman"/>
        </w:rPr>
        <w:id w:val="326794676"/>
        <w:docPartObj>
          <w:docPartGallery w:val="Cover Pages"/>
          <w:docPartUnique/>
        </w:docPartObj>
      </w:sdtPr>
      <w:sdtEndPr>
        <w:rPr>
          <w:rFonts w:ascii="Calibri" w:eastAsia="Arial Unicode MS" w:hAnsi="Calibri"/>
          <w:sz w:val="72"/>
          <w:szCs w:val="72"/>
        </w:rPr>
      </w:sdtEndPr>
      <w:sdtContent>
        <w:p w:rsidR="009A3019" w:rsidRPr="009A3019" w:rsidRDefault="009A3019" w:rsidP="009A3019">
          <w:pPr>
            <w:spacing w:after="0" w:line="360" w:lineRule="auto"/>
            <w:jc w:val="right"/>
            <w:rPr>
              <w:rFonts w:ascii="Times New Roman" w:eastAsia="Calibri" w:hAnsi="Times New Roman" w:cs="Times New Roman"/>
            </w:rPr>
          </w:pPr>
        </w:p>
        <w:p w:rsidR="009A3019" w:rsidRPr="009A3019" w:rsidRDefault="009A3019" w:rsidP="009A3019">
          <w:pPr>
            <w:spacing w:after="0" w:line="360" w:lineRule="auto"/>
            <w:jc w:val="right"/>
            <w:rPr>
              <w:rFonts w:ascii="Times New Roman" w:eastAsia="Arial Unicode MS" w:hAnsi="Times New Roman" w:cs="Times New Roman"/>
              <w:sz w:val="72"/>
              <w:szCs w:val="72"/>
            </w:rPr>
          </w:pPr>
        </w:p>
        <w:p w:rsidR="009A3019" w:rsidRPr="009A3019" w:rsidRDefault="009A3019" w:rsidP="009A3019">
          <w:pPr>
            <w:spacing w:after="0" w:line="360" w:lineRule="auto"/>
            <w:jc w:val="right"/>
            <w:rPr>
              <w:rFonts w:ascii="Times New Roman" w:eastAsia="Arial Unicode MS" w:hAnsi="Times New Roman" w:cs="Times New Roman"/>
              <w:sz w:val="72"/>
              <w:szCs w:val="72"/>
            </w:rPr>
          </w:pPr>
        </w:p>
        <w:p w:rsidR="009A3019" w:rsidRPr="009A3019" w:rsidRDefault="009A3019" w:rsidP="009A3019">
          <w:pPr>
            <w:spacing w:after="0" w:line="240" w:lineRule="auto"/>
            <w:jc w:val="center"/>
            <w:rPr>
              <w:rFonts w:ascii="Times New Roman" w:eastAsia="Arial Unicode MS" w:hAnsi="Times New Roman" w:cs="Times New Roman"/>
              <w:sz w:val="56"/>
              <w:szCs w:val="56"/>
            </w:rPr>
          </w:pPr>
          <w:r w:rsidRPr="009A3019">
            <w:rPr>
              <w:rFonts w:ascii="Times New Roman" w:eastAsia="Arial Unicode MS" w:hAnsi="Times New Roman" w:cs="Times New Roman"/>
              <w:sz w:val="56"/>
              <w:szCs w:val="56"/>
            </w:rPr>
            <w:t>КОНКУРСНОЕ ЗАДАНИЕ КОМПЕТЕНЦИИ</w:t>
          </w:r>
        </w:p>
        <w:p w:rsidR="009A3019" w:rsidRPr="009A3019" w:rsidRDefault="009A3019" w:rsidP="009A3019">
          <w:pPr>
            <w:spacing w:after="0" w:line="360" w:lineRule="auto"/>
            <w:jc w:val="center"/>
            <w:rPr>
              <w:rFonts w:ascii="Times New Roman" w:eastAsia="Arial Unicode MS" w:hAnsi="Times New Roman" w:cs="Times New Roman"/>
              <w:sz w:val="40"/>
              <w:szCs w:val="40"/>
            </w:rPr>
          </w:pPr>
          <w:r w:rsidRPr="009A3019">
            <w:rPr>
              <w:rFonts w:ascii="Times New Roman" w:eastAsia="Arial Unicode MS" w:hAnsi="Times New Roman" w:cs="Times New Roman"/>
              <w:sz w:val="40"/>
              <w:szCs w:val="40"/>
            </w:rPr>
            <w:t>«Бурение скважин»</w:t>
          </w:r>
        </w:p>
        <w:p w:rsidR="009A3019" w:rsidRPr="009A3019" w:rsidRDefault="009A3019" w:rsidP="009A3019">
          <w:pPr>
            <w:spacing w:after="0" w:line="360" w:lineRule="auto"/>
            <w:jc w:val="center"/>
            <w:rPr>
              <w:rFonts w:ascii="Times New Roman" w:eastAsia="Arial Unicode MS" w:hAnsi="Times New Roman" w:cs="Times New Roman"/>
              <w:sz w:val="36"/>
              <w:szCs w:val="36"/>
            </w:rPr>
          </w:pPr>
          <w:r w:rsidRPr="009A3019">
            <w:rPr>
              <w:rFonts w:ascii="Times New Roman" w:eastAsia="Arial Unicode MS" w:hAnsi="Times New Roman" w:cs="Times New Roman"/>
              <w:i/>
              <w:sz w:val="36"/>
              <w:szCs w:val="36"/>
            </w:rPr>
            <w:t>(</w:t>
          </w:r>
          <w:proofErr w:type="gramStart"/>
          <w:r w:rsidRPr="009A3019">
            <w:rPr>
              <w:rFonts w:ascii="Times New Roman" w:eastAsia="Arial Unicode MS" w:hAnsi="Times New Roman" w:cs="Times New Roman"/>
              <w:i/>
              <w:sz w:val="36"/>
              <w:szCs w:val="36"/>
            </w:rPr>
            <w:t>регионального</w:t>
          </w:r>
          <w:proofErr w:type="gramEnd"/>
          <w:r w:rsidRPr="009A3019">
            <w:rPr>
              <w:rFonts w:ascii="Times New Roman" w:eastAsia="Arial Unicode MS" w:hAnsi="Times New Roman" w:cs="Times New Roman"/>
              <w:i/>
              <w:sz w:val="36"/>
              <w:szCs w:val="36"/>
            </w:rPr>
            <w:t xml:space="preserve"> этапа)</w:t>
          </w:r>
          <w:r w:rsidRPr="009A3019">
            <w:rPr>
              <w:rFonts w:ascii="Times New Roman" w:eastAsia="Arial Unicode MS" w:hAnsi="Times New Roman" w:cs="Times New Roman"/>
              <w:sz w:val="36"/>
              <w:szCs w:val="36"/>
            </w:rPr>
            <w:t xml:space="preserve"> Чемпионата по профессиональному мастерству «Профессионалы» в 2024 г.</w:t>
          </w:r>
        </w:p>
        <w:p w:rsidR="009A3019" w:rsidRPr="009A3019" w:rsidRDefault="009A3019" w:rsidP="009A3019">
          <w:pPr>
            <w:spacing w:after="0" w:line="360" w:lineRule="auto"/>
            <w:jc w:val="center"/>
            <w:rPr>
              <w:rFonts w:ascii="Times New Roman" w:eastAsia="Arial Unicode MS" w:hAnsi="Times New Roman" w:cs="Times New Roman"/>
              <w:sz w:val="72"/>
              <w:szCs w:val="72"/>
            </w:rPr>
          </w:pPr>
        </w:p>
      </w:sdtContent>
    </w:sdt>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9A3019" w:rsidRPr="009A3019" w:rsidRDefault="009A3019" w:rsidP="009A3019">
      <w:pPr>
        <w:spacing w:after="0" w:line="360" w:lineRule="auto"/>
        <w:rPr>
          <w:rFonts w:ascii="Times New Roman" w:eastAsia="Calibri" w:hAnsi="Times New Roman" w:cs="Times New Roman"/>
          <w:lang w:bidi="en-US"/>
        </w:rPr>
      </w:pPr>
    </w:p>
    <w:p w:rsidR="00CD7C62" w:rsidRPr="009A3019" w:rsidRDefault="009A3019" w:rsidP="009A3019">
      <w:pPr>
        <w:spacing w:after="0" w:line="360" w:lineRule="auto"/>
        <w:jc w:val="center"/>
        <w:rPr>
          <w:rFonts w:ascii="Times New Roman" w:eastAsia="Calibri" w:hAnsi="Times New Roman" w:cs="Times New Roman"/>
          <w:lang w:bidi="en-US"/>
        </w:rPr>
      </w:pPr>
      <w:r w:rsidRPr="009A3019">
        <w:rPr>
          <w:rFonts w:ascii="Times New Roman" w:eastAsia="Calibri" w:hAnsi="Times New Roman" w:cs="Times New Roman"/>
          <w:lang w:bidi="en-US"/>
        </w:rPr>
        <w:t>2024 г.</w:t>
      </w:r>
    </w:p>
    <w:p w:rsidR="00CD7C62" w:rsidRDefault="00B937F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CD7C62" w:rsidRDefault="00CD7C62">
      <w:pPr>
        <w:pStyle w:val="143"/>
        <w:shd w:val="clear" w:color="auto" w:fill="auto"/>
        <w:spacing w:line="360" w:lineRule="auto"/>
        <w:ind w:firstLine="0"/>
        <w:rPr>
          <w:rFonts w:ascii="Times New Roman" w:eastAsia="Times New Roman" w:hAnsi="Times New Roman" w:cs="Times New Roman"/>
          <w:szCs w:val="24"/>
        </w:rPr>
      </w:pPr>
    </w:p>
    <w:p w:rsidR="00F56056" w:rsidRDefault="00F56056" w:rsidP="00F56056">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rsidR="00F56056" w:rsidRPr="00A204BB" w:rsidRDefault="00F56056" w:rsidP="00F56056">
      <w:pPr>
        <w:pStyle w:val="bullet"/>
        <w:numPr>
          <w:ilvl w:val="0"/>
          <w:numId w:val="0"/>
        </w:numPr>
        <w:ind w:firstLine="709"/>
        <w:jc w:val="both"/>
        <w:rPr>
          <w:rFonts w:ascii="Times New Roman" w:hAnsi="Times New Roman"/>
          <w:b/>
          <w:sz w:val="28"/>
          <w:szCs w:val="28"/>
          <w:lang w:val="ru-RU"/>
        </w:rPr>
      </w:pPr>
      <w:bookmarkStart w:id="0" w:name="_GoBack"/>
      <w:bookmarkEnd w:id="0"/>
    </w:p>
    <w:p w:rsidR="00906735" w:rsidRPr="006447B8" w:rsidRDefault="00F56056">
      <w:pPr>
        <w:pStyle w:val="12"/>
        <w:rPr>
          <w:rFonts w:ascii="Times New Roman" w:eastAsiaTheme="minorEastAsia" w:hAnsi="Times New Roman"/>
          <w:bCs w:val="0"/>
          <w:noProof/>
          <w:szCs w:val="24"/>
          <w:lang w:val="ru-RU" w:eastAsia="ru-RU"/>
        </w:rPr>
      </w:pPr>
      <w:r w:rsidRPr="00906735">
        <w:rPr>
          <w:rFonts w:ascii="Times New Roman" w:hAnsi="Times New Roman"/>
          <w:sz w:val="22"/>
          <w:szCs w:val="22"/>
          <w:lang w:val="ru-RU" w:eastAsia="ru-RU"/>
        </w:rPr>
        <w:fldChar w:fldCharType="begin"/>
      </w:r>
      <w:r w:rsidRPr="00906735">
        <w:rPr>
          <w:rFonts w:ascii="Times New Roman" w:hAnsi="Times New Roman"/>
          <w:sz w:val="22"/>
          <w:szCs w:val="22"/>
          <w:lang w:val="ru-RU" w:eastAsia="ru-RU"/>
        </w:rPr>
        <w:instrText xml:space="preserve"> TOC \o "1-2" \h \z \u </w:instrText>
      </w:r>
      <w:r w:rsidRPr="00906735">
        <w:rPr>
          <w:rFonts w:ascii="Times New Roman" w:hAnsi="Times New Roman"/>
          <w:sz w:val="22"/>
          <w:szCs w:val="22"/>
          <w:lang w:val="ru-RU" w:eastAsia="ru-RU"/>
        </w:rPr>
        <w:fldChar w:fldCharType="separate"/>
      </w:r>
      <w:hyperlink w:anchor="_Toc156572884" w:history="1">
        <w:r w:rsidR="00906735" w:rsidRPr="006447B8">
          <w:rPr>
            <w:rStyle w:val="af8"/>
            <w:rFonts w:ascii="Times New Roman" w:hAnsi="Times New Roman"/>
            <w:caps/>
            <w:noProof/>
            <w:szCs w:val="24"/>
          </w:rPr>
          <w:t>1. ОСНОВНЫЕ ТРЕБОВАНИЯ КОМПЕТЕНЦИИ</w:t>
        </w:r>
        <w:r w:rsidR="00906735" w:rsidRPr="006447B8">
          <w:rPr>
            <w:rFonts w:ascii="Times New Roman" w:hAnsi="Times New Roman"/>
            <w:noProof/>
            <w:webHidden/>
            <w:szCs w:val="24"/>
          </w:rPr>
          <w:tab/>
        </w:r>
        <w:r w:rsidR="00906735" w:rsidRPr="006447B8">
          <w:rPr>
            <w:rFonts w:ascii="Times New Roman" w:hAnsi="Times New Roman"/>
            <w:noProof/>
            <w:webHidden/>
            <w:szCs w:val="24"/>
          </w:rPr>
          <w:fldChar w:fldCharType="begin"/>
        </w:r>
        <w:r w:rsidR="00906735" w:rsidRPr="006447B8">
          <w:rPr>
            <w:rFonts w:ascii="Times New Roman" w:hAnsi="Times New Roman"/>
            <w:noProof/>
            <w:webHidden/>
            <w:szCs w:val="24"/>
          </w:rPr>
          <w:instrText xml:space="preserve"> PAGEREF _Toc156572884 \h </w:instrText>
        </w:r>
        <w:r w:rsidR="00906735" w:rsidRPr="006447B8">
          <w:rPr>
            <w:rFonts w:ascii="Times New Roman" w:hAnsi="Times New Roman"/>
            <w:noProof/>
            <w:webHidden/>
            <w:szCs w:val="24"/>
          </w:rPr>
        </w:r>
        <w:r w:rsidR="00906735" w:rsidRPr="006447B8">
          <w:rPr>
            <w:rFonts w:ascii="Times New Roman" w:hAnsi="Times New Roman"/>
            <w:noProof/>
            <w:webHidden/>
            <w:szCs w:val="24"/>
          </w:rPr>
          <w:fldChar w:fldCharType="separate"/>
        </w:r>
        <w:r w:rsidR="00906735" w:rsidRPr="006447B8">
          <w:rPr>
            <w:rFonts w:ascii="Times New Roman" w:hAnsi="Times New Roman"/>
            <w:noProof/>
            <w:webHidden/>
            <w:szCs w:val="24"/>
          </w:rPr>
          <w:t>3</w:t>
        </w:r>
        <w:r w:rsidR="00906735" w:rsidRPr="006447B8">
          <w:rPr>
            <w:rFonts w:ascii="Times New Roman" w:hAnsi="Times New Roman"/>
            <w:noProof/>
            <w:webHidden/>
            <w:szCs w:val="24"/>
          </w:rPr>
          <w:fldChar w:fldCharType="end"/>
        </w:r>
      </w:hyperlink>
    </w:p>
    <w:p w:rsidR="00906735" w:rsidRPr="006447B8" w:rsidRDefault="00906735">
      <w:pPr>
        <w:pStyle w:val="28"/>
        <w:rPr>
          <w:rFonts w:eastAsiaTheme="minorEastAsia"/>
          <w:noProof/>
          <w:sz w:val="24"/>
          <w:szCs w:val="24"/>
        </w:rPr>
      </w:pPr>
      <w:hyperlink w:anchor="_Toc156572885" w:history="1">
        <w:r w:rsidRPr="006447B8">
          <w:rPr>
            <w:rStyle w:val="af8"/>
            <w:noProof/>
            <w:sz w:val="24"/>
            <w:szCs w:val="24"/>
          </w:rPr>
          <w:t>1.1. ОБЩИЕ СВЕДЕНИЯ О ТРЕБОВАНИЯХ КОМПЕТЕНЦИИ</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_Toc156572885 \h </w:instrText>
        </w:r>
        <w:r w:rsidRPr="006447B8">
          <w:rPr>
            <w:noProof/>
            <w:webHidden/>
            <w:sz w:val="24"/>
            <w:szCs w:val="24"/>
          </w:rPr>
        </w:r>
        <w:r w:rsidRPr="006447B8">
          <w:rPr>
            <w:noProof/>
            <w:webHidden/>
            <w:sz w:val="24"/>
            <w:szCs w:val="24"/>
          </w:rPr>
          <w:fldChar w:fldCharType="separate"/>
        </w:r>
        <w:r w:rsidRPr="006447B8">
          <w:rPr>
            <w:noProof/>
            <w:webHidden/>
            <w:sz w:val="24"/>
            <w:szCs w:val="24"/>
          </w:rPr>
          <w:t>3</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86" w:history="1">
        <w:r w:rsidRPr="006447B8">
          <w:rPr>
            <w:rStyle w:val="af8"/>
            <w:noProof/>
            <w:sz w:val="24"/>
            <w:szCs w:val="24"/>
          </w:rPr>
          <w:t>1.2. ПЕРЕЧЕНЬ ПРОФЕССИОНАЛЬНЫХ ЗАДАЧ СПЕЦИАЛИСТА ПО КОМПЕТЕНЦИИ «Бурение скважин»</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_Toc156572886 \h </w:instrText>
        </w:r>
        <w:r w:rsidRPr="006447B8">
          <w:rPr>
            <w:noProof/>
            <w:webHidden/>
            <w:sz w:val="24"/>
            <w:szCs w:val="24"/>
          </w:rPr>
        </w:r>
        <w:r w:rsidRPr="006447B8">
          <w:rPr>
            <w:noProof/>
            <w:webHidden/>
            <w:sz w:val="24"/>
            <w:szCs w:val="24"/>
          </w:rPr>
          <w:fldChar w:fldCharType="separate"/>
        </w:r>
        <w:r w:rsidRPr="006447B8">
          <w:rPr>
            <w:noProof/>
            <w:webHidden/>
            <w:sz w:val="24"/>
            <w:szCs w:val="24"/>
          </w:rPr>
          <w:t>3</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87" w:history="1">
        <w:r w:rsidRPr="006447B8">
          <w:rPr>
            <w:rStyle w:val="af8"/>
            <w:noProof/>
            <w:sz w:val="24"/>
            <w:szCs w:val="24"/>
          </w:rPr>
          <w:t>1.3. ТРЕБОВАНИЯ К СХЕМЕ ОЦЕНКИ</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_Toc156572887 \h </w:instrText>
        </w:r>
        <w:r w:rsidRPr="006447B8">
          <w:rPr>
            <w:noProof/>
            <w:webHidden/>
            <w:sz w:val="24"/>
            <w:szCs w:val="24"/>
          </w:rPr>
        </w:r>
        <w:r w:rsidRPr="006447B8">
          <w:rPr>
            <w:noProof/>
            <w:webHidden/>
            <w:sz w:val="24"/>
            <w:szCs w:val="24"/>
          </w:rPr>
          <w:fldChar w:fldCharType="separate"/>
        </w:r>
        <w:r w:rsidRPr="006447B8">
          <w:rPr>
            <w:noProof/>
            <w:webHidden/>
            <w:sz w:val="24"/>
            <w:szCs w:val="24"/>
          </w:rPr>
          <w:t>9</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88" w:history="1">
        <w:r w:rsidRPr="006447B8">
          <w:rPr>
            <w:rStyle w:val="af8"/>
            <w:noProof/>
            <w:sz w:val="24"/>
            <w:szCs w:val="24"/>
          </w:rPr>
          <w:t>1.4. СПЕЦИФИКАЦИЯ ОЦЕНКИ КОМПЕТЕНЦИИ</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_Toc156572888 \h </w:instrText>
        </w:r>
        <w:r w:rsidRPr="006447B8">
          <w:rPr>
            <w:noProof/>
            <w:webHidden/>
            <w:sz w:val="24"/>
            <w:szCs w:val="24"/>
          </w:rPr>
        </w:r>
        <w:r w:rsidRPr="006447B8">
          <w:rPr>
            <w:noProof/>
            <w:webHidden/>
            <w:sz w:val="24"/>
            <w:szCs w:val="24"/>
          </w:rPr>
          <w:fldChar w:fldCharType="separate"/>
        </w:r>
        <w:r w:rsidRPr="006447B8">
          <w:rPr>
            <w:noProof/>
            <w:webHidden/>
            <w:sz w:val="24"/>
            <w:szCs w:val="24"/>
          </w:rPr>
          <w:t>9</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89" w:history="1">
        <w:r w:rsidRPr="006447B8">
          <w:rPr>
            <w:rStyle w:val="af8"/>
            <w:noProof/>
            <w:sz w:val="24"/>
            <w:szCs w:val="24"/>
          </w:rPr>
          <w:t>1.5. КОНКУРСНОЕ ЗАДАНИЕ</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_Toc156572889 \h </w:instrText>
        </w:r>
        <w:r w:rsidRPr="006447B8">
          <w:rPr>
            <w:noProof/>
            <w:webHidden/>
            <w:sz w:val="24"/>
            <w:szCs w:val="24"/>
          </w:rPr>
        </w:r>
        <w:r w:rsidRPr="006447B8">
          <w:rPr>
            <w:noProof/>
            <w:webHidden/>
            <w:sz w:val="24"/>
            <w:szCs w:val="24"/>
          </w:rPr>
          <w:fldChar w:fldCharType="separate"/>
        </w:r>
        <w:r w:rsidRPr="006447B8">
          <w:rPr>
            <w:noProof/>
            <w:webHidden/>
            <w:sz w:val="24"/>
            <w:szCs w:val="24"/>
          </w:rPr>
          <w:t>10</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90" w:history="1">
        <w:r w:rsidRPr="006447B8">
          <w:rPr>
            <w:rStyle w:val="af8"/>
            <w:noProof/>
            <w:sz w:val="24"/>
            <w:szCs w:val="24"/>
          </w:rPr>
          <w:t>1.5.1. Разработка/выбор конкурсного задания</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_Toc156572890 \h </w:instrText>
        </w:r>
        <w:r w:rsidRPr="006447B8">
          <w:rPr>
            <w:noProof/>
            <w:webHidden/>
            <w:sz w:val="24"/>
            <w:szCs w:val="24"/>
          </w:rPr>
        </w:r>
        <w:r w:rsidRPr="006447B8">
          <w:rPr>
            <w:noProof/>
            <w:webHidden/>
            <w:sz w:val="24"/>
            <w:szCs w:val="24"/>
          </w:rPr>
          <w:fldChar w:fldCharType="separate"/>
        </w:r>
        <w:r w:rsidRPr="006447B8">
          <w:rPr>
            <w:noProof/>
            <w:webHidden/>
            <w:sz w:val="24"/>
            <w:szCs w:val="24"/>
          </w:rPr>
          <w:t>11</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91" w:history="1">
        <w:r w:rsidRPr="006447B8">
          <w:rPr>
            <w:rStyle w:val="af8"/>
            <w:noProof/>
            <w:sz w:val="24"/>
            <w:szCs w:val="24"/>
          </w:rPr>
          <w:t>1.5.2. Структура модулей конкурсного задания (инвариант/вариатив)</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_Toc156572891 \h </w:instrText>
        </w:r>
        <w:r w:rsidRPr="006447B8">
          <w:rPr>
            <w:noProof/>
            <w:webHidden/>
            <w:sz w:val="24"/>
            <w:szCs w:val="24"/>
          </w:rPr>
        </w:r>
        <w:r w:rsidRPr="006447B8">
          <w:rPr>
            <w:noProof/>
            <w:webHidden/>
            <w:sz w:val="24"/>
            <w:szCs w:val="24"/>
          </w:rPr>
          <w:fldChar w:fldCharType="separate"/>
        </w:r>
        <w:r w:rsidRPr="006447B8">
          <w:rPr>
            <w:noProof/>
            <w:webHidden/>
            <w:sz w:val="24"/>
            <w:szCs w:val="24"/>
          </w:rPr>
          <w:t>11</w:t>
        </w:r>
        <w:r w:rsidRPr="006447B8">
          <w:rPr>
            <w:noProof/>
            <w:webHidden/>
            <w:sz w:val="24"/>
            <w:szCs w:val="24"/>
          </w:rPr>
          <w:fldChar w:fldCharType="end"/>
        </w:r>
      </w:hyperlink>
    </w:p>
    <w:p w:rsidR="00906735" w:rsidRPr="006447B8" w:rsidRDefault="00906735">
      <w:pPr>
        <w:pStyle w:val="12"/>
        <w:rPr>
          <w:rFonts w:ascii="Times New Roman" w:eastAsiaTheme="minorEastAsia" w:hAnsi="Times New Roman"/>
          <w:bCs w:val="0"/>
          <w:noProof/>
          <w:szCs w:val="24"/>
          <w:lang w:val="ru-RU" w:eastAsia="ru-RU"/>
        </w:rPr>
      </w:pPr>
      <w:hyperlink w:anchor="_Toc156572892" w:history="1">
        <w:r w:rsidRPr="006447B8">
          <w:rPr>
            <w:rStyle w:val="af8"/>
            <w:rFonts w:ascii="Times New Roman" w:hAnsi="Times New Roman"/>
            <w:caps/>
            <w:noProof/>
            <w:szCs w:val="24"/>
          </w:rPr>
          <w:t>2. СПЕЦИАЛЬНЫЕ ПРАВИЛА КОМПЕТЕНЦИИ</w:t>
        </w:r>
        <w:r w:rsidRPr="006447B8">
          <w:rPr>
            <w:rFonts w:ascii="Times New Roman" w:hAnsi="Times New Roman"/>
            <w:noProof/>
            <w:webHidden/>
            <w:szCs w:val="24"/>
          </w:rPr>
          <w:tab/>
        </w:r>
        <w:r w:rsidRPr="006447B8">
          <w:rPr>
            <w:rFonts w:ascii="Times New Roman" w:hAnsi="Times New Roman"/>
            <w:noProof/>
            <w:webHidden/>
            <w:szCs w:val="24"/>
          </w:rPr>
          <w:fldChar w:fldCharType="begin"/>
        </w:r>
        <w:r w:rsidRPr="006447B8">
          <w:rPr>
            <w:rFonts w:ascii="Times New Roman" w:hAnsi="Times New Roman"/>
            <w:noProof/>
            <w:webHidden/>
            <w:szCs w:val="24"/>
          </w:rPr>
          <w:instrText xml:space="preserve"> PAGEREF _Toc156572892 \h </w:instrText>
        </w:r>
        <w:r w:rsidRPr="006447B8">
          <w:rPr>
            <w:rFonts w:ascii="Times New Roman" w:hAnsi="Times New Roman"/>
            <w:noProof/>
            <w:webHidden/>
            <w:szCs w:val="24"/>
          </w:rPr>
        </w:r>
        <w:r w:rsidRPr="006447B8">
          <w:rPr>
            <w:rFonts w:ascii="Times New Roman" w:hAnsi="Times New Roman"/>
            <w:noProof/>
            <w:webHidden/>
            <w:szCs w:val="24"/>
          </w:rPr>
          <w:fldChar w:fldCharType="separate"/>
        </w:r>
        <w:r w:rsidRPr="006447B8">
          <w:rPr>
            <w:rFonts w:ascii="Times New Roman" w:hAnsi="Times New Roman"/>
            <w:noProof/>
            <w:webHidden/>
            <w:szCs w:val="24"/>
          </w:rPr>
          <w:t>14</w:t>
        </w:r>
        <w:r w:rsidRPr="006447B8">
          <w:rPr>
            <w:rFonts w:ascii="Times New Roman" w:hAnsi="Times New Roman"/>
            <w:noProof/>
            <w:webHidden/>
            <w:szCs w:val="24"/>
          </w:rPr>
          <w:fldChar w:fldCharType="end"/>
        </w:r>
      </w:hyperlink>
    </w:p>
    <w:p w:rsidR="00906735" w:rsidRPr="006447B8" w:rsidRDefault="00906735" w:rsidP="00906735">
      <w:pPr>
        <w:pStyle w:val="28"/>
        <w:rPr>
          <w:rFonts w:eastAsiaTheme="minorEastAsia"/>
          <w:noProof/>
          <w:sz w:val="24"/>
          <w:szCs w:val="24"/>
        </w:rPr>
      </w:pPr>
      <w:hyperlink w:anchor="_Toc156572893" w:history="1">
        <w:r w:rsidRPr="006447B8">
          <w:rPr>
            <w:rStyle w:val="af8"/>
            <w:noProof/>
            <w:sz w:val="24"/>
            <w:szCs w:val="24"/>
          </w:rPr>
          <w:t>2.1. Личный инструмент конкурсанта</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_Toc156572893 \h </w:instrText>
        </w:r>
        <w:r w:rsidRPr="006447B8">
          <w:rPr>
            <w:noProof/>
            <w:webHidden/>
            <w:sz w:val="24"/>
            <w:szCs w:val="24"/>
          </w:rPr>
        </w:r>
        <w:r w:rsidRPr="006447B8">
          <w:rPr>
            <w:noProof/>
            <w:webHidden/>
            <w:sz w:val="24"/>
            <w:szCs w:val="24"/>
          </w:rPr>
          <w:fldChar w:fldCharType="separate"/>
        </w:r>
        <w:r w:rsidRPr="006447B8">
          <w:rPr>
            <w:noProof/>
            <w:webHidden/>
            <w:sz w:val="24"/>
            <w:szCs w:val="24"/>
          </w:rPr>
          <w:t>15</w:t>
        </w:r>
        <w:r w:rsidRPr="006447B8">
          <w:rPr>
            <w:noProof/>
            <w:webHidden/>
            <w:sz w:val="24"/>
            <w:szCs w:val="24"/>
          </w:rPr>
          <w:fldChar w:fldCharType="end"/>
        </w:r>
      </w:hyperlink>
    </w:p>
    <w:p w:rsidR="00906735" w:rsidRPr="006447B8" w:rsidRDefault="00906735">
      <w:pPr>
        <w:pStyle w:val="28"/>
        <w:rPr>
          <w:rFonts w:eastAsiaTheme="minorEastAsia"/>
          <w:noProof/>
          <w:sz w:val="24"/>
          <w:szCs w:val="24"/>
        </w:rPr>
      </w:pPr>
      <w:hyperlink w:anchor="_Toc156572894" w:history="1">
        <w:r w:rsidRPr="006447B8">
          <w:rPr>
            <w:rStyle w:val="af8"/>
            <w:noProof/>
            <w:sz w:val="24"/>
            <w:szCs w:val="24"/>
          </w:rPr>
          <w:t>2.2.</w:t>
        </w:r>
        <w:r w:rsidRPr="006447B8">
          <w:rPr>
            <w:rStyle w:val="af8"/>
            <w:i/>
            <w:noProof/>
            <w:sz w:val="24"/>
            <w:szCs w:val="24"/>
          </w:rPr>
          <w:t xml:space="preserve"> </w:t>
        </w:r>
        <w:r w:rsidRPr="006447B8">
          <w:rPr>
            <w:rStyle w:val="af8"/>
            <w:noProof/>
            <w:sz w:val="24"/>
            <w:szCs w:val="24"/>
          </w:rPr>
          <w:t>Материалы, оборудование и инструменты, запрещенные на площадке</w:t>
        </w:r>
        <w:r w:rsidRPr="006447B8">
          <w:rPr>
            <w:noProof/>
            <w:webHidden/>
            <w:sz w:val="24"/>
            <w:szCs w:val="24"/>
          </w:rPr>
          <w:tab/>
        </w:r>
        <w:r w:rsidRPr="006447B8">
          <w:rPr>
            <w:noProof/>
            <w:webHidden/>
            <w:sz w:val="24"/>
            <w:szCs w:val="24"/>
          </w:rPr>
          <w:fldChar w:fldCharType="begin"/>
        </w:r>
        <w:r w:rsidRPr="006447B8">
          <w:rPr>
            <w:noProof/>
            <w:webHidden/>
            <w:sz w:val="24"/>
            <w:szCs w:val="24"/>
          </w:rPr>
          <w:instrText xml:space="preserve"> PAGEREF _Toc156572894 \h </w:instrText>
        </w:r>
        <w:r w:rsidRPr="006447B8">
          <w:rPr>
            <w:noProof/>
            <w:webHidden/>
            <w:sz w:val="24"/>
            <w:szCs w:val="24"/>
          </w:rPr>
        </w:r>
        <w:r w:rsidRPr="006447B8">
          <w:rPr>
            <w:noProof/>
            <w:webHidden/>
            <w:sz w:val="24"/>
            <w:szCs w:val="24"/>
          </w:rPr>
          <w:fldChar w:fldCharType="separate"/>
        </w:r>
        <w:r w:rsidRPr="006447B8">
          <w:rPr>
            <w:noProof/>
            <w:webHidden/>
            <w:sz w:val="24"/>
            <w:szCs w:val="24"/>
          </w:rPr>
          <w:t>15</w:t>
        </w:r>
        <w:r w:rsidRPr="006447B8">
          <w:rPr>
            <w:noProof/>
            <w:webHidden/>
            <w:sz w:val="24"/>
            <w:szCs w:val="24"/>
          </w:rPr>
          <w:fldChar w:fldCharType="end"/>
        </w:r>
      </w:hyperlink>
    </w:p>
    <w:p w:rsidR="00906735" w:rsidRPr="00906735" w:rsidRDefault="00906735">
      <w:pPr>
        <w:pStyle w:val="12"/>
        <w:rPr>
          <w:rFonts w:ascii="Times New Roman" w:eastAsiaTheme="minorEastAsia" w:hAnsi="Times New Roman"/>
          <w:bCs w:val="0"/>
          <w:noProof/>
          <w:sz w:val="22"/>
          <w:szCs w:val="22"/>
          <w:lang w:val="ru-RU" w:eastAsia="ru-RU"/>
        </w:rPr>
      </w:pPr>
      <w:hyperlink w:anchor="_Toc156572895" w:history="1">
        <w:r w:rsidR="006447B8">
          <w:rPr>
            <w:rStyle w:val="af8"/>
            <w:rFonts w:ascii="Times New Roman" w:hAnsi="Times New Roman"/>
            <w:noProof/>
            <w:szCs w:val="24"/>
          </w:rPr>
          <w:t>3. П</w:t>
        </w:r>
        <w:r w:rsidR="006447B8">
          <w:rPr>
            <w:rStyle w:val="af8"/>
            <w:rFonts w:ascii="Times New Roman" w:hAnsi="Times New Roman"/>
            <w:noProof/>
            <w:szCs w:val="24"/>
            <w:lang w:val="ru-RU"/>
          </w:rPr>
          <w:t>РИЛОЖЕНИЯ</w:t>
        </w:r>
        <w:r w:rsidRPr="006447B8">
          <w:rPr>
            <w:rFonts w:ascii="Times New Roman" w:hAnsi="Times New Roman"/>
            <w:noProof/>
            <w:webHidden/>
            <w:szCs w:val="24"/>
          </w:rPr>
          <w:tab/>
        </w:r>
        <w:r w:rsidRPr="006447B8">
          <w:rPr>
            <w:rFonts w:ascii="Times New Roman" w:hAnsi="Times New Roman"/>
            <w:noProof/>
            <w:webHidden/>
            <w:szCs w:val="24"/>
          </w:rPr>
          <w:fldChar w:fldCharType="begin"/>
        </w:r>
        <w:r w:rsidRPr="006447B8">
          <w:rPr>
            <w:rFonts w:ascii="Times New Roman" w:hAnsi="Times New Roman"/>
            <w:noProof/>
            <w:webHidden/>
            <w:szCs w:val="24"/>
          </w:rPr>
          <w:instrText xml:space="preserve"> PAGEREF _Toc156572895 \h </w:instrText>
        </w:r>
        <w:r w:rsidRPr="006447B8">
          <w:rPr>
            <w:rFonts w:ascii="Times New Roman" w:hAnsi="Times New Roman"/>
            <w:noProof/>
            <w:webHidden/>
            <w:szCs w:val="24"/>
          </w:rPr>
        </w:r>
        <w:r w:rsidRPr="006447B8">
          <w:rPr>
            <w:rFonts w:ascii="Times New Roman" w:hAnsi="Times New Roman"/>
            <w:noProof/>
            <w:webHidden/>
            <w:szCs w:val="24"/>
          </w:rPr>
          <w:fldChar w:fldCharType="separate"/>
        </w:r>
        <w:r w:rsidRPr="006447B8">
          <w:rPr>
            <w:rFonts w:ascii="Times New Roman" w:hAnsi="Times New Roman"/>
            <w:noProof/>
            <w:webHidden/>
            <w:szCs w:val="24"/>
          </w:rPr>
          <w:t>15</w:t>
        </w:r>
        <w:r w:rsidRPr="006447B8">
          <w:rPr>
            <w:rFonts w:ascii="Times New Roman" w:hAnsi="Times New Roman"/>
            <w:noProof/>
            <w:webHidden/>
            <w:szCs w:val="24"/>
          </w:rPr>
          <w:fldChar w:fldCharType="end"/>
        </w:r>
      </w:hyperlink>
    </w:p>
    <w:p w:rsidR="00CD7C62" w:rsidRDefault="00F56056" w:rsidP="00F56056">
      <w:pPr>
        <w:pStyle w:val="bullet"/>
        <w:numPr>
          <w:ilvl w:val="0"/>
          <w:numId w:val="0"/>
        </w:numPr>
        <w:tabs>
          <w:tab w:val="left" w:pos="142"/>
          <w:tab w:val="right" w:leader="dot" w:pos="9639"/>
        </w:tabs>
        <w:jc w:val="both"/>
        <w:rPr>
          <w:rFonts w:ascii="Times New Roman" w:hAnsi="Times New Roman"/>
          <w:bCs/>
          <w:sz w:val="24"/>
          <w:lang w:val="ru-RU" w:eastAsia="ru-RU"/>
        </w:rPr>
      </w:pPr>
      <w:r w:rsidRPr="00906735">
        <w:rPr>
          <w:rFonts w:ascii="Times New Roman" w:hAnsi="Times New Roman"/>
          <w:bCs/>
          <w:szCs w:val="22"/>
          <w:lang w:val="ru-RU" w:eastAsia="ru-RU"/>
        </w:rPr>
        <w:fldChar w:fldCharType="end"/>
      </w:r>
    </w:p>
    <w:p w:rsidR="00CD7C62" w:rsidRDefault="00CD7C62">
      <w:pPr>
        <w:pStyle w:val="bullet"/>
        <w:numPr>
          <w:ilvl w:val="0"/>
          <w:numId w:val="0"/>
        </w:numPr>
        <w:ind w:hanging="360"/>
        <w:jc w:val="both"/>
        <w:rPr>
          <w:rFonts w:ascii="Times New Roman" w:hAnsi="Times New Roman"/>
          <w:bCs/>
          <w:sz w:val="24"/>
          <w:lang w:val="ru-RU" w:eastAsia="ru-RU"/>
        </w:rPr>
      </w:pPr>
    </w:p>
    <w:p w:rsidR="00CD7C62" w:rsidRDefault="00CD7C62">
      <w:pPr>
        <w:pStyle w:val="bullet"/>
        <w:numPr>
          <w:ilvl w:val="0"/>
          <w:numId w:val="0"/>
        </w:numPr>
        <w:ind w:hanging="360"/>
        <w:jc w:val="both"/>
        <w:rPr>
          <w:rFonts w:ascii="Times New Roman" w:hAnsi="Times New Roman"/>
          <w:bCs/>
          <w:sz w:val="24"/>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ind w:hanging="360"/>
        <w:jc w:val="both"/>
        <w:rPr>
          <w:rFonts w:ascii="Times New Roman" w:hAnsi="Times New Roman"/>
          <w:bCs/>
          <w:sz w:val="24"/>
          <w:szCs w:val="20"/>
          <w:lang w:val="ru-RU" w:eastAsia="ru-RU"/>
        </w:rPr>
      </w:pPr>
    </w:p>
    <w:p w:rsidR="00CD7C62" w:rsidRDefault="00CD7C62">
      <w:pPr>
        <w:pStyle w:val="bullet"/>
        <w:numPr>
          <w:ilvl w:val="0"/>
          <w:numId w:val="0"/>
        </w:numPr>
        <w:jc w:val="both"/>
        <w:rPr>
          <w:rFonts w:ascii="Times New Roman" w:hAnsi="Times New Roman"/>
          <w:bCs/>
          <w:sz w:val="24"/>
          <w:szCs w:val="20"/>
          <w:lang w:val="ru-RU" w:eastAsia="ru-RU"/>
        </w:rPr>
      </w:pPr>
    </w:p>
    <w:p w:rsidR="00CD7C62" w:rsidRDefault="00B937F7">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CD7C62" w:rsidRDefault="00CD7C62">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rsidR="00CD7C62" w:rsidRDefault="00B937F7">
      <w:pPr>
        <w:pStyle w:val="bullet"/>
        <w:numPr>
          <w:ilvl w:val="0"/>
          <w:numId w:val="23"/>
        </w:numPr>
        <w:spacing w:line="276" w:lineRule="auto"/>
        <w:jc w:val="both"/>
        <w:rPr>
          <w:rFonts w:ascii="Times New Roman" w:hAnsi="Times New Roman"/>
          <w:bCs/>
          <w:iCs/>
          <w:sz w:val="28"/>
          <w:szCs w:val="28"/>
          <w:lang w:val="ru-RU" w:eastAsia="ru-RU"/>
        </w:rPr>
      </w:pPr>
      <w:r>
        <w:rPr>
          <w:rFonts w:ascii="Times New Roman" w:hAnsi="Times New Roman"/>
          <w:bCs/>
          <w:iCs/>
          <w:sz w:val="28"/>
          <w:szCs w:val="28"/>
          <w:lang w:val="ru-RU" w:eastAsia="ru-RU"/>
        </w:rPr>
        <w:t>СВП – система верхнего привода</w:t>
      </w:r>
    </w:p>
    <w:p w:rsidR="00CD7C62" w:rsidRDefault="00B937F7">
      <w:pPr>
        <w:pStyle w:val="bullet"/>
        <w:numPr>
          <w:ilvl w:val="0"/>
          <w:numId w:val="23"/>
        </w:numPr>
        <w:spacing w:line="276" w:lineRule="auto"/>
        <w:jc w:val="both"/>
        <w:rPr>
          <w:rFonts w:ascii="Times New Roman" w:hAnsi="Times New Roman"/>
          <w:bCs/>
          <w:iCs/>
          <w:sz w:val="28"/>
          <w:szCs w:val="28"/>
          <w:lang w:val="ru-RU" w:eastAsia="ru-RU"/>
        </w:rPr>
      </w:pPr>
      <w:r>
        <w:rPr>
          <w:rFonts w:ascii="Times New Roman" w:hAnsi="Times New Roman"/>
          <w:bCs/>
          <w:iCs/>
          <w:sz w:val="28"/>
          <w:szCs w:val="28"/>
          <w:lang w:val="ru-RU" w:eastAsia="ru-RU"/>
        </w:rPr>
        <w:t xml:space="preserve">ГПВН- </w:t>
      </w:r>
      <w:proofErr w:type="spellStart"/>
      <w:r>
        <w:rPr>
          <w:rFonts w:ascii="Times New Roman" w:hAnsi="Times New Roman"/>
          <w:bCs/>
          <w:iCs/>
          <w:sz w:val="28"/>
          <w:szCs w:val="28"/>
          <w:lang w:val="ru-RU" w:eastAsia="ru-RU"/>
        </w:rPr>
        <w:t>газонефтеводопроявления</w:t>
      </w:r>
      <w:proofErr w:type="spellEnd"/>
    </w:p>
    <w:p w:rsidR="00CD7C62" w:rsidRDefault="00B937F7">
      <w:pPr>
        <w:pStyle w:val="bullet"/>
        <w:numPr>
          <w:ilvl w:val="0"/>
          <w:numId w:val="23"/>
        </w:numPr>
        <w:spacing w:line="276" w:lineRule="auto"/>
        <w:jc w:val="both"/>
        <w:rPr>
          <w:rFonts w:ascii="Times New Roman" w:hAnsi="Times New Roman"/>
          <w:bCs/>
          <w:iCs/>
          <w:sz w:val="28"/>
          <w:szCs w:val="28"/>
          <w:lang w:val="ru-RU" w:eastAsia="ru-RU"/>
        </w:rPr>
      </w:pPr>
      <w:r>
        <w:rPr>
          <w:rFonts w:ascii="Times New Roman" w:hAnsi="Times New Roman"/>
          <w:bCs/>
          <w:iCs/>
          <w:sz w:val="28"/>
          <w:szCs w:val="28"/>
          <w:lang w:val="ru-RU" w:eastAsia="ru-RU"/>
        </w:rPr>
        <w:t>РПД-регулятор подачи долота</w:t>
      </w:r>
    </w:p>
    <w:p w:rsidR="00CD7C62" w:rsidRDefault="00B937F7">
      <w:pPr>
        <w:spacing w:after="0" w:line="240" w:lineRule="auto"/>
        <w:jc w:val="both"/>
        <w:rPr>
          <w:rFonts w:ascii="Times New Roman" w:hAnsi="Times New Roman" w:cs="Times New Roman"/>
          <w:b/>
          <w:bCs/>
        </w:rPr>
      </w:pPr>
      <w:bookmarkStart w:id="1" w:name="_Toc450204622"/>
      <w:r>
        <w:rPr>
          <w:rFonts w:ascii="Times New Roman" w:hAnsi="Times New Roman" w:cs="Times New Roman"/>
          <w:b/>
          <w:bCs/>
        </w:rPr>
        <w:br w:type="page" w:clear="all"/>
      </w:r>
      <w:bookmarkEnd w:id="1"/>
    </w:p>
    <w:p w:rsidR="00F56056" w:rsidRPr="00F56056" w:rsidRDefault="00F56056" w:rsidP="00F56056">
      <w:pPr>
        <w:keepNext/>
        <w:spacing w:after="0" w:line="360" w:lineRule="auto"/>
        <w:jc w:val="center"/>
        <w:outlineLvl w:val="0"/>
        <w:rPr>
          <w:rFonts w:ascii="Times New Roman" w:eastAsia="Times New Roman" w:hAnsi="Times New Roman" w:cs="Times New Roman"/>
          <w:b/>
          <w:bCs/>
          <w:caps/>
          <w:sz w:val="34"/>
          <w:szCs w:val="34"/>
        </w:rPr>
      </w:pPr>
      <w:bookmarkStart w:id="2" w:name="_Toc156572884"/>
      <w:r w:rsidRPr="00F56056">
        <w:rPr>
          <w:rFonts w:ascii="Times New Roman" w:eastAsia="Times New Roman" w:hAnsi="Times New Roman" w:cs="Times New Roman"/>
          <w:b/>
          <w:bCs/>
          <w:caps/>
          <w:sz w:val="28"/>
          <w:szCs w:val="28"/>
        </w:rPr>
        <w:lastRenderedPageBreak/>
        <w:t>1.</w:t>
      </w:r>
      <w:r w:rsidRPr="00F56056">
        <w:rPr>
          <w:rFonts w:ascii="Times New Roman" w:eastAsia="Times New Roman" w:hAnsi="Times New Roman" w:cs="Times New Roman"/>
          <w:b/>
          <w:bCs/>
          <w:caps/>
          <w:sz w:val="34"/>
          <w:szCs w:val="34"/>
        </w:rPr>
        <w:t xml:space="preserve"> </w:t>
      </w:r>
      <w:r w:rsidRPr="00F56056">
        <w:rPr>
          <w:rFonts w:ascii="Times New Roman" w:eastAsia="Times New Roman" w:hAnsi="Times New Roman" w:cs="Times New Roman"/>
          <w:b/>
          <w:bCs/>
          <w:caps/>
          <w:sz w:val="28"/>
          <w:szCs w:val="28"/>
        </w:rPr>
        <w:t>ОСНОВНЫЕ ТРЕБОВАНИЯ КОМПЕТЕНЦИИ</w:t>
      </w:r>
      <w:bookmarkEnd w:id="2"/>
    </w:p>
    <w:p w:rsidR="00F56056" w:rsidRPr="00F56056" w:rsidRDefault="00F56056" w:rsidP="00F56056">
      <w:pPr>
        <w:keepNext/>
        <w:spacing w:after="240" w:line="360" w:lineRule="auto"/>
        <w:jc w:val="center"/>
        <w:outlineLvl w:val="1"/>
        <w:rPr>
          <w:rFonts w:ascii="Times New Roman" w:eastAsia="Times New Roman" w:hAnsi="Times New Roman" w:cs="Times New Roman"/>
          <w:b/>
          <w:sz w:val="24"/>
          <w:szCs w:val="24"/>
        </w:rPr>
      </w:pPr>
      <w:bookmarkStart w:id="3" w:name="_Toc156572885"/>
      <w:r w:rsidRPr="00F56056">
        <w:rPr>
          <w:rFonts w:ascii="Times New Roman" w:eastAsia="Times New Roman" w:hAnsi="Times New Roman" w:cs="Times New Roman"/>
          <w:b/>
          <w:sz w:val="24"/>
          <w:szCs w:val="24"/>
        </w:rPr>
        <w:t>1.1. ОБЩИЕ СВЕДЕНИЯ О ТРЕБОВАНИЯХ КОМПЕТЕНЦИИ</w:t>
      </w:r>
      <w:bookmarkEnd w:id="3"/>
    </w:p>
    <w:p w:rsidR="00CD7C62" w:rsidRDefault="00B937F7" w:rsidP="00F56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«Бурение скважин»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CD7C62" w:rsidRDefault="00B937F7" w:rsidP="00F56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CD7C62" w:rsidRDefault="00B937F7" w:rsidP="00F56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CD7C62" w:rsidRDefault="00B937F7" w:rsidP="00F56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CD7C62" w:rsidRDefault="00B937F7" w:rsidP="00F560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99149F" w:rsidRDefault="0099149F">
      <w:pPr>
        <w:spacing w:after="0" w:line="276" w:lineRule="auto"/>
        <w:ind w:firstLine="709"/>
        <w:jc w:val="both"/>
        <w:rPr>
          <w:rFonts w:ascii="Times New Roman" w:hAnsi="Times New Roman" w:cs="Times New Roman"/>
          <w:sz w:val="28"/>
          <w:szCs w:val="28"/>
        </w:rPr>
      </w:pPr>
    </w:p>
    <w:p w:rsidR="00F56056" w:rsidRPr="00F56056" w:rsidRDefault="00F56056" w:rsidP="00F56056">
      <w:pPr>
        <w:keepNext/>
        <w:spacing w:before="240" w:after="120" w:line="360" w:lineRule="auto"/>
        <w:ind w:firstLine="709"/>
        <w:jc w:val="center"/>
        <w:outlineLvl w:val="1"/>
        <w:rPr>
          <w:rFonts w:ascii="Times New Roman" w:eastAsia="Times New Roman" w:hAnsi="Times New Roman" w:cs="Times New Roman"/>
          <w:b/>
          <w:sz w:val="24"/>
          <w:szCs w:val="24"/>
        </w:rPr>
      </w:pPr>
      <w:bookmarkStart w:id="5" w:name="_Toc78885652"/>
      <w:bookmarkStart w:id="6" w:name="_Toc156572886"/>
      <w:r w:rsidRPr="00F56056">
        <w:rPr>
          <w:rFonts w:ascii="Times New Roman" w:eastAsia="Times New Roman" w:hAnsi="Times New Roman" w:cs="Times New Roman"/>
          <w:b/>
          <w:sz w:val="24"/>
          <w:szCs w:val="24"/>
        </w:rPr>
        <w:t>1.</w:t>
      </w:r>
      <w:bookmarkEnd w:id="5"/>
      <w:r w:rsidRPr="00F56056">
        <w:rPr>
          <w:rFonts w:ascii="Times New Roman" w:eastAsia="Times New Roman" w:hAnsi="Times New Roman" w:cs="Times New Roman"/>
          <w:b/>
          <w:sz w:val="24"/>
          <w:szCs w:val="24"/>
        </w:rPr>
        <w:t>2. ПЕРЕЧЕНЬ ПРОФЕССИОНАЛЬНЫХ ЗАДАЧ СПЕЦИ</w:t>
      </w:r>
      <w:r>
        <w:rPr>
          <w:rFonts w:ascii="Times New Roman" w:eastAsia="Times New Roman" w:hAnsi="Times New Roman" w:cs="Times New Roman"/>
          <w:b/>
          <w:sz w:val="24"/>
          <w:szCs w:val="24"/>
        </w:rPr>
        <w:t>АЛИСТА ПО КОМПЕТЕНЦИИ «Бурение скважин</w:t>
      </w:r>
      <w:r w:rsidRPr="00F56056">
        <w:rPr>
          <w:rFonts w:ascii="Times New Roman" w:eastAsia="Times New Roman" w:hAnsi="Times New Roman" w:cs="Times New Roman"/>
          <w:b/>
          <w:sz w:val="24"/>
          <w:szCs w:val="24"/>
        </w:rPr>
        <w:t>»</w:t>
      </w:r>
      <w:bookmarkEnd w:id="6"/>
    </w:p>
    <w:p w:rsidR="00F56056" w:rsidRDefault="00F56056" w:rsidP="00F56056">
      <w:pPr>
        <w:spacing w:after="0" w:line="240" w:lineRule="auto"/>
        <w:jc w:val="both"/>
        <w:rPr>
          <w:rFonts w:ascii="Times New Roman" w:eastAsia="Calibri" w:hAnsi="Times New Roman" w:cs="Times New Roman"/>
          <w:i/>
          <w:iCs/>
          <w:sz w:val="20"/>
          <w:szCs w:val="20"/>
        </w:rPr>
      </w:pPr>
      <w:r w:rsidRPr="00F56056">
        <w:rPr>
          <w:rFonts w:ascii="Times New Roman" w:eastAsia="Calibri"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F56056" w:rsidRPr="00F56056" w:rsidRDefault="00F56056" w:rsidP="00F56056">
      <w:pPr>
        <w:spacing w:after="0" w:line="240" w:lineRule="auto"/>
        <w:jc w:val="both"/>
        <w:rPr>
          <w:rFonts w:ascii="Times New Roman" w:eastAsia="Calibri" w:hAnsi="Times New Roman" w:cs="Times New Roman"/>
          <w:i/>
          <w:iCs/>
          <w:sz w:val="20"/>
          <w:szCs w:val="20"/>
        </w:rPr>
      </w:pPr>
    </w:p>
    <w:p w:rsidR="00F56056" w:rsidRPr="00F56056" w:rsidRDefault="00F56056" w:rsidP="00F56056">
      <w:pPr>
        <w:spacing w:after="0" w:line="240" w:lineRule="auto"/>
        <w:jc w:val="right"/>
        <w:rPr>
          <w:rFonts w:ascii="Times New Roman" w:eastAsia="Calibri" w:hAnsi="Times New Roman" w:cs="Times New Roman"/>
          <w:i/>
          <w:iCs/>
          <w:sz w:val="20"/>
          <w:szCs w:val="20"/>
        </w:rPr>
      </w:pPr>
      <w:r w:rsidRPr="00F56056">
        <w:rPr>
          <w:rFonts w:ascii="Times New Roman" w:eastAsia="Calibri" w:hAnsi="Times New Roman" w:cs="Times New Roman"/>
          <w:i/>
          <w:iCs/>
          <w:sz w:val="20"/>
          <w:szCs w:val="20"/>
        </w:rPr>
        <w:t>Таблица №1</w:t>
      </w:r>
    </w:p>
    <w:p w:rsidR="00CD7C62" w:rsidRDefault="00CD7C62">
      <w:pPr>
        <w:spacing w:after="0" w:line="240" w:lineRule="auto"/>
        <w:jc w:val="right"/>
        <w:rPr>
          <w:rFonts w:ascii="Times New Roman" w:hAnsi="Times New Roman" w:cs="Times New Roman"/>
          <w:i/>
          <w:iCs/>
          <w:sz w:val="20"/>
          <w:szCs w:val="20"/>
        </w:rPr>
      </w:pPr>
    </w:p>
    <w:p w:rsidR="00CD7C62" w:rsidRDefault="00B937F7">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CD7C62" w:rsidRDefault="00CD7C62">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CD7C62">
        <w:tc>
          <w:tcPr>
            <w:tcW w:w="330" w:type="pct"/>
            <w:shd w:val="clear" w:color="auto" w:fill="92D050"/>
            <w:vAlign w:val="center"/>
          </w:tcPr>
          <w:p w:rsidR="00CD7C62" w:rsidRDefault="00B937F7">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CD7C62" w:rsidRDefault="00B937F7">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CD7C62" w:rsidRDefault="00B937F7">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CD7C62">
        <w:tc>
          <w:tcPr>
            <w:tcW w:w="330" w:type="pct"/>
            <w:vMerge w:val="restar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CD7C62" w:rsidRDefault="00B937F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Документация, организация работы и безопасность</w:t>
            </w:r>
          </w:p>
        </w:tc>
        <w:tc>
          <w:tcPr>
            <w:tcW w:w="1134" w:type="pct"/>
            <w:shd w:val="clear" w:color="auto" w:fill="auto"/>
            <w:vAlign w:val="center"/>
          </w:tcPr>
          <w:p w:rsidR="00CD7C62" w:rsidRDefault="00B937F7">
            <w:pPr>
              <w:spacing w:after="0"/>
              <w:jc w:val="center"/>
              <w:rPr>
                <w:rFonts w:ascii="Times New Roman" w:hAnsi="Times New Roman" w:cs="Times New Roman"/>
                <w:b/>
                <w:sz w:val="28"/>
                <w:szCs w:val="28"/>
              </w:rPr>
            </w:pPr>
            <w:r>
              <w:rPr>
                <w:rFonts w:ascii="Times New Roman" w:hAnsi="Times New Roman" w:cs="Times New Roman"/>
                <w:b/>
                <w:sz w:val="28"/>
                <w:szCs w:val="28"/>
              </w:rPr>
              <w:t>15</w:t>
            </w: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документацию</w:t>
            </w:r>
            <w:proofErr w:type="gramEnd"/>
            <w:r>
              <w:rPr>
                <w:rFonts w:ascii="Times New Roman" w:hAnsi="Times New Roman" w:cs="Times New Roman"/>
                <w:sz w:val="28"/>
                <w:szCs w:val="28"/>
              </w:rPr>
              <w:t xml:space="preserve"> и правила по охране труда и технике безопасности;</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основные</w:t>
            </w:r>
            <w:proofErr w:type="gramEnd"/>
            <w:r>
              <w:rPr>
                <w:rFonts w:ascii="Times New Roman" w:hAnsi="Times New Roman" w:cs="Times New Roman"/>
                <w:sz w:val="28"/>
                <w:szCs w:val="28"/>
              </w:rPr>
              <w:t xml:space="preserve"> принципы безопасной работы с буровым оборудованием;</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назначение</w:t>
            </w:r>
            <w:proofErr w:type="gramEnd"/>
            <w:r>
              <w:rPr>
                <w:rFonts w:ascii="Times New Roman" w:hAnsi="Times New Roman" w:cs="Times New Roman"/>
                <w:sz w:val="28"/>
                <w:szCs w:val="28"/>
              </w:rPr>
              <w:t xml:space="preserve"> средств индивидуальной защиты;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основное</w:t>
            </w:r>
            <w:proofErr w:type="gramEnd"/>
            <w:r>
              <w:rPr>
                <w:rFonts w:ascii="Times New Roman" w:hAnsi="Times New Roman" w:cs="Times New Roman"/>
                <w:sz w:val="28"/>
                <w:szCs w:val="28"/>
              </w:rPr>
              <w:t xml:space="preserve"> назначение, принципы использования и хранения необходимых инструментов, приспособлений и оборудования;</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важность</w:t>
            </w:r>
            <w:proofErr w:type="gramEnd"/>
            <w:r>
              <w:rPr>
                <w:rFonts w:ascii="Times New Roman" w:hAnsi="Times New Roman" w:cs="Times New Roman"/>
                <w:sz w:val="28"/>
                <w:szCs w:val="28"/>
              </w:rPr>
              <w:t xml:space="preserve"> поддержания рабочего места в надлежащем состоянии;</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значимость</w:t>
            </w:r>
            <w:proofErr w:type="gramEnd"/>
            <w:r>
              <w:rPr>
                <w:rFonts w:ascii="Times New Roman" w:hAnsi="Times New Roman" w:cs="Times New Roman"/>
                <w:sz w:val="28"/>
                <w:szCs w:val="28"/>
              </w:rPr>
              <w:t xml:space="preserve"> планирования всего рабочего процесса, как выстраивать эффективную работу и распределять рабочее время;</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подготовки и оформления учетной документации, необходимой для ведения процесса бурения скважины;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нормативных документов по безопасному ведению работ;</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инструкций по противофонтанной безопасности; </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приемы</w:t>
            </w:r>
            <w:proofErr w:type="gramEnd"/>
            <w:r>
              <w:rPr>
                <w:rFonts w:ascii="Times New Roman" w:hAnsi="Times New Roman" w:cs="Times New Roman"/>
                <w:sz w:val="28"/>
                <w:szCs w:val="28"/>
              </w:rPr>
              <w:t xml:space="preserve"> оказания первой помощи при несчастных случаях;</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нормы</w:t>
            </w:r>
            <w:proofErr w:type="gramEnd"/>
            <w:r>
              <w:rPr>
                <w:rFonts w:ascii="Times New Roman" w:hAnsi="Times New Roman" w:cs="Times New Roman"/>
                <w:sz w:val="28"/>
                <w:szCs w:val="28"/>
              </w:rPr>
              <w:t xml:space="preserve"> и требования промышленной и пожарной безопасности, охраны труда и экологической безопасности при проведении работ.</w:t>
            </w:r>
          </w:p>
        </w:tc>
        <w:tc>
          <w:tcPr>
            <w:tcW w:w="1134" w:type="pct"/>
            <w:shd w:val="clear" w:color="auto" w:fill="auto"/>
            <w:vAlign w:val="center"/>
          </w:tcPr>
          <w:p w:rsidR="00CD7C62" w:rsidRDefault="00CD7C62">
            <w:pPr>
              <w:spacing w:after="0"/>
              <w:jc w:val="both"/>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w:t>
            </w:r>
            <w:proofErr w:type="gramEnd"/>
            <w:r>
              <w:rPr>
                <w:rFonts w:ascii="Times New Roman" w:hAnsi="Times New Roman" w:cs="Times New Roman"/>
                <w:sz w:val="28"/>
                <w:szCs w:val="28"/>
              </w:rPr>
              <w:t xml:space="preserve"> визуальный контроль за уровнем вредных производственных факторов;</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выполнять</w:t>
            </w:r>
            <w:proofErr w:type="gramEnd"/>
            <w:r>
              <w:rPr>
                <w:rFonts w:ascii="Times New Roman" w:hAnsi="Times New Roman" w:cs="Times New Roman"/>
                <w:sz w:val="28"/>
                <w:szCs w:val="28"/>
              </w:rPr>
              <w:t xml:space="preserve"> требования промышленной и пожарной безопасности, охраны труда и экологической безопасности при проведении работ; </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выполнять</w:t>
            </w:r>
            <w:proofErr w:type="gramEnd"/>
            <w:r>
              <w:rPr>
                <w:rFonts w:ascii="Times New Roman" w:hAnsi="Times New Roman" w:cs="Times New Roman"/>
                <w:sz w:val="28"/>
                <w:szCs w:val="28"/>
              </w:rPr>
              <w:t xml:space="preserve"> требования техники безопасности при работе с буровым оборудованием;</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выявлять</w:t>
            </w:r>
            <w:proofErr w:type="gramEnd"/>
            <w:r>
              <w:rPr>
                <w:rFonts w:ascii="Times New Roman" w:hAnsi="Times New Roman" w:cs="Times New Roman"/>
                <w:sz w:val="28"/>
                <w:szCs w:val="28"/>
              </w:rPr>
              <w:t xml:space="preserve"> неисправности и нарушения по промышленной безопасности и охране труда; </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использовать</w:t>
            </w:r>
            <w:proofErr w:type="gramEnd"/>
            <w:r>
              <w:rPr>
                <w:rFonts w:ascii="Times New Roman" w:hAnsi="Times New Roman" w:cs="Times New Roman"/>
                <w:sz w:val="28"/>
                <w:szCs w:val="28"/>
              </w:rPr>
              <w:t xml:space="preserve"> средства индивидуальной защиты.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подбирать</w:t>
            </w:r>
            <w:proofErr w:type="gramEnd"/>
            <w:r>
              <w:rPr>
                <w:rFonts w:ascii="Times New Roman" w:hAnsi="Times New Roman" w:cs="Times New Roman"/>
                <w:sz w:val="28"/>
                <w:szCs w:val="28"/>
              </w:rPr>
              <w:t xml:space="preserve"> специальную одежду и специальную обувь перед сменой по погоде; </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выбирать, применять, очищать и хранить все инструменты и оборудование;</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организовывать</w:t>
            </w:r>
            <w:proofErr w:type="gramEnd"/>
            <w:r>
              <w:rPr>
                <w:rFonts w:ascii="Times New Roman" w:hAnsi="Times New Roman" w:cs="Times New Roman"/>
                <w:sz w:val="28"/>
                <w:szCs w:val="28"/>
              </w:rPr>
              <w:t xml:space="preserve"> рабочее место для максимально эффективной работы;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эффективно</w:t>
            </w:r>
            <w:proofErr w:type="gramEnd"/>
            <w:r>
              <w:rPr>
                <w:rFonts w:ascii="Times New Roman" w:hAnsi="Times New Roman" w:cs="Times New Roman"/>
                <w:sz w:val="28"/>
                <w:szCs w:val="28"/>
              </w:rPr>
              <w:t xml:space="preserve"> использовать время и постоянно отслеживая результаты работы;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соотносить</w:t>
            </w:r>
            <w:proofErr w:type="gramEnd"/>
            <w:r>
              <w:rPr>
                <w:rFonts w:ascii="Times New Roman" w:hAnsi="Times New Roman" w:cs="Times New Roman"/>
                <w:sz w:val="28"/>
                <w:szCs w:val="28"/>
              </w:rPr>
              <w:t xml:space="preserve"> стандарты качества работ и технологий с собственной деятельностью;</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применять</w:t>
            </w:r>
            <w:proofErr w:type="gramEnd"/>
            <w:r>
              <w:rPr>
                <w:rFonts w:ascii="Times New Roman" w:hAnsi="Times New Roman" w:cs="Times New Roman"/>
                <w:sz w:val="28"/>
                <w:szCs w:val="28"/>
              </w:rPr>
              <w:t xml:space="preserve"> безопасные приемы работы;</w:t>
            </w:r>
          </w:p>
          <w:p w:rsidR="00CD7C62"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устанавливать</w:t>
            </w:r>
            <w:proofErr w:type="gramEnd"/>
            <w:r>
              <w:rPr>
                <w:rFonts w:ascii="Times New Roman" w:hAnsi="Times New Roman" w:cs="Times New Roman"/>
                <w:sz w:val="28"/>
                <w:szCs w:val="28"/>
              </w:rPr>
              <w:t xml:space="preserve"> предупредительные плакаты и аншлаги с учетом норм и требований промышленной и пожарной безопасности, охраны труда и экологической безопасности.</w:t>
            </w:r>
          </w:p>
        </w:tc>
        <w:tc>
          <w:tcPr>
            <w:tcW w:w="1134" w:type="pct"/>
            <w:shd w:val="clear" w:color="auto" w:fill="auto"/>
            <w:vAlign w:val="center"/>
          </w:tcPr>
          <w:p w:rsidR="00CD7C62" w:rsidRDefault="00CD7C62">
            <w:pPr>
              <w:jc w:val="both"/>
              <w:rPr>
                <w:rFonts w:ascii="Times New Roman" w:hAnsi="Times New Roman" w:cs="Times New Roman"/>
                <w:sz w:val="28"/>
                <w:szCs w:val="28"/>
              </w:rPr>
            </w:pPr>
          </w:p>
        </w:tc>
      </w:tr>
      <w:tr w:rsidR="00CD7C62">
        <w:tc>
          <w:tcPr>
            <w:tcW w:w="330" w:type="pct"/>
            <w:vMerge w:val="restar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536" w:type="pct"/>
            <w:shd w:val="clear" w:color="auto" w:fill="auto"/>
            <w:vAlign w:val="center"/>
          </w:tcPr>
          <w:p w:rsidR="00CD7C62" w:rsidRDefault="00B937F7">
            <w:pPr>
              <w:spacing w:after="0"/>
              <w:jc w:val="both"/>
              <w:rPr>
                <w:rFonts w:ascii="Times New Roman" w:hAnsi="Times New Roman" w:cs="Times New Roman"/>
                <w:b/>
                <w:sz w:val="28"/>
                <w:szCs w:val="28"/>
              </w:rPr>
            </w:pPr>
            <w:r>
              <w:rPr>
                <w:rFonts w:ascii="Times New Roman" w:hAnsi="Times New Roman" w:cs="Times New Roman"/>
                <w:b/>
                <w:sz w:val="28"/>
                <w:szCs w:val="28"/>
              </w:rPr>
              <w:t>Технология ремонта и аварийного обслуживания</w:t>
            </w:r>
          </w:p>
        </w:tc>
        <w:tc>
          <w:tcPr>
            <w:tcW w:w="1134" w:type="pct"/>
            <w:shd w:val="clear" w:color="auto" w:fill="auto"/>
            <w:vAlign w:val="center"/>
          </w:tcPr>
          <w:p w:rsidR="00CD7C62" w:rsidRDefault="00B937F7">
            <w:pPr>
              <w:spacing w:after="0"/>
              <w:jc w:val="center"/>
              <w:rPr>
                <w:rFonts w:ascii="Times New Roman" w:hAnsi="Times New Roman" w:cs="Times New Roman"/>
                <w:b/>
                <w:sz w:val="28"/>
                <w:szCs w:val="28"/>
              </w:rPr>
            </w:pPr>
            <w:r>
              <w:rPr>
                <w:rFonts w:ascii="Times New Roman" w:hAnsi="Times New Roman" w:cs="Times New Roman"/>
                <w:b/>
                <w:sz w:val="28"/>
                <w:szCs w:val="28"/>
              </w:rPr>
              <w:t>20</w:t>
            </w: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виды</w:t>
            </w:r>
            <w:proofErr w:type="gramEnd"/>
            <w:r>
              <w:rPr>
                <w:rFonts w:ascii="Times New Roman" w:hAnsi="Times New Roman" w:cs="Times New Roman"/>
                <w:sz w:val="28"/>
                <w:szCs w:val="28"/>
              </w:rPr>
              <w:t xml:space="preserve"> износа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виды</w:t>
            </w:r>
            <w:proofErr w:type="gramEnd"/>
            <w:r>
              <w:rPr>
                <w:rFonts w:ascii="Times New Roman" w:hAnsi="Times New Roman" w:cs="Times New Roman"/>
                <w:sz w:val="28"/>
                <w:szCs w:val="28"/>
              </w:rPr>
              <w:t xml:space="preserve"> ремонта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виды</w:t>
            </w:r>
            <w:proofErr w:type="gramEnd"/>
            <w:r>
              <w:rPr>
                <w:rFonts w:ascii="Times New Roman" w:hAnsi="Times New Roman" w:cs="Times New Roman"/>
                <w:sz w:val="28"/>
                <w:szCs w:val="28"/>
              </w:rPr>
              <w:t xml:space="preserve"> и сроки проведения технического обслуживания оборудования, перечень работ, выполняемых при техническом обслуживании;</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виды</w:t>
            </w:r>
            <w:proofErr w:type="gramEnd"/>
            <w:r>
              <w:rPr>
                <w:rFonts w:ascii="Times New Roman" w:hAnsi="Times New Roman" w:cs="Times New Roman"/>
                <w:sz w:val="28"/>
                <w:szCs w:val="28"/>
              </w:rPr>
              <w:t xml:space="preserve"> и сроки проведения технического обслуживания оборудования, перечень работ, выполняемых при техническом обслуживании;</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способы</w:t>
            </w:r>
            <w:proofErr w:type="gramEnd"/>
            <w:r>
              <w:rPr>
                <w:rFonts w:ascii="Times New Roman" w:hAnsi="Times New Roman" w:cs="Times New Roman"/>
                <w:sz w:val="28"/>
                <w:szCs w:val="28"/>
              </w:rPr>
              <w:t xml:space="preserve"> определения </w:t>
            </w:r>
            <w:proofErr w:type="spellStart"/>
            <w:r>
              <w:rPr>
                <w:rFonts w:ascii="Times New Roman" w:hAnsi="Times New Roman" w:cs="Times New Roman"/>
                <w:sz w:val="28"/>
                <w:szCs w:val="28"/>
              </w:rPr>
              <w:t>негерметичности</w:t>
            </w:r>
            <w:proofErr w:type="spellEnd"/>
            <w:r>
              <w:rPr>
                <w:rFonts w:ascii="Times New Roman" w:hAnsi="Times New Roman" w:cs="Times New Roman"/>
                <w:sz w:val="28"/>
                <w:szCs w:val="28"/>
              </w:rPr>
              <w:t xml:space="preserve"> бурильных труб;</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Pr>
                <w:rFonts w:ascii="Times New Roman" w:hAnsi="Times New Roman" w:cs="Times New Roman"/>
                <w:sz w:val="28"/>
                <w:szCs w:val="28"/>
              </w:rPr>
              <w:t xml:space="preserve"> неисправности и критерии отбраковки проверяемого инструмента и приспособлений;</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конструкцию</w:t>
            </w:r>
            <w:proofErr w:type="gramEnd"/>
            <w:r>
              <w:rPr>
                <w:rFonts w:ascii="Times New Roman" w:hAnsi="Times New Roman" w:cs="Times New Roman"/>
                <w:sz w:val="28"/>
                <w:szCs w:val="28"/>
              </w:rPr>
              <w:t xml:space="preserve"> и технические характеристики оборудования, основные неисправности и способы их устранения;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технику</w:t>
            </w:r>
            <w:proofErr w:type="gramEnd"/>
            <w:r>
              <w:rPr>
                <w:rFonts w:ascii="Times New Roman" w:hAnsi="Times New Roman" w:cs="Times New Roman"/>
                <w:sz w:val="28"/>
                <w:szCs w:val="28"/>
              </w:rPr>
              <w:t xml:space="preserve"> безопасности при проведении работ по обслуживанию и эксплуатации бурового оборудования.</w:t>
            </w:r>
          </w:p>
        </w:tc>
        <w:tc>
          <w:tcPr>
            <w:tcW w:w="1134" w:type="pct"/>
            <w:shd w:val="clear" w:color="auto" w:fill="auto"/>
            <w:vAlign w:val="center"/>
          </w:tcPr>
          <w:p w:rsidR="00CD7C62" w:rsidRDefault="00CD7C62">
            <w:pPr>
              <w:spacing w:after="0"/>
              <w:jc w:val="both"/>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определять</w:t>
            </w:r>
            <w:proofErr w:type="gramEnd"/>
            <w:r>
              <w:rPr>
                <w:rFonts w:ascii="Times New Roman" w:hAnsi="Times New Roman" w:cs="Times New Roman"/>
                <w:sz w:val="28"/>
                <w:szCs w:val="28"/>
              </w:rPr>
              <w:t xml:space="preserve"> и устранять неполадки и дефекты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комплекс работ по ремонту бурового оборудования при бурении нефтяных и газовых скважин;</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w:t>
            </w:r>
            <w:proofErr w:type="gramEnd"/>
            <w:r>
              <w:rPr>
                <w:rFonts w:ascii="Times New Roman" w:hAnsi="Times New Roman" w:cs="Times New Roman"/>
                <w:sz w:val="28"/>
                <w:szCs w:val="28"/>
              </w:rPr>
              <w:t xml:space="preserve"> сборку и регулировку отремонтированного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пользоваться</w:t>
            </w:r>
            <w:proofErr w:type="gramEnd"/>
            <w:r>
              <w:rPr>
                <w:rFonts w:ascii="Times New Roman" w:hAnsi="Times New Roman" w:cs="Times New Roman"/>
                <w:sz w:val="28"/>
                <w:szCs w:val="28"/>
              </w:rPr>
              <w:t xml:space="preserve"> инструментами для ремонта и обслуживания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смазку и очистку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выполнять</w:t>
            </w:r>
            <w:proofErr w:type="gramEnd"/>
            <w:r>
              <w:rPr>
                <w:rFonts w:ascii="Times New Roman" w:hAnsi="Times New Roman" w:cs="Times New Roman"/>
                <w:sz w:val="28"/>
                <w:szCs w:val="28"/>
              </w:rPr>
              <w:t xml:space="preserve"> ремонт, разборку и сборку бурового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обслуживать</w:t>
            </w:r>
            <w:proofErr w:type="gramEnd"/>
            <w:r>
              <w:rPr>
                <w:rFonts w:ascii="Times New Roman" w:hAnsi="Times New Roman" w:cs="Times New Roman"/>
                <w:sz w:val="28"/>
                <w:szCs w:val="28"/>
              </w:rPr>
              <w:t xml:space="preserve"> буровое оборудование;</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выявлять</w:t>
            </w:r>
            <w:proofErr w:type="gramEnd"/>
            <w:r>
              <w:rPr>
                <w:rFonts w:ascii="Times New Roman" w:hAnsi="Times New Roman" w:cs="Times New Roman"/>
                <w:sz w:val="28"/>
                <w:szCs w:val="28"/>
              </w:rPr>
              <w:t xml:space="preserve"> и устранять неисправности инструмента и приспособлений, производить его отбраковку в пределах своей компетенции.</w:t>
            </w:r>
          </w:p>
        </w:tc>
        <w:tc>
          <w:tcPr>
            <w:tcW w:w="1134" w:type="pct"/>
            <w:shd w:val="clear" w:color="auto" w:fill="auto"/>
            <w:vAlign w:val="center"/>
          </w:tcPr>
          <w:p w:rsidR="00CD7C62" w:rsidRDefault="00CD7C62">
            <w:pPr>
              <w:spacing w:after="0"/>
              <w:jc w:val="both"/>
              <w:rPr>
                <w:rFonts w:ascii="Times New Roman" w:hAnsi="Times New Roman" w:cs="Times New Roman"/>
                <w:sz w:val="28"/>
                <w:szCs w:val="28"/>
              </w:rPr>
            </w:pPr>
          </w:p>
        </w:tc>
      </w:tr>
      <w:tr w:rsidR="00CD7C62">
        <w:trPr>
          <w:trHeight w:val="368"/>
        </w:trPr>
        <w:tc>
          <w:tcPr>
            <w:tcW w:w="330" w:type="pc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CD7C62" w:rsidRDefault="00B937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Ведение технологического процесса бурения </w:t>
            </w:r>
          </w:p>
        </w:tc>
        <w:tc>
          <w:tcPr>
            <w:tcW w:w="1134" w:type="pct"/>
            <w:shd w:val="clear" w:color="auto" w:fill="auto"/>
            <w:vAlign w:val="center"/>
          </w:tcPr>
          <w:p w:rsidR="00CD7C62" w:rsidRDefault="00B937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r>
      <w:tr w:rsidR="00CD7C62">
        <w:trPr>
          <w:trHeight w:val="605"/>
        </w:trPr>
        <w:tc>
          <w:tcPr>
            <w:tcW w:w="330" w:type="pct"/>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технологический</w:t>
            </w:r>
            <w:proofErr w:type="gramEnd"/>
            <w:r>
              <w:rPr>
                <w:rFonts w:ascii="Times New Roman" w:hAnsi="Times New Roman" w:cs="Times New Roman"/>
                <w:sz w:val="28"/>
                <w:szCs w:val="28"/>
              </w:rPr>
              <w:t xml:space="preserve"> процесс производства буровых работ;</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способы</w:t>
            </w:r>
            <w:proofErr w:type="gramEnd"/>
            <w:r>
              <w:rPr>
                <w:rFonts w:ascii="Times New Roman" w:hAnsi="Times New Roman" w:cs="Times New Roman"/>
                <w:sz w:val="28"/>
                <w:szCs w:val="28"/>
              </w:rPr>
              <w:t xml:space="preserve"> бурения;</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технологический</w:t>
            </w:r>
            <w:proofErr w:type="gramEnd"/>
            <w:r>
              <w:rPr>
                <w:rFonts w:ascii="Times New Roman" w:hAnsi="Times New Roman" w:cs="Times New Roman"/>
                <w:sz w:val="28"/>
                <w:szCs w:val="28"/>
              </w:rPr>
              <w:t xml:space="preserve"> процесс </w:t>
            </w:r>
            <w:proofErr w:type="spellStart"/>
            <w:r>
              <w:rPr>
                <w:rFonts w:ascii="Times New Roman" w:hAnsi="Times New Roman" w:cs="Times New Roman"/>
                <w:sz w:val="28"/>
                <w:szCs w:val="28"/>
              </w:rPr>
              <w:t>спуско</w:t>
            </w:r>
            <w:proofErr w:type="spellEnd"/>
            <w:r>
              <w:rPr>
                <w:rFonts w:ascii="Times New Roman" w:hAnsi="Times New Roman" w:cs="Times New Roman"/>
                <w:sz w:val="28"/>
                <w:szCs w:val="28"/>
              </w:rPr>
              <w:t>-подъемных операций;</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технологический</w:t>
            </w:r>
            <w:proofErr w:type="gramEnd"/>
            <w:r>
              <w:rPr>
                <w:rFonts w:ascii="Times New Roman" w:hAnsi="Times New Roman" w:cs="Times New Roman"/>
                <w:sz w:val="28"/>
                <w:szCs w:val="28"/>
              </w:rPr>
              <w:t xml:space="preserve"> процесс бурения;</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технологический</w:t>
            </w:r>
            <w:proofErr w:type="gramEnd"/>
            <w:r>
              <w:rPr>
                <w:rFonts w:ascii="Times New Roman" w:hAnsi="Times New Roman" w:cs="Times New Roman"/>
                <w:sz w:val="28"/>
                <w:szCs w:val="28"/>
              </w:rPr>
              <w:t xml:space="preserve"> процесс промывки на всех этапах строительства скважины.</w:t>
            </w:r>
          </w:p>
        </w:tc>
        <w:tc>
          <w:tcPr>
            <w:tcW w:w="1134" w:type="pct"/>
            <w:shd w:val="clear" w:color="auto" w:fill="auto"/>
            <w:vAlign w:val="center"/>
          </w:tcPr>
          <w:p w:rsidR="00CD7C62" w:rsidRDefault="00CD7C62">
            <w:pPr>
              <w:jc w:val="both"/>
              <w:rPr>
                <w:rFonts w:ascii="Times New Roman" w:hAnsi="Times New Roman" w:cs="Times New Roman"/>
                <w:sz w:val="28"/>
                <w:szCs w:val="28"/>
              </w:rPr>
            </w:pPr>
          </w:p>
        </w:tc>
      </w:tr>
      <w:tr w:rsidR="00CD7C62">
        <w:trPr>
          <w:trHeight w:val="605"/>
        </w:trPr>
        <w:tc>
          <w:tcPr>
            <w:tcW w:w="330" w:type="pct"/>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спуско</w:t>
            </w:r>
            <w:proofErr w:type="spellEnd"/>
            <w:r>
              <w:rPr>
                <w:rFonts w:ascii="Times New Roman" w:hAnsi="Times New Roman" w:cs="Times New Roman"/>
                <w:sz w:val="28"/>
                <w:szCs w:val="28"/>
              </w:rPr>
              <w:t>-подъемные операции;</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процесс бурения скважины;</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свинчивание-</w:t>
            </w:r>
            <w:proofErr w:type="spellStart"/>
            <w:r>
              <w:rPr>
                <w:rFonts w:ascii="Times New Roman" w:hAnsi="Times New Roman" w:cs="Times New Roman"/>
                <w:sz w:val="28"/>
                <w:szCs w:val="28"/>
              </w:rPr>
              <w:t>равинчивание</w:t>
            </w:r>
            <w:proofErr w:type="spellEnd"/>
            <w:r>
              <w:rPr>
                <w:rFonts w:ascii="Times New Roman" w:hAnsi="Times New Roman" w:cs="Times New Roman"/>
                <w:sz w:val="28"/>
                <w:szCs w:val="28"/>
              </w:rPr>
              <w:t xml:space="preserve"> бурильных труб;</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процесс наращивания бурильной колонны</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производить</w:t>
            </w:r>
            <w:proofErr w:type="gramEnd"/>
            <w:r>
              <w:rPr>
                <w:rFonts w:ascii="Times New Roman" w:hAnsi="Times New Roman" w:cs="Times New Roman"/>
                <w:sz w:val="28"/>
                <w:szCs w:val="28"/>
              </w:rPr>
              <w:t xml:space="preserve"> контроль нагрузки на долото процессе проводки скважины;</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производить</w:t>
            </w:r>
            <w:proofErr w:type="gramEnd"/>
            <w:r>
              <w:rPr>
                <w:rFonts w:ascii="Times New Roman" w:hAnsi="Times New Roman" w:cs="Times New Roman"/>
                <w:sz w:val="28"/>
                <w:szCs w:val="28"/>
              </w:rPr>
              <w:t xml:space="preserve"> контроль параметров режима бурения в соответствии с геолого-техническим нарядом.</w:t>
            </w:r>
          </w:p>
        </w:tc>
        <w:tc>
          <w:tcPr>
            <w:tcW w:w="1134" w:type="pct"/>
            <w:shd w:val="clear" w:color="auto" w:fill="auto"/>
            <w:vAlign w:val="center"/>
          </w:tcPr>
          <w:p w:rsidR="00CD7C62" w:rsidRDefault="00CD7C62">
            <w:pPr>
              <w:jc w:val="both"/>
              <w:rPr>
                <w:rFonts w:ascii="Times New Roman" w:hAnsi="Times New Roman" w:cs="Times New Roman"/>
                <w:sz w:val="28"/>
                <w:szCs w:val="28"/>
              </w:rPr>
            </w:pPr>
          </w:p>
        </w:tc>
      </w:tr>
      <w:tr w:rsidR="00CD7C62">
        <w:tc>
          <w:tcPr>
            <w:tcW w:w="330" w:type="pct"/>
            <w:vMerge w:val="restar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CD7C62" w:rsidRDefault="00B937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 и управление скважиной при ГНВП</w:t>
            </w:r>
          </w:p>
        </w:tc>
        <w:tc>
          <w:tcPr>
            <w:tcW w:w="1134" w:type="pct"/>
            <w:shd w:val="clear" w:color="auto" w:fill="auto"/>
            <w:vAlign w:val="center"/>
          </w:tcPr>
          <w:p w:rsidR="00CD7C62" w:rsidRDefault="00B937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прямые</w:t>
            </w:r>
            <w:proofErr w:type="gramEnd"/>
            <w:r>
              <w:rPr>
                <w:rFonts w:ascii="Times New Roman" w:hAnsi="Times New Roman" w:cs="Times New Roman"/>
                <w:sz w:val="28"/>
                <w:szCs w:val="28"/>
              </w:rPr>
              <w:t xml:space="preserve"> и косвенные признаки начала инцидентов, связанных с поглощением промывочной жидкости и ГНВП;</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сигналы</w:t>
            </w:r>
            <w:proofErr w:type="gramEnd"/>
            <w:r>
              <w:rPr>
                <w:rFonts w:ascii="Times New Roman" w:hAnsi="Times New Roman" w:cs="Times New Roman"/>
                <w:sz w:val="28"/>
                <w:szCs w:val="28"/>
              </w:rPr>
              <w:t xml:space="preserve"> аварийного оповещения, сигнальные цвета, знаки безопасности;</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Pr>
                <w:rFonts w:ascii="Times New Roman" w:hAnsi="Times New Roman" w:cs="Times New Roman"/>
                <w:sz w:val="28"/>
                <w:szCs w:val="28"/>
              </w:rPr>
              <w:t xml:space="preserve"> причины возникновения ГНВП и открытых фонтанов на месторождениях; </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правила</w:t>
            </w:r>
            <w:proofErr w:type="gramEnd"/>
            <w:r>
              <w:rPr>
                <w:rFonts w:ascii="Times New Roman" w:hAnsi="Times New Roman" w:cs="Times New Roman"/>
                <w:sz w:val="28"/>
                <w:szCs w:val="28"/>
              </w:rPr>
              <w:t xml:space="preserve"> и методы ликвидации ГНВП;</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возможные</w:t>
            </w:r>
            <w:proofErr w:type="gramEnd"/>
            <w:r>
              <w:rPr>
                <w:rFonts w:ascii="Times New Roman" w:hAnsi="Times New Roman" w:cs="Times New Roman"/>
                <w:sz w:val="28"/>
                <w:szCs w:val="28"/>
              </w:rPr>
              <w:t xml:space="preserve"> последствия ГНВП;</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основы</w:t>
            </w:r>
            <w:proofErr w:type="gramEnd"/>
            <w:r>
              <w:rPr>
                <w:rFonts w:ascii="Times New Roman" w:hAnsi="Times New Roman" w:cs="Times New Roman"/>
                <w:sz w:val="28"/>
                <w:szCs w:val="28"/>
              </w:rPr>
              <w:t xml:space="preserve"> принципы и способы управления скважиной;</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причины</w:t>
            </w:r>
            <w:proofErr w:type="gramEnd"/>
            <w:r>
              <w:rPr>
                <w:rFonts w:ascii="Times New Roman" w:hAnsi="Times New Roman" w:cs="Times New Roman"/>
                <w:sz w:val="28"/>
                <w:szCs w:val="28"/>
              </w:rPr>
              <w:t xml:space="preserve"> притока флюида в скважину;</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риски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гидроразрыва</w:t>
            </w:r>
            <w:proofErr w:type="spellEnd"/>
            <w:r>
              <w:rPr>
                <w:rFonts w:ascii="Times New Roman" w:hAnsi="Times New Roman" w:cs="Times New Roman"/>
                <w:sz w:val="28"/>
                <w:szCs w:val="28"/>
              </w:rPr>
              <w:t xml:space="preserve"> при закрытии скважины.</w:t>
            </w:r>
          </w:p>
        </w:tc>
        <w:tc>
          <w:tcPr>
            <w:tcW w:w="1134" w:type="pct"/>
            <w:shd w:val="clear" w:color="auto" w:fill="auto"/>
            <w:vAlign w:val="center"/>
          </w:tcPr>
          <w:p w:rsidR="00CD7C62" w:rsidRDefault="00CD7C62">
            <w:pPr>
              <w:spacing w:after="0" w:line="240" w:lineRule="auto"/>
              <w:jc w:val="center"/>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выполнять</w:t>
            </w:r>
            <w:proofErr w:type="gramEnd"/>
            <w:r>
              <w:rPr>
                <w:rFonts w:ascii="Times New Roman" w:hAnsi="Times New Roman" w:cs="Times New Roman"/>
                <w:sz w:val="28"/>
                <w:szCs w:val="28"/>
              </w:rPr>
              <w:t xml:space="preserve"> мероприятия по обнаружению и профилактике ГНВП;</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контролировать</w:t>
            </w:r>
            <w:proofErr w:type="gramEnd"/>
            <w:r>
              <w:rPr>
                <w:rFonts w:ascii="Times New Roman" w:hAnsi="Times New Roman" w:cs="Times New Roman"/>
                <w:sz w:val="28"/>
                <w:szCs w:val="28"/>
              </w:rPr>
              <w:t xml:space="preserve"> объем </w:t>
            </w:r>
            <w:proofErr w:type="spellStart"/>
            <w:r>
              <w:rPr>
                <w:rFonts w:ascii="Times New Roman" w:hAnsi="Times New Roman" w:cs="Times New Roman"/>
                <w:sz w:val="28"/>
                <w:szCs w:val="28"/>
              </w:rPr>
              <w:t>долива</w:t>
            </w:r>
            <w:proofErr w:type="spellEnd"/>
            <w:r>
              <w:rPr>
                <w:rFonts w:ascii="Times New Roman" w:hAnsi="Times New Roman" w:cs="Times New Roman"/>
                <w:sz w:val="28"/>
                <w:szCs w:val="28"/>
              </w:rPr>
              <w:t xml:space="preserve"> скважины, наличие перелива промывочной жидкости в процессе подъема бурильной колонны, отслеживать колебания уровня бурового раствора в емкостях при наличии и отсутствии циркуляции;</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контролировать</w:t>
            </w:r>
            <w:proofErr w:type="gramEnd"/>
            <w:r>
              <w:rPr>
                <w:rFonts w:ascii="Times New Roman" w:hAnsi="Times New Roman" w:cs="Times New Roman"/>
                <w:sz w:val="28"/>
                <w:szCs w:val="28"/>
              </w:rPr>
              <w:t xml:space="preserve"> параметры бурового раствора;</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производить</w:t>
            </w:r>
            <w:proofErr w:type="gramEnd"/>
            <w:r>
              <w:rPr>
                <w:rFonts w:ascii="Times New Roman" w:hAnsi="Times New Roman" w:cs="Times New Roman"/>
                <w:sz w:val="28"/>
                <w:szCs w:val="28"/>
              </w:rPr>
              <w:t xml:space="preserve"> вымывание флюида из скважины;</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производить</w:t>
            </w:r>
            <w:proofErr w:type="gramEnd"/>
            <w:r>
              <w:rPr>
                <w:rFonts w:ascii="Times New Roman" w:hAnsi="Times New Roman" w:cs="Times New Roman"/>
                <w:sz w:val="28"/>
                <w:szCs w:val="28"/>
              </w:rPr>
              <w:t xml:space="preserve"> утяжеление бурового раствора с заданной плотностью;</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производить</w:t>
            </w:r>
            <w:proofErr w:type="gramEnd"/>
            <w:r>
              <w:rPr>
                <w:rFonts w:ascii="Times New Roman" w:hAnsi="Times New Roman" w:cs="Times New Roman"/>
                <w:sz w:val="28"/>
                <w:szCs w:val="28"/>
              </w:rPr>
              <w:t xml:space="preserve"> закачку в скважину утяжеленного бурового раствора и поддерживать постоянную подачу насоса;</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контролировать</w:t>
            </w:r>
            <w:proofErr w:type="gramEnd"/>
            <w:r>
              <w:rPr>
                <w:rFonts w:ascii="Times New Roman" w:hAnsi="Times New Roman" w:cs="Times New Roman"/>
                <w:sz w:val="28"/>
                <w:szCs w:val="28"/>
              </w:rPr>
              <w:t xml:space="preserve"> состояние скважины и менять скорость подъема и спуска колонны.</w:t>
            </w:r>
          </w:p>
        </w:tc>
        <w:tc>
          <w:tcPr>
            <w:tcW w:w="1134" w:type="pct"/>
            <w:shd w:val="clear" w:color="auto" w:fill="auto"/>
            <w:vAlign w:val="center"/>
          </w:tcPr>
          <w:p w:rsidR="00CD7C62" w:rsidRDefault="00CD7C62">
            <w:pPr>
              <w:spacing w:after="0" w:line="240" w:lineRule="auto"/>
              <w:jc w:val="center"/>
              <w:rPr>
                <w:rFonts w:ascii="Times New Roman" w:hAnsi="Times New Roman" w:cs="Times New Roman"/>
                <w:sz w:val="28"/>
                <w:szCs w:val="28"/>
              </w:rPr>
            </w:pPr>
          </w:p>
        </w:tc>
      </w:tr>
      <w:tr w:rsidR="00CD7C62">
        <w:tc>
          <w:tcPr>
            <w:tcW w:w="330" w:type="pct"/>
            <w:vMerge w:val="restart"/>
            <w:shd w:val="clear" w:color="auto" w:fill="BFBFBF" w:themeFill="background1" w:themeFillShade="BF"/>
            <w:vAlign w:val="center"/>
          </w:tcPr>
          <w:p w:rsidR="00CD7C62" w:rsidRDefault="00B937F7">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536" w:type="pct"/>
            <w:shd w:val="clear" w:color="auto" w:fill="auto"/>
            <w:vAlign w:val="center"/>
          </w:tcPr>
          <w:p w:rsidR="00CD7C62" w:rsidRDefault="00B937F7">
            <w:pPr>
              <w:spacing w:after="0"/>
              <w:jc w:val="both"/>
              <w:rPr>
                <w:rFonts w:ascii="Times New Roman" w:hAnsi="Times New Roman" w:cs="Times New Roman"/>
                <w:b/>
                <w:sz w:val="28"/>
                <w:szCs w:val="28"/>
              </w:rPr>
            </w:pPr>
            <w:r>
              <w:rPr>
                <w:rFonts w:ascii="Times New Roman" w:hAnsi="Times New Roman" w:cs="Times New Roman"/>
                <w:b/>
                <w:sz w:val="28"/>
                <w:szCs w:val="28"/>
              </w:rPr>
              <w:t>Контрольно-измерительные приборы и слесарное оборудование</w:t>
            </w:r>
          </w:p>
        </w:tc>
        <w:tc>
          <w:tcPr>
            <w:tcW w:w="1134" w:type="pct"/>
            <w:shd w:val="clear" w:color="auto" w:fill="auto"/>
            <w:vAlign w:val="center"/>
          </w:tcPr>
          <w:p w:rsidR="00CD7C62" w:rsidRDefault="00B937F7">
            <w:pPr>
              <w:jc w:val="center"/>
              <w:rPr>
                <w:rFonts w:ascii="Times New Roman" w:hAnsi="Times New Roman" w:cs="Times New Roman"/>
                <w:b/>
                <w:sz w:val="28"/>
                <w:szCs w:val="28"/>
              </w:rPr>
            </w:pPr>
            <w:r>
              <w:rPr>
                <w:rFonts w:ascii="Times New Roman" w:hAnsi="Times New Roman" w:cs="Times New Roman"/>
                <w:b/>
                <w:sz w:val="28"/>
                <w:szCs w:val="28"/>
              </w:rPr>
              <w:t>10</w:t>
            </w: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слесарное</w:t>
            </w:r>
            <w:proofErr w:type="gramEnd"/>
            <w:r>
              <w:rPr>
                <w:rFonts w:ascii="Times New Roman" w:hAnsi="Times New Roman" w:cs="Times New Roman"/>
                <w:sz w:val="28"/>
                <w:szCs w:val="28"/>
              </w:rPr>
              <w:t xml:space="preserve"> дело в объёме выполняемых работ;</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методы</w:t>
            </w:r>
            <w:proofErr w:type="gramEnd"/>
            <w:r>
              <w:rPr>
                <w:rFonts w:ascii="Times New Roman" w:hAnsi="Times New Roman" w:cs="Times New Roman"/>
                <w:sz w:val="28"/>
                <w:szCs w:val="28"/>
              </w:rPr>
              <w:t xml:space="preserve"> контроля давлений при управлении скважиной во время ГНВП;</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метод</w:t>
            </w:r>
            <w:proofErr w:type="gramEnd"/>
            <w:r>
              <w:rPr>
                <w:rFonts w:ascii="Times New Roman" w:hAnsi="Times New Roman" w:cs="Times New Roman"/>
                <w:sz w:val="28"/>
                <w:szCs w:val="28"/>
              </w:rPr>
              <w:t xml:space="preserve"> непосредственного и косвенного контроля забойного давления;</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снимать</w:t>
            </w:r>
            <w:proofErr w:type="gramEnd"/>
            <w:r>
              <w:rPr>
                <w:rFonts w:ascii="Times New Roman" w:hAnsi="Times New Roman" w:cs="Times New Roman"/>
                <w:sz w:val="28"/>
                <w:szCs w:val="28"/>
              </w:rPr>
              <w:t xml:space="preserve"> показания с контрольно-измерительных приборов;</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назначение</w:t>
            </w:r>
            <w:proofErr w:type="gramEnd"/>
            <w:r>
              <w:rPr>
                <w:rFonts w:ascii="Times New Roman" w:hAnsi="Times New Roman" w:cs="Times New Roman"/>
                <w:sz w:val="28"/>
                <w:szCs w:val="28"/>
              </w:rPr>
              <w:t xml:space="preserve"> применяемых контрольно-измерительных приборов;</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назначение</w:t>
            </w:r>
            <w:proofErr w:type="gramEnd"/>
            <w:r>
              <w:rPr>
                <w:rFonts w:ascii="Times New Roman" w:hAnsi="Times New Roman" w:cs="Times New Roman"/>
                <w:sz w:val="28"/>
                <w:szCs w:val="28"/>
              </w:rPr>
              <w:t>, применяемого инструмента и приспособлений;</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свойства</w:t>
            </w:r>
            <w:proofErr w:type="gramEnd"/>
            <w:r>
              <w:rPr>
                <w:rFonts w:ascii="Times New Roman" w:hAnsi="Times New Roman" w:cs="Times New Roman"/>
                <w:sz w:val="28"/>
                <w:szCs w:val="28"/>
              </w:rPr>
              <w:t xml:space="preserve"> и назначение материалов, используемых при обслуживании и эксплуатации оборудования.</w:t>
            </w:r>
          </w:p>
        </w:tc>
        <w:tc>
          <w:tcPr>
            <w:tcW w:w="1134" w:type="pct"/>
            <w:shd w:val="clear" w:color="auto" w:fill="auto"/>
            <w:vAlign w:val="center"/>
          </w:tcPr>
          <w:p w:rsidR="00CD7C62" w:rsidRDefault="00CD7C62">
            <w:pPr>
              <w:jc w:val="center"/>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выполнять</w:t>
            </w:r>
            <w:proofErr w:type="gramEnd"/>
            <w:r>
              <w:rPr>
                <w:rFonts w:ascii="Times New Roman" w:hAnsi="Times New Roman" w:cs="Times New Roman"/>
                <w:sz w:val="28"/>
                <w:szCs w:val="28"/>
              </w:rPr>
              <w:t xml:space="preserve"> слесарные работы;</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w:t>
            </w:r>
            <w:proofErr w:type="gramEnd"/>
            <w:r>
              <w:rPr>
                <w:rFonts w:ascii="Times New Roman" w:hAnsi="Times New Roman" w:cs="Times New Roman"/>
                <w:sz w:val="28"/>
                <w:szCs w:val="28"/>
              </w:rPr>
              <w:t xml:space="preserve"> контроль за давлением на выходе из скважины;</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определять</w:t>
            </w:r>
            <w:proofErr w:type="gramEnd"/>
            <w:r>
              <w:rPr>
                <w:rFonts w:ascii="Times New Roman" w:hAnsi="Times New Roman" w:cs="Times New Roman"/>
                <w:sz w:val="28"/>
                <w:szCs w:val="28"/>
              </w:rPr>
              <w:t xml:space="preserve"> и рассчитывать параметры ликвидации выброса;</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w:t>
            </w:r>
            <w:proofErr w:type="gramEnd"/>
            <w:r>
              <w:rPr>
                <w:rFonts w:ascii="Times New Roman" w:hAnsi="Times New Roman" w:cs="Times New Roman"/>
                <w:sz w:val="28"/>
                <w:szCs w:val="28"/>
              </w:rPr>
              <w:t xml:space="preserve"> контроль за показаниями индикатора веса;</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снимать</w:t>
            </w:r>
            <w:proofErr w:type="gramEnd"/>
            <w:r>
              <w:rPr>
                <w:rFonts w:ascii="Times New Roman" w:hAnsi="Times New Roman" w:cs="Times New Roman"/>
                <w:sz w:val="28"/>
                <w:szCs w:val="28"/>
              </w:rPr>
              <w:t xml:space="preserve"> показания с контрольно-измерительных приборов;</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готовить</w:t>
            </w:r>
            <w:proofErr w:type="gramEnd"/>
            <w:r>
              <w:rPr>
                <w:rFonts w:ascii="Times New Roman" w:hAnsi="Times New Roman" w:cs="Times New Roman"/>
                <w:sz w:val="28"/>
                <w:szCs w:val="28"/>
              </w:rPr>
              <w:t xml:space="preserve"> инструмент к эксплуатации (проверка наличия, целостности и исправности инструментов);</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подбирать</w:t>
            </w:r>
            <w:proofErr w:type="gramEnd"/>
            <w:r>
              <w:rPr>
                <w:rFonts w:ascii="Times New Roman" w:hAnsi="Times New Roman" w:cs="Times New Roman"/>
                <w:sz w:val="28"/>
                <w:szCs w:val="28"/>
              </w:rPr>
              <w:t xml:space="preserve"> необходимый инструмент и материалы к определенной работе.</w:t>
            </w:r>
          </w:p>
        </w:tc>
        <w:tc>
          <w:tcPr>
            <w:tcW w:w="1134" w:type="pct"/>
            <w:shd w:val="clear" w:color="auto" w:fill="auto"/>
            <w:vAlign w:val="center"/>
          </w:tcPr>
          <w:p w:rsidR="00CD7C62" w:rsidRDefault="00CD7C62">
            <w:pPr>
              <w:jc w:val="center"/>
              <w:rPr>
                <w:rFonts w:ascii="Times New Roman" w:hAnsi="Times New Roman" w:cs="Times New Roman"/>
                <w:sz w:val="28"/>
                <w:szCs w:val="28"/>
              </w:rPr>
            </w:pPr>
          </w:p>
        </w:tc>
      </w:tr>
      <w:tr w:rsidR="00CD7C62">
        <w:trPr>
          <w:trHeight w:val="287"/>
        </w:trPr>
        <w:tc>
          <w:tcPr>
            <w:tcW w:w="330" w:type="pct"/>
            <w:vMerge w:val="restar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lang w:val="en-US"/>
              </w:rPr>
              <w:t>6</w:t>
            </w:r>
          </w:p>
        </w:tc>
        <w:tc>
          <w:tcPr>
            <w:tcW w:w="3536" w:type="pct"/>
            <w:shd w:val="clear" w:color="auto" w:fill="auto"/>
            <w:vAlign w:val="center"/>
          </w:tcPr>
          <w:p w:rsidR="00CD7C62" w:rsidRDefault="00B937F7">
            <w:pPr>
              <w:spacing w:after="0"/>
              <w:jc w:val="both"/>
              <w:rPr>
                <w:rFonts w:ascii="Times New Roman" w:hAnsi="Times New Roman" w:cs="Times New Roman"/>
                <w:b/>
                <w:sz w:val="28"/>
                <w:szCs w:val="28"/>
              </w:rPr>
            </w:pPr>
            <w:r>
              <w:rPr>
                <w:rFonts w:ascii="Times New Roman" w:hAnsi="Times New Roman" w:cs="Times New Roman"/>
                <w:b/>
                <w:sz w:val="28"/>
                <w:szCs w:val="28"/>
              </w:rPr>
              <w:t>Эксплуатация скважины</w:t>
            </w:r>
          </w:p>
        </w:tc>
        <w:tc>
          <w:tcPr>
            <w:tcW w:w="1134" w:type="pct"/>
            <w:shd w:val="clear" w:color="auto" w:fill="auto"/>
            <w:vAlign w:val="center"/>
          </w:tcPr>
          <w:p w:rsidR="00CD7C62" w:rsidRDefault="00B937F7">
            <w:pPr>
              <w:spacing w:after="0"/>
              <w:jc w:val="center"/>
              <w:rPr>
                <w:rFonts w:ascii="Times New Roman" w:hAnsi="Times New Roman" w:cs="Times New Roman"/>
                <w:b/>
                <w:sz w:val="28"/>
                <w:szCs w:val="28"/>
              </w:rPr>
            </w:pPr>
            <w:r>
              <w:rPr>
                <w:rFonts w:ascii="Times New Roman" w:hAnsi="Times New Roman" w:cs="Times New Roman"/>
                <w:b/>
                <w:sz w:val="28"/>
                <w:szCs w:val="28"/>
              </w:rPr>
              <w:t>10</w:t>
            </w: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lang w:val="en-US"/>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основные</w:t>
            </w:r>
            <w:proofErr w:type="gramEnd"/>
            <w:r>
              <w:rPr>
                <w:rFonts w:ascii="Times New Roman" w:hAnsi="Times New Roman" w:cs="Times New Roman"/>
                <w:sz w:val="28"/>
                <w:szCs w:val="28"/>
              </w:rPr>
              <w:t xml:space="preserve"> параметры промывочной жидкости, и их влияние на проводку скважин;</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стадии</w:t>
            </w:r>
            <w:proofErr w:type="gramEnd"/>
            <w:r>
              <w:rPr>
                <w:rFonts w:ascii="Times New Roman" w:hAnsi="Times New Roman" w:cs="Times New Roman"/>
                <w:sz w:val="28"/>
                <w:szCs w:val="28"/>
              </w:rPr>
              <w:t xml:space="preserve"> контроля скважиной;</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методы</w:t>
            </w:r>
            <w:proofErr w:type="gramEnd"/>
            <w:r>
              <w:rPr>
                <w:rFonts w:ascii="Times New Roman" w:hAnsi="Times New Roman" w:cs="Times New Roman"/>
                <w:sz w:val="28"/>
                <w:szCs w:val="28"/>
              </w:rPr>
              <w:t xml:space="preserve"> вхождения в продуктивный пласт;</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вскрытие</w:t>
            </w:r>
            <w:proofErr w:type="gramEnd"/>
            <w:r>
              <w:rPr>
                <w:rFonts w:ascii="Times New Roman" w:hAnsi="Times New Roman" w:cs="Times New Roman"/>
                <w:sz w:val="28"/>
                <w:szCs w:val="28"/>
              </w:rPr>
              <w:t xml:space="preserve"> пластов с пониженным и повышенным давлением;</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w:t>
            </w:r>
            <w:proofErr w:type="gramEnd"/>
            <w:r>
              <w:rPr>
                <w:rFonts w:ascii="Times New Roman" w:hAnsi="Times New Roman" w:cs="Times New Roman"/>
                <w:sz w:val="28"/>
                <w:szCs w:val="28"/>
              </w:rPr>
              <w:t xml:space="preserve"> нижнего участка скважины;</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способы</w:t>
            </w:r>
            <w:proofErr w:type="gramEnd"/>
            <w:r>
              <w:rPr>
                <w:rFonts w:ascii="Times New Roman" w:hAnsi="Times New Roman" w:cs="Times New Roman"/>
                <w:sz w:val="28"/>
                <w:szCs w:val="28"/>
              </w:rPr>
              <w:t xml:space="preserve"> приготовления и очистки буровых растворов; технологию приготовления и применения</w:t>
            </w:r>
            <w:r>
              <w:t xml:space="preserve"> </w:t>
            </w:r>
            <w:r>
              <w:rPr>
                <w:rFonts w:ascii="Times New Roman" w:hAnsi="Times New Roman" w:cs="Times New Roman"/>
                <w:sz w:val="28"/>
                <w:szCs w:val="28"/>
              </w:rPr>
              <w:t>буровых растворов;</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технологию</w:t>
            </w:r>
            <w:proofErr w:type="gramEnd"/>
            <w:r>
              <w:rPr>
                <w:rFonts w:ascii="Times New Roman" w:hAnsi="Times New Roman" w:cs="Times New Roman"/>
                <w:sz w:val="28"/>
                <w:szCs w:val="28"/>
              </w:rPr>
              <w:t xml:space="preserve"> спуска обсадных колонн в скважину;</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безопасность</w:t>
            </w:r>
            <w:proofErr w:type="gramEnd"/>
            <w:r>
              <w:rPr>
                <w:rFonts w:ascii="Times New Roman" w:hAnsi="Times New Roman" w:cs="Times New Roman"/>
                <w:sz w:val="28"/>
                <w:szCs w:val="28"/>
              </w:rPr>
              <w:t xml:space="preserve"> труда при приготовлении и обработке буровых растворов.</w:t>
            </w:r>
          </w:p>
        </w:tc>
        <w:tc>
          <w:tcPr>
            <w:tcW w:w="1134" w:type="pct"/>
            <w:shd w:val="clear" w:color="auto" w:fill="auto"/>
            <w:vAlign w:val="center"/>
          </w:tcPr>
          <w:p w:rsidR="00CD7C62" w:rsidRDefault="00CD7C62">
            <w:pPr>
              <w:jc w:val="center"/>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готовить</w:t>
            </w:r>
            <w:proofErr w:type="gramEnd"/>
            <w:r>
              <w:rPr>
                <w:rFonts w:ascii="Times New Roman" w:hAnsi="Times New Roman" w:cs="Times New Roman"/>
                <w:sz w:val="28"/>
                <w:szCs w:val="28"/>
              </w:rPr>
              <w:t xml:space="preserve"> скважину к апробированию;</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выполнения</w:t>
            </w:r>
            <w:proofErr w:type="gramEnd"/>
            <w:r>
              <w:rPr>
                <w:rFonts w:ascii="Times New Roman" w:hAnsi="Times New Roman" w:cs="Times New Roman"/>
                <w:sz w:val="28"/>
                <w:szCs w:val="28"/>
              </w:rPr>
              <w:t xml:space="preserve"> работы по приготовлению, утяжелению и химической обработке буровых растворов;</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запуск скважины в работу и сдачи в эксплуатацию;</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проводить</w:t>
            </w:r>
            <w:proofErr w:type="gramEnd"/>
            <w:r>
              <w:rPr>
                <w:rFonts w:ascii="Times New Roman" w:hAnsi="Times New Roman" w:cs="Times New Roman"/>
                <w:sz w:val="28"/>
                <w:szCs w:val="28"/>
              </w:rPr>
              <w:t xml:space="preserve"> подготовку к спуску буровой установки;</w:t>
            </w:r>
          </w:p>
          <w:p w:rsidR="00CD7C62" w:rsidRDefault="00B937F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w:t>
            </w:r>
            <w:proofErr w:type="gramEnd"/>
            <w:r>
              <w:rPr>
                <w:rFonts w:ascii="Times New Roman" w:hAnsi="Times New Roman" w:cs="Times New Roman"/>
                <w:sz w:val="28"/>
                <w:szCs w:val="28"/>
              </w:rPr>
              <w:t xml:space="preserve"> контроль восстановления равновесия в скважине между пластовым и гидростатическим столбом утяжеленного бурового раствора.</w:t>
            </w:r>
          </w:p>
        </w:tc>
        <w:tc>
          <w:tcPr>
            <w:tcW w:w="1134" w:type="pct"/>
            <w:shd w:val="clear" w:color="auto" w:fill="auto"/>
            <w:vAlign w:val="center"/>
          </w:tcPr>
          <w:p w:rsidR="00CD7C62" w:rsidRDefault="00CD7C62">
            <w:pPr>
              <w:jc w:val="center"/>
              <w:rPr>
                <w:rFonts w:ascii="Times New Roman" w:hAnsi="Times New Roman" w:cs="Times New Roman"/>
                <w:sz w:val="28"/>
                <w:szCs w:val="28"/>
              </w:rPr>
            </w:pPr>
          </w:p>
        </w:tc>
      </w:tr>
      <w:tr w:rsidR="00CD7C62">
        <w:tc>
          <w:tcPr>
            <w:tcW w:w="330" w:type="pct"/>
            <w:vMerge w:val="restart"/>
            <w:shd w:val="clear" w:color="auto" w:fill="BFBFBF" w:themeFill="background1" w:themeFillShade="BF"/>
            <w:vAlign w:val="center"/>
          </w:tcPr>
          <w:p w:rsidR="00CD7C62" w:rsidRDefault="00B937F7">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rsidR="00CD7C62" w:rsidRDefault="00B937F7">
            <w:pPr>
              <w:spacing w:after="0"/>
              <w:jc w:val="both"/>
              <w:rPr>
                <w:rFonts w:ascii="Times New Roman" w:hAnsi="Times New Roman" w:cs="Times New Roman"/>
                <w:b/>
                <w:sz w:val="28"/>
                <w:szCs w:val="28"/>
              </w:rPr>
            </w:pPr>
            <w:r>
              <w:rPr>
                <w:rFonts w:ascii="Times New Roman" w:hAnsi="Times New Roman" w:cs="Times New Roman"/>
                <w:b/>
                <w:sz w:val="28"/>
                <w:szCs w:val="28"/>
              </w:rPr>
              <w:t>Программное обеспечение и программирование</w:t>
            </w:r>
          </w:p>
        </w:tc>
        <w:tc>
          <w:tcPr>
            <w:tcW w:w="1134" w:type="pct"/>
            <w:shd w:val="clear" w:color="auto" w:fill="auto"/>
            <w:vAlign w:val="center"/>
          </w:tcPr>
          <w:p w:rsidR="00CD7C62" w:rsidRDefault="00B937F7">
            <w:pPr>
              <w:spacing w:after="0"/>
              <w:jc w:val="center"/>
              <w:rPr>
                <w:rFonts w:ascii="Times New Roman" w:hAnsi="Times New Roman" w:cs="Times New Roman"/>
                <w:b/>
                <w:sz w:val="28"/>
                <w:szCs w:val="28"/>
              </w:rPr>
            </w:pPr>
            <w:r>
              <w:rPr>
                <w:rFonts w:ascii="Times New Roman" w:hAnsi="Times New Roman" w:cs="Times New Roman"/>
                <w:b/>
                <w:sz w:val="28"/>
                <w:szCs w:val="28"/>
              </w:rPr>
              <w:t>5</w:t>
            </w:r>
          </w:p>
        </w:tc>
      </w:tr>
      <w:tr w:rsidR="00CD7C62">
        <w:tc>
          <w:tcPr>
            <w:tcW w:w="330" w:type="pct"/>
            <w:vMerge/>
            <w:shd w:val="clear" w:color="auto" w:fill="BFBFBF" w:themeFill="background1" w:themeFillShade="BF"/>
            <w:vAlign w:val="center"/>
          </w:tcPr>
          <w:p w:rsidR="00CD7C62" w:rsidRDefault="00CD7C62">
            <w:pPr>
              <w:spacing w:after="0"/>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принцип</w:t>
            </w:r>
            <w:proofErr w:type="gramEnd"/>
            <w:r>
              <w:rPr>
                <w:rFonts w:ascii="Times New Roman" w:hAnsi="Times New Roman" w:cs="Times New Roman"/>
                <w:sz w:val="28"/>
                <w:szCs w:val="28"/>
              </w:rPr>
              <w:t xml:space="preserve"> работы автоматизированного рабочего места системы управления креслом бурильщика с функциями работы с СВП;</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установку</w:t>
            </w:r>
            <w:proofErr w:type="gramEnd"/>
            <w:r>
              <w:rPr>
                <w:rFonts w:ascii="Times New Roman" w:hAnsi="Times New Roman" w:cs="Times New Roman"/>
                <w:sz w:val="28"/>
                <w:szCs w:val="28"/>
              </w:rPr>
              <w:t xml:space="preserve"> и обслуживание программного обеспечения автоматизированного рабочего места системы управления креслом бурильщика;</w:t>
            </w:r>
          </w:p>
          <w:p w:rsidR="00CD7C62" w:rsidRDefault="00B937F7">
            <w:pPr>
              <w:spacing w:after="0" w:line="240" w:lineRule="auto"/>
              <w:jc w:val="both"/>
              <w:rPr>
                <w:rFonts w:ascii="Times New Roman" w:hAnsi="Times New Roman" w:cs="Times New Roman"/>
                <w:b/>
                <w:sz w:val="28"/>
                <w:szCs w:val="28"/>
              </w:rPr>
            </w:pPr>
            <w:proofErr w:type="gramStart"/>
            <w:r>
              <w:rPr>
                <w:rFonts w:ascii="Times New Roman" w:hAnsi="Times New Roman" w:cs="Times New Roman"/>
                <w:sz w:val="28"/>
                <w:szCs w:val="28"/>
              </w:rPr>
              <w:t>программное</w:t>
            </w:r>
            <w:proofErr w:type="gramEnd"/>
            <w:r>
              <w:rPr>
                <w:rFonts w:ascii="Times New Roman" w:hAnsi="Times New Roman" w:cs="Times New Roman"/>
                <w:sz w:val="28"/>
                <w:szCs w:val="28"/>
              </w:rPr>
              <w:t xml:space="preserve"> обеспечение со сценариями принимающих в имитации оборудования, инструмента, разрезов, аварийных ситуаций, присущих имитируемой учебно-тренировочной задаче;</w:t>
            </w:r>
          </w:p>
        </w:tc>
        <w:tc>
          <w:tcPr>
            <w:tcW w:w="1134" w:type="pct"/>
            <w:shd w:val="clear" w:color="auto" w:fill="auto"/>
            <w:vAlign w:val="center"/>
          </w:tcPr>
          <w:p w:rsidR="00CD7C62" w:rsidRDefault="00CD7C62">
            <w:pPr>
              <w:spacing w:after="0"/>
              <w:jc w:val="center"/>
              <w:rPr>
                <w:rFonts w:ascii="Times New Roman" w:hAnsi="Times New Roman" w:cs="Times New Roman"/>
                <w:sz w:val="28"/>
                <w:szCs w:val="28"/>
              </w:rPr>
            </w:pPr>
          </w:p>
        </w:tc>
      </w:tr>
      <w:tr w:rsidR="00CD7C62">
        <w:tc>
          <w:tcPr>
            <w:tcW w:w="330" w:type="pct"/>
            <w:vMerge/>
            <w:shd w:val="clear" w:color="auto" w:fill="BFBFBF" w:themeFill="background1" w:themeFillShade="BF"/>
            <w:vAlign w:val="center"/>
          </w:tcPr>
          <w:p w:rsidR="00CD7C62" w:rsidRDefault="00CD7C62">
            <w:pPr>
              <w:jc w:val="center"/>
              <w:rPr>
                <w:rFonts w:ascii="Times New Roman" w:hAnsi="Times New Roman" w:cs="Times New Roman"/>
                <w:sz w:val="28"/>
                <w:szCs w:val="28"/>
              </w:rPr>
            </w:pPr>
          </w:p>
        </w:tc>
        <w:tc>
          <w:tcPr>
            <w:tcW w:w="3536" w:type="pct"/>
            <w:shd w:val="clear" w:color="auto" w:fill="auto"/>
            <w:vAlign w:val="center"/>
          </w:tcPr>
          <w:p w:rsidR="00CD7C62" w:rsidRDefault="00B93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уметь:</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панели управления верхним приводом;</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пульте </w:t>
            </w:r>
            <w:proofErr w:type="spellStart"/>
            <w:r>
              <w:rPr>
                <w:rFonts w:ascii="Times New Roman" w:hAnsi="Times New Roman" w:cs="Times New Roman"/>
                <w:sz w:val="28"/>
                <w:szCs w:val="28"/>
              </w:rPr>
              <w:t>превенторов</w:t>
            </w:r>
            <w:proofErr w:type="spellEnd"/>
            <w:r>
              <w:rPr>
                <w:rFonts w:ascii="Times New Roman" w:hAnsi="Times New Roman" w:cs="Times New Roman"/>
                <w:sz w:val="28"/>
                <w:szCs w:val="28"/>
              </w:rPr>
              <w:t>;</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посту устьевого оборудования;</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w:t>
            </w:r>
            <w:proofErr w:type="spellStart"/>
            <w:r>
              <w:rPr>
                <w:rFonts w:ascii="Times New Roman" w:hAnsi="Times New Roman" w:cs="Times New Roman"/>
                <w:sz w:val="28"/>
                <w:szCs w:val="28"/>
              </w:rPr>
              <w:t>манифольде</w:t>
            </w:r>
            <w:proofErr w:type="spellEnd"/>
            <w:r>
              <w:rPr>
                <w:rFonts w:ascii="Times New Roman" w:hAnsi="Times New Roman" w:cs="Times New Roman"/>
                <w:sz w:val="28"/>
                <w:szCs w:val="28"/>
              </w:rPr>
              <w:t>;</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задвижках циркуляционной системы;</w:t>
            </w:r>
          </w:p>
          <w:p w:rsidR="00CD7C62" w:rsidRDefault="00B937F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устанавливать</w:t>
            </w:r>
            <w:proofErr w:type="gramEnd"/>
            <w:r>
              <w:rPr>
                <w:rFonts w:ascii="Times New Roman" w:hAnsi="Times New Roman" w:cs="Times New Roman"/>
                <w:sz w:val="28"/>
                <w:szCs w:val="28"/>
              </w:rPr>
              <w:t xml:space="preserve"> исходные показатели на блоке </w:t>
            </w:r>
            <w:proofErr w:type="spellStart"/>
            <w:r>
              <w:rPr>
                <w:rFonts w:ascii="Times New Roman" w:hAnsi="Times New Roman" w:cs="Times New Roman"/>
                <w:sz w:val="28"/>
                <w:szCs w:val="28"/>
              </w:rPr>
              <w:t>дросселирования</w:t>
            </w:r>
            <w:proofErr w:type="spellEnd"/>
            <w:r>
              <w:rPr>
                <w:rFonts w:ascii="Times New Roman" w:hAnsi="Times New Roman" w:cs="Times New Roman"/>
                <w:sz w:val="28"/>
                <w:szCs w:val="28"/>
              </w:rPr>
              <w:t>.</w:t>
            </w:r>
          </w:p>
        </w:tc>
        <w:tc>
          <w:tcPr>
            <w:tcW w:w="1134" w:type="pct"/>
            <w:shd w:val="clear" w:color="auto" w:fill="auto"/>
            <w:vAlign w:val="center"/>
          </w:tcPr>
          <w:p w:rsidR="00CD7C62" w:rsidRDefault="00CD7C62">
            <w:pPr>
              <w:jc w:val="center"/>
              <w:rPr>
                <w:rFonts w:ascii="Times New Roman" w:hAnsi="Times New Roman" w:cs="Times New Roman"/>
                <w:sz w:val="28"/>
                <w:szCs w:val="28"/>
              </w:rPr>
            </w:pPr>
          </w:p>
        </w:tc>
      </w:tr>
    </w:tbl>
    <w:p w:rsidR="00CD7C62" w:rsidRDefault="00CD7C62">
      <w:pPr>
        <w:spacing w:after="0" w:line="360" w:lineRule="auto"/>
        <w:ind w:firstLine="709"/>
        <w:jc w:val="both"/>
        <w:rPr>
          <w:rFonts w:ascii="Times New Roman" w:hAnsi="Times New Roman" w:cs="Times New Roman"/>
          <w:b/>
          <w:i/>
          <w:sz w:val="28"/>
          <w:szCs w:val="28"/>
          <w:vertAlign w:val="subscript"/>
        </w:rPr>
      </w:pPr>
    </w:p>
    <w:p w:rsidR="00B937F7" w:rsidRPr="00B937F7" w:rsidRDefault="00B937F7" w:rsidP="00B937F7">
      <w:pPr>
        <w:keepNext/>
        <w:spacing w:before="240" w:after="120" w:line="360" w:lineRule="auto"/>
        <w:jc w:val="center"/>
        <w:outlineLvl w:val="1"/>
        <w:rPr>
          <w:rFonts w:ascii="Times New Roman" w:eastAsia="Times New Roman" w:hAnsi="Times New Roman" w:cs="Times New Roman"/>
          <w:b/>
          <w:sz w:val="24"/>
          <w:szCs w:val="24"/>
        </w:rPr>
      </w:pPr>
      <w:bookmarkStart w:id="7" w:name="_Toc78885655"/>
      <w:bookmarkStart w:id="8" w:name="_Toc156572887"/>
      <w:r w:rsidRPr="00B937F7">
        <w:rPr>
          <w:rFonts w:ascii="Times New Roman" w:eastAsia="Times New Roman" w:hAnsi="Times New Roman" w:cs="Times New Roman"/>
          <w:b/>
          <w:sz w:val="24"/>
          <w:szCs w:val="24"/>
        </w:rPr>
        <w:t>1.3. ТРЕБОВАНИЯ К СХЕМЕ ОЦЕНКИ</w:t>
      </w:r>
      <w:bookmarkEnd w:id="7"/>
      <w:bookmarkEnd w:id="8"/>
    </w:p>
    <w:p w:rsidR="00CD7C62" w:rsidRDefault="00B937F7" w:rsidP="00B937F7">
      <w:pPr>
        <w:pStyle w:val="afb"/>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CD7C62" w:rsidRDefault="00B937F7">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CD7C62" w:rsidRDefault="00B937F7">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CD7C62" w:rsidRDefault="00CD7C62">
      <w:pPr>
        <w:pStyle w:val="afb"/>
        <w:widowControl/>
        <w:rPr>
          <w:rFonts w:ascii="Times New Roman" w:hAnsi="Times New Roman"/>
          <w:szCs w:val="24"/>
          <w:lang w:val="ru-RU"/>
        </w:rPr>
      </w:pPr>
    </w:p>
    <w:tbl>
      <w:tblPr>
        <w:tblStyle w:val="af9"/>
        <w:tblW w:w="4487" w:type="pct"/>
        <w:jc w:val="center"/>
        <w:tblLayout w:type="fixed"/>
        <w:tblLook w:val="04A0" w:firstRow="1" w:lastRow="0" w:firstColumn="1" w:lastColumn="0" w:noHBand="0" w:noVBand="1"/>
      </w:tblPr>
      <w:tblGrid>
        <w:gridCol w:w="1366"/>
        <w:gridCol w:w="280"/>
        <w:gridCol w:w="1229"/>
        <w:gridCol w:w="1229"/>
        <w:gridCol w:w="1229"/>
        <w:gridCol w:w="1229"/>
        <w:gridCol w:w="237"/>
        <w:gridCol w:w="1842"/>
      </w:tblGrid>
      <w:tr w:rsidR="00CD7C62">
        <w:trPr>
          <w:trHeight w:val="1538"/>
          <w:jc w:val="center"/>
        </w:trPr>
        <w:tc>
          <w:tcPr>
            <w:tcW w:w="3797" w:type="pct"/>
            <w:gridSpan w:val="6"/>
            <w:shd w:val="clear" w:color="auto" w:fill="92D050"/>
            <w:vAlign w:val="center"/>
          </w:tcPr>
          <w:p w:rsidR="00CD7C62" w:rsidRDefault="00B937F7">
            <w:pPr>
              <w:jc w:val="center"/>
              <w:rPr>
                <w:b/>
                <w:sz w:val="22"/>
                <w:szCs w:val="22"/>
              </w:rPr>
            </w:pPr>
            <w:r>
              <w:rPr>
                <w:b/>
                <w:sz w:val="22"/>
                <w:szCs w:val="22"/>
              </w:rPr>
              <w:t>Критерий/Модуль</w:t>
            </w:r>
          </w:p>
        </w:tc>
        <w:tc>
          <w:tcPr>
            <w:tcW w:w="1203" w:type="pct"/>
            <w:gridSpan w:val="2"/>
            <w:shd w:val="clear" w:color="auto" w:fill="92D050"/>
            <w:vAlign w:val="center"/>
          </w:tcPr>
          <w:p w:rsidR="00CD7C62" w:rsidRDefault="00B937F7">
            <w:pPr>
              <w:jc w:val="center"/>
              <w:rPr>
                <w:b/>
                <w:sz w:val="22"/>
                <w:szCs w:val="22"/>
              </w:rPr>
            </w:pPr>
            <w:r>
              <w:rPr>
                <w:b/>
                <w:sz w:val="22"/>
                <w:szCs w:val="22"/>
              </w:rPr>
              <w:t>Итого баллов за раздел ТРЕБОВАНИЙ КОМПЕТЕНЦИИ</w:t>
            </w:r>
          </w:p>
        </w:tc>
      </w:tr>
      <w:tr w:rsidR="00CD7C62">
        <w:trPr>
          <w:trHeight w:val="50"/>
          <w:jc w:val="center"/>
        </w:trPr>
        <w:tc>
          <w:tcPr>
            <w:tcW w:w="791" w:type="pct"/>
            <w:vMerge w:val="restart"/>
            <w:shd w:val="clear" w:color="auto" w:fill="92D050"/>
            <w:vAlign w:val="center"/>
          </w:tcPr>
          <w:p w:rsidR="00CD7C62" w:rsidRDefault="00B937F7">
            <w:pPr>
              <w:jc w:val="center"/>
              <w:rPr>
                <w:b/>
                <w:sz w:val="22"/>
                <w:szCs w:val="22"/>
              </w:rPr>
            </w:pPr>
            <w:r>
              <w:rPr>
                <w:b/>
                <w:sz w:val="22"/>
                <w:szCs w:val="22"/>
              </w:rPr>
              <w:t>Разделы ТРЕБОВАНИЙ КОМПЕТЕНЦИИ</w:t>
            </w:r>
          </w:p>
        </w:tc>
        <w:tc>
          <w:tcPr>
            <w:tcW w:w="161" w:type="pct"/>
            <w:shd w:val="clear" w:color="auto" w:fill="92D050"/>
            <w:vAlign w:val="center"/>
          </w:tcPr>
          <w:p w:rsidR="00CD7C62" w:rsidRDefault="00CD7C62">
            <w:pPr>
              <w:jc w:val="center"/>
              <w:rPr>
                <w:color w:val="FFFFFF" w:themeColor="background1"/>
                <w:sz w:val="22"/>
                <w:szCs w:val="22"/>
              </w:rPr>
            </w:pPr>
          </w:p>
        </w:tc>
        <w:tc>
          <w:tcPr>
            <w:tcW w:w="71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A</w:t>
            </w:r>
          </w:p>
        </w:tc>
        <w:tc>
          <w:tcPr>
            <w:tcW w:w="711" w:type="pct"/>
            <w:shd w:val="clear" w:color="auto" w:fill="00B050"/>
            <w:vAlign w:val="center"/>
          </w:tcPr>
          <w:p w:rsidR="00CD7C62" w:rsidRDefault="00B937F7">
            <w:pPr>
              <w:jc w:val="center"/>
              <w:rPr>
                <w:b/>
                <w:color w:val="FFFFFF" w:themeColor="background1"/>
                <w:sz w:val="22"/>
                <w:szCs w:val="22"/>
              </w:rPr>
            </w:pPr>
            <w:r>
              <w:rPr>
                <w:b/>
                <w:color w:val="FFFFFF" w:themeColor="background1"/>
                <w:sz w:val="22"/>
                <w:szCs w:val="22"/>
              </w:rPr>
              <w:t>Б</w:t>
            </w:r>
          </w:p>
        </w:tc>
        <w:tc>
          <w:tcPr>
            <w:tcW w:w="711" w:type="pct"/>
            <w:shd w:val="clear" w:color="auto" w:fill="00B050"/>
            <w:vAlign w:val="center"/>
          </w:tcPr>
          <w:p w:rsidR="00CD7C62" w:rsidRDefault="00B937F7">
            <w:pPr>
              <w:jc w:val="center"/>
              <w:rPr>
                <w:b/>
                <w:color w:val="FFFFFF" w:themeColor="background1"/>
                <w:sz w:val="22"/>
                <w:szCs w:val="22"/>
              </w:rPr>
            </w:pPr>
            <w:r>
              <w:rPr>
                <w:b/>
                <w:color w:val="FFFFFF" w:themeColor="background1"/>
                <w:sz w:val="22"/>
                <w:szCs w:val="22"/>
              </w:rPr>
              <w:t>В</w:t>
            </w:r>
          </w:p>
        </w:tc>
        <w:tc>
          <w:tcPr>
            <w:tcW w:w="711" w:type="pct"/>
            <w:shd w:val="clear" w:color="auto" w:fill="00B050"/>
            <w:vAlign w:val="center"/>
          </w:tcPr>
          <w:p w:rsidR="00CD7C62" w:rsidRDefault="00B937F7">
            <w:pPr>
              <w:jc w:val="center"/>
              <w:rPr>
                <w:b/>
                <w:color w:val="FFFFFF" w:themeColor="background1"/>
                <w:sz w:val="22"/>
                <w:szCs w:val="22"/>
              </w:rPr>
            </w:pPr>
            <w:r>
              <w:rPr>
                <w:b/>
                <w:color w:val="FFFFFF" w:themeColor="background1"/>
                <w:sz w:val="22"/>
                <w:szCs w:val="22"/>
              </w:rPr>
              <w:t>Г</w:t>
            </w:r>
          </w:p>
        </w:tc>
        <w:tc>
          <w:tcPr>
            <w:tcW w:w="137" w:type="pct"/>
            <w:shd w:val="clear" w:color="auto" w:fill="00B050"/>
            <w:vAlign w:val="center"/>
          </w:tcPr>
          <w:p w:rsidR="00CD7C62" w:rsidRDefault="00CD7C62">
            <w:pPr>
              <w:jc w:val="center"/>
              <w:rPr>
                <w:b/>
                <w:color w:val="FFFFFF" w:themeColor="background1"/>
                <w:sz w:val="22"/>
                <w:szCs w:val="22"/>
                <w:lang w:val="en-US"/>
              </w:rPr>
            </w:pPr>
          </w:p>
        </w:tc>
        <w:tc>
          <w:tcPr>
            <w:tcW w:w="1066" w:type="pct"/>
            <w:shd w:val="clear" w:color="auto" w:fill="00B050"/>
            <w:vAlign w:val="center"/>
          </w:tcPr>
          <w:p w:rsidR="00CD7C62" w:rsidRDefault="00CD7C62">
            <w:pPr>
              <w:ind w:right="172" w:hanging="176"/>
              <w:jc w:val="both"/>
              <w:rPr>
                <w:b/>
                <w:sz w:val="22"/>
                <w:szCs w:val="22"/>
              </w:rPr>
            </w:pP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1</w:t>
            </w:r>
          </w:p>
        </w:tc>
        <w:tc>
          <w:tcPr>
            <w:tcW w:w="711" w:type="pct"/>
            <w:vAlign w:val="center"/>
          </w:tcPr>
          <w:p w:rsidR="00CD7C62" w:rsidRDefault="00B937F7">
            <w:pPr>
              <w:jc w:val="center"/>
              <w:rPr>
                <w:sz w:val="22"/>
                <w:szCs w:val="22"/>
              </w:rPr>
            </w:pPr>
            <w:r>
              <w:rPr>
                <w:sz w:val="22"/>
                <w:szCs w:val="22"/>
              </w:rPr>
              <w:t>9</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15</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2</w:t>
            </w:r>
          </w:p>
        </w:tc>
        <w:tc>
          <w:tcPr>
            <w:tcW w:w="711" w:type="pct"/>
            <w:vAlign w:val="center"/>
          </w:tcPr>
          <w:p w:rsidR="00CD7C62" w:rsidRDefault="00B937F7">
            <w:pPr>
              <w:jc w:val="center"/>
              <w:rPr>
                <w:sz w:val="22"/>
                <w:szCs w:val="22"/>
              </w:rPr>
            </w:pPr>
            <w:r>
              <w:rPr>
                <w:sz w:val="22"/>
                <w:szCs w:val="22"/>
              </w:rPr>
              <w:t>16</w:t>
            </w:r>
          </w:p>
        </w:tc>
        <w:tc>
          <w:tcPr>
            <w:tcW w:w="711" w:type="pct"/>
            <w:vAlign w:val="center"/>
          </w:tcPr>
          <w:p w:rsidR="00CD7C62" w:rsidRDefault="00B937F7">
            <w:pPr>
              <w:jc w:val="center"/>
              <w:rPr>
                <w:sz w:val="22"/>
                <w:szCs w:val="22"/>
              </w:rPr>
            </w:pPr>
            <w:r>
              <w:rPr>
                <w:sz w:val="22"/>
                <w:szCs w:val="22"/>
              </w:rPr>
              <w:t>0</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20</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3</w:t>
            </w:r>
          </w:p>
        </w:tc>
        <w:tc>
          <w:tcPr>
            <w:tcW w:w="711" w:type="pct"/>
            <w:vAlign w:val="center"/>
          </w:tcPr>
          <w:p w:rsidR="00CD7C62" w:rsidRDefault="00B937F7">
            <w:pPr>
              <w:jc w:val="center"/>
              <w:rPr>
                <w:sz w:val="22"/>
                <w:szCs w:val="22"/>
              </w:rPr>
            </w:pPr>
            <w:r>
              <w:rPr>
                <w:sz w:val="22"/>
                <w:szCs w:val="22"/>
              </w:rPr>
              <w:t>0</w:t>
            </w:r>
          </w:p>
        </w:tc>
        <w:tc>
          <w:tcPr>
            <w:tcW w:w="711" w:type="pct"/>
            <w:vAlign w:val="center"/>
          </w:tcPr>
          <w:p w:rsidR="00CD7C62" w:rsidRDefault="00B937F7">
            <w:pPr>
              <w:jc w:val="center"/>
              <w:rPr>
                <w:sz w:val="22"/>
                <w:szCs w:val="22"/>
              </w:rPr>
            </w:pPr>
            <w:r>
              <w:rPr>
                <w:sz w:val="22"/>
                <w:szCs w:val="22"/>
              </w:rPr>
              <w:t>8</w:t>
            </w:r>
          </w:p>
        </w:tc>
        <w:tc>
          <w:tcPr>
            <w:tcW w:w="711" w:type="pct"/>
            <w:vAlign w:val="center"/>
          </w:tcPr>
          <w:p w:rsidR="00CD7C62" w:rsidRDefault="00B937F7">
            <w:pPr>
              <w:jc w:val="center"/>
              <w:rPr>
                <w:sz w:val="22"/>
                <w:szCs w:val="22"/>
              </w:rPr>
            </w:pPr>
            <w:r>
              <w:rPr>
                <w:sz w:val="22"/>
                <w:szCs w:val="22"/>
              </w:rPr>
              <w:t>6</w:t>
            </w:r>
          </w:p>
        </w:tc>
        <w:tc>
          <w:tcPr>
            <w:tcW w:w="711" w:type="pct"/>
            <w:vAlign w:val="center"/>
          </w:tcPr>
          <w:p w:rsidR="00CD7C62" w:rsidRDefault="00B937F7">
            <w:pPr>
              <w:jc w:val="center"/>
              <w:rPr>
                <w:sz w:val="22"/>
                <w:szCs w:val="22"/>
              </w:rPr>
            </w:pPr>
            <w:r>
              <w:rPr>
                <w:sz w:val="22"/>
                <w:szCs w:val="22"/>
              </w:rPr>
              <w:t>6</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20</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4</w:t>
            </w:r>
          </w:p>
        </w:tc>
        <w:tc>
          <w:tcPr>
            <w:tcW w:w="711" w:type="pct"/>
            <w:vAlign w:val="center"/>
          </w:tcPr>
          <w:p w:rsidR="00CD7C62" w:rsidRDefault="00B937F7">
            <w:pPr>
              <w:jc w:val="center"/>
              <w:rPr>
                <w:sz w:val="22"/>
                <w:szCs w:val="22"/>
              </w:rPr>
            </w:pPr>
            <w:r>
              <w:rPr>
                <w:sz w:val="22"/>
                <w:szCs w:val="22"/>
              </w:rPr>
              <w:t>0</w:t>
            </w:r>
          </w:p>
        </w:tc>
        <w:tc>
          <w:tcPr>
            <w:tcW w:w="711" w:type="pct"/>
            <w:vAlign w:val="center"/>
          </w:tcPr>
          <w:p w:rsidR="00CD7C62" w:rsidRDefault="00B937F7">
            <w:pPr>
              <w:jc w:val="center"/>
              <w:rPr>
                <w:sz w:val="22"/>
                <w:szCs w:val="22"/>
              </w:rPr>
            </w:pPr>
            <w:r>
              <w:rPr>
                <w:sz w:val="22"/>
                <w:szCs w:val="22"/>
              </w:rPr>
              <w:t>18</w:t>
            </w:r>
          </w:p>
        </w:tc>
        <w:tc>
          <w:tcPr>
            <w:tcW w:w="711" w:type="pct"/>
            <w:vAlign w:val="center"/>
          </w:tcPr>
          <w:p w:rsidR="00CD7C62" w:rsidRDefault="00B937F7">
            <w:pPr>
              <w:jc w:val="center"/>
              <w:rPr>
                <w:sz w:val="22"/>
                <w:szCs w:val="22"/>
              </w:rPr>
            </w:pPr>
            <w:r>
              <w:rPr>
                <w:sz w:val="22"/>
                <w:szCs w:val="22"/>
              </w:rPr>
              <w:t>1</w:t>
            </w:r>
          </w:p>
        </w:tc>
        <w:tc>
          <w:tcPr>
            <w:tcW w:w="711" w:type="pct"/>
            <w:vAlign w:val="center"/>
          </w:tcPr>
          <w:p w:rsidR="00CD7C62" w:rsidRDefault="00B937F7">
            <w:pPr>
              <w:jc w:val="center"/>
              <w:rPr>
                <w:sz w:val="22"/>
                <w:szCs w:val="22"/>
              </w:rPr>
            </w:pPr>
            <w:r>
              <w:rPr>
                <w:sz w:val="22"/>
                <w:szCs w:val="22"/>
              </w:rPr>
              <w:t>1</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20</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5</w:t>
            </w:r>
          </w:p>
        </w:tc>
        <w:tc>
          <w:tcPr>
            <w:tcW w:w="711" w:type="pct"/>
            <w:vAlign w:val="center"/>
          </w:tcPr>
          <w:p w:rsidR="00CD7C62" w:rsidRDefault="00B937F7">
            <w:pPr>
              <w:jc w:val="center"/>
              <w:rPr>
                <w:sz w:val="22"/>
                <w:szCs w:val="22"/>
              </w:rPr>
            </w:pPr>
            <w:r>
              <w:rPr>
                <w:sz w:val="22"/>
                <w:szCs w:val="22"/>
              </w:rPr>
              <w:t>4</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10</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6</w:t>
            </w:r>
          </w:p>
        </w:tc>
        <w:tc>
          <w:tcPr>
            <w:tcW w:w="711" w:type="pct"/>
            <w:vAlign w:val="center"/>
          </w:tcPr>
          <w:p w:rsidR="00CD7C62" w:rsidRDefault="00B937F7">
            <w:pPr>
              <w:jc w:val="center"/>
              <w:rPr>
                <w:sz w:val="22"/>
                <w:szCs w:val="22"/>
              </w:rPr>
            </w:pPr>
            <w:r>
              <w:rPr>
                <w:sz w:val="22"/>
                <w:szCs w:val="22"/>
              </w:rPr>
              <w:t>0</w:t>
            </w:r>
          </w:p>
        </w:tc>
        <w:tc>
          <w:tcPr>
            <w:tcW w:w="711" w:type="pct"/>
            <w:vAlign w:val="center"/>
          </w:tcPr>
          <w:p w:rsidR="00CD7C62" w:rsidRDefault="00B937F7">
            <w:pPr>
              <w:jc w:val="center"/>
              <w:rPr>
                <w:sz w:val="22"/>
                <w:szCs w:val="22"/>
              </w:rPr>
            </w:pPr>
            <w:r>
              <w:rPr>
                <w:sz w:val="22"/>
                <w:szCs w:val="22"/>
              </w:rPr>
              <w:t>4</w:t>
            </w:r>
          </w:p>
        </w:tc>
        <w:tc>
          <w:tcPr>
            <w:tcW w:w="711" w:type="pct"/>
            <w:vAlign w:val="center"/>
          </w:tcPr>
          <w:p w:rsidR="00CD7C62" w:rsidRDefault="00B937F7">
            <w:pPr>
              <w:jc w:val="center"/>
              <w:rPr>
                <w:sz w:val="22"/>
                <w:szCs w:val="22"/>
              </w:rPr>
            </w:pPr>
            <w:r>
              <w:rPr>
                <w:sz w:val="22"/>
                <w:szCs w:val="22"/>
              </w:rPr>
              <w:t>3</w:t>
            </w:r>
          </w:p>
        </w:tc>
        <w:tc>
          <w:tcPr>
            <w:tcW w:w="711" w:type="pct"/>
            <w:vAlign w:val="center"/>
          </w:tcPr>
          <w:p w:rsidR="00CD7C62" w:rsidRDefault="00B937F7">
            <w:pPr>
              <w:jc w:val="center"/>
              <w:rPr>
                <w:sz w:val="22"/>
                <w:szCs w:val="22"/>
              </w:rPr>
            </w:pPr>
            <w:r>
              <w:rPr>
                <w:sz w:val="22"/>
                <w:szCs w:val="22"/>
              </w:rPr>
              <w:t>3</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10</w:t>
            </w:r>
          </w:p>
        </w:tc>
      </w:tr>
      <w:tr w:rsidR="00CD7C62">
        <w:trPr>
          <w:trHeight w:val="50"/>
          <w:jc w:val="center"/>
        </w:trPr>
        <w:tc>
          <w:tcPr>
            <w:tcW w:w="791" w:type="pct"/>
            <w:vMerge/>
            <w:shd w:val="clear" w:color="auto" w:fill="92D050"/>
            <w:vAlign w:val="center"/>
          </w:tcPr>
          <w:p w:rsidR="00CD7C62" w:rsidRDefault="00CD7C62">
            <w:pPr>
              <w:jc w:val="both"/>
              <w:rPr>
                <w:b/>
                <w:sz w:val="22"/>
                <w:szCs w:val="22"/>
              </w:rPr>
            </w:pPr>
          </w:p>
        </w:tc>
        <w:tc>
          <w:tcPr>
            <w:tcW w:w="161" w:type="pct"/>
            <w:shd w:val="clear" w:color="auto" w:fill="00B050"/>
            <w:vAlign w:val="center"/>
          </w:tcPr>
          <w:p w:rsidR="00CD7C62" w:rsidRDefault="00B937F7">
            <w:pPr>
              <w:jc w:val="center"/>
              <w:rPr>
                <w:b/>
                <w:color w:val="FFFFFF" w:themeColor="background1"/>
                <w:sz w:val="22"/>
                <w:szCs w:val="22"/>
                <w:lang w:val="en-US"/>
              </w:rPr>
            </w:pPr>
            <w:r>
              <w:rPr>
                <w:b/>
                <w:color w:val="FFFFFF" w:themeColor="background1"/>
                <w:sz w:val="22"/>
                <w:szCs w:val="22"/>
                <w:lang w:val="en-US"/>
              </w:rPr>
              <w:t>7</w:t>
            </w:r>
          </w:p>
        </w:tc>
        <w:tc>
          <w:tcPr>
            <w:tcW w:w="711" w:type="pct"/>
            <w:vAlign w:val="center"/>
          </w:tcPr>
          <w:p w:rsidR="00CD7C62" w:rsidRDefault="00B937F7">
            <w:pPr>
              <w:jc w:val="center"/>
              <w:rPr>
                <w:sz w:val="22"/>
                <w:szCs w:val="22"/>
              </w:rPr>
            </w:pPr>
            <w:r>
              <w:rPr>
                <w:sz w:val="22"/>
                <w:szCs w:val="22"/>
              </w:rPr>
              <w:t>0</w:t>
            </w:r>
          </w:p>
        </w:tc>
        <w:tc>
          <w:tcPr>
            <w:tcW w:w="711" w:type="pct"/>
            <w:vAlign w:val="center"/>
          </w:tcPr>
          <w:p w:rsidR="00CD7C62" w:rsidRDefault="00B937F7">
            <w:pPr>
              <w:jc w:val="center"/>
              <w:rPr>
                <w:sz w:val="22"/>
                <w:szCs w:val="22"/>
              </w:rPr>
            </w:pPr>
            <w:r>
              <w:rPr>
                <w:sz w:val="22"/>
                <w:szCs w:val="22"/>
              </w:rPr>
              <w:t>1</w:t>
            </w:r>
          </w:p>
        </w:tc>
        <w:tc>
          <w:tcPr>
            <w:tcW w:w="711" w:type="pct"/>
            <w:vAlign w:val="center"/>
          </w:tcPr>
          <w:p w:rsidR="00CD7C62" w:rsidRDefault="00B937F7">
            <w:pPr>
              <w:jc w:val="center"/>
              <w:rPr>
                <w:sz w:val="22"/>
                <w:szCs w:val="22"/>
              </w:rPr>
            </w:pPr>
            <w:r>
              <w:rPr>
                <w:sz w:val="22"/>
                <w:szCs w:val="22"/>
              </w:rPr>
              <w:t>2</w:t>
            </w:r>
          </w:p>
        </w:tc>
        <w:tc>
          <w:tcPr>
            <w:tcW w:w="711" w:type="pct"/>
            <w:vAlign w:val="center"/>
          </w:tcPr>
          <w:p w:rsidR="00CD7C62" w:rsidRDefault="00B937F7">
            <w:pPr>
              <w:jc w:val="center"/>
              <w:rPr>
                <w:sz w:val="22"/>
                <w:szCs w:val="22"/>
              </w:rPr>
            </w:pPr>
            <w:r>
              <w:rPr>
                <w:sz w:val="22"/>
                <w:szCs w:val="22"/>
              </w:rPr>
              <w:t>2</w:t>
            </w:r>
          </w:p>
        </w:tc>
        <w:tc>
          <w:tcPr>
            <w:tcW w:w="1203" w:type="pct"/>
            <w:gridSpan w:val="2"/>
            <w:shd w:val="clear" w:color="auto" w:fill="F2F2F2" w:themeFill="background1" w:themeFillShade="F2"/>
            <w:vAlign w:val="center"/>
          </w:tcPr>
          <w:p w:rsidR="00CD7C62" w:rsidRDefault="00B937F7">
            <w:pPr>
              <w:jc w:val="center"/>
              <w:rPr>
                <w:sz w:val="22"/>
                <w:szCs w:val="22"/>
              </w:rPr>
            </w:pPr>
            <w:r>
              <w:rPr>
                <w:sz w:val="22"/>
                <w:szCs w:val="22"/>
              </w:rPr>
              <w:t>5</w:t>
            </w:r>
          </w:p>
        </w:tc>
      </w:tr>
      <w:tr w:rsidR="00CD7C62">
        <w:trPr>
          <w:trHeight w:val="50"/>
          <w:jc w:val="center"/>
        </w:trPr>
        <w:tc>
          <w:tcPr>
            <w:tcW w:w="953" w:type="pct"/>
            <w:gridSpan w:val="2"/>
            <w:shd w:val="clear" w:color="auto" w:fill="00B050"/>
            <w:vAlign w:val="center"/>
          </w:tcPr>
          <w:p w:rsidR="00CD7C62" w:rsidRDefault="00B937F7">
            <w:pPr>
              <w:jc w:val="center"/>
              <w:rPr>
                <w:b/>
                <w:sz w:val="22"/>
                <w:szCs w:val="22"/>
              </w:rPr>
            </w:pPr>
            <w:r>
              <w:rPr>
                <w:b/>
                <w:sz w:val="22"/>
                <w:szCs w:val="22"/>
              </w:rPr>
              <w:t>Итого баллов за критерий/</w:t>
            </w:r>
          </w:p>
          <w:p w:rsidR="00CD7C62" w:rsidRDefault="00B937F7">
            <w:pPr>
              <w:jc w:val="center"/>
              <w:rPr>
                <w:sz w:val="22"/>
                <w:szCs w:val="22"/>
              </w:rPr>
            </w:pPr>
            <w:proofErr w:type="gramStart"/>
            <w:r>
              <w:rPr>
                <w:b/>
                <w:sz w:val="22"/>
                <w:szCs w:val="22"/>
              </w:rPr>
              <w:t>модуль</w:t>
            </w:r>
            <w:proofErr w:type="gramEnd"/>
          </w:p>
        </w:tc>
        <w:tc>
          <w:tcPr>
            <w:tcW w:w="711" w:type="pct"/>
            <w:shd w:val="clear" w:color="auto" w:fill="F2F2F2" w:themeFill="background1" w:themeFillShade="F2"/>
            <w:vAlign w:val="center"/>
          </w:tcPr>
          <w:p w:rsidR="00CD7C62" w:rsidRDefault="00B937F7">
            <w:pPr>
              <w:jc w:val="center"/>
              <w:rPr>
                <w:sz w:val="22"/>
                <w:szCs w:val="22"/>
              </w:rPr>
            </w:pPr>
            <w:r>
              <w:rPr>
                <w:sz w:val="22"/>
                <w:szCs w:val="22"/>
              </w:rPr>
              <w:t>29</w:t>
            </w:r>
          </w:p>
        </w:tc>
        <w:tc>
          <w:tcPr>
            <w:tcW w:w="711" w:type="pct"/>
            <w:shd w:val="clear" w:color="auto" w:fill="F2F2F2" w:themeFill="background1" w:themeFillShade="F2"/>
            <w:vAlign w:val="center"/>
          </w:tcPr>
          <w:p w:rsidR="00CD7C62" w:rsidRDefault="00B937F7">
            <w:pPr>
              <w:jc w:val="center"/>
              <w:rPr>
                <w:sz w:val="22"/>
                <w:szCs w:val="22"/>
              </w:rPr>
            </w:pPr>
            <w:r>
              <w:rPr>
                <w:sz w:val="22"/>
                <w:szCs w:val="22"/>
              </w:rPr>
              <w:t>35</w:t>
            </w:r>
          </w:p>
        </w:tc>
        <w:tc>
          <w:tcPr>
            <w:tcW w:w="711" w:type="pct"/>
            <w:shd w:val="clear" w:color="auto" w:fill="F2F2F2" w:themeFill="background1" w:themeFillShade="F2"/>
            <w:vAlign w:val="center"/>
          </w:tcPr>
          <w:p w:rsidR="00CD7C62" w:rsidRDefault="00B937F7">
            <w:pPr>
              <w:jc w:val="center"/>
              <w:rPr>
                <w:sz w:val="22"/>
                <w:szCs w:val="22"/>
              </w:rPr>
            </w:pPr>
            <w:r>
              <w:rPr>
                <w:sz w:val="22"/>
                <w:szCs w:val="22"/>
              </w:rPr>
              <w:t>18</w:t>
            </w:r>
          </w:p>
        </w:tc>
        <w:tc>
          <w:tcPr>
            <w:tcW w:w="711" w:type="pct"/>
            <w:shd w:val="clear" w:color="auto" w:fill="F2F2F2" w:themeFill="background1" w:themeFillShade="F2"/>
            <w:vAlign w:val="center"/>
          </w:tcPr>
          <w:p w:rsidR="00CD7C62" w:rsidRDefault="00B937F7">
            <w:pPr>
              <w:jc w:val="center"/>
              <w:rPr>
                <w:sz w:val="22"/>
                <w:szCs w:val="22"/>
              </w:rPr>
            </w:pPr>
            <w:r>
              <w:rPr>
                <w:sz w:val="22"/>
                <w:szCs w:val="22"/>
              </w:rPr>
              <w:t>18</w:t>
            </w:r>
          </w:p>
        </w:tc>
        <w:tc>
          <w:tcPr>
            <w:tcW w:w="1203" w:type="pct"/>
            <w:gridSpan w:val="2"/>
            <w:shd w:val="clear" w:color="auto" w:fill="F2F2F2" w:themeFill="background1" w:themeFillShade="F2"/>
            <w:vAlign w:val="center"/>
          </w:tcPr>
          <w:p w:rsidR="00CD7C62" w:rsidRDefault="00B937F7">
            <w:pPr>
              <w:jc w:val="center"/>
              <w:rPr>
                <w:b/>
                <w:sz w:val="22"/>
                <w:szCs w:val="22"/>
              </w:rPr>
            </w:pPr>
            <w:r>
              <w:rPr>
                <w:b/>
                <w:sz w:val="22"/>
                <w:szCs w:val="22"/>
              </w:rPr>
              <w:t>100</w:t>
            </w:r>
          </w:p>
        </w:tc>
      </w:tr>
    </w:tbl>
    <w:p w:rsidR="00CD7C62" w:rsidRDefault="00CD7C62">
      <w:pPr>
        <w:spacing w:after="0" w:line="240" w:lineRule="auto"/>
        <w:jc w:val="both"/>
        <w:rPr>
          <w:rFonts w:ascii="Times New Roman" w:hAnsi="Times New Roman" w:cs="Times New Roman"/>
        </w:rPr>
      </w:pPr>
    </w:p>
    <w:p w:rsidR="00CD7C62" w:rsidRDefault="00CD7C62">
      <w:pPr>
        <w:pStyle w:val="-21"/>
        <w:spacing w:line="240" w:lineRule="auto"/>
        <w:rPr>
          <w:szCs w:val="28"/>
        </w:rPr>
      </w:pPr>
    </w:p>
    <w:p w:rsidR="00B937F7" w:rsidRPr="00B937F7" w:rsidRDefault="00B937F7" w:rsidP="00B937F7">
      <w:pPr>
        <w:keepNext/>
        <w:spacing w:after="240" w:line="360" w:lineRule="auto"/>
        <w:ind w:firstLine="709"/>
        <w:jc w:val="center"/>
        <w:outlineLvl w:val="1"/>
        <w:rPr>
          <w:rFonts w:ascii="Times New Roman" w:eastAsia="Times New Roman" w:hAnsi="Times New Roman" w:cs="Times New Roman"/>
          <w:b/>
          <w:sz w:val="24"/>
          <w:szCs w:val="24"/>
        </w:rPr>
      </w:pPr>
      <w:bookmarkStart w:id="9" w:name="_Toc156572888"/>
      <w:r w:rsidRPr="00B937F7">
        <w:rPr>
          <w:rFonts w:ascii="Times New Roman" w:eastAsia="Times New Roman" w:hAnsi="Times New Roman" w:cs="Times New Roman"/>
          <w:b/>
          <w:sz w:val="24"/>
          <w:szCs w:val="24"/>
        </w:rPr>
        <w:t>1.4. СПЕЦИФИКАЦИЯ ОЦЕНКИ КОМПЕТЕНЦИИ</w:t>
      </w:r>
      <w:bookmarkEnd w:id="9"/>
    </w:p>
    <w:p w:rsidR="00CD7C62" w:rsidRDefault="00B9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CD7C62" w:rsidRDefault="00B937F7">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CD7C62" w:rsidRDefault="00B937F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CD7C62">
        <w:tc>
          <w:tcPr>
            <w:tcW w:w="1851" w:type="pct"/>
            <w:gridSpan w:val="2"/>
            <w:shd w:val="clear" w:color="auto" w:fill="92D050"/>
          </w:tcPr>
          <w:p w:rsidR="00CD7C62" w:rsidRDefault="00B937F7">
            <w:pPr>
              <w:jc w:val="center"/>
              <w:rPr>
                <w:b/>
                <w:sz w:val="24"/>
                <w:szCs w:val="24"/>
              </w:rPr>
            </w:pPr>
            <w:r>
              <w:rPr>
                <w:b/>
                <w:sz w:val="24"/>
                <w:szCs w:val="24"/>
              </w:rPr>
              <w:t>Критерий</w:t>
            </w:r>
          </w:p>
        </w:tc>
        <w:tc>
          <w:tcPr>
            <w:tcW w:w="3149" w:type="pct"/>
            <w:shd w:val="clear" w:color="auto" w:fill="92D050"/>
          </w:tcPr>
          <w:p w:rsidR="00CD7C62" w:rsidRDefault="00B937F7">
            <w:pPr>
              <w:jc w:val="center"/>
              <w:rPr>
                <w:b/>
                <w:sz w:val="24"/>
                <w:szCs w:val="24"/>
              </w:rPr>
            </w:pPr>
            <w:r>
              <w:rPr>
                <w:b/>
                <w:sz w:val="24"/>
                <w:szCs w:val="24"/>
              </w:rPr>
              <w:t>Методика проверки навыков в критерии</w:t>
            </w:r>
          </w:p>
        </w:tc>
      </w:tr>
      <w:tr w:rsidR="00CD7C62">
        <w:tc>
          <w:tcPr>
            <w:tcW w:w="282" w:type="pct"/>
            <w:shd w:val="clear" w:color="auto" w:fill="00B050"/>
          </w:tcPr>
          <w:p w:rsidR="00CD7C62" w:rsidRDefault="00B937F7">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CD7C62" w:rsidRDefault="00B937F7">
            <w:pPr>
              <w:jc w:val="both"/>
              <w:rPr>
                <w:sz w:val="24"/>
                <w:szCs w:val="24"/>
              </w:rPr>
            </w:pPr>
            <w:r>
              <w:rPr>
                <w:b/>
                <w:sz w:val="24"/>
                <w:szCs w:val="24"/>
              </w:rPr>
              <w:t>Обслуживание и ремонт горизонтального шламового насоса</w:t>
            </w:r>
          </w:p>
        </w:tc>
        <w:tc>
          <w:tcPr>
            <w:tcW w:w="3149" w:type="pct"/>
            <w:shd w:val="clear" w:color="auto" w:fill="auto"/>
          </w:tcPr>
          <w:p w:rsidR="00CD7C62" w:rsidRDefault="00B937F7">
            <w:pPr>
              <w:jc w:val="both"/>
              <w:rPr>
                <w:sz w:val="24"/>
                <w:szCs w:val="24"/>
              </w:rPr>
            </w:pPr>
            <w:proofErr w:type="gramStart"/>
            <w:r>
              <w:rPr>
                <w:sz w:val="24"/>
                <w:szCs w:val="24"/>
              </w:rPr>
              <w:t>санитарно</w:t>
            </w:r>
            <w:proofErr w:type="gramEnd"/>
            <w:r>
              <w:rPr>
                <w:sz w:val="24"/>
                <w:szCs w:val="24"/>
              </w:rPr>
              <w:t>-гигиенические требования, безопасность и подготовка рабочего места;</w:t>
            </w:r>
          </w:p>
          <w:p w:rsidR="00CD7C62" w:rsidRDefault="00B937F7">
            <w:pPr>
              <w:jc w:val="both"/>
              <w:rPr>
                <w:sz w:val="24"/>
                <w:szCs w:val="24"/>
              </w:rPr>
            </w:pPr>
            <w:proofErr w:type="gramStart"/>
            <w:r>
              <w:rPr>
                <w:sz w:val="24"/>
                <w:szCs w:val="24"/>
              </w:rPr>
              <w:t>подготовка</w:t>
            </w:r>
            <w:proofErr w:type="gramEnd"/>
            <w:r>
              <w:rPr>
                <w:sz w:val="24"/>
                <w:szCs w:val="24"/>
              </w:rPr>
              <w:t xml:space="preserve"> инструмента на рабочем месте;</w:t>
            </w:r>
          </w:p>
          <w:p w:rsidR="00CD7C62" w:rsidRDefault="00B937F7">
            <w:pPr>
              <w:jc w:val="both"/>
              <w:rPr>
                <w:sz w:val="24"/>
                <w:szCs w:val="24"/>
              </w:rPr>
            </w:pPr>
            <w:proofErr w:type="gramStart"/>
            <w:r>
              <w:rPr>
                <w:sz w:val="24"/>
                <w:szCs w:val="24"/>
              </w:rPr>
              <w:t>сбор</w:t>
            </w:r>
            <w:proofErr w:type="gramEnd"/>
            <w:r>
              <w:rPr>
                <w:sz w:val="24"/>
                <w:szCs w:val="24"/>
              </w:rPr>
              <w:t xml:space="preserve"> инструмента и материалов;</w:t>
            </w:r>
          </w:p>
          <w:p w:rsidR="00CD7C62" w:rsidRDefault="00B937F7">
            <w:pPr>
              <w:jc w:val="both"/>
              <w:rPr>
                <w:sz w:val="24"/>
                <w:szCs w:val="24"/>
              </w:rPr>
            </w:pPr>
            <w:proofErr w:type="gramStart"/>
            <w:r>
              <w:rPr>
                <w:sz w:val="24"/>
                <w:szCs w:val="24"/>
              </w:rPr>
              <w:t>монтаж</w:t>
            </w:r>
            <w:proofErr w:type="gramEnd"/>
            <w:r>
              <w:rPr>
                <w:sz w:val="24"/>
                <w:szCs w:val="24"/>
              </w:rPr>
              <w:t>/демонтаж подшипников;</w:t>
            </w:r>
          </w:p>
          <w:p w:rsidR="00CD7C62" w:rsidRDefault="00B937F7">
            <w:pPr>
              <w:jc w:val="both"/>
              <w:rPr>
                <w:sz w:val="24"/>
                <w:szCs w:val="24"/>
              </w:rPr>
            </w:pPr>
            <w:proofErr w:type="gramStart"/>
            <w:r>
              <w:rPr>
                <w:sz w:val="24"/>
                <w:szCs w:val="24"/>
              </w:rPr>
              <w:t>зачистка</w:t>
            </w:r>
            <w:proofErr w:type="gramEnd"/>
            <w:r>
              <w:rPr>
                <w:sz w:val="24"/>
                <w:szCs w:val="24"/>
              </w:rPr>
              <w:t>, обезжиривание поверхностей;</w:t>
            </w:r>
          </w:p>
          <w:p w:rsidR="00CD7C62" w:rsidRDefault="00B937F7">
            <w:pPr>
              <w:jc w:val="both"/>
              <w:rPr>
                <w:sz w:val="24"/>
                <w:szCs w:val="24"/>
              </w:rPr>
            </w:pPr>
            <w:proofErr w:type="gramStart"/>
            <w:r>
              <w:rPr>
                <w:sz w:val="24"/>
                <w:szCs w:val="24"/>
              </w:rPr>
              <w:t>монтаж</w:t>
            </w:r>
            <w:proofErr w:type="gramEnd"/>
            <w:r>
              <w:rPr>
                <w:sz w:val="24"/>
                <w:szCs w:val="24"/>
              </w:rPr>
              <w:t xml:space="preserve"> сальников, уплотнений, передний и задний </w:t>
            </w:r>
            <w:proofErr w:type="spellStart"/>
            <w:r>
              <w:rPr>
                <w:sz w:val="24"/>
                <w:szCs w:val="24"/>
              </w:rPr>
              <w:t>бронедисков</w:t>
            </w:r>
            <w:proofErr w:type="spellEnd"/>
            <w:r>
              <w:rPr>
                <w:sz w:val="24"/>
                <w:szCs w:val="24"/>
              </w:rPr>
              <w:t xml:space="preserve"> на подшипниковый узел;</w:t>
            </w:r>
          </w:p>
          <w:p w:rsidR="00CD7C62" w:rsidRDefault="00B937F7">
            <w:pPr>
              <w:jc w:val="both"/>
              <w:rPr>
                <w:sz w:val="24"/>
                <w:szCs w:val="24"/>
              </w:rPr>
            </w:pPr>
            <w:proofErr w:type="gramStart"/>
            <w:r>
              <w:rPr>
                <w:sz w:val="24"/>
                <w:szCs w:val="24"/>
              </w:rPr>
              <w:t>сборка</w:t>
            </w:r>
            <w:proofErr w:type="gramEnd"/>
            <w:r>
              <w:rPr>
                <w:sz w:val="24"/>
                <w:szCs w:val="24"/>
              </w:rPr>
              <w:t xml:space="preserve"> внутренней части рабочего колеса;</w:t>
            </w:r>
          </w:p>
          <w:p w:rsidR="00CD7C62" w:rsidRDefault="00B937F7">
            <w:pPr>
              <w:jc w:val="both"/>
              <w:rPr>
                <w:sz w:val="24"/>
                <w:szCs w:val="24"/>
              </w:rPr>
            </w:pPr>
            <w:proofErr w:type="gramStart"/>
            <w:r>
              <w:rPr>
                <w:sz w:val="24"/>
                <w:szCs w:val="24"/>
              </w:rPr>
              <w:t>проведение</w:t>
            </w:r>
            <w:proofErr w:type="gramEnd"/>
            <w:r>
              <w:rPr>
                <w:sz w:val="24"/>
                <w:szCs w:val="24"/>
              </w:rPr>
              <w:t xml:space="preserve"> заключительных работ.</w:t>
            </w:r>
          </w:p>
        </w:tc>
      </w:tr>
      <w:tr w:rsidR="00CD7C62">
        <w:tc>
          <w:tcPr>
            <w:tcW w:w="282" w:type="pct"/>
            <w:shd w:val="clear" w:color="auto" w:fill="00B050"/>
          </w:tcPr>
          <w:p w:rsidR="00CD7C62" w:rsidRDefault="00B937F7">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CD7C62" w:rsidRDefault="00B937F7">
            <w:pPr>
              <w:jc w:val="both"/>
              <w:rPr>
                <w:sz w:val="24"/>
                <w:szCs w:val="24"/>
              </w:rPr>
            </w:pPr>
            <w:r>
              <w:rPr>
                <w:b/>
                <w:sz w:val="24"/>
                <w:szCs w:val="24"/>
              </w:rPr>
              <w:t>Ликвидация выброса методом бурильщика</w:t>
            </w:r>
          </w:p>
        </w:tc>
        <w:tc>
          <w:tcPr>
            <w:tcW w:w="3149" w:type="pct"/>
            <w:shd w:val="clear" w:color="auto" w:fill="auto"/>
          </w:tcPr>
          <w:p w:rsidR="00CD7C62" w:rsidRDefault="00B937F7">
            <w:pPr>
              <w:jc w:val="both"/>
              <w:rPr>
                <w:sz w:val="24"/>
                <w:szCs w:val="24"/>
              </w:rPr>
            </w:pPr>
            <w:proofErr w:type="gramStart"/>
            <w:r>
              <w:rPr>
                <w:sz w:val="24"/>
                <w:szCs w:val="24"/>
              </w:rPr>
              <w:t>санитарно</w:t>
            </w:r>
            <w:proofErr w:type="gramEnd"/>
            <w:r>
              <w:rPr>
                <w:sz w:val="24"/>
                <w:szCs w:val="24"/>
              </w:rPr>
              <w:t>-гигиенические требования, безопасность и подготовка;</w:t>
            </w:r>
          </w:p>
          <w:p w:rsidR="00CD7C62" w:rsidRDefault="00B937F7">
            <w:pPr>
              <w:jc w:val="both"/>
              <w:rPr>
                <w:sz w:val="24"/>
                <w:szCs w:val="24"/>
              </w:rPr>
            </w:pPr>
            <w:proofErr w:type="gramStart"/>
            <w:r>
              <w:rPr>
                <w:sz w:val="24"/>
                <w:szCs w:val="24"/>
              </w:rPr>
              <w:t>вымывание</w:t>
            </w:r>
            <w:proofErr w:type="gramEnd"/>
            <w:r>
              <w:rPr>
                <w:sz w:val="24"/>
                <w:szCs w:val="24"/>
              </w:rPr>
              <w:t xml:space="preserve"> флюида из скважины раствором старой плотности;</w:t>
            </w:r>
          </w:p>
          <w:p w:rsidR="00CD7C62" w:rsidRDefault="00B937F7">
            <w:pPr>
              <w:jc w:val="both"/>
              <w:rPr>
                <w:sz w:val="24"/>
                <w:szCs w:val="24"/>
              </w:rPr>
            </w:pPr>
            <w:proofErr w:type="gramStart"/>
            <w:r>
              <w:rPr>
                <w:sz w:val="24"/>
                <w:szCs w:val="24"/>
              </w:rPr>
              <w:t>закачка</w:t>
            </w:r>
            <w:proofErr w:type="gramEnd"/>
            <w:r>
              <w:rPr>
                <w:sz w:val="24"/>
                <w:szCs w:val="24"/>
              </w:rPr>
              <w:t xml:space="preserve"> утяжеленного бурового раствора требуемой плотности для уравновешивания пластового давления;</w:t>
            </w:r>
          </w:p>
          <w:p w:rsidR="00CD7C62" w:rsidRDefault="00B937F7">
            <w:pPr>
              <w:jc w:val="both"/>
              <w:rPr>
                <w:sz w:val="24"/>
                <w:szCs w:val="24"/>
              </w:rPr>
            </w:pPr>
            <w:proofErr w:type="gramStart"/>
            <w:r>
              <w:rPr>
                <w:sz w:val="24"/>
                <w:szCs w:val="24"/>
              </w:rPr>
              <w:t>контроль</w:t>
            </w:r>
            <w:proofErr w:type="gramEnd"/>
            <w:r>
              <w:rPr>
                <w:sz w:val="24"/>
                <w:szCs w:val="24"/>
              </w:rPr>
              <w:t xml:space="preserve"> восстановления равновесия в скважине между пластовым давлением и гидростатическим столбом утяжеленного бурового раствора.</w:t>
            </w:r>
          </w:p>
        </w:tc>
      </w:tr>
      <w:tr w:rsidR="00CD7C62">
        <w:tc>
          <w:tcPr>
            <w:tcW w:w="282" w:type="pct"/>
            <w:shd w:val="clear" w:color="auto" w:fill="00B050"/>
          </w:tcPr>
          <w:p w:rsidR="00CD7C62" w:rsidRDefault="00B937F7">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CD7C62" w:rsidRDefault="00B937F7">
            <w:pPr>
              <w:jc w:val="both"/>
              <w:rPr>
                <w:b/>
                <w:sz w:val="24"/>
                <w:szCs w:val="24"/>
              </w:rPr>
            </w:pPr>
            <w:r>
              <w:rPr>
                <w:b/>
                <w:sz w:val="24"/>
                <w:szCs w:val="24"/>
              </w:rPr>
              <w:t>Замена негерметичной бурильной трубы при бурении с регулятором подачи долота (РПД)</w:t>
            </w:r>
          </w:p>
        </w:tc>
        <w:tc>
          <w:tcPr>
            <w:tcW w:w="3149" w:type="pct"/>
            <w:shd w:val="clear" w:color="auto" w:fill="auto"/>
          </w:tcPr>
          <w:p w:rsidR="00CD7C62" w:rsidRDefault="00B937F7">
            <w:pPr>
              <w:jc w:val="both"/>
              <w:rPr>
                <w:sz w:val="24"/>
                <w:szCs w:val="24"/>
              </w:rPr>
            </w:pPr>
            <w:proofErr w:type="gramStart"/>
            <w:r>
              <w:rPr>
                <w:sz w:val="24"/>
                <w:szCs w:val="24"/>
              </w:rPr>
              <w:t>санитарно</w:t>
            </w:r>
            <w:proofErr w:type="gramEnd"/>
            <w:r>
              <w:rPr>
                <w:sz w:val="24"/>
                <w:szCs w:val="24"/>
              </w:rPr>
              <w:t>-гигиенические требования, безопасность и подготовка;</w:t>
            </w:r>
          </w:p>
          <w:p w:rsidR="00CD7C62" w:rsidRDefault="00B937F7">
            <w:pPr>
              <w:jc w:val="both"/>
              <w:rPr>
                <w:sz w:val="24"/>
                <w:szCs w:val="24"/>
              </w:rPr>
            </w:pPr>
            <w:proofErr w:type="gramStart"/>
            <w:r>
              <w:rPr>
                <w:sz w:val="24"/>
                <w:szCs w:val="24"/>
              </w:rPr>
              <w:t>снятие</w:t>
            </w:r>
            <w:proofErr w:type="gramEnd"/>
            <w:r>
              <w:rPr>
                <w:sz w:val="24"/>
                <w:szCs w:val="24"/>
              </w:rPr>
              <w:t xml:space="preserve"> контрольных параметров за показаниями индикатора веса;</w:t>
            </w:r>
          </w:p>
          <w:p w:rsidR="00CD7C62" w:rsidRDefault="00B937F7">
            <w:pPr>
              <w:jc w:val="both"/>
              <w:rPr>
                <w:sz w:val="24"/>
                <w:szCs w:val="24"/>
              </w:rPr>
            </w:pPr>
            <w:proofErr w:type="gramStart"/>
            <w:r>
              <w:rPr>
                <w:sz w:val="24"/>
                <w:szCs w:val="24"/>
              </w:rPr>
              <w:t>снятие</w:t>
            </w:r>
            <w:proofErr w:type="gramEnd"/>
            <w:r>
              <w:rPr>
                <w:sz w:val="24"/>
                <w:szCs w:val="24"/>
              </w:rPr>
              <w:t xml:space="preserve"> контрольных параметров за положением талевого блока для предупреждения аварийных ситуаций;</w:t>
            </w:r>
          </w:p>
          <w:p w:rsidR="00CD7C62" w:rsidRDefault="00B937F7">
            <w:pPr>
              <w:jc w:val="both"/>
              <w:rPr>
                <w:sz w:val="24"/>
                <w:szCs w:val="24"/>
              </w:rPr>
            </w:pPr>
            <w:proofErr w:type="gramStart"/>
            <w:r>
              <w:rPr>
                <w:sz w:val="24"/>
                <w:szCs w:val="24"/>
              </w:rPr>
              <w:t>снятие</w:t>
            </w:r>
            <w:proofErr w:type="gramEnd"/>
            <w:r>
              <w:rPr>
                <w:sz w:val="24"/>
                <w:szCs w:val="24"/>
              </w:rPr>
              <w:t xml:space="preserve"> контрольных параметров за состоянием входных параметров на посту показывающих приборов сенсорных экранах бурильщика и «экранной» мнемосхеме;</w:t>
            </w:r>
          </w:p>
          <w:p w:rsidR="00CD7C62" w:rsidRDefault="00B937F7">
            <w:pPr>
              <w:jc w:val="both"/>
              <w:rPr>
                <w:sz w:val="24"/>
                <w:szCs w:val="24"/>
              </w:rPr>
            </w:pPr>
            <w:proofErr w:type="gramStart"/>
            <w:r>
              <w:rPr>
                <w:sz w:val="24"/>
                <w:szCs w:val="24"/>
              </w:rPr>
              <w:t>подготовка</w:t>
            </w:r>
            <w:proofErr w:type="gramEnd"/>
            <w:r>
              <w:rPr>
                <w:sz w:val="24"/>
                <w:szCs w:val="24"/>
              </w:rPr>
              <w:t xml:space="preserve"> к спуску и спуск колонны;</w:t>
            </w:r>
          </w:p>
          <w:p w:rsidR="00CD7C62" w:rsidRDefault="00B937F7">
            <w:pPr>
              <w:jc w:val="both"/>
              <w:rPr>
                <w:sz w:val="24"/>
                <w:szCs w:val="24"/>
              </w:rPr>
            </w:pPr>
            <w:proofErr w:type="gramStart"/>
            <w:r>
              <w:rPr>
                <w:sz w:val="24"/>
                <w:szCs w:val="24"/>
              </w:rPr>
              <w:t>бурение</w:t>
            </w:r>
            <w:proofErr w:type="gramEnd"/>
            <w:r>
              <w:rPr>
                <w:sz w:val="24"/>
                <w:szCs w:val="24"/>
              </w:rPr>
              <w:t xml:space="preserve"> с помощью регулятора подачи долота с автоматическим регулированием нагрузки;</w:t>
            </w:r>
          </w:p>
          <w:p w:rsidR="00CD7C62" w:rsidRDefault="00B937F7">
            <w:pPr>
              <w:jc w:val="both"/>
              <w:rPr>
                <w:sz w:val="24"/>
                <w:szCs w:val="24"/>
              </w:rPr>
            </w:pPr>
            <w:proofErr w:type="gramStart"/>
            <w:r>
              <w:rPr>
                <w:sz w:val="24"/>
                <w:szCs w:val="24"/>
              </w:rPr>
              <w:t>подъем</w:t>
            </w:r>
            <w:proofErr w:type="gramEnd"/>
            <w:r>
              <w:rPr>
                <w:sz w:val="24"/>
                <w:szCs w:val="24"/>
              </w:rPr>
              <w:t xml:space="preserve"> и спуск инструмента на буровой установке.</w:t>
            </w:r>
          </w:p>
        </w:tc>
      </w:tr>
      <w:tr w:rsidR="00CD7C62">
        <w:tc>
          <w:tcPr>
            <w:tcW w:w="282" w:type="pct"/>
            <w:shd w:val="clear" w:color="auto" w:fill="00B050"/>
          </w:tcPr>
          <w:p w:rsidR="00CD7C62" w:rsidRDefault="00B937F7">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CD7C62" w:rsidRDefault="00B937F7">
            <w:pPr>
              <w:jc w:val="both"/>
              <w:rPr>
                <w:b/>
                <w:sz w:val="24"/>
                <w:szCs w:val="24"/>
              </w:rPr>
            </w:pPr>
            <w:proofErr w:type="spellStart"/>
            <w:proofErr w:type="gramStart"/>
            <w:r>
              <w:rPr>
                <w:b/>
                <w:sz w:val="24"/>
                <w:szCs w:val="24"/>
              </w:rPr>
              <w:t>Спуско</w:t>
            </w:r>
            <w:proofErr w:type="spellEnd"/>
            <w:r>
              <w:rPr>
                <w:b/>
                <w:sz w:val="24"/>
                <w:szCs w:val="24"/>
              </w:rPr>
              <w:t>-подъёмные</w:t>
            </w:r>
            <w:proofErr w:type="gramEnd"/>
            <w:r>
              <w:rPr>
                <w:b/>
                <w:sz w:val="24"/>
                <w:szCs w:val="24"/>
              </w:rPr>
              <w:t xml:space="preserve"> операции при проводки скважин</w:t>
            </w:r>
          </w:p>
        </w:tc>
        <w:tc>
          <w:tcPr>
            <w:tcW w:w="3149" w:type="pct"/>
            <w:shd w:val="clear" w:color="auto" w:fill="auto"/>
          </w:tcPr>
          <w:p w:rsidR="00CD7C62" w:rsidRDefault="00B937F7">
            <w:pPr>
              <w:jc w:val="both"/>
              <w:rPr>
                <w:sz w:val="24"/>
                <w:szCs w:val="24"/>
              </w:rPr>
            </w:pPr>
            <w:proofErr w:type="gramStart"/>
            <w:r>
              <w:rPr>
                <w:sz w:val="24"/>
                <w:szCs w:val="24"/>
              </w:rPr>
              <w:t>санитарно</w:t>
            </w:r>
            <w:proofErr w:type="gramEnd"/>
            <w:r>
              <w:rPr>
                <w:sz w:val="24"/>
                <w:szCs w:val="24"/>
              </w:rPr>
              <w:t>-гигиенические требования, безопасность и подготовка;</w:t>
            </w:r>
          </w:p>
          <w:p w:rsidR="00CD7C62" w:rsidRDefault="00B937F7">
            <w:pPr>
              <w:jc w:val="both"/>
              <w:rPr>
                <w:sz w:val="24"/>
                <w:szCs w:val="24"/>
              </w:rPr>
            </w:pPr>
            <w:proofErr w:type="gramStart"/>
            <w:r>
              <w:rPr>
                <w:sz w:val="24"/>
                <w:szCs w:val="24"/>
              </w:rPr>
              <w:t>установка</w:t>
            </w:r>
            <w:proofErr w:type="gramEnd"/>
            <w:r>
              <w:rPr>
                <w:sz w:val="24"/>
                <w:szCs w:val="24"/>
              </w:rPr>
              <w:t xml:space="preserve"> органов управления тренажера и начальных значений параметров в исходное положение ;</w:t>
            </w:r>
          </w:p>
          <w:p w:rsidR="00CD7C62" w:rsidRDefault="00B937F7">
            <w:pPr>
              <w:jc w:val="both"/>
              <w:rPr>
                <w:sz w:val="24"/>
                <w:szCs w:val="24"/>
              </w:rPr>
            </w:pPr>
            <w:proofErr w:type="gramStart"/>
            <w:r>
              <w:rPr>
                <w:sz w:val="24"/>
                <w:szCs w:val="24"/>
              </w:rPr>
              <w:t>подъем</w:t>
            </w:r>
            <w:proofErr w:type="gramEnd"/>
            <w:r>
              <w:rPr>
                <w:sz w:val="24"/>
                <w:szCs w:val="24"/>
              </w:rPr>
              <w:t>/спуск колонны на длину свечи;</w:t>
            </w:r>
          </w:p>
          <w:p w:rsidR="00CD7C62" w:rsidRDefault="00B937F7">
            <w:pPr>
              <w:jc w:val="both"/>
              <w:rPr>
                <w:sz w:val="24"/>
                <w:szCs w:val="24"/>
              </w:rPr>
            </w:pPr>
            <w:proofErr w:type="gramStart"/>
            <w:r>
              <w:rPr>
                <w:sz w:val="24"/>
                <w:szCs w:val="24"/>
              </w:rPr>
              <w:t>постановка</w:t>
            </w:r>
            <w:proofErr w:type="gramEnd"/>
            <w:r>
              <w:rPr>
                <w:sz w:val="24"/>
                <w:szCs w:val="24"/>
              </w:rPr>
              <w:t xml:space="preserve"> колонны на клинья ротора;</w:t>
            </w:r>
          </w:p>
          <w:p w:rsidR="00CD7C62" w:rsidRDefault="00B937F7">
            <w:pPr>
              <w:jc w:val="both"/>
              <w:rPr>
                <w:sz w:val="24"/>
                <w:szCs w:val="24"/>
              </w:rPr>
            </w:pPr>
            <w:proofErr w:type="gramStart"/>
            <w:r>
              <w:rPr>
                <w:sz w:val="24"/>
                <w:szCs w:val="24"/>
              </w:rPr>
              <w:t>разгрузка</w:t>
            </w:r>
            <w:proofErr w:type="gramEnd"/>
            <w:r>
              <w:rPr>
                <w:sz w:val="24"/>
                <w:szCs w:val="24"/>
              </w:rPr>
              <w:t xml:space="preserve"> талевой системы;</w:t>
            </w:r>
          </w:p>
          <w:p w:rsidR="00CD7C62" w:rsidRDefault="00B937F7">
            <w:pPr>
              <w:jc w:val="both"/>
              <w:rPr>
                <w:sz w:val="24"/>
                <w:szCs w:val="24"/>
              </w:rPr>
            </w:pPr>
            <w:proofErr w:type="gramStart"/>
            <w:r>
              <w:rPr>
                <w:sz w:val="24"/>
                <w:szCs w:val="24"/>
              </w:rPr>
              <w:t>отвинчивание</w:t>
            </w:r>
            <w:proofErr w:type="gramEnd"/>
            <w:r>
              <w:rPr>
                <w:sz w:val="24"/>
                <w:szCs w:val="24"/>
              </w:rPr>
              <w:t>/свинчивание свечи;</w:t>
            </w:r>
          </w:p>
          <w:p w:rsidR="00CD7C62" w:rsidRDefault="00B937F7">
            <w:pPr>
              <w:jc w:val="both"/>
              <w:rPr>
                <w:sz w:val="24"/>
                <w:szCs w:val="24"/>
              </w:rPr>
            </w:pPr>
            <w:proofErr w:type="gramStart"/>
            <w:r>
              <w:rPr>
                <w:sz w:val="24"/>
                <w:szCs w:val="24"/>
              </w:rPr>
              <w:t>установка</w:t>
            </w:r>
            <w:proofErr w:type="gramEnd"/>
            <w:r>
              <w:rPr>
                <w:sz w:val="24"/>
                <w:szCs w:val="24"/>
              </w:rPr>
              <w:t xml:space="preserve"> отвинченной свечи на подсвечник;</w:t>
            </w:r>
          </w:p>
          <w:p w:rsidR="00CD7C62" w:rsidRDefault="00B937F7">
            <w:pPr>
              <w:jc w:val="both"/>
              <w:rPr>
                <w:sz w:val="24"/>
                <w:szCs w:val="24"/>
              </w:rPr>
            </w:pPr>
            <w:proofErr w:type="gramStart"/>
            <w:r>
              <w:rPr>
                <w:sz w:val="24"/>
                <w:szCs w:val="24"/>
              </w:rPr>
              <w:t>спуск</w:t>
            </w:r>
            <w:proofErr w:type="gramEnd"/>
            <w:r>
              <w:rPr>
                <w:sz w:val="24"/>
                <w:szCs w:val="24"/>
              </w:rPr>
              <w:t>/подъем незагруженного элеватора;</w:t>
            </w:r>
          </w:p>
          <w:p w:rsidR="00CD7C62" w:rsidRDefault="00B937F7">
            <w:pPr>
              <w:jc w:val="both"/>
              <w:rPr>
                <w:sz w:val="24"/>
                <w:szCs w:val="24"/>
              </w:rPr>
            </w:pPr>
            <w:proofErr w:type="gramStart"/>
            <w:r>
              <w:rPr>
                <w:sz w:val="24"/>
                <w:szCs w:val="24"/>
              </w:rPr>
              <w:t>захват</w:t>
            </w:r>
            <w:proofErr w:type="gramEnd"/>
            <w:r>
              <w:rPr>
                <w:sz w:val="24"/>
                <w:szCs w:val="24"/>
              </w:rPr>
              <w:t xml:space="preserve"> элеватором бурильной колонны/свечи;</w:t>
            </w:r>
          </w:p>
          <w:p w:rsidR="00CD7C62" w:rsidRDefault="00B937F7">
            <w:pPr>
              <w:jc w:val="both"/>
              <w:rPr>
                <w:sz w:val="24"/>
                <w:szCs w:val="24"/>
              </w:rPr>
            </w:pPr>
            <w:proofErr w:type="gramStart"/>
            <w:r>
              <w:rPr>
                <w:sz w:val="24"/>
                <w:szCs w:val="24"/>
              </w:rPr>
              <w:t>разгон</w:t>
            </w:r>
            <w:proofErr w:type="gramEnd"/>
            <w:r>
              <w:rPr>
                <w:sz w:val="24"/>
                <w:szCs w:val="24"/>
              </w:rPr>
              <w:t xml:space="preserve"> с подхватом колонны бурильных труб;</w:t>
            </w:r>
          </w:p>
          <w:p w:rsidR="00CD7C62" w:rsidRDefault="00B937F7">
            <w:pPr>
              <w:jc w:val="both"/>
              <w:rPr>
                <w:sz w:val="24"/>
                <w:szCs w:val="24"/>
              </w:rPr>
            </w:pPr>
            <w:proofErr w:type="gramStart"/>
            <w:r>
              <w:rPr>
                <w:sz w:val="24"/>
                <w:szCs w:val="24"/>
              </w:rPr>
              <w:t>промывка</w:t>
            </w:r>
            <w:proofErr w:type="gramEnd"/>
            <w:r>
              <w:rPr>
                <w:sz w:val="24"/>
                <w:szCs w:val="24"/>
              </w:rPr>
              <w:t>, вращение и подача долота;</w:t>
            </w:r>
          </w:p>
          <w:p w:rsidR="00CD7C62" w:rsidRDefault="00B937F7">
            <w:pPr>
              <w:jc w:val="both"/>
              <w:rPr>
                <w:sz w:val="24"/>
                <w:szCs w:val="24"/>
              </w:rPr>
            </w:pPr>
            <w:proofErr w:type="gramStart"/>
            <w:r>
              <w:rPr>
                <w:sz w:val="24"/>
                <w:szCs w:val="24"/>
              </w:rPr>
              <w:t>снятие</w:t>
            </w:r>
            <w:proofErr w:type="gramEnd"/>
            <w:r>
              <w:rPr>
                <w:sz w:val="24"/>
                <w:szCs w:val="24"/>
              </w:rPr>
              <w:t xml:space="preserve"> контрольных параметров за показаниями момента кручения верхнего привода на панели управления верхним приводом и на сенсорном экране бурильщика;</w:t>
            </w:r>
          </w:p>
          <w:p w:rsidR="00CD7C62" w:rsidRDefault="00B937F7">
            <w:pPr>
              <w:jc w:val="both"/>
              <w:rPr>
                <w:sz w:val="24"/>
                <w:szCs w:val="24"/>
              </w:rPr>
            </w:pPr>
            <w:proofErr w:type="gramStart"/>
            <w:r>
              <w:rPr>
                <w:sz w:val="24"/>
                <w:szCs w:val="24"/>
              </w:rPr>
              <w:t>бурение</w:t>
            </w:r>
            <w:proofErr w:type="gramEnd"/>
            <w:r>
              <w:rPr>
                <w:sz w:val="24"/>
                <w:szCs w:val="24"/>
              </w:rPr>
              <w:t xml:space="preserve"> скважины;</w:t>
            </w:r>
          </w:p>
          <w:p w:rsidR="00CD7C62" w:rsidRDefault="00B937F7">
            <w:pPr>
              <w:jc w:val="both"/>
              <w:rPr>
                <w:sz w:val="24"/>
                <w:szCs w:val="24"/>
              </w:rPr>
            </w:pPr>
            <w:proofErr w:type="gramStart"/>
            <w:r>
              <w:rPr>
                <w:sz w:val="24"/>
                <w:szCs w:val="24"/>
              </w:rPr>
              <w:t>наращивание</w:t>
            </w:r>
            <w:proofErr w:type="gramEnd"/>
            <w:r>
              <w:rPr>
                <w:sz w:val="24"/>
                <w:szCs w:val="24"/>
              </w:rPr>
              <w:t xml:space="preserve"> бурильной колонны;</w:t>
            </w:r>
          </w:p>
          <w:p w:rsidR="00CD7C62" w:rsidRDefault="00B937F7">
            <w:pPr>
              <w:jc w:val="both"/>
              <w:rPr>
                <w:sz w:val="24"/>
                <w:szCs w:val="24"/>
              </w:rPr>
            </w:pPr>
            <w:proofErr w:type="gramStart"/>
            <w:r>
              <w:rPr>
                <w:sz w:val="24"/>
                <w:szCs w:val="24"/>
              </w:rPr>
              <w:t>контроль</w:t>
            </w:r>
            <w:proofErr w:type="gramEnd"/>
            <w:r>
              <w:rPr>
                <w:sz w:val="24"/>
                <w:szCs w:val="24"/>
              </w:rPr>
              <w:t xml:space="preserve"> параметров технологического процесса;</w:t>
            </w:r>
          </w:p>
        </w:tc>
      </w:tr>
    </w:tbl>
    <w:p w:rsidR="00CD7C62" w:rsidRDefault="00CD7C62">
      <w:pPr>
        <w:spacing w:after="0" w:line="360" w:lineRule="auto"/>
        <w:ind w:firstLine="709"/>
        <w:jc w:val="both"/>
        <w:rPr>
          <w:rFonts w:ascii="Times New Roman" w:hAnsi="Times New Roman" w:cs="Times New Roman"/>
          <w:sz w:val="28"/>
          <w:szCs w:val="28"/>
        </w:rPr>
      </w:pPr>
    </w:p>
    <w:p w:rsidR="00B937F7" w:rsidRPr="00B937F7" w:rsidRDefault="00B937F7" w:rsidP="00B937F7">
      <w:pPr>
        <w:keepNext/>
        <w:spacing w:before="240" w:after="120" w:line="360" w:lineRule="auto"/>
        <w:jc w:val="center"/>
        <w:outlineLvl w:val="1"/>
        <w:rPr>
          <w:rFonts w:ascii="Times New Roman" w:eastAsia="Times New Roman" w:hAnsi="Times New Roman" w:cs="Times New Roman"/>
          <w:b/>
          <w:sz w:val="24"/>
          <w:szCs w:val="24"/>
        </w:rPr>
      </w:pPr>
      <w:bookmarkStart w:id="10" w:name="_Toc156572889"/>
      <w:r w:rsidRPr="00B937F7">
        <w:rPr>
          <w:rFonts w:ascii="Times New Roman" w:eastAsia="Times New Roman" w:hAnsi="Times New Roman" w:cs="Times New Roman"/>
          <w:b/>
          <w:sz w:val="24"/>
          <w:szCs w:val="24"/>
        </w:rPr>
        <w:t>1.5. КОНКУРСНОЕ ЗАДАНИЕ</w:t>
      </w:r>
      <w:bookmarkEnd w:id="10"/>
    </w:p>
    <w:p w:rsidR="00CD7C62" w:rsidRDefault="00B937F7" w:rsidP="00B937F7">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w:t>
      </w:r>
    </w:p>
    <w:p w:rsidR="00CD7C62" w:rsidRDefault="00B937F7" w:rsidP="00B937F7">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дней</w:t>
      </w:r>
    </w:p>
    <w:p w:rsidR="00CD7C62" w:rsidRDefault="00B937F7" w:rsidP="00B9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rsidR="00CD7C62" w:rsidRDefault="00B937F7" w:rsidP="00B937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B937F7" w:rsidRPr="00B937F7" w:rsidRDefault="00B937F7" w:rsidP="00B937F7">
      <w:pPr>
        <w:keepNext/>
        <w:spacing w:before="240" w:after="120" w:line="360" w:lineRule="auto"/>
        <w:jc w:val="center"/>
        <w:outlineLvl w:val="1"/>
        <w:rPr>
          <w:rFonts w:ascii="Times New Roman" w:eastAsia="Times New Roman" w:hAnsi="Times New Roman" w:cs="Times New Roman"/>
          <w:b/>
          <w:sz w:val="28"/>
          <w:szCs w:val="24"/>
        </w:rPr>
      </w:pPr>
      <w:bookmarkStart w:id="11" w:name="_Toc156572890"/>
      <w:r w:rsidRPr="00B937F7">
        <w:rPr>
          <w:rFonts w:ascii="Times New Roman" w:eastAsia="Times New Roman" w:hAnsi="Times New Roman" w:cs="Times New Roman"/>
          <w:b/>
          <w:sz w:val="28"/>
          <w:szCs w:val="24"/>
        </w:rPr>
        <w:t>1.5.1. Разработка/выбор конкурсного задания</w:t>
      </w:r>
      <w:bookmarkEnd w:id="11"/>
    </w:p>
    <w:p w:rsidR="00CD7C62" w:rsidRDefault="00B937F7" w:rsidP="00B937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 3 модулей, и вариативную часть – 1 модуль. Общее количество баллов конкурсного задания составляет 100.</w:t>
      </w:r>
    </w:p>
    <w:p w:rsidR="00CD7C62" w:rsidRDefault="00B937F7" w:rsidP="00B937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CD7C62" w:rsidRDefault="00B937F7" w:rsidP="00B937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CD7C62" w:rsidRDefault="00CD7C62">
      <w:pPr>
        <w:spacing w:after="0" w:line="276" w:lineRule="auto"/>
        <w:jc w:val="both"/>
        <w:rPr>
          <w:rFonts w:ascii="Times New Roman" w:eastAsia="Times New Roman" w:hAnsi="Times New Roman" w:cs="Times New Roman"/>
          <w:sz w:val="28"/>
          <w:szCs w:val="28"/>
          <w:lang w:eastAsia="ru-RU"/>
        </w:rPr>
      </w:pPr>
    </w:p>
    <w:p w:rsidR="00CD7C62" w:rsidRPr="00B937F7" w:rsidRDefault="00B937F7" w:rsidP="00B937F7">
      <w:pPr>
        <w:pStyle w:val="-21"/>
      </w:pPr>
      <w:bookmarkStart w:id="12" w:name="_Toc126767228"/>
      <w:bookmarkStart w:id="13" w:name="_Toc156572891"/>
      <w:r>
        <w:t>1.5.2. Структура модулей конкурсного задания (инвариант/</w:t>
      </w:r>
      <w:proofErr w:type="spellStart"/>
      <w:r>
        <w:t>вариатив</w:t>
      </w:r>
      <w:proofErr w:type="spellEnd"/>
      <w:r>
        <w:t>)</w:t>
      </w:r>
      <w:bookmarkEnd w:id="12"/>
      <w:bookmarkEnd w:id="13"/>
    </w:p>
    <w:p w:rsidR="00CD7C62" w:rsidRDefault="00B937F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Обслуживание и ремонт горизонтального шламового насоса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rsidR="00CD7C62" w:rsidRDefault="00B937F7">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2 часа.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1.</w:t>
      </w:r>
      <w:r>
        <w:rPr>
          <w:rFonts w:ascii="Times New Roman" w:eastAsia="Times New Roman" w:hAnsi="Times New Roman" w:cs="Times New Roman"/>
          <w:bCs/>
          <w:i/>
          <w:sz w:val="28"/>
          <w:szCs w:val="28"/>
        </w:rPr>
        <w:tab/>
      </w:r>
      <w:r>
        <w:rPr>
          <w:rFonts w:ascii="Times New Roman" w:eastAsia="Times New Roman" w:hAnsi="Times New Roman" w:cs="Times New Roman"/>
          <w:bCs/>
          <w:sz w:val="28"/>
          <w:szCs w:val="28"/>
        </w:rPr>
        <w:t>Осмотреть средства индивидуальной защиты: специальную одежду, обувь, перчатки, каску, защитные очки.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ab/>
        <w:t>Подготовить наборы ключей и инструментов, ветоши на рабочем месте.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ab/>
        <w:t>Произвести визуальный осмотр горизонтального шламового насоса с проверки горизонтальности размещения насоса на основании.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ab/>
        <w:t xml:space="preserve">Произвести </w:t>
      </w:r>
      <w:proofErr w:type="spellStart"/>
      <w:r>
        <w:rPr>
          <w:rFonts w:ascii="Times New Roman" w:eastAsia="Times New Roman" w:hAnsi="Times New Roman" w:cs="Times New Roman"/>
          <w:bCs/>
          <w:sz w:val="28"/>
          <w:szCs w:val="28"/>
        </w:rPr>
        <w:t>дефектовку</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5. </w:t>
      </w:r>
      <w:r>
        <w:rPr>
          <w:rFonts w:ascii="Times New Roman" w:eastAsia="Times New Roman" w:hAnsi="Times New Roman" w:cs="Times New Roman"/>
          <w:bCs/>
          <w:sz w:val="28"/>
          <w:szCs w:val="28"/>
        </w:rPr>
        <w:tab/>
        <w:t>Демонтаж и монтаж подшипников.</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6.</w:t>
      </w:r>
      <w:r>
        <w:rPr>
          <w:rFonts w:ascii="Times New Roman" w:eastAsia="Times New Roman" w:hAnsi="Times New Roman" w:cs="Times New Roman"/>
          <w:bCs/>
          <w:sz w:val="28"/>
          <w:szCs w:val="28"/>
        </w:rPr>
        <w:tab/>
        <w:t>Подготовка всех элементов к сборке (зачистка и обезжиривание поверхностей).</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ab/>
        <w:t>Монтаж вала в подшипниковый узел и установку на базу насоса.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ab/>
        <w:t xml:space="preserve">Монтаж сальников, уплотнений, передний и задний </w:t>
      </w:r>
      <w:proofErr w:type="spellStart"/>
      <w:r>
        <w:rPr>
          <w:rFonts w:ascii="Times New Roman" w:eastAsia="Times New Roman" w:hAnsi="Times New Roman" w:cs="Times New Roman"/>
          <w:bCs/>
          <w:sz w:val="28"/>
          <w:szCs w:val="28"/>
        </w:rPr>
        <w:t>бронедисков</w:t>
      </w:r>
      <w:proofErr w:type="spellEnd"/>
      <w:r>
        <w:rPr>
          <w:rFonts w:ascii="Times New Roman" w:eastAsia="Times New Roman" w:hAnsi="Times New Roman" w:cs="Times New Roman"/>
          <w:bCs/>
          <w:sz w:val="28"/>
          <w:szCs w:val="28"/>
        </w:rPr>
        <w:t xml:space="preserve"> на подшипниковый узел.</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ab/>
        <w:t>Монтаж задней крышки насоса.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ab/>
        <w:t xml:space="preserve">Сборка внутренней части рабочего колеса (задний лайнер, крыльчатка, спиральный вкладыш, передний лайнер, </w:t>
      </w:r>
      <w:proofErr w:type="spellStart"/>
      <w:r>
        <w:rPr>
          <w:rFonts w:ascii="Times New Roman" w:eastAsia="Times New Roman" w:hAnsi="Times New Roman" w:cs="Times New Roman"/>
          <w:bCs/>
          <w:sz w:val="28"/>
          <w:szCs w:val="28"/>
        </w:rPr>
        <w:t>бронедиск</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t>Убрать рабочее место.</w:t>
      </w:r>
    </w:p>
    <w:p w:rsidR="00CD7C62" w:rsidRDefault="00CD7C62">
      <w:pPr>
        <w:spacing w:after="0" w:line="276" w:lineRule="auto"/>
        <w:contextualSpacing/>
        <w:jc w:val="both"/>
        <w:rPr>
          <w:rFonts w:ascii="Times New Roman" w:eastAsia="Times New Roman" w:hAnsi="Times New Roman" w:cs="Times New Roman"/>
          <w:bCs/>
          <w:sz w:val="28"/>
          <w:szCs w:val="28"/>
        </w:rPr>
      </w:pPr>
    </w:p>
    <w:p w:rsidR="00CD7C62" w:rsidRDefault="00B937F7">
      <w:pPr>
        <w:spacing w:after="0" w:line="276"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Ликвидация выброса методом бурильщика (</w:t>
      </w:r>
      <w:r>
        <w:rPr>
          <w:rFonts w:ascii="Times New Roman" w:hAnsi="Times New Roman"/>
          <w:b/>
          <w:bCs/>
          <w:color w:val="000000"/>
          <w:sz w:val="28"/>
          <w:szCs w:val="28"/>
          <w:lang w:eastAsia="ru-RU"/>
        </w:rPr>
        <w:t>инвариант)</w:t>
      </w:r>
      <w:r>
        <w:rPr>
          <w:rFonts w:ascii="Times New Roman" w:eastAsia="Times New Roman" w:hAnsi="Times New Roman" w:cs="Times New Roman"/>
          <w:b/>
          <w:color w:val="000000"/>
          <w:sz w:val="28"/>
          <w:szCs w:val="28"/>
          <w:lang w:eastAsia="ru-RU"/>
        </w:rPr>
        <w:t xml:space="preserve">. </w:t>
      </w:r>
    </w:p>
    <w:p w:rsidR="00CD7C62" w:rsidRDefault="00B937F7">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5 часов.</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ab/>
        <w:t>Ликвидацию выброса осуществлять в два этапа. На первом этапе (первый цикл циркуляции) происходит вымывание флюида из скважины раствором старой плотности. В течение второго цикла в скважину закачивают утяжеленный буровой раствор требуемой плотности для уравновешивания пластового давления.</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ab/>
        <w:t xml:space="preserve">Установить исходные данные на пульте </w:t>
      </w:r>
      <w:proofErr w:type="spellStart"/>
      <w:r>
        <w:rPr>
          <w:rFonts w:ascii="Times New Roman" w:eastAsia="Times New Roman" w:hAnsi="Times New Roman" w:cs="Times New Roman"/>
          <w:bCs/>
          <w:sz w:val="28"/>
          <w:szCs w:val="28"/>
        </w:rPr>
        <w:t>превенторов</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ab/>
        <w:t>Установить сходные данные на посту устьевого оборудования.</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ab/>
        <w:t xml:space="preserve">Установить исходные данные на </w:t>
      </w:r>
      <w:proofErr w:type="spellStart"/>
      <w:r>
        <w:rPr>
          <w:rFonts w:ascii="Times New Roman" w:eastAsia="Times New Roman" w:hAnsi="Times New Roman" w:cs="Times New Roman"/>
          <w:bCs/>
          <w:sz w:val="28"/>
          <w:szCs w:val="28"/>
        </w:rPr>
        <w:t>манифольде</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ab/>
        <w:t>Для очистки бурового раствора от шлама и пузырьков газа установить данные на задвижках циркуляционной системы.</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ab/>
        <w:t xml:space="preserve">Установить исходные данные на блоке </w:t>
      </w:r>
      <w:proofErr w:type="spellStart"/>
      <w:r>
        <w:rPr>
          <w:rFonts w:ascii="Times New Roman" w:eastAsia="Times New Roman" w:hAnsi="Times New Roman" w:cs="Times New Roman"/>
          <w:bCs/>
          <w:sz w:val="28"/>
          <w:szCs w:val="28"/>
        </w:rPr>
        <w:t>дросселирования</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ab/>
        <w:t>Произвести СТАРТ задачи: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t>Приступить к процессу бурения.</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ab/>
        <w:t xml:space="preserve">При вскрытии пласта </w:t>
      </w:r>
      <w:proofErr w:type="spellStart"/>
      <w:r>
        <w:rPr>
          <w:rFonts w:ascii="Times New Roman" w:eastAsia="Times New Roman" w:hAnsi="Times New Roman" w:cs="Times New Roman"/>
          <w:bCs/>
          <w:sz w:val="28"/>
          <w:szCs w:val="28"/>
        </w:rPr>
        <w:t>загерметизировать</w:t>
      </w:r>
      <w:proofErr w:type="spellEnd"/>
      <w:r>
        <w:rPr>
          <w:rFonts w:ascii="Times New Roman" w:eastAsia="Times New Roman" w:hAnsi="Times New Roman" w:cs="Times New Roman"/>
          <w:bCs/>
          <w:sz w:val="28"/>
          <w:szCs w:val="28"/>
        </w:rPr>
        <w:t xml:space="preserve"> скважину.</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ab/>
        <w:t>Рассчитать высоту столба поступившего флюида в колонном пространстве.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14.</w:t>
      </w:r>
      <w:r>
        <w:rPr>
          <w:rFonts w:ascii="Times New Roman" w:eastAsia="Times New Roman" w:hAnsi="Times New Roman" w:cs="Times New Roman"/>
          <w:bCs/>
          <w:sz w:val="28"/>
          <w:szCs w:val="28"/>
        </w:rPr>
        <w:tab/>
        <w:t>Рассчитать параметры ликвидации выброса.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Pr>
          <w:rFonts w:ascii="Times New Roman" w:eastAsia="Times New Roman" w:hAnsi="Times New Roman" w:cs="Times New Roman"/>
          <w:bCs/>
          <w:sz w:val="28"/>
          <w:szCs w:val="28"/>
        </w:rPr>
        <w:tab/>
        <w:t>Рассчитать по формуле плотность утяжеленного раствора, необходимого для создания противодавления пласт-скважина на забое.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Pr>
          <w:rFonts w:ascii="Times New Roman" w:eastAsia="Times New Roman" w:hAnsi="Times New Roman" w:cs="Times New Roman"/>
          <w:bCs/>
          <w:sz w:val="28"/>
          <w:szCs w:val="28"/>
        </w:rPr>
        <w:tab/>
        <w:t>Рассчитать давление нагнетания, обеспечивающее поддержание забойного давления на первом цикле циркуляции.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Pr>
          <w:rFonts w:ascii="Times New Roman" w:eastAsia="Times New Roman" w:hAnsi="Times New Roman" w:cs="Times New Roman"/>
          <w:bCs/>
          <w:sz w:val="28"/>
          <w:szCs w:val="28"/>
        </w:rPr>
        <w:tab/>
        <w:t>Рассчитать давление на выходе, обеспечивающее поддержание забойного давления на втором цикле циркуляции.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ab/>
        <w:t>Произвести вымывание флюида из скважины раствором старой плотности.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Pr>
          <w:rFonts w:ascii="Times New Roman" w:eastAsia="Times New Roman" w:hAnsi="Times New Roman" w:cs="Times New Roman"/>
          <w:bCs/>
          <w:sz w:val="28"/>
          <w:szCs w:val="28"/>
        </w:rPr>
        <w:tab/>
        <w:t>Закрыть скважину, после вымывания флюида.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ab/>
        <w:t>Произвести закачку в скважину утяжеленного бурового раствора с заданной плотностью.</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ab/>
        <w:t>После замещения старого бурового раствора герметизировать скважину и проверить на наличие пачек флюида.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ab/>
        <w:t>Убрать рабочее место.</w:t>
      </w:r>
    </w:p>
    <w:p w:rsidR="00CD7C62" w:rsidRDefault="00CD7C62">
      <w:pPr>
        <w:spacing w:after="0" w:line="276" w:lineRule="auto"/>
        <w:contextualSpacing/>
        <w:jc w:val="both"/>
        <w:rPr>
          <w:rFonts w:ascii="Times New Roman" w:eastAsia="Times New Roman" w:hAnsi="Times New Roman" w:cs="Times New Roman"/>
          <w:bCs/>
          <w:i/>
          <w:sz w:val="28"/>
          <w:szCs w:val="28"/>
        </w:rPr>
      </w:pPr>
    </w:p>
    <w:p w:rsidR="00CD7C62" w:rsidRDefault="00B937F7">
      <w:pPr>
        <w:spacing w:after="0" w:line="276"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Замена негерметичной бурильной трубы при бурении с регулятором подачи долота (РПД) (</w:t>
      </w:r>
      <w:r>
        <w:rPr>
          <w:rFonts w:ascii="Times New Roman" w:hAnsi="Times New Roman"/>
          <w:b/>
          <w:bCs/>
          <w:color w:val="000000"/>
          <w:sz w:val="28"/>
          <w:szCs w:val="28"/>
          <w:lang w:eastAsia="ru-RU"/>
        </w:rPr>
        <w:t>инвариант)</w:t>
      </w:r>
      <w:r>
        <w:rPr>
          <w:rFonts w:ascii="Times New Roman" w:eastAsia="Times New Roman" w:hAnsi="Times New Roman" w:cs="Times New Roman"/>
          <w:b/>
          <w:color w:val="000000"/>
          <w:sz w:val="28"/>
          <w:szCs w:val="28"/>
          <w:lang w:eastAsia="ru-RU"/>
        </w:rPr>
        <w:t>.</w:t>
      </w:r>
    </w:p>
    <w:p w:rsidR="00CD7C62" w:rsidRDefault="00B937F7">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4 часа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ab/>
        <w:t xml:space="preserve">Установить исходные данные на пульте </w:t>
      </w:r>
      <w:proofErr w:type="spellStart"/>
      <w:r>
        <w:rPr>
          <w:rFonts w:ascii="Times New Roman" w:eastAsia="Times New Roman" w:hAnsi="Times New Roman" w:cs="Times New Roman"/>
          <w:bCs/>
          <w:sz w:val="28"/>
          <w:szCs w:val="28"/>
        </w:rPr>
        <w:t>превенторов</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ab/>
        <w:t>Установить сходные данные на посту устьевого оборудования.</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ab/>
        <w:t xml:space="preserve">Установить исходные данные на </w:t>
      </w:r>
      <w:proofErr w:type="spellStart"/>
      <w:r>
        <w:rPr>
          <w:rFonts w:ascii="Times New Roman" w:eastAsia="Times New Roman" w:hAnsi="Times New Roman" w:cs="Times New Roman"/>
          <w:bCs/>
          <w:sz w:val="28"/>
          <w:szCs w:val="28"/>
        </w:rPr>
        <w:t>манифольде</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ab/>
        <w:t xml:space="preserve">Установить исходные данные на блоке </w:t>
      </w:r>
      <w:proofErr w:type="spellStart"/>
      <w:r>
        <w:rPr>
          <w:rFonts w:ascii="Times New Roman" w:eastAsia="Times New Roman" w:hAnsi="Times New Roman" w:cs="Times New Roman"/>
          <w:bCs/>
          <w:sz w:val="28"/>
          <w:szCs w:val="28"/>
        </w:rPr>
        <w:t>дросселирования</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ab/>
        <w:t>Произвести СТАРТ задачи: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ab/>
        <w:t>Приступить к процессу бурения в режиме РПД.</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ab/>
        <w:t>Вывести скважину на режимные параметры.</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t xml:space="preserve">При обнаружении </w:t>
      </w:r>
      <w:proofErr w:type="spellStart"/>
      <w:r>
        <w:rPr>
          <w:rFonts w:ascii="Times New Roman" w:eastAsia="Times New Roman" w:hAnsi="Times New Roman" w:cs="Times New Roman"/>
          <w:bCs/>
          <w:sz w:val="28"/>
          <w:szCs w:val="28"/>
        </w:rPr>
        <w:t>негерметичности</w:t>
      </w:r>
      <w:proofErr w:type="spellEnd"/>
      <w:r>
        <w:rPr>
          <w:rFonts w:ascii="Times New Roman" w:eastAsia="Times New Roman" w:hAnsi="Times New Roman" w:cs="Times New Roman"/>
          <w:bCs/>
          <w:sz w:val="28"/>
          <w:szCs w:val="28"/>
        </w:rPr>
        <w:t xml:space="preserve"> колонны произвести спускоподъемную операцию.</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ab/>
        <w:t>Убрать рабочее место.</w:t>
      </w:r>
    </w:p>
    <w:p w:rsidR="00CD7C62" w:rsidRDefault="00CD7C62">
      <w:pPr>
        <w:spacing w:after="0" w:line="276" w:lineRule="auto"/>
        <w:contextualSpacing/>
        <w:jc w:val="both"/>
        <w:rPr>
          <w:rFonts w:ascii="Times New Roman" w:eastAsia="Times New Roman" w:hAnsi="Times New Roman" w:cs="Times New Roman"/>
          <w:bCs/>
          <w:i/>
          <w:sz w:val="28"/>
          <w:szCs w:val="28"/>
        </w:rPr>
      </w:pPr>
    </w:p>
    <w:p w:rsidR="00CD7C62" w:rsidRDefault="00B937F7">
      <w:pPr>
        <w:spacing w:after="0" w:line="276"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proofErr w:type="spellStart"/>
      <w:proofErr w:type="gramStart"/>
      <w:r>
        <w:rPr>
          <w:rFonts w:ascii="Times New Roman" w:eastAsia="Times New Roman" w:hAnsi="Times New Roman" w:cs="Times New Roman"/>
          <w:b/>
          <w:color w:val="000000"/>
          <w:sz w:val="28"/>
          <w:szCs w:val="28"/>
          <w:lang w:eastAsia="ru-RU"/>
        </w:rPr>
        <w:t>Спуско</w:t>
      </w:r>
      <w:proofErr w:type="spellEnd"/>
      <w:r>
        <w:rPr>
          <w:rFonts w:ascii="Times New Roman" w:eastAsia="Times New Roman" w:hAnsi="Times New Roman" w:cs="Times New Roman"/>
          <w:b/>
          <w:color w:val="000000"/>
          <w:sz w:val="28"/>
          <w:szCs w:val="28"/>
          <w:lang w:eastAsia="ru-RU"/>
        </w:rPr>
        <w:t>-подъёмные</w:t>
      </w:r>
      <w:proofErr w:type="gramEnd"/>
      <w:r>
        <w:rPr>
          <w:rFonts w:ascii="Times New Roman" w:eastAsia="Times New Roman" w:hAnsi="Times New Roman" w:cs="Times New Roman"/>
          <w:b/>
          <w:color w:val="000000"/>
          <w:sz w:val="28"/>
          <w:szCs w:val="28"/>
          <w:lang w:eastAsia="ru-RU"/>
        </w:rPr>
        <w:t xml:space="preserve"> операции при проводки скважин (</w:t>
      </w:r>
      <w:r>
        <w:rPr>
          <w:rFonts w:ascii="Times New Roman" w:hAnsi="Times New Roman"/>
          <w:b/>
          <w:bCs/>
          <w:color w:val="000000"/>
          <w:sz w:val="28"/>
          <w:szCs w:val="28"/>
          <w:lang w:eastAsia="ru-RU"/>
        </w:rPr>
        <w:t>инвариант)</w:t>
      </w:r>
      <w:r>
        <w:rPr>
          <w:rFonts w:ascii="Times New Roman" w:eastAsia="Times New Roman" w:hAnsi="Times New Roman" w:cs="Times New Roman"/>
          <w:b/>
          <w:color w:val="000000"/>
          <w:sz w:val="28"/>
          <w:szCs w:val="28"/>
          <w:lang w:eastAsia="ru-RU"/>
        </w:rPr>
        <w:t xml:space="preserve">. </w:t>
      </w:r>
    </w:p>
    <w:p w:rsidR="00CD7C62" w:rsidRDefault="00B937F7">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4 часа</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ab/>
        <w:t>Осмотреть средства индивидуальной защиты: специальную одежду, обувь, перчатки, каску, защитные очки.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ab/>
        <w:t>Установить органы управления тренажера кресла бурильщика в исходное положение.</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ab/>
        <w:t xml:space="preserve">Установить исходные данные на панели управления верхним приводом (на кресле бурильщика).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ab/>
        <w:t xml:space="preserve">Установить исходные данные на пульте </w:t>
      </w:r>
      <w:proofErr w:type="spellStart"/>
      <w:r>
        <w:rPr>
          <w:rFonts w:ascii="Times New Roman" w:eastAsia="Times New Roman" w:hAnsi="Times New Roman" w:cs="Times New Roman"/>
          <w:bCs/>
          <w:sz w:val="28"/>
          <w:szCs w:val="28"/>
        </w:rPr>
        <w:t>превенторов</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ab/>
        <w:t>Установить сходные данные на посту устьевого оборудования.</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ab/>
        <w:t xml:space="preserve">Установить исходные данные на </w:t>
      </w:r>
      <w:proofErr w:type="spellStart"/>
      <w:r>
        <w:rPr>
          <w:rFonts w:ascii="Times New Roman" w:eastAsia="Times New Roman" w:hAnsi="Times New Roman" w:cs="Times New Roman"/>
          <w:bCs/>
          <w:sz w:val="28"/>
          <w:szCs w:val="28"/>
        </w:rPr>
        <w:t>манифольде</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ab/>
        <w:t>Установить исходные данные на задвижках циркуляционной системы.</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ab/>
        <w:t xml:space="preserve">Установить исходные данные на блоке </w:t>
      </w:r>
      <w:proofErr w:type="spellStart"/>
      <w:r>
        <w:rPr>
          <w:rFonts w:ascii="Times New Roman" w:eastAsia="Times New Roman" w:hAnsi="Times New Roman" w:cs="Times New Roman"/>
          <w:bCs/>
          <w:sz w:val="28"/>
          <w:szCs w:val="28"/>
        </w:rPr>
        <w:t>дрсселирования</w:t>
      </w:r>
      <w:proofErr w:type="spellEnd"/>
      <w:r>
        <w:rPr>
          <w:rFonts w:ascii="Times New Roman" w:eastAsia="Times New Roman" w:hAnsi="Times New Roman" w:cs="Times New Roman"/>
          <w:bCs/>
          <w:sz w:val="28"/>
          <w:szCs w:val="28"/>
        </w:rPr>
        <w:t>.</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ab/>
        <w:t>Произвести СТАРТ задачи:</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после старта задачи проверить состояние входных параметров на посту показывающих приборов, сенсорных экранах бурильщика и «экранной» мнемосхеме в том числе: не горит сигнал ошибки на пультах (и на экране); вес на крюке не равен нулю.</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Произвести подъем/спуск колонны на определенное количество свечей. </w:t>
      </w:r>
    </w:p>
    <w:p w:rsidR="00CD7C62" w:rsidRDefault="00B937F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Убрать рабочее место.</w:t>
      </w:r>
    </w:p>
    <w:p w:rsidR="00B937F7" w:rsidRDefault="00B937F7" w:rsidP="00906735">
      <w:pPr>
        <w:pStyle w:val="-11"/>
        <w:ind w:firstLine="0"/>
      </w:pPr>
      <w:bookmarkStart w:id="14" w:name="_Toc78885643"/>
      <w:bookmarkStart w:id="15" w:name="_Toc126767229"/>
    </w:p>
    <w:p w:rsidR="00B937F7" w:rsidRPr="00B937F7" w:rsidRDefault="00B937F7" w:rsidP="00906735">
      <w:pPr>
        <w:keepNext/>
        <w:spacing w:before="240" w:after="120" w:line="360" w:lineRule="auto"/>
        <w:jc w:val="center"/>
        <w:outlineLvl w:val="0"/>
        <w:rPr>
          <w:rFonts w:ascii="Times New Roman" w:eastAsia="Times New Roman" w:hAnsi="Times New Roman" w:cs="Times New Roman"/>
          <w:b/>
          <w:bCs/>
          <w:caps/>
          <w:sz w:val="28"/>
          <w:szCs w:val="28"/>
        </w:rPr>
      </w:pPr>
      <w:bookmarkStart w:id="16" w:name="_Toc156572892"/>
      <w:bookmarkEnd w:id="14"/>
      <w:bookmarkEnd w:id="15"/>
      <w:r w:rsidRPr="00B937F7">
        <w:rPr>
          <w:rFonts w:ascii="Times New Roman" w:eastAsia="Times New Roman" w:hAnsi="Times New Roman" w:cs="Times New Roman"/>
          <w:b/>
          <w:bCs/>
          <w:caps/>
          <w:sz w:val="28"/>
          <w:szCs w:val="28"/>
        </w:rPr>
        <w:t>2. СПЕЦИАЛЬНЫЕ ПРАВИЛА КОМПЕТЕНЦИИ</w:t>
      </w:r>
      <w:r w:rsidRPr="00B937F7">
        <w:rPr>
          <w:rFonts w:ascii="Times New Roman" w:eastAsia="Times New Roman" w:hAnsi="Times New Roman" w:cs="Times New Roman"/>
          <w:b/>
          <w:bCs/>
          <w:i/>
          <w:caps/>
          <w:sz w:val="28"/>
          <w:szCs w:val="28"/>
          <w:vertAlign w:val="superscript"/>
        </w:rPr>
        <w:footnoteReference w:id="2"/>
      </w:r>
      <w:bookmarkEnd w:id="16"/>
    </w:p>
    <w:p w:rsidR="00CD7C62" w:rsidRDefault="00B937F7" w:rsidP="009067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компетенция требует физической выносливости, закалки для постоянной работы под открытым небом, психологической устойчивости. Женщины в данной компетенции не принимают участие. Проведение соревнований всесезонно и можно проводить на открытом воздухе. Выполнение модулей Б, В и Г на автоматизированном рабочем месте с системой управления – тренажер-имитатор кресла бурильщика (с функциями работы с силовым верхним приводом).</w:t>
      </w:r>
    </w:p>
    <w:p w:rsidR="00CD7C62" w:rsidRDefault="00B937F7">
      <w:pPr>
        <w:spacing w:after="0" w:line="276" w:lineRule="auto"/>
        <w:ind w:firstLine="709"/>
        <w:jc w:val="both"/>
        <w:rPr>
          <w:rFonts w:ascii="Times New Roman" w:hAnsi="Times New Roman"/>
          <w:b/>
          <w:sz w:val="28"/>
          <w:szCs w:val="28"/>
        </w:rPr>
      </w:pPr>
      <w:r>
        <w:rPr>
          <w:rFonts w:ascii="Times New Roman" w:hAnsi="Times New Roman"/>
          <w:b/>
          <w:sz w:val="28"/>
          <w:szCs w:val="28"/>
        </w:rPr>
        <w:t>Особые требования к экспертам</w:t>
      </w:r>
    </w:p>
    <w:p w:rsidR="00CD7C62" w:rsidRDefault="00B937F7" w:rsidP="00906735">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Обязательное наличие технического образования, опыт профессиональной деятельности в области бурения скважин или стаж работы не менее 3-х лет в профессиональном образовании.</w:t>
      </w:r>
    </w:p>
    <w:p w:rsidR="00CD7C62" w:rsidRDefault="00B937F7">
      <w:pPr>
        <w:pStyle w:val="-21"/>
      </w:pPr>
      <w:bookmarkStart w:id="17" w:name="_Toc78885659"/>
      <w:bookmarkStart w:id="18" w:name="_Toc126767230"/>
      <w:bookmarkStart w:id="19" w:name="_Toc156572893"/>
      <w:r>
        <w:t xml:space="preserve">2.1. </w:t>
      </w:r>
      <w:bookmarkEnd w:id="17"/>
      <w:r>
        <w:t>Личный инструмент конкурсанта</w:t>
      </w:r>
      <w:bookmarkEnd w:id="18"/>
      <w:bookmarkEnd w:id="19"/>
    </w:p>
    <w:p w:rsidR="00CD7C62" w:rsidRDefault="00B937F7">
      <w:pPr>
        <w:pStyle w:val="3"/>
        <w:spacing w:line="276" w:lineRule="auto"/>
        <w:rPr>
          <w:rFonts w:ascii="Times New Roman" w:hAnsi="Times New Roman" w:cs="Times New Roman"/>
          <w:b w:val="0"/>
          <w:sz w:val="28"/>
          <w:szCs w:val="28"/>
          <w:lang w:val="ru-RU"/>
        </w:rPr>
      </w:pPr>
      <w:bookmarkStart w:id="20" w:name="_Toc78885660"/>
      <w:r w:rsidRPr="00906735">
        <w:rPr>
          <w:rFonts w:ascii="Times New Roman" w:hAnsi="Times New Roman" w:cs="Times New Roman"/>
          <w:b w:val="0"/>
          <w:sz w:val="28"/>
          <w:szCs w:val="28"/>
          <w:lang w:val="ru-RU"/>
        </w:rPr>
        <w:t>Личный инструмент конкурсанта нулевой.</w:t>
      </w:r>
    </w:p>
    <w:p w:rsidR="00906735" w:rsidRPr="00906735" w:rsidRDefault="00906735" w:rsidP="00906735"/>
    <w:p w:rsidR="00906735" w:rsidRPr="00906735" w:rsidRDefault="00906735" w:rsidP="00906735">
      <w:pPr>
        <w:keepNext/>
        <w:spacing w:before="240" w:after="120" w:line="360" w:lineRule="auto"/>
        <w:ind w:firstLine="709"/>
        <w:outlineLvl w:val="1"/>
        <w:rPr>
          <w:rFonts w:ascii="Times New Roman" w:eastAsia="Times New Roman" w:hAnsi="Times New Roman" w:cs="Times New Roman"/>
          <w:b/>
          <w:sz w:val="28"/>
          <w:szCs w:val="24"/>
        </w:rPr>
      </w:pPr>
      <w:bookmarkStart w:id="21" w:name="_Toc156572894"/>
      <w:bookmarkEnd w:id="20"/>
      <w:r w:rsidRPr="00906735">
        <w:rPr>
          <w:rFonts w:ascii="Times New Roman" w:eastAsia="Times New Roman" w:hAnsi="Times New Roman" w:cs="Times New Roman"/>
          <w:b/>
          <w:sz w:val="28"/>
          <w:szCs w:val="24"/>
        </w:rPr>
        <w:t>2.2.</w:t>
      </w:r>
      <w:r w:rsidRPr="00906735">
        <w:rPr>
          <w:rFonts w:ascii="Times New Roman" w:eastAsia="Times New Roman" w:hAnsi="Times New Roman" w:cs="Times New Roman"/>
          <w:b/>
          <w:i/>
          <w:sz w:val="28"/>
          <w:szCs w:val="24"/>
        </w:rPr>
        <w:t xml:space="preserve"> </w:t>
      </w:r>
      <w:r w:rsidRPr="00906735">
        <w:rPr>
          <w:rFonts w:ascii="Times New Roman" w:eastAsia="Times New Roman" w:hAnsi="Times New Roman" w:cs="Times New Roman"/>
          <w:b/>
          <w:sz w:val="28"/>
          <w:szCs w:val="24"/>
        </w:rPr>
        <w:t>Материалы, оборудование и инструменты, запрещенные на площадке</w:t>
      </w:r>
      <w:bookmarkEnd w:id="21"/>
    </w:p>
    <w:p w:rsidR="00CD7C62" w:rsidRDefault="00B937F7" w:rsidP="00906735">
      <w:pPr>
        <w:pStyle w:val="3"/>
        <w:spacing w:line="276" w:lineRule="auto"/>
        <w:jc w:val="both"/>
        <w:rPr>
          <w:rFonts w:ascii="Times New Roman" w:hAnsi="Times New Roman"/>
          <w:b w:val="0"/>
          <w:sz w:val="28"/>
          <w:szCs w:val="28"/>
          <w:lang w:val="ru-RU"/>
        </w:rPr>
      </w:pPr>
      <w:r w:rsidRPr="00906735">
        <w:rPr>
          <w:rFonts w:ascii="Times New Roman" w:hAnsi="Times New Roman"/>
          <w:b w:val="0"/>
          <w:sz w:val="28"/>
          <w:szCs w:val="28"/>
          <w:lang w:val="ru-RU"/>
        </w:rPr>
        <w:t>На площадке запрещено использование мобильного телефона, еды, личных вещей, шпаргалок, личного калькулятора.</w:t>
      </w:r>
    </w:p>
    <w:p w:rsidR="00906735" w:rsidRPr="00906735" w:rsidRDefault="00906735" w:rsidP="00906735"/>
    <w:p w:rsidR="00CD7C62" w:rsidRDefault="00B937F7">
      <w:pPr>
        <w:pStyle w:val="-11"/>
      </w:pPr>
      <w:bookmarkStart w:id="22" w:name="_Toc126767232"/>
      <w:bookmarkStart w:id="23" w:name="_Toc156572895"/>
      <w:r>
        <w:t>3. Приложения</w:t>
      </w:r>
      <w:bookmarkEnd w:id="22"/>
      <w:bookmarkEnd w:id="23"/>
    </w:p>
    <w:p w:rsidR="00906735" w:rsidRPr="00906735" w:rsidRDefault="00906735" w:rsidP="00906735">
      <w:pPr>
        <w:autoSpaceDE w:val="0"/>
        <w:autoSpaceDN w:val="0"/>
        <w:adjustRightInd w:val="0"/>
        <w:spacing w:after="0" w:line="360" w:lineRule="auto"/>
        <w:jc w:val="both"/>
        <w:rPr>
          <w:rFonts w:ascii="Times New Roman" w:eastAsia="Calibri" w:hAnsi="Times New Roman" w:cs="Times New Roman"/>
          <w:sz w:val="28"/>
          <w:szCs w:val="28"/>
        </w:rPr>
      </w:pPr>
      <w:r w:rsidRPr="00906735">
        <w:rPr>
          <w:rFonts w:ascii="Times New Roman" w:eastAsia="Calibri" w:hAnsi="Times New Roman" w:cs="Times New Roman"/>
          <w:sz w:val="28"/>
          <w:szCs w:val="28"/>
        </w:rPr>
        <w:t>Приложение №1 Инструкция по заполнению матрицы конкурсного задания</w:t>
      </w:r>
    </w:p>
    <w:p w:rsidR="00906735" w:rsidRPr="00906735" w:rsidRDefault="00906735" w:rsidP="00906735">
      <w:pPr>
        <w:autoSpaceDE w:val="0"/>
        <w:autoSpaceDN w:val="0"/>
        <w:adjustRightInd w:val="0"/>
        <w:spacing w:after="0" w:line="360" w:lineRule="auto"/>
        <w:jc w:val="both"/>
        <w:rPr>
          <w:rFonts w:ascii="Times New Roman" w:eastAsia="Calibri" w:hAnsi="Times New Roman" w:cs="Times New Roman"/>
          <w:sz w:val="28"/>
          <w:szCs w:val="28"/>
        </w:rPr>
      </w:pPr>
      <w:r w:rsidRPr="00906735">
        <w:rPr>
          <w:rFonts w:ascii="Times New Roman" w:eastAsia="Calibri" w:hAnsi="Times New Roman" w:cs="Times New Roman"/>
          <w:sz w:val="28"/>
          <w:szCs w:val="28"/>
        </w:rPr>
        <w:t>Приложение №2 Матрица конкурсного задания</w:t>
      </w:r>
    </w:p>
    <w:p w:rsidR="00906735" w:rsidRPr="00906735" w:rsidRDefault="00906735" w:rsidP="00906735">
      <w:pPr>
        <w:autoSpaceDE w:val="0"/>
        <w:autoSpaceDN w:val="0"/>
        <w:adjustRightInd w:val="0"/>
        <w:spacing w:after="0" w:line="360" w:lineRule="auto"/>
        <w:jc w:val="both"/>
        <w:rPr>
          <w:rFonts w:ascii="Times New Roman" w:eastAsia="Calibri" w:hAnsi="Times New Roman" w:cs="Times New Roman"/>
          <w:sz w:val="28"/>
          <w:szCs w:val="28"/>
        </w:rPr>
      </w:pPr>
      <w:r w:rsidRPr="00906735">
        <w:rPr>
          <w:rFonts w:ascii="Times New Roman" w:eastAsia="Calibri" w:hAnsi="Times New Roman" w:cs="Times New Roman"/>
          <w:sz w:val="28"/>
          <w:szCs w:val="28"/>
        </w:rPr>
        <w:t>Приложение №3 Критерии оценки</w:t>
      </w:r>
    </w:p>
    <w:p w:rsidR="00906735" w:rsidRPr="00906735" w:rsidRDefault="00906735" w:rsidP="00906735">
      <w:pPr>
        <w:autoSpaceDE w:val="0"/>
        <w:autoSpaceDN w:val="0"/>
        <w:adjustRightInd w:val="0"/>
        <w:spacing w:after="0" w:line="360" w:lineRule="auto"/>
        <w:jc w:val="both"/>
        <w:rPr>
          <w:rFonts w:ascii="Times New Roman" w:eastAsia="Calibri" w:hAnsi="Times New Roman" w:cs="Times New Roman"/>
          <w:sz w:val="28"/>
          <w:szCs w:val="28"/>
        </w:rPr>
      </w:pPr>
      <w:r w:rsidRPr="00906735">
        <w:rPr>
          <w:rFonts w:ascii="Times New Roman" w:eastAsia="Calibri" w:hAnsi="Times New Roman" w:cs="Times New Roman"/>
          <w:sz w:val="28"/>
          <w:szCs w:val="28"/>
        </w:rPr>
        <w:t>Приложение №4 Инструкция по охране труда и технике безо</w:t>
      </w:r>
      <w:r>
        <w:rPr>
          <w:rFonts w:ascii="Times New Roman" w:eastAsia="Calibri" w:hAnsi="Times New Roman" w:cs="Times New Roman"/>
          <w:sz w:val="28"/>
          <w:szCs w:val="28"/>
        </w:rPr>
        <w:t>пасности по компетенции «Бурение скважин</w:t>
      </w:r>
      <w:r w:rsidRPr="00906735">
        <w:rPr>
          <w:rFonts w:ascii="Times New Roman" w:eastAsia="Calibri" w:hAnsi="Times New Roman" w:cs="Times New Roman"/>
          <w:sz w:val="28"/>
          <w:szCs w:val="28"/>
        </w:rPr>
        <w:t>».</w:t>
      </w:r>
    </w:p>
    <w:p w:rsidR="00CD7C62" w:rsidRDefault="00CD7C62">
      <w:pPr>
        <w:pStyle w:val="-21"/>
        <w:spacing w:line="276" w:lineRule="auto"/>
        <w:rPr>
          <w:rFonts w:eastAsia="Arial Unicode MS"/>
          <w:i/>
          <w:szCs w:val="28"/>
        </w:rPr>
      </w:pPr>
    </w:p>
    <w:sectPr w:rsidR="00CD7C62">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FF" w:rsidRDefault="00E313FF">
      <w:pPr>
        <w:spacing w:after="0" w:line="240" w:lineRule="auto"/>
      </w:pPr>
      <w:r>
        <w:separator/>
      </w:r>
    </w:p>
  </w:endnote>
  <w:endnote w:type="continuationSeparator" w:id="0">
    <w:p w:rsidR="00E313FF" w:rsidRDefault="00E3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B937F7">
      <w:trPr>
        <w:jc w:val="center"/>
      </w:trPr>
      <w:tc>
        <w:tcPr>
          <w:tcW w:w="5954" w:type="dxa"/>
          <w:shd w:val="clear" w:color="auto" w:fill="auto"/>
          <w:vAlign w:val="center"/>
        </w:tcPr>
        <w:p w:rsidR="00B937F7" w:rsidRDefault="00B937F7">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B937F7" w:rsidRDefault="00B937F7">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6447B8">
            <w:rPr>
              <w:rFonts w:ascii="Times New Roman" w:hAnsi="Times New Roman" w:cs="Times New Roman"/>
              <w:caps/>
              <w:noProof/>
              <w:sz w:val="18"/>
              <w:szCs w:val="18"/>
            </w:rPr>
            <w:t>15</w:t>
          </w:r>
          <w:r>
            <w:rPr>
              <w:rFonts w:ascii="Times New Roman" w:hAnsi="Times New Roman" w:cs="Times New Roman"/>
              <w:caps/>
              <w:sz w:val="18"/>
              <w:szCs w:val="18"/>
            </w:rPr>
            <w:fldChar w:fldCharType="end"/>
          </w:r>
        </w:p>
      </w:tc>
    </w:tr>
  </w:tbl>
  <w:p w:rsidR="00B937F7" w:rsidRDefault="00B937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FF" w:rsidRDefault="00E313FF">
      <w:pPr>
        <w:spacing w:after="0" w:line="240" w:lineRule="auto"/>
      </w:pPr>
      <w:r>
        <w:separator/>
      </w:r>
    </w:p>
  </w:footnote>
  <w:footnote w:type="continuationSeparator" w:id="0">
    <w:p w:rsidR="00E313FF" w:rsidRDefault="00E313FF">
      <w:pPr>
        <w:spacing w:after="0" w:line="240" w:lineRule="auto"/>
      </w:pPr>
      <w:r>
        <w:continuationSeparator/>
      </w:r>
    </w:p>
  </w:footnote>
  <w:footnote w:id="1">
    <w:p w:rsidR="00B937F7" w:rsidRDefault="00B937F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B937F7" w:rsidRDefault="00B937F7" w:rsidP="00B937F7">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F7" w:rsidRDefault="00B937F7">
    <w:pPr>
      <w:pStyle w:val="af"/>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A48"/>
    <w:multiLevelType w:val="hybridMultilevel"/>
    <w:tmpl w:val="3B1C279E"/>
    <w:lvl w:ilvl="0" w:tplc="6206141C">
      <w:start w:val="1"/>
      <w:numFmt w:val="bullet"/>
      <w:lvlText w:val="•"/>
      <w:lvlJc w:val="left"/>
      <w:pPr>
        <w:tabs>
          <w:tab w:val="num" w:pos="720"/>
        </w:tabs>
        <w:ind w:left="720" w:hanging="360"/>
      </w:pPr>
      <w:rPr>
        <w:rFonts w:ascii="Arial" w:hAnsi="Arial" w:hint="default"/>
      </w:rPr>
    </w:lvl>
    <w:lvl w:ilvl="1" w:tplc="DD12B300">
      <w:start w:val="1"/>
      <w:numFmt w:val="bullet"/>
      <w:lvlText w:val="•"/>
      <w:lvlJc w:val="left"/>
      <w:pPr>
        <w:tabs>
          <w:tab w:val="num" w:pos="1440"/>
        </w:tabs>
        <w:ind w:left="1440" w:hanging="360"/>
      </w:pPr>
      <w:rPr>
        <w:rFonts w:ascii="Arial" w:hAnsi="Arial" w:hint="default"/>
      </w:rPr>
    </w:lvl>
    <w:lvl w:ilvl="2" w:tplc="BA9C6CA2">
      <w:start w:val="1"/>
      <w:numFmt w:val="bullet"/>
      <w:lvlText w:val="•"/>
      <w:lvlJc w:val="left"/>
      <w:pPr>
        <w:tabs>
          <w:tab w:val="num" w:pos="2160"/>
        </w:tabs>
        <w:ind w:left="2160" w:hanging="360"/>
      </w:pPr>
      <w:rPr>
        <w:rFonts w:ascii="Arial" w:hAnsi="Arial" w:hint="default"/>
      </w:rPr>
    </w:lvl>
    <w:lvl w:ilvl="3" w:tplc="037C0D90">
      <w:start w:val="1"/>
      <w:numFmt w:val="bullet"/>
      <w:lvlText w:val="•"/>
      <w:lvlJc w:val="left"/>
      <w:pPr>
        <w:tabs>
          <w:tab w:val="num" w:pos="2880"/>
        </w:tabs>
        <w:ind w:left="2880" w:hanging="360"/>
      </w:pPr>
      <w:rPr>
        <w:rFonts w:ascii="Arial" w:hAnsi="Arial" w:hint="default"/>
      </w:rPr>
    </w:lvl>
    <w:lvl w:ilvl="4" w:tplc="A1664598">
      <w:start w:val="1"/>
      <w:numFmt w:val="bullet"/>
      <w:lvlText w:val="•"/>
      <w:lvlJc w:val="left"/>
      <w:pPr>
        <w:tabs>
          <w:tab w:val="num" w:pos="3600"/>
        </w:tabs>
        <w:ind w:left="3600" w:hanging="360"/>
      </w:pPr>
      <w:rPr>
        <w:rFonts w:ascii="Arial" w:hAnsi="Arial" w:hint="default"/>
      </w:rPr>
    </w:lvl>
    <w:lvl w:ilvl="5" w:tplc="68E457B8">
      <w:start w:val="1"/>
      <w:numFmt w:val="bullet"/>
      <w:lvlText w:val="•"/>
      <w:lvlJc w:val="left"/>
      <w:pPr>
        <w:tabs>
          <w:tab w:val="num" w:pos="4320"/>
        </w:tabs>
        <w:ind w:left="4320" w:hanging="360"/>
      </w:pPr>
      <w:rPr>
        <w:rFonts w:ascii="Arial" w:hAnsi="Arial" w:hint="default"/>
      </w:rPr>
    </w:lvl>
    <w:lvl w:ilvl="6" w:tplc="AE7AFD50">
      <w:start w:val="1"/>
      <w:numFmt w:val="bullet"/>
      <w:lvlText w:val="•"/>
      <w:lvlJc w:val="left"/>
      <w:pPr>
        <w:tabs>
          <w:tab w:val="num" w:pos="5040"/>
        </w:tabs>
        <w:ind w:left="5040" w:hanging="360"/>
      </w:pPr>
      <w:rPr>
        <w:rFonts w:ascii="Arial" w:hAnsi="Arial" w:hint="default"/>
      </w:rPr>
    </w:lvl>
    <w:lvl w:ilvl="7" w:tplc="971EE15C">
      <w:start w:val="1"/>
      <w:numFmt w:val="bullet"/>
      <w:lvlText w:val="•"/>
      <w:lvlJc w:val="left"/>
      <w:pPr>
        <w:tabs>
          <w:tab w:val="num" w:pos="5760"/>
        </w:tabs>
        <w:ind w:left="5760" w:hanging="360"/>
      </w:pPr>
      <w:rPr>
        <w:rFonts w:ascii="Arial" w:hAnsi="Arial" w:hint="default"/>
      </w:rPr>
    </w:lvl>
    <w:lvl w:ilvl="8" w:tplc="2B3E748A">
      <w:start w:val="1"/>
      <w:numFmt w:val="bullet"/>
      <w:lvlText w:val="•"/>
      <w:lvlJc w:val="left"/>
      <w:pPr>
        <w:tabs>
          <w:tab w:val="num" w:pos="6480"/>
        </w:tabs>
        <w:ind w:left="6480" w:hanging="360"/>
      </w:pPr>
      <w:rPr>
        <w:rFonts w:ascii="Arial" w:hAnsi="Arial" w:hint="default"/>
      </w:rPr>
    </w:lvl>
  </w:abstractNum>
  <w:abstractNum w:abstractNumId="1">
    <w:nsid w:val="04AB43DB"/>
    <w:multiLevelType w:val="hybridMultilevel"/>
    <w:tmpl w:val="BD645802"/>
    <w:lvl w:ilvl="0" w:tplc="DB644EEA">
      <w:start w:val="1"/>
      <w:numFmt w:val="bullet"/>
      <w:pStyle w:val="bullet"/>
      <w:lvlText w:val=""/>
      <w:lvlJc w:val="left"/>
      <w:pPr>
        <w:tabs>
          <w:tab w:val="num" w:pos="360"/>
        </w:tabs>
        <w:ind w:left="360" w:hanging="360"/>
      </w:pPr>
      <w:rPr>
        <w:rFonts w:ascii="Symbol" w:hAnsi="Symbol" w:hint="default"/>
      </w:rPr>
    </w:lvl>
    <w:lvl w:ilvl="1" w:tplc="BA1AFEE4">
      <w:start w:val="1"/>
      <w:numFmt w:val="bullet"/>
      <w:lvlText w:val="o"/>
      <w:lvlJc w:val="left"/>
      <w:pPr>
        <w:tabs>
          <w:tab w:val="num" w:pos="1440"/>
        </w:tabs>
        <w:ind w:left="1440" w:hanging="360"/>
      </w:pPr>
      <w:rPr>
        <w:rFonts w:ascii="Courier New" w:hAnsi="Courier New" w:hint="default"/>
      </w:rPr>
    </w:lvl>
    <w:lvl w:ilvl="2" w:tplc="22C659D8">
      <w:start w:val="1"/>
      <w:numFmt w:val="bullet"/>
      <w:lvlText w:val=""/>
      <w:lvlJc w:val="left"/>
      <w:pPr>
        <w:tabs>
          <w:tab w:val="num" w:pos="2160"/>
        </w:tabs>
        <w:ind w:left="2160" w:hanging="360"/>
      </w:pPr>
      <w:rPr>
        <w:rFonts w:ascii="Wingdings" w:hAnsi="Wingdings" w:hint="default"/>
      </w:rPr>
    </w:lvl>
    <w:lvl w:ilvl="3" w:tplc="46C2D2D6">
      <w:start w:val="1"/>
      <w:numFmt w:val="bullet"/>
      <w:lvlText w:val=""/>
      <w:lvlJc w:val="left"/>
      <w:pPr>
        <w:tabs>
          <w:tab w:val="num" w:pos="2880"/>
        </w:tabs>
        <w:ind w:left="2880" w:hanging="360"/>
      </w:pPr>
      <w:rPr>
        <w:rFonts w:ascii="Symbol" w:hAnsi="Symbol" w:hint="default"/>
      </w:rPr>
    </w:lvl>
    <w:lvl w:ilvl="4" w:tplc="EC5C3A38">
      <w:start w:val="1"/>
      <w:numFmt w:val="bullet"/>
      <w:lvlText w:val="o"/>
      <w:lvlJc w:val="left"/>
      <w:pPr>
        <w:tabs>
          <w:tab w:val="num" w:pos="3600"/>
        </w:tabs>
        <w:ind w:left="3600" w:hanging="360"/>
      </w:pPr>
      <w:rPr>
        <w:rFonts w:ascii="Courier New" w:hAnsi="Courier New" w:hint="default"/>
      </w:rPr>
    </w:lvl>
    <w:lvl w:ilvl="5" w:tplc="F99EB190">
      <w:start w:val="1"/>
      <w:numFmt w:val="bullet"/>
      <w:lvlText w:val=""/>
      <w:lvlJc w:val="left"/>
      <w:pPr>
        <w:tabs>
          <w:tab w:val="num" w:pos="4320"/>
        </w:tabs>
        <w:ind w:left="4320" w:hanging="360"/>
      </w:pPr>
      <w:rPr>
        <w:rFonts w:ascii="Wingdings" w:hAnsi="Wingdings" w:hint="default"/>
      </w:rPr>
    </w:lvl>
    <w:lvl w:ilvl="6" w:tplc="88C42AAA">
      <w:start w:val="1"/>
      <w:numFmt w:val="bullet"/>
      <w:lvlText w:val=""/>
      <w:lvlJc w:val="left"/>
      <w:pPr>
        <w:tabs>
          <w:tab w:val="num" w:pos="5040"/>
        </w:tabs>
        <w:ind w:left="5040" w:hanging="360"/>
      </w:pPr>
      <w:rPr>
        <w:rFonts w:ascii="Symbol" w:hAnsi="Symbol" w:hint="default"/>
      </w:rPr>
    </w:lvl>
    <w:lvl w:ilvl="7" w:tplc="4844E830">
      <w:start w:val="1"/>
      <w:numFmt w:val="bullet"/>
      <w:lvlText w:val="o"/>
      <w:lvlJc w:val="left"/>
      <w:pPr>
        <w:tabs>
          <w:tab w:val="num" w:pos="5760"/>
        </w:tabs>
        <w:ind w:left="5760" w:hanging="360"/>
      </w:pPr>
      <w:rPr>
        <w:rFonts w:ascii="Courier New" w:hAnsi="Courier New" w:hint="default"/>
      </w:rPr>
    </w:lvl>
    <w:lvl w:ilvl="8" w:tplc="3CFE4790">
      <w:start w:val="1"/>
      <w:numFmt w:val="bullet"/>
      <w:lvlText w:val=""/>
      <w:lvlJc w:val="left"/>
      <w:pPr>
        <w:tabs>
          <w:tab w:val="num" w:pos="6480"/>
        </w:tabs>
        <w:ind w:left="6480" w:hanging="360"/>
      </w:pPr>
      <w:rPr>
        <w:rFonts w:ascii="Wingdings" w:hAnsi="Wingdings" w:hint="default"/>
      </w:rPr>
    </w:lvl>
  </w:abstractNum>
  <w:abstractNum w:abstractNumId="2">
    <w:nsid w:val="0E977612"/>
    <w:multiLevelType w:val="multilevel"/>
    <w:tmpl w:val="F6DE472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2DC02B9"/>
    <w:multiLevelType w:val="hybridMultilevel"/>
    <w:tmpl w:val="38568610"/>
    <w:lvl w:ilvl="0" w:tplc="7A0C86BC">
      <w:start w:val="1"/>
      <w:numFmt w:val="bullet"/>
      <w:pStyle w:val="ListaBlack"/>
      <w:lvlText w:val=""/>
      <w:lvlJc w:val="left"/>
      <w:pPr>
        <w:ind w:left="1287" w:hanging="360"/>
      </w:pPr>
      <w:rPr>
        <w:rFonts w:ascii="Symbol" w:hAnsi="Symbol" w:hint="default"/>
      </w:rPr>
    </w:lvl>
    <w:lvl w:ilvl="1" w:tplc="49EA08A6">
      <w:start w:val="1"/>
      <w:numFmt w:val="bullet"/>
      <w:lvlText w:val=""/>
      <w:lvlJc w:val="left"/>
      <w:pPr>
        <w:ind w:left="2007" w:hanging="360"/>
      </w:pPr>
      <w:rPr>
        <w:rFonts w:ascii="Wingdings" w:hAnsi="Wingdings" w:hint="default"/>
      </w:rPr>
    </w:lvl>
    <w:lvl w:ilvl="2" w:tplc="1924C52C">
      <w:start w:val="1"/>
      <w:numFmt w:val="bullet"/>
      <w:lvlText w:val=""/>
      <w:lvlJc w:val="left"/>
      <w:pPr>
        <w:ind w:left="2727" w:hanging="360"/>
      </w:pPr>
      <w:rPr>
        <w:rFonts w:ascii="Wingdings" w:hAnsi="Wingdings" w:hint="default"/>
      </w:rPr>
    </w:lvl>
    <w:lvl w:ilvl="3" w:tplc="CB38B408">
      <w:start w:val="1"/>
      <w:numFmt w:val="bullet"/>
      <w:lvlText w:val=""/>
      <w:lvlJc w:val="left"/>
      <w:pPr>
        <w:ind w:left="3447" w:hanging="360"/>
      </w:pPr>
      <w:rPr>
        <w:rFonts w:ascii="Symbol" w:hAnsi="Symbol" w:hint="default"/>
      </w:rPr>
    </w:lvl>
    <w:lvl w:ilvl="4" w:tplc="3C283616">
      <w:start w:val="1"/>
      <w:numFmt w:val="bullet"/>
      <w:lvlText w:val="o"/>
      <w:lvlJc w:val="left"/>
      <w:pPr>
        <w:ind w:left="4167" w:hanging="360"/>
      </w:pPr>
      <w:rPr>
        <w:rFonts w:ascii="Courier New" w:hAnsi="Courier New" w:cs="Courier New" w:hint="default"/>
      </w:rPr>
    </w:lvl>
    <w:lvl w:ilvl="5" w:tplc="5D760BBE">
      <w:start w:val="1"/>
      <w:numFmt w:val="bullet"/>
      <w:lvlText w:val=""/>
      <w:lvlJc w:val="left"/>
      <w:pPr>
        <w:ind w:left="4887" w:hanging="360"/>
      </w:pPr>
      <w:rPr>
        <w:rFonts w:ascii="Wingdings" w:hAnsi="Wingdings" w:hint="default"/>
      </w:rPr>
    </w:lvl>
    <w:lvl w:ilvl="6" w:tplc="E2AEC7B6">
      <w:start w:val="1"/>
      <w:numFmt w:val="bullet"/>
      <w:lvlText w:val=""/>
      <w:lvlJc w:val="left"/>
      <w:pPr>
        <w:ind w:left="5607" w:hanging="360"/>
      </w:pPr>
      <w:rPr>
        <w:rFonts w:ascii="Symbol" w:hAnsi="Symbol" w:hint="default"/>
      </w:rPr>
    </w:lvl>
    <w:lvl w:ilvl="7" w:tplc="23F4A4F4">
      <w:start w:val="1"/>
      <w:numFmt w:val="bullet"/>
      <w:lvlText w:val="o"/>
      <w:lvlJc w:val="left"/>
      <w:pPr>
        <w:ind w:left="6327" w:hanging="360"/>
      </w:pPr>
      <w:rPr>
        <w:rFonts w:ascii="Courier New" w:hAnsi="Courier New" w:cs="Courier New" w:hint="default"/>
      </w:rPr>
    </w:lvl>
    <w:lvl w:ilvl="8" w:tplc="C764DF1A">
      <w:start w:val="1"/>
      <w:numFmt w:val="bullet"/>
      <w:lvlText w:val=""/>
      <w:lvlJc w:val="left"/>
      <w:pPr>
        <w:ind w:left="7047" w:hanging="360"/>
      </w:pPr>
      <w:rPr>
        <w:rFonts w:ascii="Wingdings" w:hAnsi="Wingdings" w:hint="default"/>
      </w:rPr>
    </w:lvl>
  </w:abstractNum>
  <w:abstractNum w:abstractNumId="4">
    <w:nsid w:val="29B376EA"/>
    <w:multiLevelType w:val="hybridMultilevel"/>
    <w:tmpl w:val="9606F33A"/>
    <w:lvl w:ilvl="0" w:tplc="85626BF6">
      <w:start w:val="1"/>
      <w:numFmt w:val="bullet"/>
      <w:pStyle w:val="a"/>
      <w:lvlText w:val=""/>
      <w:lvlJc w:val="left"/>
      <w:pPr>
        <w:tabs>
          <w:tab w:val="num" w:pos="720"/>
        </w:tabs>
        <w:ind w:left="720" w:hanging="360"/>
      </w:pPr>
      <w:rPr>
        <w:rFonts w:ascii="Symbol" w:hAnsi="Symbol" w:hint="default"/>
      </w:rPr>
    </w:lvl>
    <w:lvl w:ilvl="1" w:tplc="52B8ACD6">
      <w:start w:val="1"/>
      <w:numFmt w:val="bullet"/>
      <w:lvlText w:val="o"/>
      <w:lvlJc w:val="left"/>
      <w:pPr>
        <w:tabs>
          <w:tab w:val="num" w:pos="1440"/>
        </w:tabs>
        <w:ind w:left="1440" w:hanging="360"/>
      </w:pPr>
      <w:rPr>
        <w:rFonts w:ascii="Courier New" w:hAnsi="Courier New" w:cs="Courier New" w:hint="default"/>
      </w:rPr>
    </w:lvl>
    <w:lvl w:ilvl="2" w:tplc="2EB67FB8">
      <w:start w:val="1"/>
      <w:numFmt w:val="bullet"/>
      <w:lvlText w:val=""/>
      <w:lvlJc w:val="left"/>
      <w:pPr>
        <w:tabs>
          <w:tab w:val="num" w:pos="2160"/>
        </w:tabs>
        <w:ind w:left="2160" w:hanging="360"/>
      </w:pPr>
      <w:rPr>
        <w:rFonts w:ascii="Symbol" w:hAnsi="Symbol" w:hint="default"/>
      </w:rPr>
    </w:lvl>
    <w:lvl w:ilvl="3" w:tplc="53DA4D7C">
      <w:start w:val="1"/>
      <w:numFmt w:val="bullet"/>
      <w:lvlText w:val=""/>
      <w:lvlJc w:val="left"/>
      <w:pPr>
        <w:tabs>
          <w:tab w:val="num" w:pos="2880"/>
        </w:tabs>
        <w:ind w:left="2880" w:hanging="360"/>
      </w:pPr>
      <w:rPr>
        <w:rFonts w:ascii="Symbol" w:hAnsi="Symbol" w:hint="default"/>
      </w:rPr>
    </w:lvl>
    <w:lvl w:ilvl="4" w:tplc="E62E29E6">
      <w:start w:val="1"/>
      <w:numFmt w:val="bullet"/>
      <w:lvlText w:val="o"/>
      <w:lvlJc w:val="left"/>
      <w:pPr>
        <w:tabs>
          <w:tab w:val="num" w:pos="3600"/>
        </w:tabs>
        <w:ind w:left="3600" w:hanging="360"/>
      </w:pPr>
      <w:rPr>
        <w:rFonts w:ascii="Courier New" w:hAnsi="Courier New" w:cs="Courier New" w:hint="default"/>
      </w:rPr>
    </w:lvl>
    <w:lvl w:ilvl="5" w:tplc="EAC04B64">
      <w:start w:val="1"/>
      <w:numFmt w:val="bullet"/>
      <w:lvlText w:val=""/>
      <w:lvlJc w:val="left"/>
      <w:pPr>
        <w:tabs>
          <w:tab w:val="num" w:pos="4320"/>
        </w:tabs>
        <w:ind w:left="4320" w:hanging="360"/>
      </w:pPr>
      <w:rPr>
        <w:rFonts w:ascii="Symbol" w:hAnsi="Symbol" w:hint="default"/>
      </w:rPr>
    </w:lvl>
    <w:lvl w:ilvl="6" w:tplc="C19E6E48">
      <w:start w:val="1"/>
      <w:numFmt w:val="bullet"/>
      <w:lvlText w:val=""/>
      <w:lvlJc w:val="left"/>
      <w:pPr>
        <w:tabs>
          <w:tab w:val="num" w:pos="5040"/>
        </w:tabs>
        <w:ind w:left="5040" w:hanging="360"/>
      </w:pPr>
      <w:rPr>
        <w:rFonts w:ascii="Symbol" w:hAnsi="Symbol" w:hint="default"/>
      </w:rPr>
    </w:lvl>
    <w:lvl w:ilvl="7" w:tplc="1EB69370">
      <w:start w:val="1"/>
      <w:numFmt w:val="bullet"/>
      <w:lvlText w:val="o"/>
      <w:lvlJc w:val="left"/>
      <w:pPr>
        <w:tabs>
          <w:tab w:val="num" w:pos="5760"/>
        </w:tabs>
        <w:ind w:left="5760" w:hanging="360"/>
      </w:pPr>
      <w:rPr>
        <w:rFonts w:ascii="Courier New" w:hAnsi="Courier New" w:cs="Courier New" w:hint="default"/>
      </w:rPr>
    </w:lvl>
    <w:lvl w:ilvl="8" w:tplc="B67A07FE">
      <w:start w:val="1"/>
      <w:numFmt w:val="bullet"/>
      <w:lvlText w:val=""/>
      <w:lvlJc w:val="left"/>
      <w:pPr>
        <w:tabs>
          <w:tab w:val="num" w:pos="6480"/>
        </w:tabs>
        <w:ind w:left="6480" w:hanging="360"/>
      </w:pPr>
      <w:rPr>
        <w:rFonts w:ascii="Wingdings" w:hAnsi="Wingdings" w:hint="default"/>
      </w:rPr>
    </w:lvl>
  </w:abstractNum>
  <w:abstractNum w:abstractNumId="5">
    <w:nsid w:val="2B576A34"/>
    <w:multiLevelType w:val="hybridMultilevel"/>
    <w:tmpl w:val="58C87FDA"/>
    <w:lvl w:ilvl="0" w:tplc="6D3859F4">
      <w:start w:val="1"/>
      <w:numFmt w:val="bullet"/>
      <w:lvlText w:val="•"/>
      <w:lvlJc w:val="left"/>
      <w:pPr>
        <w:ind w:left="720" w:hanging="360"/>
      </w:pPr>
      <w:rPr>
        <w:rFonts w:ascii="Arial" w:hAnsi="Arial" w:hint="default"/>
      </w:rPr>
    </w:lvl>
    <w:lvl w:ilvl="1" w:tplc="559E1B30">
      <w:start w:val="1"/>
      <w:numFmt w:val="bullet"/>
      <w:lvlText w:val="o"/>
      <w:lvlJc w:val="left"/>
      <w:pPr>
        <w:ind w:left="1440" w:hanging="360"/>
      </w:pPr>
      <w:rPr>
        <w:rFonts w:ascii="Courier New" w:hAnsi="Courier New" w:cs="Courier New" w:hint="default"/>
      </w:rPr>
    </w:lvl>
    <w:lvl w:ilvl="2" w:tplc="528048AC">
      <w:start w:val="1"/>
      <w:numFmt w:val="bullet"/>
      <w:lvlText w:val=""/>
      <w:lvlJc w:val="left"/>
      <w:pPr>
        <w:ind w:left="2160" w:hanging="360"/>
      </w:pPr>
      <w:rPr>
        <w:rFonts w:ascii="Wingdings" w:hAnsi="Wingdings" w:hint="default"/>
      </w:rPr>
    </w:lvl>
    <w:lvl w:ilvl="3" w:tplc="3CAE6F68">
      <w:start w:val="1"/>
      <w:numFmt w:val="bullet"/>
      <w:lvlText w:val=""/>
      <w:lvlJc w:val="left"/>
      <w:pPr>
        <w:ind w:left="2880" w:hanging="360"/>
      </w:pPr>
      <w:rPr>
        <w:rFonts w:ascii="Symbol" w:hAnsi="Symbol" w:hint="default"/>
      </w:rPr>
    </w:lvl>
    <w:lvl w:ilvl="4" w:tplc="6AF259E4">
      <w:start w:val="1"/>
      <w:numFmt w:val="bullet"/>
      <w:lvlText w:val="o"/>
      <w:lvlJc w:val="left"/>
      <w:pPr>
        <w:ind w:left="3600" w:hanging="360"/>
      </w:pPr>
      <w:rPr>
        <w:rFonts w:ascii="Courier New" w:hAnsi="Courier New" w:cs="Courier New" w:hint="default"/>
      </w:rPr>
    </w:lvl>
    <w:lvl w:ilvl="5" w:tplc="1C64AB00">
      <w:start w:val="1"/>
      <w:numFmt w:val="bullet"/>
      <w:lvlText w:val=""/>
      <w:lvlJc w:val="left"/>
      <w:pPr>
        <w:ind w:left="4320" w:hanging="360"/>
      </w:pPr>
      <w:rPr>
        <w:rFonts w:ascii="Wingdings" w:hAnsi="Wingdings" w:hint="default"/>
      </w:rPr>
    </w:lvl>
    <w:lvl w:ilvl="6" w:tplc="BBA644C4">
      <w:start w:val="1"/>
      <w:numFmt w:val="bullet"/>
      <w:lvlText w:val=""/>
      <w:lvlJc w:val="left"/>
      <w:pPr>
        <w:ind w:left="5040" w:hanging="360"/>
      </w:pPr>
      <w:rPr>
        <w:rFonts w:ascii="Symbol" w:hAnsi="Symbol" w:hint="default"/>
      </w:rPr>
    </w:lvl>
    <w:lvl w:ilvl="7" w:tplc="67D6F45A">
      <w:start w:val="1"/>
      <w:numFmt w:val="bullet"/>
      <w:lvlText w:val="o"/>
      <w:lvlJc w:val="left"/>
      <w:pPr>
        <w:ind w:left="5760" w:hanging="360"/>
      </w:pPr>
      <w:rPr>
        <w:rFonts w:ascii="Courier New" w:hAnsi="Courier New" w:cs="Courier New" w:hint="default"/>
      </w:rPr>
    </w:lvl>
    <w:lvl w:ilvl="8" w:tplc="BC663338">
      <w:start w:val="1"/>
      <w:numFmt w:val="bullet"/>
      <w:lvlText w:val=""/>
      <w:lvlJc w:val="left"/>
      <w:pPr>
        <w:ind w:left="6480" w:hanging="360"/>
      </w:pPr>
      <w:rPr>
        <w:rFonts w:ascii="Wingdings" w:hAnsi="Wingdings" w:hint="default"/>
      </w:rPr>
    </w:lvl>
  </w:abstractNum>
  <w:abstractNum w:abstractNumId="6">
    <w:nsid w:val="2E6041E4"/>
    <w:multiLevelType w:val="hybridMultilevel"/>
    <w:tmpl w:val="2D9AE3C0"/>
    <w:lvl w:ilvl="0" w:tplc="00F88474">
      <w:start w:val="1"/>
      <w:numFmt w:val="bullet"/>
      <w:lvlText w:val="•"/>
      <w:lvlJc w:val="left"/>
      <w:pPr>
        <w:ind w:left="720" w:hanging="360"/>
      </w:pPr>
      <w:rPr>
        <w:rFonts w:ascii="Arial" w:hAnsi="Arial" w:hint="default"/>
      </w:rPr>
    </w:lvl>
    <w:lvl w:ilvl="1" w:tplc="B99C0528">
      <w:start w:val="1"/>
      <w:numFmt w:val="bullet"/>
      <w:lvlText w:val="o"/>
      <w:lvlJc w:val="left"/>
      <w:pPr>
        <w:ind w:left="1440" w:hanging="360"/>
      </w:pPr>
      <w:rPr>
        <w:rFonts w:ascii="Courier New" w:hAnsi="Courier New" w:cs="Courier New" w:hint="default"/>
      </w:rPr>
    </w:lvl>
    <w:lvl w:ilvl="2" w:tplc="367E122C">
      <w:start w:val="1"/>
      <w:numFmt w:val="bullet"/>
      <w:lvlText w:val=""/>
      <w:lvlJc w:val="left"/>
      <w:pPr>
        <w:ind w:left="2160" w:hanging="360"/>
      </w:pPr>
      <w:rPr>
        <w:rFonts w:ascii="Wingdings" w:hAnsi="Wingdings" w:hint="default"/>
      </w:rPr>
    </w:lvl>
    <w:lvl w:ilvl="3" w:tplc="77AECDD2">
      <w:start w:val="1"/>
      <w:numFmt w:val="bullet"/>
      <w:lvlText w:val=""/>
      <w:lvlJc w:val="left"/>
      <w:pPr>
        <w:ind w:left="2880" w:hanging="360"/>
      </w:pPr>
      <w:rPr>
        <w:rFonts w:ascii="Symbol" w:hAnsi="Symbol" w:hint="default"/>
      </w:rPr>
    </w:lvl>
    <w:lvl w:ilvl="4" w:tplc="A6AA795A">
      <w:start w:val="1"/>
      <w:numFmt w:val="bullet"/>
      <w:lvlText w:val="o"/>
      <w:lvlJc w:val="left"/>
      <w:pPr>
        <w:ind w:left="3600" w:hanging="360"/>
      </w:pPr>
      <w:rPr>
        <w:rFonts w:ascii="Courier New" w:hAnsi="Courier New" w:cs="Courier New" w:hint="default"/>
      </w:rPr>
    </w:lvl>
    <w:lvl w:ilvl="5" w:tplc="F60CD6F2">
      <w:start w:val="1"/>
      <w:numFmt w:val="bullet"/>
      <w:lvlText w:val=""/>
      <w:lvlJc w:val="left"/>
      <w:pPr>
        <w:ind w:left="4320" w:hanging="360"/>
      </w:pPr>
      <w:rPr>
        <w:rFonts w:ascii="Wingdings" w:hAnsi="Wingdings" w:hint="default"/>
      </w:rPr>
    </w:lvl>
    <w:lvl w:ilvl="6" w:tplc="AB58C444">
      <w:start w:val="1"/>
      <w:numFmt w:val="bullet"/>
      <w:lvlText w:val=""/>
      <w:lvlJc w:val="left"/>
      <w:pPr>
        <w:ind w:left="5040" w:hanging="360"/>
      </w:pPr>
      <w:rPr>
        <w:rFonts w:ascii="Symbol" w:hAnsi="Symbol" w:hint="default"/>
      </w:rPr>
    </w:lvl>
    <w:lvl w:ilvl="7" w:tplc="D812A656">
      <w:start w:val="1"/>
      <w:numFmt w:val="bullet"/>
      <w:lvlText w:val="o"/>
      <w:lvlJc w:val="left"/>
      <w:pPr>
        <w:ind w:left="5760" w:hanging="360"/>
      </w:pPr>
      <w:rPr>
        <w:rFonts w:ascii="Courier New" w:hAnsi="Courier New" w:cs="Courier New" w:hint="default"/>
      </w:rPr>
    </w:lvl>
    <w:lvl w:ilvl="8" w:tplc="9A564D74">
      <w:start w:val="1"/>
      <w:numFmt w:val="bullet"/>
      <w:lvlText w:val=""/>
      <w:lvlJc w:val="left"/>
      <w:pPr>
        <w:ind w:left="6480" w:hanging="360"/>
      </w:pPr>
      <w:rPr>
        <w:rFonts w:ascii="Wingdings" w:hAnsi="Wingdings" w:hint="default"/>
      </w:rPr>
    </w:lvl>
  </w:abstractNum>
  <w:abstractNum w:abstractNumId="7">
    <w:nsid w:val="307F36B1"/>
    <w:multiLevelType w:val="hybridMultilevel"/>
    <w:tmpl w:val="E9AE588E"/>
    <w:lvl w:ilvl="0" w:tplc="9F6A4442">
      <w:start w:val="1"/>
      <w:numFmt w:val="bullet"/>
      <w:lvlText w:val="•"/>
      <w:lvlJc w:val="left"/>
      <w:pPr>
        <w:ind w:left="720" w:hanging="360"/>
      </w:pPr>
      <w:rPr>
        <w:rFonts w:ascii="Arial" w:hAnsi="Arial" w:hint="default"/>
      </w:rPr>
    </w:lvl>
    <w:lvl w:ilvl="1" w:tplc="05248292">
      <w:start w:val="1"/>
      <w:numFmt w:val="bullet"/>
      <w:lvlText w:val="o"/>
      <w:lvlJc w:val="left"/>
      <w:pPr>
        <w:ind w:left="1440" w:hanging="360"/>
      </w:pPr>
      <w:rPr>
        <w:rFonts w:ascii="Courier New" w:hAnsi="Courier New" w:cs="Courier New" w:hint="default"/>
      </w:rPr>
    </w:lvl>
    <w:lvl w:ilvl="2" w:tplc="A13C22B4">
      <w:start w:val="1"/>
      <w:numFmt w:val="bullet"/>
      <w:lvlText w:val=""/>
      <w:lvlJc w:val="left"/>
      <w:pPr>
        <w:ind w:left="2160" w:hanging="360"/>
      </w:pPr>
      <w:rPr>
        <w:rFonts w:ascii="Wingdings" w:hAnsi="Wingdings" w:hint="default"/>
      </w:rPr>
    </w:lvl>
    <w:lvl w:ilvl="3" w:tplc="C226D616">
      <w:start w:val="1"/>
      <w:numFmt w:val="bullet"/>
      <w:lvlText w:val=""/>
      <w:lvlJc w:val="left"/>
      <w:pPr>
        <w:ind w:left="2880" w:hanging="360"/>
      </w:pPr>
      <w:rPr>
        <w:rFonts w:ascii="Symbol" w:hAnsi="Symbol" w:hint="default"/>
      </w:rPr>
    </w:lvl>
    <w:lvl w:ilvl="4" w:tplc="AFCE0D78">
      <w:start w:val="1"/>
      <w:numFmt w:val="bullet"/>
      <w:lvlText w:val="o"/>
      <w:lvlJc w:val="left"/>
      <w:pPr>
        <w:ind w:left="3600" w:hanging="360"/>
      </w:pPr>
      <w:rPr>
        <w:rFonts w:ascii="Courier New" w:hAnsi="Courier New" w:cs="Courier New" w:hint="default"/>
      </w:rPr>
    </w:lvl>
    <w:lvl w:ilvl="5" w:tplc="0D04C65A">
      <w:start w:val="1"/>
      <w:numFmt w:val="bullet"/>
      <w:lvlText w:val=""/>
      <w:lvlJc w:val="left"/>
      <w:pPr>
        <w:ind w:left="4320" w:hanging="360"/>
      </w:pPr>
      <w:rPr>
        <w:rFonts w:ascii="Wingdings" w:hAnsi="Wingdings" w:hint="default"/>
      </w:rPr>
    </w:lvl>
    <w:lvl w:ilvl="6" w:tplc="17B8759E">
      <w:start w:val="1"/>
      <w:numFmt w:val="bullet"/>
      <w:lvlText w:val=""/>
      <w:lvlJc w:val="left"/>
      <w:pPr>
        <w:ind w:left="5040" w:hanging="360"/>
      </w:pPr>
      <w:rPr>
        <w:rFonts w:ascii="Symbol" w:hAnsi="Symbol" w:hint="default"/>
      </w:rPr>
    </w:lvl>
    <w:lvl w:ilvl="7" w:tplc="B50AAFF6">
      <w:start w:val="1"/>
      <w:numFmt w:val="bullet"/>
      <w:lvlText w:val="o"/>
      <w:lvlJc w:val="left"/>
      <w:pPr>
        <w:ind w:left="5760" w:hanging="360"/>
      </w:pPr>
      <w:rPr>
        <w:rFonts w:ascii="Courier New" w:hAnsi="Courier New" w:cs="Courier New" w:hint="default"/>
      </w:rPr>
    </w:lvl>
    <w:lvl w:ilvl="8" w:tplc="FFD09948">
      <w:start w:val="1"/>
      <w:numFmt w:val="bullet"/>
      <w:lvlText w:val=""/>
      <w:lvlJc w:val="left"/>
      <w:pPr>
        <w:ind w:left="6480" w:hanging="360"/>
      </w:pPr>
      <w:rPr>
        <w:rFonts w:ascii="Wingdings" w:hAnsi="Wingdings" w:hint="default"/>
      </w:rPr>
    </w:lvl>
  </w:abstractNum>
  <w:abstractNum w:abstractNumId="8">
    <w:nsid w:val="310B2FCE"/>
    <w:multiLevelType w:val="hybridMultilevel"/>
    <w:tmpl w:val="6C04421E"/>
    <w:lvl w:ilvl="0" w:tplc="D21C1000">
      <w:start w:val="1"/>
      <w:numFmt w:val="decimal"/>
      <w:lvlText w:val="%1."/>
      <w:lvlJc w:val="left"/>
      <w:pPr>
        <w:ind w:left="720" w:hanging="360"/>
      </w:pPr>
      <w:rPr>
        <w:rFonts w:hint="default"/>
      </w:rPr>
    </w:lvl>
    <w:lvl w:ilvl="1" w:tplc="19C63C6A">
      <w:start w:val="1"/>
      <w:numFmt w:val="lowerLetter"/>
      <w:lvlText w:val="%2."/>
      <w:lvlJc w:val="left"/>
      <w:pPr>
        <w:ind w:left="1440" w:hanging="360"/>
      </w:pPr>
    </w:lvl>
    <w:lvl w:ilvl="2" w:tplc="3A982B42">
      <w:start w:val="1"/>
      <w:numFmt w:val="lowerRoman"/>
      <w:lvlText w:val="%3."/>
      <w:lvlJc w:val="right"/>
      <w:pPr>
        <w:ind w:left="2160" w:hanging="180"/>
      </w:pPr>
    </w:lvl>
    <w:lvl w:ilvl="3" w:tplc="E3A4B372">
      <w:start w:val="1"/>
      <w:numFmt w:val="decimal"/>
      <w:lvlText w:val="%4."/>
      <w:lvlJc w:val="left"/>
      <w:pPr>
        <w:ind w:left="2880" w:hanging="360"/>
      </w:pPr>
    </w:lvl>
    <w:lvl w:ilvl="4" w:tplc="C07E25F8">
      <w:start w:val="1"/>
      <w:numFmt w:val="lowerLetter"/>
      <w:lvlText w:val="%5."/>
      <w:lvlJc w:val="left"/>
      <w:pPr>
        <w:ind w:left="3600" w:hanging="360"/>
      </w:pPr>
    </w:lvl>
    <w:lvl w:ilvl="5" w:tplc="E5E87600">
      <w:start w:val="1"/>
      <w:numFmt w:val="lowerRoman"/>
      <w:lvlText w:val="%6."/>
      <w:lvlJc w:val="right"/>
      <w:pPr>
        <w:ind w:left="4320" w:hanging="180"/>
      </w:pPr>
    </w:lvl>
    <w:lvl w:ilvl="6" w:tplc="796A58A4">
      <w:start w:val="1"/>
      <w:numFmt w:val="decimal"/>
      <w:lvlText w:val="%7."/>
      <w:lvlJc w:val="left"/>
      <w:pPr>
        <w:ind w:left="5040" w:hanging="360"/>
      </w:pPr>
    </w:lvl>
    <w:lvl w:ilvl="7" w:tplc="F8BCCA34">
      <w:start w:val="1"/>
      <w:numFmt w:val="lowerLetter"/>
      <w:lvlText w:val="%8."/>
      <w:lvlJc w:val="left"/>
      <w:pPr>
        <w:ind w:left="5760" w:hanging="360"/>
      </w:pPr>
    </w:lvl>
    <w:lvl w:ilvl="8" w:tplc="AE100BFC">
      <w:start w:val="1"/>
      <w:numFmt w:val="lowerRoman"/>
      <w:lvlText w:val="%9."/>
      <w:lvlJc w:val="right"/>
      <w:pPr>
        <w:ind w:left="6480" w:hanging="180"/>
      </w:pPr>
    </w:lvl>
  </w:abstractNum>
  <w:abstractNum w:abstractNumId="9">
    <w:nsid w:val="35955B2B"/>
    <w:multiLevelType w:val="hybridMultilevel"/>
    <w:tmpl w:val="B18AA706"/>
    <w:lvl w:ilvl="0" w:tplc="3DD479A0">
      <w:start w:val="1"/>
      <w:numFmt w:val="bullet"/>
      <w:pStyle w:val="a0"/>
      <w:lvlText w:val=""/>
      <w:lvlJc w:val="left"/>
      <w:pPr>
        <w:tabs>
          <w:tab w:val="num" w:pos="720"/>
        </w:tabs>
        <w:ind w:left="720" w:hanging="360"/>
      </w:pPr>
      <w:rPr>
        <w:rFonts w:ascii="Symbol" w:eastAsia="Times New Roman" w:hAnsi="Symbol" w:cs="Times New Roman" w:hint="default"/>
      </w:rPr>
    </w:lvl>
    <w:lvl w:ilvl="1" w:tplc="76A61BB8">
      <w:start w:val="1"/>
      <w:numFmt w:val="bullet"/>
      <w:lvlText w:val="o"/>
      <w:lvlJc w:val="left"/>
      <w:pPr>
        <w:tabs>
          <w:tab w:val="num" w:pos="1440"/>
        </w:tabs>
        <w:ind w:left="1440" w:hanging="360"/>
      </w:pPr>
      <w:rPr>
        <w:rFonts w:ascii="Courier New" w:hAnsi="Courier New" w:cs="Courier New" w:hint="default"/>
      </w:rPr>
    </w:lvl>
    <w:lvl w:ilvl="2" w:tplc="D3CCE6BA">
      <w:start w:val="1"/>
      <w:numFmt w:val="bullet"/>
      <w:lvlText w:val=""/>
      <w:lvlJc w:val="left"/>
      <w:pPr>
        <w:tabs>
          <w:tab w:val="num" w:pos="2160"/>
        </w:tabs>
        <w:ind w:left="2160" w:hanging="360"/>
      </w:pPr>
      <w:rPr>
        <w:rFonts w:ascii="Wingdings" w:hAnsi="Wingdings" w:hint="default"/>
      </w:rPr>
    </w:lvl>
    <w:lvl w:ilvl="3" w:tplc="FFA87A86">
      <w:start w:val="1"/>
      <w:numFmt w:val="bullet"/>
      <w:lvlText w:val=""/>
      <w:lvlJc w:val="left"/>
      <w:pPr>
        <w:tabs>
          <w:tab w:val="num" w:pos="2880"/>
        </w:tabs>
        <w:ind w:left="2880" w:hanging="360"/>
      </w:pPr>
      <w:rPr>
        <w:rFonts w:ascii="Symbol" w:hAnsi="Symbol" w:hint="default"/>
      </w:rPr>
    </w:lvl>
    <w:lvl w:ilvl="4" w:tplc="E98C234A">
      <w:start w:val="1"/>
      <w:numFmt w:val="bullet"/>
      <w:lvlText w:val="o"/>
      <w:lvlJc w:val="left"/>
      <w:pPr>
        <w:tabs>
          <w:tab w:val="num" w:pos="3600"/>
        </w:tabs>
        <w:ind w:left="3600" w:hanging="360"/>
      </w:pPr>
      <w:rPr>
        <w:rFonts w:ascii="Courier New" w:hAnsi="Courier New" w:cs="Courier New" w:hint="default"/>
      </w:rPr>
    </w:lvl>
    <w:lvl w:ilvl="5" w:tplc="3D02D652">
      <w:start w:val="1"/>
      <w:numFmt w:val="bullet"/>
      <w:lvlText w:val=""/>
      <w:lvlJc w:val="left"/>
      <w:pPr>
        <w:tabs>
          <w:tab w:val="num" w:pos="4320"/>
        </w:tabs>
        <w:ind w:left="4320" w:hanging="360"/>
      </w:pPr>
      <w:rPr>
        <w:rFonts w:ascii="Wingdings" w:hAnsi="Wingdings" w:hint="default"/>
      </w:rPr>
    </w:lvl>
    <w:lvl w:ilvl="6" w:tplc="B9F2E936">
      <w:start w:val="1"/>
      <w:numFmt w:val="bullet"/>
      <w:lvlText w:val=""/>
      <w:lvlJc w:val="left"/>
      <w:pPr>
        <w:tabs>
          <w:tab w:val="num" w:pos="5040"/>
        </w:tabs>
        <w:ind w:left="5040" w:hanging="360"/>
      </w:pPr>
      <w:rPr>
        <w:rFonts w:ascii="Symbol" w:hAnsi="Symbol" w:hint="default"/>
      </w:rPr>
    </w:lvl>
    <w:lvl w:ilvl="7" w:tplc="3D786D46">
      <w:start w:val="1"/>
      <w:numFmt w:val="bullet"/>
      <w:lvlText w:val="o"/>
      <w:lvlJc w:val="left"/>
      <w:pPr>
        <w:tabs>
          <w:tab w:val="num" w:pos="5760"/>
        </w:tabs>
        <w:ind w:left="5760" w:hanging="360"/>
      </w:pPr>
      <w:rPr>
        <w:rFonts w:ascii="Courier New" w:hAnsi="Courier New" w:cs="Courier New" w:hint="default"/>
      </w:rPr>
    </w:lvl>
    <w:lvl w:ilvl="8" w:tplc="85D0F844">
      <w:start w:val="1"/>
      <w:numFmt w:val="bullet"/>
      <w:lvlText w:val=""/>
      <w:lvlJc w:val="left"/>
      <w:pPr>
        <w:tabs>
          <w:tab w:val="num" w:pos="6480"/>
        </w:tabs>
        <w:ind w:left="6480" w:hanging="360"/>
      </w:pPr>
      <w:rPr>
        <w:rFonts w:ascii="Wingdings" w:hAnsi="Wingdings" w:hint="default"/>
      </w:rPr>
    </w:lvl>
  </w:abstractNum>
  <w:abstractNum w:abstractNumId="10">
    <w:nsid w:val="3DD975B2"/>
    <w:multiLevelType w:val="multilevel"/>
    <w:tmpl w:val="5BC6105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230CB0"/>
    <w:multiLevelType w:val="hybridMultilevel"/>
    <w:tmpl w:val="EC6A66EC"/>
    <w:lvl w:ilvl="0" w:tplc="7CD0DE52">
      <w:start w:val="1"/>
      <w:numFmt w:val="bullet"/>
      <w:pStyle w:val="Heading3Cha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94602"/>
    <w:multiLevelType w:val="hybridMultilevel"/>
    <w:tmpl w:val="D788285E"/>
    <w:lvl w:ilvl="0" w:tplc="E444CB98">
      <w:start w:val="1"/>
      <w:numFmt w:val="bullet"/>
      <w:lvlText w:val=""/>
      <w:lvlJc w:val="left"/>
      <w:pPr>
        <w:ind w:left="1789" w:hanging="360"/>
      </w:pPr>
      <w:rPr>
        <w:rFonts w:ascii="Symbol" w:hAnsi="Symbol" w:hint="default"/>
      </w:rPr>
    </w:lvl>
    <w:lvl w:ilvl="1" w:tplc="3466BC9A">
      <w:start w:val="1"/>
      <w:numFmt w:val="bullet"/>
      <w:lvlText w:val="o"/>
      <w:lvlJc w:val="left"/>
      <w:pPr>
        <w:ind w:left="2509" w:hanging="360"/>
      </w:pPr>
      <w:rPr>
        <w:rFonts w:ascii="Courier New" w:hAnsi="Courier New" w:cs="Courier New" w:hint="default"/>
      </w:rPr>
    </w:lvl>
    <w:lvl w:ilvl="2" w:tplc="E6CCC95A">
      <w:start w:val="1"/>
      <w:numFmt w:val="bullet"/>
      <w:lvlText w:val=""/>
      <w:lvlJc w:val="left"/>
      <w:pPr>
        <w:ind w:left="3229" w:hanging="360"/>
      </w:pPr>
      <w:rPr>
        <w:rFonts w:ascii="Wingdings" w:hAnsi="Wingdings" w:hint="default"/>
      </w:rPr>
    </w:lvl>
    <w:lvl w:ilvl="3" w:tplc="FBB04AA4">
      <w:start w:val="1"/>
      <w:numFmt w:val="bullet"/>
      <w:lvlText w:val=""/>
      <w:lvlJc w:val="left"/>
      <w:pPr>
        <w:ind w:left="3949" w:hanging="360"/>
      </w:pPr>
      <w:rPr>
        <w:rFonts w:ascii="Symbol" w:hAnsi="Symbol" w:hint="default"/>
      </w:rPr>
    </w:lvl>
    <w:lvl w:ilvl="4" w:tplc="085C06CC">
      <w:start w:val="1"/>
      <w:numFmt w:val="bullet"/>
      <w:lvlText w:val="o"/>
      <w:lvlJc w:val="left"/>
      <w:pPr>
        <w:ind w:left="4669" w:hanging="360"/>
      </w:pPr>
      <w:rPr>
        <w:rFonts w:ascii="Courier New" w:hAnsi="Courier New" w:cs="Courier New" w:hint="default"/>
      </w:rPr>
    </w:lvl>
    <w:lvl w:ilvl="5" w:tplc="16F62BB2">
      <w:start w:val="1"/>
      <w:numFmt w:val="bullet"/>
      <w:lvlText w:val=""/>
      <w:lvlJc w:val="left"/>
      <w:pPr>
        <w:ind w:left="5389" w:hanging="360"/>
      </w:pPr>
      <w:rPr>
        <w:rFonts w:ascii="Wingdings" w:hAnsi="Wingdings" w:hint="default"/>
      </w:rPr>
    </w:lvl>
    <w:lvl w:ilvl="6" w:tplc="A07C41E0">
      <w:start w:val="1"/>
      <w:numFmt w:val="bullet"/>
      <w:lvlText w:val=""/>
      <w:lvlJc w:val="left"/>
      <w:pPr>
        <w:ind w:left="6109" w:hanging="360"/>
      </w:pPr>
      <w:rPr>
        <w:rFonts w:ascii="Symbol" w:hAnsi="Symbol" w:hint="default"/>
      </w:rPr>
    </w:lvl>
    <w:lvl w:ilvl="7" w:tplc="8E88A1F0">
      <w:start w:val="1"/>
      <w:numFmt w:val="bullet"/>
      <w:lvlText w:val="o"/>
      <w:lvlJc w:val="left"/>
      <w:pPr>
        <w:ind w:left="6829" w:hanging="360"/>
      </w:pPr>
      <w:rPr>
        <w:rFonts w:ascii="Courier New" w:hAnsi="Courier New" w:cs="Courier New" w:hint="default"/>
      </w:rPr>
    </w:lvl>
    <w:lvl w:ilvl="8" w:tplc="072EEA16">
      <w:start w:val="1"/>
      <w:numFmt w:val="bullet"/>
      <w:lvlText w:val=""/>
      <w:lvlJc w:val="left"/>
      <w:pPr>
        <w:ind w:left="7549" w:hanging="360"/>
      </w:pPr>
      <w:rPr>
        <w:rFonts w:ascii="Wingdings" w:hAnsi="Wingdings" w:hint="default"/>
      </w:rPr>
    </w:lvl>
  </w:abstractNum>
  <w:abstractNum w:abstractNumId="13">
    <w:nsid w:val="4F164781"/>
    <w:multiLevelType w:val="hybridMultilevel"/>
    <w:tmpl w:val="B9407C24"/>
    <w:lvl w:ilvl="0" w:tplc="09A66D2E">
      <w:start w:val="1"/>
      <w:numFmt w:val="bullet"/>
      <w:lvlText w:val="•"/>
      <w:lvlJc w:val="left"/>
      <w:pPr>
        <w:tabs>
          <w:tab w:val="num" w:pos="720"/>
        </w:tabs>
        <w:ind w:left="720" w:hanging="360"/>
      </w:pPr>
      <w:rPr>
        <w:rFonts w:ascii="Arial" w:hAnsi="Arial" w:hint="default"/>
      </w:rPr>
    </w:lvl>
    <w:lvl w:ilvl="1" w:tplc="151668EC">
      <w:start w:val="1"/>
      <w:numFmt w:val="bullet"/>
      <w:lvlText w:val="•"/>
      <w:lvlJc w:val="left"/>
      <w:pPr>
        <w:tabs>
          <w:tab w:val="num" w:pos="1440"/>
        </w:tabs>
        <w:ind w:left="1440" w:hanging="360"/>
      </w:pPr>
      <w:rPr>
        <w:rFonts w:ascii="Arial" w:hAnsi="Arial" w:hint="default"/>
      </w:rPr>
    </w:lvl>
    <w:lvl w:ilvl="2" w:tplc="A2BED1BE">
      <w:start w:val="1"/>
      <w:numFmt w:val="bullet"/>
      <w:lvlText w:val="•"/>
      <w:lvlJc w:val="left"/>
      <w:pPr>
        <w:tabs>
          <w:tab w:val="num" w:pos="2160"/>
        </w:tabs>
        <w:ind w:left="2160" w:hanging="360"/>
      </w:pPr>
      <w:rPr>
        <w:rFonts w:ascii="Arial" w:hAnsi="Arial" w:hint="default"/>
      </w:rPr>
    </w:lvl>
    <w:lvl w:ilvl="3" w:tplc="DD00FDD2">
      <w:start w:val="1"/>
      <w:numFmt w:val="bullet"/>
      <w:lvlText w:val="•"/>
      <w:lvlJc w:val="left"/>
      <w:pPr>
        <w:tabs>
          <w:tab w:val="num" w:pos="2880"/>
        </w:tabs>
        <w:ind w:left="2880" w:hanging="360"/>
      </w:pPr>
      <w:rPr>
        <w:rFonts w:ascii="Arial" w:hAnsi="Arial" w:hint="default"/>
      </w:rPr>
    </w:lvl>
    <w:lvl w:ilvl="4" w:tplc="25184BCC">
      <w:start w:val="1"/>
      <w:numFmt w:val="bullet"/>
      <w:lvlText w:val="•"/>
      <w:lvlJc w:val="left"/>
      <w:pPr>
        <w:tabs>
          <w:tab w:val="num" w:pos="3600"/>
        </w:tabs>
        <w:ind w:left="3600" w:hanging="360"/>
      </w:pPr>
      <w:rPr>
        <w:rFonts w:ascii="Arial" w:hAnsi="Arial" w:hint="default"/>
      </w:rPr>
    </w:lvl>
    <w:lvl w:ilvl="5" w:tplc="4008C672">
      <w:start w:val="1"/>
      <w:numFmt w:val="bullet"/>
      <w:lvlText w:val="•"/>
      <w:lvlJc w:val="left"/>
      <w:pPr>
        <w:tabs>
          <w:tab w:val="num" w:pos="4320"/>
        </w:tabs>
        <w:ind w:left="4320" w:hanging="360"/>
      </w:pPr>
      <w:rPr>
        <w:rFonts w:ascii="Arial" w:hAnsi="Arial" w:hint="default"/>
      </w:rPr>
    </w:lvl>
    <w:lvl w:ilvl="6" w:tplc="A5CE6F88">
      <w:start w:val="1"/>
      <w:numFmt w:val="bullet"/>
      <w:lvlText w:val="•"/>
      <w:lvlJc w:val="left"/>
      <w:pPr>
        <w:tabs>
          <w:tab w:val="num" w:pos="5040"/>
        </w:tabs>
        <w:ind w:left="5040" w:hanging="360"/>
      </w:pPr>
      <w:rPr>
        <w:rFonts w:ascii="Arial" w:hAnsi="Arial" w:hint="default"/>
      </w:rPr>
    </w:lvl>
    <w:lvl w:ilvl="7" w:tplc="17E04BDE">
      <w:start w:val="1"/>
      <w:numFmt w:val="bullet"/>
      <w:lvlText w:val="•"/>
      <w:lvlJc w:val="left"/>
      <w:pPr>
        <w:tabs>
          <w:tab w:val="num" w:pos="5760"/>
        </w:tabs>
        <w:ind w:left="5760" w:hanging="360"/>
      </w:pPr>
      <w:rPr>
        <w:rFonts w:ascii="Arial" w:hAnsi="Arial" w:hint="default"/>
      </w:rPr>
    </w:lvl>
    <w:lvl w:ilvl="8" w:tplc="02C6E0D6">
      <w:start w:val="1"/>
      <w:numFmt w:val="bullet"/>
      <w:lvlText w:val="•"/>
      <w:lvlJc w:val="left"/>
      <w:pPr>
        <w:tabs>
          <w:tab w:val="num" w:pos="6480"/>
        </w:tabs>
        <w:ind w:left="6480" w:hanging="360"/>
      </w:pPr>
      <w:rPr>
        <w:rFonts w:ascii="Arial" w:hAnsi="Arial" w:hint="default"/>
      </w:rPr>
    </w:lvl>
  </w:abstractNum>
  <w:abstractNum w:abstractNumId="14">
    <w:nsid w:val="5C85344C"/>
    <w:multiLevelType w:val="hybridMultilevel"/>
    <w:tmpl w:val="E67A98FE"/>
    <w:lvl w:ilvl="0" w:tplc="B4301D88">
      <w:start w:val="1"/>
      <w:numFmt w:val="bullet"/>
      <w:lvlText w:val=""/>
      <w:lvlJc w:val="left"/>
      <w:pPr>
        <w:ind w:left="1287" w:hanging="360"/>
      </w:pPr>
      <w:rPr>
        <w:rFonts w:ascii="Symbol" w:hAnsi="Symbol" w:hint="default"/>
      </w:rPr>
    </w:lvl>
    <w:lvl w:ilvl="1" w:tplc="75DCFB80">
      <w:start w:val="1"/>
      <w:numFmt w:val="bullet"/>
      <w:lvlText w:val="o"/>
      <w:lvlJc w:val="left"/>
      <w:pPr>
        <w:ind w:left="2007" w:hanging="360"/>
      </w:pPr>
      <w:rPr>
        <w:rFonts w:ascii="Courier New" w:hAnsi="Courier New" w:cs="Courier New" w:hint="default"/>
      </w:rPr>
    </w:lvl>
    <w:lvl w:ilvl="2" w:tplc="EB548B38">
      <w:start w:val="1"/>
      <w:numFmt w:val="bullet"/>
      <w:lvlText w:val=""/>
      <w:lvlJc w:val="left"/>
      <w:pPr>
        <w:ind w:left="2727" w:hanging="360"/>
      </w:pPr>
      <w:rPr>
        <w:rFonts w:ascii="Wingdings" w:hAnsi="Wingdings" w:hint="default"/>
      </w:rPr>
    </w:lvl>
    <w:lvl w:ilvl="3" w:tplc="53D48576">
      <w:start w:val="1"/>
      <w:numFmt w:val="bullet"/>
      <w:lvlText w:val=""/>
      <w:lvlJc w:val="left"/>
      <w:pPr>
        <w:ind w:left="3447" w:hanging="360"/>
      </w:pPr>
      <w:rPr>
        <w:rFonts w:ascii="Symbol" w:hAnsi="Symbol" w:hint="default"/>
      </w:rPr>
    </w:lvl>
    <w:lvl w:ilvl="4" w:tplc="AA309268">
      <w:start w:val="1"/>
      <w:numFmt w:val="bullet"/>
      <w:lvlText w:val="o"/>
      <w:lvlJc w:val="left"/>
      <w:pPr>
        <w:ind w:left="4167" w:hanging="360"/>
      </w:pPr>
      <w:rPr>
        <w:rFonts w:ascii="Courier New" w:hAnsi="Courier New" w:cs="Courier New" w:hint="default"/>
      </w:rPr>
    </w:lvl>
    <w:lvl w:ilvl="5" w:tplc="03B8004A">
      <w:start w:val="1"/>
      <w:numFmt w:val="bullet"/>
      <w:lvlText w:val=""/>
      <w:lvlJc w:val="left"/>
      <w:pPr>
        <w:ind w:left="4887" w:hanging="360"/>
      </w:pPr>
      <w:rPr>
        <w:rFonts w:ascii="Wingdings" w:hAnsi="Wingdings" w:hint="default"/>
      </w:rPr>
    </w:lvl>
    <w:lvl w:ilvl="6" w:tplc="71181992">
      <w:start w:val="1"/>
      <w:numFmt w:val="bullet"/>
      <w:lvlText w:val=""/>
      <w:lvlJc w:val="left"/>
      <w:pPr>
        <w:ind w:left="5607" w:hanging="360"/>
      </w:pPr>
      <w:rPr>
        <w:rFonts w:ascii="Symbol" w:hAnsi="Symbol" w:hint="default"/>
      </w:rPr>
    </w:lvl>
    <w:lvl w:ilvl="7" w:tplc="538237FA">
      <w:start w:val="1"/>
      <w:numFmt w:val="bullet"/>
      <w:lvlText w:val="o"/>
      <w:lvlJc w:val="left"/>
      <w:pPr>
        <w:ind w:left="6327" w:hanging="360"/>
      </w:pPr>
      <w:rPr>
        <w:rFonts w:ascii="Courier New" w:hAnsi="Courier New" w:cs="Courier New" w:hint="default"/>
      </w:rPr>
    </w:lvl>
    <w:lvl w:ilvl="8" w:tplc="EE8E4356">
      <w:start w:val="1"/>
      <w:numFmt w:val="bullet"/>
      <w:lvlText w:val=""/>
      <w:lvlJc w:val="left"/>
      <w:pPr>
        <w:ind w:left="7047" w:hanging="360"/>
      </w:pPr>
      <w:rPr>
        <w:rFonts w:ascii="Wingdings" w:hAnsi="Wingdings" w:hint="default"/>
      </w:rPr>
    </w:lvl>
  </w:abstractNum>
  <w:abstractNum w:abstractNumId="15">
    <w:nsid w:val="64071CA3"/>
    <w:multiLevelType w:val="multilevel"/>
    <w:tmpl w:val="31061468"/>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nsid w:val="681F30A7"/>
    <w:multiLevelType w:val="hybridMultilevel"/>
    <w:tmpl w:val="8500EBF0"/>
    <w:lvl w:ilvl="0" w:tplc="D83AD0F0">
      <w:start w:val="1"/>
      <w:numFmt w:val="bullet"/>
      <w:lvlText w:val="•"/>
      <w:lvlJc w:val="left"/>
      <w:pPr>
        <w:ind w:left="720" w:hanging="360"/>
      </w:pPr>
      <w:rPr>
        <w:rFonts w:ascii="Arial" w:hAnsi="Arial" w:hint="default"/>
      </w:rPr>
    </w:lvl>
    <w:lvl w:ilvl="1" w:tplc="0A5E0FA8">
      <w:start w:val="1"/>
      <w:numFmt w:val="bullet"/>
      <w:lvlText w:val="o"/>
      <w:lvlJc w:val="left"/>
      <w:pPr>
        <w:ind w:left="1440" w:hanging="360"/>
      </w:pPr>
      <w:rPr>
        <w:rFonts w:ascii="Courier New" w:hAnsi="Courier New" w:cs="Courier New" w:hint="default"/>
      </w:rPr>
    </w:lvl>
    <w:lvl w:ilvl="2" w:tplc="E4D2F966">
      <w:start w:val="1"/>
      <w:numFmt w:val="bullet"/>
      <w:lvlText w:val=""/>
      <w:lvlJc w:val="left"/>
      <w:pPr>
        <w:ind w:left="2160" w:hanging="360"/>
      </w:pPr>
      <w:rPr>
        <w:rFonts w:ascii="Wingdings" w:hAnsi="Wingdings" w:hint="default"/>
      </w:rPr>
    </w:lvl>
    <w:lvl w:ilvl="3" w:tplc="7F5A10DC">
      <w:start w:val="1"/>
      <w:numFmt w:val="bullet"/>
      <w:lvlText w:val=""/>
      <w:lvlJc w:val="left"/>
      <w:pPr>
        <w:ind w:left="2880" w:hanging="360"/>
      </w:pPr>
      <w:rPr>
        <w:rFonts w:ascii="Symbol" w:hAnsi="Symbol" w:hint="default"/>
      </w:rPr>
    </w:lvl>
    <w:lvl w:ilvl="4" w:tplc="35B6FD4E">
      <w:start w:val="1"/>
      <w:numFmt w:val="bullet"/>
      <w:lvlText w:val="o"/>
      <w:lvlJc w:val="left"/>
      <w:pPr>
        <w:ind w:left="3600" w:hanging="360"/>
      </w:pPr>
      <w:rPr>
        <w:rFonts w:ascii="Courier New" w:hAnsi="Courier New" w:cs="Courier New" w:hint="default"/>
      </w:rPr>
    </w:lvl>
    <w:lvl w:ilvl="5" w:tplc="6150A910">
      <w:start w:val="1"/>
      <w:numFmt w:val="bullet"/>
      <w:lvlText w:val=""/>
      <w:lvlJc w:val="left"/>
      <w:pPr>
        <w:ind w:left="4320" w:hanging="360"/>
      </w:pPr>
      <w:rPr>
        <w:rFonts w:ascii="Wingdings" w:hAnsi="Wingdings" w:hint="default"/>
      </w:rPr>
    </w:lvl>
    <w:lvl w:ilvl="6" w:tplc="47BECE2C">
      <w:start w:val="1"/>
      <w:numFmt w:val="bullet"/>
      <w:lvlText w:val=""/>
      <w:lvlJc w:val="left"/>
      <w:pPr>
        <w:ind w:left="5040" w:hanging="360"/>
      </w:pPr>
      <w:rPr>
        <w:rFonts w:ascii="Symbol" w:hAnsi="Symbol" w:hint="default"/>
      </w:rPr>
    </w:lvl>
    <w:lvl w:ilvl="7" w:tplc="EEC49EFE">
      <w:start w:val="1"/>
      <w:numFmt w:val="bullet"/>
      <w:lvlText w:val="o"/>
      <w:lvlJc w:val="left"/>
      <w:pPr>
        <w:ind w:left="5760" w:hanging="360"/>
      </w:pPr>
      <w:rPr>
        <w:rFonts w:ascii="Courier New" w:hAnsi="Courier New" w:cs="Courier New" w:hint="default"/>
      </w:rPr>
    </w:lvl>
    <w:lvl w:ilvl="8" w:tplc="15F4B630">
      <w:start w:val="1"/>
      <w:numFmt w:val="bullet"/>
      <w:lvlText w:val=""/>
      <w:lvlJc w:val="left"/>
      <w:pPr>
        <w:ind w:left="6480" w:hanging="360"/>
      </w:pPr>
      <w:rPr>
        <w:rFonts w:ascii="Wingdings" w:hAnsi="Wingdings" w:hint="default"/>
      </w:rPr>
    </w:lvl>
  </w:abstractNum>
  <w:abstractNum w:abstractNumId="17">
    <w:nsid w:val="6D384A4E"/>
    <w:multiLevelType w:val="hybridMultilevel"/>
    <w:tmpl w:val="8B7A3EA2"/>
    <w:lvl w:ilvl="0" w:tplc="3FA4D23E">
      <w:start w:val="1"/>
      <w:numFmt w:val="decimal"/>
      <w:lvlText w:val="%1."/>
      <w:lvlJc w:val="left"/>
      <w:pPr>
        <w:ind w:left="720" w:hanging="360"/>
      </w:pPr>
      <w:rPr>
        <w:rFonts w:hint="default"/>
      </w:rPr>
    </w:lvl>
    <w:lvl w:ilvl="1" w:tplc="3CA4AF92">
      <w:start w:val="1"/>
      <w:numFmt w:val="lowerLetter"/>
      <w:lvlText w:val="%2."/>
      <w:lvlJc w:val="left"/>
      <w:pPr>
        <w:ind w:left="1440" w:hanging="360"/>
      </w:pPr>
    </w:lvl>
    <w:lvl w:ilvl="2" w:tplc="EBB419B0">
      <w:start w:val="1"/>
      <w:numFmt w:val="lowerRoman"/>
      <w:lvlText w:val="%3."/>
      <w:lvlJc w:val="right"/>
      <w:pPr>
        <w:ind w:left="2160" w:hanging="180"/>
      </w:pPr>
    </w:lvl>
    <w:lvl w:ilvl="3" w:tplc="DF1CF220">
      <w:start w:val="1"/>
      <w:numFmt w:val="decimal"/>
      <w:lvlText w:val="%4."/>
      <w:lvlJc w:val="left"/>
      <w:pPr>
        <w:ind w:left="2880" w:hanging="360"/>
      </w:pPr>
    </w:lvl>
    <w:lvl w:ilvl="4" w:tplc="5106DA2C">
      <w:start w:val="1"/>
      <w:numFmt w:val="lowerLetter"/>
      <w:lvlText w:val="%5."/>
      <w:lvlJc w:val="left"/>
      <w:pPr>
        <w:ind w:left="3600" w:hanging="360"/>
      </w:pPr>
    </w:lvl>
    <w:lvl w:ilvl="5" w:tplc="761686AA">
      <w:start w:val="1"/>
      <w:numFmt w:val="lowerRoman"/>
      <w:lvlText w:val="%6."/>
      <w:lvlJc w:val="right"/>
      <w:pPr>
        <w:ind w:left="4320" w:hanging="180"/>
      </w:pPr>
    </w:lvl>
    <w:lvl w:ilvl="6" w:tplc="CC22AEFA">
      <w:start w:val="1"/>
      <w:numFmt w:val="decimal"/>
      <w:lvlText w:val="%7."/>
      <w:lvlJc w:val="left"/>
      <w:pPr>
        <w:ind w:left="5040" w:hanging="360"/>
      </w:pPr>
    </w:lvl>
    <w:lvl w:ilvl="7" w:tplc="448ABBAC">
      <w:start w:val="1"/>
      <w:numFmt w:val="lowerLetter"/>
      <w:lvlText w:val="%8."/>
      <w:lvlJc w:val="left"/>
      <w:pPr>
        <w:ind w:left="5760" w:hanging="360"/>
      </w:pPr>
    </w:lvl>
    <w:lvl w:ilvl="8" w:tplc="2F08A0E4">
      <w:start w:val="1"/>
      <w:numFmt w:val="lowerRoman"/>
      <w:lvlText w:val="%9."/>
      <w:lvlJc w:val="right"/>
      <w:pPr>
        <w:ind w:left="6480" w:hanging="180"/>
      </w:pPr>
    </w:lvl>
  </w:abstractNum>
  <w:abstractNum w:abstractNumId="18">
    <w:nsid w:val="710E7C72"/>
    <w:multiLevelType w:val="hybridMultilevel"/>
    <w:tmpl w:val="E5A0C18E"/>
    <w:lvl w:ilvl="0" w:tplc="1B0E5422">
      <w:start w:val="1"/>
      <w:numFmt w:val="decimal"/>
      <w:lvlText w:val="%1."/>
      <w:lvlJc w:val="left"/>
      <w:pPr>
        <w:ind w:left="1069" w:hanging="360"/>
      </w:pPr>
      <w:rPr>
        <w:rFonts w:hint="default"/>
      </w:rPr>
    </w:lvl>
    <w:lvl w:ilvl="1" w:tplc="FE325AA0">
      <w:start w:val="1"/>
      <w:numFmt w:val="lowerLetter"/>
      <w:lvlText w:val="%2."/>
      <w:lvlJc w:val="left"/>
      <w:pPr>
        <w:ind w:left="1789" w:hanging="360"/>
      </w:pPr>
    </w:lvl>
    <w:lvl w:ilvl="2" w:tplc="49969472">
      <w:start w:val="1"/>
      <w:numFmt w:val="lowerRoman"/>
      <w:lvlText w:val="%3."/>
      <w:lvlJc w:val="right"/>
      <w:pPr>
        <w:ind w:left="2509" w:hanging="180"/>
      </w:pPr>
    </w:lvl>
    <w:lvl w:ilvl="3" w:tplc="60EA54F4">
      <w:start w:val="1"/>
      <w:numFmt w:val="decimal"/>
      <w:lvlText w:val="%4."/>
      <w:lvlJc w:val="left"/>
      <w:pPr>
        <w:ind w:left="3229" w:hanging="360"/>
      </w:pPr>
    </w:lvl>
    <w:lvl w:ilvl="4" w:tplc="7F64AEA4">
      <w:start w:val="1"/>
      <w:numFmt w:val="lowerLetter"/>
      <w:lvlText w:val="%5."/>
      <w:lvlJc w:val="left"/>
      <w:pPr>
        <w:ind w:left="3949" w:hanging="360"/>
      </w:pPr>
    </w:lvl>
    <w:lvl w:ilvl="5" w:tplc="55DEB49E">
      <w:start w:val="1"/>
      <w:numFmt w:val="lowerRoman"/>
      <w:lvlText w:val="%6."/>
      <w:lvlJc w:val="right"/>
      <w:pPr>
        <w:ind w:left="4669" w:hanging="180"/>
      </w:pPr>
    </w:lvl>
    <w:lvl w:ilvl="6" w:tplc="A24813B6">
      <w:start w:val="1"/>
      <w:numFmt w:val="decimal"/>
      <w:lvlText w:val="%7."/>
      <w:lvlJc w:val="left"/>
      <w:pPr>
        <w:ind w:left="5389" w:hanging="360"/>
      </w:pPr>
    </w:lvl>
    <w:lvl w:ilvl="7" w:tplc="9D1E2E72">
      <w:start w:val="1"/>
      <w:numFmt w:val="lowerLetter"/>
      <w:lvlText w:val="%8."/>
      <w:lvlJc w:val="left"/>
      <w:pPr>
        <w:ind w:left="6109" w:hanging="360"/>
      </w:pPr>
    </w:lvl>
    <w:lvl w:ilvl="8" w:tplc="4CDAA6EA">
      <w:start w:val="1"/>
      <w:numFmt w:val="lowerRoman"/>
      <w:lvlText w:val="%9."/>
      <w:lvlJc w:val="right"/>
      <w:pPr>
        <w:ind w:left="6829" w:hanging="180"/>
      </w:pPr>
    </w:lvl>
  </w:abstractNum>
  <w:abstractNum w:abstractNumId="19">
    <w:nsid w:val="729D53AB"/>
    <w:multiLevelType w:val="hybridMultilevel"/>
    <w:tmpl w:val="430C94CA"/>
    <w:lvl w:ilvl="0" w:tplc="92CE778C">
      <w:start w:val="1"/>
      <w:numFmt w:val="decimal"/>
      <w:lvlText w:val="%1."/>
      <w:lvlJc w:val="left"/>
      <w:pPr>
        <w:ind w:left="720" w:hanging="360"/>
      </w:pPr>
      <w:rPr>
        <w:rFonts w:hint="default"/>
        <w:color w:val="000000"/>
      </w:rPr>
    </w:lvl>
    <w:lvl w:ilvl="1" w:tplc="9C40AC2E">
      <w:start w:val="1"/>
      <w:numFmt w:val="lowerLetter"/>
      <w:lvlText w:val="%2."/>
      <w:lvlJc w:val="left"/>
      <w:pPr>
        <w:ind w:left="1440" w:hanging="360"/>
      </w:pPr>
    </w:lvl>
    <w:lvl w:ilvl="2" w:tplc="10F86328">
      <w:start w:val="1"/>
      <w:numFmt w:val="lowerRoman"/>
      <w:lvlText w:val="%3."/>
      <w:lvlJc w:val="right"/>
      <w:pPr>
        <w:ind w:left="2160" w:hanging="180"/>
      </w:pPr>
    </w:lvl>
    <w:lvl w:ilvl="3" w:tplc="7C763DD8">
      <w:start w:val="1"/>
      <w:numFmt w:val="decimal"/>
      <w:lvlText w:val="%4."/>
      <w:lvlJc w:val="left"/>
      <w:pPr>
        <w:ind w:left="2880" w:hanging="360"/>
      </w:pPr>
    </w:lvl>
    <w:lvl w:ilvl="4" w:tplc="F606D456">
      <w:start w:val="1"/>
      <w:numFmt w:val="lowerLetter"/>
      <w:lvlText w:val="%5."/>
      <w:lvlJc w:val="left"/>
      <w:pPr>
        <w:ind w:left="3600" w:hanging="360"/>
      </w:pPr>
    </w:lvl>
    <w:lvl w:ilvl="5" w:tplc="80ACD90C">
      <w:start w:val="1"/>
      <w:numFmt w:val="lowerRoman"/>
      <w:lvlText w:val="%6."/>
      <w:lvlJc w:val="right"/>
      <w:pPr>
        <w:ind w:left="4320" w:hanging="180"/>
      </w:pPr>
    </w:lvl>
    <w:lvl w:ilvl="6" w:tplc="5C0EE940">
      <w:start w:val="1"/>
      <w:numFmt w:val="decimal"/>
      <w:lvlText w:val="%7."/>
      <w:lvlJc w:val="left"/>
      <w:pPr>
        <w:ind w:left="5040" w:hanging="360"/>
      </w:pPr>
    </w:lvl>
    <w:lvl w:ilvl="7" w:tplc="D10A2A16">
      <w:start w:val="1"/>
      <w:numFmt w:val="lowerLetter"/>
      <w:lvlText w:val="%8."/>
      <w:lvlJc w:val="left"/>
      <w:pPr>
        <w:ind w:left="5760" w:hanging="360"/>
      </w:pPr>
    </w:lvl>
    <w:lvl w:ilvl="8" w:tplc="07967344">
      <w:start w:val="1"/>
      <w:numFmt w:val="lowerRoman"/>
      <w:lvlText w:val="%9."/>
      <w:lvlJc w:val="right"/>
      <w:pPr>
        <w:ind w:left="6480" w:hanging="180"/>
      </w:pPr>
    </w:lvl>
  </w:abstractNum>
  <w:abstractNum w:abstractNumId="20">
    <w:nsid w:val="72CE132B"/>
    <w:multiLevelType w:val="multilevel"/>
    <w:tmpl w:val="2D78CA38"/>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nsid w:val="7CA52B67"/>
    <w:multiLevelType w:val="hybridMultilevel"/>
    <w:tmpl w:val="743A4EA4"/>
    <w:lvl w:ilvl="0" w:tplc="4FF00354">
      <w:start w:val="1"/>
      <w:numFmt w:val="bullet"/>
      <w:lvlText w:val=""/>
      <w:lvlJc w:val="left"/>
      <w:pPr>
        <w:ind w:left="1429" w:hanging="360"/>
      </w:pPr>
      <w:rPr>
        <w:rFonts w:ascii="Symbol" w:hAnsi="Symbol" w:hint="default"/>
      </w:rPr>
    </w:lvl>
    <w:lvl w:ilvl="1" w:tplc="EB666264">
      <w:start w:val="1"/>
      <w:numFmt w:val="bullet"/>
      <w:lvlText w:val="o"/>
      <w:lvlJc w:val="left"/>
      <w:pPr>
        <w:ind w:left="2149" w:hanging="360"/>
      </w:pPr>
      <w:rPr>
        <w:rFonts w:ascii="Courier New" w:hAnsi="Courier New" w:cs="Courier New" w:hint="default"/>
      </w:rPr>
    </w:lvl>
    <w:lvl w:ilvl="2" w:tplc="1CBCCA34">
      <w:start w:val="1"/>
      <w:numFmt w:val="bullet"/>
      <w:lvlText w:val=""/>
      <w:lvlJc w:val="left"/>
      <w:pPr>
        <w:ind w:left="2869" w:hanging="360"/>
      </w:pPr>
      <w:rPr>
        <w:rFonts w:ascii="Wingdings" w:hAnsi="Wingdings" w:hint="default"/>
      </w:rPr>
    </w:lvl>
    <w:lvl w:ilvl="3" w:tplc="EA20866E">
      <w:start w:val="1"/>
      <w:numFmt w:val="bullet"/>
      <w:lvlText w:val=""/>
      <w:lvlJc w:val="left"/>
      <w:pPr>
        <w:ind w:left="3589" w:hanging="360"/>
      </w:pPr>
      <w:rPr>
        <w:rFonts w:ascii="Symbol" w:hAnsi="Symbol" w:hint="default"/>
      </w:rPr>
    </w:lvl>
    <w:lvl w:ilvl="4" w:tplc="A3B04516">
      <w:start w:val="1"/>
      <w:numFmt w:val="bullet"/>
      <w:lvlText w:val="o"/>
      <w:lvlJc w:val="left"/>
      <w:pPr>
        <w:ind w:left="4309" w:hanging="360"/>
      </w:pPr>
      <w:rPr>
        <w:rFonts w:ascii="Courier New" w:hAnsi="Courier New" w:cs="Courier New" w:hint="default"/>
      </w:rPr>
    </w:lvl>
    <w:lvl w:ilvl="5" w:tplc="EEE8BF46">
      <w:start w:val="1"/>
      <w:numFmt w:val="bullet"/>
      <w:lvlText w:val=""/>
      <w:lvlJc w:val="left"/>
      <w:pPr>
        <w:ind w:left="5029" w:hanging="360"/>
      </w:pPr>
      <w:rPr>
        <w:rFonts w:ascii="Wingdings" w:hAnsi="Wingdings" w:hint="default"/>
      </w:rPr>
    </w:lvl>
    <w:lvl w:ilvl="6" w:tplc="71E86D88">
      <w:start w:val="1"/>
      <w:numFmt w:val="bullet"/>
      <w:lvlText w:val=""/>
      <w:lvlJc w:val="left"/>
      <w:pPr>
        <w:ind w:left="5749" w:hanging="360"/>
      </w:pPr>
      <w:rPr>
        <w:rFonts w:ascii="Symbol" w:hAnsi="Symbol" w:hint="default"/>
      </w:rPr>
    </w:lvl>
    <w:lvl w:ilvl="7" w:tplc="82E04DE6">
      <w:start w:val="1"/>
      <w:numFmt w:val="bullet"/>
      <w:lvlText w:val="o"/>
      <w:lvlJc w:val="left"/>
      <w:pPr>
        <w:ind w:left="6469" w:hanging="360"/>
      </w:pPr>
      <w:rPr>
        <w:rFonts w:ascii="Courier New" w:hAnsi="Courier New" w:cs="Courier New" w:hint="default"/>
      </w:rPr>
    </w:lvl>
    <w:lvl w:ilvl="8" w:tplc="CB18FF80">
      <w:start w:val="1"/>
      <w:numFmt w:val="bullet"/>
      <w:lvlText w:val=""/>
      <w:lvlJc w:val="left"/>
      <w:pPr>
        <w:ind w:left="7189" w:hanging="360"/>
      </w:pPr>
      <w:rPr>
        <w:rFonts w:ascii="Wingdings" w:hAnsi="Wingdings" w:hint="default"/>
      </w:rPr>
    </w:lvl>
  </w:abstractNum>
  <w:abstractNum w:abstractNumId="22">
    <w:nsid w:val="7FA074D2"/>
    <w:multiLevelType w:val="hybridMultilevel"/>
    <w:tmpl w:val="C876DAEA"/>
    <w:lvl w:ilvl="0" w:tplc="FD2AFB1C">
      <w:start w:val="1"/>
      <w:numFmt w:val="bullet"/>
      <w:lvlText w:val=""/>
      <w:lvlJc w:val="left"/>
      <w:pPr>
        <w:ind w:left="1789" w:hanging="360"/>
      </w:pPr>
      <w:rPr>
        <w:rFonts w:ascii="Wingdings" w:hAnsi="Wingdings" w:hint="default"/>
      </w:rPr>
    </w:lvl>
    <w:lvl w:ilvl="1" w:tplc="E2B4C9FC">
      <w:start w:val="1"/>
      <w:numFmt w:val="bullet"/>
      <w:lvlText w:val="o"/>
      <w:lvlJc w:val="left"/>
      <w:pPr>
        <w:ind w:left="2509" w:hanging="360"/>
      </w:pPr>
      <w:rPr>
        <w:rFonts w:ascii="Courier New" w:hAnsi="Courier New" w:cs="Courier New" w:hint="default"/>
      </w:rPr>
    </w:lvl>
    <w:lvl w:ilvl="2" w:tplc="83F6042A">
      <w:start w:val="1"/>
      <w:numFmt w:val="bullet"/>
      <w:lvlText w:val=""/>
      <w:lvlJc w:val="left"/>
      <w:pPr>
        <w:ind w:left="3229" w:hanging="360"/>
      </w:pPr>
      <w:rPr>
        <w:rFonts w:ascii="Wingdings" w:hAnsi="Wingdings" w:hint="default"/>
      </w:rPr>
    </w:lvl>
    <w:lvl w:ilvl="3" w:tplc="2BE8B4E2">
      <w:start w:val="1"/>
      <w:numFmt w:val="bullet"/>
      <w:lvlText w:val=""/>
      <w:lvlJc w:val="left"/>
      <w:pPr>
        <w:ind w:left="3949" w:hanging="360"/>
      </w:pPr>
      <w:rPr>
        <w:rFonts w:ascii="Symbol" w:hAnsi="Symbol" w:hint="default"/>
      </w:rPr>
    </w:lvl>
    <w:lvl w:ilvl="4" w:tplc="DF5ED5C2">
      <w:start w:val="1"/>
      <w:numFmt w:val="bullet"/>
      <w:lvlText w:val="o"/>
      <w:lvlJc w:val="left"/>
      <w:pPr>
        <w:ind w:left="4669" w:hanging="360"/>
      </w:pPr>
      <w:rPr>
        <w:rFonts w:ascii="Courier New" w:hAnsi="Courier New" w:cs="Courier New" w:hint="default"/>
      </w:rPr>
    </w:lvl>
    <w:lvl w:ilvl="5" w:tplc="18583D86">
      <w:start w:val="1"/>
      <w:numFmt w:val="bullet"/>
      <w:lvlText w:val=""/>
      <w:lvlJc w:val="left"/>
      <w:pPr>
        <w:ind w:left="5389" w:hanging="360"/>
      </w:pPr>
      <w:rPr>
        <w:rFonts w:ascii="Wingdings" w:hAnsi="Wingdings" w:hint="default"/>
      </w:rPr>
    </w:lvl>
    <w:lvl w:ilvl="6" w:tplc="C00865A4">
      <w:start w:val="1"/>
      <w:numFmt w:val="bullet"/>
      <w:lvlText w:val=""/>
      <w:lvlJc w:val="left"/>
      <w:pPr>
        <w:ind w:left="6109" w:hanging="360"/>
      </w:pPr>
      <w:rPr>
        <w:rFonts w:ascii="Symbol" w:hAnsi="Symbol" w:hint="default"/>
      </w:rPr>
    </w:lvl>
    <w:lvl w:ilvl="7" w:tplc="C074AC22">
      <w:start w:val="1"/>
      <w:numFmt w:val="bullet"/>
      <w:lvlText w:val="o"/>
      <w:lvlJc w:val="left"/>
      <w:pPr>
        <w:ind w:left="6829" w:hanging="360"/>
      </w:pPr>
      <w:rPr>
        <w:rFonts w:ascii="Courier New" w:hAnsi="Courier New" w:cs="Courier New" w:hint="default"/>
      </w:rPr>
    </w:lvl>
    <w:lvl w:ilvl="8" w:tplc="16226CE0">
      <w:start w:val="1"/>
      <w:numFmt w:val="bullet"/>
      <w:lvlText w:val=""/>
      <w:lvlJc w:val="left"/>
      <w:pPr>
        <w:ind w:left="7549" w:hanging="360"/>
      </w:pPr>
      <w:rPr>
        <w:rFonts w:ascii="Wingdings" w:hAnsi="Wingdings" w:hint="default"/>
      </w:rPr>
    </w:lvl>
  </w:abstractNum>
  <w:abstractNum w:abstractNumId="23">
    <w:nsid w:val="7FCF6DB6"/>
    <w:multiLevelType w:val="hybridMultilevel"/>
    <w:tmpl w:val="76724F40"/>
    <w:lvl w:ilvl="0" w:tplc="A9A4851A">
      <w:start w:val="1"/>
      <w:numFmt w:val="decimal"/>
      <w:lvlText w:val="%1."/>
      <w:lvlJc w:val="left"/>
      <w:pPr>
        <w:ind w:left="720" w:hanging="360"/>
      </w:pPr>
      <w:rPr>
        <w:rFonts w:hint="default"/>
      </w:rPr>
    </w:lvl>
    <w:lvl w:ilvl="1" w:tplc="D898BFE4">
      <w:start w:val="1"/>
      <w:numFmt w:val="lowerLetter"/>
      <w:lvlText w:val="%2."/>
      <w:lvlJc w:val="left"/>
      <w:pPr>
        <w:ind w:left="1440" w:hanging="360"/>
      </w:pPr>
    </w:lvl>
    <w:lvl w:ilvl="2" w:tplc="00EEE96C">
      <w:start w:val="1"/>
      <w:numFmt w:val="lowerRoman"/>
      <w:lvlText w:val="%3."/>
      <w:lvlJc w:val="right"/>
      <w:pPr>
        <w:ind w:left="2160" w:hanging="180"/>
      </w:pPr>
    </w:lvl>
    <w:lvl w:ilvl="3" w:tplc="97A62D44">
      <w:start w:val="1"/>
      <w:numFmt w:val="decimal"/>
      <w:lvlText w:val="%4."/>
      <w:lvlJc w:val="left"/>
      <w:pPr>
        <w:ind w:left="2880" w:hanging="360"/>
      </w:pPr>
    </w:lvl>
    <w:lvl w:ilvl="4" w:tplc="D39E048E">
      <w:start w:val="1"/>
      <w:numFmt w:val="lowerLetter"/>
      <w:lvlText w:val="%5."/>
      <w:lvlJc w:val="left"/>
      <w:pPr>
        <w:ind w:left="3600" w:hanging="360"/>
      </w:pPr>
    </w:lvl>
    <w:lvl w:ilvl="5" w:tplc="0DEC7368">
      <w:start w:val="1"/>
      <w:numFmt w:val="lowerRoman"/>
      <w:lvlText w:val="%6."/>
      <w:lvlJc w:val="right"/>
      <w:pPr>
        <w:ind w:left="4320" w:hanging="180"/>
      </w:pPr>
    </w:lvl>
    <w:lvl w:ilvl="6" w:tplc="FC365408">
      <w:start w:val="1"/>
      <w:numFmt w:val="decimal"/>
      <w:lvlText w:val="%7."/>
      <w:lvlJc w:val="left"/>
      <w:pPr>
        <w:ind w:left="5040" w:hanging="360"/>
      </w:pPr>
    </w:lvl>
    <w:lvl w:ilvl="7" w:tplc="0A6405DA">
      <w:start w:val="1"/>
      <w:numFmt w:val="lowerLetter"/>
      <w:lvlText w:val="%8."/>
      <w:lvlJc w:val="left"/>
      <w:pPr>
        <w:ind w:left="5760" w:hanging="360"/>
      </w:pPr>
    </w:lvl>
    <w:lvl w:ilvl="8" w:tplc="B4CCA1FA">
      <w:start w:val="1"/>
      <w:numFmt w:val="lowerRoman"/>
      <w:lvlText w:val="%9."/>
      <w:lvlJc w:val="right"/>
      <w:pPr>
        <w:ind w:left="6480" w:hanging="180"/>
      </w:pPr>
    </w:lvl>
  </w:abstractNum>
  <w:num w:numId="1">
    <w:abstractNumId w:val="1"/>
  </w:num>
  <w:num w:numId="2">
    <w:abstractNumId w:val="4"/>
  </w:num>
  <w:num w:numId="3">
    <w:abstractNumId w:val="9"/>
  </w:num>
  <w:num w:numId="4">
    <w:abstractNumId w:val="14"/>
  </w:num>
  <w:num w:numId="5">
    <w:abstractNumId w:val="2"/>
  </w:num>
  <w:num w:numId="6">
    <w:abstractNumId w:val="0"/>
  </w:num>
  <w:num w:numId="7">
    <w:abstractNumId w:val="13"/>
  </w:num>
  <w:num w:numId="8">
    <w:abstractNumId w:val="3"/>
  </w:num>
  <w:num w:numId="9">
    <w:abstractNumId w:val="12"/>
  </w:num>
  <w:num w:numId="10">
    <w:abstractNumId w:val="22"/>
  </w:num>
  <w:num w:numId="11">
    <w:abstractNumId w:val="21"/>
  </w:num>
  <w:num w:numId="12">
    <w:abstractNumId w:val="5"/>
  </w:num>
  <w:num w:numId="13">
    <w:abstractNumId w:val="6"/>
  </w:num>
  <w:num w:numId="14">
    <w:abstractNumId w:val="7"/>
  </w:num>
  <w:num w:numId="15">
    <w:abstractNumId w:val="16"/>
  </w:num>
  <w:num w:numId="16">
    <w:abstractNumId w:val="17"/>
  </w:num>
  <w:num w:numId="17">
    <w:abstractNumId w:val="19"/>
  </w:num>
  <w:num w:numId="18">
    <w:abstractNumId w:val="23"/>
  </w:num>
  <w:num w:numId="19">
    <w:abstractNumId w:val="8"/>
  </w:num>
  <w:num w:numId="20">
    <w:abstractNumId w:val="20"/>
  </w:num>
  <w:num w:numId="21">
    <w:abstractNumId w:val="15"/>
  </w:num>
  <w:num w:numId="22">
    <w:abstractNumId w:val="10"/>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62"/>
    <w:rsid w:val="006447B8"/>
    <w:rsid w:val="00906735"/>
    <w:rsid w:val="0099149F"/>
    <w:rsid w:val="009A3019"/>
    <w:rsid w:val="00B937F7"/>
    <w:rsid w:val="00C87379"/>
    <w:rsid w:val="00CD7C62"/>
    <w:rsid w:val="00E313FF"/>
    <w:rsid w:val="00F56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47B27-5847-4CD3-A447-775FAF30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pPr>
      <w:spacing w:before="0" w:after="0"/>
      <w:ind w:firstLine="1588"/>
      <w:jc w:val="both"/>
    </w:pPr>
    <w:rPr>
      <w:rFonts w:ascii="Times New Roman" w:hAnsi="Times New Roman"/>
      <w:color w:val="auto"/>
      <w:sz w:val="28"/>
      <w:lang w:val="ru-RU"/>
    </w:rPr>
  </w:style>
  <w:style w:type="paragraph" w:customStyle="1" w:styleId="-21">
    <w:name w:val="!заголовок-2"/>
    <w:basedOn w:val="2"/>
    <w:link w:val="-22"/>
    <w:qFormat/>
    <w:pPr>
      <w:spacing w:before="0" w:after="0"/>
      <w:ind w:firstLine="709"/>
      <w:jc w:val="both"/>
    </w:pPr>
    <w:rPr>
      <w:rFonts w:ascii="Times New Roman" w:hAnsi="Times New Roman"/>
      <w:lang w:val="ru-RU"/>
    </w:rPr>
  </w:style>
  <w:style w:type="character" w:customStyle="1" w:styleId="-12">
    <w:name w:val="!Заголовок-1 Знак"/>
    <w:link w:val="-11"/>
    <w:rPr>
      <w:rFonts w:ascii="Times New Roman" w:eastAsia="Times New Roman" w:hAnsi="Times New Roman" w:cs="Times New Roman"/>
      <w:b/>
      <w:bCs/>
      <w:caps/>
      <w:sz w:val="28"/>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Times New Roman" w:eastAsia="Times New Roman" w:hAnsi="Times New Roman"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 w:type="table" w:customStyle="1" w:styleId="16">
    <w:name w:val="Сетка таблицы1"/>
    <w:basedOn w:val="a3"/>
    <w:next w:val="af9"/>
    <w:uiPriority w:val="39"/>
    <w:rsid w:val="009A30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9EB0-4B16-49E7-A1F8-7F7226E0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16</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Гибайдуллина</cp:lastModifiedBy>
  <cp:revision>74</cp:revision>
  <dcterms:created xsi:type="dcterms:W3CDTF">2023-01-12T10:59:00Z</dcterms:created>
  <dcterms:modified xsi:type="dcterms:W3CDTF">2024-01-19T11:10:00Z</dcterms:modified>
</cp:coreProperties>
</file>