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9819AD" w:rsidTr="006644D5">
        <w:tc>
          <w:tcPr>
            <w:tcW w:w="5670" w:type="dxa"/>
          </w:tcPr>
          <w:p w:rsidR="009819AD" w:rsidRDefault="009819AD" w:rsidP="006644D5">
            <w:pPr>
              <w:pStyle w:val="af1"/>
              <w:rPr>
                <w:sz w:val="30"/>
              </w:rPr>
            </w:pPr>
            <w:r w:rsidRPr="00014B87">
              <w:rPr>
                <w:b/>
                <w:noProof/>
                <w:lang w:val="ru-RU"/>
              </w:rPr>
              <w:drawing>
                <wp:inline distT="0" distB="0" distL="0" distR="0">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450870" cy="1330586"/>
                          </a:xfrm>
                          <a:prstGeom prst="rect">
                            <a:avLst/>
                          </a:prstGeom>
                        </pic:spPr>
                      </pic:pic>
                    </a:graphicData>
                  </a:graphic>
                </wp:inline>
              </w:drawing>
            </w:r>
          </w:p>
        </w:tc>
        <w:tc>
          <w:tcPr>
            <w:tcW w:w="4680" w:type="dxa"/>
          </w:tcPr>
          <w:p w:rsidR="009819AD" w:rsidRDefault="009819AD" w:rsidP="006644D5">
            <w:pPr>
              <w:spacing w:line="360" w:lineRule="auto"/>
              <w:ind w:left="290"/>
              <w:jc w:val="center"/>
              <w:rPr>
                <w:sz w:val="30"/>
              </w:rPr>
            </w:pPr>
          </w:p>
        </w:tc>
      </w:tr>
    </w:tbl>
    <w:p w:rsidR="009819AD" w:rsidRDefault="009819AD" w:rsidP="009819AD">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rsidR="009819AD" w:rsidRDefault="009819AD" w:rsidP="009819AD">
          <w:pPr>
            <w:spacing w:after="0" w:line="360" w:lineRule="auto"/>
            <w:jc w:val="right"/>
            <w:rPr>
              <w:rFonts w:ascii="Times New Roman" w:hAnsi="Times New Roman" w:cs="Times New Roman"/>
            </w:rPr>
          </w:pPr>
        </w:p>
        <w:p w:rsidR="009819AD" w:rsidRDefault="009819AD" w:rsidP="009819AD">
          <w:pPr>
            <w:spacing w:after="0" w:line="360" w:lineRule="auto"/>
            <w:jc w:val="right"/>
            <w:rPr>
              <w:rFonts w:ascii="Times New Roman" w:eastAsia="Arial Unicode MS" w:hAnsi="Times New Roman" w:cs="Times New Roman"/>
              <w:sz w:val="72"/>
              <w:szCs w:val="72"/>
            </w:rPr>
          </w:pPr>
        </w:p>
        <w:p w:rsidR="009819AD" w:rsidRPr="00A204BB" w:rsidRDefault="009819AD" w:rsidP="009819AD">
          <w:pPr>
            <w:spacing w:after="0" w:line="360" w:lineRule="auto"/>
            <w:jc w:val="right"/>
            <w:rPr>
              <w:rFonts w:ascii="Times New Roman" w:eastAsia="Arial Unicode MS" w:hAnsi="Times New Roman" w:cs="Times New Roman"/>
              <w:sz w:val="72"/>
              <w:szCs w:val="72"/>
            </w:rPr>
          </w:pPr>
        </w:p>
        <w:p w:rsidR="009819AD" w:rsidRPr="00A204BB" w:rsidRDefault="009819AD" w:rsidP="009819AD">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9819AD" w:rsidRDefault="006644D5" w:rsidP="009819AD">
          <w:pPr>
            <w:spacing w:after="0" w:line="360" w:lineRule="auto"/>
            <w:jc w:val="center"/>
            <w:rPr>
              <w:rFonts w:ascii="Times New Roman" w:eastAsia="Arial Unicode MS" w:hAnsi="Times New Roman" w:cs="Times New Roman"/>
              <w:sz w:val="40"/>
              <w:szCs w:val="40"/>
            </w:rPr>
          </w:pPr>
          <w:r>
            <w:rPr>
              <w:rFonts w:ascii="Times New Roman" w:eastAsia="Arial Unicode MS" w:hAnsi="Times New Roman" w:cs="Times New Roman"/>
              <w:sz w:val="40"/>
              <w:szCs w:val="40"/>
            </w:rPr>
            <w:t>«Виноделие</w:t>
          </w:r>
          <w:r w:rsidR="009819AD" w:rsidRPr="00D83E4E">
            <w:rPr>
              <w:rFonts w:ascii="Times New Roman" w:eastAsia="Arial Unicode MS" w:hAnsi="Times New Roman" w:cs="Times New Roman"/>
              <w:sz w:val="40"/>
              <w:szCs w:val="40"/>
            </w:rPr>
            <w:t>»</w:t>
          </w:r>
        </w:p>
        <w:p w:rsidR="009819AD" w:rsidRPr="00D83E4E" w:rsidRDefault="00837296" w:rsidP="009819AD">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i/>
              <w:sz w:val="36"/>
              <w:szCs w:val="36"/>
            </w:rPr>
            <w:t>Регионального этапа</w:t>
          </w:r>
          <w:r w:rsidR="009819AD">
            <w:rPr>
              <w:rFonts w:ascii="Times New Roman" w:eastAsia="Arial Unicode MS" w:hAnsi="Times New Roman" w:cs="Times New Roman"/>
              <w:sz w:val="36"/>
              <w:szCs w:val="36"/>
            </w:rPr>
            <w:t xml:space="preserve"> </w:t>
          </w:r>
          <w:r w:rsidR="009819AD" w:rsidRPr="00D83E4E">
            <w:rPr>
              <w:rFonts w:ascii="Times New Roman" w:eastAsia="Arial Unicode MS" w:hAnsi="Times New Roman" w:cs="Times New Roman"/>
              <w:sz w:val="36"/>
              <w:szCs w:val="36"/>
            </w:rPr>
            <w:t>Чемпионата по профессиональному мастерству</w:t>
          </w:r>
          <w:r w:rsidR="009819AD">
            <w:rPr>
              <w:rFonts w:ascii="Times New Roman" w:eastAsia="Arial Unicode MS" w:hAnsi="Times New Roman" w:cs="Times New Roman"/>
              <w:sz w:val="36"/>
              <w:szCs w:val="36"/>
            </w:rPr>
            <w:t xml:space="preserve"> «Профессионалы» в 20</w:t>
          </w:r>
          <w:r>
            <w:rPr>
              <w:rFonts w:ascii="Times New Roman" w:eastAsia="Arial Unicode MS" w:hAnsi="Times New Roman" w:cs="Times New Roman"/>
              <w:sz w:val="36"/>
              <w:szCs w:val="36"/>
            </w:rPr>
            <w:t>24</w:t>
          </w:r>
          <w:r w:rsidR="009819AD">
            <w:rPr>
              <w:rFonts w:ascii="Times New Roman" w:eastAsia="Arial Unicode MS" w:hAnsi="Times New Roman" w:cs="Times New Roman"/>
              <w:sz w:val="36"/>
              <w:szCs w:val="36"/>
            </w:rPr>
            <w:t xml:space="preserve"> г.</w:t>
          </w:r>
        </w:p>
        <w:p w:rsidR="009819AD" w:rsidRPr="00A204BB" w:rsidRDefault="00EA6AB8" w:rsidP="009819AD">
          <w:pPr>
            <w:spacing w:after="0" w:line="360" w:lineRule="auto"/>
            <w:jc w:val="center"/>
            <w:rPr>
              <w:rFonts w:ascii="Times New Roman" w:eastAsia="Arial Unicode MS" w:hAnsi="Times New Roman" w:cs="Times New Roman"/>
              <w:sz w:val="72"/>
              <w:szCs w:val="72"/>
            </w:rPr>
          </w:pPr>
        </w:p>
      </w:sdtContent>
    </w:sdt>
    <w:p w:rsidR="009819AD" w:rsidRDefault="009819AD" w:rsidP="009819AD">
      <w:pPr>
        <w:spacing w:after="0" w:line="360" w:lineRule="auto"/>
        <w:rPr>
          <w:rFonts w:ascii="Times New Roman" w:hAnsi="Times New Roman" w:cs="Times New Roman"/>
          <w:lang w:bidi="en-US"/>
        </w:rPr>
      </w:pPr>
    </w:p>
    <w:p w:rsidR="009819AD" w:rsidRDefault="009819AD" w:rsidP="009819AD">
      <w:pPr>
        <w:spacing w:after="0" w:line="360" w:lineRule="auto"/>
        <w:rPr>
          <w:rFonts w:ascii="Times New Roman" w:hAnsi="Times New Roman" w:cs="Times New Roman"/>
          <w:lang w:bidi="en-US"/>
        </w:rPr>
      </w:pPr>
    </w:p>
    <w:p w:rsidR="009819AD" w:rsidRDefault="009819AD" w:rsidP="009819AD">
      <w:pPr>
        <w:spacing w:after="0" w:line="360" w:lineRule="auto"/>
        <w:rPr>
          <w:rFonts w:ascii="Times New Roman" w:hAnsi="Times New Roman" w:cs="Times New Roman"/>
          <w:lang w:bidi="en-US"/>
        </w:rPr>
      </w:pPr>
    </w:p>
    <w:p w:rsidR="009819AD" w:rsidRDefault="009819AD" w:rsidP="009819AD">
      <w:pPr>
        <w:spacing w:after="0" w:line="360" w:lineRule="auto"/>
        <w:rPr>
          <w:rFonts w:ascii="Times New Roman" w:hAnsi="Times New Roman" w:cs="Times New Roman"/>
          <w:lang w:bidi="en-US"/>
        </w:rPr>
      </w:pPr>
    </w:p>
    <w:p w:rsidR="009819AD" w:rsidRDefault="009819AD" w:rsidP="009819AD">
      <w:pPr>
        <w:spacing w:after="0" w:line="360" w:lineRule="auto"/>
        <w:rPr>
          <w:rFonts w:ascii="Times New Roman" w:hAnsi="Times New Roman" w:cs="Times New Roman"/>
          <w:lang w:bidi="en-US"/>
        </w:rPr>
      </w:pPr>
    </w:p>
    <w:p w:rsidR="009819AD" w:rsidRDefault="009819AD" w:rsidP="009819AD">
      <w:pPr>
        <w:spacing w:after="0" w:line="360" w:lineRule="auto"/>
        <w:rPr>
          <w:rFonts w:ascii="Times New Roman" w:hAnsi="Times New Roman" w:cs="Times New Roman"/>
          <w:lang w:bidi="en-US"/>
        </w:rPr>
      </w:pPr>
    </w:p>
    <w:p w:rsidR="009819AD" w:rsidRDefault="009819AD" w:rsidP="009819AD">
      <w:pPr>
        <w:spacing w:after="0" w:line="360" w:lineRule="auto"/>
        <w:rPr>
          <w:rFonts w:ascii="Times New Roman" w:hAnsi="Times New Roman" w:cs="Times New Roman"/>
          <w:lang w:bidi="en-US"/>
        </w:rPr>
      </w:pPr>
    </w:p>
    <w:p w:rsidR="009819AD" w:rsidRDefault="009819AD" w:rsidP="009819AD">
      <w:pPr>
        <w:spacing w:after="0" w:line="360" w:lineRule="auto"/>
        <w:rPr>
          <w:rFonts w:ascii="Times New Roman" w:hAnsi="Times New Roman" w:cs="Times New Roman"/>
          <w:lang w:bidi="en-US"/>
        </w:rPr>
      </w:pPr>
    </w:p>
    <w:p w:rsidR="009819AD" w:rsidRDefault="009819AD" w:rsidP="009819AD">
      <w:pPr>
        <w:spacing w:after="0" w:line="360" w:lineRule="auto"/>
        <w:rPr>
          <w:rFonts w:ascii="Times New Roman" w:hAnsi="Times New Roman" w:cs="Times New Roman"/>
          <w:lang w:bidi="en-US"/>
        </w:rPr>
      </w:pPr>
    </w:p>
    <w:p w:rsidR="009819AD" w:rsidRDefault="009819AD" w:rsidP="009819AD">
      <w:pPr>
        <w:spacing w:after="0" w:line="360" w:lineRule="auto"/>
        <w:rPr>
          <w:rFonts w:ascii="Times New Roman" w:hAnsi="Times New Roman" w:cs="Times New Roman"/>
          <w:lang w:bidi="en-US"/>
        </w:rPr>
      </w:pPr>
    </w:p>
    <w:p w:rsidR="009819AD" w:rsidRDefault="009819AD" w:rsidP="009819AD">
      <w:pPr>
        <w:spacing w:after="0" w:line="360" w:lineRule="auto"/>
        <w:rPr>
          <w:rFonts w:ascii="Times New Roman" w:hAnsi="Times New Roman" w:cs="Times New Roman"/>
          <w:lang w:bidi="en-US"/>
        </w:rPr>
      </w:pPr>
    </w:p>
    <w:p w:rsidR="009819AD" w:rsidRDefault="00837296" w:rsidP="009819AD">
      <w:pPr>
        <w:spacing w:after="0" w:line="360" w:lineRule="auto"/>
        <w:jc w:val="center"/>
        <w:rPr>
          <w:rFonts w:ascii="Times New Roman" w:hAnsi="Times New Roman" w:cs="Times New Roman"/>
          <w:lang w:bidi="en-US"/>
        </w:rPr>
      </w:pPr>
      <w:r>
        <w:rPr>
          <w:rFonts w:ascii="Times New Roman" w:hAnsi="Times New Roman" w:cs="Times New Roman"/>
          <w:lang w:bidi="en-US"/>
        </w:rPr>
        <w:t>2024</w:t>
      </w:r>
      <w:r w:rsidR="009819AD">
        <w:rPr>
          <w:rFonts w:ascii="Times New Roman" w:hAnsi="Times New Roman" w:cs="Times New Roman"/>
          <w:lang w:bidi="en-US"/>
        </w:rPr>
        <w:t xml:space="preserve"> г.</w:t>
      </w:r>
    </w:p>
    <w:p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rsidR="00BD5EB1" w:rsidRPr="00BD5EB1" w:rsidRDefault="00985D4D" w:rsidP="00BD5EB1">
      <w:pPr>
        <w:pStyle w:val="25"/>
        <w:rPr>
          <w:rFonts w:asciiTheme="minorHAnsi" w:eastAsiaTheme="minorEastAsia" w:hAnsiTheme="minorHAnsi" w:cstheme="minorBidi"/>
          <w:noProof/>
          <w:sz w:val="28"/>
          <w:szCs w:val="22"/>
        </w:rPr>
      </w:pPr>
      <w:r w:rsidRPr="00976338">
        <w:rPr>
          <w:szCs w:val="24"/>
        </w:rPr>
        <w:fldChar w:fldCharType="begin"/>
      </w:r>
      <w:r w:rsidR="0029547E" w:rsidRPr="00976338">
        <w:rPr>
          <w:szCs w:val="24"/>
        </w:rPr>
        <w:instrText xml:space="preserve"> TOC \o "1-2" \h \z \u </w:instrText>
      </w:r>
      <w:r w:rsidRPr="00976338">
        <w:rPr>
          <w:szCs w:val="24"/>
        </w:rPr>
        <w:fldChar w:fldCharType="separate"/>
      </w:r>
      <w:hyperlink w:anchor="_Toc127962564" w:history="1">
        <w:r w:rsidR="00BD5EB1" w:rsidRPr="00BD5EB1">
          <w:rPr>
            <w:rStyle w:val="ae"/>
            <w:noProof/>
            <w:sz w:val="28"/>
          </w:rPr>
          <w:t>1. ОСНОВНЫЕ ТРЕБОВАНИЯ КОМПЕТЕНЦИИ</w:t>
        </w:r>
        <w:r w:rsidR="00BD5EB1" w:rsidRPr="00BD5EB1">
          <w:rPr>
            <w:noProof/>
            <w:webHidden/>
            <w:sz w:val="28"/>
          </w:rPr>
          <w:tab/>
        </w:r>
        <w:r w:rsidRPr="00BD5EB1">
          <w:rPr>
            <w:noProof/>
            <w:webHidden/>
            <w:sz w:val="28"/>
          </w:rPr>
          <w:fldChar w:fldCharType="begin"/>
        </w:r>
        <w:r w:rsidR="00BD5EB1" w:rsidRPr="00BD5EB1">
          <w:rPr>
            <w:noProof/>
            <w:webHidden/>
            <w:sz w:val="28"/>
          </w:rPr>
          <w:instrText xml:space="preserve"> PAGEREF _Toc127962564 \h </w:instrText>
        </w:r>
        <w:r w:rsidRPr="00BD5EB1">
          <w:rPr>
            <w:noProof/>
            <w:webHidden/>
            <w:sz w:val="28"/>
          </w:rPr>
        </w:r>
        <w:r w:rsidRPr="00BD5EB1">
          <w:rPr>
            <w:noProof/>
            <w:webHidden/>
            <w:sz w:val="28"/>
          </w:rPr>
          <w:fldChar w:fldCharType="separate"/>
        </w:r>
        <w:r w:rsidR="00BD5EB1" w:rsidRPr="00BD5EB1">
          <w:rPr>
            <w:noProof/>
            <w:webHidden/>
            <w:sz w:val="28"/>
          </w:rPr>
          <w:t>3</w:t>
        </w:r>
        <w:r w:rsidRPr="00BD5EB1">
          <w:rPr>
            <w:noProof/>
            <w:webHidden/>
            <w:sz w:val="28"/>
          </w:rPr>
          <w:fldChar w:fldCharType="end"/>
        </w:r>
      </w:hyperlink>
    </w:p>
    <w:p w:rsidR="00BD5EB1" w:rsidRPr="00BD5EB1" w:rsidRDefault="00EA6AB8" w:rsidP="00BD5EB1">
      <w:pPr>
        <w:pStyle w:val="25"/>
        <w:rPr>
          <w:rFonts w:asciiTheme="minorHAnsi" w:eastAsiaTheme="minorEastAsia" w:hAnsiTheme="minorHAnsi" w:cstheme="minorBidi"/>
          <w:noProof/>
          <w:sz w:val="28"/>
          <w:szCs w:val="22"/>
        </w:rPr>
      </w:pPr>
      <w:hyperlink w:anchor="_Toc127962565" w:history="1">
        <w:r w:rsidR="00BD5EB1" w:rsidRPr="00BD5EB1">
          <w:rPr>
            <w:rStyle w:val="ae"/>
            <w:noProof/>
            <w:sz w:val="28"/>
          </w:rPr>
          <w:t>1.1. ОБЩИЕ СВЕДЕНИЯ О ТРЕБОВАНИЯХ КОМПЕТЕНЦИИ</w:t>
        </w:r>
        <w:r w:rsidR="00BD5EB1" w:rsidRPr="00BD5EB1">
          <w:rPr>
            <w:noProof/>
            <w:webHidden/>
            <w:sz w:val="28"/>
          </w:rPr>
          <w:tab/>
        </w:r>
        <w:r w:rsidR="00985D4D" w:rsidRPr="00BD5EB1">
          <w:rPr>
            <w:noProof/>
            <w:webHidden/>
            <w:sz w:val="28"/>
          </w:rPr>
          <w:fldChar w:fldCharType="begin"/>
        </w:r>
        <w:r w:rsidR="00BD5EB1" w:rsidRPr="00BD5EB1">
          <w:rPr>
            <w:noProof/>
            <w:webHidden/>
            <w:sz w:val="28"/>
          </w:rPr>
          <w:instrText xml:space="preserve"> PAGEREF _Toc127962565 \h </w:instrText>
        </w:r>
        <w:r w:rsidR="00985D4D" w:rsidRPr="00BD5EB1">
          <w:rPr>
            <w:noProof/>
            <w:webHidden/>
            <w:sz w:val="28"/>
          </w:rPr>
        </w:r>
        <w:r w:rsidR="00985D4D" w:rsidRPr="00BD5EB1">
          <w:rPr>
            <w:noProof/>
            <w:webHidden/>
            <w:sz w:val="28"/>
          </w:rPr>
          <w:fldChar w:fldCharType="separate"/>
        </w:r>
        <w:r w:rsidR="00BD5EB1" w:rsidRPr="00BD5EB1">
          <w:rPr>
            <w:noProof/>
            <w:webHidden/>
            <w:sz w:val="28"/>
          </w:rPr>
          <w:t>3</w:t>
        </w:r>
        <w:r w:rsidR="00985D4D" w:rsidRPr="00BD5EB1">
          <w:rPr>
            <w:noProof/>
            <w:webHidden/>
            <w:sz w:val="28"/>
          </w:rPr>
          <w:fldChar w:fldCharType="end"/>
        </w:r>
      </w:hyperlink>
    </w:p>
    <w:p w:rsidR="00BD5EB1" w:rsidRPr="00BD5EB1" w:rsidRDefault="00EA6AB8" w:rsidP="00BD5EB1">
      <w:pPr>
        <w:pStyle w:val="25"/>
        <w:rPr>
          <w:rFonts w:asciiTheme="minorHAnsi" w:eastAsiaTheme="minorEastAsia" w:hAnsiTheme="minorHAnsi" w:cstheme="minorBidi"/>
          <w:noProof/>
          <w:sz w:val="28"/>
          <w:szCs w:val="22"/>
        </w:rPr>
      </w:pPr>
      <w:hyperlink w:anchor="_Toc127962566" w:history="1">
        <w:r w:rsidR="00BD5EB1" w:rsidRPr="00BD5EB1">
          <w:rPr>
            <w:rStyle w:val="ae"/>
            <w:noProof/>
            <w:sz w:val="28"/>
          </w:rPr>
          <w:t>1.2. ПЕРЕЧЕНЬ ПРОФЕССИОНАЛЬНЫХ ЗАДАЧ СПЕЦИАЛИСТА ПО КОМПЕТЕНЦИИ «ВИНОДЕЛИЕ»</w:t>
        </w:r>
        <w:r w:rsidR="00BD5EB1" w:rsidRPr="00BD5EB1">
          <w:rPr>
            <w:noProof/>
            <w:webHidden/>
            <w:sz w:val="28"/>
          </w:rPr>
          <w:tab/>
        </w:r>
        <w:r w:rsidR="00985D4D" w:rsidRPr="00BD5EB1">
          <w:rPr>
            <w:noProof/>
            <w:webHidden/>
            <w:sz w:val="28"/>
          </w:rPr>
          <w:fldChar w:fldCharType="begin"/>
        </w:r>
        <w:r w:rsidR="00BD5EB1" w:rsidRPr="00BD5EB1">
          <w:rPr>
            <w:noProof/>
            <w:webHidden/>
            <w:sz w:val="28"/>
          </w:rPr>
          <w:instrText xml:space="preserve"> PAGEREF _Toc127962566 \h </w:instrText>
        </w:r>
        <w:r w:rsidR="00985D4D" w:rsidRPr="00BD5EB1">
          <w:rPr>
            <w:noProof/>
            <w:webHidden/>
            <w:sz w:val="28"/>
          </w:rPr>
        </w:r>
        <w:r w:rsidR="00985D4D" w:rsidRPr="00BD5EB1">
          <w:rPr>
            <w:noProof/>
            <w:webHidden/>
            <w:sz w:val="28"/>
          </w:rPr>
          <w:fldChar w:fldCharType="separate"/>
        </w:r>
        <w:r w:rsidR="00BD5EB1" w:rsidRPr="00BD5EB1">
          <w:rPr>
            <w:noProof/>
            <w:webHidden/>
            <w:sz w:val="28"/>
          </w:rPr>
          <w:t>3</w:t>
        </w:r>
        <w:r w:rsidR="00985D4D" w:rsidRPr="00BD5EB1">
          <w:rPr>
            <w:noProof/>
            <w:webHidden/>
            <w:sz w:val="28"/>
          </w:rPr>
          <w:fldChar w:fldCharType="end"/>
        </w:r>
      </w:hyperlink>
    </w:p>
    <w:p w:rsidR="00BD5EB1" w:rsidRPr="00BD5EB1" w:rsidRDefault="00EA6AB8" w:rsidP="00BD5EB1">
      <w:pPr>
        <w:pStyle w:val="25"/>
        <w:rPr>
          <w:rFonts w:asciiTheme="minorHAnsi" w:eastAsiaTheme="minorEastAsia" w:hAnsiTheme="minorHAnsi" w:cstheme="minorBidi"/>
          <w:noProof/>
          <w:sz w:val="28"/>
          <w:szCs w:val="22"/>
        </w:rPr>
      </w:pPr>
      <w:hyperlink w:anchor="_Toc127962567" w:history="1">
        <w:r w:rsidR="00BD5EB1" w:rsidRPr="00BD5EB1">
          <w:rPr>
            <w:rStyle w:val="ae"/>
            <w:noProof/>
            <w:sz w:val="28"/>
          </w:rPr>
          <w:t>1.3. ТРЕБОВАНИЯ К СХЕМЕ ОЦЕНКИ</w:t>
        </w:r>
        <w:r w:rsidR="00BD5EB1" w:rsidRPr="00BD5EB1">
          <w:rPr>
            <w:noProof/>
            <w:webHidden/>
            <w:sz w:val="28"/>
          </w:rPr>
          <w:tab/>
        </w:r>
        <w:r w:rsidR="00985D4D" w:rsidRPr="00BD5EB1">
          <w:rPr>
            <w:noProof/>
            <w:webHidden/>
            <w:sz w:val="28"/>
          </w:rPr>
          <w:fldChar w:fldCharType="begin"/>
        </w:r>
        <w:r w:rsidR="00BD5EB1" w:rsidRPr="00BD5EB1">
          <w:rPr>
            <w:noProof/>
            <w:webHidden/>
            <w:sz w:val="28"/>
          </w:rPr>
          <w:instrText xml:space="preserve"> PAGEREF _Toc127962567 \h </w:instrText>
        </w:r>
        <w:r w:rsidR="00985D4D" w:rsidRPr="00BD5EB1">
          <w:rPr>
            <w:noProof/>
            <w:webHidden/>
            <w:sz w:val="28"/>
          </w:rPr>
        </w:r>
        <w:r w:rsidR="00985D4D" w:rsidRPr="00BD5EB1">
          <w:rPr>
            <w:noProof/>
            <w:webHidden/>
            <w:sz w:val="28"/>
          </w:rPr>
          <w:fldChar w:fldCharType="separate"/>
        </w:r>
        <w:r w:rsidR="00BD5EB1" w:rsidRPr="00BD5EB1">
          <w:rPr>
            <w:noProof/>
            <w:webHidden/>
            <w:sz w:val="28"/>
          </w:rPr>
          <w:t>7</w:t>
        </w:r>
        <w:r w:rsidR="00985D4D" w:rsidRPr="00BD5EB1">
          <w:rPr>
            <w:noProof/>
            <w:webHidden/>
            <w:sz w:val="28"/>
          </w:rPr>
          <w:fldChar w:fldCharType="end"/>
        </w:r>
      </w:hyperlink>
    </w:p>
    <w:p w:rsidR="00BD5EB1" w:rsidRPr="00BD5EB1" w:rsidRDefault="00EA6AB8" w:rsidP="00BD5EB1">
      <w:pPr>
        <w:pStyle w:val="25"/>
        <w:rPr>
          <w:rFonts w:asciiTheme="minorHAnsi" w:eastAsiaTheme="minorEastAsia" w:hAnsiTheme="minorHAnsi" w:cstheme="minorBidi"/>
          <w:noProof/>
          <w:sz w:val="28"/>
          <w:szCs w:val="22"/>
        </w:rPr>
      </w:pPr>
      <w:hyperlink w:anchor="_Toc127962568" w:history="1">
        <w:r w:rsidR="00BD5EB1" w:rsidRPr="00BD5EB1">
          <w:rPr>
            <w:rStyle w:val="ae"/>
            <w:noProof/>
            <w:sz w:val="28"/>
          </w:rPr>
          <w:t>1.4. СПЕЦИФИКАЦИЯ ОЦЕНКИ КОМПЕТЕНЦИИ</w:t>
        </w:r>
        <w:r w:rsidR="00BD5EB1" w:rsidRPr="00BD5EB1">
          <w:rPr>
            <w:noProof/>
            <w:webHidden/>
            <w:sz w:val="28"/>
          </w:rPr>
          <w:tab/>
        </w:r>
        <w:r w:rsidR="00985D4D" w:rsidRPr="00BD5EB1">
          <w:rPr>
            <w:noProof/>
            <w:webHidden/>
            <w:sz w:val="28"/>
          </w:rPr>
          <w:fldChar w:fldCharType="begin"/>
        </w:r>
        <w:r w:rsidR="00BD5EB1" w:rsidRPr="00BD5EB1">
          <w:rPr>
            <w:noProof/>
            <w:webHidden/>
            <w:sz w:val="28"/>
          </w:rPr>
          <w:instrText xml:space="preserve"> PAGEREF _Toc127962568 \h </w:instrText>
        </w:r>
        <w:r w:rsidR="00985D4D" w:rsidRPr="00BD5EB1">
          <w:rPr>
            <w:noProof/>
            <w:webHidden/>
            <w:sz w:val="28"/>
          </w:rPr>
        </w:r>
        <w:r w:rsidR="00985D4D" w:rsidRPr="00BD5EB1">
          <w:rPr>
            <w:noProof/>
            <w:webHidden/>
            <w:sz w:val="28"/>
          </w:rPr>
          <w:fldChar w:fldCharType="separate"/>
        </w:r>
        <w:r w:rsidR="00BD5EB1" w:rsidRPr="00BD5EB1">
          <w:rPr>
            <w:noProof/>
            <w:webHidden/>
            <w:sz w:val="28"/>
          </w:rPr>
          <w:t>7</w:t>
        </w:r>
        <w:r w:rsidR="00985D4D" w:rsidRPr="00BD5EB1">
          <w:rPr>
            <w:noProof/>
            <w:webHidden/>
            <w:sz w:val="28"/>
          </w:rPr>
          <w:fldChar w:fldCharType="end"/>
        </w:r>
      </w:hyperlink>
    </w:p>
    <w:p w:rsidR="00BD5EB1" w:rsidRPr="00BD5EB1" w:rsidRDefault="00EA6AB8" w:rsidP="00BD5EB1">
      <w:pPr>
        <w:pStyle w:val="25"/>
        <w:rPr>
          <w:rFonts w:asciiTheme="minorHAnsi" w:eastAsiaTheme="minorEastAsia" w:hAnsiTheme="minorHAnsi" w:cstheme="minorBidi"/>
          <w:noProof/>
          <w:sz w:val="28"/>
          <w:szCs w:val="22"/>
        </w:rPr>
      </w:pPr>
      <w:hyperlink w:anchor="_Toc127962569" w:history="1">
        <w:r w:rsidR="00BD5EB1" w:rsidRPr="00BD5EB1">
          <w:rPr>
            <w:rStyle w:val="ae"/>
            <w:noProof/>
            <w:sz w:val="28"/>
          </w:rPr>
          <w:t>1.5. КОНКУРСНОЕ ЗАДАНИЕ</w:t>
        </w:r>
        <w:r w:rsidR="00BD5EB1" w:rsidRPr="00BD5EB1">
          <w:rPr>
            <w:noProof/>
            <w:webHidden/>
            <w:sz w:val="28"/>
          </w:rPr>
          <w:tab/>
        </w:r>
        <w:r w:rsidR="00985D4D" w:rsidRPr="00BD5EB1">
          <w:rPr>
            <w:noProof/>
            <w:webHidden/>
            <w:sz w:val="28"/>
          </w:rPr>
          <w:fldChar w:fldCharType="begin"/>
        </w:r>
        <w:r w:rsidR="00BD5EB1" w:rsidRPr="00BD5EB1">
          <w:rPr>
            <w:noProof/>
            <w:webHidden/>
            <w:sz w:val="28"/>
          </w:rPr>
          <w:instrText xml:space="preserve"> PAGEREF _Toc127962569 \h </w:instrText>
        </w:r>
        <w:r w:rsidR="00985D4D" w:rsidRPr="00BD5EB1">
          <w:rPr>
            <w:noProof/>
            <w:webHidden/>
            <w:sz w:val="28"/>
          </w:rPr>
        </w:r>
        <w:r w:rsidR="00985D4D" w:rsidRPr="00BD5EB1">
          <w:rPr>
            <w:noProof/>
            <w:webHidden/>
            <w:sz w:val="28"/>
          </w:rPr>
          <w:fldChar w:fldCharType="separate"/>
        </w:r>
        <w:r w:rsidR="00BD5EB1" w:rsidRPr="00BD5EB1">
          <w:rPr>
            <w:noProof/>
            <w:webHidden/>
            <w:sz w:val="28"/>
          </w:rPr>
          <w:t>9</w:t>
        </w:r>
        <w:r w:rsidR="00985D4D" w:rsidRPr="00BD5EB1">
          <w:rPr>
            <w:noProof/>
            <w:webHidden/>
            <w:sz w:val="28"/>
          </w:rPr>
          <w:fldChar w:fldCharType="end"/>
        </w:r>
      </w:hyperlink>
    </w:p>
    <w:p w:rsidR="00BD5EB1" w:rsidRPr="00BD5EB1" w:rsidRDefault="00EA6AB8" w:rsidP="00BD5EB1">
      <w:pPr>
        <w:pStyle w:val="25"/>
        <w:rPr>
          <w:rFonts w:asciiTheme="minorHAnsi" w:eastAsiaTheme="minorEastAsia" w:hAnsiTheme="minorHAnsi" w:cstheme="minorBidi"/>
          <w:noProof/>
          <w:sz w:val="28"/>
          <w:szCs w:val="22"/>
        </w:rPr>
      </w:pPr>
      <w:hyperlink w:anchor="_Toc127962570" w:history="1">
        <w:r w:rsidR="00BD5EB1" w:rsidRPr="00BD5EB1">
          <w:rPr>
            <w:rStyle w:val="ae"/>
            <w:noProof/>
            <w:sz w:val="28"/>
          </w:rPr>
          <w:t>1.5.1. Разработка/выбор конкурсного задания</w:t>
        </w:r>
        <w:r w:rsidR="00BD5EB1" w:rsidRPr="00BD5EB1">
          <w:rPr>
            <w:noProof/>
            <w:webHidden/>
            <w:sz w:val="28"/>
          </w:rPr>
          <w:tab/>
        </w:r>
        <w:r w:rsidR="00985D4D" w:rsidRPr="00BD5EB1">
          <w:rPr>
            <w:noProof/>
            <w:webHidden/>
            <w:sz w:val="28"/>
          </w:rPr>
          <w:fldChar w:fldCharType="begin"/>
        </w:r>
        <w:r w:rsidR="00BD5EB1" w:rsidRPr="00BD5EB1">
          <w:rPr>
            <w:noProof/>
            <w:webHidden/>
            <w:sz w:val="28"/>
          </w:rPr>
          <w:instrText xml:space="preserve"> PAGEREF _Toc127962570 \h </w:instrText>
        </w:r>
        <w:r w:rsidR="00985D4D" w:rsidRPr="00BD5EB1">
          <w:rPr>
            <w:noProof/>
            <w:webHidden/>
            <w:sz w:val="28"/>
          </w:rPr>
        </w:r>
        <w:r w:rsidR="00985D4D" w:rsidRPr="00BD5EB1">
          <w:rPr>
            <w:noProof/>
            <w:webHidden/>
            <w:sz w:val="28"/>
          </w:rPr>
          <w:fldChar w:fldCharType="separate"/>
        </w:r>
        <w:r w:rsidR="00BD5EB1" w:rsidRPr="00BD5EB1">
          <w:rPr>
            <w:noProof/>
            <w:webHidden/>
            <w:sz w:val="28"/>
          </w:rPr>
          <w:t>9</w:t>
        </w:r>
        <w:r w:rsidR="00985D4D" w:rsidRPr="00BD5EB1">
          <w:rPr>
            <w:noProof/>
            <w:webHidden/>
            <w:sz w:val="28"/>
          </w:rPr>
          <w:fldChar w:fldCharType="end"/>
        </w:r>
      </w:hyperlink>
    </w:p>
    <w:p w:rsidR="00BD5EB1" w:rsidRPr="00BD5EB1" w:rsidRDefault="00EA6AB8" w:rsidP="00BD5EB1">
      <w:pPr>
        <w:pStyle w:val="25"/>
        <w:rPr>
          <w:rFonts w:asciiTheme="minorHAnsi" w:eastAsiaTheme="minorEastAsia" w:hAnsiTheme="minorHAnsi" w:cstheme="minorBidi"/>
          <w:noProof/>
          <w:sz w:val="28"/>
          <w:szCs w:val="22"/>
        </w:rPr>
      </w:pPr>
      <w:hyperlink w:anchor="_Toc127962571" w:history="1">
        <w:r w:rsidR="00BD5EB1" w:rsidRPr="00BD5EB1">
          <w:rPr>
            <w:rStyle w:val="ae"/>
            <w:noProof/>
            <w:sz w:val="28"/>
          </w:rPr>
          <w:t>1.5.2. Структура модулей конкурсного задания (инвариант/вариатив)</w:t>
        </w:r>
        <w:r w:rsidR="00BD5EB1" w:rsidRPr="00BD5EB1">
          <w:rPr>
            <w:noProof/>
            <w:webHidden/>
            <w:sz w:val="28"/>
          </w:rPr>
          <w:tab/>
        </w:r>
        <w:r w:rsidR="00985D4D" w:rsidRPr="00BD5EB1">
          <w:rPr>
            <w:noProof/>
            <w:webHidden/>
            <w:sz w:val="28"/>
          </w:rPr>
          <w:fldChar w:fldCharType="begin"/>
        </w:r>
        <w:r w:rsidR="00BD5EB1" w:rsidRPr="00BD5EB1">
          <w:rPr>
            <w:noProof/>
            <w:webHidden/>
            <w:sz w:val="28"/>
          </w:rPr>
          <w:instrText xml:space="preserve"> PAGEREF _Toc127962571 \h </w:instrText>
        </w:r>
        <w:r w:rsidR="00985D4D" w:rsidRPr="00BD5EB1">
          <w:rPr>
            <w:noProof/>
            <w:webHidden/>
            <w:sz w:val="28"/>
          </w:rPr>
        </w:r>
        <w:r w:rsidR="00985D4D" w:rsidRPr="00BD5EB1">
          <w:rPr>
            <w:noProof/>
            <w:webHidden/>
            <w:sz w:val="28"/>
          </w:rPr>
          <w:fldChar w:fldCharType="separate"/>
        </w:r>
        <w:r w:rsidR="00BD5EB1" w:rsidRPr="00BD5EB1">
          <w:rPr>
            <w:noProof/>
            <w:webHidden/>
            <w:sz w:val="28"/>
          </w:rPr>
          <w:t>10</w:t>
        </w:r>
        <w:r w:rsidR="00985D4D" w:rsidRPr="00BD5EB1">
          <w:rPr>
            <w:noProof/>
            <w:webHidden/>
            <w:sz w:val="28"/>
          </w:rPr>
          <w:fldChar w:fldCharType="end"/>
        </w:r>
      </w:hyperlink>
    </w:p>
    <w:p w:rsidR="00BD5EB1" w:rsidRPr="00BD5EB1" w:rsidRDefault="00EA6AB8" w:rsidP="00BD5EB1">
      <w:pPr>
        <w:pStyle w:val="25"/>
        <w:rPr>
          <w:rFonts w:asciiTheme="minorHAnsi" w:eastAsiaTheme="minorEastAsia" w:hAnsiTheme="minorHAnsi" w:cstheme="minorBidi"/>
          <w:noProof/>
          <w:sz w:val="28"/>
          <w:szCs w:val="22"/>
        </w:rPr>
      </w:pPr>
      <w:hyperlink w:anchor="_Toc127962572" w:history="1">
        <w:r w:rsidR="00BD5EB1" w:rsidRPr="00BD5EB1">
          <w:rPr>
            <w:rStyle w:val="ae"/>
            <w:noProof/>
            <w:sz w:val="28"/>
          </w:rPr>
          <w:t>2. СПЕЦИАЛЬНЫЕ ПРАВИЛА КОМПЕТЕНЦИИ</w:t>
        </w:r>
        <w:r w:rsidR="00BD5EB1" w:rsidRPr="00BD5EB1">
          <w:rPr>
            <w:noProof/>
            <w:webHidden/>
            <w:sz w:val="28"/>
          </w:rPr>
          <w:tab/>
        </w:r>
        <w:r w:rsidR="00985D4D" w:rsidRPr="00BD5EB1">
          <w:rPr>
            <w:noProof/>
            <w:webHidden/>
            <w:sz w:val="28"/>
          </w:rPr>
          <w:fldChar w:fldCharType="begin"/>
        </w:r>
        <w:r w:rsidR="00BD5EB1" w:rsidRPr="00BD5EB1">
          <w:rPr>
            <w:noProof/>
            <w:webHidden/>
            <w:sz w:val="28"/>
          </w:rPr>
          <w:instrText xml:space="preserve"> PAGEREF _Toc127962572 \h </w:instrText>
        </w:r>
        <w:r w:rsidR="00985D4D" w:rsidRPr="00BD5EB1">
          <w:rPr>
            <w:noProof/>
            <w:webHidden/>
            <w:sz w:val="28"/>
          </w:rPr>
        </w:r>
        <w:r w:rsidR="00985D4D" w:rsidRPr="00BD5EB1">
          <w:rPr>
            <w:noProof/>
            <w:webHidden/>
            <w:sz w:val="28"/>
          </w:rPr>
          <w:fldChar w:fldCharType="separate"/>
        </w:r>
        <w:r w:rsidR="00BD5EB1" w:rsidRPr="00BD5EB1">
          <w:rPr>
            <w:noProof/>
            <w:webHidden/>
            <w:sz w:val="28"/>
          </w:rPr>
          <w:t>12</w:t>
        </w:r>
        <w:r w:rsidR="00985D4D" w:rsidRPr="00BD5EB1">
          <w:rPr>
            <w:noProof/>
            <w:webHidden/>
            <w:sz w:val="28"/>
          </w:rPr>
          <w:fldChar w:fldCharType="end"/>
        </w:r>
      </w:hyperlink>
    </w:p>
    <w:p w:rsidR="00BD5EB1" w:rsidRPr="00BD5EB1" w:rsidRDefault="00EA6AB8" w:rsidP="00BD5EB1">
      <w:pPr>
        <w:pStyle w:val="25"/>
        <w:rPr>
          <w:rFonts w:asciiTheme="minorHAnsi" w:eastAsiaTheme="minorEastAsia" w:hAnsiTheme="minorHAnsi" w:cstheme="minorBidi"/>
          <w:noProof/>
          <w:sz w:val="28"/>
          <w:szCs w:val="22"/>
        </w:rPr>
      </w:pPr>
      <w:hyperlink w:anchor="_Toc127962573" w:history="1">
        <w:r w:rsidR="00BD5EB1" w:rsidRPr="00BD5EB1">
          <w:rPr>
            <w:rStyle w:val="ae"/>
            <w:noProof/>
            <w:sz w:val="28"/>
          </w:rPr>
          <w:t>2.1. Личный инструмент конкурсанта</w:t>
        </w:r>
        <w:r w:rsidR="00BD5EB1" w:rsidRPr="00BD5EB1">
          <w:rPr>
            <w:noProof/>
            <w:webHidden/>
            <w:sz w:val="28"/>
          </w:rPr>
          <w:tab/>
        </w:r>
        <w:r w:rsidR="00985D4D" w:rsidRPr="00BD5EB1">
          <w:rPr>
            <w:noProof/>
            <w:webHidden/>
            <w:sz w:val="28"/>
          </w:rPr>
          <w:fldChar w:fldCharType="begin"/>
        </w:r>
        <w:r w:rsidR="00BD5EB1" w:rsidRPr="00BD5EB1">
          <w:rPr>
            <w:noProof/>
            <w:webHidden/>
            <w:sz w:val="28"/>
          </w:rPr>
          <w:instrText xml:space="preserve"> PAGEREF _Toc127962573 \h </w:instrText>
        </w:r>
        <w:r w:rsidR="00985D4D" w:rsidRPr="00BD5EB1">
          <w:rPr>
            <w:noProof/>
            <w:webHidden/>
            <w:sz w:val="28"/>
          </w:rPr>
        </w:r>
        <w:r w:rsidR="00985D4D" w:rsidRPr="00BD5EB1">
          <w:rPr>
            <w:noProof/>
            <w:webHidden/>
            <w:sz w:val="28"/>
          </w:rPr>
          <w:fldChar w:fldCharType="separate"/>
        </w:r>
        <w:r w:rsidR="00BD5EB1" w:rsidRPr="00BD5EB1">
          <w:rPr>
            <w:noProof/>
            <w:webHidden/>
            <w:sz w:val="28"/>
          </w:rPr>
          <w:t>12</w:t>
        </w:r>
        <w:r w:rsidR="00985D4D" w:rsidRPr="00BD5EB1">
          <w:rPr>
            <w:noProof/>
            <w:webHidden/>
            <w:sz w:val="28"/>
          </w:rPr>
          <w:fldChar w:fldCharType="end"/>
        </w:r>
      </w:hyperlink>
    </w:p>
    <w:p w:rsidR="00BD5EB1" w:rsidRPr="00BD5EB1" w:rsidRDefault="00EA6AB8" w:rsidP="00BD5EB1">
      <w:pPr>
        <w:pStyle w:val="25"/>
        <w:rPr>
          <w:rFonts w:asciiTheme="minorHAnsi" w:eastAsiaTheme="minorEastAsia" w:hAnsiTheme="minorHAnsi" w:cstheme="minorBidi"/>
          <w:noProof/>
          <w:sz w:val="28"/>
          <w:szCs w:val="22"/>
        </w:rPr>
      </w:pPr>
      <w:hyperlink w:anchor="_Toc127962574" w:history="1">
        <w:r w:rsidR="00BD5EB1" w:rsidRPr="00BD5EB1">
          <w:rPr>
            <w:rStyle w:val="ae"/>
            <w:noProof/>
            <w:sz w:val="28"/>
          </w:rPr>
          <w:t>2.2.</w:t>
        </w:r>
        <w:r w:rsidR="00BD5EB1" w:rsidRPr="00BD5EB1">
          <w:rPr>
            <w:rStyle w:val="ae"/>
            <w:i/>
            <w:noProof/>
            <w:sz w:val="28"/>
          </w:rPr>
          <w:t xml:space="preserve"> </w:t>
        </w:r>
        <w:r w:rsidR="00BD5EB1" w:rsidRPr="00BD5EB1">
          <w:rPr>
            <w:rStyle w:val="ae"/>
            <w:noProof/>
            <w:sz w:val="28"/>
          </w:rPr>
          <w:t>Материалы, оборудование и инструменты, запрещенные на площадке</w:t>
        </w:r>
        <w:r w:rsidR="00BD5EB1" w:rsidRPr="00BD5EB1">
          <w:rPr>
            <w:noProof/>
            <w:webHidden/>
            <w:sz w:val="28"/>
          </w:rPr>
          <w:tab/>
        </w:r>
        <w:r w:rsidR="00985D4D" w:rsidRPr="00BD5EB1">
          <w:rPr>
            <w:noProof/>
            <w:webHidden/>
            <w:sz w:val="28"/>
          </w:rPr>
          <w:fldChar w:fldCharType="begin"/>
        </w:r>
        <w:r w:rsidR="00BD5EB1" w:rsidRPr="00BD5EB1">
          <w:rPr>
            <w:noProof/>
            <w:webHidden/>
            <w:sz w:val="28"/>
          </w:rPr>
          <w:instrText xml:space="preserve"> PAGEREF _Toc127962574 \h </w:instrText>
        </w:r>
        <w:r w:rsidR="00985D4D" w:rsidRPr="00BD5EB1">
          <w:rPr>
            <w:noProof/>
            <w:webHidden/>
            <w:sz w:val="28"/>
          </w:rPr>
        </w:r>
        <w:r w:rsidR="00985D4D" w:rsidRPr="00BD5EB1">
          <w:rPr>
            <w:noProof/>
            <w:webHidden/>
            <w:sz w:val="28"/>
          </w:rPr>
          <w:fldChar w:fldCharType="separate"/>
        </w:r>
        <w:r w:rsidR="00BD5EB1" w:rsidRPr="00BD5EB1">
          <w:rPr>
            <w:noProof/>
            <w:webHidden/>
            <w:sz w:val="28"/>
          </w:rPr>
          <w:t>12</w:t>
        </w:r>
        <w:r w:rsidR="00985D4D" w:rsidRPr="00BD5EB1">
          <w:rPr>
            <w:noProof/>
            <w:webHidden/>
            <w:sz w:val="28"/>
          </w:rPr>
          <w:fldChar w:fldCharType="end"/>
        </w:r>
      </w:hyperlink>
    </w:p>
    <w:p w:rsidR="00BD5EB1" w:rsidRDefault="00EA6AB8" w:rsidP="00BD5EB1">
      <w:pPr>
        <w:pStyle w:val="25"/>
        <w:rPr>
          <w:rFonts w:asciiTheme="minorHAnsi" w:eastAsiaTheme="minorEastAsia" w:hAnsiTheme="minorHAnsi" w:cstheme="minorBidi"/>
          <w:noProof/>
          <w:szCs w:val="22"/>
        </w:rPr>
      </w:pPr>
      <w:hyperlink w:anchor="_Toc127962575" w:history="1">
        <w:r w:rsidR="00BD5EB1" w:rsidRPr="00BD5EB1">
          <w:rPr>
            <w:rStyle w:val="ae"/>
            <w:noProof/>
            <w:sz w:val="28"/>
          </w:rPr>
          <w:t>3. Приложения</w:t>
        </w:r>
        <w:r w:rsidR="00BD5EB1" w:rsidRPr="00BD5EB1">
          <w:rPr>
            <w:noProof/>
            <w:webHidden/>
            <w:sz w:val="28"/>
          </w:rPr>
          <w:tab/>
        </w:r>
        <w:r w:rsidR="00985D4D" w:rsidRPr="00BD5EB1">
          <w:rPr>
            <w:noProof/>
            <w:webHidden/>
            <w:sz w:val="28"/>
          </w:rPr>
          <w:fldChar w:fldCharType="begin"/>
        </w:r>
        <w:r w:rsidR="00BD5EB1" w:rsidRPr="00BD5EB1">
          <w:rPr>
            <w:noProof/>
            <w:webHidden/>
            <w:sz w:val="28"/>
          </w:rPr>
          <w:instrText xml:space="preserve"> PAGEREF _Toc127962575 \h </w:instrText>
        </w:r>
        <w:r w:rsidR="00985D4D" w:rsidRPr="00BD5EB1">
          <w:rPr>
            <w:noProof/>
            <w:webHidden/>
            <w:sz w:val="28"/>
          </w:rPr>
        </w:r>
        <w:r w:rsidR="00985D4D" w:rsidRPr="00BD5EB1">
          <w:rPr>
            <w:noProof/>
            <w:webHidden/>
            <w:sz w:val="28"/>
          </w:rPr>
          <w:fldChar w:fldCharType="separate"/>
        </w:r>
        <w:r w:rsidR="00BD5EB1" w:rsidRPr="00BD5EB1">
          <w:rPr>
            <w:noProof/>
            <w:webHidden/>
            <w:sz w:val="28"/>
          </w:rPr>
          <w:t>13</w:t>
        </w:r>
        <w:r w:rsidR="00985D4D" w:rsidRPr="00BD5EB1">
          <w:rPr>
            <w:noProof/>
            <w:webHidden/>
            <w:sz w:val="28"/>
          </w:rPr>
          <w:fldChar w:fldCharType="end"/>
        </w:r>
      </w:hyperlink>
    </w:p>
    <w:p w:rsidR="00AA2B8A" w:rsidRPr="00A204BB" w:rsidRDefault="00985D4D"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rsidR="00BD5EB1" w:rsidRDefault="00BD5EB1">
      <w:pPr>
        <w:rPr>
          <w:rFonts w:ascii="Times New Roman" w:eastAsia="Times New Roman" w:hAnsi="Times New Roman" w:cs="Times New Roman"/>
          <w:b/>
          <w:bCs/>
          <w:sz w:val="28"/>
          <w:szCs w:val="28"/>
          <w:lang w:eastAsia="ru-RU"/>
        </w:rPr>
      </w:pPr>
      <w:r>
        <w:rPr>
          <w:rFonts w:ascii="Times New Roman" w:hAnsi="Times New Roman"/>
          <w:b/>
          <w:bCs/>
          <w:sz w:val="28"/>
          <w:szCs w:val="28"/>
          <w:lang w:eastAsia="ru-RU"/>
        </w:rPr>
        <w:br w:type="page"/>
      </w:r>
    </w:p>
    <w:p w:rsidR="00A204BB" w:rsidRPr="00786827" w:rsidRDefault="00D37DEA" w:rsidP="00786827">
      <w:pPr>
        <w:pStyle w:val="bullet"/>
        <w:numPr>
          <w:ilvl w:val="0"/>
          <w:numId w:val="0"/>
        </w:numPr>
        <w:spacing w:line="276" w:lineRule="auto"/>
        <w:ind w:firstLine="709"/>
        <w:jc w:val="both"/>
        <w:rPr>
          <w:rFonts w:ascii="Times New Roman" w:hAnsi="Times New Roman"/>
          <w:b/>
          <w:bCs/>
          <w:sz w:val="28"/>
          <w:szCs w:val="28"/>
          <w:lang w:val="ru-RU" w:eastAsia="ru-RU"/>
        </w:rPr>
      </w:pPr>
      <w:r w:rsidRPr="00786827">
        <w:rPr>
          <w:rFonts w:ascii="Times New Roman" w:hAnsi="Times New Roman"/>
          <w:b/>
          <w:bCs/>
          <w:sz w:val="28"/>
          <w:szCs w:val="28"/>
          <w:lang w:val="ru-RU" w:eastAsia="ru-RU"/>
        </w:rPr>
        <w:lastRenderedPageBreak/>
        <w:t>ИСПОЛЬЗУЕМЫЕ СОКРАЩЕНИЯ</w:t>
      </w:r>
    </w:p>
    <w:p w:rsidR="00F50AC5" w:rsidRPr="00786827" w:rsidRDefault="00F50AC5" w:rsidP="00786827">
      <w:pPr>
        <w:pStyle w:val="bullet"/>
        <w:numPr>
          <w:ilvl w:val="0"/>
          <w:numId w:val="0"/>
        </w:numPr>
        <w:spacing w:line="276" w:lineRule="auto"/>
        <w:ind w:firstLine="709"/>
        <w:jc w:val="both"/>
        <w:rPr>
          <w:rFonts w:ascii="Times New Roman" w:hAnsi="Times New Roman"/>
          <w:b/>
          <w:bCs/>
          <w:sz w:val="28"/>
          <w:szCs w:val="28"/>
          <w:lang w:val="ru-RU" w:eastAsia="ru-RU"/>
        </w:rPr>
      </w:pPr>
    </w:p>
    <w:p w:rsidR="00FB3492" w:rsidRPr="00786827" w:rsidRDefault="00FB3492" w:rsidP="00786827">
      <w:pPr>
        <w:pStyle w:val="bullet"/>
        <w:numPr>
          <w:ilvl w:val="0"/>
          <w:numId w:val="0"/>
        </w:numPr>
        <w:spacing w:line="276" w:lineRule="auto"/>
        <w:ind w:firstLine="709"/>
        <w:jc w:val="both"/>
        <w:rPr>
          <w:rFonts w:ascii="Times New Roman" w:hAnsi="Times New Roman"/>
          <w:b/>
          <w:bCs/>
          <w:i/>
          <w:sz w:val="28"/>
          <w:szCs w:val="28"/>
          <w:vertAlign w:val="subscript"/>
          <w:lang w:val="ru-RU" w:eastAsia="ru-RU"/>
        </w:rPr>
      </w:pPr>
    </w:p>
    <w:p w:rsidR="00F50AC5" w:rsidRPr="00786827" w:rsidRDefault="00F50AC5" w:rsidP="00786827">
      <w:pPr>
        <w:pStyle w:val="bullet"/>
        <w:numPr>
          <w:ilvl w:val="0"/>
          <w:numId w:val="0"/>
        </w:numPr>
        <w:spacing w:line="276" w:lineRule="auto"/>
        <w:ind w:firstLine="709"/>
        <w:jc w:val="both"/>
        <w:rPr>
          <w:rFonts w:ascii="Times New Roman" w:hAnsi="Times New Roman"/>
          <w:bCs/>
          <w:i/>
          <w:sz w:val="28"/>
          <w:szCs w:val="28"/>
          <w:lang w:val="ru-RU" w:eastAsia="ru-RU"/>
        </w:rPr>
      </w:pPr>
      <w:r w:rsidRPr="00786827">
        <w:rPr>
          <w:rFonts w:ascii="Times New Roman" w:hAnsi="Times New Roman"/>
          <w:bCs/>
          <w:i/>
          <w:sz w:val="28"/>
          <w:szCs w:val="28"/>
          <w:lang w:val="ru-RU" w:eastAsia="ru-RU"/>
        </w:rPr>
        <w:t xml:space="preserve">1. </w:t>
      </w:r>
      <w:r w:rsidR="006C0196">
        <w:rPr>
          <w:rFonts w:ascii="Times New Roman" w:hAnsi="Times New Roman"/>
          <w:bCs/>
          <w:i/>
          <w:sz w:val="28"/>
          <w:szCs w:val="28"/>
          <w:lang w:val="ru-RU" w:eastAsia="ru-RU"/>
        </w:rPr>
        <w:t>ТК – требования компетенции</w:t>
      </w:r>
    </w:p>
    <w:p w:rsidR="00F50AC5" w:rsidRPr="00786827" w:rsidRDefault="00F50AC5" w:rsidP="00786827">
      <w:pPr>
        <w:pStyle w:val="bullet"/>
        <w:numPr>
          <w:ilvl w:val="0"/>
          <w:numId w:val="0"/>
        </w:numPr>
        <w:spacing w:line="276" w:lineRule="auto"/>
        <w:ind w:firstLine="709"/>
        <w:jc w:val="both"/>
        <w:rPr>
          <w:rFonts w:ascii="Times New Roman" w:hAnsi="Times New Roman"/>
          <w:bCs/>
          <w:i/>
          <w:sz w:val="28"/>
          <w:szCs w:val="28"/>
          <w:lang w:val="ru-RU" w:eastAsia="ru-RU"/>
        </w:rPr>
      </w:pPr>
      <w:r w:rsidRPr="00786827">
        <w:rPr>
          <w:rFonts w:ascii="Times New Roman" w:hAnsi="Times New Roman"/>
          <w:bCs/>
          <w:i/>
          <w:sz w:val="28"/>
          <w:szCs w:val="28"/>
          <w:lang w:val="ru-RU" w:eastAsia="ru-RU"/>
        </w:rPr>
        <w:t xml:space="preserve">2. </w:t>
      </w:r>
      <w:r w:rsidR="006C0196">
        <w:rPr>
          <w:rFonts w:ascii="Times New Roman" w:hAnsi="Times New Roman"/>
          <w:bCs/>
          <w:i/>
          <w:sz w:val="28"/>
          <w:szCs w:val="28"/>
          <w:lang w:val="ru-RU" w:eastAsia="ru-RU"/>
        </w:rPr>
        <w:t>ТБ – техника безопасности</w:t>
      </w:r>
    </w:p>
    <w:p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rsidR="00DE39D8" w:rsidRPr="00A204BB" w:rsidRDefault="00D37DEA" w:rsidP="001D6510">
      <w:pPr>
        <w:pStyle w:val="-2"/>
        <w:rPr>
          <w:sz w:val="34"/>
          <w:szCs w:val="34"/>
        </w:rPr>
      </w:pPr>
      <w:bookmarkStart w:id="1" w:name="_Toc127962564"/>
      <w:r>
        <w:lastRenderedPageBreak/>
        <w:t>1</w:t>
      </w:r>
      <w:r w:rsidR="00DE39D8" w:rsidRPr="00D17132">
        <w:t>.</w:t>
      </w:r>
      <w:r w:rsidR="00DE39D8" w:rsidRPr="00A204BB">
        <w:rPr>
          <w:sz w:val="34"/>
          <w:szCs w:val="34"/>
        </w:rPr>
        <w:t xml:space="preserve"> </w:t>
      </w:r>
      <w:r>
        <w:t>ОСНОВНЫЕ ТРЕБОВАНИЯ</w:t>
      </w:r>
      <w:r w:rsidR="00976338" w:rsidRPr="00D17132">
        <w:t xml:space="preserve"> </w:t>
      </w:r>
      <w:r w:rsidR="00E0407E" w:rsidRPr="00D17132">
        <w:t>КОМПЕТЕНЦИИ</w:t>
      </w:r>
      <w:bookmarkEnd w:id="1"/>
    </w:p>
    <w:p w:rsidR="00DE39D8" w:rsidRPr="00D17132" w:rsidRDefault="00D37DEA" w:rsidP="001D6510">
      <w:pPr>
        <w:pStyle w:val="-2"/>
        <w:rPr>
          <w:sz w:val="24"/>
        </w:rPr>
      </w:pPr>
      <w:bookmarkStart w:id="2" w:name="_Toc127962565"/>
      <w:r>
        <w:rPr>
          <w:sz w:val="24"/>
        </w:rPr>
        <w:t>1</w:t>
      </w:r>
      <w:r w:rsidR="00DE39D8" w:rsidRPr="00D17132">
        <w:rPr>
          <w:sz w:val="24"/>
        </w:rPr>
        <w:t xml:space="preserve">.1. </w:t>
      </w:r>
      <w:r w:rsidR="005C6A23" w:rsidRPr="00D17132">
        <w:rPr>
          <w:sz w:val="24"/>
        </w:rPr>
        <w:t xml:space="preserve">ОБЩИЕ СВЕДЕНИЯ О </w:t>
      </w:r>
      <w:r>
        <w:rPr>
          <w:sz w:val="24"/>
        </w:rPr>
        <w:t>ТРЕБОВАНИЯХ</w:t>
      </w:r>
      <w:r w:rsidR="00976338" w:rsidRPr="00D17132">
        <w:rPr>
          <w:sz w:val="24"/>
        </w:rPr>
        <w:t xml:space="preserve"> </w:t>
      </w:r>
      <w:r w:rsidR="00E0407E" w:rsidRPr="00D17132">
        <w:rPr>
          <w:sz w:val="24"/>
        </w:rPr>
        <w:t>КОМПЕТЕНЦИИ</w:t>
      </w:r>
      <w:bookmarkEnd w:id="2"/>
    </w:p>
    <w:p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710DA7">
        <w:rPr>
          <w:rFonts w:ascii="Times New Roman" w:hAnsi="Times New Roman" w:cs="Times New Roman"/>
          <w:sz w:val="28"/>
          <w:szCs w:val="28"/>
        </w:rPr>
        <w:t>Виноделие</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rsidR="00E857D6" w:rsidRPr="00A204BB"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rsidR="000244DA" w:rsidRPr="00D17132" w:rsidRDefault="00270E01" w:rsidP="001D6510">
      <w:pPr>
        <w:pStyle w:val="-2"/>
      </w:pPr>
      <w:bookmarkStart w:id="4" w:name="_Toc78885652"/>
      <w:bookmarkStart w:id="5" w:name="_Toc127962566"/>
      <w:r>
        <w:t>1</w:t>
      </w:r>
      <w:r w:rsidR="00D17132" w:rsidRPr="00D17132">
        <w:t>.</w:t>
      </w:r>
      <w:bookmarkEnd w:id="4"/>
      <w:r>
        <w:t>2</w:t>
      </w:r>
      <w:r w:rsidRPr="00D17132">
        <w:t>.</w:t>
      </w:r>
      <w:r>
        <w:t xml:space="preserve"> ПЕРЕЧЕНЬ ПРОФЕССИОНАЛЬНЫХ</w:t>
      </w:r>
      <w:r w:rsidR="00D17132" w:rsidRPr="00D17132">
        <w:t xml:space="preserve"> </w:t>
      </w:r>
      <w:r>
        <w:t>ЗАДАЧ СПЕЦИАЛИСТА ПО КОМПЕТЕНЦИИ «</w:t>
      </w:r>
      <w:r w:rsidR="00710DA7">
        <w:t>ВИНОДЕЛИЕ</w:t>
      </w:r>
      <w:r>
        <w:t>»</w:t>
      </w:r>
      <w:bookmarkEnd w:id="5"/>
    </w:p>
    <w:p w:rsidR="00C56A9B" w:rsidRPr="001D6510" w:rsidRDefault="00C56A9B" w:rsidP="00786827">
      <w:pPr>
        <w:spacing w:after="0" w:line="276" w:lineRule="auto"/>
        <w:jc w:val="right"/>
        <w:rPr>
          <w:rFonts w:ascii="Times New Roman" w:hAnsi="Times New Roman" w:cs="Times New Roman"/>
          <w:i/>
          <w:iCs/>
          <w:sz w:val="28"/>
          <w:szCs w:val="20"/>
        </w:rPr>
      </w:pPr>
      <w:r w:rsidRPr="001D6510">
        <w:rPr>
          <w:rFonts w:ascii="Times New Roman" w:hAnsi="Times New Roman" w:cs="Times New Roman"/>
          <w:i/>
          <w:iCs/>
          <w:sz w:val="28"/>
          <w:szCs w:val="20"/>
        </w:rPr>
        <w:t xml:space="preserve">Таблица </w:t>
      </w:r>
      <w:r w:rsidR="00640E46" w:rsidRPr="001D6510">
        <w:rPr>
          <w:rFonts w:ascii="Times New Roman" w:hAnsi="Times New Roman" w:cs="Times New Roman"/>
          <w:i/>
          <w:iCs/>
          <w:sz w:val="28"/>
          <w:szCs w:val="20"/>
        </w:rPr>
        <w:t>№1</w:t>
      </w:r>
    </w:p>
    <w:p w:rsidR="00640E46" w:rsidRDefault="00640E46" w:rsidP="00C56A9B">
      <w:pPr>
        <w:spacing w:after="0" w:line="240" w:lineRule="auto"/>
        <w:jc w:val="right"/>
        <w:rPr>
          <w:rFonts w:ascii="Times New Roman" w:hAnsi="Times New Roman" w:cs="Times New Roman"/>
          <w:i/>
          <w:iCs/>
          <w:sz w:val="20"/>
          <w:szCs w:val="20"/>
        </w:rPr>
      </w:pPr>
    </w:p>
    <w:p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0244DA" w:rsidRPr="003732A7" w:rsidTr="000244DA">
        <w:tc>
          <w:tcPr>
            <w:tcW w:w="330" w:type="pct"/>
            <w:shd w:val="clear" w:color="auto" w:fill="92D050"/>
            <w:vAlign w:val="center"/>
          </w:tcPr>
          <w:p w:rsidR="000244DA" w:rsidRPr="000244DA" w:rsidRDefault="000244DA" w:rsidP="00D17132">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536" w:type="pct"/>
            <w:shd w:val="clear" w:color="auto" w:fill="92D050"/>
            <w:vAlign w:val="center"/>
          </w:tcPr>
          <w:p w:rsidR="000244DA" w:rsidRPr="000244DA" w:rsidRDefault="000244DA" w:rsidP="001D6510">
            <w:pPr>
              <w:jc w:val="both"/>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1134" w:type="pct"/>
            <w:shd w:val="clear" w:color="auto" w:fill="92D050"/>
            <w:vAlign w:val="center"/>
          </w:tcPr>
          <w:p w:rsidR="000244DA" w:rsidRPr="000244DA" w:rsidRDefault="000244DA" w:rsidP="00D17132">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764773" w:rsidRPr="003732A7" w:rsidTr="00764773">
        <w:tc>
          <w:tcPr>
            <w:tcW w:w="330" w:type="pct"/>
            <w:vMerge w:val="restart"/>
            <w:shd w:val="clear" w:color="auto" w:fill="BFBFBF" w:themeFill="background1" w:themeFillShade="BF"/>
            <w:vAlign w:val="center"/>
          </w:tcPr>
          <w:p w:rsidR="00764773" w:rsidRPr="000244DA" w:rsidRDefault="00764773" w:rsidP="00D17132">
            <w:pPr>
              <w:jc w:val="center"/>
              <w:rPr>
                <w:rFonts w:ascii="Times New Roman" w:hAnsi="Times New Roman" w:cs="Times New Roman"/>
                <w:sz w:val="28"/>
                <w:szCs w:val="28"/>
              </w:rPr>
            </w:pPr>
            <w:r w:rsidRPr="000244DA">
              <w:rPr>
                <w:rFonts w:ascii="Times New Roman" w:hAnsi="Times New Roman" w:cs="Times New Roman"/>
                <w:sz w:val="28"/>
                <w:szCs w:val="28"/>
              </w:rPr>
              <w:t>1</w:t>
            </w:r>
          </w:p>
        </w:tc>
        <w:tc>
          <w:tcPr>
            <w:tcW w:w="3536" w:type="pct"/>
            <w:shd w:val="clear" w:color="auto" w:fill="auto"/>
            <w:vAlign w:val="center"/>
          </w:tcPr>
          <w:p w:rsidR="00764773" w:rsidRPr="000244DA" w:rsidRDefault="006E2923" w:rsidP="001D6510">
            <w:pPr>
              <w:jc w:val="both"/>
              <w:rPr>
                <w:rFonts w:ascii="Times New Roman" w:hAnsi="Times New Roman" w:cs="Times New Roman"/>
                <w:sz w:val="28"/>
                <w:szCs w:val="28"/>
              </w:rPr>
            </w:pPr>
            <w:r w:rsidRPr="00FC4F00">
              <w:rPr>
                <w:rFonts w:ascii="Times New Roman" w:hAnsi="Times New Roman" w:cs="Times New Roman"/>
                <w:sz w:val="24"/>
                <w:szCs w:val="24"/>
              </w:rPr>
              <w:t>Ведение технологического процесса производства продукции бродильных производств и виноделия на автоматизированных технологических линиях</w:t>
            </w:r>
          </w:p>
        </w:tc>
        <w:tc>
          <w:tcPr>
            <w:tcW w:w="1134" w:type="pct"/>
            <w:shd w:val="clear" w:color="auto" w:fill="auto"/>
            <w:vAlign w:val="center"/>
          </w:tcPr>
          <w:p w:rsidR="00764773" w:rsidRPr="000244DA" w:rsidRDefault="00F73A93" w:rsidP="00C71E90">
            <w:pPr>
              <w:jc w:val="center"/>
              <w:rPr>
                <w:rFonts w:ascii="Times New Roman" w:hAnsi="Times New Roman" w:cs="Times New Roman"/>
                <w:sz w:val="28"/>
                <w:szCs w:val="28"/>
              </w:rPr>
            </w:pPr>
            <w:r>
              <w:rPr>
                <w:rFonts w:ascii="Times New Roman" w:hAnsi="Times New Roman" w:cs="Times New Roman"/>
                <w:sz w:val="28"/>
                <w:szCs w:val="28"/>
              </w:rPr>
              <w:t>3</w:t>
            </w:r>
            <w:r w:rsidR="00C71E90">
              <w:rPr>
                <w:rFonts w:ascii="Times New Roman" w:hAnsi="Times New Roman" w:cs="Times New Roman"/>
                <w:sz w:val="28"/>
                <w:szCs w:val="28"/>
              </w:rPr>
              <w:t>%</w:t>
            </w:r>
          </w:p>
        </w:tc>
      </w:tr>
      <w:tr w:rsidR="00764773" w:rsidRPr="003732A7" w:rsidTr="00764773">
        <w:tc>
          <w:tcPr>
            <w:tcW w:w="330" w:type="pct"/>
            <w:vMerge/>
            <w:shd w:val="clear" w:color="auto" w:fill="BFBFBF" w:themeFill="background1" w:themeFillShade="BF"/>
            <w:vAlign w:val="center"/>
          </w:tcPr>
          <w:p w:rsidR="00764773" w:rsidRPr="000244DA" w:rsidRDefault="00764773" w:rsidP="00D17132">
            <w:pPr>
              <w:jc w:val="center"/>
              <w:rPr>
                <w:rFonts w:ascii="Times New Roman" w:hAnsi="Times New Roman" w:cs="Times New Roman"/>
                <w:sz w:val="28"/>
                <w:szCs w:val="28"/>
              </w:rPr>
            </w:pPr>
          </w:p>
        </w:tc>
        <w:tc>
          <w:tcPr>
            <w:tcW w:w="3536" w:type="pct"/>
            <w:shd w:val="clear" w:color="auto" w:fill="auto"/>
            <w:vAlign w:val="center"/>
          </w:tcPr>
          <w:p w:rsidR="006E2923" w:rsidRPr="006E2923" w:rsidRDefault="00764773" w:rsidP="001D6510">
            <w:pPr>
              <w:pBdr>
                <w:top w:val="nil"/>
                <w:left w:val="nil"/>
                <w:bottom w:val="nil"/>
                <w:right w:val="nil"/>
                <w:between w:val="nil"/>
              </w:pBdr>
              <w:contextualSpacing/>
              <w:jc w:val="both"/>
              <w:rPr>
                <w:rFonts w:ascii="Times New Roman" w:hAnsi="Times New Roman" w:cs="Times New Roman"/>
                <w:sz w:val="24"/>
                <w:szCs w:val="24"/>
              </w:rPr>
            </w:pPr>
            <w:r w:rsidRPr="006E2923">
              <w:rPr>
                <w:rFonts w:ascii="Times New Roman" w:hAnsi="Times New Roman" w:cs="Times New Roman"/>
                <w:sz w:val="24"/>
                <w:szCs w:val="24"/>
              </w:rPr>
              <w:t>-</w:t>
            </w:r>
            <w:r w:rsidRPr="006E2923">
              <w:rPr>
                <w:color w:val="000000"/>
                <w:sz w:val="24"/>
                <w:szCs w:val="24"/>
              </w:rPr>
              <w:t xml:space="preserve"> </w:t>
            </w:r>
            <w:r w:rsidRPr="006E2923">
              <w:rPr>
                <w:rFonts w:ascii="Times New Roman" w:hAnsi="Times New Roman" w:cs="Times New Roman"/>
                <w:sz w:val="24"/>
                <w:szCs w:val="24"/>
              </w:rPr>
              <w:t>Специалист должен знать и понимать:</w:t>
            </w:r>
          </w:p>
          <w:p w:rsidR="006E2923" w:rsidRPr="00FC4F00" w:rsidRDefault="006E2923" w:rsidP="001D6510">
            <w:pPr>
              <w:tabs>
                <w:tab w:val="left" w:pos="1402"/>
                <w:tab w:val="right" w:pos="2947"/>
              </w:tabs>
              <w:spacing w:line="274" w:lineRule="exact"/>
              <w:contextualSpacing/>
              <w:jc w:val="both"/>
              <w:rPr>
                <w:rFonts w:ascii="Times New Roman" w:hAnsi="Times New Roman" w:cs="Times New Roman"/>
                <w:sz w:val="24"/>
                <w:szCs w:val="24"/>
              </w:rPr>
            </w:pPr>
            <w:r w:rsidRPr="00FC4F00">
              <w:rPr>
                <w:rStyle w:val="27"/>
                <w:rFonts w:eastAsiaTheme="minorHAnsi"/>
                <w:sz w:val="24"/>
                <w:szCs w:val="24"/>
              </w:rPr>
              <w:t>Методы</w:t>
            </w:r>
            <w:r w:rsidRPr="00FC4F00">
              <w:rPr>
                <w:rStyle w:val="27"/>
                <w:rFonts w:eastAsiaTheme="minorHAnsi"/>
                <w:sz w:val="24"/>
                <w:szCs w:val="24"/>
              </w:rPr>
              <w:tab/>
              <w:t>и</w:t>
            </w:r>
            <w:r w:rsidRPr="00FC4F00">
              <w:rPr>
                <w:rStyle w:val="27"/>
                <w:rFonts w:eastAsiaTheme="minorHAnsi"/>
                <w:sz w:val="24"/>
                <w:szCs w:val="24"/>
              </w:rPr>
              <w:tab/>
              <w:t>способы выявления и устранения неисправностей</w:t>
            </w:r>
            <w:r w:rsidR="00AC06F3">
              <w:rPr>
                <w:rStyle w:val="27"/>
                <w:rFonts w:eastAsiaTheme="minorHAnsi"/>
                <w:sz w:val="24"/>
                <w:szCs w:val="24"/>
              </w:rPr>
              <w:t xml:space="preserve"> технологического оборудования, систем безопасности и сигнализации, контрольно </w:t>
            </w:r>
            <w:r w:rsidRPr="00FC4F00">
              <w:rPr>
                <w:rStyle w:val="27"/>
                <w:rFonts w:eastAsiaTheme="minorHAnsi"/>
                <w:sz w:val="24"/>
                <w:szCs w:val="24"/>
              </w:rPr>
              <w:t>изме</w:t>
            </w:r>
            <w:r w:rsidR="006816D1">
              <w:rPr>
                <w:rStyle w:val="27"/>
                <w:rFonts w:eastAsiaTheme="minorHAnsi"/>
                <w:sz w:val="24"/>
                <w:szCs w:val="24"/>
              </w:rPr>
              <w:t xml:space="preserve">рительных приборов и автоматики </w:t>
            </w:r>
            <w:r w:rsidRPr="00FC4F00">
              <w:rPr>
                <w:rStyle w:val="27"/>
                <w:rFonts w:eastAsiaTheme="minorHAnsi"/>
                <w:sz w:val="24"/>
                <w:szCs w:val="24"/>
              </w:rPr>
              <w:t xml:space="preserve">на автоматизированных технологических линиях по производству </w:t>
            </w:r>
            <w:r w:rsidRPr="00FC4F00">
              <w:rPr>
                <w:rFonts w:ascii="Times New Roman" w:hAnsi="Times New Roman" w:cs="Times New Roman"/>
                <w:sz w:val="24"/>
                <w:szCs w:val="24"/>
              </w:rPr>
              <w:t>продукции бродильных производств и виноделия</w:t>
            </w:r>
          </w:p>
          <w:p w:rsidR="006E2923" w:rsidRPr="00FC4F00" w:rsidRDefault="006E2923" w:rsidP="001D6510">
            <w:pPr>
              <w:tabs>
                <w:tab w:val="right" w:pos="2957"/>
              </w:tabs>
              <w:spacing w:line="274" w:lineRule="exact"/>
              <w:contextualSpacing/>
              <w:jc w:val="both"/>
              <w:rPr>
                <w:rStyle w:val="27"/>
                <w:rFonts w:eastAsiaTheme="minorHAnsi"/>
                <w:sz w:val="24"/>
                <w:szCs w:val="24"/>
              </w:rPr>
            </w:pPr>
            <w:r w:rsidRPr="00FC4F00">
              <w:rPr>
                <w:rStyle w:val="27"/>
                <w:rFonts w:eastAsiaTheme="minorHAnsi"/>
                <w:sz w:val="24"/>
                <w:szCs w:val="24"/>
              </w:rPr>
              <w:t>Правил</w:t>
            </w:r>
            <w:r w:rsidR="00AC06F3">
              <w:rPr>
                <w:rStyle w:val="27"/>
                <w:rFonts w:eastAsiaTheme="minorHAnsi"/>
                <w:sz w:val="24"/>
                <w:szCs w:val="24"/>
              </w:rPr>
              <w:t xml:space="preserve">а безопасности при эксплуатации </w:t>
            </w:r>
            <w:r w:rsidRPr="00FC4F00">
              <w:rPr>
                <w:rStyle w:val="27"/>
                <w:rFonts w:eastAsiaTheme="minorHAnsi"/>
                <w:sz w:val="24"/>
                <w:szCs w:val="24"/>
              </w:rPr>
              <w:t>и обслуживании производственного обо</w:t>
            </w:r>
            <w:r w:rsidR="00AC06F3">
              <w:rPr>
                <w:rStyle w:val="27"/>
                <w:rFonts w:eastAsiaTheme="minorHAnsi"/>
                <w:sz w:val="24"/>
                <w:szCs w:val="24"/>
              </w:rPr>
              <w:t>рудования,</w:t>
            </w:r>
            <w:r w:rsidR="00AC06F3">
              <w:rPr>
                <w:rStyle w:val="27"/>
                <w:rFonts w:eastAsiaTheme="minorHAnsi"/>
                <w:sz w:val="24"/>
                <w:szCs w:val="24"/>
              </w:rPr>
              <w:tab/>
              <w:t xml:space="preserve"> систем безопасности и сигнализации, контрольно</w:t>
            </w:r>
            <w:r w:rsidRPr="00FC4F00">
              <w:rPr>
                <w:rStyle w:val="27"/>
                <w:rFonts w:eastAsiaTheme="minorHAnsi"/>
                <w:sz w:val="24"/>
                <w:szCs w:val="24"/>
              </w:rPr>
              <w:t>-измерительных приборов и автоматики</w:t>
            </w:r>
            <w:r w:rsidRPr="00FC4F00">
              <w:rPr>
                <w:rStyle w:val="27"/>
                <w:rFonts w:eastAsiaTheme="minorHAnsi"/>
                <w:sz w:val="24"/>
                <w:szCs w:val="24"/>
              </w:rPr>
              <w:tab/>
              <w:t xml:space="preserve">на автоматизированных технологических линиях по производству </w:t>
            </w:r>
            <w:r w:rsidRPr="00FC4F00">
              <w:rPr>
                <w:rFonts w:ascii="Times New Roman" w:hAnsi="Times New Roman" w:cs="Times New Roman"/>
                <w:sz w:val="24"/>
                <w:szCs w:val="24"/>
              </w:rPr>
              <w:t>продукции бродильных производств и виноделия</w:t>
            </w:r>
            <w:r w:rsidRPr="00FC4F00">
              <w:rPr>
                <w:rStyle w:val="27"/>
                <w:rFonts w:eastAsiaTheme="minorHAnsi"/>
                <w:sz w:val="24"/>
                <w:szCs w:val="24"/>
              </w:rPr>
              <w:t xml:space="preserve"> </w:t>
            </w:r>
          </w:p>
          <w:p w:rsidR="006E2923" w:rsidRPr="00FC4F00" w:rsidRDefault="00AC06F3" w:rsidP="001D6510">
            <w:pPr>
              <w:contextualSpacing/>
              <w:jc w:val="both"/>
              <w:rPr>
                <w:rStyle w:val="27"/>
                <w:rFonts w:eastAsiaTheme="minorHAnsi"/>
                <w:sz w:val="24"/>
                <w:szCs w:val="24"/>
              </w:rPr>
            </w:pPr>
            <w:r>
              <w:rPr>
                <w:rStyle w:val="27"/>
                <w:rFonts w:eastAsiaTheme="minorHAnsi"/>
                <w:sz w:val="24"/>
                <w:szCs w:val="24"/>
              </w:rPr>
              <w:lastRenderedPageBreak/>
              <w:t xml:space="preserve">Порядок проведения подготовки, пуска </w:t>
            </w:r>
            <w:r w:rsidR="006816D1">
              <w:rPr>
                <w:rStyle w:val="27"/>
                <w:rFonts w:eastAsiaTheme="minorHAnsi"/>
                <w:sz w:val="24"/>
                <w:szCs w:val="24"/>
              </w:rPr>
              <w:t xml:space="preserve">и наладки, </w:t>
            </w:r>
            <w:r w:rsidR="006E2923" w:rsidRPr="00FC4F00">
              <w:rPr>
                <w:rStyle w:val="27"/>
                <w:rFonts w:eastAsiaTheme="minorHAnsi"/>
                <w:sz w:val="24"/>
                <w:szCs w:val="24"/>
              </w:rPr>
              <w:t>ремонта технологического об</w:t>
            </w:r>
            <w:r w:rsidR="006816D1">
              <w:rPr>
                <w:rStyle w:val="27"/>
                <w:rFonts w:eastAsiaTheme="minorHAnsi"/>
                <w:sz w:val="24"/>
                <w:szCs w:val="24"/>
              </w:rPr>
              <w:t xml:space="preserve">орудования, систем безопасности </w:t>
            </w:r>
            <w:r w:rsidR="006E2923" w:rsidRPr="00FC4F00">
              <w:rPr>
                <w:rStyle w:val="27"/>
                <w:rFonts w:eastAsiaTheme="minorHAnsi"/>
                <w:sz w:val="24"/>
                <w:szCs w:val="24"/>
              </w:rPr>
              <w:t>и сигнализации, кон</w:t>
            </w:r>
            <w:r w:rsidR="006816D1">
              <w:rPr>
                <w:rStyle w:val="27"/>
                <w:rFonts w:eastAsiaTheme="minorHAnsi"/>
                <w:sz w:val="24"/>
                <w:szCs w:val="24"/>
              </w:rPr>
              <w:t>трольно-</w:t>
            </w:r>
            <w:r w:rsidR="006E2923" w:rsidRPr="00FC4F00">
              <w:rPr>
                <w:rStyle w:val="27"/>
                <w:rFonts w:eastAsiaTheme="minorHAnsi"/>
                <w:sz w:val="24"/>
                <w:szCs w:val="24"/>
              </w:rPr>
              <w:t xml:space="preserve">измерительных приборов и автоматики на автоматизированных технологических линиях по производству </w:t>
            </w:r>
            <w:r w:rsidR="006E2923" w:rsidRPr="00FC4F00">
              <w:rPr>
                <w:rFonts w:ascii="Times New Roman" w:hAnsi="Times New Roman" w:cs="Times New Roman"/>
                <w:sz w:val="24"/>
                <w:szCs w:val="24"/>
              </w:rPr>
              <w:t>продукции бродильных производств и виноделия</w:t>
            </w:r>
            <w:r w:rsidR="006816D1">
              <w:rPr>
                <w:rStyle w:val="27"/>
                <w:rFonts w:eastAsiaTheme="minorHAnsi"/>
                <w:sz w:val="24"/>
                <w:szCs w:val="24"/>
              </w:rPr>
              <w:t>.</w:t>
            </w:r>
            <w:r w:rsidR="006E2923" w:rsidRPr="00FC4F00">
              <w:rPr>
                <w:rStyle w:val="27"/>
                <w:rFonts w:eastAsiaTheme="minorHAnsi"/>
                <w:sz w:val="24"/>
                <w:szCs w:val="24"/>
              </w:rPr>
              <w:t xml:space="preserve"> </w:t>
            </w:r>
          </w:p>
          <w:p w:rsidR="006E2923" w:rsidRPr="00FC4F00" w:rsidRDefault="009C6DDE" w:rsidP="001D6510">
            <w:pPr>
              <w:contextualSpacing/>
              <w:jc w:val="both"/>
              <w:rPr>
                <w:rStyle w:val="27"/>
                <w:rFonts w:eastAsiaTheme="minorHAnsi"/>
                <w:sz w:val="24"/>
                <w:szCs w:val="24"/>
              </w:rPr>
            </w:pPr>
            <w:r>
              <w:rPr>
                <w:rStyle w:val="27"/>
                <w:rFonts w:eastAsiaTheme="minorHAnsi"/>
                <w:sz w:val="24"/>
                <w:szCs w:val="24"/>
              </w:rPr>
              <w:t xml:space="preserve">Документооборот </w:t>
            </w:r>
            <w:r w:rsidR="006E2923" w:rsidRPr="00FC4F00">
              <w:rPr>
                <w:rStyle w:val="27"/>
                <w:rFonts w:eastAsiaTheme="minorHAnsi"/>
                <w:sz w:val="24"/>
                <w:szCs w:val="24"/>
              </w:rPr>
              <w:t>по процессу подготовки к работе и обслуживания технологического оборудования,</w:t>
            </w:r>
            <w:r w:rsidR="006E2923" w:rsidRPr="00FC4F00">
              <w:rPr>
                <w:rStyle w:val="27"/>
                <w:rFonts w:eastAsiaTheme="minorHAnsi"/>
                <w:sz w:val="24"/>
                <w:szCs w:val="24"/>
              </w:rPr>
              <w:tab/>
              <w:t>систем безопасности</w:t>
            </w:r>
            <w:r w:rsidR="006E2923" w:rsidRPr="00FC4F00">
              <w:rPr>
                <w:rStyle w:val="27"/>
                <w:rFonts w:eastAsiaTheme="minorHAnsi"/>
                <w:sz w:val="24"/>
                <w:szCs w:val="24"/>
              </w:rPr>
              <w:tab/>
              <w:t>и сигнализации, кон</w:t>
            </w:r>
            <w:r>
              <w:rPr>
                <w:rStyle w:val="27"/>
                <w:rFonts w:eastAsiaTheme="minorHAnsi"/>
                <w:sz w:val="24"/>
                <w:szCs w:val="24"/>
              </w:rPr>
              <w:t>трольно-</w:t>
            </w:r>
            <w:r w:rsidR="006E2923" w:rsidRPr="00FC4F00">
              <w:rPr>
                <w:rStyle w:val="27"/>
                <w:rFonts w:eastAsiaTheme="minorHAnsi"/>
                <w:sz w:val="24"/>
                <w:szCs w:val="24"/>
              </w:rPr>
              <w:t>изме</w:t>
            </w:r>
            <w:r>
              <w:rPr>
                <w:rStyle w:val="27"/>
                <w:rFonts w:eastAsiaTheme="minorHAnsi"/>
                <w:sz w:val="24"/>
                <w:szCs w:val="24"/>
              </w:rPr>
              <w:t xml:space="preserve">рительных приборов и автоматики </w:t>
            </w:r>
            <w:r w:rsidR="006E2923" w:rsidRPr="00FC4F00">
              <w:rPr>
                <w:rStyle w:val="27"/>
                <w:rFonts w:eastAsiaTheme="minorHAnsi"/>
                <w:sz w:val="24"/>
                <w:szCs w:val="24"/>
              </w:rPr>
              <w:t xml:space="preserve">на автоматизированных технологических линиях по производству </w:t>
            </w:r>
            <w:r w:rsidR="006E2923" w:rsidRPr="00FC4F00">
              <w:rPr>
                <w:rFonts w:ascii="Times New Roman" w:hAnsi="Times New Roman" w:cs="Times New Roman"/>
                <w:sz w:val="24"/>
                <w:szCs w:val="24"/>
              </w:rPr>
              <w:t>продукции бродильных производств и виноделия,</w:t>
            </w:r>
            <w:r w:rsidR="006E2923" w:rsidRPr="00FC4F00">
              <w:rPr>
                <w:rStyle w:val="27"/>
                <w:rFonts w:eastAsiaTheme="minorHAnsi"/>
                <w:sz w:val="24"/>
                <w:szCs w:val="24"/>
              </w:rPr>
              <w:t xml:space="preserve"> в том числе в электронном виде</w:t>
            </w:r>
          </w:p>
          <w:p w:rsidR="00764773" w:rsidRPr="000244DA" w:rsidRDefault="006E2923" w:rsidP="001D6510">
            <w:pPr>
              <w:contextualSpacing/>
              <w:jc w:val="both"/>
              <w:rPr>
                <w:rFonts w:ascii="Times New Roman" w:hAnsi="Times New Roman" w:cs="Times New Roman"/>
                <w:sz w:val="28"/>
                <w:szCs w:val="28"/>
              </w:rPr>
            </w:pPr>
            <w:r w:rsidRPr="00FC4F00">
              <w:rPr>
                <w:rStyle w:val="27"/>
                <w:rFonts w:eastAsiaTheme="minorHAnsi"/>
                <w:sz w:val="24"/>
                <w:szCs w:val="24"/>
              </w:rPr>
              <w:t>Требования охраны труда, санитарной и пожарной безопасности при техническом обслуживании и эксплуатации технологического оборудования, систем безопасн</w:t>
            </w:r>
            <w:r w:rsidR="009C6DDE">
              <w:rPr>
                <w:rStyle w:val="27"/>
                <w:rFonts w:eastAsiaTheme="minorHAnsi"/>
                <w:sz w:val="24"/>
                <w:szCs w:val="24"/>
              </w:rPr>
              <w:t>ости и сигнализации, контрольно-</w:t>
            </w:r>
            <w:r w:rsidRPr="00FC4F00">
              <w:rPr>
                <w:rStyle w:val="27"/>
                <w:rFonts w:eastAsiaTheme="minorHAnsi"/>
                <w:sz w:val="24"/>
                <w:szCs w:val="24"/>
              </w:rPr>
              <w:t xml:space="preserve">измерительных приборов и автоматики на автоматизированных технологических линиях по производству </w:t>
            </w:r>
            <w:r w:rsidRPr="00FC4F00">
              <w:rPr>
                <w:rFonts w:ascii="Times New Roman" w:hAnsi="Times New Roman" w:cs="Times New Roman"/>
                <w:sz w:val="24"/>
                <w:szCs w:val="24"/>
              </w:rPr>
              <w:t>продукции бродильных производств и виноделия</w:t>
            </w:r>
          </w:p>
        </w:tc>
        <w:tc>
          <w:tcPr>
            <w:tcW w:w="1134" w:type="pct"/>
            <w:shd w:val="clear" w:color="auto" w:fill="auto"/>
            <w:vAlign w:val="center"/>
          </w:tcPr>
          <w:p w:rsidR="00764773" w:rsidRPr="000244DA" w:rsidRDefault="00764773" w:rsidP="00D17132">
            <w:pPr>
              <w:jc w:val="both"/>
              <w:rPr>
                <w:rFonts w:ascii="Times New Roman" w:hAnsi="Times New Roman" w:cs="Times New Roman"/>
                <w:sz w:val="28"/>
                <w:szCs w:val="28"/>
              </w:rPr>
            </w:pPr>
          </w:p>
        </w:tc>
      </w:tr>
      <w:tr w:rsidR="00764773" w:rsidRPr="003732A7" w:rsidTr="00764773">
        <w:tc>
          <w:tcPr>
            <w:tcW w:w="330" w:type="pct"/>
            <w:vMerge/>
            <w:shd w:val="clear" w:color="auto" w:fill="BFBFBF" w:themeFill="background1" w:themeFillShade="BF"/>
            <w:vAlign w:val="center"/>
          </w:tcPr>
          <w:p w:rsidR="00764773" w:rsidRPr="000244DA" w:rsidRDefault="00764773" w:rsidP="00D17132">
            <w:pPr>
              <w:jc w:val="center"/>
              <w:rPr>
                <w:rFonts w:ascii="Times New Roman" w:hAnsi="Times New Roman" w:cs="Times New Roman"/>
                <w:sz w:val="28"/>
                <w:szCs w:val="28"/>
              </w:rPr>
            </w:pPr>
          </w:p>
        </w:tc>
        <w:tc>
          <w:tcPr>
            <w:tcW w:w="3536" w:type="pct"/>
            <w:shd w:val="clear" w:color="auto" w:fill="auto"/>
            <w:vAlign w:val="center"/>
          </w:tcPr>
          <w:p w:rsidR="00764773" w:rsidRPr="006E2923" w:rsidRDefault="00764773" w:rsidP="001D6510">
            <w:pPr>
              <w:pBdr>
                <w:top w:val="nil"/>
                <w:left w:val="nil"/>
                <w:bottom w:val="nil"/>
                <w:right w:val="nil"/>
                <w:between w:val="nil"/>
              </w:pBdr>
              <w:contextualSpacing/>
              <w:jc w:val="both"/>
              <w:rPr>
                <w:rFonts w:ascii="Times New Roman" w:hAnsi="Times New Roman" w:cs="Times New Roman"/>
                <w:sz w:val="24"/>
                <w:szCs w:val="24"/>
              </w:rPr>
            </w:pPr>
            <w:r w:rsidRPr="006E2923">
              <w:rPr>
                <w:rFonts w:ascii="Times New Roman" w:hAnsi="Times New Roman" w:cs="Times New Roman"/>
                <w:sz w:val="24"/>
                <w:szCs w:val="24"/>
              </w:rPr>
              <w:t>-</w:t>
            </w:r>
            <w:r w:rsidRPr="006E2923">
              <w:rPr>
                <w:color w:val="000000"/>
                <w:sz w:val="24"/>
                <w:szCs w:val="24"/>
              </w:rPr>
              <w:t xml:space="preserve"> </w:t>
            </w:r>
            <w:r w:rsidRPr="006E2923">
              <w:rPr>
                <w:rFonts w:ascii="Times New Roman" w:hAnsi="Times New Roman" w:cs="Times New Roman"/>
                <w:sz w:val="24"/>
                <w:szCs w:val="24"/>
              </w:rPr>
              <w:t>Специалист должен уметь:</w:t>
            </w:r>
          </w:p>
          <w:p w:rsidR="006E2923" w:rsidRPr="00FC4F00" w:rsidRDefault="006E2923" w:rsidP="001D6510">
            <w:pPr>
              <w:contextualSpacing/>
              <w:jc w:val="both"/>
              <w:rPr>
                <w:rStyle w:val="27"/>
                <w:rFonts w:eastAsiaTheme="minorHAnsi"/>
                <w:sz w:val="24"/>
                <w:szCs w:val="24"/>
              </w:rPr>
            </w:pPr>
            <w:r w:rsidRPr="00FC4F00">
              <w:rPr>
                <w:rStyle w:val="27"/>
                <w:rFonts w:eastAsiaTheme="minorHAnsi"/>
                <w:sz w:val="24"/>
                <w:szCs w:val="24"/>
              </w:rPr>
              <w:t>Визуально оценивать исправность технологического оборудования, систем безопасности и сигнализации, контрольно</w:t>
            </w:r>
            <w:r w:rsidRPr="00FC4F00">
              <w:rPr>
                <w:rStyle w:val="27"/>
                <w:rFonts w:eastAsiaTheme="minorHAnsi"/>
                <w:sz w:val="24"/>
                <w:szCs w:val="24"/>
              </w:rPr>
              <w:softHyphen/>
              <w:t>измерительных приборов и автоматики на автоматизированных технологических линиях</w:t>
            </w:r>
          </w:p>
          <w:p w:rsidR="006E2923" w:rsidRPr="00FC4F00" w:rsidRDefault="006E2923" w:rsidP="001D6510">
            <w:pPr>
              <w:spacing w:line="274" w:lineRule="exact"/>
              <w:contextualSpacing/>
              <w:jc w:val="both"/>
              <w:rPr>
                <w:rStyle w:val="27"/>
                <w:rFonts w:eastAsiaTheme="minorHAnsi"/>
                <w:sz w:val="24"/>
                <w:szCs w:val="24"/>
              </w:rPr>
            </w:pPr>
            <w:r w:rsidRPr="00FC4F00">
              <w:rPr>
                <w:rStyle w:val="27"/>
                <w:rFonts w:eastAsiaTheme="minorHAnsi"/>
                <w:sz w:val="24"/>
                <w:szCs w:val="24"/>
              </w:rPr>
              <w:t>Применять методы, приемы наладки, настройки, ремонта и регулировки и инструмент по наладке, настройке, ремонту и регулировке оборудования, систем безопасности и сигнализации, контрольно-измерительных приборов и автоматики для обеспечения заданной производительности и качества выполнения технологических операций на автоматизированных</w:t>
            </w:r>
            <w:r w:rsidRPr="00FC4F00">
              <w:rPr>
                <w:rFonts w:ascii="Times New Roman" w:hAnsi="Times New Roman" w:cs="Times New Roman"/>
                <w:sz w:val="24"/>
                <w:szCs w:val="24"/>
              </w:rPr>
              <w:t xml:space="preserve"> </w:t>
            </w:r>
            <w:r w:rsidRPr="00FC4F00">
              <w:rPr>
                <w:rStyle w:val="27"/>
                <w:rFonts w:eastAsiaTheme="minorHAnsi"/>
                <w:sz w:val="24"/>
                <w:szCs w:val="24"/>
              </w:rPr>
              <w:t xml:space="preserve">технологических линиях по производству </w:t>
            </w:r>
            <w:r w:rsidRPr="00FC4F00">
              <w:rPr>
                <w:rFonts w:ascii="Times New Roman" w:hAnsi="Times New Roman" w:cs="Times New Roman"/>
                <w:sz w:val="24"/>
                <w:szCs w:val="24"/>
              </w:rPr>
              <w:t>продукции бродильных производств и виноделия</w:t>
            </w:r>
            <w:r w:rsidRPr="00FC4F00">
              <w:rPr>
                <w:rStyle w:val="27"/>
                <w:rFonts w:eastAsiaTheme="minorHAnsi"/>
                <w:sz w:val="24"/>
                <w:szCs w:val="24"/>
              </w:rPr>
              <w:t xml:space="preserve"> </w:t>
            </w:r>
          </w:p>
          <w:p w:rsidR="006E2923" w:rsidRPr="00FC4F00" w:rsidRDefault="006E2923" w:rsidP="001D6510">
            <w:pPr>
              <w:spacing w:line="274" w:lineRule="exact"/>
              <w:contextualSpacing/>
              <w:jc w:val="both"/>
              <w:rPr>
                <w:rStyle w:val="27"/>
                <w:rFonts w:eastAsiaTheme="minorHAnsi"/>
                <w:sz w:val="24"/>
                <w:szCs w:val="24"/>
              </w:rPr>
            </w:pPr>
            <w:r w:rsidRPr="00FC4F00">
              <w:rPr>
                <w:rStyle w:val="27"/>
                <w:rFonts w:eastAsiaTheme="minorHAnsi"/>
                <w:sz w:val="24"/>
                <w:szCs w:val="24"/>
              </w:rPr>
              <w:t xml:space="preserve">Применять методы безопасного производства работ при осмотре и проверке функционирования технологического оборудования, систем безопасности и сигнализации, контрольно-измерительных приборов и автоматики на автоматизированных технологических линиях производства </w:t>
            </w:r>
            <w:r w:rsidRPr="00FC4F00">
              <w:rPr>
                <w:rFonts w:ascii="Times New Roman" w:hAnsi="Times New Roman" w:cs="Times New Roman"/>
                <w:sz w:val="24"/>
                <w:szCs w:val="24"/>
              </w:rPr>
              <w:t>продукции бродильных производств и виноделия</w:t>
            </w:r>
            <w:r w:rsidR="009C6DDE">
              <w:rPr>
                <w:rFonts w:ascii="Times New Roman" w:hAnsi="Times New Roman" w:cs="Times New Roman"/>
                <w:sz w:val="24"/>
                <w:szCs w:val="24"/>
              </w:rPr>
              <w:t>.</w:t>
            </w:r>
          </w:p>
          <w:p w:rsidR="006E2923" w:rsidRPr="00FC4F00" w:rsidRDefault="006E2923" w:rsidP="001D6510">
            <w:pPr>
              <w:contextualSpacing/>
              <w:jc w:val="both"/>
              <w:rPr>
                <w:rStyle w:val="27"/>
                <w:rFonts w:eastAsiaTheme="minorHAnsi"/>
                <w:sz w:val="24"/>
                <w:szCs w:val="24"/>
              </w:rPr>
            </w:pPr>
            <w:r w:rsidRPr="00FC4F00">
              <w:rPr>
                <w:rStyle w:val="27"/>
                <w:rFonts w:eastAsiaTheme="minorHAnsi"/>
                <w:sz w:val="24"/>
                <w:szCs w:val="24"/>
              </w:rPr>
              <w:t xml:space="preserve">Применять средства индивидуальной защиты в процессе работы на автоматизированных технологических линиях производства </w:t>
            </w:r>
            <w:r w:rsidRPr="00FC4F00">
              <w:rPr>
                <w:rFonts w:ascii="Times New Roman" w:hAnsi="Times New Roman" w:cs="Times New Roman"/>
                <w:sz w:val="24"/>
                <w:szCs w:val="24"/>
              </w:rPr>
              <w:t>продукции бродильных производств и виноделия</w:t>
            </w:r>
            <w:r w:rsidRPr="00FC4F00">
              <w:rPr>
                <w:rStyle w:val="27"/>
                <w:rFonts w:eastAsiaTheme="minorHAnsi"/>
                <w:sz w:val="24"/>
                <w:szCs w:val="24"/>
              </w:rPr>
              <w:t xml:space="preserve"> </w:t>
            </w:r>
          </w:p>
          <w:p w:rsidR="00764773" w:rsidRPr="000244DA" w:rsidRDefault="006E2923" w:rsidP="001D6510">
            <w:pPr>
              <w:contextualSpacing/>
              <w:jc w:val="both"/>
              <w:rPr>
                <w:rFonts w:ascii="Times New Roman" w:hAnsi="Times New Roman" w:cs="Times New Roman"/>
                <w:sz w:val="28"/>
                <w:szCs w:val="28"/>
              </w:rPr>
            </w:pPr>
            <w:r w:rsidRPr="00FC4F00">
              <w:rPr>
                <w:rStyle w:val="27"/>
                <w:rFonts w:eastAsiaTheme="minorHAnsi"/>
                <w:sz w:val="24"/>
                <w:szCs w:val="24"/>
              </w:rPr>
              <w:t xml:space="preserve">Документально оформлять результаты проделанной работы по обслуживанию оборудования, систем безопасности и сигнализации, контрольно-измерительных приборов и автоматики автоматизированных технологических линий по производству </w:t>
            </w:r>
            <w:r w:rsidRPr="00FC4F00">
              <w:rPr>
                <w:rFonts w:ascii="Times New Roman" w:hAnsi="Times New Roman" w:cs="Times New Roman"/>
                <w:sz w:val="24"/>
                <w:szCs w:val="24"/>
              </w:rPr>
              <w:t>продукции бродильных производств и виноделия</w:t>
            </w:r>
            <w:r w:rsidRPr="00FC4F00">
              <w:rPr>
                <w:rStyle w:val="27"/>
                <w:rFonts w:eastAsiaTheme="minorHAnsi"/>
                <w:sz w:val="24"/>
                <w:szCs w:val="24"/>
              </w:rPr>
              <w:t>, в том числе в электронном виде</w:t>
            </w:r>
            <w:r w:rsidR="009C6DDE">
              <w:rPr>
                <w:rStyle w:val="27"/>
                <w:rFonts w:eastAsiaTheme="minorHAnsi"/>
                <w:sz w:val="24"/>
                <w:szCs w:val="24"/>
              </w:rPr>
              <w:t>.</w:t>
            </w:r>
          </w:p>
        </w:tc>
        <w:tc>
          <w:tcPr>
            <w:tcW w:w="1134" w:type="pct"/>
            <w:shd w:val="clear" w:color="auto" w:fill="auto"/>
            <w:vAlign w:val="center"/>
          </w:tcPr>
          <w:p w:rsidR="00764773" w:rsidRPr="000244DA" w:rsidRDefault="00764773" w:rsidP="00D17132">
            <w:pPr>
              <w:jc w:val="both"/>
              <w:rPr>
                <w:rFonts w:ascii="Times New Roman" w:hAnsi="Times New Roman" w:cs="Times New Roman"/>
                <w:sz w:val="28"/>
                <w:szCs w:val="28"/>
              </w:rPr>
            </w:pPr>
          </w:p>
        </w:tc>
      </w:tr>
      <w:tr w:rsidR="006E2923" w:rsidRPr="003732A7" w:rsidTr="006E2923">
        <w:tc>
          <w:tcPr>
            <w:tcW w:w="330" w:type="pct"/>
            <w:vMerge w:val="restart"/>
            <w:shd w:val="clear" w:color="auto" w:fill="BFBFBF" w:themeFill="background1" w:themeFillShade="BF"/>
            <w:vAlign w:val="center"/>
          </w:tcPr>
          <w:p w:rsidR="006E2923" w:rsidRPr="000244DA" w:rsidRDefault="006E2923" w:rsidP="006E2923">
            <w:pPr>
              <w:jc w:val="center"/>
              <w:rPr>
                <w:rFonts w:ascii="Times New Roman" w:hAnsi="Times New Roman" w:cs="Times New Roman"/>
                <w:sz w:val="28"/>
                <w:szCs w:val="28"/>
              </w:rPr>
            </w:pPr>
            <w:r w:rsidRPr="000244DA">
              <w:rPr>
                <w:rFonts w:ascii="Times New Roman" w:hAnsi="Times New Roman" w:cs="Times New Roman"/>
                <w:sz w:val="28"/>
                <w:szCs w:val="28"/>
              </w:rPr>
              <w:t>2</w:t>
            </w:r>
          </w:p>
        </w:tc>
        <w:tc>
          <w:tcPr>
            <w:tcW w:w="3536" w:type="pct"/>
            <w:shd w:val="clear" w:color="auto" w:fill="auto"/>
            <w:vAlign w:val="center"/>
          </w:tcPr>
          <w:p w:rsidR="006E2923" w:rsidRPr="000244DA" w:rsidRDefault="00F73A93" w:rsidP="001D6510">
            <w:pPr>
              <w:jc w:val="both"/>
              <w:rPr>
                <w:rFonts w:ascii="Times New Roman" w:hAnsi="Times New Roman" w:cs="Times New Roman"/>
                <w:sz w:val="28"/>
                <w:szCs w:val="28"/>
              </w:rPr>
            </w:pPr>
            <w:r>
              <w:rPr>
                <w:rFonts w:ascii="Times New Roman" w:hAnsi="Times New Roman" w:cs="Times New Roman"/>
                <w:color w:val="000000"/>
                <w:sz w:val="24"/>
                <w:szCs w:val="24"/>
              </w:rPr>
              <w:t>Л</w:t>
            </w:r>
            <w:r w:rsidRPr="002E4BB7">
              <w:rPr>
                <w:rFonts w:ascii="Times New Roman" w:hAnsi="Times New Roman" w:cs="Times New Roman"/>
                <w:color w:val="000000"/>
                <w:sz w:val="24"/>
                <w:szCs w:val="24"/>
              </w:rPr>
              <w:t>абораторный контроль качества и безопасности сырья, полуфабрикатов и готовой продукции в процессе производства продуктов питания из растительного сырья</w:t>
            </w:r>
          </w:p>
        </w:tc>
        <w:tc>
          <w:tcPr>
            <w:tcW w:w="1134" w:type="pct"/>
            <w:shd w:val="clear" w:color="auto" w:fill="auto"/>
            <w:vAlign w:val="center"/>
          </w:tcPr>
          <w:p w:rsidR="006E2923" w:rsidRPr="000244DA" w:rsidRDefault="00DA3AA7" w:rsidP="00C71E90">
            <w:pPr>
              <w:jc w:val="center"/>
              <w:rPr>
                <w:rFonts w:ascii="Times New Roman" w:hAnsi="Times New Roman" w:cs="Times New Roman"/>
                <w:sz w:val="28"/>
                <w:szCs w:val="28"/>
              </w:rPr>
            </w:pPr>
            <w:r>
              <w:rPr>
                <w:rFonts w:ascii="Times New Roman" w:hAnsi="Times New Roman" w:cs="Times New Roman"/>
                <w:sz w:val="28"/>
                <w:szCs w:val="28"/>
              </w:rPr>
              <w:t>80,0</w:t>
            </w:r>
          </w:p>
        </w:tc>
      </w:tr>
      <w:tr w:rsidR="006E2923" w:rsidRPr="003732A7" w:rsidTr="00764773">
        <w:tc>
          <w:tcPr>
            <w:tcW w:w="330" w:type="pct"/>
            <w:vMerge/>
            <w:shd w:val="clear" w:color="auto" w:fill="BFBFBF" w:themeFill="background1" w:themeFillShade="BF"/>
            <w:vAlign w:val="center"/>
          </w:tcPr>
          <w:p w:rsidR="006E2923" w:rsidRPr="000244DA" w:rsidRDefault="006E2923" w:rsidP="00D17132">
            <w:pPr>
              <w:jc w:val="center"/>
              <w:rPr>
                <w:rFonts w:ascii="Times New Roman" w:hAnsi="Times New Roman" w:cs="Times New Roman"/>
                <w:sz w:val="28"/>
                <w:szCs w:val="28"/>
              </w:rPr>
            </w:pPr>
          </w:p>
        </w:tc>
        <w:tc>
          <w:tcPr>
            <w:tcW w:w="3536" w:type="pct"/>
            <w:shd w:val="clear" w:color="auto" w:fill="auto"/>
            <w:vAlign w:val="center"/>
          </w:tcPr>
          <w:p w:rsidR="00F73A93" w:rsidRPr="006E2923" w:rsidRDefault="00F73A93" w:rsidP="001D6510">
            <w:pPr>
              <w:pBdr>
                <w:top w:val="nil"/>
                <w:left w:val="nil"/>
                <w:bottom w:val="nil"/>
                <w:right w:val="nil"/>
                <w:between w:val="nil"/>
              </w:pBdr>
              <w:contextualSpacing/>
              <w:jc w:val="both"/>
              <w:rPr>
                <w:rFonts w:ascii="Times New Roman" w:hAnsi="Times New Roman" w:cs="Times New Roman"/>
                <w:sz w:val="24"/>
                <w:szCs w:val="24"/>
              </w:rPr>
            </w:pPr>
            <w:r w:rsidRPr="006E2923">
              <w:rPr>
                <w:rFonts w:ascii="Times New Roman" w:hAnsi="Times New Roman" w:cs="Times New Roman"/>
                <w:sz w:val="24"/>
                <w:szCs w:val="24"/>
              </w:rPr>
              <w:t>-</w:t>
            </w:r>
            <w:r w:rsidRPr="006E2923">
              <w:rPr>
                <w:color w:val="000000"/>
                <w:sz w:val="24"/>
                <w:szCs w:val="24"/>
              </w:rPr>
              <w:t xml:space="preserve"> </w:t>
            </w:r>
            <w:r w:rsidRPr="006E2923">
              <w:rPr>
                <w:rFonts w:ascii="Times New Roman" w:hAnsi="Times New Roman" w:cs="Times New Roman"/>
                <w:sz w:val="24"/>
                <w:szCs w:val="24"/>
              </w:rPr>
              <w:t>Специалист должен знать и понимать:</w:t>
            </w:r>
          </w:p>
          <w:p w:rsidR="00F73A93" w:rsidRDefault="00F73A93" w:rsidP="001D6510">
            <w:pPr>
              <w:tabs>
                <w:tab w:val="left" w:pos="1426"/>
                <w:tab w:val="left" w:pos="2798"/>
              </w:tabs>
              <w:spacing w:line="274" w:lineRule="exact"/>
              <w:contextualSpacing/>
              <w:jc w:val="both"/>
              <w:rPr>
                <w:rFonts w:ascii="Times New Roman" w:hAnsi="Times New Roman" w:cs="Times New Roman"/>
                <w:sz w:val="24"/>
                <w:szCs w:val="24"/>
              </w:rPr>
            </w:pPr>
            <w:r w:rsidRPr="002E4BB7">
              <w:rPr>
                <w:rFonts w:ascii="Times New Roman" w:hAnsi="Times New Roman" w:cs="Times New Roman"/>
                <w:sz w:val="24"/>
                <w:szCs w:val="24"/>
              </w:rPr>
              <w:t>Правила</w:t>
            </w:r>
            <w:r>
              <w:rPr>
                <w:rFonts w:ascii="Times New Roman" w:hAnsi="Times New Roman" w:cs="Times New Roman"/>
                <w:sz w:val="24"/>
                <w:szCs w:val="24"/>
              </w:rPr>
              <w:t xml:space="preserve"> подготовки </w:t>
            </w:r>
            <w:r w:rsidRPr="002E4BB7">
              <w:rPr>
                <w:rFonts w:ascii="Times New Roman" w:hAnsi="Times New Roman" w:cs="Times New Roman"/>
                <w:sz w:val="24"/>
                <w:szCs w:val="24"/>
              </w:rPr>
              <w:t>к</w:t>
            </w:r>
            <w:r>
              <w:rPr>
                <w:rFonts w:ascii="Times New Roman" w:hAnsi="Times New Roman" w:cs="Times New Roman"/>
                <w:sz w:val="24"/>
                <w:szCs w:val="24"/>
              </w:rPr>
              <w:t xml:space="preserve"> </w:t>
            </w:r>
            <w:r w:rsidRPr="002E4BB7">
              <w:rPr>
                <w:rFonts w:ascii="Times New Roman" w:hAnsi="Times New Roman" w:cs="Times New Roman"/>
                <w:sz w:val="24"/>
                <w:szCs w:val="24"/>
              </w:rPr>
              <w:t>работе</w:t>
            </w:r>
            <w:r>
              <w:rPr>
                <w:rFonts w:ascii="Times New Roman" w:hAnsi="Times New Roman" w:cs="Times New Roman"/>
                <w:sz w:val="24"/>
                <w:szCs w:val="24"/>
              </w:rPr>
              <w:t xml:space="preserve"> </w:t>
            </w:r>
            <w:r w:rsidRPr="002E4BB7">
              <w:rPr>
                <w:rFonts w:ascii="Times New Roman" w:hAnsi="Times New Roman" w:cs="Times New Roman"/>
                <w:sz w:val="24"/>
                <w:szCs w:val="24"/>
              </w:rPr>
              <w:t>основного</w:t>
            </w:r>
            <w:r>
              <w:rPr>
                <w:rFonts w:ascii="Times New Roman" w:hAnsi="Times New Roman" w:cs="Times New Roman"/>
                <w:sz w:val="24"/>
                <w:szCs w:val="24"/>
              </w:rPr>
              <w:t xml:space="preserve"> </w:t>
            </w:r>
            <w:r w:rsidRPr="002E4BB7">
              <w:rPr>
                <w:rFonts w:ascii="Times New Roman" w:hAnsi="Times New Roman" w:cs="Times New Roman"/>
                <w:sz w:val="24"/>
                <w:szCs w:val="24"/>
              </w:rPr>
              <w:t>и</w:t>
            </w:r>
            <w:r>
              <w:rPr>
                <w:rFonts w:ascii="Times New Roman" w:hAnsi="Times New Roman" w:cs="Times New Roman"/>
                <w:sz w:val="24"/>
                <w:szCs w:val="24"/>
              </w:rPr>
              <w:t xml:space="preserve"> </w:t>
            </w:r>
            <w:r w:rsidRPr="002E4BB7">
              <w:rPr>
                <w:rFonts w:ascii="Times New Roman" w:hAnsi="Times New Roman" w:cs="Times New Roman"/>
                <w:sz w:val="24"/>
                <w:szCs w:val="24"/>
              </w:rPr>
              <w:t>вспомогательного лабораторного оборудования</w:t>
            </w:r>
            <w:r>
              <w:rPr>
                <w:rFonts w:ascii="Times New Roman" w:hAnsi="Times New Roman" w:cs="Times New Roman"/>
                <w:sz w:val="24"/>
                <w:szCs w:val="24"/>
              </w:rPr>
              <w:t xml:space="preserve"> </w:t>
            </w:r>
            <w:r w:rsidRPr="002E4BB7">
              <w:rPr>
                <w:rFonts w:ascii="Times New Roman" w:hAnsi="Times New Roman" w:cs="Times New Roman"/>
                <w:sz w:val="24"/>
                <w:szCs w:val="24"/>
              </w:rPr>
              <w:t>для</w:t>
            </w:r>
            <w:r>
              <w:rPr>
                <w:rFonts w:ascii="Times New Roman" w:hAnsi="Times New Roman" w:cs="Times New Roman"/>
                <w:sz w:val="24"/>
                <w:szCs w:val="24"/>
              </w:rPr>
              <w:t xml:space="preserve"> </w:t>
            </w:r>
            <w:r w:rsidRPr="002E4BB7">
              <w:rPr>
                <w:rFonts w:ascii="Times New Roman" w:hAnsi="Times New Roman" w:cs="Times New Roman"/>
                <w:sz w:val="24"/>
                <w:szCs w:val="24"/>
              </w:rPr>
              <w:t xml:space="preserve">выполнения лабораторного исследования состава сырья, </w:t>
            </w:r>
            <w:r w:rsidRPr="00FC4F00">
              <w:rPr>
                <w:rFonts w:ascii="Times New Roman" w:hAnsi="Times New Roman" w:cs="Times New Roman"/>
                <w:sz w:val="24"/>
                <w:szCs w:val="24"/>
              </w:rPr>
              <w:t>продукции бродильных производств и виноделия</w:t>
            </w:r>
            <w:r>
              <w:rPr>
                <w:rFonts w:ascii="Times New Roman" w:hAnsi="Times New Roman" w:cs="Times New Roman"/>
                <w:sz w:val="24"/>
                <w:szCs w:val="24"/>
              </w:rPr>
              <w:t>.</w:t>
            </w:r>
          </w:p>
          <w:p w:rsidR="00F73A93" w:rsidRPr="002E4BB7" w:rsidRDefault="00F73A93" w:rsidP="001D6510">
            <w:pPr>
              <w:tabs>
                <w:tab w:val="left" w:pos="1426"/>
                <w:tab w:val="left" w:pos="2798"/>
              </w:tabs>
              <w:spacing w:line="274" w:lineRule="exact"/>
              <w:contextualSpacing/>
              <w:jc w:val="both"/>
              <w:rPr>
                <w:rFonts w:ascii="Times New Roman" w:hAnsi="Times New Roman" w:cs="Times New Roman"/>
                <w:sz w:val="24"/>
                <w:szCs w:val="24"/>
              </w:rPr>
            </w:pPr>
            <w:r w:rsidRPr="002E4BB7">
              <w:rPr>
                <w:rFonts w:ascii="Times New Roman" w:hAnsi="Times New Roman" w:cs="Times New Roman"/>
                <w:sz w:val="24"/>
                <w:szCs w:val="24"/>
              </w:rPr>
              <w:t>Правила</w:t>
            </w:r>
            <w:r>
              <w:rPr>
                <w:rFonts w:ascii="Times New Roman" w:hAnsi="Times New Roman" w:cs="Times New Roman"/>
                <w:sz w:val="24"/>
                <w:szCs w:val="24"/>
              </w:rPr>
              <w:t xml:space="preserve"> </w:t>
            </w:r>
            <w:r w:rsidRPr="002E4BB7">
              <w:rPr>
                <w:rFonts w:ascii="Times New Roman" w:hAnsi="Times New Roman" w:cs="Times New Roman"/>
                <w:sz w:val="24"/>
                <w:szCs w:val="24"/>
              </w:rPr>
              <w:t>работы</w:t>
            </w:r>
            <w:r>
              <w:rPr>
                <w:rFonts w:ascii="Times New Roman" w:hAnsi="Times New Roman" w:cs="Times New Roman"/>
                <w:sz w:val="24"/>
                <w:szCs w:val="24"/>
              </w:rPr>
              <w:t xml:space="preserve"> </w:t>
            </w:r>
            <w:r w:rsidRPr="002E4BB7">
              <w:rPr>
                <w:rFonts w:ascii="Times New Roman" w:hAnsi="Times New Roman" w:cs="Times New Roman"/>
                <w:sz w:val="24"/>
                <w:szCs w:val="24"/>
              </w:rPr>
              <w:t>с</w:t>
            </w:r>
            <w:r>
              <w:rPr>
                <w:rFonts w:ascii="Times New Roman" w:hAnsi="Times New Roman" w:cs="Times New Roman"/>
                <w:sz w:val="24"/>
                <w:szCs w:val="24"/>
              </w:rPr>
              <w:t xml:space="preserve"> </w:t>
            </w:r>
            <w:r w:rsidRPr="002E4BB7">
              <w:rPr>
                <w:rFonts w:ascii="Times New Roman" w:hAnsi="Times New Roman" w:cs="Times New Roman"/>
                <w:sz w:val="24"/>
                <w:szCs w:val="24"/>
              </w:rPr>
              <w:t>химической</w:t>
            </w:r>
            <w:r>
              <w:rPr>
                <w:rFonts w:ascii="Times New Roman" w:hAnsi="Times New Roman" w:cs="Times New Roman"/>
                <w:sz w:val="24"/>
                <w:szCs w:val="24"/>
              </w:rPr>
              <w:t xml:space="preserve"> </w:t>
            </w:r>
            <w:r w:rsidRPr="002E4BB7">
              <w:rPr>
                <w:rFonts w:ascii="Times New Roman" w:hAnsi="Times New Roman" w:cs="Times New Roman"/>
                <w:sz w:val="24"/>
                <w:szCs w:val="24"/>
              </w:rPr>
              <w:t>посудой,</w:t>
            </w:r>
            <w:r>
              <w:rPr>
                <w:rFonts w:ascii="Times New Roman" w:hAnsi="Times New Roman" w:cs="Times New Roman"/>
                <w:sz w:val="24"/>
                <w:szCs w:val="24"/>
              </w:rPr>
              <w:t xml:space="preserve"> </w:t>
            </w:r>
            <w:r w:rsidRPr="002E4BB7">
              <w:rPr>
                <w:rFonts w:ascii="Times New Roman" w:hAnsi="Times New Roman" w:cs="Times New Roman"/>
                <w:sz w:val="24"/>
                <w:szCs w:val="24"/>
              </w:rPr>
              <w:t>реактивами, материалами и лабораторным оборудованием</w:t>
            </w:r>
            <w:r>
              <w:rPr>
                <w:rFonts w:ascii="Times New Roman" w:hAnsi="Times New Roman" w:cs="Times New Roman"/>
                <w:sz w:val="24"/>
                <w:szCs w:val="24"/>
              </w:rPr>
              <w:t xml:space="preserve"> </w:t>
            </w:r>
            <w:r w:rsidRPr="002E4BB7">
              <w:rPr>
                <w:rFonts w:ascii="Times New Roman" w:hAnsi="Times New Roman" w:cs="Times New Roman"/>
                <w:sz w:val="24"/>
                <w:szCs w:val="24"/>
              </w:rPr>
              <w:t>при</w:t>
            </w:r>
            <w:r>
              <w:rPr>
                <w:rFonts w:ascii="Times New Roman" w:hAnsi="Times New Roman" w:cs="Times New Roman"/>
                <w:sz w:val="24"/>
                <w:szCs w:val="24"/>
              </w:rPr>
              <w:t xml:space="preserve"> </w:t>
            </w:r>
            <w:r w:rsidRPr="002E4BB7">
              <w:rPr>
                <w:rFonts w:ascii="Times New Roman" w:hAnsi="Times New Roman" w:cs="Times New Roman"/>
                <w:sz w:val="24"/>
                <w:szCs w:val="24"/>
              </w:rPr>
              <w:t>выполнении</w:t>
            </w:r>
            <w:r>
              <w:rPr>
                <w:rFonts w:ascii="Times New Roman" w:hAnsi="Times New Roman" w:cs="Times New Roman"/>
                <w:sz w:val="24"/>
                <w:szCs w:val="24"/>
              </w:rPr>
              <w:t xml:space="preserve"> </w:t>
            </w:r>
            <w:r w:rsidRPr="002E4BB7">
              <w:rPr>
                <w:rFonts w:ascii="Times New Roman" w:hAnsi="Times New Roman" w:cs="Times New Roman"/>
                <w:sz w:val="24"/>
                <w:szCs w:val="24"/>
              </w:rPr>
              <w:t>анализов</w:t>
            </w:r>
            <w:r>
              <w:rPr>
                <w:rFonts w:ascii="Times New Roman" w:hAnsi="Times New Roman" w:cs="Times New Roman"/>
                <w:sz w:val="24"/>
                <w:szCs w:val="24"/>
              </w:rPr>
              <w:t xml:space="preserve"> </w:t>
            </w:r>
            <w:r w:rsidRPr="002E4BB7">
              <w:rPr>
                <w:rFonts w:ascii="Times New Roman" w:hAnsi="Times New Roman" w:cs="Times New Roman"/>
                <w:sz w:val="24"/>
                <w:szCs w:val="24"/>
              </w:rPr>
              <w:t xml:space="preserve">лабораторного исследования состава сырья, </w:t>
            </w:r>
            <w:r w:rsidRPr="00FC4F00">
              <w:rPr>
                <w:rFonts w:ascii="Times New Roman" w:hAnsi="Times New Roman" w:cs="Times New Roman"/>
                <w:sz w:val="24"/>
                <w:szCs w:val="24"/>
              </w:rPr>
              <w:t>продукции бродильных производств и виноделия</w:t>
            </w:r>
            <w:r>
              <w:rPr>
                <w:rFonts w:ascii="Times New Roman" w:hAnsi="Times New Roman" w:cs="Times New Roman"/>
                <w:sz w:val="24"/>
                <w:szCs w:val="24"/>
              </w:rPr>
              <w:t xml:space="preserve"> </w:t>
            </w:r>
            <w:r w:rsidRPr="002E4BB7">
              <w:rPr>
                <w:rFonts w:ascii="Times New Roman" w:hAnsi="Times New Roman" w:cs="Times New Roman"/>
                <w:sz w:val="24"/>
                <w:szCs w:val="24"/>
              </w:rPr>
              <w:t>в</w:t>
            </w:r>
            <w:r>
              <w:rPr>
                <w:rFonts w:ascii="Times New Roman" w:hAnsi="Times New Roman" w:cs="Times New Roman"/>
                <w:sz w:val="24"/>
                <w:szCs w:val="24"/>
              </w:rPr>
              <w:t xml:space="preserve"> </w:t>
            </w:r>
            <w:r w:rsidRPr="002E4BB7">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E4BB7">
              <w:rPr>
                <w:rFonts w:ascii="Times New Roman" w:hAnsi="Times New Roman" w:cs="Times New Roman"/>
                <w:sz w:val="24"/>
                <w:szCs w:val="24"/>
              </w:rPr>
              <w:t>с</w:t>
            </w:r>
            <w:r>
              <w:rPr>
                <w:rFonts w:ascii="Times New Roman" w:hAnsi="Times New Roman" w:cs="Times New Roman"/>
                <w:sz w:val="24"/>
                <w:szCs w:val="24"/>
              </w:rPr>
              <w:t xml:space="preserve"> </w:t>
            </w:r>
            <w:r w:rsidRPr="002E4BB7">
              <w:rPr>
                <w:rFonts w:ascii="Times New Roman" w:hAnsi="Times New Roman" w:cs="Times New Roman"/>
                <w:sz w:val="24"/>
                <w:szCs w:val="24"/>
              </w:rPr>
              <w:t>требованиями технологической документации</w:t>
            </w:r>
            <w:r>
              <w:rPr>
                <w:rFonts w:ascii="Times New Roman" w:hAnsi="Times New Roman" w:cs="Times New Roman"/>
                <w:sz w:val="24"/>
                <w:szCs w:val="24"/>
              </w:rPr>
              <w:t>.</w:t>
            </w:r>
          </w:p>
          <w:p w:rsidR="00F73A93" w:rsidRPr="002E4BB7" w:rsidRDefault="00F73A93" w:rsidP="001D6510">
            <w:pPr>
              <w:tabs>
                <w:tab w:val="left" w:pos="1550"/>
                <w:tab w:val="left" w:pos="2827"/>
              </w:tabs>
              <w:spacing w:line="274" w:lineRule="exact"/>
              <w:contextualSpacing/>
              <w:jc w:val="both"/>
              <w:rPr>
                <w:rFonts w:ascii="Times New Roman" w:hAnsi="Times New Roman" w:cs="Times New Roman"/>
                <w:sz w:val="24"/>
                <w:szCs w:val="24"/>
              </w:rPr>
            </w:pPr>
            <w:r w:rsidRPr="002E4BB7">
              <w:rPr>
                <w:rFonts w:ascii="Times New Roman" w:hAnsi="Times New Roman" w:cs="Times New Roman"/>
                <w:sz w:val="24"/>
                <w:szCs w:val="24"/>
              </w:rPr>
              <w:t>Способы</w:t>
            </w:r>
            <w:r>
              <w:rPr>
                <w:rFonts w:ascii="Times New Roman" w:hAnsi="Times New Roman" w:cs="Times New Roman"/>
                <w:sz w:val="24"/>
                <w:szCs w:val="24"/>
              </w:rPr>
              <w:t xml:space="preserve"> </w:t>
            </w:r>
            <w:r w:rsidRPr="002E4BB7">
              <w:rPr>
                <w:rFonts w:ascii="Times New Roman" w:hAnsi="Times New Roman" w:cs="Times New Roman"/>
                <w:sz w:val="24"/>
                <w:szCs w:val="24"/>
              </w:rPr>
              <w:t>мытья</w:t>
            </w:r>
            <w:r>
              <w:rPr>
                <w:rFonts w:ascii="Times New Roman" w:hAnsi="Times New Roman" w:cs="Times New Roman"/>
                <w:sz w:val="24"/>
                <w:szCs w:val="24"/>
              </w:rPr>
              <w:t xml:space="preserve"> </w:t>
            </w:r>
            <w:r w:rsidRPr="002E4BB7">
              <w:rPr>
                <w:rFonts w:ascii="Times New Roman" w:hAnsi="Times New Roman" w:cs="Times New Roman"/>
                <w:sz w:val="24"/>
                <w:szCs w:val="24"/>
              </w:rPr>
              <w:t>и</w:t>
            </w:r>
            <w:r>
              <w:rPr>
                <w:rFonts w:ascii="Times New Roman" w:hAnsi="Times New Roman" w:cs="Times New Roman"/>
                <w:sz w:val="24"/>
                <w:szCs w:val="24"/>
              </w:rPr>
              <w:t xml:space="preserve"> </w:t>
            </w:r>
            <w:r w:rsidRPr="002E4BB7">
              <w:rPr>
                <w:rFonts w:ascii="Times New Roman" w:hAnsi="Times New Roman" w:cs="Times New Roman"/>
                <w:sz w:val="24"/>
                <w:szCs w:val="24"/>
              </w:rPr>
              <w:t>дезинфекции</w:t>
            </w:r>
            <w:r>
              <w:rPr>
                <w:rFonts w:ascii="Times New Roman" w:hAnsi="Times New Roman" w:cs="Times New Roman"/>
                <w:sz w:val="24"/>
                <w:szCs w:val="24"/>
              </w:rPr>
              <w:t xml:space="preserve"> </w:t>
            </w:r>
            <w:r w:rsidRPr="002E4BB7">
              <w:rPr>
                <w:rFonts w:ascii="Times New Roman" w:hAnsi="Times New Roman" w:cs="Times New Roman"/>
                <w:sz w:val="24"/>
                <w:szCs w:val="24"/>
              </w:rPr>
              <w:t>химической</w:t>
            </w:r>
            <w:r>
              <w:rPr>
                <w:rFonts w:ascii="Times New Roman" w:hAnsi="Times New Roman" w:cs="Times New Roman"/>
                <w:sz w:val="24"/>
                <w:szCs w:val="24"/>
              </w:rPr>
              <w:t xml:space="preserve"> </w:t>
            </w:r>
            <w:r w:rsidRPr="002E4BB7">
              <w:rPr>
                <w:rFonts w:ascii="Times New Roman" w:hAnsi="Times New Roman" w:cs="Times New Roman"/>
                <w:sz w:val="24"/>
                <w:szCs w:val="24"/>
              </w:rPr>
              <w:t>посуды для проведения различных видов анализа сырья,</w:t>
            </w:r>
            <w:r>
              <w:rPr>
                <w:rFonts w:ascii="Times New Roman" w:hAnsi="Times New Roman" w:cs="Times New Roman"/>
                <w:sz w:val="24"/>
                <w:szCs w:val="24"/>
              </w:rPr>
              <w:t xml:space="preserve"> </w:t>
            </w:r>
            <w:r w:rsidRPr="00FC4F00">
              <w:rPr>
                <w:rFonts w:ascii="Times New Roman" w:hAnsi="Times New Roman" w:cs="Times New Roman"/>
                <w:sz w:val="24"/>
                <w:szCs w:val="24"/>
              </w:rPr>
              <w:t>продукции бродильных производств и виноделия</w:t>
            </w:r>
            <w:r>
              <w:rPr>
                <w:rFonts w:ascii="Times New Roman" w:hAnsi="Times New Roman" w:cs="Times New Roman"/>
                <w:sz w:val="24"/>
                <w:szCs w:val="24"/>
              </w:rPr>
              <w:t xml:space="preserve">  </w:t>
            </w:r>
            <w:r w:rsidRPr="002E4BB7">
              <w:rPr>
                <w:rFonts w:ascii="Times New Roman" w:hAnsi="Times New Roman" w:cs="Times New Roman"/>
                <w:sz w:val="24"/>
                <w:szCs w:val="24"/>
              </w:rPr>
              <w:t>на</w:t>
            </w:r>
            <w:r>
              <w:rPr>
                <w:rFonts w:ascii="Times New Roman" w:hAnsi="Times New Roman" w:cs="Times New Roman"/>
                <w:sz w:val="24"/>
                <w:szCs w:val="24"/>
              </w:rPr>
              <w:t xml:space="preserve"> </w:t>
            </w:r>
            <w:r w:rsidRPr="002E4BB7">
              <w:rPr>
                <w:rFonts w:ascii="Times New Roman" w:hAnsi="Times New Roman" w:cs="Times New Roman"/>
                <w:sz w:val="24"/>
                <w:szCs w:val="24"/>
              </w:rPr>
              <w:t>раз</w:t>
            </w:r>
            <w:r>
              <w:rPr>
                <w:rFonts w:ascii="Times New Roman" w:hAnsi="Times New Roman" w:cs="Times New Roman"/>
                <w:sz w:val="24"/>
                <w:szCs w:val="24"/>
              </w:rPr>
              <w:t>н</w:t>
            </w:r>
            <w:r w:rsidRPr="002E4BB7">
              <w:rPr>
                <w:rFonts w:ascii="Times New Roman" w:hAnsi="Times New Roman" w:cs="Times New Roman"/>
                <w:sz w:val="24"/>
                <w:szCs w:val="24"/>
              </w:rPr>
              <w:t>ых этапах производства пищевых продуктов</w:t>
            </w:r>
            <w:r>
              <w:rPr>
                <w:rFonts w:ascii="Times New Roman" w:hAnsi="Times New Roman" w:cs="Times New Roman"/>
                <w:sz w:val="24"/>
                <w:szCs w:val="24"/>
              </w:rPr>
              <w:t>.</w:t>
            </w:r>
          </w:p>
          <w:p w:rsidR="00F73A93" w:rsidRPr="002E4BB7" w:rsidRDefault="00F73A93" w:rsidP="001D6510">
            <w:pPr>
              <w:tabs>
                <w:tab w:val="left" w:pos="2011"/>
              </w:tabs>
              <w:spacing w:line="274" w:lineRule="exact"/>
              <w:contextualSpacing/>
              <w:jc w:val="both"/>
              <w:rPr>
                <w:rFonts w:ascii="Times New Roman" w:hAnsi="Times New Roman" w:cs="Times New Roman"/>
                <w:sz w:val="24"/>
                <w:szCs w:val="24"/>
              </w:rPr>
            </w:pPr>
            <w:r w:rsidRPr="002E4BB7">
              <w:rPr>
                <w:rFonts w:ascii="Times New Roman" w:hAnsi="Times New Roman" w:cs="Times New Roman"/>
                <w:sz w:val="24"/>
                <w:szCs w:val="24"/>
              </w:rPr>
              <w:t>Виды, назначение и устройство лабораторного оборудования для проведения различных видов анализа сырья, готовой продукции на разных эта</w:t>
            </w:r>
            <w:r>
              <w:rPr>
                <w:rFonts w:ascii="Times New Roman" w:hAnsi="Times New Roman" w:cs="Times New Roman"/>
                <w:sz w:val="24"/>
                <w:szCs w:val="24"/>
              </w:rPr>
              <w:t xml:space="preserve">пах производства </w:t>
            </w:r>
            <w:r w:rsidRPr="002E4BB7">
              <w:rPr>
                <w:rFonts w:ascii="Times New Roman" w:hAnsi="Times New Roman" w:cs="Times New Roman"/>
                <w:sz w:val="24"/>
                <w:szCs w:val="24"/>
              </w:rPr>
              <w:t>пищевых</w:t>
            </w:r>
            <w:r>
              <w:rPr>
                <w:rFonts w:ascii="Times New Roman" w:hAnsi="Times New Roman" w:cs="Times New Roman"/>
                <w:sz w:val="24"/>
                <w:szCs w:val="24"/>
              </w:rPr>
              <w:t xml:space="preserve"> продуктов.</w:t>
            </w:r>
          </w:p>
          <w:p w:rsidR="00F73A93" w:rsidRPr="002E4BB7" w:rsidRDefault="00F73A93" w:rsidP="001D6510">
            <w:pPr>
              <w:tabs>
                <w:tab w:val="right" w:pos="2952"/>
              </w:tabs>
              <w:spacing w:line="274" w:lineRule="exact"/>
              <w:contextualSpacing/>
              <w:jc w:val="both"/>
              <w:rPr>
                <w:rFonts w:ascii="Times New Roman" w:hAnsi="Times New Roman" w:cs="Times New Roman"/>
                <w:sz w:val="24"/>
                <w:szCs w:val="24"/>
              </w:rPr>
            </w:pPr>
            <w:r w:rsidRPr="002E4BB7">
              <w:rPr>
                <w:rFonts w:ascii="Times New Roman" w:hAnsi="Times New Roman" w:cs="Times New Roman"/>
                <w:sz w:val="24"/>
                <w:szCs w:val="24"/>
              </w:rPr>
              <w:t>Способы</w:t>
            </w:r>
            <w:r>
              <w:rPr>
                <w:rFonts w:ascii="Times New Roman" w:hAnsi="Times New Roman" w:cs="Times New Roman"/>
                <w:sz w:val="24"/>
                <w:szCs w:val="24"/>
              </w:rPr>
              <w:t xml:space="preserve"> </w:t>
            </w:r>
            <w:r w:rsidRPr="002E4BB7">
              <w:rPr>
                <w:rFonts w:ascii="Times New Roman" w:hAnsi="Times New Roman" w:cs="Times New Roman"/>
                <w:sz w:val="24"/>
                <w:szCs w:val="24"/>
              </w:rPr>
              <w:t>определения</w:t>
            </w:r>
            <w:r>
              <w:rPr>
                <w:rFonts w:ascii="Times New Roman" w:hAnsi="Times New Roman" w:cs="Times New Roman"/>
                <w:sz w:val="24"/>
                <w:szCs w:val="24"/>
              </w:rPr>
              <w:t xml:space="preserve"> </w:t>
            </w:r>
            <w:r w:rsidRPr="002E4BB7">
              <w:rPr>
                <w:rFonts w:ascii="Times New Roman" w:hAnsi="Times New Roman" w:cs="Times New Roman"/>
                <w:sz w:val="24"/>
                <w:szCs w:val="24"/>
              </w:rPr>
              <w:t>концентрации</w:t>
            </w:r>
            <w:r>
              <w:rPr>
                <w:rFonts w:ascii="Times New Roman" w:hAnsi="Times New Roman" w:cs="Times New Roman"/>
                <w:sz w:val="24"/>
                <w:szCs w:val="24"/>
              </w:rPr>
              <w:t xml:space="preserve"> </w:t>
            </w:r>
            <w:r w:rsidRPr="002E4BB7">
              <w:rPr>
                <w:rFonts w:ascii="Times New Roman" w:hAnsi="Times New Roman" w:cs="Times New Roman"/>
                <w:sz w:val="24"/>
                <w:szCs w:val="24"/>
              </w:rPr>
              <w:t>растворов</w:t>
            </w:r>
            <w:r>
              <w:rPr>
                <w:rFonts w:ascii="Times New Roman" w:hAnsi="Times New Roman" w:cs="Times New Roman"/>
                <w:sz w:val="24"/>
                <w:szCs w:val="24"/>
              </w:rPr>
              <w:t xml:space="preserve"> </w:t>
            </w:r>
            <w:r w:rsidRPr="002E4BB7">
              <w:rPr>
                <w:rFonts w:ascii="Times New Roman" w:hAnsi="Times New Roman" w:cs="Times New Roman"/>
                <w:sz w:val="24"/>
                <w:szCs w:val="24"/>
              </w:rPr>
              <w:t>при</w:t>
            </w:r>
            <w:r>
              <w:rPr>
                <w:rFonts w:ascii="Times New Roman" w:hAnsi="Times New Roman" w:cs="Times New Roman"/>
                <w:sz w:val="24"/>
                <w:szCs w:val="24"/>
              </w:rPr>
              <w:t xml:space="preserve"> </w:t>
            </w:r>
            <w:r w:rsidRPr="002E4BB7">
              <w:rPr>
                <w:rFonts w:ascii="Times New Roman" w:hAnsi="Times New Roman" w:cs="Times New Roman"/>
                <w:sz w:val="24"/>
                <w:szCs w:val="24"/>
              </w:rPr>
              <w:t>выполнении</w:t>
            </w:r>
            <w:r>
              <w:rPr>
                <w:rFonts w:ascii="Times New Roman" w:hAnsi="Times New Roman" w:cs="Times New Roman"/>
                <w:sz w:val="24"/>
                <w:szCs w:val="24"/>
              </w:rPr>
              <w:t xml:space="preserve"> </w:t>
            </w:r>
            <w:r w:rsidRPr="002E4BB7">
              <w:rPr>
                <w:rFonts w:ascii="Times New Roman" w:hAnsi="Times New Roman" w:cs="Times New Roman"/>
                <w:sz w:val="24"/>
                <w:szCs w:val="24"/>
              </w:rPr>
              <w:t xml:space="preserve">лабораторного исследования состава сырья, </w:t>
            </w:r>
            <w:r w:rsidRPr="00FC4F00">
              <w:rPr>
                <w:rFonts w:ascii="Times New Roman" w:hAnsi="Times New Roman" w:cs="Times New Roman"/>
                <w:sz w:val="24"/>
                <w:szCs w:val="24"/>
              </w:rPr>
              <w:t>продукции бродильных производств и виноделия</w:t>
            </w:r>
            <w:r>
              <w:rPr>
                <w:rFonts w:ascii="Times New Roman" w:hAnsi="Times New Roman" w:cs="Times New Roman"/>
                <w:sz w:val="24"/>
                <w:szCs w:val="24"/>
              </w:rPr>
              <w:t>.</w:t>
            </w:r>
          </w:p>
          <w:p w:rsidR="00F73A93" w:rsidRPr="002E4BB7" w:rsidRDefault="00F73A93" w:rsidP="001D6510">
            <w:pPr>
              <w:contextualSpacing/>
              <w:jc w:val="both"/>
              <w:rPr>
                <w:rFonts w:ascii="Times New Roman" w:hAnsi="Times New Roman" w:cs="Times New Roman"/>
                <w:sz w:val="24"/>
                <w:szCs w:val="24"/>
              </w:rPr>
            </w:pPr>
            <w:r w:rsidRPr="002E4BB7">
              <w:rPr>
                <w:rFonts w:ascii="Times New Roman" w:hAnsi="Times New Roman" w:cs="Times New Roman"/>
                <w:sz w:val="24"/>
                <w:szCs w:val="24"/>
              </w:rPr>
              <w:t xml:space="preserve">Правила подготовки проб для проведения лабораторных исследований состава сырья, </w:t>
            </w:r>
            <w:r w:rsidRPr="00FC4F00">
              <w:rPr>
                <w:rFonts w:ascii="Times New Roman" w:hAnsi="Times New Roman" w:cs="Times New Roman"/>
                <w:sz w:val="24"/>
                <w:szCs w:val="24"/>
              </w:rPr>
              <w:t>продукции бродильных производств и виноделия</w:t>
            </w:r>
            <w:r>
              <w:rPr>
                <w:rFonts w:ascii="Times New Roman" w:hAnsi="Times New Roman" w:cs="Times New Roman"/>
                <w:sz w:val="24"/>
                <w:szCs w:val="24"/>
              </w:rPr>
              <w:t xml:space="preserve"> </w:t>
            </w:r>
            <w:r w:rsidRPr="002E4BB7">
              <w:rPr>
                <w:rFonts w:ascii="Times New Roman" w:hAnsi="Times New Roman" w:cs="Times New Roman"/>
                <w:sz w:val="24"/>
                <w:szCs w:val="24"/>
              </w:rPr>
              <w:t>по точкам контроля на разных этапах производства пищевых продуктов в соответствии со стандартными методами проб</w:t>
            </w:r>
            <w:r>
              <w:rPr>
                <w:rFonts w:ascii="Times New Roman" w:hAnsi="Times New Roman" w:cs="Times New Roman"/>
                <w:sz w:val="24"/>
                <w:szCs w:val="24"/>
              </w:rPr>
              <w:t xml:space="preserve"> </w:t>
            </w:r>
            <w:r w:rsidRPr="002E4BB7">
              <w:rPr>
                <w:rFonts w:ascii="Times New Roman" w:hAnsi="Times New Roman" w:cs="Times New Roman"/>
                <w:sz w:val="24"/>
                <w:szCs w:val="24"/>
              </w:rPr>
              <w:t>отбора</w:t>
            </w:r>
            <w:r>
              <w:rPr>
                <w:rFonts w:ascii="Times New Roman" w:hAnsi="Times New Roman" w:cs="Times New Roman"/>
                <w:sz w:val="24"/>
                <w:szCs w:val="24"/>
              </w:rPr>
              <w:t>.</w:t>
            </w:r>
          </w:p>
          <w:p w:rsidR="00F73A93" w:rsidRPr="002E4BB7" w:rsidRDefault="00F73A93" w:rsidP="001D6510">
            <w:pPr>
              <w:tabs>
                <w:tab w:val="right" w:pos="2942"/>
              </w:tabs>
              <w:spacing w:line="274" w:lineRule="exact"/>
              <w:contextualSpacing/>
              <w:jc w:val="both"/>
              <w:rPr>
                <w:rFonts w:ascii="Times New Roman" w:hAnsi="Times New Roman" w:cs="Times New Roman"/>
                <w:sz w:val="24"/>
                <w:szCs w:val="24"/>
              </w:rPr>
            </w:pPr>
            <w:r w:rsidRPr="002E4BB7">
              <w:rPr>
                <w:rFonts w:ascii="Times New Roman" w:hAnsi="Times New Roman" w:cs="Times New Roman"/>
                <w:sz w:val="24"/>
                <w:szCs w:val="24"/>
              </w:rPr>
              <w:t>Методы</w:t>
            </w:r>
            <w:r>
              <w:rPr>
                <w:rFonts w:ascii="Times New Roman" w:hAnsi="Times New Roman" w:cs="Times New Roman"/>
                <w:sz w:val="24"/>
                <w:szCs w:val="24"/>
              </w:rPr>
              <w:t xml:space="preserve"> </w:t>
            </w:r>
            <w:r w:rsidRPr="002E4BB7">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2E4BB7">
              <w:rPr>
                <w:rFonts w:ascii="Times New Roman" w:hAnsi="Times New Roman" w:cs="Times New Roman"/>
                <w:sz w:val="24"/>
                <w:szCs w:val="24"/>
              </w:rPr>
              <w:t>испытаний образцов сырья, вспомогательных материалов</w:t>
            </w:r>
            <w:r>
              <w:rPr>
                <w:rFonts w:ascii="Times New Roman" w:hAnsi="Times New Roman" w:cs="Times New Roman"/>
                <w:sz w:val="24"/>
                <w:szCs w:val="24"/>
              </w:rPr>
              <w:t xml:space="preserve"> </w:t>
            </w:r>
            <w:r w:rsidRPr="002E4BB7">
              <w:rPr>
                <w:rFonts w:ascii="Times New Roman" w:hAnsi="Times New Roman" w:cs="Times New Roman"/>
                <w:sz w:val="24"/>
                <w:szCs w:val="24"/>
              </w:rPr>
              <w:t>и</w:t>
            </w:r>
            <w:r>
              <w:rPr>
                <w:rFonts w:ascii="Times New Roman" w:hAnsi="Times New Roman" w:cs="Times New Roman"/>
                <w:sz w:val="24"/>
                <w:szCs w:val="24"/>
              </w:rPr>
              <w:t xml:space="preserve"> </w:t>
            </w:r>
            <w:r w:rsidRPr="002E4BB7">
              <w:rPr>
                <w:rFonts w:ascii="Times New Roman" w:hAnsi="Times New Roman" w:cs="Times New Roman"/>
                <w:sz w:val="24"/>
                <w:szCs w:val="24"/>
              </w:rPr>
              <w:t>готовой</w:t>
            </w:r>
            <w:r>
              <w:rPr>
                <w:rFonts w:ascii="Times New Roman" w:hAnsi="Times New Roman" w:cs="Times New Roman"/>
                <w:sz w:val="24"/>
                <w:szCs w:val="24"/>
              </w:rPr>
              <w:t xml:space="preserve"> </w:t>
            </w:r>
            <w:r w:rsidRPr="002E4BB7">
              <w:rPr>
                <w:rFonts w:ascii="Times New Roman" w:hAnsi="Times New Roman" w:cs="Times New Roman"/>
                <w:sz w:val="24"/>
                <w:szCs w:val="24"/>
              </w:rPr>
              <w:t>продукции на разных этапах производства</w:t>
            </w:r>
            <w:r>
              <w:rPr>
                <w:rFonts w:ascii="Times New Roman" w:hAnsi="Times New Roman" w:cs="Times New Roman"/>
                <w:sz w:val="24"/>
                <w:szCs w:val="24"/>
              </w:rPr>
              <w:t xml:space="preserve"> </w:t>
            </w:r>
            <w:r w:rsidRPr="002E4BB7">
              <w:rPr>
                <w:rFonts w:ascii="Times New Roman" w:hAnsi="Times New Roman" w:cs="Times New Roman"/>
                <w:sz w:val="24"/>
                <w:szCs w:val="24"/>
              </w:rPr>
              <w:t>пищевых</w:t>
            </w:r>
            <w:r>
              <w:rPr>
                <w:rFonts w:ascii="Times New Roman" w:hAnsi="Times New Roman" w:cs="Times New Roman"/>
                <w:sz w:val="24"/>
                <w:szCs w:val="24"/>
              </w:rPr>
              <w:t xml:space="preserve"> </w:t>
            </w:r>
            <w:r w:rsidRPr="002E4BB7">
              <w:rPr>
                <w:rFonts w:ascii="Times New Roman" w:hAnsi="Times New Roman" w:cs="Times New Roman"/>
                <w:sz w:val="24"/>
                <w:szCs w:val="24"/>
              </w:rPr>
              <w:t>продуктов</w:t>
            </w:r>
            <w:r>
              <w:rPr>
                <w:rFonts w:ascii="Times New Roman" w:hAnsi="Times New Roman" w:cs="Times New Roman"/>
                <w:sz w:val="24"/>
                <w:szCs w:val="24"/>
              </w:rPr>
              <w:t>.</w:t>
            </w:r>
          </w:p>
          <w:p w:rsidR="00F73A93" w:rsidRPr="002E4BB7" w:rsidRDefault="00F73A93" w:rsidP="001D6510">
            <w:pPr>
              <w:tabs>
                <w:tab w:val="right" w:pos="2947"/>
              </w:tabs>
              <w:spacing w:line="274" w:lineRule="exact"/>
              <w:contextualSpacing/>
              <w:jc w:val="both"/>
              <w:rPr>
                <w:rFonts w:ascii="Times New Roman" w:hAnsi="Times New Roman" w:cs="Times New Roman"/>
                <w:sz w:val="24"/>
                <w:szCs w:val="24"/>
              </w:rPr>
            </w:pPr>
            <w:r w:rsidRPr="002E4BB7">
              <w:rPr>
                <w:rFonts w:ascii="Times New Roman" w:hAnsi="Times New Roman" w:cs="Times New Roman"/>
                <w:sz w:val="24"/>
                <w:szCs w:val="24"/>
              </w:rPr>
              <w:t>Нормативно-техническая документация</w:t>
            </w:r>
            <w:r>
              <w:rPr>
                <w:rFonts w:ascii="Times New Roman" w:hAnsi="Times New Roman" w:cs="Times New Roman"/>
                <w:sz w:val="24"/>
                <w:szCs w:val="24"/>
              </w:rPr>
              <w:t xml:space="preserve"> </w:t>
            </w:r>
            <w:r w:rsidRPr="002E4BB7">
              <w:rPr>
                <w:rFonts w:ascii="Times New Roman" w:hAnsi="Times New Roman" w:cs="Times New Roman"/>
                <w:sz w:val="24"/>
                <w:szCs w:val="24"/>
              </w:rPr>
              <w:t>по</w:t>
            </w:r>
            <w:r>
              <w:rPr>
                <w:rFonts w:ascii="Times New Roman" w:hAnsi="Times New Roman" w:cs="Times New Roman"/>
                <w:sz w:val="24"/>
                <w:szCs w:val="24"/>
              </w:rPr>
              <w:t xml:space="preserve"> </w:t>
            </w:r>
            <w:r w:rsidRPr="002E4BB7">
              <w:rPr>
                <w:rFonts w:ascii="Times New Roman" w:hAnsi="Times New Roman" w:cs="Times New Roman"/>
                <w:sz w:val="24"/>
                <w:szCs w:val="24"/>
              </w:rPr>
              <w:t>проведению лабораторных исследований</w:t>
            </w:r>
            <w:r>
              <w:rPr>
                <w:rFonts w:ascii="Times New Roman" w:hAnsi="Times New Roman" w:cs="Times New Roman"/>
                <w:sz w:val="24"/>
                <w:szCs w:val="24"/>
              </w:rPr>
              <w:t xml:space="preserve"> </w:t>
            </w:r>
            <w:r w:rsidRPr="002E4BB7">
              <w:rPr>
                <w:rFonts w:ascii="Times New Roman" w:hAnsi="Times New Roman" w:cs="Times New Roman"/>
                <w:sz w:val="24"/>
                <w:szCs w:val="24"/>
              </w:rPr>
              <w:t>анализа</w:t>
            </w:r>
            <w:r>
              <w:rPr>
                <w:rFonts w:ascii="Times New Roman" w:hAnsi="Times New Roman" w:cs="Times New Roman"/>
                <w:sz w:val="24"/>
                <w:szCs w:val="24"/>
              </w:rPr>
              <w:t xml:space="preserve"> </w:t>
            </w:r>
            <w:r w:rsidRPr="002E4BB7">
              <w:rPr>
                <w:rFonts w:ascii="Times New Roman" w:hAnsi="Times New Roman" w:cs="Times New Roman"/>
                <w:sz w:val="24"/>
                <w:szCs w:val="24"/>
              </w:rPr>
              <w:t>сырья, готовой</w:t>
            </w:r>
            <w:r>
              <w:rPr>
                <w:rFonts w:ascii="Times New Roman" w:hAnsi="Times New Roman" w:cs="Times New Roman"/>
                <w:sz w:val="24"/>
                <w:szCs w:val="24"/>
              </w:rPr>
              <w:t xml:space="preserve"> </w:t>
            </w:r>
            <w:r w:rsidRPr="002E4BB7">
              <w:rPr>
                <w:rFonts w:ascii="Times New Roman" w:hAnsi="Times New Roman" w:cs="Times New Roman"/>
                <w:sz w:val="24"/>
                <w:szCs w:val="24"/>
              </w:rPr>
              <w:tab/>
              <w:t>продукции</w:t>
            </w:r>
            <w:r>
              <w:rPr>
                <w:rFonts w:ascii="Times New Roman" w:hAnsi="Times New Roman" w:cs="Times New Roman"/>
                <w:sz w:val="24"/>
                <w:szCs w:val="24"/>
              </w:rPr>
              <w:t xml:space="preserve"> </w:t>
            </w:r>
            <w:r w:rsidRPr="002E4BB7">
              <w:rPr>
                <w:rFonts w:ascii="Times New Roman" w:hAnsi="Times New Roman" w:cs="Times New Roman"/>
                <w:sz w:val="24"/>
                <w:szCs w:val="24"/>
              </w:rPr>
              <w:t>на</w:t>
            </w:r>
            <w:r>
              <w:rPr>
                <w:rFonts w:ascii="Times New Roman" w:hAnsi="Times New Roman" w:cs="Times New Roman"/>
                <w:sz w:val="24"/>
                <w:szCs w:val="24"/>
              </w:rPr>
              <w:t xml:space="preserve"> </w:t>
            </w:r>
            <w:r w:rsidRPr="002E4BB7">
              <w:rPr>
                <w:rFonts w:ascii="Times New Roman" w:hAnsi="Times New Roman" w:cs="Times New Roman"/>
                <w:sz w:val="24"/>
                <w:szCs w:val="24"/>
              </w:rPr>
              <w:t>разных этапах производства пищевых продуктов</w:t>
            </w:r>
            <w:r>
              <w:rPr>
                <w:rFonts w:ascii="Times New Roman" w:hAnsi="Times New Roman" w:cs="Times New Roman"/>
                <w:sz w:val="24"/>
                <w:szCs w:val="24"/>
              </w:rPr>
              <w:t>.</w:t>
            </w:r>
          </w:p>
          <w:p w:rsidR="006E2923" w:rsidRDefault="00F73A93" w:rsidP="001D6510">
            <w:pPr>
              <w:contextualSpacing/>
              <w:jc w:val="both"/>
              <w:rPr>
                <w:rFonts w:ascii="Times New Roman" w:hAnsi="Times New Roman" w:cs="Times New Roman"/>
                <w:color w:val="000000"/>
                <w:sz w:val="24"/>
                <w:szCs w:val="24"/>
              </w:rPr>
            </w:pPr>
            <w:r w:rsidRPr="002E4BB7">
              <w:rPr>
                <w:rFonts w:ascii="Times New Roman" w:hAnsi="Times New Roman" w:cs="Times New Roman"/>
                <w:sz w:val="24"/>
                <w:szCs w:val="24"/>
              </w:rPr>
              <w:t>Требования охраны труда в химической</w:t>
            </w:r>
            <w:r>
              <w:rPr>
                <w:rFonts w:ascii="Times New Roman" w:hAnsi="Times New Roman" w:cs="Times New Roman"/>
                <w:sz w:val="24"/>
                <w:szCs w:val="24"/>
              </w:rPr>
              <w:t xml:space="preserve"> </w:t>
            </w:r>
            <w:r w:rsidRPr="002E4BB7">
              <w:rPr>
                <w:rFonts w:ascii="Times New Roman" w:hAnsi="Times New Roman" w:cs="Times New Roman"/>
                <w:sz w:val="24"/>
                <w:szCs w:val="24"/>
              </w:rPr>
              <w:t>и</w:t>
            </w:r>
            <w:r>
              <w:rPr>
                <w:rFonts w:ascii="Times New Roman" w:hAnsi="Times New Roman" w:cs="Times New Roman"/>
                <w:sz w:val="24"/>
                <w:szCs w:val="24"/>
              </w:rPr>
              <w:t xml:space="preserve"> </w:t>
            </w:r>
            <w:r w:rsidRPr="002E4BB7">
              <w:rPr>
                <w:rFonts w:ascii="Times New Roman" w:hAnsi="Times New Roman" w:cs="Times New Roman"/>
                <w:sz w:val="24"/>
                <w:szCs w:val="24"/>
              </w:rPr>
              <w:t>микробиологической лаборатории при анализах сырья, готовой</w:t>
            </w:r>
            <w:r>
              <w:rPr>
                <w:rFonts w:ascii="Times New Roman" w:hAnsi="Times New Roman" w:cs="Times New Roman"/>
                <w:sz w:val="24"/>
                <w:szCs w:val="24"/>
              </w:rPr>
              <w:t xml:space="preserve"> </w:t>
            </w:r>
            <w:r w:rsidRPr="002E4BB7">
              <w:rPr>
                <w:rFonts w:ascii="Times New Roman" w:hAnsi="Times New Roman" w:cs="Times New Roman"/>
                <w:sz w:val="24"/>
                <w:szCs w:val="24"/>
              </w:rPr>
              <w:t>продукции</w:t>
            </w:r>
            <w:r>
              <w:rPr>
                <w:rFonts w:ascii="Times New Roman" w:hAnsi="Times New Roman" w:cs="Times New Roman"/>
                <w:sz w:val="24"/>
                <w:szCs w:val="24"/>
              </w:rPr>
              <w:t xml:space="preserve"> </w:t>
            </w:r>
            <w:r w:rsidRPr="002E4BB7">
              <w:rPr>
                <w:rFonts w:ascii="Times New Roman" w:hAnsi="Times New Roman" w:cs="Times New Roman"/>
                <w:sz w:val="24"/>
                <w:szCs w:val="24"/>
              </w:rPr>
              <w:t>на</w:t>
            </w:r>
            <w:r>
              <w:rPr>
                <w:rFonts w:ascii="Times New Roman" w:hAnsi="Times New Roman" w:cs="Times New Roman"/>
                <w:sz w:val="24"/>
                <w:szCs w:val="24"/>
              </w:rPr>
              <w:t xml:space="preserve"> </w:t>
            </w:r>
            <w:r w:rsidRPr="002E4BB7">
              <w:rPr>
                <w:rFonts w:ascii="Times New Roman" w:hAnsi="Times New Roman" w:cs="Times New Roman"/>
                <w:sz w:val="24"/>
                <w:szCs w:val="24"/>
              </w:rPr>
              <w:t>разных этапах производства пищевых продуктов</w:t>
            </w:r>
            <w:r>
              <w:rPr>
                <w:rFonts w:ascii="Times New Roman" w:hAnsi="Times New Roman" w:cs="Times New Roman"/>
                <w:sz w:val="24"/>
                <w:szCs w:val="24"/>
              </w:rPr>
              <w:t>.</w:t>
            </w:r>
          </w:p>
        </w:tc>
        <w:tc>
          <w:tcPr>
            <w:tcW w:w="1134" w:type="pct"/>
            <w:shd w:val="clear" w:color="auto" w:fill="auto"/>
            <w:vAlign w:val="center"/>
          </w:tcPr>
          <w:p w:rsidR="006E2923" w:rsidRPr="000244DA" w:rsidRDefault="006E2923" w:rsidP="00D17132">
            <w:pPr>
              <w:jc w:val="both"/>
              <w:rPr>
                <w:rFonts w:ascii="Times New Roman" w:hAnsi="Times New Roman" w:cs="Times New Roman"/>
                <w:sz w:val="28"/>
                <w:szCs w:val="28"/>
              </w:rPr>
            </w:pPr>
          </w:p>
        </w:tc>
      </w:tr>
      <w:tr w:rsidR="006E2923" w:rsidRPr="003732A7" w:rsidTr="00764773">
        <w:tc>
          <w:tcPr>
            <w:tcW w:w="330" w:type="pct"/>
            <w:vMerge/>
            <w:shd w:val="clear" w:color="auto" w:fill="BFBFBF" w:themeFill="background1" w:themeFillShade="BF"/>
            <w:vAlign w:val="center"/>
          </w:tcPr>
          <w:p w:rsidR="006E2923" w:rsidRPr="000244DA" w:rsidRDefault="006E2923" w:rsidP="00D17132">
            <w:pPr>
              <w:jc w:val="center"/>
              <w:rPr>
                <w:rFonts w:ascii="Times New Roman" w:hAnsi="Times New Roman" w:cs="Times New Roman"/>
                <w:sz w:val="28"/>
                <w:szCs w:val="28"/>
              </w:rPr>
            </w:pPr>
          </w:p>
        </w:tc>
        <w:tc>
          <w:tcPr>
            <w:tcW w:w="3536" w:type="pct"/>
            <w:shd w:val="clear" w:color="auto" w:fill="auto"/>
            <w:vAlign w:val="center"/>
          </w:tcPr>
          <w:p w:rsidR="00F73A93" w:rsidRDefault="00F73A93" w:rsidP="001D6510">
            <w:pPr>
              <w:contextualSpacing/>
              <w:jc w:val="both"/>
              <w:rPr>
                <w:rFonts w:ascii="Times New Roman" w:hAnsi="Times New Roman" w:cs="Times New Roman"/>
                <w:sz w:val="24"/>
                <w:szCs w:val="24"/>
              </w:rPr>
            </w:pPr>
            <w:r w:rsidRPr="006E2923">
              <w:rPr>
                <w:rFonts w:ascii="Times New Roman" w:hAnsi="Times New Roman" w:cs="Times New Roman"/>
                <w:sz w:val="24"/>
                <w:szCs w:val="24"/>
              </w:rPr>
              <w:t>-</w:t>
            </w:r>
            <w:r w:rsidRPr="006E2923">
              <w:rPr>
                <w:color w:val="000000"/>
                <w:sz w:val="24"/>
                <w:szCs w:val="24"/>
              </w:rPr>
              <w:t xml:space="preserve"> </w:t>
            </w:r>
            <w:r w:rsidRPr="006E2923">
              <w:rPr>
                <w:rFonts w:ascii="Times New Roman" w:hAnsi="Times New Roman" w:cs="Times New Roman"/>
                <w:sz w:val="24"/>
                <w:szCs w:val="24"/>
              </w:rPr>
              <w:t>Специалист должен уметь:</w:t>
            </w:r>
          </w:p>
          <w:p w:rsidR="00F73A93" w:rsidRPr="002E4BB7" w:rsidRDefault="00F73A93" w:rsidP="001D6510">
            <w:pPr>
              <w:tabs>
                <w:tab w:val="left" w:pos="1618"/>
              </w:tabs>
              <w:spacing w:line="274" w:lineRule="exact"/>
              <w:contextualSpacing/>
              <w:jc w:val="both"/>
              <w:rPr>
                <w:rFonts w:ascii="Times New Roman" w:hAnsi="Times New Roman" w:cs="Times New Roman"/>
                <w:sz w:val="24"/>
                <w:szCs w:val="24"/>
              </w:rPr>
            </w:pPr>
            <w:r w:rsidRPr="002E4BB7">
              <w:rPr>
                <w:rFonts w:ascii="Times New Roman" w:hAnsi="Times New Roman" w:cs="Times New Roman"/>
                <w:sz w:val="24"/>
                <w:szCs w:val="24"/>
              </w:rPr>
              <w:t>Оценивать</w:t>
            </w:r>
            <w:r>
              <w:rPr>
                <w:rFonts w:ascii="Times New Roman" w:hAnsi="Times New Roman" w:cs="Times New Roman"/>
                <w:sz w:val="24"/>
                <w:szCs w:val="24"/>
              </w:rPr>
              <w:t xml:space="preserve"> </w:t>
            </w:r>
            <w:r w:rsidRPr="002E4BB7">
              <w:rPr>
                <w:rFonts w:ascii="Times New Roman" w:hAnsi="Times New Roman" w:cs="Times New Roman"/>
                <w:sz w:val="24"/>
                <w:szCs w:val="24"/>
              </w:rPr>
              <w:t>соответствие</w:t>
            </w:r>
            <w:r>
              <w:rPr>
                <w:rFonts w:ascii="Times New Roman" w:hAnsi="Times New Roman" w:cs="Times New Roman"/>
                <w:sz w:val="24"/>
                <w:szCs w:val="24"/>
              </w:rPr>
              <w:t xml:space="preserve"> </w:t>
            </w:r>
            <w:r w:rsidRPr="002E4BB7">
              <w:rPr>
                <w:rFonts w:ascii="Times New Roman" w:hAnsi="Times New Roman" w:cs="Times New Roman"/>
                <w:sz w:val="24"/>
                <w:szCs w:val="24"/>
              </w:rPr>
              <w:t>состояния рабочего места в соответствии</w:t>
            </w:r>
            <w:r>
              <w:rPr>
                <w:rFonts w:ascii="Times New Roman" w:hAnsi="Times New Roman" w:cs="Times New Roman"/>
                <w:sz w:val="24"/>
                <w:szCs w:val="24"/>
              </w:rPr>
              <w:t xml:space="preserve"> </w:t>
            </w:r>
            <w:r w:rsidRPr="002E4BB7">
              <w:rPr>
                <w:rFonts w:ascii="Times New Roman" w:hAnsi="Times New Roman" w:cs="Times New Roman"/>
                <w:sz w:val="24"/>
                <w:szCs w:val="24"/>
              </w:rPr>
              <w:t>с</w:t>
            </w:r>
            <w:r>
              <w:rPr>
                <w:rFonts w:ascii="Times New Roman" w:hAnsi="Times New Roman" w:cs="Times New Roman"/>
                <w:sz w:val="24"/>
                <w:szCs w:val="24"/>
              </w:rPr>
              <w:t xml:space="preserve"> </w:t>
            </w:r>
            <w:r w:rsidRPr="002E4BB7">
              <w:rPr>
                <w:rFonts w:ascii="Times New Roman" w:hAnsi="Times New Roman" w:cs="Times New Roman"/>
                <w:sz w:val="24"/>
                <w:szCs w:val="24"/>
              </w:rPr>
              <w:t>требованиями нормативно</w:t>
            </w:r>
            <w:r>
              <w:rPr>
                <w:rFonts w:ascii="Times New Roman" w:hAnsi="Times New Roman" w:cs="Times New Roman"/>
                <w:sz w:val="24"/>
                <w:szCs w:val="24"/>
              </w:rPr>
              <w:t>-</w:t>
            </w:r>
            <w:r w:rsidRPr="002E4BB7">
              <w:rPr>
                <w:rFonts w:ascii="Times New Roman" w:hAnsi="Times New Roman" w:cs="Times New Roman"/>
                <w:sz w:val="24"/>
                <w:szCs w:val="24"/>
              </w:rPr>
              <w:t>технической документации и лабораторным условиям</w:t>
            </w:r>
            <w:r>
              <w:rPr>
                <w:rFonts w:ascii="Times New Roman" w:hAnsi="Times New Roman" w:cs="Times New Roman"/>
                <w:sz w:val="24"/>
                <w:szCs w:val="24"/>
              </w:rPr>
              <w:t>.</w:t>
            </w:r>
          </w:p>
          <w:p w:rsidR="00F73A93" w:rsidRPr="002E4BB7" w:rsidRDefault="00F73A93" w:rsidP="001D6510">
            <w:pPr>
              <w:tabs>
                <w:tab w:val="left" w:pos="2832"/>
              </w:tabs>
              <w:spacing w:line="274" w:lineRule="exact"/>
              <w:contextualSpacing/>
              <w:jc w:val="both"/>
              <w:rPr>
                <w:rFonts w:ascii="Times New Roman" w:hAnsi="Times New Roman" w:cs="Times New Roman"/>
                <w:sz w:val="24"/>
                <w:szCs w:val="24"/>
              </w:rPr>
            </w:pPr>
            <w:r w:rsidRPr="002E4BB7">
              <w:rPr>
                <w:rFonts w:ascii="Times New Roman" w:hAnsi="Times New Roman" w:cs="Times New Roman"/>
                <w:sz w:val="24"/>
                <w:szCs w:val="24"/>
              </w:rPr>
              <w:t>Пользоваться основным и вспомогательным лабораторным оборудованием, химической посудой при проведении лабораторного исследования состава сырья и</w:t>
            </w:r>
            <w:r>
              <w:rPr>
                <w:rFonts w:ascii="Times New Roman" w:hAnsi="Times New Roman" w:cs="Times New Roman"/>
                <w:sz w:val="24"/>
                <w:szCs w:val="24"/>
              </w:rPr>
              <w:t xml:space="preserve"> </w:t>
            </w:r>
            <w:r w:rsidRPr="002E4BB7">
              <w:rPr>
                <w:rFonts w:ascii="Times New Roman" w:hAnsi="Times New Roman" w:cs="Times New Roman"/>
                <w:sz w:val="24"/>
                <w:szCs w:val="24"/>
              </w:rPr>
              <w:t>продуктов питания</w:t>
            </w:r>
            <w:r>
              <w:rPr>
                <w:rFonts w:ascii="Times New Roman" w:hAnsi="Times New Roman" w:cs="Times New Roman"/>
                <w:sz w:val="24"/>
                <w:szCs w:val="24"/>
              </w:rPr>
              <w:t>.</w:t>
            </w:r>
          </w:p>
          <w:p w:rsidR="00F73A93" w:rsidRPr="002E4BB7" w:rsidRDefault="00F73A93" w:rsidP="001D6510">
            <w:pPr>
              <w:tabs>
                <w:tab w:val="left" w:pos="2141"/>
              </w:tabs>
              <w:spacing w:line="274" w:lineRule="exact"/>
              <w:contextualSpacing/>
              <w:jc w:val="both"/>
              <w:rPr>
                <w:rFonts w:ascii="Times New Roman" w:hAnsi="Times New Roman" w:cs="Times New Roman"/>
                <w:sz w:val="24"/>
                <w:szCs w:val="24"/>
              </w:rPr>
            </w:pPr>
            <w:r w:rsidRPr="002E4BB7">
              <w:rPr>
                <w:rFonts w:ascii="Times New Roman" w:hAnsi="Times New Roman" w:cs="Times New Roman"/>
                <w:sz w:val="24"/>
                <w:szCs w:val="24"/>
              </w:rPr>
              <w:t>Осуществлять</w:t>
            </w:r>
            <w:r>
              <w:rPr>
                <w:rFonts w:ascii="Times New Roman" w:hAnsi="Times New Roman" w:cs="Times New Roman"/>
                <w:sz w:val="24"/>
                <w:szCs w:val="24"/>
              </w:rPr>
              <w:t xml:space="preserve"> </w:t>
            </w:r>
            <w:r w:rsidRPr="002E4BB7">
              <w:rPr>
                <w:rFonts w:ascii="Times New Roman" w:hAnsi="Times New Roman" w:cs="Times New Roman"/>
                <w:sz w:val="24"/>
                <w:szCs w:val="24"/>
              </w:rPr>
              <w:t>мытье,</w:t>
            </w:r>
            <w:r w:rsidR="005C3263">
              <w:rPr>
                <w:rFonts w:ascii="Times New Roman" w:hAnsi="Times New Roman" w:cs="Times New Roman"/>
                <w:sz w:val="24"/>
                <w:szCs w:val="24"/>
              </w:rPr>
              <w:t xml:space="preserve"> </w:t>
            </w:r>
            <w:r w:rsidRPr="002E4BB7">
              <w:rPr>
                <w:rFonts w:ascii="Times New Roman" w:hAnsi="Times New Roman" w:cs="Times New Roman"/>
                <w:sz w:val="24"/>
                <w:szCs w:val="24"/>
              </w:rPr>
              <w:t xml:space="preserve">сушку и стерилизацию химической посуды для проведения лабораторного исследования состава сырья, </w:t>
            </w:r>
            <w:r w:rsidRPr="00FC4F00">
              <w:rPr>
                <w:rFonts w:ascii="Times New Roman" w:hAnsi="Times New Roman" w:cs="Times New Roman"/>
                <w:sz w:val="24"/>
                <w:szCs w:val="24"/>
              </w:rPr>
              <w:t>продукции бродильных производств и виноделия</w:t>
            </w:r>
            <w:r>
              <w:rPr>
                <w:rFonts w:ascii="Times New Roman" w:hAnsi="Times New Roman" w:cs="Times New Roman"/>
                <w:sz w:val="24"/>
                <w:szCs w:val="24"/>
              </w:rPr>
              <w:t>.</w:t>
            </w:r>
          </w:p>
          <w:p w:rsidR="00F73A93" w:rsidRDefault="00F73A93" w:rsidP="001D6510">
            <w:pPr>
              <w:tabs>
                <w:tab w:val="right" w:pos="2947"/>
              </w:tabs>
              <w:spacing w:line="274" w:lineRule="exact"/>
              <w:contextualSpacing/>
              <w:jc w:val="both"/>
              <w:rPr>
                <w:rFonts w:ascii="Times New Roman" w:hAnsi="Times New Roman" w:cs="Times New Roman"/>
                <w:sz w:val="24"/>
                <w:szCs w:val="24"/>
              </w:rPr>
            </w:pPr>
            <w:r w:rsidRPr="002E4BB7">
              <w:rPr>
                <w:rFonts w:ascii="Times New Roman" w:hAnsi="Times New Roman" w:cs="Times New Roman"/>
                <w:sz w:val="24"/>
                <w:szCs w:val="24"/>
              </w:rPr>
              <w:t>Готовить</w:t>
            </w:r>
            <w:r>
              <w:rPr>
                <w:rFonts w:ascii="Times New Roman" w:hAnsi="Times New Roman" w:cs="Times New Roman"/>
                <w:sz w:val="24"/>
                <w:szCs w:val="24"/>
              </w:rPr>
              <w:t xml:space="preserve"> </w:t>
            </w:r>
            <w:r w:rsidRPr="002E4BB7">
              <w:rPr>
                <w:rFonts w:ascii="Times New Roman" w:hAnsi="Times New Roman" w:cs="Times New Roman"/>
                <w:sz w:val="24"/>
                <w:szCs w:val="24"/>
              </w:rPr>
              <w:t>реактивы</w:t>
            </w:r>
            <w:r>
              <w:rPr>
                <w:rFonts w:ascii="Times New Roman" w:hAnsi="Times New Roman" w:cs="Times New Roman"/>
                <w:sz w:val="24"/>
                <w:szCs w:val="24"/>
              </w:rPr>
              <w:t xml:space="preserve"> </w:t>
            </w:r>
            <w:r w:rsidRPr="002E4BB7">
              <w:rPr>
                <w:rFonts w:ascii="Times New Roman" w:hAnsi="Times New Roman" w:cs="Times New Roman"/>
                <w:sz w:val="24"/>
                <w:szCs w:val="24"/>
              </w:rPr>
              <w:t>и</w:t>
            </w:r>
            <w:r>
              <w:rPr>
                <w:rFonts w:ascii="Times New Roman" w:hAnsi="Times New Roman" w:cs="Times New Roman"/>
                <w:sz w:val="24"/>
                <w:szCs w:val="24"/>
              </w:rPr>
              <w:t xml:space="preserve"> </w:t>
            </w:r>
            <w:r w:rsidRPr="002E4BB7">
              <w:rPr>
                <w:rFonts w:ascii="Times New Roman" w:hAnsi="Times New Roman" w:cs="Times New Roman"/>
                <w:sz w:val="24"/>
                <w:szCs w:val="24"/>
              </w:rPr>
              <w:t>растворы</w:t>
            </w:r>
            <w:r>
              <w:rPr>
                <w:rFonts w:ascii="Times New Roman" w:hAnsi="Times New Roman" w:cs="Times New Roman"/>
                <w:sz w:val="24"/>
                <w:szCs w:val="24"/>
              </w:rPr>
              <w:t xml:space="preserve"> </w:t>
            </w:r>
            <w:r w:rsidRPr="002E4BB7">
              <w:rPr>
                <w:rFonts w:ascii="Times New Roman" w:hAnsi="Times New Roman" w:cs="Times New Roman"/>
                <w:sz w:val="24"/>
                <w:szCs w:val="24"/>
              </w:rPr>
              <w:t>заданной</w:t>
            </w:r>
            <w:r>
              <w:rPr>
                <w:rFonts w:ascii="Times New Roman" w:hAnsi="Times New Roman" w:cs="Times New Roman"/>
                <w:sz w:val="24"/>
                <w:szCs w:val="24"/>
              </w:rPr>
              <w:t xml:space="preserve"> </w:t>
            </w:r>
            <w:r w:rsidRPr="002E4BB7">
              <w:rPr>
                <w:rFonts w:ascii="Times New Roman" w:hAnsi="Times New Roman" w:cs="Times New Roman"/>
                <w:sz w:val="24"/>
                <w:szCs w:val="24"/>
              </w:rPr>
              <w:t>концентрации, питательные среды заданного состава в соответствии с задачами исследования состава сырья</w:t>
            </w:r>
            <w:r>
              <w:rPr>
                <w:rFonts w:ascii="Times New Roman" w:hAnsi="Times New Roman" w:cs="Times New Roman"/>
                <w:sz w:val="24"/>
                <w:szCs w:val="24"/>
              </w:rPr>
              <w:t>,</w:t>
            </w:r>
            <w:r w:rsidRPr="00FC4F00">
              <w:rPr>
                <w:rFonts w:ascii="Times New Roman" w:hAnsi="Times New Roman" w:cs="Times New Roman"/>
                <w:sz w:val="24"/>
                <w:szCs w:val="24"/>
              </w:rPr>
              <w:t xml:space="preserve"> продукции бродильных производств и виноделия</w:t>
            </w:r>
            <w:r>
              <w:rPr>
                <w:rFonts w:ascii="Times New Roman" w:hAnsi="Times New Roman" w:cs="Times New Roman"/>
                <w:sz w:val="24"/>
                <w:szCs w:val="24"/>
              </w:rPr>
              <w:t>.</w:t>
            </w:r>
          </w:p>
          <w:p w:rsidR="00F73A93" w:rsidRPr="002E4BB7" w:rsidRDefault="00F73A93" w:rsidP="001D6510">
            <w:pPr>
              <w:tabs>
                <w:tab w:val="right" w:pos="2942"/>
              </w:tabs>
              <w:spacing w:line="274"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E4BB7">
              <w:rPr>
                <w:rFonts w:ascii="Times New Roman" w:hAnsi="Times New Roman" w:cs="Times New Roman"/>
                <w:sz w:val="24"/>
                <w:szCs w:val="24"/>
              </w:rPr>
              <w:t>Отбирать средства для исследования состава сырья,</w:t>
            </w:r>
            <w:r w:rsidRPr="00FC4F00">
              <w:rPr>
                <w:rFonts w:ascii="Times New Roman" w:hAnsi="Times New Roman" w:cs="Times New Roman"/>
                <w:sz w:val="24"/>
                <w:szCs w:val="24"/>
              </w:rPr>
              <w:t xml:space="preserve"> продукции бродильных производств и виноделия</w:t>
            </w:r>
            <w:r>
              <w:rPr>
                <w:rFonts w:ascii="Times New Roman" w:hAnsi="Times New Roman" w:cs="Times New Roman"/>
                <w:sz w:val="24"/>
                <w:szCs w:val="24"/>
              </w:rPr>
              <w:t xml:space="preserve"> </w:t>
            </w:r>
            <w:r w:rsidRPr="002E4BB7">
              <w:rPr>
                <w:rFonts w:ascii="Times New Roman" w:hAnsi="Times New Roman" w:cs="Times New Roman"/>
                <w:sz w:val="24"/>
                <w:szCs w:val="24"/>
              </w:rPr>
              <w:t>в</w:t>
            </w:r>
            <w:r>
              <w:rPr>
                <w:rFonts w:ascii="Times New Roman" w:hAnsi="Times New Roman" w:cs="Times New Roman"/>
                <w:sz w:val="24"/>
                <w:szCs w:val="24"/>
              </w:rPr>
              <w:t xml:space="preserve"> </w:t>
            </w:r>
            <w:r w:rsidRPr="002E4BB7">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E4BB7">
              <w:rPr>
                <w:rFonts w:ascii="Times New Roman" w:hAnsi="Times New Roman" w:cs="Times New Roman"/>
                <w:sz w:val="24"/>
                <w:szCs w:val="24"/>
              </w:rPr>
              <w:t>с</w:t>
            </w:r>
            <w:r>
              <w:rPr>
                <w:rFonts w:ascii="Times New Roman" w:hAnsi="Times New Roman" w:cs="Times New Roman"/>
                <w:sz w:val="24"/>
                <w:szCs w:val="24"/>
              </w:rPr>
              <w:t xml:space="preserve"> </w:t>
            </w:r>
            <w:r w:rsidRPr="002E4BB7">
              <w:rPr>
                <w:rFonts w:ascii="Times New Roman" w:hAnsi="Times New Roman" w:cs="Times New Roman"/>
                <w:sz w:val="24"/>
                <w:szCs w:val="24"/>
              </w:rPr>
              <w:t>используемыми методами исследований</w:t>
            </w:r>
            <w:r>
              <w:rPr>
                <w:rFonts w:ascii="Times New Roman" w:hAnsi="Times New Roman" w:cs="Times New Roman"/>
                <w:sz w:val="24"/>
                <w:szCs w:val="24"/>
              </w:rPr>
              <w:t>.</w:t>
            </w:r>
          </w:p>
          <w:p w:rsidR="00F73A93" w:rsidRPr="002E4BB7" w:rsidRDefault="00F73A93" w:rsidP="001D6510">
            <w:pPr>
              <w:tabs>
                <w:tab w:val="right" w:pos="2942"/>
              </w:tabs>
              <w:spacing w:line="274" w:lineRule="exact"/>
              <w:contextualSpacing/>
              <w:jc w:val="both"/>
              <w:rPr>
                <w:rFonts w:ascii="Times New Roman" w:hAnsi="Times New Roman" w:cs="Times New Roman"/>
                <w:sz w:val="24"/>
                <w:szCs w:val="24"/>
              </w:rPr>
            </w:pPr>
            <w:r w:rsidRPr="002E4BB7">
              <w:rPr>
                <w:rFonts w:ascii="Times New Roman" w:hAnsi="Times New Roman" w:cs="Times New Roman"/>
                <w:sz w:val="24"/>
                <w:szCs w:val="24"/>
              </w:rPr>
              <w:lastRenderedPageBreak/>
              <w:t>Отбирать пробы сырья,</w:t>
            </w:r>
            <w:r w:rsidRPr="002E4BB7">
              <w:rPr>
                <w:rFonts w:ascii="Times New Roman" w:hAnsi="Times New Roman" w:cs="Times New Roman"/>
                <w:sz w:val="24"/>
                <w:szCs w:val="24"/>
              </w:rPr>
              <w:tab/>
              <w:t>готовой</w:t>
            </w:r>
            <w:r>
              <w:rPr>
                <w:rFonts w:ascii="Times New Roman" w:hAnsi="Times New Roman" w:cs="Times New Roman"/>
                <w:sz w:val="24"/>
                <w:szCs w:val="24"/>
              </w:rPr>
              <w:t xml:space="preserve"> </w:t>
            </w:r>
            <w:r w:rsidRPr="002E4BB7">
              <w:rPr>
                <w:rFonts w:ascii="Times New Roman" w:hAnsi="Times New Roman" w:cs="Times New Roman"/>
                <w:sz w:val="24"/>
                <w:szCs w:val="24"/>
              </w:rPr>
              <w:t>продукции на разных этапах производства</w:t>
            </w:r>
            <w:r w:rsidRPr="002E4BB7">
              <w:rPr>
                <w:rFonts w:ascii="Times New Roman" w:hAnsi="Times New Roman" w:cs="Times New Roman"/>
                <w:sz w:val="24"/>
                <w:szCs w:val="24"/>
              </w:rPr>
              <w:tab/>
            </w:r>
            <w:r w:rsidRPr="00FC4F00">
              <w:rPr>
                <w:rFonts w:ascii="Times New Roman" w:hAnsi="Times New Roman" w:cs="Times New Roman"/>
                <w:sz w:val="24"/>
                <w:szCs w:val="24"/>
              </w:rPr>
              <w:t>продукции бродильных производств и виноделия</w:t>
            </w:r>
            <w:r w:rsidRPr="002E4BB7">
              <w:rPr>
                <w:rFonts w:ascii="Times New Roman" w:hAnsi="Times New Roman" w:cs="Times New Roman"/>
                <w:sz w:val="24"/>
                <w:szCs w:val="24"/>
              </w:rPr>
              <w:t xml:space="preserve"> в соответствии со стандартными</w:t>
            </w:r>
            <w:r>
              <w:rPr>
                <w:rFonts w:ascii="Times New Roman" w:hAnsi="Times New Roman" w:cs="Times New Roman"/>
                <w:sz w:val="24"/>
                <w:szCs w:val="24"/>
              </w:rPr>
              <w:t xml:space="preserve"> </w:t>
            </w:r>
            <w:r w:rsidRPr="002E4BB7">
              <w:rPr>
                <w:rFonts w:ascii="Times New Roman" w:hAnsi="Times New Roman" w:cs="Times New Roman"/>
                <w:sz w:val="24"/>
                <w:szCs w:val="24"/>
              </w:rPr>
              <w:t>методами</w:t>
            </w:r>
            <w:r>
              <w:rPr>
                <w:rFonts w:ascii="Times New Roman" w:hAnsi="Times New Roman" w:cs="Times New Roman"/>
                <w:sz w:val="24"/>
                <w:szCs w:val="24"/>
              </w:rPr>
              <w:t xml:space="preserve"> </w:t>
            </w:r>
            <w:r w:rsidRPr="002E4BB7">
              <w:rPr>
                <w:rFonts w:ascii="Times New Roman" w:hAnsi="Times New Roman" w:cs="Times New Roman"/>
                <w:sz w:val="24"/>
                <w:szCs w:val="24"/>
              </w:rPr>
              <w:t>отбора</w:t>
            </w:r>
            <w:r>
              <w:rPr>
                <w:rFonts w:ascii="Times New Roman" w:hAnsi="Times New Roman" w:cs="Times New Roman"/>
                <w:sz w:val="24"/>
                <w:szCs w:val="24"/>
              </w:rPr>
              <w:t>.</w:t>
            </w:r>
          </w:p>
          <w:p w:rsidR="00F73A93" w:rsidRPr="002E4BB7" w:rsidRDefault="00F73A93" w:rsidP="001D6510">
            <w:pPr>
              <w:contextualSpacing/>
              <w:jc w:val="both"/>
              <w:rPr>
                <w:rFonts w:ascii="Times New Roman" w:hAnsi="Times New Roman" w:cs="Times New Roman"/>
                <w:sz w:val="24"/>
                <w:szCs w:val="24"/>
              </w:rPr>
            </w:pPr>
            <w:r w:rsidRPr="002E4BB7">
              <w:rPr>
                <w:rFonts w:ascii="Times New Roman" w:hAnsi="Times New Roman" w:cs="Times New Roman"/>
                <w:sz w:val="24"/>
                <w:szCs w:val="24"/>
              </w:rPr>
              <w:t xml:space="preserve">Настраивать лабораторное оборудование и производить калибровку мерной посуды для проведения анализа </w:t>
            </w:r>
            <w:r w:rsidRPr="00FC4F00">
              <w:rPr>
                <w:rFonts w:ascii="Times New Roman" w:hAnsi="Times New Roman" w:cs="Times New Roman"/>
                <w:sz w:val="24"/>
                <w:szCs w:val="24"/>
              </w:rPr>
              <w:t>продукции бродильных производств и виноделия</w:t>
            </w:r>
            <w:r>
              <w:rPr>
                <w:rFonts w:ascii="Times New Roman" w:hAnsi="Times New Roman" w:cs="Times New Roman"/>
                <w:sz w:val="24"/>
                <w:szCs w:val="24"/>
              </w:rPr>
              <w:t xml:space="preserve"> </w:t>
            </w:r>
            <w:r w:rsidRPr="002E4BB7">
              <w:rPr>
                <w:rFonts w:ascii="Times New Roman" w:hAnsi="Times New Roman" w:cs="Times New Roman"/>
                <w:sz w:val="24"/>
                <w:szCs w:val="24"/>
              </w:rPr>
              <w:t>в соответствии с инструкциями по эксплуатации оборудования</w:t>
            </w:r>
            <w:r>
              <w:rPr>
                <w:rFonts w:ascii="Times New Roman" w:hAnsi="Times New Roman" w:cs="Times New Roman"/>
                <w:sz w:val="24"/>
                <w:szCs w:val="24"/>
              </w:rPr>
              <w:t>.</w:t>
            </w:r>
          </w:p>
          <w:p w:rsidR="006E2923" w:rsidRDefault="00F73A93" w:rsidP="001D6510">
            <w:pPr>
              <w:contextualSpacing/>
              <w:jc w:val="both"/>
              <w:rPr>
                <w:rFonts w:ascii="Times New Roman" w:hAnsi="Times New Roman" w:cs="Times New Roman"/>
                <w:color w:val="000000"/>
                <w:sz w:val="24"/>
                <w:szCs w:val="24"/>
              </w:rPr>
            </w:pPr>
            <w:r w:rsidRPr="002E4BB7">
              <w:rPr>
                <w:rFonts w:ascii="Times New Roman" w:hAnsi="Times New Roman" w:cs="Times New Roman"/>
                <w:sz w:val="24"/>
                <w:szCs w:val="24"/>
              </w:rPr>
              <w:t>Соблюдать</w:t>
            </w:r>
            <w:r>
              <w:rPr>
                <w:rFonts w:ascii="Times New Roman" w:hAnsi="Times New Roman" w:cs="Times New Roman"/>
                <w:sz w:val="24"/>
                <w:szCs w:val="24"/>
              </w:rPr>
              <w:t xml:space="preserve"> </w:t>
            </w:r>
            <w:r w:rsidRPr="002E4BB7">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2E4BB7">
              <w:rPr>
                <w:rFonts w:ascii="Times New Roman" w:hAnsi="Times New Roman" w:cs="Times New Roman"/>
                <w:sz w:val="24"/>
                <w:szCs w:val="24"/>
              </w:rPr>
              <w:t>охраны труда при работе с химическими веществами (кислотами,</w:t>
            </w:r>
            <w:r>
              <w:rPr>
                <w:rFonts w:ascii="Times New Roman" w:hAnsi="Times New Roman" w:cs="Times New Roman"/>
                <w:sz w:val="24"/>
                <w:szCs w:val="24"/>
              </w:rPr>
              <w:t xml:space="preserve"> </w:t>
            </w:r>
            <w:r w:rsidRPr="002E4BB7">
              <w:rPr>
                <w:rFonts w:ascii="Times New Roman" w:hAnsi="Times New Roman" w:cs="Times New Roman"/>
                <w:sz w:val="24"/>
                <w:szCs w:val="24"/>
              </w:rPr>
              <w:t>щелочами,</w:t>
            </w:r>
            <w:r>
              <w:rPr>
                <w:rFonts w:ascii="Times New Roman" w:hAnsi="Times New Roman" w:cs="Times New Roman"/>
                <w:sz w:val="24"/>
                <w:szCs w:val="24"/>
              </w:rPr>
              <w:t xml:space="preserve"> </w:t>
            </w:r>
            <w:r w:rsidRPr="002E4BB7">
              <w:rPr>
                <w:rFonts w:ascii="Times New Roman" w:hAnsi="Times New Roman" w:cs="Times New Roman"/>
                <w:sz w:val="24"/>
                <w:szCs w:val="24"/>
              </w:rPr>
              <w:t>токсичными</w:t>
            </w:r>
            <w:r>
              <w:rPr>
                <w:rFonts w:ascii="Times New Roman" w:hAnsi="Times New Roman" w:cs="Times New Roman"/>
                <w:sz w:val="24"/>
                <w:szCs w:val="24"/>
              </w:rPr>
              <w:t xml:space="preserve"> </w:t>
            </w:r>
            <w:r w:rsidRPr="002E4BB7">
              <w:rPr>
                <w:rFonts w:ascii="Times New Roman" w:hAnsi="Times New Roman" w:cs="Times New Roman"/>
                <w:sz w:val="24"/>
                <w:szCs w:val="24"/>
              </w:rPr>
              <w:t>веществами,</w:t>
            </w:r>
            <w:r>
              <w:rPr>
                <w:rFonts w:ascii="Times New Roman" w:hAnsi="Times New Roman" w:cs="Times New Roman"/>
                <w:sz w:val="24"/>
                <w:szCs w:val="24"/>
              </w:rPr>
              <w:t xml:space="preserve"> </w:t>
            </w:r>
            <w:r w:rsidRPr="002E4BB7">
              <w:rPr>
                <w:rFonts w:ascii="Times New Roman" w:hAnsi="Times New Roman" w:cs="Times New Roman"/>
                <w:sz w:val="24"/>
                <w:szCs w:val="24"/>
              </w:rPr>
              <w:t>легковоспламеняющимися веществами)</w:t>
            </w:r>
            <w:r>
              <w:rPr>
                <w:rFonts w:ascii="Times New Roman" w:hAnsi="Times New Roman" w:cs="Times New Roman"/>
                <w:sz w:val="24"/>
                <w:szCs w:val="24"/>
              </w:rPr>
              <w:t xml:space="preserve"> </w:t>
            </w:r>
            <w:r w:rsidRPr="002E4BB7">
              <w:rPr>
                <w:rFonts w:ascii="Times New Roman" w:hAnsi="Times New Roman" w:cs="Times New Roman"/>
                <w:sz w:val="24"/>
                <w:szCs w:val="24"/>
              </w:rPr>
              <w:t>и</w:t>
            </w:r>
            <w:r>
              <w:rPr>
                <w:rFonts w:ascii="Times New Roman" w:hAnsi="Times New Roman" w:cs="Times New Roman"/>
                <w:sz w:val="24"/>
                <w:szCs w:val="24"/>
              </w:rPr>
              <w:t xml:space="preserve"> </w:t>
            </w:r>
            <w:r w:rsidRPr="002E4BB7">
              <w:rPr>
                <w:rFonts w:ascii="Times New Roman" w:hAnsi="Times New Roman" w:cs="Times New Roman"/>
                <w:sz w:val="24"/>
                <w:szCs w:val="24"/>
              </w:rPr>
              <w:t>испытательным оборудованием</w:t>
            </w:r>
            <w:r>
              <w:rPr>
                <w:rFonts w:ascii="Times New Roman" w:hAnsi="Times New Roman" w:cs="Times New Roman"/>
                <w:sz w:val="24"/>
                <w:szCs w:val="24"/>
              </w:rPr>
              <w:t>.</w:t>
            </w:r>
          </w:p>
        </w:tc>
        <w:tc>
          <w:tcPr>
            <w:tcW w:w="1134" w:type="pct"/>
            <w:shd w:val="clear" w:color="auto" w:fill="auto"/>
            <w:vAlign w:val="center"/>
          </w:tcPr>
          <w:p w:rsidR="006E2923" w:rsidRPr="000244DA" w:rsidRDefault="006E2923" w:rsidP="00D17132">
            <w:pPr>
              <w:jc w:val="both"/>
              <w:rPr>
                <w:rFonts w:ascii="Times New Roman" w:hAnsi="Times New Roman" w:cs="Times New Roman"/>
                <w:sz w:val="28"/>
                <w:szCs w:val="28"/>
              </w:rPr>
            </w:pPr>
          </w:p>
        </w:tc>
      </w:tr>
      <w:tr w:rsidR="00F73A93" w:rsidRPr="003732A7" w:rsidTr="006E2923">
        <w:tc>
          <w:tcPr>
            <w:tcW w:w="330" w:type="pct"/>
            <w:vMerge w:val="restart"/>
            <w:shd w:val="clear" w:color="auto" w:fill="BFBFBF" w:themeFill="background1" w:themeFillShade="BF"/>
            <w:vAlign w:val="center"/>
          </w:tcPr>
          <w:p w:rsidR="00F73A93" w:rsidRPr="000244DA" w:rsidRDefault="00F73A93" w:rsidP="00D17132">
            <w:pPr>
              <w:jc w:val="center"/>
              <w:rPr>
                <w:rFonts w:ascii="Times New Roman" w:hAnsi="Times New Roman" w:cs="Times New Roman"/>
                <w:sz w:val="28"/>
                <w:szCs w:val="28"/>
              </w:rPr>
            </w:pPr>
            <w:r w:rsidRPr="000244DA">
              <w:rPr>
                <w:rFonts w:ascii="Times New Roman" w:hAnsi="Times New Roman" w:cs="Times New Roman"/>
                <w:sz w:val="28"/>
                <w:szCs w:val="28"/>
              </w:rPr>
              <w:lastRenderedPageBreak/>
              <w:t>3</w:t>
            </w:r>
          </w:p>
        </w:tc>
        <w:tc>
          <w:tcPr>
            <w:tcW w:w="3536" w:type="pct"/>
            <w:shd w:val="clear" w:color="auto" w:fill="auto"/>
          </w:tcPr>
          <w:p w:rsidR="00F73A93" w:rsidRPr="002E4BB7" w:rsidRDefault="00F73A93" w:rsidP="001D6510">
            <w:pPr>
              <w:jc w:val="both"/>
              <w:rPr>
                <w:rFonts w:ascii="Times New Roman" w:hAnsi="Times New Roman" w:cs="Times New Roman"/>
                <w:sz w:val="24"/>
                <w:szCs w:val="24"/>
              </w:rPr>
            </w:pPr>
            <w:r>
              <w:rPr>
                <w:rFonts w:ascii="Times New Roman" w:hAnsi="Times New Roman" w:cs="Times New Roman"/>
                <w:color w:val="000000"/>
                <w:sz w:val="24"/>
                <w:szCs w:val="24"/>
              </w:rPr>
              <w:t>О</w:t>
            </w:r>
            <w:r w:rsidRPr="00FC4F00">
              <w:rPr>
                <w:rFonts w:ascii="Times New Roman" w:hAnsi="Times New Roman" w:cs="Times New Roman"/>
                <w:color w:val="000000"/>
                <w:sz w:val="24"/>
                <w:szCs w:val="24"/>
              </w:rPr>
              <w:t>рганизационно-технологическое обеспечение производства продукции бродильных производств и виноделия на автоматизированных технологических линиях</w:t>
            </w:r>
          </w:p>
        </w:tc>
        <w:tc>
          <w:tcPr>
            <w:tcW w:w="1134" w:type="pct"/>
            <w:shd w:val="clear" w:color="auto" w:fill="auto"/>
            <w:vAlign w:val="center"/>
          </w:tcPr>
          <w:p w:rsidR="00F73A93" w:rsidRPr="000244DA" w:rsidRDefault="00F73A93" w:rsidP="00DA3AA7">
            <w:pPr>
              <w:jc w:val="center"/>
              <w:rPr>
                <w:rFonts w:ascii="Times New Roman" w:hAnsi="Times New Roman" w:cs="Times New Roman"/>
                <w:sz w:val="28"/>
                <w:szCs w:val="28"/>
              </w:rPr>
            </w:pPr>
            <w:r>
              <w:rPr>
                <w:rFonts w:ascii="Times New Roman" w:hAnsi="Times New Roman" w:cs="Times New Roman"/>
                <w:sz w:val="28"/>
                <w:szCs w:val="28"/>
              </w:rPr>
              <w:t>1</w:t>
            </w:r>
            <w:r w:rsidR="00DA3AA7">
              <w:rPr>
                <w:rFonts w:ascii="Times New Roman" w:hAnsi="Times New Roman" w:cs="Times New Roman"/>
                <w:sz w:val="28"/>
                <w:szCs w:val="28"/>
              </w:rPr>
              <w:t>7,0</w:t>
            </w:r>
          </w:p>
        </w:tc>
      </w:tr>
      <w:tr w:rsidR="00F73A93" w:rsidRPr="003732A7" w:rsidTr="009F23F6">
        <w:tc>
          <w:tcPr>
            <w:tcW w:w="330" w:type="pct"/>
            <w:vMerge/>
            <w:shd w:val="clear" w:color="auto" w:fill="BFBFBF" w:themeFill="background1" w:themeFillShade="BF"/>
            <w:vAlign w:val="center"/>
          </w:tcPr>
          <w:p w:rsidR="00F73A93" w:rsidRPr="000244DA" w:rsidRDefault="00F73A93" w:rsidP="00D17132">
            <w:pPr>
              <w:jc w:val="center"/>
              <w:rPr>
                <w:rFonts w:ascii="Times New Roman" w:hAnsi="Times New Roman" w:cs="Times New Roman"/>
                <w:sz w:val="28"/>
                <w:szCs w:val="28"/>
              </w:rPr>
            </w:pPr>
          </w:p>
        </w:tc>
        <w:tc>
          <w:tcPr>
            <w:tcW w:w="3536" w:type="pct"/>
            <w:shd w:val="clear" w:color="auto" w:fill="auto"/>
            <w:vAlign w:val="center"/>
          </w:tcPr>
          <w:p w:rsidR="00F73A93" w:rsidRPr="006E2923" w:rsidRDefault="00F73A93" w:rsidP="001D6510">
            <w:pPr>
              <w:pBdr>
                <w:top w:val="nil"/>
                <w:left w:val="nil"/>
                <w:bottom w:val="nil"/>
                <w:right w:val="nil"/>
                <w:between w:val="nil"/>
              </w:pBdr>
              <w:contextualSpacing/>
              <w:jc w:val="both"/>
              <w:rPr>
                <w:rFonts w:ascii="Times New Roman" w:hAnsi="Times New Roman" w:cs="Times New Roman"/>
                <w:sz w:val="24"/>
                <w:szCs w:val="24"/>
              </w:rPr>
            </w:pPr>
            <w:r w:rsidRPr="006E2923">
              <w:rPr>
                <w:rFonts w:ascii="Times New Roman" w:hAnsi="Times New Roman" w:cs="Times New Roman"/>
                <w:sz w:val="24"/>
                <w:szCs w:val="24"/>
              </w:rPr>
              <w:t>-</w:t>
            </w:r>
            <w:r w:rsidRPr="006E2923">
              <w:rPr>
                <w:color w:val="000000"/>
                <w:sz w:val="24"/>
                <w:szCs w:val="24"/>
              </w:rPr>
              <w:t xml:space="preserve"> </w:t>
            </w:r>
            <w:r w:rsidRPr="006E2923">
              <w:rPr>
                <w:rFonts w:ascii="Times New Roman" w:hAnsi="Times New Roman" w:cs="Times New Roman"/>
                <w:sz w:val="24"/>
                <w:szCs w:val="24"/>
              </w:rPr>
              <w:t>Специалист должен знать и понимать:</w:t>
            </w:r>
          </w:p>
          <w:p w:rsidR="00F73A93" w:rsidRPr="00FC4F00" w:rsidRDefault="00F73A93" w:rsidP="001D6510">
            <w:pPr>
              <w:spacing w:line="274" w:lineRule="exact"/>
              <w:contextualSpacing/>
              <w:jc w:val="both"/>
              <w:rPr>
                <w:rFonts w:ascii="Times New Roman" w:hAnsi="Times New Roman" w:cs="Times New Roman"/>
                <w:sz w:val="24"/>
                <w:szCs w:val="24"/>
              </w:rPr>
            </w:pPr>
            <w:r w:rsidRPr="00FC4F00">
              <w:rPr>
                <w:rFonts w:ascii="Times New Roman" w:hAnsi="Times New Roman" w:cs="Times New Roman"/>
                <w:sz w:val="24"/>
                <w:szCs w:val="24"/>
              </w:rPr>
              <w:t>Технологии производства и организации</w:t>
            </w:r>
            <w:r>
              <w:rPr>
                <w:rFonts w:ascii="Times New Roman" w:hAnsi="Times New Roman" w:cs="Times New Roman"/>
                <w:sz w:val="24"/>
                <w:szCs w:val="24"/>
              </w:rPr>
              <w:t xml:space="preserve"> производственных </w:t>
            </w:r>
            <w:r w:rsidRPr="00FC4F00">
              <w:rPr>
                <w:rFonts w:ascii="Times New Roman" w:hAnsi="Times New Roman" w:cs="Times New Roman"/>
                <w:sz w:val="24"/>
                <w:szCs w:val="24"/>
              </w:rPr>
              <w:t>и</w:t>
            </w:r>
            <w:r>
              <w:rPr>
                <w:rFonts w:ascii="Times New Roman" w:hAnsi="Times New Roman" w:cs="Times New Roman"/>
                <w:sz w:val="24"/>
                <w:szCs w:val="24"/>
              </w:rPr>
              <w:t xml:space="preserve"> </w:t>
            </w:r>
            <w:r w:rsidRPr="00FC4F00">
              <w:rPr>
                <w:rFonts w:ascii="Times New Roman" w:hAnsi="Times New Roman" w:cs="Times New Roman"/>
                <w:sz w:val="24"/>
                <w:szCs w:val="24"/>
              </w:rPr>
              <w:t>технологи</w:t>
            </w:r>
            <w:r>
              <w:rPr>
                <w:rFonts w:ascii="Times New Roman" w:hAnsi="Times New Roman" w:cs="Times New Roman"/>
                <w:sz w:val="24"/>
                <w:szCs w:val="24"/>
              </w:rPr>
              <w:t xml:space="preserve">ческих процессов производства </w:t>
            </w:r>
            <w:r w:rsidRPr="00FC4F00">
              <w:rPr>
                <w:rFonts w:ascii="Times New Roman" w:hAnsi="Times New Roman" w:cs="Times New Roman"/>
                <w:sz w:val="24"/>
                <w:szCs w:val="24"/>
              </w:rPr>
              <w:t>продукции бродильных производств и виноделия</w:t>
            </w:r>
            <w:r>
              <w:rPr>
                <w:rFonts w:ascii="Times New Roman" w:hAnsi="Times New Roman" w:cs="Times New Roman"/>
                <w:sz w:val="24"/>
                <w:szCs w:val="24"/>
              </w:rPr>
              <w:t xml:space="preserve"> </w:t>
            </w:r>
            <w:r w:rsidRPr="00FC4F00">
              <w:rPr>
                <w:rFonts w:ascii="Times New Roman" w:hAnsi="Times New Roman" w:cs="Times New Roman"/>
                <w:sz w:val="24"/>
                <w:szCs w:val="24"/>
              </w:rPr>
              <w:t>на</w:t>
            </w:r>
            <w:r>
              <w:rPr>
                <w:rFonts w:ascii="Times New Roman" w:hAnsi="Times New Roman" w:cs="Times New Roman"/>
                <w:sz w:val="24"/>
                <w:szCs w:val="24"/>
              </w:rPr>
              <w:t xml:space="preserve"> </w:t>
            </w:r>
            <w:r w:rsidRPr="00FC4F00">
              <w:rPr>
                <w:rFonts w:ascii="Times New Roman" w:hAnsi="Times New Roman" w:cs="Times New Roman"/>
                <w:sz w:val="24"/>
                <w:szCs w:val="24"/>
              </w:rPr>
              <w:t>автоматизированных технологических линиях</w:t>
            </w:r>
            <w:r>
              <w:rPr>
                <w:rFonts w:ascii="Times New Roman" w:hAnsi="Times New Roman" w:cs="Times New Roman"/>
                <w:sz w:val="24"/>
                <w:szCs w:val="24"/>
              </w:rPr>
              <w:t>.</w:t>
            </w:r>
          </w:p>
          <w:p w:rsidR="00F73A93" w:rsidRPr="00FC4F00" w:rsidRDefault="00F73A93" w:rsidP="001D6510">
            <w:pPr>
              <w:tabs>
                <w:tab w:val="right" w:pos="2947"/>
              </w:tabs>
              <w:spacing w:line="274" w:lineRule="exact"/>
              <w:contextualSpacing/>
              <w:jc w:val="both"/>
              <w:rPr>
                <w:rFonts w:ascii="Times New Roman" w:hAnsi="Times New Roman" w:cs="Times New Roman"/>
                <w:sz w:val="24"/>
                <w:szCs w:val="24"/>
              </w:rPr>
            </w:pPr>
            <w:r w:rsidRPr="00FC4F00">
              <w:rPr>
                <w:rFonts w:ascii="Times New Roman" w:hAnsi="Times New Roman" w:cs="Times New Roman"/>
                <w:sz w:val="24"/>
                <w:szCs w:val="24"/>
              </w:rPr>
              <w:t>Сменные</w:t>
            </w:r>
            <w:r w:rsidRPr="00FC4F00">
              <w:rPr>
                <w:rFonts w:ascii="Times New Roman" w:hAnsi="Times New Roman" w:cs="Times New Roman"/>
                <w:sz w:val="24"/>
                <w:szCs w:val="24"/>
              </w:rPr>
              <w:tab/>
              <w:t>показатели</w:t>
            </w:r>
            <w:r>
              <w:rPr>
                <w:rFonts w:ascii="Times New Roman" w:hAnsi="Times New Roman" w:cs="Times New Roman"/>
                <w:sz w:val="24"/>
                <w:szCs w:val="24"/>
              </w:rPr>
              <w:t xml:space="preserve"> </w:t>
            </w:r>
            <w:r w:rsidRPr="00FC4F00">
              <w:rPr>
                <w:rFonts w:ascii="Times New Roman" w:hAnsi="Times New Roman" w:cs="Times New Roman"/>
                <w:sz w:val="24"/>
                <w:szCs w:val="24"/>
              </w:rPr>
              <w:t>производства</w:t>
            </w:r>
            <w:r w:rsidRPr="00FC4F00">
              <w:rPr>
                <w:rFonts w:ascii="Times New Roman" w:hAnsi="Times New Roman" w:cs="Times New Roman"/>
                <w:sz w:val="24"/>
                <w:szCs w:val="24"/>
              </w:rPr>
              <w:tab/>
            </w:r>
            <w:r>
              <w:rPr>
                <w:rFonts w:ascii="Times New Roman" w:hAnsi="Times New Roman" w:cs="Times New Roman"/>
                <w:sz w:val="24"/>
                <w:szCs w:val="24"/>
              </w:rPr>
              <w:t xml:space="preserve"> </w:t>
            </w:r>
            <w:r w:rsidRPr="00FC4F00">
              <w:rPr>
                <w:rFonts w:ascii="Times New Roman" w:hAnsi="Times New Roman" w:cs="Times New Roman"/>
                <w:sz w:val="24"/>
                <w:szCs w:val="24"/>
              </w:rPr>
              <w:t>продукции бродильных производств и виноделия</w:t>
            </w:r>
            <w:r w:rsidRPr="00FC4F00">
              <w:rPr>
                <w:rFonts w:ascii="Times New Roman" w:hAnsi="Times New Roman" w:cs="Times New Roman"/>
                <w:sz w:val="24"/>
                <w:szCs w:val="24"/>
              </w:rPr>
              <w:tab/>
              <w:t>на</w:t>
            </w:r>
            <w:r>
              <w:rPr>
                <w:rFonts w:ascii="Times New Roman" w:hAnsi="Times New Roman" w:cs="Times New Roman"/>
                <w:sz w:val="24"/>
                <w:szCs w:val="24"/>
              </w:rPr>
              <w:t xml:space="preserve"> </w:t>
            </w:r>
            <w:r w:rsidRPr="00FC4F00">
              <w:rPr>
                <w:rFonts w:ascii="Times New Roman" w:hAnsi="Times New Roman" w:cs="Times New Roman"/>
                <w:sz w:val="24"/>
                <w:szCs w:val="24"/>
              </w:rPr>
              <w:t>автоматизированных технологических линиях</w:t>
            </w:r>
            <w:r>
              <w:rPr>
                <w:rFonts w:ascii="Times New Roman" w:hAnsi="Times New Roman" w:cs="Times New Roman"/>
                <w:sz w:val="24"/>
                <w:szCs w:val="24"/>
              </w:rPr>
              <w:t>.</w:t>
            </w:r>
          </w:p>
          <w:p w:rsidR="00F73A93" w:rsidRPr="00FC4F00" w:rsidRDefault="00F73A93" w:rsidP="001D6510">
            <w:pPr>
              <w:tabs>
                <w:tab w:val="left" w:pos="2717"/>
              </w:tabs>
              <w:spacing w:line="274" w:lineRule="exact"/>
              <w:contextualSpacing/>
              <w:jc w:val="both"/>
              <w:rPr>
                <w:rFonts w:ascii="Times New Roman" w:hAnsi="Times New Roman" w:cs="Times New Roman"/>
                <w:sz w:val="24"/>
                <w:szCs w:val="24"/>
              </w:rPr>
            </w:pPr>
            <w:r w:rsidRPr="00FC4F00">
              <w:rPr>
                <w:rFonts w:ascii="Times New Roman" w:hAnsi="Times New Roman" w:cs="Times New Roman"/>
                <w:sz w:val="24"/>
                <w:szCs w:val="24"/>
              </w:rPr>
              <w:t>Требования к качеству выполнения</w:t>
            </w:r>
            <w:r>
              <w:rPr>
                <w:rFonts w:ascii="Times New Roman" w:hAnsi="Times New Roman" w:cs="Times New Roman"/>
                <w:sz w:val="24"/>
                <w:szCs w:val="24"/>
              </w:rPr>
              <w:t xml:space="preserve"> </w:t>
            </w:r>
            <w:r w:rsidRPr="00FC4F00">
              <w:rPr>
                <w:rFonts w:ascii="Times New Roman" w:hAnsi="Times New Roman" w:cs="Times New Roman"/>
                <w:sz w:val="24"/>
                <w:szCs w:val="24"/>
              </w:rPr>
              <w:t>технологических операций производства</w:t>
            </w:r>
            <w:r>
              <w:rPr>
                <w:rFonts w:ascii="Times New Roman" w:hAnsi="Times New Roman" w:cs="Times New Roman"/>
                <w:sz w:val="24"/>
                <w:szCs w:val="24"/>
              </w:rPr>
              <w:t xml:space="preserve"> </w:t>
            </w:r>
            <w:r w:rsidRPr="00FC4F00">
              <w:rPr>
                <w:rFonts w:ascii="Times New Roman" w:hAnsi="Times New Roman" w:cs="Times New Roman"/>
                <w:sz w:val="24"/>
                <w:szCs w:val="24"/>
              </w:rPr>
              <w:t>продукции бродильных производств и виноделия</w:t>
            </w:r>
            <w:r>
              <w:rPr>
                <w:rFonts w:ascii="Times New Roman" w:hAnsi="Times New Roman" w:cs="Times New Roman"/>
                <w:sz w:val="24"/>
                <w:szCs w:val="24"/>
              </w:rPr>
              <w:t xml:space="preserve"> </w:t>
            </w:r>
            <w:r w:rsidRPr="00FC4F00">
              <w:rPr>
                <w:rFonts w:ascii="Times New Roman" w:hAnsi="Times New Roman" w:cs="Times New Roman"/>
                <w:sz w:val="24"/>
                <w:szCs w:val="24"/>
              </w:rPr>
              <w:t>на</w:t>
            </w:r>
            <w:r>
              <w:rPr>
                <w:rFonts w:ascii="Times New Roman" w:hAnsi="Times New Roman" w:cs="Times New Roman"/>
                <w:sz w:val="24"/>
                <w:szCs w:val="24"/>
              </w:rPr>
              <w:t xml:space="preserve"> </w:t>
            </w:r>
            <w:r w:rsidRPr="00FC4F00">
              <w:rPr>
                <w:rFonts w:ascii="Times New Roman" w:hAnsi="Times New Roman" w:cs="Times New Roman"/>
                <w:sz w:val="24"/>
                <w:szCs w:val="24"/>
              </w:rPr>
              <w:t>автоматизированных линиях в</w:t>
            </w:r>
            <w:r>
              <w:rPr>
                <w:rFonts w:ascii="Times New Roman" w:hAnsi="Times New Roman" w:cs="Times New Roman"/>
                <w:sz w:val="24"/>
                <w:szCs w:val="24"/>
              </w:rPr>
              <w:t xml:space="preserve"> </w:t>
            </w:r>
            <w:r w:rsidRPr="00FC4F0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FC4F00">
              <w:rPr>
                <w:rFonts w:ascii="Times New Roman" w:hAnsi="Times New Roman" w:cs="Times New Roman"/>
                <w:sz w:val="24"/>
                <w:szCs w:val="24"/>
              </w:rPr>
              <w:t>с</w:t>
            </w:r>
            <w:r>
              <w:rPr>
                <w:rFonts w:ascii="Times New Roman" w:hAnsi="Times New Roman" w:cs="Times New Roman"/>
                <w:sz w:val="24"/>
                <w:szCs w:val="24"/>
              </w:rPr>
              <w:t xml:space="preserve"> </w:t>
            </w:r>
            <w:r w:rsidRPr="00FC4F00">
              <w:rPr>
                <w:rFonts w:ascii="Times New Roman" w:hAnsi="Times New Roman" w:cs="Times New Roman"/>
                <w:sz w:val="24"/>
                <w:szCs w:val="24"/>
              </w:rPr>
              <w:t>технологическими инструкциями</w:t>
            </w:r>
          </w:p>
          <w:p w:rsidR="00F73A93" w:rsidRDefault="00F73A93" w:rsidP="001D6510">
            <w:pPr>
              <w:tabs>
                <w:tab w:val="right" w:pos="2942"/>
              </w:tabs>
              <w:spacing w:line="274" w:lineRule="exact"/>
              <w:contextualSpacing/>
              <w:jc w:val="both"/>
              <w:rPr>
                <w:rFonts w:ascii="Times New Roman" w:hAnsi="Times New Roman" w:cs="Times New Roman"/>
                <w:sz w:val="24"/>
                <w:szCs w:val="24"/>
              </w:rPr>
            </w:pPr>
            <w:r w:rsidRPr="00FC4F00">
              <w:rPr>
                <w:rFonts w:ascii="Times New Roman" w:hAnsi="Times New Roman" w:cs="Times New Roman"/>
                <w:sz w:val="24"/>
                <w:szCs w:val="24"/>
              </w:rPr>
              <w:t>Методы технохимического и лабораторного контроля качества</w:t>
            </w:r>
            <w:r>
              <w:rPr>
                <w:rFonts w:ascii="Times New Roman" w:hAnsi="Times New Roman" w:cs="Times New Roman"/>
                <w:sz w:val="24"/>
                <w:szCs w:val="24"/>
              </w:rPr>
              <w:t xml:space="preserve"> </w:t>
            </w:r>
            <w:r w:rsidRPr="00FC4F00">
              <w:rPr>
                <w:rFonts w:ascii="Times New Roman" w:hAnsi="Times New Roman" w:cs="Times New Roman"/>
                <w:sz w:val="24"/>
                <w:szCs w:val="24"/>
              </w:rPr>
              <w:t>сырья,</w:t>
            </w:r>
            <w:r>
              <w:rPr>
                <w:rFonts w:ascii="Times New Roman" w:hAnsi="Times New Roman" w:cs="Times New Roman"/>
                <w:sz w:val="24"/>
                <w:szCs w:val="24"/>
              </w:rPr>
              <w:t xml:space="preserve"> </w:t>
            </w:r>
            <w:r w:rsidRPr="00FC4F00">
              <w:rPr>
                <w:rFonts w:ascii="Times New Roman" w:hAnsi="Times New Roman" w:cs="Times New Roman"/>
                <w:sz w:val="24"/>
                <w:szCs w:val="24"/>
              </w:rPr>
              <w:t xml:space="preserve">продукции бродильных производств и виноделия </w:t>
            </w:r>
          </w:p>
          <w:p w:rsidR="00F73A93" w:rsidRPr="00FC4F00" w:rsidRDefault="00F73A93" w:rsidP="001D6510">
            <w:pPr>
              <w:tabs>
                <w:tab w:val="right" w:pos="2947"/>
              </w:tabs>
              <w:spacing w:line="274" w:lineRule="exact"/>
              <w:contextualSpacing/>
              <w:jc w:val="both"/>
              <w:rPr>
                <w:rFonts w:ascii="Times New Roman" w:hAnsi="Times New Roman" w:cs="Times New Roman"/>
                <w:sz w:val="24"/>
                <w:szCs w:val="24"/>
              </w:rPr>
            </w:pPr>
            <w:r w:rsidRPr="00FC4F00">
              <w:rPr>
                <w:rFonts w:ascii="Times New Roman" w:hAnsi="Times New Roman" w:cs="Times New Roman"/>
                <w:sz w:val="24"/>
                <w:szCs w:val="24"/>
              </w:rPr>
              <w:t>Методы</w:t>
            </w:r>
            <w:r w:rsidRPr="00FC4F00">
              <w:rPr>
                <w:rFonts w:ascii="Times New Roman" w:hAnsi="Times New Roman" w:cs="Times New Roman"/>
                <w:sz w:val="24"/>
                <w:szCs w:val="24"/>
              </w:rPr>
              <w:tab/>
              <w:t>планирования,</w:t>
            </w:r>
            <w:r>
              <w:rPr>
                <w:rFonts w:ascii="Times New Roman" w:hAnsi="Times New Roman" w:cs="Times New Roman"/>
                <w:sz w:val="24"/>
                <w:szCs w:val="24"/>
              </w:rPr>
              <w:t xml:space="preserve"> </w:t>
            </w:r>
            <w:r w:rsidRPr="00FC4F00">
              <w:rPr>
                <w:rFonts w:ascii="Times New Roman" w:hAnsi="Times New Roman" w:cs="Times New Roman"/>
                <w:sz w:val="24"/>
                <w:szCs w:val="24"/>
              </w:rPr>
              <w:t>контроля и оценки качества выполнения</w:t>
            </w:r>
            <w:r>
              <w:rPr>
                <w:rFonts w:ascii="Times New Roman" w:hAnsi="Times New Roman" w:cs="Times New Roman"/>
                <w:sz w:val="24"/>
                <w:szCs w:val="24"/>
              </w:rPr>
              <w:t xml:space="preserve"> </w:t>
            </w:r>
            <w:r w:rsidRPr="00FC4F00">
              <w:rPr>
                <w:rFonts w:ascii="Times New Roman" w:hAnsi="Times New Roman" w:cs="Times New Roman"/>
                <w:sz w:val="24"/>
                <w:szCs w:val="24"/>
              </w:rPr>
              <w:t>технологиче</w:t>
            </w:r>
            <w:r>
              <w:rPr>
                <w:rFonts w:ascii="Times New Roman" w:hAnsi="Times New Roman" w:cs="Times New Roman"/>
                <w:sz w:val="24"/>
                <w:szCs w:val="24"/>
              </w:rPr>
              <w:t xml:space="preserve">ских операций производства </w:t>
            </w:r>
            <w:r w:rsidRPr="00FC4F00">
              <w:rPr>
                <w:rFonts w:ascii="Times New Roman" w:hAnsi="Times New Roman" w:cs="Times New Roman"/>
                <w:sz w:val="24"/>
                <w:szCs w:val="24"/>
              </w:rPr>
              <w:t>продукции бродильных производств и виноделия</w:t>
            </w:r>
            <w:r>
              <w:rPr>
                <w:rFonts w:ascii="Times New Roman" w:hAnsi="Times New Roman" w:cs="Times New Roman"/>
                <w:sz w:val="24"/>
                <w:szCs w:val="24"/>
              </w:rPr>
              <w:t xml:space="preserve"> </w:t>
            </w:r>
            <w:r w:rsidRPr="00FC4F00">
              <w:rPr>
                <w:rFonts w:ascii="Times New Roman" w:hAnsi="Times New Roman" w:cs="Times New Roman"/>
                <w:sz w:val="24"/>
                <w:szCs w:val="24"/>
              </w:rPr>
              <w:t>на</w:t>
            </w:r>
            <w:r>
              <w:rPr>
                <w:rFonts w:ascii="Times New Roman" w:hAnsi="Times New Roman" w:cs="Times New Roman"/>
                <w:sz w:val="24"/>
                <w:szCs w:val="24"/>
              </w:rPr>
              <w:t xml:space="preserve"> </w:t>
            </w:r>
            <w:r w:rsidRPr="00FC4F00">
              <w:rPr>
                <w:rFonts w:ascii="Times New Roman" w:hAnsi="Times New Roman" w:cs="Times New Roman"/>
                <w:sz w:val="24"/>
                <w:szCs w:val="24"/>
              </w:rPr>
              <w:t>автоматизированных линиях</w:t>
            </w:r>
            <w:r>
              <w:rPr>
                <w:rFonts w:ascii="Times New Roman" w:hAnsi="Times New Roman" w:cs="Times New Roman"/>
                <w:sz w:val="24"/>
                <w:szCs w:val="24"/>
              </w:rPr>
              <w:t>.</w:t>
            </w:r>
          </w:p>
          <w:p w:rsidR="00F73A93" w:rsidRDefault="00F73A93" w:rsidP="001D6510">
            <w:pPr>
              <w:contextualSpacing/>
              <w:jc w:val="both"/>
              <w:rPr>
                <w:rFonts w:ascii="Times New Roman" w:hAnsi="Times New Roman" w:cs="Times New Roman"/>
                <w:color w:val="000000"/>
                <w:sz w:val="24"/>
                <w:szCs w:val="24"/>
              </w:rPr>
            </w:pPr>
            <w:r>
              <w:rPr>
                <w:rStyle w:val="2Exact"/>
                <w:rFonts w:eastAsiaTheme="minorHAnsi"/>
                <w:sz w:val="24"/>
                <w:szCs w:val="24"/>
              </w:rPr>
              <w:t xml:space="preserve">Правила </w:t>
            </w:r>
            <w:r w:rsidRPr="00FC4F00">
              <w:rPr>
                <w:rStyle w:val="2Exact"/>
                <w:rFonts w:eastAsiaTheme="minorHAnsi"/>
                <w:sz w:val="24"/>
                <w:szCs w:val="24"/>
              </w:rPr>
              <w:t>первичного</w:t>
            </w:r>
            <w:r>
              <w:rPr>
                <w:rStyle w:val="2Exact"/>
                <w:rFonts w:eastAsiaTheme="minorHAnsi"/>
                <w:sz w:val="24"/>
                <w:szCs w:val="24"/>
              </w:rPr>
              <w:t xml:space="preserve"> </w:t>
            </w:r>
            <w:r w:rsidRPr="00FC4F00">
              <w:rPr>
                <w:rStyle w:val="2Exact"/>
                <w:rFonts w:eastAsiaTheme="minorHAnsi"/>
                <w:sz w:val="24"/>
                <w:szCs w:val="24"/>
              </w:rPr>
              <w:t>докум</w:t>
            </w:r>
            <w:r>
              <w:rPr>
                <w:rStyle w:val="2Exact"/>
                <w:rFonts w:eastAsiaTheme="minorHAnsi"/>
                <w:sz w:val="24"/>
                <w:szCs w:val="24"/>
              </w:rPr>
              <w:t xml:space="preserve">ентооборота, учета и отчетности </w:t>
            </w:r>
            <w:r w:rsidRPr="00FC4F00">
              <w:rPr>
                <w:rStyle w:val="2Exact"/>
                <w:rFonts w:eastAsiaTheme="minorHAnsi"/>
                <w:sz w:val="24"/>
                <w:szCs w:val="24"/>
              </w:rPr>
              <w:t>при</w:t>
            </w:r>
            <w:r>
              <w:rPr>
                <w:rStyle w:val="2Exact"/>
                <w:rFonts w:eastAsiaTheme="minorHAnsi"/>
                <w:sz w:val="24"/>
                <w:szCs w:val="24"/>
              </w:rPr>
              <w:t xml:space="preserve"> </w:t>
            </w:r>
            <w:r w:rsidRPr="00FC4F00">
              <w:rPr>
                <w:rStyle w:val="2Exact"/>
                <w:rFonts w:eastAsiaTheme="minorHAnsi"/>
                <w:sz w:val="24"/>
                <w:szCs w:val="24"/>
              </w:rPr>
              <w:t>производстве</w:t>
            </w:r>
            <w:r>
              <w:rPr>
                <w:rStyle w:val="2Exact"/>
                <w:rFonts w:eastAsiaTheme="minorHAnsi"/>
                <w:sz w:val="24"/>
                <w:szCs w:val="24"/>
              </w:rPr>
              <w:t xml:space="preserve"> </w:t>
            </w:r>
            <w:r w:rsidRPr="00FC4F00">
              <w:rPr>
                <w:rFonts w:ascii="Times New Roman" w:hAnsi="Times New Roman" w:cs="Times New Roman"/>
                <w:sz w:val="24"/>
                <w:szCs w:val="24"/>
              </w:rPr>
              <w:t>продукции бродильных производств и виноделия</w:t>
            </w:r>
            <w:r>
              <w:rPr>
                <w:rFonts w:ascii="Times New Roman" w:hAnsi="Times New Roman" w:cs="Times New Roman"/>
                <w:sz w:val="24"/>
                <w:szCs w:val="24"/>
              </w:rPr>
              <w:t xml:space="preserve"> </w:t>
            </w:r>
            <w:r w:rsidRPr="00FC4F00">
              <w:rPr>
                <w:rStyle w:val="2Exact"/>
                <w:rFonts w:eastAsiaTheme="minorHAnsi"/>
                <w:sz w:val="24"/>
                <w:szCs w:val="24"/>
              </w:rPr>
              <w:t>на</w:t>
            </w:r>
            <w:r>
              <w:rPr>
                <w:rStyle w:val="2Exact"/>
                <w:rFonts w:eastAsiaTheme="minorHAnsi"/>
                <w:sz w:val="24"/>
                <w:szCs w:val="24"/>
              </w:rPr>
              <w:t xml:space="preserve"> </w:t>
            </w:r>
            <w:r w:rsidRPr="00FC4F00">
              <w:rPr>
                <w:rStyle w:val="2Exact"/>
                <w:rFonts w:eastAsiaTheme="minorHAnsi"/>
                <w:sz w:val="24"/>
                <w:szCs w:val="24"/>
              </w:rPr>
              <w:t>автоматизированных технологических линиях</w:t>
            </w:r>
            <w:r>
              <w:rPr>
                <w:rStyle w:val="2Exact"/>
                <w:rFonts w:eastAsiaTheme="minorHAnsi"/>
                <w:sz w:val="24"/>
                <w:szCs w:val="24"/>
              </w:rPr>
              <w:t>.</w:t>
            </w:r>
          </w:p>
        </w:tc>
        <w:tc>
          <w:tcPr>
            <w:tcW w:w="1134" w:type="pct"/>
            <w:shd w:val="clear" w:color="auto" w:fill="auto"/>
            <w:vAlign w:val="center"/>
          </w:tcPr>
          <w:p w:rsidR="00F73A93" w:rsidRPr="000244DA" w:rsidRDefault="00F73A93" w:rsidP="00D17132">
            <w:pPr>
              <w:jc w:val="both"/>
              <w:rPr>
                <w:rFonts w:ascii="Times New Roman" w:hAnsi="Times New Roman" w:cs="Times New Roman"/>
                <w:sz w:val="28"/>
                <w:szCs w:val="28"/>
              </w:rPr>
            </w:pPr>
          </w:p>
        </w:tc>
      </w:tr>
      <w:tr w:rsidR="00F73A93" w:rsidRPr="003732A7" w:rsidTr="009F23F6">
        <w:tc>
          <w:tcPr>
            <w:tcW w:w="330" w:type="pct"/>
            <w:vMerge/>
            <w:shd w:val="clear" w:color="auto" w:fill="BFBFBF" w:themeFill="background1" w:themeFillShade="BF"/>
            <w:vAlign w:val="center"/>
          </w:tcPr>
          <w:p w:rsidR="00F73A93" w:rsidRPr="000244DA" w:rsidRDefault="00F73A93" w:rsidP="00D17132">
            <w:pPr>
              <w:jc w:val="center"/>
              <w:rPr>
                <w:rFonts w:ascii="Times New Roman" w:hAnsi="Times New Roman" w:cs="Times New Roman"/>
                <w:sz w:val="28"/>
                <w:szCs w:val="28"/>
              </w:rPr>
            </w:pPr>
          </w:p>
        </w:tc>
        <w:tc>
          <w:tcPr>
            <w:tcW w:w="3536" w:type="pct"/>
            <w:shd w:val="clear" w:color="auto" w:fill="auto"/>
            <w:vAlign w:val="center"/>
          </w:tcPr>
          <w:p w:rsidR="00F73A93" w:rsidRPr="006E2923" w:rsidRDefault="00F73A93" w:rsidP="001D6510">
            <w:pPr>
              <w:pBdr>
                <w:top w:val="nil"/>
                <w:left w:val="nil"/>
                <w:bottom w:val="nil"/>
                <w:right w:val="nil"/>
                <w:between w:val="nil"/>
              </w:pBdr>
              <w:contextualSpacing/>
              <w:jc w:val="both"/>
              <w:rPr>
                <w:rFonts w:ascii="Times New Roman" w:hAnsi="Times New Roman" w:cs="Times New Roman"/>
                <w:sz w:val="24"/>
                <w:szCs w:val="24"/>
              </w:rPr>
            </w:pPr>
            <w:r w:rsidRPr="006E2923">
              <w:rPr>
                <w:rFonts w:ascii="Times New Roman" w:hAnsi="Times New Roman" w:cs="Times New Roman"/>
                <w:sz w:val="24"/>
                <w:szCs w:val="24"/>
              </w:rPr>
              <w:t>-</w:t>
            </w:r>
            <w:r w:rsidRPr="006E2923">
              <w:rPr>
                <w:color w:val="000000"/>
                <w:sz w:val="24"/>
                <w:szCs w:val="24"/>
              </w:rPr>
              <w:t xml:space="preserve"> </w:t>
            </w:r>
            <w:r w:rsidRPr="006E2923">
              <w:rPr>
                <w:rFonts w:ascii="Times New Roman" w:hAnsi="Times New Roman" w:cs="Times New Roman"/>
                <w:sz w:val="24"/>
                <w:szCs w:val="24"/>
              </w:rPr>
              <w:t>Специалист должен уметь:</w:t>
            </w:r>
          </w:p>
          <w:p w:rsidR="00F73A93" w:rsidRPr="00FC4F00" w:rsidRDefault="00F73A93" w:rsidP="001D6510">
            <w:pPr>
              <w:spacing w:line="274" w:lineRule="exact"/>
              <w:contextualSpacing/>
              <w:jc w:val="both"/>
              <w:rPr>
                <w:rStyle w:val="27"/>
                <w:rFonts w:eastAsiaTheme="minorHAnsi"/>
                <w:sz w:val="24"/>
                <w:szCs w:val="24"/>
              </w:rPr>
            </w:pPr>
            <w:r w:rsidRPr="00FC4F00">
              <w:rPr>
                <w:rStyle w:val="27"/>
                <w:rFonts w:eastAsiaTheme="minorHAnsi"/>
                <w:sz w:val="24"/>
                <w:szCs w:val="24"/>
              </w:rPr>
              <w:t>Контролировать</w:t>
            </w:r>
            <w:r>
              <w:rPr>
                <w:rStyle w:val="27"/>
                <w:rFonts w:eastAsiaTheme="minorHAnsi"/>
                <w:sz w:val="24"/>
                <w:szCs w:val="24"/>
              </w:rPr>
              <w:t xml:space="preserve"> </w:t>
            </w:r>
            <w:r w:rsidRPr="00FC4F00">
              <w:rPr>
                <w:rStyle w:val="27"/>
                <w:rFonts w:eastAsiaTheme="minorHAnsi"/>
                <w:sz w:val="24"/>
                <w:szCs w:val="24"/>
              </w:rPr>
              <w:t>выполнение</w:t>
            </w:r>
            <w:r>
              <w:rPr>
                <w:rStyle w:val="27"/>
                <w:rFonts w:eastAsiaTheme="minorHAnsi"/>
                <w:sz w:val="24"/>
                <w:szCs w:val="24"/>
              </w:rPr>
              <w:t xml:space="preserve"> </w:t>
            </w:r>
            <w:r w:rsidRPr="00FC4F00">
              <w:rPr>
                <w:rStyle w:val="27"/>
                <w:rFonts w:eastAsiaTheme="minorHAnsi"/>
                <w:sz w:val="24"/>
                <w:szCs w:val="24"/>
              </w:rPr>
              <w:t>производственных заданий на</w:t>
            </w:r>
            <w:r>
              <w:rPr>
                <w:rStyle w:val="27"/>
                <w:rFonts w:eastAsiaTheme="minorHAnsi"/>
                <w:sz w:val="24"/>
                <w:szCs w:val="24"/>
              </w:rPr>
              <w:t xml:space="preserve"> </w:t>
            </w:r>
            <w:r w:rsidRPr="00FC4F00">
              <w:rPr>
                <w:rStyle w:val="27"/>
                <w:rFonts w:eastAsiaTheme="minorHAnsi"/>
                <w:sz w:val="24"/>
                <w:szCs w:val="24"/>
              </w:rPr>
              <w:t>всех</w:t>
            </w:r>
            <w:r>
              <w:rPr>
                <w:rStyle w:val="27"/>
                <w:rFonts w:eastAsiaTheme="minorHAnsi"/>
                <w:sz w:val="24"/>
                <w:szCs w:val="24"/>
              </w:rPr>
              <w:t xml:space="preserve"> </w:t>
            </w:r>
            <w:r w:rsidRPr="00FC4F00">
              <w:rPr>
                <w:rStyle w:val="27"/>
                <w:rFonts w:eastAsiaTheme="minorHAnsi"/>
                <w:sz w:val="24"/>
                <w:szCs w:val="24"/>
              </w:rPr>
              <w:t>стадиях</w:t>
            </w:r>
            <w:r>
              <w:rPr>
                <w:rStyle w:val="27"/>
                <w:rFonts w:eastAsiaTheme="minorHAnsi"/>
                <w:sz w:val="24"/>
                <w:szCs w:val="24"/>
              </w:rPr>
              <w:t xml:space="preserve"> </w:t>
            </w:r>
            <w:r w:rsidRPr="00FC4F00">
              <w:rPr>
                <w:rStyle w:val="27"/>
                <w:rFonts w:eastAsiaTheme="minorHAnsi"/>
                <w:sz w:val="24"/>
                <w:szCs w:val="24"/>
              </w:rPr>
              <w:t>технологического процесса производства</w:t>
            </w:r>
            <w:r>
              <w:rPr>
                <w:rStyle w:val="27"/>
                <w:rFonts w:eastAsiaTheme="minorHAnsi"/>
                <w:sz w:val="24"/>
                <w:szCs w:val="24"/>
              </w:rPr>
              <w:t xml:space="preserve"> </w:t>
            </w:r>
            <w:r w:rsidRPr="00FC4F00">
              <w:rPr>
                <w:rFonts w:ascii="Times New Roman" w:hAnsi="Times New Roman" w:cs="Times New Roman"/>
                <w:sz w:val="24"/>
                <w:szCs w:val="24"/>
              </w:rPr>
              <w:t>продукции бродильных производств и виноделия</w:t>
            </w:r>
            <w:r>
              <w:rPr>
                <w:rFonts w:ascii="Times New Roman" w:hAnsi="Times New Roman" w:cs="Times New Roman"/>
                <w:sz w:val="24"/>
                <w:szCs w:val="24"/>
              </w:rPr>
              <w:t>.</w:t>
            </w:r>
          </w:p>
          <w:p w:rsidR="00F73A93" w:rsidRPr="00FC4F00" w:rsidRDefault="00F73A93" w:rsidP="001D6510">
            <w:pPr>
              <w:tabs>
                <w:tab w:val="left" w:pos="1512"/>
                <w:tab w:val="right" w:pos="2947"/>
              </w:tabs>
              <w:spacing w:line="274" w:lineRule="exact"/>
              <w:contextualSpacing/>
              <w:jc w:val="both"/>
              <w:rPr>
                <w:rStyle w:val="27"/>
                <w:rFonts w:eastAsiaTheme="minorHAnsi"/>
                <w:sz w:val="24"/>
                <w:szCs w:val="24"/>
              </w:rPr>
            </w:pPr>
            <w:r w:rsidRPr="00FC4F00">
              <w:rPr>
                <w:rStyle w:val="27"/>
                <w:rFonts w:eastAsiaTheme="minorHAnsi"/>
                <w:sz w:val="24"/>
                <w:szCs w:val="24"/>
              </w:rPr>
              <w:t>Организовывать работу по проведению лабораторных исследований качества и безопасности</w:t>
            </w:r>
            <w:r>
              <w:rPr>
                <w:rStyle w:val="27"/>
                <w:rFonts w:eastAsiaTheme="minorHAnsi"/>
                <w:sz w:val="24"/>
                <w:szCs w:val="24"/>
              </w:rPr>
              <w:t xml:space="preserve"> </w:t>
            </w:r>
            <w:r w:rsidRPr="00FC4F00">
              <w:rPr>
                <w:rStyle w:val="27"/>
                <w:rFonts w:eastAsiaTheme="minorHAnsi"/>
                <w:sz w:val="24"/>
                <w:szCs w:val="24"/>
              </w:rPr>
              <w:t>сырья,</w:t>
            </w:r>
            <w:r w:rsidRPr="00FC4F00">
              <w:rPr>
                <w:rFonts w:ascii="Times New Roman" w:hAnsi="Times New Roman" w:cs="Times New Roman"/>
                <w:sz w:val="24"/>
                <w:szCs w:val="24"/>
              </w:rPr>
              <w:t xml:space="preserve"> продукции бродильных производств и виноделия</w:t>
            </w:r>
            <w:r w:rsidRPr="00FC4F00">
              <w:rPr>
                <w:rStyle w:val="27"/>
                <w:rFonts w:eastAsiaTheme="minorHAnsi"/>
                <w:sz w:val="24"/>
                <w:szCs w:val="24"/>
              </w:rPr>
              <w:t xml:space="preserve"> </w:t>
            </w:r>
            <w:r>
              <w:rPr>
                <w:rStyle w:val="27"/>
                <w:rFonts w:eastAsiaTheme="minorHAnsi"/>
                <w:sz w:val="24"/>
                <w:szCs w:val="24"/>
              </w:rPr>
              <w:t>н</w:t>
            </w:r>
            <w:r w:rsidRPr="00FC4F00">
              <w:rPr>
                <w:rStyle w:val="27"/>
                <w:rFonts w:eastAsiaTheme="minorHAnsi"/>
                <w:sz w:val="24"/>
                <w:szCs w:val="24"/>
              </w:rPr>
              <w:t>а</w:t>
            </w:r>
            <w:r>
              <w:rPr>
                <w:rStyle w:val="27"/>
                <w:rFonts w:eastAsiaTheme="minorHAnsi"/>
                <w:sz w:val="24"/>
                <w:szCs w:val="24"/>
              </w:rPr>
              <w:t xml:space="preserve"> </w:t>
            </w:r>
            <w:r w:rsidRPr="00FC4F00">
              <w:rPr>
                <w:rStyle w:val="27"/>
                <w:rFonts w:eastAsiaTheme="minorHAnsi"/>
                <w:sz w:val="24"/>
                <w:szCs w:val="24"/>
              </w:rPr>
              <w:t>автоматизированных технологических линиях</w:t>
            </w:r>
            <w:r>
              <w:rPr>
                <w:rStyle w:val="27"/>
                <w:rFonts w:eastAsiaTheme="minorHAnsi"/>
                <w:sz w:val="24"/>
                <w:szCs w:val="24"/>
              </w:rPr>
              <w:t>.</w:t>
            </w:r>
          </w:p>
          <w:p w:rsidR="00F73A93" w:rsidRDefault="00F73A93" w:rsidP="001D6510">
            <w:pPr>
              <w:contextualSpacing/>
              <w:jc w:val="both"/>
              <w:rPr>
                <w:rFonts w:ascii="Times New Roman" w:hAnsi="Times New Roman" w:cs="Times New Roman"/>
                <w:color w:val="000000"/>
                <w:sz w:val="24"/>
                <w:szCs w:val="24"/>
              </w:rPr>
            </w:pPr>
            <w:r w:rsidRPr="00FC4F00">
              <w:rPr>
                <w:rStyle w:val="27"/>
                <w:rFonts w:eastAsiaTheme="minorHAnsi"/>
                <w:sz w:val="24"/>
                <w:szCs w:val="24"/>
              </w:rPr>
              <w:t>Пользоваться</w:t>
            </w:r>
            <w:r>
              <w:rPr>
                <w:rStyle w:val="27"/>
                <w:rFonts w:eastAsiaTheme="minorHAnsi"/>
                <w:sz w:val="24"/>
                <w:szCs w:val="24"/>
              </w:rPr>
              <w:t xml:space="preserve"> </w:t>
            </w:r>
            <w:r w:rsidRPr="00FC4F00">
              <w:rPr>
                <w:rStyle w:val="27"/>
                <w:rFonts w:eastAsiaTheme="minorHAnsi"/>
                <w:sz w:val="24"/>
                <w:szCs w:val="24"/>
              </w:rPr>
              <w:t>методами</w:t>
            </w:r>
            <w:r>
              <w:rPr>
                <w:rStyle w:val="27"/>
                <w:rFonts w:eastAsiaTheme="minorHAnsi"/>
                <w:sz w:val="24"/>
                <w:szCs w:val="24"/>
              </w:rPr>
              <w:t xml:space="preserve"> </w:t>
            </w:r>
            <w:r w:rsidRPr="00FC4F00">
              <w:rPr>
                <w:rStyle w:val="27"/>
                <w:rFonts w:eastAsiaTheme="minorHAnsi"/>
                <w:sz w:val="24"/>
                <w:szCs w:val="24"/>
              </w:rPr>
              <w:t>контроля</w:t>
            </w:r>
            <w:r>
              <w:rPr>
                <w:rStyle w:val="27"/>
                <w:rFonts w:eastAsiaTheme="minorHAnsi"/>
                <w:sz w:val="24"/>
                <w:szCs w:val="24"/>
              </w:rPr>
              <w:t xml:space="preserve"> </w:t>
            </w:r>
            <w:r w:rsidRPr="00FC4F00">
              <w:rPr>
                <w:rStyle w:val="27"/>
                <w:rFonts w:eastAsiaTheme="minorHAnsi"/>
                <w:sz w:val="24"/>
                <w:szCs w:val="24"/>
              </w:rPr>
              <w:t>качества</w:t>
            </w:r>
            <w:r>
              <w:rPr>
                <w:rStyle w:val="27"/>
                <w:rFonts w:eastAsiaTheme="minorHAnsi"/>
                <w:sz w:val="24"/>
                <w:szCs w:val="24"/>
              </w:rPr>
              <w:t xml:space="preserve"> </w:t>
            </w:r>
            <w:r w:rsidRPr="00FC4F00">
              <w:rPr>
                <w:rStyle w:val="27"/>
                <w:rFonts w:eastAsiaTheme="minorHAnsi"/>
                <w:sz w:val="24"/>
                <w:szCs w:val="24"/>
              </w:rPr>
              <w:t>выполнения</w:t>
            </w:r>
            <w:r>
              <w:rPr>
                <w:rStyle w:val="27"/>
                <w:rFonts w:eastAsiaTheme="minorHAnsi"/>
                <w:sz w:val="24"/>
                <w:szCs w:val="24"/>
              </w:rPr>
              <w:t xml:space="preserve"> </w:t>
            </w:r>
            <w:r w:rsidRPr="00FC4F00">
              <w:rPr>
                <w:rStyle w:val="27"/>
                <w:rFonts w:eastAsiaTheme="minorHAnsi"/>
                <w:sz w:val="24"/>
                <w:szCs w:val="24"/>
              </w:rPr>
              <w:t>технологических операций производства</w:t>
            </w:r>
            <w:r>
              <w:rPr>
                <w:rStyle w:val="27"/>
                <w:rFonts w:eastAsiaTheme="minorHAnsi"/>
                <w:sz w:val="24"/>
                <w:szCs w:val="24"/>
              </w:rPr>
              <w:t xml:space="preserve"> </w:t>
            </w:r>
            <w:r w:rsidRPr="00FC4F00">
              <w:rPr>
                <w:rFonts w:ascii="Times New Roman" w:hAnsi="Times New Roman" w:cs="Times New Roman"/>
                <w:sz w:val="24"/>
                <w:szCs w:val="24"/>
              </w:rPr>
              <w:t>продукции бродильных производств и виноделия</w:t>
            </w:r>
            <w:r>
              <w:rPr>
                <w:rFonts w:ascii="Times New Roman" w:hAnsi="Times New Roman" w:cs="Times New Roman"/>
                <w:sz w:val="24"/>
                <w:szCs w:val="24"/>
              </w:rPr>
              <w:t xml:space="preserve"> </w:t>
            </w:r>
            <w:r w:rsidRPr="00FC4F00">
              <w:rPr>
                <w:rStyle w:val="27"/>
                <w:rFonts w:eastAsiaTheme="minorHAnsi"/>
                <w:sz w:val="24"/>
                <w:szCs w:val="24"/>
              </w:rPr>
              <w:t>на</w:t>
            </w:r>
            <w:r>
              <w:rPr>
                <w:rStyle w:val="27"/>
                <w:rFonts w:eastAsiaTheme="minorHAnsi"/>
                <w:sz w:val="24"/>
                <w:szCs w:val="24"/>
              </w:rPr>
              <w:t xml:space="preserve"> </w:t>
            </w:r>
            <w:r w:rsidRPr="00FC4F00">
              <w:rPr>
                <w:rStyle w:val="27"/>
                <w:rFonts w:eastAsiaTheme="minorHAnsi"/>
                <w:sz w:val="24"/>
                <w:szCs w:val="24"/>
              </w:rPr>
              <w:t>автоматизированных технологических линиях</w:t>
            </w:r>
            <w:r>
              <w:rPr>
                <w:rStyle w:val="27"/>
                <w:rFonts w:eastAsiaTheme="minorHAnsi"/>
                <w:sz w:val="24"/>
                <w:szCs w:val="24"/>
              </w:rPr>
              <w:t>.</w:t>
            </w:r>
          </w:p>
        </w:tc>
        <w:tc>
          <w:tcPr>
            <w:tcW w:w="1134" w:type="pct"/>
            <w:shd w:val="clear" w:color="auto" w:fill="auto"/>
            <w:vAlign w:val="center"/>
          </w:tcPr>
          <w:p w:rsidR="00F73A93" w:rsidRPr="000244DA" w:rsidRDefault="00F73A93" w:rsidP="00D17132">
            <w:pPr>
              <w:jc w:val="both"/>
              <w:rPr>
                <w:rFonts w:ascii="Times New Roman" w:hAnsi="Times New Roman" w:cs="Times New Roman"/>
                <w:sz w:val="28"/>
                <w:szCs w:val="28"/>
              </w:rPr>
            </w:pPr>
          </w:p>
        </w:tc>
      </w:tr>
    </w:tbl>
    <w:p w:rsidR="00E579D6" w:rsidRPr="00E579D6" w:rsidRDefault="00E579D6" w:rsidP="00E579D6">
      <w:pPr>
        <w:pStyle w:val="aff4"/>
        <w:rPr>
          <w:b/>
          <w:i/>
          <w:sz w:val="28"/>
          <w:szCs w:val="28"/>
          <w:vertAlign w:val="subscript"/>
        </w:rPr>
      </w:pPr>
    </w:p>
    <w:p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274B8" w:rsidRPr="00786827" w:rsidRDefault="00F8340A" w:rsidP="001D6510">
      <w:pPr>
        <w:pStyle w:val="-2"/>
      </w:pPr>
      <w:bookmarkStart w:id="6" w:name="_Toc78885655"/>
      <w:bookmarkStart w:id="7" w:name="_Toc127962567"/>
      <w:r>
        <w:rPr>
          <w:sz w:val="24"/>
        </w:rPr>
        <w:lastRenderedPageBreak/>
        <w:t>1</w:t>
      </w:r>
      <w:r w:rsidR="00D17132" w:rsidRPr="00D17132">
        <w:rPr>
          <w:sz w:val="24"/>
        </w:rPr>
        <w:t>.</w:t>
      </w:r>
      <w:r>
        <w:rPr>
          <w:sz w:val="24"/>
        </w:rPr>
        <w:t>3</w:t>
      </w:r>
      <w:r w:rsidR="00D17132" w:rsidRPr="00D17132">
        <w:rPr>
          <w:sz w:val="24"/>
        </w:rPr>
        <w:t xml:space="preserve">. </w:t>
      </w:r>
      <w:r w:rsidR="00D17132" w:rsidRPr="00786827">
        <w:t>ТРЕБОВАНИЯ К СХЕМЕ ОЦЕНКИ</w:t>
      </w:r>
      <w:bookmarkEnd w:id="6"/>
      <w:bookmarkEnd w:id="7"/>
    </w:p>
    <w:p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№2</w:t>
      </w:r>
      <w:r w:rsidR="00C56A9B" w:rsidRPr="00786827">
        <w:rPr>
          <w:rFonts w:ascii="Times New Roman" w:hAnsi="Times New Roman"/>
          <w:sz w:val="28"/>
          <w:szCs w:val="28"/>
          <w:lang w:val="ru-RU"/>
        </w:rPr>
        <w:t>.</w:t>
      </w:r>
    </w:p>
    <w:p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rsidR="007274B8" w:rsidRPr="00F8340A" w:rsidRDefault="007274B8" w:rsidP="007274B8">
      <w:pPr>
        <w:pStyle w:val="af1"/>
        <w:widowControl/>
        <w:rPr>
          <w:rFonts w:ascii="Times New Roman" w:hAnsi="Times New Roman"/>
          <w:szCs w:val="24"/>
          <w:lang w:val="ru-RU"/>
        </w:rPr>
      </w:pPr>
    </w:p>
    <w:tbl>
      <w:tblPr>
        <w:tblStyle w:val="af"/>
        <w:tblW w:w="5089" w:type="pct"/>
        <w:jc w:val="center"/>
        <w:tblLayout w:type="fixed"/>
        <w:tblLook w:val="04A0" w:firstRow="1" w:lastRow="0" w:firstColumn="1" w:lastColumn="0" w:noHBand="0" w:noVBand="1"/>
      </w:tblPr>
      <w:tblGrid>
        <w:gridCol w:w="2133"/>
        <w:gridCol w:w="416"/>
        <w:gridCol w:w="778"/>
        <w:gridCol w:w="745"/>
        <w:gridCol w:w="690"/>
        <w:gridCol w:w="833"/>
        <w:gridCol w:w="692"/>
        <w:gridCol w:w="692"/>
        <w:gridCol w:w="692"/>
        <w:gridCol w:w="12"/>
        <w:gridCol w:w="2117"/>
      </w:tblGrid>
      <w:tr w:rsidR="001D6510" w:rsidRPr="00613219" w:rsidTr="001D6510">
        <w:trPr>
          <w:trHeight w:val="763"/>
          <w:jc w:val="center"/>
        </w:trPr>
        <w:tc>
          <w:tcPr>
            <w:tcW w:w="3914" w:type="pct"/>
            <w:gridSpan w:val="9"/>
            <w:shd w:val="clear" w:color="auto" w:fill="92D050"/>
            <w:vAlign w:val="center"/>
          </w:tcPr>
          <w:p w:rsidR="001D6510" w:rsidRPr="00613219" w:rsidRDefault="001D6510" w:rsidP="001D6510">
            <w:pPr>
              <w:jc w:val="center"/>
              <w:rPr>
                <w:b/>
                <w:sz w:val="22"/>
                <w:szCs w:val="22"/>
              </w:rPr>
            </w:pPr>
            <w:r w:rsidRPr="00613219">
              <w:rPr>
                <w:b/>
                <w:sz w:val="22"/>
                <w:szCs w:val="22"/>
              </w:rPr>
              <w:t>Критерий/Модуль</w:t>
            </w:r>
          </w:p>
        </w:tc>
        <w:tc>
          <w:tcPr>
            <w:tcW w:w="1086" w:type="pct"/>
            <w:gridSpan w:val="2"/>
            <w:shd w:val="clear" w:color="auto" w:fill="92D050"/>
            <w:vAlign w:val="center"/>
          </w:tcPr>
          <w:p w:rsidR="001D6510" w:rsidRPr="00613219" w:rsidRDefault="001D6510" w:rsidP="001D6510">
            <w:pPr>
              <w:jc w:val="center"/>
              <w:rPr>
                <w:b/>
                <w:sz w:val="22"/>
                <w:szCs w:val="22"/>
              </w:rPr>
            </w:pPr>
            <w:r w:rsidRPr="00613219">
              <w:rPr>
                <w:b/>
                <w:sz w:val="22"/>
                <w:szCs w:val="22"/>
              </w:rPr>
              <w:t>Итого баллов за раздел ТРЕБОВАНИЙ КОМПЕТЕНЦИИ</w:t>
            </w:r>
          </w:p>
        </w:tc>
      </w:tr>
      <w:tr w:rsidR="00211720" w:rsidRPr="00613219" w:rsidTr="001D6510">
        <w:trPr>
          <w:trHeight w:val="50"/>
          <w:jc w:val="center"/>
        </w:trPr>
        <w:tc>
          <w:tcPr>
            <w:tcW w:w="1089" w:type="pct"/>
            <w:vMerge w:val="restart"/>
            <w:shd w:val="clear" w:color="auto" w:fill="92D050"/>
            <w:vAlign w:val="center"/>
          </w:tcPr>
          <w:p w:rsidR="00AC06F3" w:rsidRPr="00613219" w:rsidRDefault="00AC06F3" w:rsidP="003242E1">
            <w:pPr>
              <w:jc w:val="center"/>
              <w:rPr>
                <w:b/>
                <w:sz w:val="22"/>
                <w:szCs w:val="22"/>
              </w:rPr>
            </w:pPr>
            <w:r w:rsidRPr="00613219">
              <w:rPr>
                <w:b/>
                <w:sz w:val="22"/>
                <w:szCs w:val="22"/>
              </w:rPr>
              <w:t>Разделы ТРЕБОВАНИЙ КОМПЕТЕНЦИИ</w:t>
            </w:r>
          </w:p>
        </w:tc>
        <w:tc>
          <w:tcPr>
            <w:tcW w:w="212" w:type="pct"/>
            <w:shd w:val="clear" w:color="auto" w:fill="92D050"/>
            <w:vAlign w:val="center"/>
          </w:tcPr>
          <w:p w:rsidR="00AC06F3" w:rsidRPr="00613219" w:rsidRDefault="00AC06F3" w:rsidP="00C17B01">
            <w:pPr>
              <w:jc w:val="center"/>
              <w:rPr>
                <w:color w:val="FFFFFF" w:themeColor="background1"/>
                <w:sz w:val="22"/>
                <w:szCs w:val="22"/>
              </w:rPr>
            </w:pPr>
          </w:p>
        </w:tc>
        <w:tc>
          <w:tcPr>
            <w:tcW w:w="397" w:type="pct"/>
            <w:shd w:val="clear" w:color="auto" w:fill="00B050"/>
            <w:vAlign w:val="center"/>
          </w:tcPr>
          <w:p w:rsidR="00AC06F3" w:rsidRPr="00613219" w:rsidRDefault="00AC06F3"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380" w:type="pct"/>
            <w:shd w:val="clear" w:color="auto" w:fill="00B050"/>
            <w:vAlign w:val="center"/>
          </w:tcPr>
          <w:p w:rsidR="00AC06F3" w:rsidRPr="00613219" w:rsidRDefault="00AC06F3" w:rsidP="00C17B01">
            <w:pPr>
              <w:jc w:val="center"/>
              <w:rPr>
                <w:b/>
                <w:color w:val="FFFFFF" w:themeColor="background1"/>
                <w:sz w:val="22"/>
                <w:szCs w:val="22"/>
              </w:rPr>
            </w:pPr>
            <w:r w:rsidRPr="00613219">
              <w:rPr>
                <w:b/>
                <w:color w:val="FFFFFF" w:themeColor="background1"/>
                <w:sz w:val="22"/>
                <w:szCs w:val="22"/>
              </w:rPr>
              <w:t>Б</w:t>
            </w:r>
          </w:p>
        </w:tc>
        <w:tc>
          <w:tcPr>
            <w:tcW w:w="352" w:type="pct"/>
            <w:shd w:val="clear" w:color="auto" w:fill="00B050"/>
            <w:vAlign w:val="center"/>
          </w:tcPr>
          <w:p w:rsidR="00AC06F3" w:rsidRPr="00613219" w:rsidRDefault="00AC06F3" w:rsidP="00C17B01">
            <w:pPr>
              <w:jc w:val="center"/>
              <w:rPr>
                <w:b/>
                <w:color w:val="FFFFFF" w:themeColor="background1"/>
                <w:sz w:val="22"/>
                <w:szCs w:val="22"/>
              </w:rPr>
            </w:pPr>
            <w:r w:rsidRPr="00613219">
              <w:rPr>
                <w:b/>
                <w:color w:val="FFFFFF" w:themeColor="background1"/>
                <w:sz w:val="22"/>
                <w:szCs w:val="22"/>
              </w:rPr>
              <w:t>В</w:t>
            </w:r>
          </w:p>
        </w:tc>
        <w:tc>
          <w:tcPr>
            <w:tcW w:w="425" w:type="pct"/>
            <w:shd w:val="clear" w:color="auto" w:fill="00B050"/>
            <w:vAlign w:val="center"/>
          </w:tcPr>
          <w:p w:rsidR="00AC06F3" w:rsidRPr="00613219" w:rsidRDefault="00AC06F3" w:rsidP="00C17B01">
            <w:pPr>
              <w:jc w:val="center"/>
              <w:rPr>
                <w:b/>
                <w:color w:val="FFFFFF" w:themeColor="background1"/>
                <w:sz w:val="22"/>
                <w:szCs w:val="22"/>
              </w:rPr>
            </w:pPr>
            <w:r w:rsidRPr="00613219">
              <w:rPr>
                <w:b/>
                <w:color w:val="FFFFFF" w:themeColor="background1"/>
                <w:sz w:val="22"/>
                <w:szCs w:val="22"/>
              </w:rPr>
              <w:t>Г</w:t>
            </w:r>
          </w:p>
        </w:tc>
        <w:tc>
          <w:tcPr>
            <w:tcW w:w="353" w:type="pct"/>
            <w:shd w:val="clear" w:color="auto" w:fill="00B050"/>
            <w:vAlign w:val="center"/>
          </w:tcPr>
          <w:p w:rsidR="00AC06F3" w:rsidRPr="00613219" w:rsidRDefault="00AC06F3" w:rsidP="00C17B01">
            <w:pPr>
              <w:jc w:val="center"/>
              <w:rPr>
                <w:b/>
                <w:color w:val="FFFFFF" w:themeColor="background1"/>
                <w:sz w:val="22"/>
                <w:szCs w:val="22"/>
              </w:rPr>
            </w:pPr>
            <w:r w:rsidRPr="00613219">
              <w:rPr>
                <w:b/>
                <w:color w:val="FFFFFF" w:themeColor="background1"/>
                <w:sz w:val="22"/>
                <w:szCs w:val="22"/>
              </w:rPr>
              <w:t>Д</w:t>
            </w:r>
          </w:p>
        </w:tc>
        <w:tc>
          <w:tcPr>
            <w:tcW w:w="353" w:type="pct"/>
            <w:shd w:val="clear" w:color="auto" w:fill="00B050"/>
          </w:tcPr>
          <w:p w:rsidR="00AC06F3" w:rsidRPr="006816D1" w:rsidRDefault="006816D1" w:rsidP="00C17B01">
            <w:pPr>
              <w:jc w:val="center"/>
              <w:rPr>
                <w:b/>
                <w:color w:val="FFFFFF" w:themeColor="background1"/>
              </w:rPr>
            </w:pPr>
            <w:r>
              <w:rPr>
                <w:b/>
                <w:color w:val="FFFFFF" w:themeColor="background1"/>
              </w:rPr>
              <w:t>Е</w:t>
            </w:r>
          </w:p>
        </w:tc>
        <w:tc>
          <w:tcPr>
            <w:tcW w:w="359" w:type="pct"/>
            <w:gridSpan w:val="2"/>
            <w:shd w:val="clear" w:color="auto" w:fill="00B050"/>
            <w:vAlign w:val="center"/>
          </w:tcPr>
          <w:p w:rsidR="00AC06F3" w:rsidRPr="006816D1" w:rsidRDefault="00C71E90" w:rsidP="00C17B01">
            <w:pPr>
              <w:jc w:val="center"/>
              <w:rPr>
                <w:b/>
                <w:color w:val="FFFFFF" w:themeColor="background1"/>
                <w:sz w:val="22"/>
                <w:szCs w:val="22"/>
              </w:rPr>
            </w:pPr>
            <w:r>
              <w:rPr>
                <w:b/>
                <w:color w:val="FFFFFF" w:themeColor="background1"/>
                <w:sz w:val="22"/>
                <w:szCs w:val="22"/>
              </w:rPr>
              <w:t>Ж</w:t>
            </w:r>
          </w:p>
        </w:tc>
        <w:tc>
          <w:tcPr>
            <w:tcW w:w="1081" w:type="pct"/>
            <w:shd w:val="clear" w:color="auto" w:fill="00B050"/>
            <w:vAlign w:val="center"/>
          </w:tcPr>
          <w:p w:rsidR="00AC06F3" w:rsidRPr="00613219" w:rsidRDefault="00AC06F3" w:rsidP="00C17B01">
            <w:pPr>
              <w:ind w:right="172" w:hanging="176"/>
              <w:jc w:val="both"/>
              <w:rPr>
                <w:b/>
                <w:sz w:val="22"/>
                <w:szCs w:val="22"/>
              </w:rPr>
            </w:pPr>
          </w:p>
        </w:tc>
      </w:tr>
      <w:tr w:rsidR="001D6510" w:rsidRPr="00613219" w:rsidTr="001D6510">
        <w:trPr>
          <w:trHeight w:val="565"/>
          <w:jc w:val="center"/>
        </w:trPr>
        <w:tc>
          <w:tcPr>
            <w:tcW w:w="1089" w:type="pct"/>
            <w:vMerge/>
            <w:shd w:val="clear" w:color="auto" w:fill="92D050"/>
            <w:vAlign w:val="center"/>
          </w:tcPr>
          <w:p w:rsidR="001D6510" w:rsidRPr="00613219" w:rsidRDefault="001D6510" w:rsidP="001D6510">
            <w:pPr>
              <w:jc w:val="both"/>
              <w:rPr>
                <w:b/>
                <w:sz w:val="22"/>
                <w:szCs w:val="22"/>
              </w:rPr>
            </w:pPr>
          </w:p>
        </w:tc>
        <w:tc>
          <w:tcPr>
            <w:tcW w:w="212" w:type="pct"/>
            <w:shd w:val="clear" w:color="auto" w:fill="00B050"/>
            <w:vAlign w:val="center"/>
          </w:tcPr>
          <w:p w:rsidR="001D6510" w:rsidRPr="00613219" w:rsidRDefault="001D6510" w:rsidP="001D6510">
            <w:pPr>
              <w:jc w:val="center"/>
              <w:rPr>
                <w:b/>
                <w:color w:val="FFFFFF" w:themeColor="background1"/>
                <w:sz w:val="22"/>
                <w:szCs w:val="22"/>
                <w:lang w:val="en-US"/>
              </w:rPr>
            </w:pPr>
            <w:r w:rsidRPr="00613219">
              <w:rPr>
                <w:b/>
                <w:color w:val="FFFFFF" w:themeColor="background1"/>
                <w:sz w:val="22"/>
                <w:szCs w:val="22"/>
                <w:lang w:val="en-US"/>
              </w:rPr>
              <w:t>1</w:t>
            </w:r>
          </w:p>
        </w:tc>
        <w:tc>
          <w:tcPr>
            <w:tcW w:w="397" w:type="pct"/>
            <w:vAlign w:val="center"/>
          </w:tcPr>
          <w:p w:rsidR="001D6510" w:rsidRPr="00613219" w:rsidRDefault="001D6510" w:rsidP="001D6510">
            <w:pPr>
              <w:jc w:val="center"/>
              <w:rPr>
                <w:sz w:val="22"/>
                <w:szCs w:val="22"/>
              </w:rPr>
            </w:pPr>
            <w:r>
              <w:rPr>
                <w:sz w:val="22"/>
                <w:szCs w:val="22"/>
              </w:rPr>
              <w:t>0,0</w:t>
            </w:r>
          </w:p>
        </w:tc>
        <w:tc>
          <w:tcPr>
            <w:tcW w:w="380" w:type="pct"/>
            <w:vAlign w:val="center"/>
          </w:tcPr>
          <w:p w:rsidR="001D6510" w:rsidRPr="00613219" w:rsidRDefault="001D6510" w:rsidP="001D6510">
            <w:pPr>
              <w:jc w:val="center"/>
              <w:rPr>
                <w:sz w:val="22"/>
                <w:szCs w:val="22"/>
              </w:rPr>
            </w:pPr>
            <w:r>
              <w:rPr>
                <w:sz w:val="22"/>
                <w:szCs w:val="22"/>
              </w:rPr>
              <w:t>2</w:t>
            </w:r>
          </w:p>
        </w:tc>
        <w:tc>
          <w:tcPr>
            <w:tcW w:w="352" w:type="pct"/>
            <w:vAlign w:val="center"/>
          </w:tcPr>
          <w:p w:rsidR="001D6510" w:rsidRPr="00613219" w:rsidRDefault="001D6510" w:rsidP="001D6510">
            <w:pPr>
              <w:jc w:val="center"/>
              <w:rPr>
                <w:sz w:val="22"/>
                <w:szCs w:val="22"/>
              </w:rPr>
            </w:pPr>
            <w:r>
              <w:rPr>
                <w:sz w:val="22"/>
                <w:szCs w:val="22"/>
              </w:rPr>
              <w:t>1</w:t>
            </w:r>
          </w:p>
        </w:tc>
        <w:tc>
          <w:tcPr>
            <w:tcW w:w="425" w:type="pct"/>
            <w:vAlign w:val="center"/>
          </w:tcPr>
          <w:p w:rsidR="001D6510" w:rsidRPr="00613219" w:rsidRDefault="001D6510" w:rsidP="001D6510">
            <w:pPr>
              <w:jc w:val="center"/>
              <w:rPr>
                <w:sz w:val="22"/>
                <w:szCs w:val="22"/>
              </w:rPr>
            </w:pPr>
            <w:r>
              <w:rPr>
                <w:sz w:val="22"/>
                <w:szCs w:val="22"/>
              </w:rPr>
              <w:t>0,0</w:t>
            </w:r>
          </w:p>
        </w:tc>
        <w:tc>
          <w:tcPr>
            <w:tcW w:w="353" w:type="pct"/>
            <w:vAlign w:val="center"/>
          </w:tcPr>
          <w:p w:rsidR="001D6510" w:rsidRDefault="001D6510" w:rsidP="001D6510">
            <w:pPr>
              <w:jc w:val="center"/>
            </w:pPr>
            <w:r w:rsidRPr="00DB0573">
              <w:rPr>
                <w:sz w:val="22"/>
                <w:szCs w:val="22"/>
              </w:rPr>
              <w:t>0,0</w:t>
            </w:r>
          </w:p>
        </w:tc>
        <w:tc>
          <w:tcPr>
            <w:tcW w:w="353" w:type="pct"/>
            <w:vAlign w:val="center"/>
          </w:tcPr>
          <w:p w:rsidR="001D6510" w:rsidRDefault="001D6510" w:rsidP="001D6510">
            <w:pPr>
              <w:jc w:val="center"/>
            </w:pPr>
            <w:r w:rsidRPr="00EE4F4E">
              <w:rPr>
                <w:sz w:val="22"/>
                <w:szCs w:val="22"/>
              </w:rPr>
              <w:t>0,0</w:t>
            </w:r>
          </w:p>
        </w:tc>
        <w:tc>
          <w:tcPr>
            <w:tcW w:w="359" w:type="pct"/>
            <w:gridSpan w:val="2"/>
            <w:vAlign w:val="center"/>
          </w:tcPr>
          <w:p w:rsidR="001D6510" w:rsidRPr="00613219" w:rsidRDefault="001D6510" w:rsidP="001D6510">
            <w:pPr>
              <w:jc w:val="center"/>
              <w:rPr>
                <w:sz w:val="22"/>
                <w:szCs w:val="22"/>
              </w:rPr>
            </w:pPr>
            <w:r>
              <w:rPr>
                <w:sz w:val="22"/>
                <w:szCs w:val="22"/>
              </w:rPr>
              <w:t>0,0</w:t>
            </w:r>
          </w:p>
        </w:tc>
        <w:tc>
          <w:tcPr>
            <w:tcW w:w="1081" w:type="pct"/>
            <w:shd w:val="clear" w:color="auto" w:fill="F2F2F2" w:themeFill="background1" w:themeFillShade="F2"/>
            <w:vAlign w:val="center"/>
          </w:tcPr>
          <w:p w:rsidR="001D6510" w:rsidRPr="00613219" w:rsidRDefault="001D6510" w:rsidP="001D6510">
            <w:pPr>
              <w:jc w:val="center"/>
              <w:rPr>
                <w:sz w:val="22"/>
                <w:szCs w:val="22"/>
              </w:rPr>
            </w:pPr>
            <w:r>
              <w:rPr>
                <w:sz w:val="22"/>
                <w:szCs w:val="22"/>
              </w:rPr>
              <w:t>3</w:t>
            </w:r>
          </w:p>
        </w:tc>
      </w:tr>
      <w:tr w:rsidR="001D6510" w:rsidRPr="00613219" w:rsidTr="001D6510">
        <w:trPr>
          <w:trHeight w:val="544"/>
          <w:jc w:val="center"/>
        </w:trPr>
        <w:tc>
          <w:tcPr>
            <w:tcW w:w="1089" w:type="pct"/>
            <w:vMerge/>
            <w:shd w:val="clear" w:color="auto" w:fill="92D050"/>
            <w:vAlign w:val="center"/>
          </w:tcPr>
          <w:p w:rsidR="001D6510" w:rsidRPr="00613219" w:rsidRDefault="001D6510" w:rsidP="001D6510">
            <w:pPr>
              <w:jc w:val="both"/>
              <w:rPr>
                <w:b/>
                <w:sz w:val="22"/>
                <w:szCs w:val="22"/>
              </w:rPr>
            </w:pPr>
          </w:p>
        </w:tc>
        <w:tc>
          <w:tcPr>
            <w:tcW w:w="212" w:type="pct"/>
            <w:shd w:val="clear" w:color="auto" w:fill="00B050"/>
            <w:vAlign w:val="center"/>
          </w:tcPr>
          <w:p w:rsidR="001D6510" w:rsidRPr="00613219" w:rsidRDefault="001D6510" w:rsidP="001D6510">
            <w:pPr>
              <w:jc w:val="center"/>
              <w:rPr>
                <w:b/>
                <w:color w:val="FFFFFF" w:themeColor="background1"/>
                <w:sz w:val="22"/>
                <w:szCs w:val="22"/>
                <w:lang w:val="en-US"/>
              </w:rPr>
            </w:pPr>
            <w:r w:rsidRPr="00613219">
              <w:rPr>
                <w:b/>
                <w:color w:val="FFFFFF" w:themeColor="background1"/>
                <w:sz w:val="22"/>
                <w:szCs w:val="22"/>
                <w:lang w:val="en-US"/>
              </w:rPr>
              <w:t>2</w:t>
            </w:r>
          </w:p>
        </w:tc>
        <w:tc>
          <w:tcPr>
            <w:tcW w:w="397" w:type="pct"/>
            <w:vAlign w:val="center"/>
          </w:tcPr>
          <w:p w:rsidR="001D6510" w:rsidRPr="00613219" w:rsidRDefault="001D6510" w:rsidP="001D6510">
            <w:pPr>
              <w:jc w:val="center"/>
              <w:rPr>
                <w:sz w:val="22"/>
                <w:szCs w:val="22"/>
              </w:rPr>
            </w:pPr>
            <w:r>
              <w:rPr>
                <w:sz w:val="22"/>
                <w:szCs w:val="22"/>
              </w:rPr>
              <w:t>37</w:t>
            </w:r>
          </w:p>
        </w:tc>
        <w:tc>
          <w:tcPr>
            <w:tcW w:w="380" w:type="pct"/>
            <w:vAlign w:val="center"/>
          </w:tcPr>
          <w:p w:rsidR="001D6510" w:rsidRPr="00613219" w:rsidRDefault="001D6510" w:rsidP="001D6510">
            <w:pPr>
              <w:jc w:val="center"/>
              <w:rPr>
                <w:sz w:val="22"/>
                <w:szCs w:val="22"/>
              </w:rPr>
            </w:pPr>
            <w:r>
              <w:rPr>
                <w:sz w:val="22"/>
                <w:szCs w:val="22"/>
              </w:rPr>
              <w:t>0,0</w:t>
            </w:r>
          </w:p>
        </w:tc>
        <w:tc>
          <w:tcPr>
            <w:tcW w:w="352" w:type="pct"/>
            <w:vAlign w:val="center"/>
          </w:tcPr>
          <w:p w:rsidR="001D6510" w:rsidRPr="00613219" w:rsidRDefault="001D6510" w:rsidP="001D6510">
            <w:pPr>
              <w:jc w:val="center"/>
              <w:rPr>
                <w:sz w:val="22"/>
                <w:szCs w:val="22"/>
              </w:rPr>
            </w:pPr>
            <w:r>
              <w:rPr>
                <w:sz w:val="22"/>
                <w:szCs w:val="22"/>
              </w:rPr>
              <w:t>1</w:t>
            </w:r>
          </w:p>
        </w:tc>
        <w:tc>
          <w:tcPr>
            <w:tcW w:w="425" w:type="pct"/>
            <w:vAlign w:val="center"/>
          </w:tcPr>
          <w:p w:rsidR="001D6510" w:rsidRPr="00613219" w:rsidRDefault="001D6510" w:rsidP="001D6510">
            <w:pPr>
              <w:jc w:val="center"/>
              <w:rPr>
                <w:sz w:val="22"/>
                <w:szCs w:val="22"/>
              </w:rPr>
            </w:pPr>
            <w:r>
              <w:rPr>
                <w:sz w:val="22"/>
                <w:szCs w:val="22"/>
              </w:rPr>
              <w:t>21</w:t>
            </w:r>
          </w:p>
        </w:tc>
        <w:tc>
          <w:tcPr>
            <w:tcW w:w="353" w:type="pct"/>
            <w:vAlign w:val="center"/>
          </w:tcPr>
          <w:p w:rsidR="001D6510" w:rsidRDefault="001D6510" w:rsidP="001D6510">
            <w:pPr>
              <w:jc w:val="center"/>
            </w:pPr>
            <w:r w:rsidRPr="00DB0573">
              <w:rPr>
                <w:sz w:val="22"/>
                <w:szCs w:val="22"/>
              </w:rPr>
              <w:t>0,0</w:t>
            </w:r>
          </w:p>
        </w:tc>
        <w:tc>
          <w:tcPr>
            <w:tcW w:w="353" w:type="pct"/>
            <w:vAlign w:val="center"/>
          </w:tcPr>
          <w:p w:rsidR="001D6510" w:rsidRDefault="001D6510" w:rsidP="001D6510">
            <w:pPr>
              <w:jc w:val="center"/>
            </w:pPr>
            <w:r w:rsidRPr="00EE4F4E">
              <w:rPr>
                <w:sz w:val="22"/>
                <w:szCs w:val="22"/>
              </w:rPr>
              <w:t>0,0</w:t>
            </w:r>
          </w:p>
        </w:tc>
        <w:tc>
          <w:tcPr>
            <w:tcW w:w="359" w:type="pct"/>
            <w:gridSpan w:val="2"/>
            <w:vAlign w:val="center"/>
          </w:tcPr>
          <w:p w:rsidR="001D6510" w:rsidRPr="00613219" w:rsidRDefault="001D6510" w:rsidP="001D6510">
            <w:pPr>
              <w:jc w:val="center"/>
              <w:rPr>
                <w:sz w:val="22"/>
                <w:szCs w:val="22"/>
              </w:rPr>
            </w:pPr>
            <w:r>
              <w:rPr>
                <w:sz w:val="22"/>
                <w:szCs w:val="22"/>
              </w:rPr>
              <w:t>21</w:t>
            </w:r>
          </w:p>
        </w:tc>
        <w:tc>
          <w:tcPr>
            <w:tcW w:w="1081" w:type="pct"/>
            <w:shd w:val="clear" w:color="auto" w:fill="F2F2F2" w:themeFill="background1" w:themeFillShade="F2"/>
            <w:vAlign w:val="center"/>
          </w:tcPr>
          <w:p w:rsidR="001D6510" w:rsidRPr="00613219" w:rsidRDefault="001D6510" w:rsidP="001D6510">
            <w:pPr>
              <w:jc w:val="center"/>
              <w:rPr>
                <w:sz w:val="22"/>
                <w:szCs w:val="22"/>
              </w:rPr>
            </w:pPr>
            <w:r>
              <w:rPr>
                <w:sz w:val="22"/>
                <w:szCs w:val="22"/>
              </w:rPr>
              <w:t>80</w:t>
            </w:r>
          </w:p>
        </w:tc>
      </w:tr>
      <w:tr w:rsidR="001D6510" w:rsidRPr="00613219" w:rsidTr="001D6510">
        <w:trPr>
          <w:trHeight w:val="553"/>
          <w:jc w:val="center"/>
        </w:trPr>
        <w:tc>
          <w:tcPr>
            <w:tcW w:w="1089" w:type="pct"/>
            <w:vMerge/>
            <w:shd w:val="clear" w:color="auto" w:fill="92D050"/>
            <w:vAlign w:val="center"/>
          </w:tcPr>
          <w:p w:rsidR="00AC06F3" w:rsidRPr="00613219" w:rsidRDefault="00AC06F3" w:rsidP="00C17B01">
            <w:pPr>
              <w:jc w:val="both"/>
              <w:rPr>
                <w:b/>
                <w:sz w:val="22"/>
                <w:szCs w:val="22"/>
              </w:rPr>
            </w:pPr>
          </w:p>
        </w:tc>
        <w:tc>
          <w:tcPr>
            <w:tcW w:w="212" w:type="pct"/>
            <w:shd w:val="clear" w:color="auto" w:fill="00B050"/>
            <w:vAlign w:val="center"/>
          </w:tcPr>
          <w:p w:rsidR="00AC06F3" w:rsidRPr="00613219" w:rsidRDefault="00AC06F3"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397" w:type="pct"/>
            <w:vAlign w:val="center"/>
          </w:tcPr>
          <w:p w:rsidR="00AC06F3" w:rsidRPr="00613219" w:rsidRDefault="001D6510" w:rsidP="001D6510">
            <w:pPr>
              <w:jc w:val="center"/>
              <w:rPr>
                <w:sz w:val="22"/>
                <w:szCs w:val="22"/>
              </w:rPr>
            </w:pPr>
            <w:r>
              <w:rPr>
                <w:sz w:val="22"/>
                <w:szCs w:val="22"/>
              </w:rPr>
              <w:t>0,0</w:t>
            </w:r>
          </w:p>
        </w:tc>
        <w:tc>
          <w:tcPr>
            <w:tcW w:w="380" w:type="pct"/>
            <w:vAlign w:val="center"/>
          </w:tcPr>
          <w:p w:rsidR="00AC06F3" w:rsidRPr="00613219" w:rsidRDefault="003F21BA" w:rsidP="001D6510">
            <w:pPr>
              <w:jc w:val="center"/>
              <w:rPr>
                <w:sz w:val="22"/>
                <w:szCs w:val="22"/>
              </w:rPr>
            </w:pPr>
            <w:r>
              <w:rPr>
                <w:sz w:val="22"/>
                <w:szCs w:val="22"/>
              </w:rPr>
              <w:t>2</w:t>
            </w:r>
          </w:p>
        </w:tc>
        <w:tc>
          <w:tcPr>
            <w:tcW w:w="352" w:type="pct"/>
            <w:vAlign w:val="center"/>
          </w:tcPr>
          <w:p w:rsidR="00AC06F3" w:rsidRPr="00613219" w:rsidRDefault="003F21BA" w:rsidP="001D6510">
            <w:pPr>
              <w:jc w:val="center"/>
              <w:rPr>
                <w:sz w:val="22"/>
                <w:szCs w:val="22"/>
              </w:rPr>
            </w:pPr>
            <w:r>
              <w:rPr>
                <w:sz w:val="22"/>
                <w:szCs w:val="22"/>
              </w:rPr>
              <w:t>2</w:t>
            </w:r>
          </w:p>
        </w:tc>
        <w:tc>
          <w:tcPr>
            <w:tcW w:w="425" w:type="pct"/>
            <w:vAlign w:val="center"/>
          </w:tcPr>
          <w:p w:rsidR="00AC06F3" w:rsidRPr="00613219" w:rsidRDefault="001D6510" w:rsidP="001D6510">
            <w:pPr>
              <w:jc w:val="center"/>
              <w:rPr>
                <w:sz w:val="22"/>
                <w:szCs w:val="22"/>
              </w:rPr>
            </w:pPr>
            <w:r>
              <w:rPr>
                <w:sz w:val="22"/>
                <w:szCs w:val="22"/>
              </w:rPr>
              <w:t>0,0</w:t>
            </w:r>
          </w:p>
        </w:tc>
        <w:tc>
          <w:tcPr>
            <w:tcW w:w="353" w:type="pct"/>
            <w:vAlign w:val="center"/>
          </w:tcPr>
          <w:p w:rsidR="00AC06F3" w:rsidRPr="00613219" w:rsidRDefault="00DA3AA7" w:rsidP="001D6510">
            <w:pPr>
              <w:jc w:val="center"/>
              <w:rPr>
                <w:sz w:val="22"/>
                <w:szCs w:val="22"/>
              </w:rPr>
            </w:pPr>
            <w:r>
              <w:rPr>
                <w:sz w:val="22"/>
                <w:szCs w:val="22"/>
              </w:rPr>
              <w:t>6</w:t>
            </w:r>
          </w:p>
        </w:tc>
        <w:tc>
          <w:tcPr>
            <w:tcW w:w="353" w:type="pct"/>
            <w:vAlign w:val="center"/>
          </w:tcPr>
          <w:p w:rsidR="00AC06F3" w:rsidRPr="00C71E90" w:rsidRDefault="003F21BA" w:rsidP="001D6510">
            <w:pPr>
              <w:jc w:val="center"/>
              <w:rPr>
                <w:sz w:val="22"/>
                <w:szCs w:val="22"/>
              </w:rPr>
            </w:pPr>
            <w:r>
              <w:rPr>
                <w:sz w:val="22"/>
                <w:szCs w:val="22"/>
              </w:rPr>
              <w:t>7</w:t>
            </w:r>
          </w:p>
        </w:tc>
        <w:tc>
          <w:tcPr>
            <w:tcW w:w="359" w:type="pct"/>
            <w:gridSpan w:val="2"/>
            <w:vAlign w:val="center"/>
          </w:tcPr>
          <w:p w:rsidR="00AC06F3" w:rsidRPr="00613219" w:rsidRDefault="001D6510" w:rsidP="001D6510">
            <w:pPr>
              <w:jc w:val="center"/>
              <w:rPr>
                <w:sz w:val="22"/>
                <w:szCs w:val="22"/>
              </w:rPr>
            </w:pPr>
            <w:r>
              <w:rPr>
                <w:sz w:val="22"/>
                <w:szCs w:val="22"/>
              </w:rPr>
              <w:t>0,0</w:t>
            </w:r>
          </w:p>
        </w:tc>
        <w:tc>
          <w:tcPr>
            <w:tcW w:w="1081" w:type="pct"/>
            <w:shd w:val="clear" w:color="auto" w:fill="F2F2F2" w:themeFill="background1" w:themeFillShade="F2"/>
            <w:vAlign w:val="center"/>
          </w:tcPr>
          <w:p w:rsidR="00AC06F3" w:rsidRPr="00613219" w:rsidRDefault="00A91322" w:rsidP="00C17B01">
            <w:pPr>
              <w:jc w:val="center"/>
              <w:rPr>
                <w:sz w:val="22"/>
                <w:szCs w:val="22"/>
              </w:rPr>
            </w:pPr>
            <w:r>
              <w:rPr>
                <w:sz w:val="22"/>
                <w:szCs w:val="22"/>
              </w:rPr>
              <w:t>17</w:t>
            </w:r>
          </w:p>
        </w:tc>
      </w:tr>
      <w:tr w:rsidR="001D6510" w:rsidRPr="00613219" w:rsidTr="001D6510">
        <w:trPr>
          <w:trHeight w:val="50"/>
          <w:jc w:val="center"/>
        </w:trPr>
        <w:tc>
          <w:tcPr>
            <w:tcW w:w="1301" w:type="pct"/>
            <w:gridSpan w:val="2"/>
            <w:shd w:val="clear" w:color="auto" w:fill="00B050"/>
            <w:vAlign w:val="center"/>
          </w:tcPr>
          <w:p w:rsidR="00AC06F3" w:rsidRPr="00613219" w:rsidRDefault="00AC06F3" w:rsidP="007274B8">
            <w:pPr>
              <w:jc w:val="center"/>
              <w:rPr>
                <w:sz w:val="22"/>
                <w:szCs w:val="22"/>
              </w:rPr>
            </w:pPr>
            <w:r w:rsidRPr="00613219">
              <w:rPr>
                <w:b/>
                <w:sz w:val="22"/>
                <w:szCs w:val="22"/>
              </w:rPr>
              <w:t>Итого баллов за критерий/модуль</w:t>
            </w:r>
          </w:p>
        </w:tc>
        <w:tc>
          <w:tcPr>
            <w:tcW w:w="397" w:type="pct"/>
            <w:shd w:val="clear" w:color="auto" w:fill="F2F2F2" w:themeFill="background1" w:themeFillShade="F2"/>
            <w:vAlign w:val="center"/>
          </w:tcPr>
          <w:p w:rsidR="00AC06F3" w:rsidRPr="00613219" w:rsidRDefault="003F21BA" w:rsidP="007274B8">
            <w:pPr>
              <w:jc w:val="center"/>
              <w:rPr>
                <w:sz w:val="22"/>
                <w:szCs w:val="22"/>
              </w:rPr>
            </w:pPr>
            <w:r>
              <w:rPr>
                <w:sz w:val="22"/>
                <w:szCs w:val="22"/>
              </w:rPr>
              <w:t>37</w:t>
            </w:r>
          </w:p>
        </w:tc>
        <w:tc>
          <w:tcPr>
            <w:tcW w:w="380" w:type="pct"/>
            <w:shd w:val="clear" w:color="auto" w:fill="F2F2F2" w:themeFill="background1" w:themeFillShade="F2"/>
            <w:vAlign w:val="center"/>
          </w:tcPr>
          <w:p w:rsidR="00AC06F3" w:rsidRPr="00613219" w:rsidRDefault="003F21BA" w:rsidP="007274B8">
            <w:pPr>
              <w:jc w:val="center"/>
              <w:rPr>
                <w:sz w:val="22"/>
                <w:szCs w:val="22"/>
              </w:rPr>
            </w:pPr>
            <w:r>
              <w:rPr>
                <w:sz w:val="22"/>
                <w:szCs w:val="22"/>
              </w:rPr>
              <w:t>4</w:t>
            </w:r>
          </w:p>
        </w:tc>
        <w:tc>
          <w:tcPr>
            <w:tcW w:w="352" w:type="pct"/>
            <w:shd w:val="clear" w:color="auto" w:fill="F2F2F2" w:themeFill="background1" w:themeFillShade="F2"/>
            <w:vAlign w:val="center"/>
          </w:tcPr>
          <w:p w:rsidR="00AC06F3" w:rsidRPr="00613219" w:rsidRDefault="003F21BA" w:rsidP="007274B8">
            <w:pPr>
              <w:jc w:val="center"/>
              <w:rPr>
                <w:sz w:val="22"/>
                <w:szCs w:val="22"/>
              </w:rPr>
            </w:pPr>
            <w:r>
              <w:rPr>
                <w:sz w:val="22"/>
                <w:szCs w:val="22"/>
              </w:rPr>
              <w:t>4</w:t>
            </w:r>
          </w:p>
        </w:tc>
        <w:tc>
          <w:tcPr>
            <w:tcW w:w="425" w:type="pct"/>
            <w:shd w:val="clear" w:color="auto" w:fill="F2F2F2" w:themeFill="background1" w:themeFillShade="F2"/>
            <w:vAlign w:val="center"/>
          </w:tcPr>
          <w:p w:rsidR="00AC06F3" w:rsidRPr="00613219" w:rsidRDefault="00C71E90" w:rsidP="007274B8">
            <w:pPr>
              <w:jc w:val="center"/>
              <w:rPr>
                <w:sz w:val="22"/>
                <w:szCs w:val="22"/>
              </w:rPr>
            </w:pPr>
            <w:r>
              <w:rPr>
                <w:sz w:val="22"/>
                <w:szCs w:val="22"/>
              </w:rPr>
              <w:t>2</w:t>
            </w:r>
            <w:r w:rsidR="003F21BA">
              <w:rPr>
                <w:sz w:val="22"/>
                <w:szCs w:val="22"/>
              </w:rPr>
              <w:t>1</w:t>
            </w:r>
          </w:p>
        </w:tc>
        <w:tc>
          <w:tcPr>
            <w:tcW w:w="353" w:type="pct"/>
            <w:shd w:val="clear" w:color="auto" w:fill="F2F2F2" w:themeFill="background1" w:themeFillShade="F2"/>
            <w:vAlign w:val="center"/>
          </w:tcPr>
          <w:p w:rsidR="00AC06F3" w:rsidRPr="00613219" w:rsidRDefault="00DA3AA7" w:rsidP="007274B8">
            <w:pPr>
              <w:jc w:val="center"/>
              <w:rPr>
                <w:sz w:val="22"/>
                <w:szCs w:val="22"/>
              </w:rPr>
            </w:pPr>
            <w:r>
              <w:rPr>
                <w:sz w:val="22"/>
                <w:szCs w:val="22"/>
              </w:rPr>
              <w:t>6</w:t>
            </w:r>
          </w:p>
        </w:tc>
        <w:tc>
          <w:tcPr>
            <w:tcW w:w="353" w:type="pct"/>
            <w:shd w:val="clear" w:color="auto" w:fill="F2F2F2" w:themeFill="background1" w:themeFillShade="F2"/>
            <w:vAlign w:val="center"/>
          </w:tcPr>
          <w:p w:rsidR="00AC06F3" w:rsidRPr="00613219" w:rsidRDefault="003F21BA" w:rsidP="00C71E90">
            <w:pPr>
              <w:jc w:val="center"/>
            </w:pPr>
            <w:r>
              <w:rPr>
                <w:sz w:val="22"/>
                <w:szCs w:val="22"/>
              </w:rPr>
              <w:t>7</w:t>
            </w:r>
          </w:p>
        </w:tc>
        <w:tc>
          <w:tcPr>
            <w:tcW w:w="359" w:type="pct"/>
            <w:gridSpan w:val="2"/>
            <w:shd w:val="clear" w:color="auto" w:fill="F2F2F2" w:themeFill="background1" w:themeFillShade="F2"/>
            <w:vAlign w:val="center"/>
          </w:tcPr>
          <w:p w:rsidR="00AC06F3" w:rsidRPr="00613219" w:rsidRDefault="00DA3AA7" w:rsidP="007274B8">
            <w:pPr>
              <w:jc w:val="center"/>
              <w:rPr>
                <w:sz w:val="22"/>
                <w:szCs w:val="22"/>
              </w:rPr>
            </w:pPr>
            <w:r>
              <w:rPr>
                <w:sz w:val="22"/>
                <w:szCs w:val="22"/>
              </w:rPr>
              <w:t>21</w:t>
            </w:r>
          </w:p>
        </w:tc>
        <w:tc>
          <w:tcPr>
            <w:tcW w:w="1081" w:type="pct"/>
            <w:shd w:val="clear" w:color="auto" w:fill="F2F2F2" w:themeFill="background1" w:themeFillShade="F2"/>
            <w:vAlign w:val="center"/>
          </w:tcPr>
          <w:p w:rsidR="00AC06F3" w:rsidRPr="00613219" w:rsidRDefault="00AC06F3" w:rsidP="007274B8">
            <w:pPr>
              <w:jc w:val="center"/>
              <w:rPr>
                <w:b/>
                <w:sz w:val="22"/>
                <w:szCs w:val="22"/>
              </w:rPr>
            </w:pPr>
            <w:r w:rsidRPr="00613219">
              <w:rPr>
                <w:b/>
                <w:sz w:val="22"/>
                <w:szCs w:val="22"/>
              </w:rPr>
              <w:t>100</w:t>
            </w:r>
          </w:p>
        </w:tc>
      </w:tr>
    </w:tbl>
    <w:p w:rsidR="009715DA" w:rsidRDefault="009715DA" w:rsidP="00C17B01">
      <w:pPr>
        <w:spacing w:after="0" w:line="240" w:lineRule="auto"/>
        <w:jc w:val="both"/>
        <w:rPr>
          <w:rFonts w:ascii="Times New Roman" w:hAnsi="Times New Roman" w:cs="Times New Roman"/>
        </w:rPr>
      </w:pPr>
    </w:p>
    <w:p w:rsidR="008E5424" w:rsidRDefault="008E5424" w:rsidP="00C17B01">
      <w:pPr>
        <w:pStyle w:val="-2"/>
        <w:spacing w:before="0" w:after="0" w:line="240" w:lineRule="auto"/>
        <w:ind w:firstLine="709"/>
        <w:rPr>
          <w:szCs w:val="28"/>
        </w:rPr>
      </w:pPr>
    </w:p>
    <w:p w:rsidR="00DE39D8" w:rsidRPr="001D6510" w:rsidRDefault="00F8340A" w:rsidP="001D6510">
      <w:pPr>
        <w:pStyle w:val="-2"/>
      </w:pPr>
      <w:bookmarkStart w:id="8" w:name="_Toc127962568"/>
      <w:r w:rsidRPr="001D6510">
        <w:t>1</w:t>
      </w:r>
      <w:r w:rsidR="00643A8A" w:rsidRPr="001D6510">
        <w:t>.</w:t>
      </w:r>
      <w:r w:rsidRPr="001D6510">
        <w:t>4</w:t>
      </w:r>
      <w:r w:rsidR="00AA2B8A" w:rsidRPr="001D6510">
        <w:t xml:space="preserve">. </w:t>
      </w:r>
      <w:r w:rsidR="007A6888" w:rsidRPr="001D6510">
        <w:t>СПЕЦИФИКАЦИЯ ОЦЕНКИ КОМПЕТЕНЦИИ</w:t>
      </w:r>
      <w:bookmarkEnd w:id="8"/>
    </w:p>
    <w:p w:rsidR="00A23AC7" w:rsidRDefault="00DE39D8" w:rsidP="001D6510">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rsidR="00640E46" w:rsidRDefault="00640E46" w:rsidP="001D6510">
      <w:pPr>
        <w:autoSpaceDE w:val="0"/>
        <w:autoSpaceDN w:val="0"/>
        <w:adjustRightInd w:val="0"/>
        <w:spacing w:after="0" w:line="276"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rsidR="00640E46" w:rsidRPr="00640E46" w:rsidRDefault="00640E46" w:rsidP="001D6510">
      <w:pPr>
        <w:autoSpaceDE w:val="0"/>
        <w:autoSpaceDN w:val="0"/>
        <w:adjustRightInd w:val="0"/>
        <w:spacing w:after="0" w:line="276"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454"/>
        <w:gridCol w:w="2597"/>
        <w:gridCol w:w="6578"/>
      </w:tblGrid>
      <w:tr w:rsidR="008761F3" w:rsidRPr="009D04EE" w:rsidTr="007823FB">
        <w:tc>
          <w:tcPr>
            <w:tcW w:w="1566" w:type="pct"/>
            <w:gridSpan w:val="2"/>
            <w:shd w:val="clear" w:color="auto" w:fill="92D050"/>
          </w:tcPr>
          <w:p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434" w:type="pct"/>
            <w:shd w:val="clear" w:color="auto" w:fill="92D050"/>
          </w:tcPr>
          <w:p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37D28" w:rsidRPr="009D04EE" w:rsidTr="007823FB">
        <w:tc>
          <w:tcPr>
            <w:tcW w:w="199" w:type="pct"/>
            <w:shd w:val="clear" w:color="auto" w:fill="00B050"/>
          </w:tcPr>
          <w:p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367" w:type="pct"/>
            <w:shd w:val="clear" w:color="auto" w:fill="92D050"/>
          </w:tcPr>
          <w:p w:rsidR="00437D28" w:rsidRPr="004904C5" w:rsidRDefault="007823FB" w:rsidP="00437D28">
            <w:pPr>
              <w:autoSpaceDE w:val="0"/>
              <w:autoSpaceDN w:val="0"/>
              <w:adjustRightInd w:val="0"/>
              <w:jc w:val="both"/>
              <w:rPr>
                <w:sz w:val="24"/>
                <w:szCs w:val="24"/>
              </w:rPr>
            </w:pPr>
            <w:r w:rsidRPr="006A77F2">
              <w:rPr>
                <w:rFonts w:eastAsia="Calibri"/>
                <w:b/>
                <w:sz w:val="24"/>
                <w:szCs w:val="24"/>
              </w:rPr>
              <w:t>Приемка виноматериала</w:t>
            </w:r>
          </w:p>
        </w:tc>
        <w:tc>
          <w:tcPr>
            <w:tcW w:w="3434" w:type="pct"/>
            <w:shd w:val="clear" w:color="auto" w:fill="auto"/>
          </w:tcPr>
          <w:p w:rsidR="00437D28" w:rsidRPr="00161D0F" w:rsidRDefault="00161D0F" w:rsidP="00397E38">
            <w:pPr>
              <w:ind w:firstLine="283"/>
              <w:jc w:val="both"/>
              <w:rPr>
                <w:color w:val="000000"/>
                <w:sz w:val="24"/>
                <w:szCs w:val="24"/>
              </w:rPr>
            </w:pPr>
            <w:r>
              <w:rPr>
                <w:color w:val="000000"/>
                <w:sz w:val="24"/>
                <w:szCs w:val="24"/>
              </w:rPr>
              <w:t>Критерий оценивает выполнение физико-химических и микробиологических исследований вина, умение правильно организовать рабочее место для выполнения анализа, эффективное использование времени, материалов, посуды, оборудования, умение правильно отмерять объемы жидкости, соблюдать правила использования лабораторной посуды, реактивов, безопасное проведение анализа</w:t>
            </w:r>
            <w:r w:rsidR="00D03CBB">
              <w:rPr>
                <w:color w:val="000000"/>
                <w:sz w:val="24"/>
                <w:szCs w:val="24"/>
              </w:rPr>
              <w:t>, оформление установленных форм</w:t>
            </w:r>
            <w:r>
              <w:rPr>
                <w:color w:val="000000"/>
                <w:sz w:val="24"/>
                <w:szCs w:val="24"/>
              </w:rPr>
              <w:t xml:space="preserve"> документации, умение контролировать течение анализа, точность выполнения анализа и обработка результатов. </w:t>
            </w:r>
          </w:p>
          <w:p w:rsidR="00161D0F" w:rsidRPr="00161D0F" w:rsidRDefault="00161D0F" w:rsidP="00397E38">
            <w:pPr>
              <w:ind w:firstLine="283"/>
              <w:jc w:val="both"/>
              <w:rPr>
                <w:color w:val="000000"/>
                <w:sz w:val="24"/>
                <w:szCs w:val="24"/>
              </w:rPr>
            </w:pPr>
            <w:r>
              <w:rPr>
                <w:color w:val="000000"/>
                <w:sz w:val="24"/>
                <w:szCs w:val="24"/>
              </w:rPr>
              <w:t>Разбивка оценок по каждому из критериев определяется спецификацией стандартов. Экспертами производится оценивание одних и тех же аспектов работы всех конкурсантов. Количество заработанных баллов суммируется.</w:t>
            </w:r>
          </w:p>
        </w:tc>
      </w:tr>
      <w:tr w:rsidR="00437D28" w:rsidRPr="009D04EE" w:rsidTr="007823FB">
        <w:tc>
          <w:tcPr>
            <w:tcW w:w="199" w:type="pct"/>
            <w:shd w:val="clear" w:color="auto" w:fill="00B050"/>
          </w:tcPr>
          <w:p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Б</w:t>
            </w:r>
          </w:p>
        </w:tc>
        <w:tc>
          <w:tcPr>
            <w:tcW w:w="1367" w:type="pct"/>
            <w:shd w:val="clear" w:color="auto" w:fill="92D050"/>
          </w:tcPr>
          <w:p w:rsidR="00437D28" w:rsidRPr="004904C5" w:rsidRDefault="007823FB" w:rsidP="00437D28">
            <w:pPr>
              <w:autoSpaceDE w:val="0"/>
              <w:autoSpaceDN w:val="0"/>
              <w:adjustRightInd w:val="0"/>
              <w:jc w:val="both"/>
              <w:rPr>
                <w:sz w:val="24"/>
                <w:szCs w:val="24"/>
              </w:rPr>
            </w:pPr>
            <w:r w:rsidRPr="006A77F2">
              <w:rPr>
                <w:b/>
                <w:sz w:val="24"/>
                <w:szCs w:val="24"/>
              </w:rPr>
              <w:t>Фильтрация</w:t>
            </w:r>
          </w:p>
        </w:tc>
        <w:tc>
          <w:tcPr>
            <w:tcW w:w="3434" w:type="pct"/>
            <w:shd w:val="clear" w:color="auto" w:fill="auto"/>
          </w:tcPr>
          <w:p w:rsidR="00437D28" w:rsidRDefault="00161D0F" w:rsidP="005A00D1">
            <w:pPr>
              <w:ind w:firstLine="315"/>
              <w:jc w:val="both"/>
              <w:rPr>
                <w:color w:val="000000"/>
                <w:sz w:val="24"/>
                <w:szCs w:val="24"/>
              </w:rPr>
            </w:pPr>
            <w:r>
              <w:rPr>
                <w:color w:val="000000"/>
                <w:sz w:val="24"/>
                <w:szCs w:val="24"/>
              </w:rPr>
              <w:t>Критерий оценивает выполнение профессиональных задач по выбору способа фильтрования, сборке фильтра, проведение безопасного процесса фильтрования.</w:t>
            </w:r>
          </w:p>
          <w:p w:rsidR="00161D0F" w:rsidRPr="005A00D1" w:rsidRDefault="00161D0F" w:rsidP="005A00D1">
            <w:pPr>
              <w:ind w:firstLine="315"/>
              <w:jc w:val="both"/>
              <w:rPr>
                <w:color w:val="000000"/>
                <w:sz w:val="24"/>
                <w:szCs w:val="24"/>
              </w:rPr>
            </w:pPr>
            <w:r>
              <w:rPr>
                <w:color w:val="000000"/>
                <w:sz w:val="24"/>
                <w:szCs w:val="24"/>
              </w:rPr>
              <w:lastRenderedPageBreak/>
              <w:t>Разбивка оценок по каждому из критериев определяется спецификацией стандартов. Экспертами производится оценивание одних и тех же аспектов работы всех конкурсантов. Количество заработанных баллов суммируется.</w:t>
            </w:r>
          </w:p>
        </w:tc>
      </w:tr>
      <w:tr w:rsidR="00437D28" w:rsidRPr="009D04EE" w:rsidTr="007823FB">
        <w:tc>
          <w:tcPr>
            <w:tcW w:w="199" w:type="pct"/>
            <w:shd w:val="clear" w:color="auto" w:fill="00B050"/>
          </w:tcPr>
          <w:p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В</w:t>
            </w:r>
          </w:p>
        </w:tc>
        <w:tc>
          <w:tcPr>
            <w:tcW w:w="1367" w:type="pct"/>
            <w:shd w:val="clear" w:color="auto" w:fill="92D050"/>
          </w:tcPr>
          <w:p w:rsidR="00437D28" w:rsidRPr="004904C5" w:rsidRDefault="007823FB" w:rsidP="00437D28">
            <w:pPr>
              <w:autoSpaceDE w:val="0"/>
              <w:autoSpaceDN w:val="0"/>
              <w:adjustRightInd w:val="0"/>
              <w:jc w:val="both"/>
              <w:rPr>
                <w:sz w:val="24"/>
                <w:szCs w:val="24"/>
              </w:rPr>
            </w:pPr>
            <w:r w:rsidRPr="006A77F2">
              <w:rPr>
                <w:rFonts w:eastAsia="Calibri"/>
                <w:b/>
                <w:sz w:val="24"/>
                <w:szCs w:val="24"/>
              </w:rPr>
              <w:t>Перегонка</w:t>
            </w:r>
          </w:p>
        </w:tc>
        <w:tc>
          <w:tcPr>
            <w:tcW w:w="3434" w:type="pct"/>
            <w:shd w:val="clear" w:color="auto" w:fill="auto"/>
          </w:tcPr>
          <w:p w:rsidR="00FA0F9A" w:rsidRDefault="00161D0F" w:rsidP="00161D0F">
            <w:pPr>
              <w:autoSpaceDE w:val="0"/>
              <w:autoSpaceDN w:val="0"/>
              <w:adjustRightInd w:val="0"/>
              <w:ind w:firstLine="285"/>
              <w:jc w:val="both"/>
              <w:rPr>
                <w:sz w:val="24"/>
                <w:szCs w:val="24"/>
              </w:rPr>
            </w:pPr>
            <w:r>
              <w:rPr>
                <w:sz w:val="24"/>
                <w:szCs w:val="24"/>
              </w:rPr>
              <w:t>Критерий оценивает выполнение профессиональных задач по сборке аламбика, безопасного осуществления процесса перегонки вина на винный дистиллят, с учетом сортировки отгона на фракции, оформление установленных форм документации.</w:t>
            </w:r>
          </w:p>
          <w:p w:rsidR="00161D0F" w:rsidRPr="000C2274" w:rsidRDefault="00161D0F" w:rsidP="00161D0F">
            <w:pPr>
              <w:autoSpaceDE w:val="0"/>
              <w:autoSpaceDN w:val="0"/>
              <w:adjustRightInd w:val="0"/>
              <w:ind w:firstLine="285"/>
              <w:jc w:val="both"/>
              <w:rPr>
                <w:sz w:val="24"/>
                <w:szCs w:val="24"/>
              </w:rPr>
            </w:pPr>
            <w:r>
              <w:rPr>
                <w:color w:val="000000"/>
                <w:sz w:val="24"/>
                <w:szCs w:val="24"/>
              </w:rPr>
              <w:t>Разбивка оценок по каждому из критериев определяется спецификацией стандартов. Экспертами производится оценивание одних и тех же аспектов работы всех конкурсантов. Количество заработанных баллов суммируется.</w:t>
            </w:r>
          </w:p>
        </w:tc>
      </w:tr>
      <w:tr w:rsidR="00437D28" w:rsidRPr="009D04EE" w:rsidTr="007823FB">
        <w:tc>
          <w:tcPr>
            <w:tcW w:w="199" w:type="pct"/>
            <w:shd w:val="clear" w:color="auto" w:fill="00B050"/>
          </w:tcPr>
          <w:p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Г</w:t>
            </w:r>
          </w:p>
        </w:tc>
        <w:tc>
          <w:tcPr>
            <w:tcW w:w="1367" w:type="pct"/>
            <w:shd w:val="clear" w:color="auto" w:fill="92D050"/>
          </w:tcPr>
          <w:p w:rsidR="00437D28" w:rsidRPr="004904C5" w:rsidRDefault="007823FB" w:rsidP="00437D28">
            <w:pPr>
              <w:autoSpaceDE w:val="0"/>
              <w:autoSpaceDN w:val="0"/>
              <w:adjustRightInd w:val="0"/>
              <w:jc w:val="both"/>
              <w:rPr>
                <w:sz w:val="24"/>
                <w:szCs w:val="24"/>
              </w:rPr>
            </w:pPr>
            <w:r w:rsidRPr="006A77F2">
              <w:rPr>
                <w:b/>
                <w:sz w:val="24"/>
                <w:szCs w:val="24"/>
              </w:rPr>
              <w:t>Органолептическая оценка качества вин</w:t>
            </w:r>
          </w:p>
        </w:tc>
        <w:tc>
          <w:tcPr>
            <w:tcW w:w="3434" w:type="pct"/>
            <w:shd w:val="clear" w:color="auto" w:fill="auto"/>
          </w:tcPr>
          <w:p w:rsidR="006A5AB5" w:rsidRDefault="00161D0F" w:rsidP="00397E38">
            <w:pPr>
              <w:autoSpaceDE w:val="0"/>
              <w:autoSpaceDN w:val="0"/>
              <w:adjustRightInd w:val="0"/>
              <w:ind w:firstLine="285"/>
              <w:jc w:val="both"/>
              <w:rPr>
                <w:sz w:val="24"/>
                <w:szCs w:val="24"/>
              </w:rPr>
            </w:pPr>
            <w:r>
              <w:rPr>
                <w:sz w:val="24"/>
                <w:szCs w:val="24"/>
              </w:rPr>
              <w:t>Критерий оценивает выполнение сенсорного анализа представленных образцов вина, соблюдение правил и методики проведения, вкусовой памяти, умение переводить ощущения в словесные выражения, использование профессиональной терминологии, идентифицировать винодельческую продукцию на соответствие типу вина, оформление установленных форм документации.</w:t>
            </w:r>
          </w:p>
          <w:p w:rsidR="00161D0F" w:rsidRPr="004904C5" w:rsidRDefault="00161D0F" w:rsidP="00397E38">
            <w:pPr>
              <w:autoSpaceDE w:val="0"/>
              <w:autoSpaceDN w:val="0"/>
              <w:adjustRightInd w:val="0"/>
              <w:ind w:firstLine="285"/>
              <w:jc w:val="both"/>
              <w:rPr>
                <w:sz w:val="24"/>
                <w:szCs w:val="24"/>
              </w:rPr>
            </w:pPr>
            <w:r>
              <w:rPr>
                <w:color w:val="000000"/>
                <w:sz w:val="24"/>
                <w:szCs w:val="24"/>
              </w:rPr>
              <w:t>Разбивка оценок по каждому из критериев определяется спецификацией стандартов. Экспертами производится оценивание одних и тех же аспектов работы всех конкурсантов. Количество заработанных баллов суммируется.</w:t>
            </w:r>
          </w:p>
        </w:tc>
      </w:tr>
      <w:tr w:rsidR="00437D28" w:rsidRPr="009D04EE" w:rsidTr="007823FB">
        <w:tc>
          <w:tcPr>
            <w:tcW w:w="199" w:type="pct"/>
            <w:shd w:val="clear" w:color="auto" w:fill="00B050"/>
          </w:tcPr>
          <w:p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Д</w:t>
            </w:r>
          </w:p>
        </w:tc>
        <w:tc>
          <w:tcPr>
            <w:tcW w:w="1367" w:type="pct"/>
            <w:shd w:val="clear" w:color="auto" w:fill="92D050"/>
          </w:tcPr>
          <w:p w:rsidR="00437D28" w:rsidRPr="004904C5" w:rsidRDefault="007823FB" w:rsidP="00437D28">
            <w:pPr>
              <w:autoSpaceDE w:val="0"/>
              <w:autoSpaceDN w:val="0"/>
              <w:adjustRightInd w:val="0"/>
              <w:jc w:val="both"/>
              <w:rPr>
                <w:sz w:val="24"/>
                <w:szCs w:val="24"/>
              </w:rPr>
            </w:pPr>
            <w:r w:rsidRPr="006A77F2">
              <w:rPr>
                <w:rFonts w:eastAsia="Calibri"/>
                <w:b/>
                <w:sz w:val="24"/>
                <w:szCs w:val="24"/>
              </w:rPr>
              <w:t>Расчет компонентов состава купажа</w:t>
            </w:r>
          </w:p>
        </w:tc>
        <w:tc>
          <w:tcPr>
            <w:tcW w:w="3434" w:type="pct"/>
            <w:shd w:val="clear" w:color="auto" w:fill="auto"/>
          </w:tcPr>
          <w:p w:rsidR="00437D28" w:rsidRDefault="00161D0F" w:rsidP="004415FE">
            <w:pPr>
              <w:autoSpaceDE w:val="0"/>
              <w:autoSpaceDN w:val="0"/>
              <w:adjustRightInd w:val="0"/>
              <w:ind w:firstLine="285"/>
              <w:jc w:val="both"/>
              <w:rPr>
                <w:sz w:val="24"/>
                <w:szCs w:val="24"/>
              </w:rPr>
            </w:pPr>
            <w:r>
              <w:rPr>
                <w:sz w:val="24"/>
                <w:szCs w:val="24"/>
              </w:rPr>
              <w:t>Критерий оценивает выполнение профессиональных задач по расчету купажа на основании уже полученных данных о вине, дистилляте, вакуум-сусле, умение правильно</w:t>
            </w:r>
            <w:r w:rsidR="00885D41">
              <w:rPr>
                <w:sz w:val="24"/>
                <w:szCs w:val="24"/>
              </w:rPr>
              <w:t xml:space="preserve"> вести расчеты</w:t>
            </w:r>
            <w:r>
              <w:rPr>
                <w:sz w:val="24"/>
                <w:szCs w:val="24"/>
              </w:rPr>
              <w:t xml:space="preserve">, переводить единицы измерения, умение контролировать правильность расчетов, оформление установленных </w:t>
            </w:r>
            <w:r w:rsidR="00D03CBB">
              <w:rPr>
                <w:sz w:val="24"/>
                <w:szCs w:val="24"/>
              </w:rPr>
              <w:t>форм документации с соблюдением размерности.</w:t>
            </w:r>
          </w:p>
          <w:p w:rsidR="00D03CBB" w:rsidRPr="009D04EE" w:rsidRDefault="00D03CBB" w:rsidP="004415FE">
            <w:pPr>
              <w:autoSpaceDE w:val="0"/>
              <w:autoSpaceDN w:val="0"/>
              <w:adjustRightInd w:val="0"/>
              <w:ind w:firstLine="285"/>
              <w:jc w:val="both"/>
              <w:rPr>
                <w:sz w:val="24"/>
                <w:szCs w:val="24"/>
              </w:rPr>
            </w:pPr>
            <w:r>
              <w:rPr>
                <w:color w:val="000000"/>
                <w:sz w:val="24"/>
                <w:szCs w:val="24"/>
              </w:rPr>
              <w:t>Разбивка оценок по каждому из критериев определяется спецификацией стандартов. Экспертами производится оценивание одних и тех же аспектов работы всех конкурсантов. Количество заработанных баллов суммируется.</w:t>
            </w:r>
          </w:p>
        </w:tc>
      </w:tr>
      <w:tr w:rsidR="007823FB" w:rsidRPr="009D04EE" w:rsidTr="007823FB">
        <w:tc>
          <w:tcPr>
            <w:tcW w:w="199" w:type="pct"/>
            <w:shd w:val="clear" w:color="auto" w:fill="00B050"/>
          </w:tcPr>
          <w:p w:rsidR="007823FB" w:rsidRPr="00437D28" w:rsidRDefault="007823FB" w:rsidP="00437D28">
            <w:pPr>
              <w:autoSpaceDE w:val="0"/>
              <w:autoSpaceDN w:val="0"/>
              <w:adjustRightInd w:val="0"/>
              <w:jc w:val="both"/>
              <w:rPr>
                <w:b/>
                <w:color w:val="FFFFFF" w:themeColor="background1"/>
                <w:sz w:val="24"/>
                <w:szCs w:val="24"/>
              </w:rPr>
            </w:pPr>
            <w:r>
              <w:rPr>
                <w:b/>
                <w:color w:val="FFFFFF" w:themeColor="background1"/>
                <w:sz w:val="24"/>
                <w:szCs w:val="24"/>
              </w:rPr>
              <w:t>Е</w:t>
            </w:r>
          </w:p>
        </w:tc>
        <w:tc>
          <w:tcPr>
            <w:tcW w:w="1367" w:type="pct"/>
            <w:shd w:val="clear" w:color="auto" w:fill="92D050"/>
          </w:tcPr>
          <w:p w:rsidR="007823FB" w:rsidRPr="006A77F2" w:rsidRDefault="007823FB" w:rsidP="00437D28">
            <w:pPr>
              <w:autoSpaceDE w:val="0"/>
              <w:autoSpaceDN w:val="0"/>
              <w:adjustRightInd w:val="0"/>
              <w:jc w:val="both"/>
              <w:rPr>
                <w:rFonts w:eastAsia="Calibri"/>
                <w:b/>
                <w:sz w:val="24"/>
                <w:szCs w:val="24"/>
              </w:rPr>
            </w:pPr>
            <w:r w:rsidRPr="006A77F2">
              <w:rPr>
                <w:b/>
                <w:sz w:val="24"/>
                <w:szCs w:val="24"/>
              </w:rPr>
              <w:t>Сборка купажа</w:t>
            </w:r>
          </w:p>
        </w:tc>
        <w:tc>
          <w:tcPr>
            <w:tcW w:w="3434" w:type="pct"/>
            <w:shd w:val="clear" w:color="auto" w:fill="auto"/>
          </w:tcPr>
          <w:p w:rsidR="007823FB" w:rsidRDefault="00D03CBB" w:rsidP="004415FE">
            <w:pPr>
              <w:autoSpaceDE w:val="0"/>
              <w:autoSpaceDN w:val="0"/>
              <w:adjustRightInd w:val="0"/>
              <w:ind w:firstLine="285"/>
              <w:jc w:val="both"/>
              <w:rPr>
                <w:sz w:val="24"/>
                <w:szCs w:val="24"/>
              </w:rPr>
            </w:pPr>
            <w:r>
              <w:rPr>
                <w:sz w:val="24"/>
                <w:szCs w:val="24"/>
              </w:rPr>
              <w:t>Критерий оценивает выполнение профессиональных задач по составлению купажа согласно купажному акту, умение правильно отмерять объемы жидкости, соблюдать правила использования лабораторной посуды, организовать рабочее место для выполнения анализа, эффективное использование времени, материалов, посуды, оборудования, безопасное проведение купажирования.</w:t>
            </w:r>
          </w:p>
          <w:p w:rsidR="00D03CBB" w:rsidRPr="00CC67DC" w:rsidRDefault="00D03CBB" w:rsidP="004415FE">
            <w:pPr>
              <w:autoSpaceDE w:val="0"/>
              <w:autoSpaceDN w:val="0"/>
              <w:adjustRightInd w:val="0"/>
              <w:ind w:firstLine="285"/>
              <w:jc w:val="both"/>
              <w:rPr>
                <w:sz w:val="24"/>
                <w:szCs w:val="24"/>
              </w:rPr>
            </w:pPr>
            <w:r>
              <w:rPr>
                <w:color w:val="000000"/>
                <w:sz w:val="24"/>
                <w:szCs w:val="24"/>
              </w:rPr>
              <w:t>Разбивка оценок по каждому из критериев определяется спецификацией стандартов. Экспертами производится оценивание одних и тех же аспектов работы всех конкурсантов. Количество заработанных баллов суммируется.</w:t>
            </w:r>
          </w:p>
        </w:tc>
      </w:tr>
      <w:tr w:rsidR="007823FB" w:rsidRPr="009D04EE" w:rsidTr="007823FB">
        <w:tc>
          <w:tcPr>
            <w:tcW w:w="199" w:type="pct"/>
            <w:shd w:val="clear" w:color="auto" w:fill="00B050"/>
          </w:tcPr>
          <w:p w:rsidR="007823FB" w:rsidRPr="00437D28" w:rsidRDefault="00C71E90" w:rsidP="00437D28">
            <w:pPr>
              <w:autoSpaceDE w:val="0"/>
              <w:autoSpaceDN w:val="0"/>
              <w:adjustRightInd w:val="0"/>
              <w:jc w:val="both"/>
              <w:rPr>
                <w:b/>
                <w:color w:val="FFFFFF" w:themeColor="background1"/>
                <w:sz w:val="24"/>
                <w:szCs w:val="24"/>
              </w:rPr>
            </w:pPr>
            <w:r>
              <w:rPr>
                <w:b/>
                <w:color w:val="FFFFFF" w:themeColor="background1"/>
                <w:sz w:val="24"/>
                <w:szCs w:val="24"/>
              </w:rPr>
              <w:t>Ж</w:t>
            </w:r>
          </w:p>
        </w:tc>
        <w:tc>
          <w:tcPr>
            <w:tcW w:w="1367" w:type="pct"/>
            <w:shd w:val="clear" w:color="auto" w:fill="92D050"/>
          </w:tcPr>
          <w:p w:rsidR="007823FB" w:rsidRPr="006A77F2" w:rsidRDefault="007823FB" w:rsidP="00437D28">
            <w:pPr>
              <w:autoSpaceDE w:val="0"/>
              <w:autoSpaceDN w:val="0"/>
              <w:adjustRightInd w:val="0"/>
              <w:jc w:val="both"/>
              <w:rPr>
                <w:rFonts w:eastAsia="Calibri"/>
                <w:b/>
                <w:sz w:val="24"/>
                <w:szCs w:val="24"/>
              </w:rPr>
            </w:pPr>
            <w:r w:rsidRPr="006A77F2">
              <w:rPr>
                <w:b/>
                <w:sz w:val="24"/>
                <w:szCs w:val="24"/>
              </w:rPr>
              <w:t>Физико-химические и микробиологические показатели качества купажа</w:t>
            </w:r>
          </w:p>
        </w:tc>
        <w:tc>
          <w:tcPr>
            <w:tcW w:w="3434" w:type="pct"/>
            <w:shd w:val="clear" w:color="auto" w:fill="auto"/>
          </w:tcPr>
          <w:p w:rsidR="007823FB" w:rsidRDefault="00D03CBB" w:rsidP="00397E38">
            <w:pPr>
              <w:autoSpaceDE w:val="0"/>
              <w:autoSpaceDN w:val="0"/>
              <w:adjustRightInd w:val="0"/>
              <w:ind w:firstLine="285"/>
              <w:jc w:val="both"/>
              <w:rPr>
                <w:color w:val="000000"/>
                <w:sz w:val="24"/>
                <w:szCs w:val="24"/>
              </w:rPr>
            </w:pPr>
            <w:r>
              <w:rPr>
                <w:color w:val="000000"/>
                <w:sz w:val="24"/>
                <w:szCs w:val="24"/>
              </w:rPr>
              <w:t>Критерий оценивает выполнение физико-химических показателей купажа, умение правильно организовать рабочее место для выполнения анализа, эффективное использование материалов, времени, посуды, оборудования, оформление установленных форм документации.</w:t>
            </w:r>
          </w:p>
          <w:p w:rsidR="00D03CBB" w:rsidRPr="009D04EE" w:rsidRDefault="00D03CBB" w:rsidP="00397E38">
            <w:pPr>
              <w:autoSpaceDE w:val="0"/>
              <w:autoSpaceDN w:val="0"/>
              <w:adjustRightInd w:val="0"/>
              <w:ind w:firstLine="285"/>
              <w:jc w:val="both"/>
              <w:rPr>
                <w:sz w:val="24"/>
                <w:szCs w:val="24"/>
              </w:rPr>
            </w:pPr>
            <w:r>
              <w:rPr>
                <w:color w:val="000000"/>
                <w:sz w:val="24"/>
                <w:szCs w:val="24"/>
              </w:rPr>
              <w:lastRenderedPageBreak/>
              <w:t>Разбивка оценок по каждому из критериев определяется спецификацией стандартов. Экспертами производится оценивание одних и тех же аспектов работы всех конкурсантов. Количество заработанных баллов суммируется.</w:t>
            </w:r>
          </w:p>
        </w:tc>
      </w:tr>
    </w:tbl>
    <w:p w:rsidR="0037535C" w:rsidRDefault="0037535C" w:rsidP="001D6510">
      <w:pPr>
        <w:autoSpaceDE w:val="0"/>
        <w:autoSpaceDN w:val="0"/>
        <w:adjustRightInd w:val="0"/>
        <w:spacing w:after="0" w:line="276" w:lineRule="auto"/>
        <w:ind w:firstLine="709"/>
        <w:jc w:val="both"/>
        <w:rPr>
          <w:rFonts w:ascii="Times New Roman" w:hAnsi="Times New Roman" w:cs="Times New Roman"/>
          <w:sz w:val="28"/>
          <w:szCs w:val="28"/>
        </w:rPr>
      </w:pPr>
    </w:p>
    <w:p w:rsidR="005A1625" w:rsidRPr="009E52E7" w:rsidRDefault="005A1625" w:rsidP="001D6510">
      <w:pPr>
        <w:pStyle w:val="-2"/>
        <w:spacing w:line="276" w:lineRule="auto"/>
      </w:pPr>
      <w:bookmarkStart w:id="9" w:name="_Toc127962569"/>
      <w:r w:rsidRPr="009E52E7">
        <w:t>1.5. КОНКУРСНОЕ ЗАДАНИЕ</w:t>
      </w:r>
      <w:bookmarkEnd w:id="9"/>
    </w:p>
    <w:p w:rsidR="009E52E7" w:rsidRPr="003732A7" w:rsidRDefault="009E52E7" w:rsidP="001D6510">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00710DA7">
        <w:rPr>
          <w:rFonts w:ascii="Times New Roman" w:eastAsia="Times New Roman" w:hAnsi="Times New Roman" w:cs="Times New Roman"/>
          <w:color w:val="000000"/>
          <w:sz w:val="28"/>
          <w:szCs w:val="28"/>
        </w:rPr>
        <w:t xml:space="preserve">: 14,5 </w:t>
      </w:r>
      <w:r w:rsidRPr="003732A7">
        <w:rPr>
          <w:rFonts w:ascii="Times New Roman" w:eastAsia="Times New Roman" w:hAnsi="Times New Roman" w:cs="Times New Roman"/>
          <w:color w:val="000000"/>
          <w:sz w:val="28"/>
          <w:szCs w:val="28"/>
        </w:rPr>
        <w:t>ч.</w:t>
      </w:r>
    </w:p>
    <w:p w:rsidR="009E52E7" w:rsidRPr="003732A7" w:rsidRDefault="009E52E7" w:rsidP="001D6510">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710DA7">
        <w:rPr>
          <w:rFonts w:ascii="Times New Roman" w:eastAsia="Times New Roman" w:hAnsi="Times New Roman" w:cs="Times New Roman"/>
          <w:color w:val="000000"/>
          <w:sz w:val="28"/>
          <w:szCs w:val="28"/>
        </w:rPr>
        <w:t>3</w:t>
      </w:r>
      <w:r w:rsidR="00F35F4F">
        <w:rPr>
          <w:rFonts w:ascii="Times New Roman" w:eastAsia="Times New Roman" w:hAnsi="Times New Roman" w:cs="Times New Roman"/>
          <w:color w:val="000000"/>
          <w:sz w:val="28"/>
          <w:szCs w:val="28"/>
        </w:rPr>
        <w:t xml:space="preserve"> дней</w:t>
      </w:r>
    </w:p>
    <w:p w:rsidR="009E52E7" w:rsidRPr="00A204BB" w:rsidRDefault="009E52E7" w:rsidP="001D6510">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rsidR="009E52E7" w:rsidRDefault="009E52E7" w:rsidP="001D6510">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rsidR="00471102" w:rsidRDefault="00471102" w:rsidP="001D6510">
      <w:pPr>
        <w:autoSpaceDE w:val="0"/>
        <w:autoSpaceDN w:val="0"/>
        <w:adjustRightInd w:val="0"/>
        <w:spacing w:after="0" w:line="276" w:lineRule="auto"/>
        <w:ind w:firstLine="709"/>
        <w:jc w:val="both"/>
        <w:rPr>
          <w:rFonts w:ascii="Times New Roman" w:hAnsi="Times New Roman" w:cs="Times New Roman"/>
          <w:sz w:val="28"/>
          <w:szCs w:val="28"/>
        </w:rPr>
      </w:pPr>
    </w:p>
    <w:p w:rsidR="005A1625" w:rsidRDefault="005A1625" w:rsidP="001D6510">
      <w:pPr>
        <w:pStyle w:val="-2"/>
        <w:spacing w:line="276" w:lineRule="auto"/>
      </w:pPr>
      <w:bookmarkStart w:id="10" w:name="_Toc127962570"/>
      <w:r w:rsidRPr="00F35F4F">
        <w:t xml:space="preserve">1.5.1. </w:t>
      </w:r>
      <w:r w:rsidR="008C41F7">
        <w:t>Разработка/выбор конкурсного задания</w:t>
      </w:r>
      <w:bookmarkEnd w:id="10"/>
      <w:r w:rsidR="00791D70">
        <w:t xml:space="preserve"> </w:t>
      </w:r>
    </w:p>
    <w:p w:rsidR="008C41F7" w:rsidRDefault="008C41F7" w:rsidP="001D6510">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710DA7">
        <w:rPr>
          <w:rFonts w:ascii="Times New Roman" w:eastAsia="Times New Roman" w:hAnsi="Times New Roman" w:cs="Times New Roman"/>
          <w:sz w:val="28"/>
          <w:szCs w:val="28"/>
          <w:lang w:eastAsia="ru-RU"/>
        </w:rPr>
        <w:t xml:space="preserve">7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710DA7">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710DA7">
        <w:rPr>
          <w:rFonts w:ascii="Times New Roman" w:eastAsia="Times New Roman" w:hAnsi="Times New Roman" w:cs="Times New Roman"/>
          <w:sz w:val="28"/>
          <w:szCs w:val="28"/>
          <w:lang w:eastAsia="ru-RU"/>
        </w:rPr>
        <w:t xml:space="preserve">6 </w:t>
      </w:r>
      <w:r w:rsidRPr="008C41F7">
        <w:rPr>
          <w:rFonts w:ascii="Times New Roman" w:eastAsia="Times New Roman" w:hAnsi="Times New Roman" w:cs="Times New Roman"/>
          <w:sz w:val="28"/>
          <w:szCs w:val="28"/>
          <w:lang w:eastAsia="ru-RU"/>
        </w:rPr>
        <w:t>модулей,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710DA7">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710DA7">
        <w:rPr>
          <w:rFonts w:ascii="Times New Roman" w:eastAsia="Times New Roman" w:hAnsi="Times New Roman" w:cs="Times New Roman"/>
          <w:sz w:val="28"/>
          <w:szCs w:val="28"/>
          <w:lang w:eastAsia="ru-RU"/>
        </w:rPr>
        <w:t xml:space="preserve">1 </w:t>
      </w:r>
      <w:r w:rsidRPr="008C41F7">
        <w:rPr>
          <w:rFonts w:ascii="Times New Roman" w:eastAsia="Times New Roman" w:hAnsi="Times New Roman" w:cs="Times New Roman"/>
          <w:sz w:val="28"/>
          <w:szCs w:val="28"/>
          <w:lang w:eastAsia="ru-RU"/>
        </w:rPr>
        <w:t>модулей. Общее количество баллов конкурсного задания составляет 100.</w:t>
      </w:r>
    </w:p>
    <w:p w:rsidR="008C41F7" w:rsidRPr="008C41F7" w:rsidRDefault="008C41F7" w:rsidP="001D6510">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8C41F7" w:rsidRDefault="008C41F7" w:rsidP="001D6510">
      <w:pPr>
        <w:spacing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 xml:space="preserve">й </w:t>
      </w:r>
      <w:r w:rsidRPr="008C41F7">
        <w:rPr>
          <w:rFonts w:ascii="Times New Roman" w:eastAsia="Times New Roman" w:hAnsi="Times New Roman" w:cs="Times New Roman"/>
          <w:sz w:val="28"/>
          <w:szCs w:val="28"/>
          <w:lang w:eastAsia="ru-RU"/>
        </w:rPr>
        <w:t xml:space="preserve"> модул</w:t>
      </w:r>
      <w:r w:rsidR="00471102">
        <w:rPr>
          <w:rFonts w:ascii="Times New Roman" w:eastAsia="Times New Roman" w:hAnsi="Times New Roman" w:cs="Times New Roman"/>
          <w:sz w:val="28"/>
          <w:szCs w:val="28"/>
          <w:lang w:eastAsia="ru-RU"/>
        </w:rPr>
        <w:t xml:space="preserve">ь </w:t>
      </w:r>
      <w:r w:rsidRPr="008C41F7">
        <w:rPr>
          <w:rFonts w:ascii="Times New Roman" w:eastAsia="Times New Roman" w:hAnsi="Times New Roman" w:cs="Times New Roman"/>
          <w:sz w:val="28"/>
          <w:szCs w:val="28"/>
          <w:lang w:eastAsia="ru-RU"/>
        </w:rPr>
        <w:t xml:space="preserve">формируется регионом самостоятельно под запрос работодателя. При этом, </w:t>
      </w:r>
      <w:r w:rsidR="00471102">
        <w:rPr>
          <w:rFonts w:ascii="Times New Roman" w:eastAsia="Times New Roman" w:hAnsi="Times New Roman" w:cs="Times New Roman"/>
          <w:sz w:val="28"/>
          <w:szCs w:val="28"/>
          <w:lang w:eastAsia="ru-RU"/>
        </w:rPr>
        <w:t>время на выполнение модуля</w:t>
      </w:r>
      <w:r w:rsidR="00024F7D">
        <w:rPr>
          <w:rFonts w:ascii="Times New Roman" w:eastAsia="Times New Roman" w:hAnsi="Times New Roman" w:cs="Times New Roman"/>
          <w:sz w:val="28"/>
          <w:szCs w:val="28"/>
          <w:lang w:eastAsia="ru-RU"/>
        </w:rPr>
        <w:t xml:space="preserve">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p>
    <w:p w:rsidR="008C41F7" w:rsidRPr="008C41F7" w:rsidRDefault="00640E46" w:rsidP="001D6510">
      <w:pPr>
        <w:spacing w:after="0" w:line="276"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t>Таблица №4</w:t>
      </w:r>
    </w:p>
    <w:p w:rsidR="008C41F7" w:rsidRPr="00640E46" w:rsidRDefault="00640E46" w:rsidP="001D6510">
      <w:pPr>
        <w:spacing w:after="0" w:line="276"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Style w:val="af"/>
        <w:tblW w:w="0" w:type="auto"/>
        <w:tblLook w:val="04A0" w:firstRow="1" w:lastRow="0" w:firstColumn="1" w:lastColumn="0" w:noHBand="0" w:noVBand="1"/>
      </w:tblPr>
      <w:tblGrid>
        <w:gridCol w:w="1622"/>
        <w:gridCol w:w="1408"/>
        <w:gridCol w:w="1859"/>
        <w:gridCol w:w="1155"/>
        <w:gridCol w:w="2304"/>
        <w:gridCol w:w="642"/>
        <w:gridCol w:w="639"/>
      </w:tblGrid>
      <w:tr w:rsidR="00024F7D" w:rsidRPr="00024F7D" w:rsidTr="001D6510">
        <w:trPr>
          <w:trHeight w:val="780"/>
        </w:trPr>
        <w:tc>
          <w:tcPr>
            <w:tcW w:w="1622" w:type="dxa"/>
            <w:vAlign w:val="center"/>
          </w:tcPr>
          <w:p w:rsidR="00024F7D" w:rsidRPr="00024F7D" w:rsidRDefault="00024F7D" w:rsidP="001D6510">
            <w:pPr>
              <w:jc w:val="center"/>
              <w:rPr>
                <w:sz w:val="24"/>
                <w:szCs w:val="24"/>
              </w:rPr>
            </w:pPr>
            <w:r w:rsidRPr="00024F7D">
              <w:rPr>
                <w:sz w:val="24"/>
                <w:szCs w:val="24"/>
              </w:rPr>
              <w:t>Обобщенная трудовая функция</w:t>
            </w:r>
          </w:p>
        </w:tc>
        <w:tc>
          <w:tcPr>
            <w:tcW w:w="1408" w:type="dxa"/>
            <w:vAlign w:val="center"/>
          </w:tcPr>
          <w:p w:rsidR="00024F7D" w:rsidRPr="00024F7D" w:rsidRDefault="00024F7D" w:rsidP="001D6510">
            <w:pPr>
              <w:jc w:val="center"/>
              <w:rPr>
                <w:sz w:val="24"/>
                <w:szCs w:val="24"/>
                <w:lang w:val="en-US"/>
              </w:rPr>
            </w:pPr>
            <w:r w:rsidRPr="00024F7D">
              <w:rPr>
                <w:sz w:val="24"/>
                <w:szCs w:val="24"/>
              </w:rPr>
              <w:t>Трудовая функция</w:t>
            </w:r>
          </w:p>
        </w:tc>
        <w:tc>
          <w:tcPr>
            <w:tcW w:w="1859" w:type="dxa"/>
            <w:vAlign w:val="center"/>
          </w:tcPr>
          <w:p w:rsidR="00024F7D" w:rsidRPr="00024F7D" w:rsidRDefault="00024F7D" w:rsidP="001D6510">
            <w:pPr>
              <w:jc w:val="center"/>
              <w:rPr>
                <w:sz w:val="24"/>
                <w:szCs w:val="24"/>
              </w:rPr>
            </w:pPr>
            <w:r w:rsidRPr="00024F7D">
              <w:rPr>
                <w:sz w:val="24"/>
                <w:szCs w:val="24"/>
              </w:rPr>
              <w:t>Нормативный документ/ЗУН</w:t>
            </w:r>
          </w:p>
        </w:tc>
        <w:tc>
          <w:tcPr>
            <w:tcW w:w="1155" w:type="dxa"/>
            <w:vAlign w:val="center"/>
          </w:tcPr>
          <w:p w:rsidR="00024F7D" w:rsidRPr="00024F7D" w:rsidRDefault="00024F7D" w:rsidP="001D6510">
            <w:pPr>
              <w:jc w:val="center"/>
              <w:rPr>
                <w:sz w:val="24"/>
                <w:szCs w:val="24"/>
              </w:rPr>
            </w:pPr>
            <w:r w:rsidRPr="00024F7D">
              <w:rPr>
                <w:sz w:val="24"/>
                <w:szCs w:val="24"/>
              </w:rPr>
              <w:t>Модуль</w:t>
            </w:r>
          </w:p>
        </w:tc>
        <w:tc>
          <w:tcPr>
            <w:tcW w:w="2304" w:type="dxa"/>
            <w:vAlign w:val="center"/>
          </w:tcPr>
          <w:p w:rsidR="00024F7D" w:rsidRPr="00024F7D" w:rsidRDefault="00024F7D" w:rsidP="001D6510">
            <w:pPr>
              <w:jc w:val="center"/>
              <w:rPr>
                <w:sz w:val="24"/>
                <w:szCs w:val="24"/>
              </w:rPr>
            </w:pPr>
            <w:r w:rsidRPr="00024F7D">
              <w:rPr>
                <w:sz w:val="24"/>
                <w:szCs w:val="24"/>
              </w:rPr>
              <w:t>Константа/вариатив</w:t>
            </w:r>
          </w:p>
        </w:tc>
        <w:tc>
          <w:tcPr>
            <w:tcW w:w="642" w:type="dxa"/>
            <w:vAlign w:val="center"/>
          </w:tcPr>
          <w:p w:rsidR="00024F7D" w:rsidRPr="00024F7D" w:rsidRDefault="00024F7D" w:rsidP="001D6510">
            <w:pPr>
              <w:jc w:val="center"/>
              <w:rPr>
                <w:sz w:val="24"/>
                <w:szCs w:val="24"/>
              </w:rPr>
            </w:pPr>
            <w:r w:rsidRPr="00024F7D">
              <w:rPr>
                <w:sz w:val="24"/>
                <w:szCs w:val="24"/>
              </w:rPr>
              <w:t>ИЛ</w:t>
            </w:r>
          </w:p>
        </w:tc>
        <w:tc>
          <w:tcPr>
            <w:tcW w:w="639" w:type="dxa"/>
            <w:vAlign w:val="center"/>
          </w:tcPr>
          <w:p w:rsidR="00024F7D" w:rsidRPr="00024F7D" w:rsidRDefault="00024F7D" w:rsidP="001D6510">
            <w:pPr>
              <w:jc w:val="center"/>
              <w:rPr>
                <w:sz w:val="24"/>
                <w:szCs w:val="24"/>
              </w:rPr>
            </w:pPr>
            <w:r w:rsidRPr="00024F7D">
              <w:rPr>
                <w:sz w:val="24"/>
                <w:szCs w:val="24"/>
              </w:rPr>
              <w:t>КО</w:t>
            </w:r>
          </w:p>
        </w:tc>
      </w:tr>
      <w:tr w:rsidR="00024F7D" w:rsidRPr="00024F7D" w:rsidTr="001D6510">
        <w:trPr>
          <w:trHeight w:val="84"/>
        </w:trPr>
        <w:tc>
          <w:tcPr>
            <w:tcW w:w="1622" w:type="dxa"/>
            <w:vAlign w:val="center"/>
          </w:tcPr>
          <w:p w:rsidR="00024F7D" w:rsidRPr="00024F7D" w:rsidRDefault="00024F7D" w:rsidP="00024F7D">
            <w:pPr>
              <w:spacing w:line="360" w:lineRule="auto"/>
              <w:jc w:val="center"/>
              <w:rPr>
                <w:sz w:val="24"/>
                <w:szCs w:val="24"/>
                <w:lang w:val="en-US"/>
              </w:rPr>
            </w:pPr>
            <w:r>
              <w:rPr>
                <w:sz w:val="24"/>
                <w:szCs w:val="24"/>
                <w:lang w:val="en-US"/>
              </w:rPr>
              <w:t>1</w:t>
            </w:r>
          </w:p>
        </w:tc>
        <w:tc>
          <w:tcPr>
            <w:tcW w:w="1408" w:type="dxa"/>
            <w:vAlign w:val="center"/>
          </w:tcPr>
          <w:p w:rsidR="00024F7D" w:rsidRPr="00024F7D" w:rsidRDefault="00024F7D" w:rsidP="00024F7D">
            <w:pPr>
              <w:spacing w:line="360" w:lineRule="auto"/>
              <w:jc w:val="center"/>
              <w:rPr>
                <w:sz w:val="24"/>
                <w:szCs w:val="24"/>
                <w:lang w:val="en-US"/>
              </w:rPr>
            </w:pPr>
            <w:r>
              <w:rPr>
                <w:sz w:val="24"/>
                <w:szCs w:val="24"/>
                <w:lang w:val="en-US"/>
              </w:rPr>
              <w:t>2</w:t>
            </w:r>
          </w:p>
        </w:tc>
        <w:tc>
          <w:tcPr>
            <w:tcW w:w="1859" w:type="dxa"/>
            <w:vAlign w:val="center"/>
          </w:tcPr>
          <w:p w:rsidR="00024F7D" w:rsidRPr="00024F7D" w:rsidRDefault="00024F7D" w:rsidP="00024F7D">
            <w:pPr>
              <w:spacing w:line="360" w:lineRule="auto"/>
              <w:jc w:val="center"/>
              <w:rPr>
                <w:sz w:val="24"/>
                <w:szCs w:val="24"/>
                <w:lang w:val="en-US"/>
              </w:rPr>
            </w:pPr>
            <w:r>
              <w:rPr>
                <w:sz w:val="24"/>
                <w:szCs w:val="24"/>
                <w:lang w:val="en-US"/>
              </w:rPr>
              <w:t>3</w:t>
            </w:r>
          </w:p>
        </w:tc>
        <w:tc>
          <w:tcPr>
            <w:tcW w:w="1155" w:type="dxa"/>
            <w:vAlign w:val="center"/>
          </w:tcPr>
          <w:p w:rsidR="00024F7D" w:rsidRPr="00024F7D" w:rsidRDefault="00024F7D" w:rsidP="00024F7D">
            <w:pPr>
              <w:spacing w:line="360" w:lineRule="auto"/>
              <w:jc w:val="center"/>
              <w:rPr>
                <w:sz w:val="24"/>
                <w:szCs w:val="24"/>
                <w:lang w:val="en-US"/>
              </w:rPr>
            </w:pPr>
            <w:r>
              <w:rPr>
                <w:sz w:val="24"/>
                <w:szCs w:val="24"/>
                <w:lang w:val="en-US"/>
              </w:rPr>
              <w:t>4</w:t>
            </w:r>
          </w:p>
        </w:tc>
        <w:tc>
          <w:tcPr>
            <w:tcW w:w="2304" w:type="dxa"/>
            <w:vAlign w:val="center"/>
          </w:tcPr>
          <w:p w:rsidR="00024F7D" w:rsidRPr="00024F7D" w:rsidRDefault="00024F7D" w:rsidP="00024F7D">
            <w:pPr>
              <w:spacing w:line="360" w:lineRule="auto"/>
              <w:jc w:val="center"/>
              <w:rPr>
                <w:sz w:val="24"/>
                <w:szCs w:val="24"/>
                <w:lang w:val="en-US"/>
              </w:rPr>
            </w:pPr>
            <w:r>
              <w:rPr>
                <w:sz w:val="24"/>
                <w:szCs w:val="24"/>
                <w:lang w:val="en-US"/>
              </w:rPr>
              <w:t>5</w:t>
            </w:r>
          </w:p>
        </w:tc>
        <w:tc>
          <w:tcPr>
            <w:tcW w:w="642" w:type="dxa"/>
            <w:vAlign w:val="center"/>
          </w:tcPr>
          <w:p w:rsidR="00024F7D" w:rsidRPr="00024F7D" w:rsidRDefault="00024F7D" w:rsidP="00024F7D">
            <w:pPr>
              <w:spacing w:line="360" w:lineRule="auto"/>
              <w:jc w:val="center"/>
              <w:rPr>
                <w:sz w:val="24"/>
                <w:szCs w:val="24"/>
                <w:lang w:val="en-US"/>
              </w:rPr>
            </w:pPr>
            <w:r>
              <w:rPr>
                <w:sz w:val="24"/>
                <w:szCs w:val="24"/>
                <w:lang w:val="en-US"/>
              </w:rPr>
              <w:t>6</w:t>
            </w:r>
          </w:p>
        </w:tc>
        <w:tc>
          <w:tcPr>
            <w:tcW w:w="639" w:type="dxa"/>
            <w:vAlign w:val="center"/>
          </w:tcPr>
          <w:p w:rsidR="00024F7D" w:rsidRPr="00024F7D" w:rsidRDefault="00024F7D" w:rsidP="00024F7D">
            <w:pPr>
              <w:spacing w:line="360" w:lineRule="auto"/>
              <w:jc w:val="center"/>
              <w:rPr>
                <w:sz w:val="24"/>
                <w:szCs w:val="24"/>
                <w:lang w:val="en-US"/>
              </w:rPr>
            </w:pPr>
            <w:r>
              <w:rPr>
                <w:sz w:val="24"/>
                <w:szCs w:val="24"/>
                <w:lang w:val="en-US"/>
              </w:rPr>
              <w:t>7</w:t>
            </w:r>
          </w:p>
        </w:tc>
      </w:tr>
    </w:tbl>
    <w:p w:rsidR="00024F7D" w:rsidRPr="001D6510" w:rsidRDefault="00EA6AB8" w:rsidP="008C41F7">
      <w:pPr>
        <w:spacing w:after="0" w:line="360" w:lineRule="auto"/>
        <w:ind w:firstLine="851"/>
        <w:jc w:val="both"/>
        <w:rPr>
          <w:rFonts w:ascii="Times New Roman" w:eastAsia="Times New Roman" w:hAnsi="Times New Roman" w:cs="Times New Roman"/>
          <w:sz w:val="28"/>
          <w:szCs w:val="28"/>
          <w:lang w:eastAsia="ru-RU"/>
        </w:rPr>
      </w:pPr>
      <w:hyperlink r:id="rId9" w:history="1">
        <w:r w:rsidR="001D6510" w:rsidRPr="00891394">
          <w:rPr>
            <w:rStyle w:val="ae"/>
            <w:rFonts w:ascii="Times New Roman" w:eastAsia="Times New Roman" w:hAnsi="Times New Roman" w:cs="Times New Roman"/>
            <w:sz w:val="28"/>
            <w:szCs w:val="28"/>
            <w:lang w:val="en-US" w:eastAsia="ru-RU"/>
          </w:rPr>
          <w:t>https</w:t>
        </w:r>
        <w:r w:rsidR="001D6510" w:rsidRPr="00891394">
          <w:rPr>
            <w:rStyle w:val="ae"/>
            <w:rFonts w:ascii="Times New Roman" w:eastAsia="Times New Roman" w:hAnsi="Times New Roman" w:cs="Times New Roman"/>
            <w:sz w:val="28"/>
            <w:szCs w:val="28"/>
            <w:lang w:eastAsia="ru-RU"/>
          </w:rPr>
          <w:t>://</w:t>
        </w:r>
        <w:r w:rsidR="001D6510" w:rsidRPr="00891394">
          <w:rPr>
            <w:rStyle w:val="ae"/>
            <w:rFonts w:ascii="Times New Roman" w:eastAsia="Times New Roman" w:hAnsi="Times New Roman" w:cs="Times New Roman"/>
            <w:sz w:val="28"/>
            <w:szCs w:val="28"/>
            <w:lang w:val="en-US" w:eastAsia="ru-RU"/>
          </w:rPr>
          <w:t>disk</w:t>
        </w:r>
        <w:r w:rsidR="001D6510" w:rsidRPr="00891394">
          <w:rPr>
            <w:rStyle w:val="ae"/>
            <w:rFonts w:ascii="Times New Roman" w:eastAsia="Times New Roman" w:hAnsi="Times New Roman" w:cs="Times New Roman"/>
            <w:sz w:val="28"/>
            <w:szCs w:val="28"/>
            <w:lang w:eastAsia="ru-RU"/>
          </w:rPr>
          <w:t>.</w:t>
        </w:r>
        <w:r w:rsidR="001D6510" w:rsidRPr="00891394">
          <w:rPr>
            <w:rStyle w:val="ae"/>
            <w:rFonts w:ascii="Times New Roman" w:eastAsia="Times New Roman" w:hAnsi="Times New Roman" w:cs="Times New Roman"/>
            <w:sz w:val="28"/>
            <w:szCs w:val="28"/>
            <w:lang w:val="en-US" w:eastAsia="ru-RU"/>
          </w:rPr>
          <w:t>yandex</w:t>
        </w:r>
        <w:r w:rsidR="001D6510" w:rsidRPr="00891394">
          <w:rPr>
            <w:rStyle w:val="ae"/>
            <w:rFonts w:ascii="Times New Roman" w:eastAsia="Times New Roman" w:hAnsi="Times New Roman" w:cs="Times New Roman"/>
            <w:sz w:val="28"/>
            <w:szCs w:val="28"/>
            <w:lang w:eastAsia="ru-RU"/>
          </w:rPr>
          <w:t>.</w:t>
        </w:r>
        <w:r w:rsidR="001D6510" w:rsidRPr="00891394">
          <w:rPr>
            <w:rStyle w:val="ae"/>
            <w:rFonts w:ascii="Times New Roman" w:eastAsia="Times New Roman" w:hAnsi="Times New Roman" w:cs="Times New Roman"/>
            <w:sz w:val="28"/>
            <w:szCs w:val="28"/>
            <w:lang w:val="en-US" w:eastAsia="ru-RU"/>
          </w:rPr>
          <w:t>ru</w:t>
        </w:r>
        <w:r w:rsidR="001D6510" w:rsidRPr="00891394">
          <w:rPr>
            <w:rStyle w:val="ae"/>
            <w:rFonts w:ascii="Times New Roman" w:eastAsia="Times New Roman" w:hAnsi="Times New Roman" w:cs="Times New Roman"/>
            <w:sz w:val="28"/>
            <w:szCs w:val="28"/>
            <w:lang w:eastAsia="ru-RU"/>
          </w:rPr>
          <w:t>/</w:t>
        </w:r>
        <w:r w:rsidR="001D6510" w:rsidRPr="00891394">
          <w:rPr>
            <w:rStyle w:val="ae"/>
            <w:rFonts w:ascii="Times New Roman" w:eastAsia="Times New Roman" w:hAnsi="Times New Roman" w:cs="Times New Roman"/>
            <w:sz w:val="28"/>
            <w:szCs w:val="28"/>
            <w:lang w:val="en-US" w:eastAsia="ru-RU"/>
          </w:rPr>
          <w:t>i</w:t>
        </w:r>
        <w:r w:rsidR="001D6510" w:rsidRPr="00891394">
          <w:rPr>
            <w:rStyle w:val="ae"/>
            <w:rFonts w:ascii="Times New Roman" w:eastAsia="Times New Roman" w:hAnsi="Times New Roman" w:cs="Times New Roman"/>
            <w:sz w:val="28"/>
            <w:szCs w:val="28"/>
            <w:lang w:eastAsia="ru-RU"/>
          </w:rPr>
          <w:t>/</w:t>
        </w:r>
        <w:r w:rsidR="001D6510" w:rsidRPr="00891394">
          <w:rPr>
            <w:rStyle w:val="ae"/>
            <w:rFonts w:ascii="Times New Roman" w:eastAsia="Times New Roman" w:hAnsi="Times New Roman" w:cs="Times New Roman"/>
            <w:sz w:val="28"/>
            <w:szCs w:val="28"/>
            <w:lang w:val="en-US" w:eastAsia="ru-RU"/>
          </w:rPr>
          <w:t>t</w:t>
        </w:r>
        <w:r w:rsidR="001D6510" w:rsidRPr="00891394">
          <w:rPr>
            <w:rStyle w:val="ae"/>
            <w:rFonts w:ascii="Times New Roman" w:eastAsia="Times New Roman" w:hAnsi="Times New Roman" w:cs="Times New Roman"/>
            <w:sz w:val="28"/>
            <w:szCs w:val="28"/>
            <w:lang w:eastAsia="ru-RU"/>
          </w:rPr>
          <w:t>2</w:t>
        </w:r>
        <w:r w:rsidR="001D6510" w:rsidRPr="00891394">
          <w:rPr>
            <w:rStyle w:val="ae"/>
            <w:rFonts w:ascii="Times New Roman" w:eastAsia="Times New Roman" w:hAnsi="Times New Roman" w:cs="Times New Roman"/>
            <w:sz w:val="28"/>
            <w:szCs w:val="28"/>
            <w:lang w:val="en-US" w:eastAsia="ru-RU"/>
          </w:rPr>
          <w:t>kWsVC</w:t>
        </w:r>
        <w:r w:rsidR="001D6510" w:rsidRPr="00891394">
          <w:rPr>
            <w:rStyle w:val="ae"/>
            <w:rFonts w:ascii="Times New Roman" w:eastAsia="Times New Roman" w:hAnsi="Times New Roman" w:cs="Times New Roman"/>
            <w:sz w:val="28"/>
            <w:szCs w:val="28"/>
            <w:lang w:eastAsia="ru-RU"/>
          </w:rPr>
          <w:t>6</w:t>
        </w:r>
        <w:r w:rsidR="001D6510" w:rsidRPr="00891394">
          <w:rPr>
            <w:rStyle w:val="ae"/>
            <w:rFonts w:ascii="Times New Roman" w:eastAsia="Times New Roman" w:hAnsi="Times New Roman" w:cs="Times New Roman"/>
            <w:sz w:val="28"/>
            <w:szCs w:val="28"/>
            <w:lang w:val="en-US" w:eastAsia="ru-RU"/>
          </w:rPr>
          <w:t>G</w:t>
        </w:r>
        <w:r w:rsidR="001D6510" w:rsidRPr="00891394">
          <w:rPr>
            <w:rStyle w:val="ae"/>
            <w:rFonts w:ascii="Times New Roman" w:eastAsia="Times New Roman" w:hAnsi="Times New Roman" w:cs="Times New Roman"/>
            <w:sz w:val="28"/>
            <w:szCs w:val="28"/>
            <w:lang w:eastAsia="ru-RU"/>
          </w:rPr>
          <w:t>5</w:t>
        </w:r>
        <w:r w:rsidR="001D6510" w:rsidRPr="00891394">
          <w:rPr>
            <w:rStyle w:val="ae"/>
            <w:rFonts w:ascii="Times New Roman" w:eastAsia="Times New Roman" w:hAnsi="Times New Roman" w:cs="Times New Roman"/>
            <w:sz w:val="28"/>
            <w:szCs w:val="28"/>
            <w:lang w:val="en-US" w:eastAsia="ru-RU"/>
          </w:rPr>
          <w:t>fuRg</w:t>
        </w:r>
      </w:hyperlink>
      <w:r w:rsidR="001D6510">
        <w:rPr>
          <w:rFonts w:ascii="Times New Roman" w:eastAsia="Times New Roman" w:hAnsi="Times New Roman" w:cs="Times New Roman"/>
          <w:sz w:val="28"/>
          <w:szCs w:val="28"/>
          <w:lang w:eastAsia="ru-RU"/>
        </w:rPr>
        <w:t xml:space="preserve"> </w:t>
      </w:r>
    </w:p>
    <w:p w:rsidR="00640E46" w:rsidRDefault="00640E46" w:rsidP="0078682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Pr="00945E13">
        <w:rPr>
          <w:rFonts w:ascii="Times New Roman" w:eastAsia="Times New Roman" w:hAnsi="Times New Roman" w:cs="Times New Roman"/>
          <w:b/>
          <w:bCs/>
          <w:sz w:val="28"/>
          <w:szCs w:val="28"/>
          <w:lang w:eastAsia="ru-RU"/>
        </w:rPr>
        <w:t>(Приложение</w:t>
      </w:r>
      <w:r w:rsidR="00945E13">
        <w:rPr>
          <w:rFonts w:ascii="Times New Roman" w:eastAsia="Times New Roman" w:hAnsi="Times New Roman" w:cs="Times New Roman"/>
          <w:b/>
          <w:bCs/>
          <w:sz w:val="28"/>
          <w:szCs w:val="28"/>
          <w:lang w:eastAsia="ru-RU"/>
        </w:rPr>
        <w:t xml:space="preserve"> №</w:t>
      </w:r>
      <w:r w:rsidRPr="00945E13">
        <w:rPr>
          <w:rFonts w:ascii="Times New Roman" w:eastAsia="Times New Roman" w:hAnsi="Times New Roman" w:cs="Times New Roman"/>
          <w:b/>
          <w:bCs/>
          <w:sz w:val="28"/>
          <w:szCs w:val="28"/>
          <w:lang w:eastAsia="ru-RU"/>
        </w:rPr>
        <w:t xml:space="preserve"> </w:t>
      </w:r>
      <w:r w:rsidR="00837296">
        <w:rPr>
          <w:rFonts w:ascii="Times New Roman" w:eastAsia="Times New Roman" w:hAnsi="Times New Roman" w:cs="Times New Roman"/>
          <w:b/>
          <w:bCs/>
          <w:sz w:val="28"/>
          <w:szCs w:val="28"/>
          <w:lang w:eastAsia="ru-RU"/>
        </w:rPr>
        <w:t>2</w:t>
      </w:r>
      <w:r w:rsidRPr="00945E13">
        <w:rPr>
          <w:rFonts w:ascii="Times New Roman" w:eastAsia="Times New Roman" w:hAnsi="Times New Roman" w:cs="Times New Roman"/>
          <w:b/>
          <w:bCs/>
          <w:sz w:val="28"/>
          <w:szCs w:val="28"/>
          <w:lang w:eastAsia="ru-RU"/>
        </w:rPr>
        <w:t>)</w:t>
      </w:r>
    </w:p>
    <w:p w:rsidR="00730AE0" w:rsidRPr="001D6510" w:rsidRDefault="00730AE0" w:rsidP="001D6510">
      <w:pPr>
        <w:pStyle w:val="-2"/>
      </w:pPr>
      <w:bookmarkStart w:id="11" w:name="_Toc127962571"/>
      <w:r w:rsidRPr="001D6510">
        <w:lastRenderedPageBreak/>
        <w:t>1.5.2. Структура модулей конкурсного задания</w:t>
      </w:r>
      <w:r w:rsidR="000B55A2" w:rsidRPr="001D6510">
        <w:t xml:space="preserve"> (инвариант/вариатив)</w:t>
      </w:r>
      <w:bookmarkEnd w:id="11"/>
    </w:p>
    <w:p w:rsidR="000B55A2" w:rsidRDefault="000B55A2" w:rsidP="00786827">
      <w:pPr>
        <w:spacing w:after="0" w:line="276" w:lineRule="auto"/>
        <w:jc w:val="both"/>
        <w:rPr>
          <w:rFonts w:ascii="Times New Roman" w:hAnsi="Times New Roman" w:cs="Times New Roman"/>
          <w:sz w:val="28"/>
          <w:szCs w:val="28"/>
        </w:rPr>
      </w:pPr>
    </w:p>
    <w:p w:rsidR="00730AE0" w:rsidRPr="00C97E44" w:rsidRDefault="00730AE0" w:rsidP="001D6510">
      <w:pPr>
        <w:tabs>
          <w:tab w:val="left" w:pos="1134"/>
        </w:tabs>
        <w:spacing w:after="0" w:line="276" w:lineRule="auto"/>
        <w:ind w:firstLine="709"/>
        <w:jc w:val="both"/>
        <w:rPr>
          <w:rFonts w:ascii="Times New Roman" w:eastAsia="Times New Roman" w:hAnsi="Times New Roman" w:cs="Times New Roman"/>
          <w:bCs/>
          <w:sz w:val="28"/>
          <w:szCs w:val="28"/>
          <w:lang w:eastAsia="ru-RU"/>
        </w:rPr>
      </w:pPr>
      <w:r w:rsidRPr="00C97E44">
        <w:rPr>
          <w:rFonts w:ascii="Times New Roman" w:eastAsia="Times New Roman" w:hAnsi="Times New Roman" w:cs="Times New Roman"/>
          <w:b/>
          <w:bCs/>
          <w:sz w:val="28"/>
          <w:szCs w:val="28"/>
          <w:lang w:eastAsia="ru-RU"/>
        </w:rPr>
        <w:t>Модуль А.</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882466">
        <w:rPr>
          <w:rFonts w:ascii="Times New Roman" w:eastAsia="Times New Roman" w:hAnsi="Times New Roman" w:cs="Times New Roman"/>
          <w:b/>
          <w:color w:val="000000"/>
          <w:sz w:val="28"/>
          <w:szCs w:val="28"/>
          <w:lang w:eastAsia="ru-RU"/>
        </w:rPr>
        <w:t>Приемка виноматериала</w:t>
      </w:r>
      <w:r w:rsidR="000B55A2">
        <w:rPr>
          <w:rFonts w:ascii="Times New Roman" w:eastAsia="Times New Roman" w:hAnsi="Times New Roman" w:cs="Times New Roman"/>
          <w:b/>
          <w:color w:val="000000"/>
          <w:sz w:val="28"/>
          <w:szCs w:val="28"/>
          <w:lang w:eastAsia="ru-RU"/>
        </w:rPr>
        <w:t xml:space="preserve"> </w:t>
      </w:r>
      <w:r w:rsidR="00837296">
        <w:rPr>
          <w:rFonts w:ascii="Times New Roman" w:eastAsia="Times New Roman" w:hAnsi="Times New Roman" w:cs="Times New Roman"/>
          <w:b/>
          <w:color w:val="000000"/>
          <w:sz w:val="28"/>
          <w:szCs w:val="28"/>
          <w:lang w:eastAsia="ru-RU"/>
        </w:rPr>
        <w:t>(инвариант)</w:t>
      </w:r>
    </w:p>
    <w:p w:rsidR="00730AE0" w:rsidRPr="00710DA7" w:rsidRDefault="00710DA7" w:rsidP="001D6510">
      <w:pPr>
        <w:tabs>
          <w:tab w:val="left" w:pos="1134"/>
        </w:tabs>
        <w:spacing w:after="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Время на выполнение модуля: </w:t>
      </w:r>
      <w:r>
        <w:rPr>
          <w:rFonts w:ascii="Times New Roman" w:eastAsia="Times New Roman" w:hAnsi="Times New Roman" w:cs="Times New Roman"/>
          <w:bCs/>
          <w:sz w:val="28"/>
          <w:szCs w:val="28"/>
        </w:rPr>
        <w:t>4 часа</w:t>
      </w:r>
    </w:p>
    <w:p w:rsidR="00882466" w:rsidRDefault="00730AE0" w:rsidP="001D6510">
      <w:pPr>
        <w:tabs>
          <w:tab w:val="left" w:pos="1134"/>
        </w:tabs>
        <w:spacing w:after="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rsidR="00882466" w:rsidRPr="00882466" w:rsidRDefault="00882466" w:rsidP="001D6510">
      <w:pPr>
        <w:tabs>
          <w:tab w:val="left" w:pos="1134"/>
        </w:tabs>
        <w:spacing w:after="0" w:line="276" w:lineRule="auto"/>
        <w:ind w:firstLine="709"/>
        <w:contextualSpacing/>
        <w:jc w:val="both"/>
        <w:rPr>
          <w:rFonts w:ascii="Times New Roman" w:eastAsia="Times New Roman" w:hAnsi="Times New Roman" w:cs="Times New Roman"/>
          <w:bCs/>
          <w:sz w:val="28"/>
          <w:szCs w:val="28"/>
        </w:rPr>
      </w:pPr>
      <w:r w:rsidRPr="00882466">
        <w:rPr>
          <w:rFonts w:ascii="Times New Roman" w:eastAsia="Times New Roman" w:hAnsi="Times New Roman" w:cs="Times New Roman"/>
          <w:bCs/>
          <w:sz w:val="28"/>
          <w:szCs w:val="28"/>
        </w:rPr>
        <w:t xml:space="preserve">Необходимо произвести анализы компонентов виноматериала, </w:t>
      </w:r>
      <w:r>
        <w:rPr>
          <w:rFonts w:ascii="Times New Roman" w:eastAsia="Times New Roman" w:hAnsi="Times New Roman" w:cs="Times New Roman"/>
          <w:bCs/>
          <w:sz w:val="28"/>
          <w:szCs w:val="28"/>
        </w:rPr>
        <w:t>для этого отобрать пробу 500см</w:t>
      </w:r>
      <w:r>
        <w:rPr>
          <w:rFonts w:ascii="Times New Roman" w:eastAsia="Times New Roman" w:hAnsi="Times New Roman" w:cs="Times New Roman"/>
          <w:bCs/>
          <w:sz w:val="28"/>
          <w:szCs w:val="28"/>
          <w:vertAlign w:val="superscript"/>
        </w:rPr>
        <w:t>3</w:t>
      </w:r>
    </w:p>
    <w:p w:rsidR="00882466" w:rsidRDefault="00064BF9" w:rsidP="001D6510">
      <w:pPr>
        <w:pStyle w:val="aff1"/>
        <w:numPr>
          <w:ilvl w:val="0"/>
          <w:numId w:val="26"/>
        </w:numPr>
        <w:tabs>
          <w:tab w:val="left" w:pos="1134"/>
        </w:tabs>
        <w:spacing w:after="0"/>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Определение объ</w:t>
      </w:r>
      <w:r w:rsidR="00882466" w:rsidRPr="00882466">
        <w:rPr>
          <w:rFonts w:ascii="Times New Roman" w:eastAsia="Times New Roman" w:hAnsi="Times New Roman"/>
          <w:bCs/>
          <w:sz w:val="28"/>
          <w:szCs w:val="28"/>
        </w:rPr>
        <w:t>емной доли этилового  спирта</w:t>
      </w:r>
    </w:p>
    <w:p w:rsidR="00882466" w:rsidRDefault="00882466" w:rsidP="001D6510">
      <w:pPr>
        <w:pStyle w:val="aff1"/>
        <w:numPr>
          <w:ilvl w:val="0"/>
          <w:numId w:val="26"/>
        </w:numPr>
        <w:tabs>
          <w:tab w:val="left" w:pos="1134"/>
        </w:tabs>
        <w:spacing w:after="0"/>
        <w:ind w:left="0" w:firstLine="709"/>
        <w:jc w:val="both"/>
        <w:rPr>
          <w:rFonts w:ascii="Times New Roman" w:eastAsia="Times New Roman" w:hAnsi="Times New Roman"/>
          <w:bCs/>
          <w:sz w:val="28"/>
          <w:szCs w:val="28"/>
        </w:rPr>
      </w:pPr>
      <w:r w:rsidRPr="00882466">
        <w:rPr>
          <w:rFonts w:ascii="Times New Roman" w:eastAsia="Times New Roman" w:hAnsi="Times New Roman"/>
          <w:bCs/>
          <w:sz w:val="28"/>
          <w:szCs w:val="28"/>
        </w:rPr>
        <w:t>Определение массовой концентрации летучих кислот</w:t>
      </w:r>
    </w:p>
    <w:p w:rsidR="00882466" w:rsidRDefault="00882466" w:rsidP="001D6510">
      <w:pPr>
        <w:pStyle w:val="aff1"/>
        <w:numPr>
          <w:ilvl w:val="0"/>
          <w:numId w:val="26"/>
        </w:numPr>
        <w:tabs>
          <w:tab w:val="left" w:pos="1134"/>
        </w:tabs>
        <w:spacing w:after="0"/>
        <w:ind w:left="0" w:firstLine="709"/>
        <w:jc w:val="both"/>
        <w:rPr>
          <w:rFonts w:ascii="Times New Roman" w:eastAsia="Times New Roman" w:hAnsi="Times New Roman"/>
          <w:bCs/>
          <w:sz w:val="28"/>
          <w:szCs w:val="28"/>
        </w:rPr>
      </w:pPr>
      <w:r w:rsidRPr="00882466">
        <w:rPr>
          <w:rFonts w:ascii="Times New Roman" w:eastAsia="Times New Roman" w:hAnsi="Times New Roman"/>
          <w:bCs/>
          <w:sz w:val="28"/>
          <w:szCs w:val="28"/>
        </w:rPr>
        <w:t>Определение массовой концентрации сахаров методом прямого титрования. Примерное количество сахаров определить органолептически.</w:t>
      </w:r>
    </w:p>
    <w:p w:rsidR="00882466" w:rsidRDefault="00882466" w:rsidP="001D6510">
      <w:pPr>
        <w:pStyle w:val="aff1"/>
        <w:numPr>
          <w:ilvl w:val="0"/>
          <w:numId w:val="26"/>
        </w:numPr>
        <w:tabs>
          <w:tab w:val="left" w:pos="1134"/>
        </w:tabs>
        <w:spacing w:after="0"/>
        <w:ind w:left="0" w:firstLine="709"/>
        <w:jc w:val="both"/>
        <w:rPr>
          <w:rFonts w:ascii="Times New Roman" w:eastAsia="Times New Roman" w:hAnsi="Times New Roman"/>
          <w:bCs/>
          <w:sz w:val="28"/>
          <w:szCs w:val="28"/>
        </w:rPr>
      </w:pPr>
      <w:r w:rsidRPr="00882466">
        <w:rPr>
          <w:rFonts w:ascii="Times New Roman" w:eastAsia="Times New Roman" w:hAnsi="Times New Roman"/>
          <w:bCs/>
          <w:sz w:val="28"/>
          <w:szCs w:val="28"/>
        </w:rPr>
        <w:t>Определение массовой концентрации титруемых кислот</w:t>
      </w:r>
    </w:p>
    <w:p w:rsidR="00882466" w:rsidRDefault="00882466" w:rsidP="001D6510">
      <w:pPr>
        <w:pStyle w:val="aff1"/>
        <w:numPr>
          <w:ilvl w:val="0"/>
          <w:numId w:val="26"/>
        </w:numPr>
        <w:tabs>
          <w:tab w:val="left" w:pos="1134"/>
        </w:tabs>
        <w:spacing w:after="0"/>
        <w:ind w:left="0" w:firstLine="709"/>
        <w:jc w:val="both"/>
        <w:rPr>
          <w:rFonts w:ascii="Times New Roman" w:eastAsia="Times New Roman" w:hAnsi="Times New Roman"/>
          <w:bCs/>
          <w:sz w:val="28"/>
          <w:szCs w:val="28"/>
        </w:rPr>
      </w:pPr>
      <w:r w:rsidRPr="00882466">
        <w:rPr>
          <w:rFonts w:ascii="Times New Roman" w:eastAsia="Times New Roman" w:hAnsi="Times New Roman"/>
          <w:bCs/>
          <w:sz w:val="28"/>
          <w:szCs w:val="28"/>
        </w:rPr>
        <w:t>Определение массовой концентрации диоксида серы</w:t>
      </w:r>
    </w:p>
    <w:p w:rsidR="00882466" w:rsidRPr="00651F72" w:rsidRDefault="00882466" w:rsidP="001D6510">
      <w:pPr>
        <w:pStyle w:val="aff1"/>
        <w:numPr>
          <w:ilvl w:val="0"/>
          <w:numId w:val="26"/>
        </w:numPr>
        <w:tabs>
          <w:tab w:val="left" w:pos="1134"/>
        </w:tabs>
        <w:spacing w:after="0"/>
        <w:ind w:left="0" w:firstLine="709"/>
        <w:jc w:val="both"/>
        <w:rPr>
          <w:rFonts w:ascii="Times New Roman" w:eastAsia="Times New Roman" w:hAnsi="Times New Roman"/>
          <w:bCs/>
          <w:sz w:val="28"/>
          <w:szCs w:val="28"/>
        </w:rPr>
      </w:pPr>
      <w:r w:rsidRPr="00882466">
        <w:rPr>
          <w:rFonts w:ascii="Times New Roman" w:eastAsia="Times New Roman" w:hAnsi="Times New Roman"/>
          <w:bCs/>
          <w:sz w:val="28"/>
          <w:szCs w:val="28"/>
        </w:rPr>
        <w:t xml:space="preserve">Внести результаты в </w:t>
      </w:r>
      <w:r w:rsidRPr="00651F72">
        <w:rPr>
          <w:rFonts w:ascii="Times New Roman" w:eastAsia="Times New Roman" w:hAnsi="Times New Roman"/>
          <w:bCs/>
          <w:sz w:val="28"/>
          <w:szCs w:val="28"/>
        </w:rPr>
        <w:t xml:space="preserve">журнал </w:t>
      </w:r>
      <w:r w:rsidR="00651F72">
        <w:rPr>
          <w:rFonts w:ascii="Times New Roman" w:eastAsia="Times New Roman" w:hAnsi="Times New Roman"/>
          <w:bCs/>
          <w:sz w:val="28"/>
          <w:szCs w:val="28"/>
        </w:rPr>
        <w:t>(приложение 7</w:t>
      </w:r>
      <w:r w:rsidRPr="00651F72">
        <w:rPr>
          <w:rFonts w:ascii="Times New Roman" w:eastAsia="Times New Roman" w:hAnsi="Times New Roman"/>
          <w:bCs/>
          <w:sz w:val="28"/>
          <w:szCs w:val="28"/>
        </w:rPr>
        <w:t>)</w:t>
      </w:r>
    </w:p>
    <w:p w:rsidR="00882466" w:rsidRDefault="00882466" w:rsidP="001D6510">
      <w:pPr>
        <w:pStyle w:val="aff1"/>
        <w:numPr>
          <w:ilvl w:val="0"/>
          <w:numId w:val="26"/>
        </w:numPr>
        <w:tabs>
          <w:tab w:val="left" w:pos="1134"/>
        </w:tabs>
        <w:spacing w:after="0"/>
        <w:ind w:left="0" w:firstLine="709"/>
        <w:jc w:val="both"/>
        <w:rPr>
          <w:rFonts w:ascii="Times New Roman" w:eastAsia="Times New Roman" w:hAnsi="Times New Roman"/>
          <w:bCs/>
          <w:sz w:val="28"/>
          <w:szCs w:val="28"/>
        </w:rPr>
      </w:pPr>
      <w:r w:rsidRPr="00882466">
        <w:rPr>
          <w:rFonts w:ascii="Times New Roman" w:eastAsia="Times New Roman" w:hAnsi="Times New Roman"/>
          <w:bCs/>
          <w:sz w:val="28"/>
          <w:szCs w:val="28"/>
        </w:rPr>
        <w:t>Определить микробиологическое состояния виноматериала</w:t>
      </w:r>
    </w:p>
    <w:p w:rsidR="00882466" w:rsidRPr="00710DA7" w:rsidRDefault="00882466" w:rsidP="001D6510">
      <w:pPr>
        <w:pStyle w:val="aff1"/>
        <w:numPr>
          <w:ilvl w:val="0"/>
          <w:numId w:val="26"/>
        </w:numPr>
        <w:tabs>
          <w:tab w:val="left" w:pos="1134"/>
        </w:tabs>
        <w:spacing w:after="0"/>
        <w:ind w:left="0" w:firstLine="709"/>
        <w:jc w:val="both"/>
        <w:rPr>
          <w:rFonts w:ascii="Times New Roman" w:eastAsia="Times New Roman" w:hAnsi="Times New Roman"/>
          <w:bCs/>
          <w:sz w:val="28"/>
          <w:szCs w:val="28"/>
        </w:rPr>
      </w:pPr>
      <w:r w:rsidRPr="00710DA7">
        <w:rPr>
          <w:rFonts w:ascii="Times New Roman" w:eastAsia="Times New Roman" w:hAnsi="Times New Roman"/>
          <w:bCs/>
          <w:sz w:val="28"/>
          <w:szCs w:val="28"/>
        </w:rPr>
        <w:t xml:space="preserve">Внести результаты в журнал </w:t>
      </w:r>
      <w:r w:rsidR="00651F72">
        <w:rPr>
          <w:rFonts w:ascii="Times New Roman" w:eastAsia="Times New Roman" w:hAnsi="Times New Roman"/>
          <w:bCs/>
          <w:sz w:val="28"/>
          <w:szCs w:val="28"/>
        </w:rPr>
        <w:t>(приложение 8</w:t>
      </w:r>
      <w:r w:rsidRPr="00710DA7">
        <w:rPr>
          <w:rFonts w:ascii="Times New Roman" w:eastAsia="Times New Roman" w:hAnsi="Times New Roman"/>
          <w:bCs/>
          <w:sz w:val="28"/>
          <w:szCs w:val="28"/>
        </w:rPr>
        <w:t>)</w:t>
      </w:r>
    </w:p>
    <w:p w:rsidR="00730AE0" w:rsidRPr="00882466" w:rsidRDefault="00882466" w:rsidP="001D6510">
      <w:pPr>
        <w:tabs>
          <w:tab w:val="left" w:pos="1134"/>
        </w:tabs>
        <w:spacing w:after="0" w:line="276" w:lineRule="auto"/>
        <w:ind w:firstLine="709"/>
        <w:contextualSpacing/>
        <w:jc w:val="both"/>
        <w:rPr>
          <w:rFonts w:ascii="Times New Roman" w:eastAsia="Times New Roman" w:hAnsi="Times New Roman" w:cs="Times New Roman"/>
          <w:bCs/>
          <w:sz w:val="28"/>
          <w:szCs w:val="28"/>
        </w:rPr>
      </w:pPr>
      <w:r w:rsidRPr="00882466">
        <w:rPr>
          <w:rFonts w:ascii="Times New Roman" w:eastAsia="Times New Roman" w:hAnsi="Times New Roman" w:cs="Times New Roman"/>
          <w:bCs/>
          <w:sz w:val="28"/>
          <w:szCs w:val="28"/>
        </w:rPr>
        <w:t>При выполнении анализов использовать рабочую инструкцию</w:t>
      </w:r>
    </w:p>
    <w:p w:rsidR="00730AE0" w:rsidRPr="00C97E44" w:rsidRDefault="00730AE0" w:rsidP="001D6510">
      <w:pPr>
        <w:tabs>
          <w:tab w:val="left" w:pos="1134"/>
        </w:tabs>
        <w:spacing w:after="0" w:line="276" w:lineRule="auto"/>
        <w:ind w:firstLine="709"/>
        <w:contextualSpacing/>
        <w:jc w:val="both"/>
        <w:rPr>
          <w:rFonts w:ascii="Times New Roman" w:eastAsia="Times New Roman" w:hAnsi="Times New Roman" w:cs="Times New Roman"/>
          <w:b/>
          <w:bCs/>
          <w:sz w:val="28"/>
          <w:szCs w:val="28"/>
        </w:rPr>
      </w:pPr>
    </w:p>
    <w:p w:rsidR="00730AE0" w:rsidRPr="00C97E44" w:rsidRDefault="00730AE0" w:rsidP="001D6510">
      <w:pPr>
        <w:tabs>
          <w:tab w:val="left" w:pos="1134"/>
        </w:tabs>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882466">
        <w:rPr>
          <w:rFonts w:ascii="Times New Roman" w:eastAsia="Times New Roman" w:hAnsi="Times New Roman" w:cs="Times New Roman"/>
          <w:b/>
          <w:color w:val="000000"/>
          <w:sz w:val="28"/>
          <w:szCs w:val="28"/>
          <w:lang w:eastAsia="ru-RU"/>
        </w:rPr>
        <w:t>Фильтрация</w:t>
      </w:r>
      <w:r w:rsidR="00837296">
        <w:rPr>
          <w:rFonts w:ascii="Times New Roman" w:eastAsia="Times New Roman" w:hAnsi="Times New Roman" w:cs="Times New Roman"/>
          <w:b/>
          <w:color w:val="000000"/>
          <w:sz w:val="28"/>
          <w:szCs w:val="28"/>
          <w:lang w:eastAsia="ru-RU"/>
        </w:rPr>
        <w:t xml:space="preserve"> (инвариант)</w:t>
      </w:r>
    </w:p>
    <w:p w:rsidR="00710DA7" w:rsidRPr="00710DA7" w:rsidRDefault="00710DA7" w:rsidP="001D6510">
      <w:pPr>
        <w:tabs>
          <w:tab w:val="left" w:pos="1134"/>
        </w:tabs>
        <w:spacing w:after="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Время на выполнение модуля: </w:t>
      </w:r>
      <w:r>
        <w:rPr>
          <w:rFonts w:ascii="Times New Roman" w:eastAsia="Times New Roman" w:hAnsi="Times New Roman" w:cs="Times New Roman"/>
          <w:bCs/>
          <w:sz w:val="28"/>
          <w:szCs w:val="28"/>
        </w:rPr>
        <w:t>1 час</w:t>
      </w:r>
    </w:p>
    <w:p w:rsidR="00882466" w:rsidRDefault="00730AE0" w:rsidP="001D6510">
      <w:pPr>
        <w:tabs>
          <w:tab w:val="left" w:pos="1134"/>
        </w:tabs>
        <w:spacing w:after="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rsidR="00882466" w:rsidRDefault="00882466" w:rsidP="001D6510">
      <w:pPr>
        <w:tabs>
          <w:tab w:val="left" w:pos="1134"/>
        </w:tabs>
        <w:spacing w:after="0" w:line="276" w:lineRule="auto"/>
        <w:ind w:firstLine="709"/>
        <w:contextualSpacing/>
        <w:jc w:val="both"/>
        <w:rPr>
          <w:rFonts w:ascii="Times New Roman" w:eastAsia="Times New Roman" w:hAnsi="Times New Roman" w:cs="Times New Roman"/>
          <w:bCs/>
          <w:sz w:val="28"/>
          <w:szCs w:val="28"/>
        </w:rPr>
      </w:pPr>
      <w:r w:rsidRPr="00882466">
        <w:rPr>
          <w:rFonts w:ascii="Times New Roman" w:eastAsia="Times New Roman" w:hAnsi="Times New Roman" w:cs="Times New Roman"/>
          <w:bCs/>
          <w:sz w:val="28"/>
          <w:szCs w:val="28"/>
        </w:rPr>
        <w:t>Подготовить фильтр к работе, выбрать фильтр в зависимости от вида и микробиологического состояния виноматериала.</w:t>
      </w:r>
    </w:p>
    <w:p w:rsidR="00882466" w:rsidRDefault="00882466" w:rsidP="001D6510">
      <w:pPr>
        <w:pStyle w:val="aff1"/>
        <w:numPr>
          <w:ilvl w:val="0"/>
          <w:numId w:val="27"/>
        </w:numPr>
        <w:tabs>
          <w:tab w:val="left" w:pos="1134"/>
        </w:tabs>
        <w:spacing w:after="0"/>
        <w:ind w:left="0" w:firstLine="709"/>
        <w:jc w:val="both"/>
        <w:rPr>
          <w:rFonts w:ascii="Times New Roman" w:eastAsia="Times New Roman" w:hAnsi="Times New Roman"/>
          <w:bCs/>
          <w:sz w:val="28"/>
          <w:szCs w:val="28"/>
        </w:rPr>
      </w:pPr>
      <w:r w:rsidRPr="00882466">
        <w:rPr>
          <w:rFonts w:ascii="Times New Roman" w:eastAsia="Times New Roman" w:hAnsi="Times New Roman"/>
          <w:bCs/>
          <w:sz w:val="28"/>
          <w:szCs w:val="28"/>
        </w:rPr>
        <w:t xml:space="preserve">Установить фильтр – картон в пластины, скрепить конструкцию прижимными пластинами. </w:t>
      </w:r>
    </w:p>
    <w:p w:rsidR="00730AE0" w:rsidRPr="00882466" w:rsidRDefault="00882466" w:rsidP="001D6510">
      <w:pPr>
        <w:pStyle w:val="aff1"/>
        <w:numPr>
          <w:ilvl w:val="0"/>
          <w:numId w:val="27"/>
        </w:numPr>
        <w:tabs>
          <w:tab w:val="left" w:pos="1134"/>
        </w:tabs>
        <w:spacing w:after="0"/>
        <w:ind w:left="0" w:firstLine="709"/>
        <w:jc w:val="both"/>
        <w:rPr>
          <w:rFonts w:ascii="Times New Roman" w:eastAsia="Times New Roman" w:hAnsi="Times New Roman"/>
          <w:bCs/>
          <w:sz w:val="28"/>
          <w:szCs w:val="28"/>
        </w:rPr>
      </w:pPr>
      <w:r w:rsidRPr="00882466">
        <w:rPr>
          <w:rFonts w:ascii="Times New Roman" w:eastAsia="Times New Roman" w:hAnsi="Times New Roman"/>
          <w:bCs/>
          <w:sz w:val="28"/>
          <w:szCs w:val="28"/>
        </w:rPr>
        <w:t>Используя фильтр-пресс, произвести фильтрацию.</w:t>
      </w:r>
    </w:p>
    <w:p w:rsidR="00882466" w:rsidRDefault="00882466" w:rsidP="001D6510">
      <w:pPr>
        <w:tabs>
          <w:tab w:val="left" w:pos="1134"/>
        </w:tabs>
        <w:spacing w:after="0" w:line="276" w:lineRule="auto"/>
        <w:ind w:firstLine="709"/>
        <w:jc w:val="both"/>
        <w:rPr>
          <w:rFonts w:ascii="Times New Roman" w:eastAsia="Times New Roman" w:hAnsi="Times New Roman" w:cs="Times New Roman"/>
          <w:b/>
          <w:bCs/>
          <w:sz w:val="28"/>
          <w:szCs w:val="28"/>
          <w:lang w:eastAsia="ru-RU"/>
        </w:rPr>
      </w:pPr>
    </w:p>
    <w:p w:rsidR="00730AE0" w:rsidRPr="00C97E44" w:rsidRDefault="00730AE0" w:rsidP="001D6510">
      <w:pPr>
        <w:tabs>
          <w:tab w:val="left" w:pos="1134"/>
        </w:tabs>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882466">
        <w:rPr>
          <w:rFonts w:ascii="Times New Roman" w:eastAsia="Times New Roman" w:hAnsi="Times New Roman" w:cs="Times New Roman"/>
          <w:b/>
          <w:color w:val="000000"/>
          <w:sz w:val="28"/>
          <w:szCs w:val="28"/>
          <w:lang w:eastAsia="ru-RU"/>
        </w:rPr>
        <w:t>Перегонка</w:t>
      </w:r>
      <w:r w:rsidR="00837296">
        <w:rPr>
          <w:rFonts w:ascii="Times New Roman" w:eastAsia="Times New Roman" w:hAnsi="Times New Roman" w:cs="Times New Roman"/>
          <w:b/>
          <w:color w:val="000000"/>
          <w:sz w:val="28"/>
          <w:szCs w:val="28"/>
          <w:lang w:eastAsia="ru-RU"/>
        </w:rPr>
        <w:t xml:space="preserve"> (инвариант)</w:t>
      </w:r>
    </w:p>
    <w:p w:rsidR="00710DA7" w:rsidRPr="00710DA7" w:rsidRDefault="00710DA7" w:rsidP="001D6510">
      <w:pPr>
        <w:tabs>
          <w:tab w:val="left" w:pos="1134"/>
        </w:tabs>
        <w:spacing w:after="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Время на выполнение модуля: </w:t>
      </w:r>
      <w:r>
        <w:rPr>
          <w:rFonts w:ascii="Times New Roman" w:eastAsia="Times New Roman" w:hAnsi="Times New Roman" w:cs="Times New Roman"/>
          <w:bCs/>
          <w:sz w:val="28"/>
          <w:szCs w:val="28"/>
        </w:rPr>
        <w:t>4 часа</w:t>
      </w:r>
    </w:p>
    <w:p w:rsidR="00882466" w:rsidRDefault="00730AE0" w:rsidP="001D6510">
      <w:pPr>
        <w:tabs>
          <w:tab w:val="left" w:pos="1134"/>
        </w:tabs>
        <w:spacing w:after="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rsidR="00730AE0" w:rsidRPr="00882466" w:rsidRDefault="00882466" w:rsidP="001D6510">
      <w:pPr>
        <w:tabs>
          <w:tab w:val="left" w:pos="1134"/>
        </w:tabs>
        <w:spacing w:after="0" w:line="276" w:lineRule="auto"/>
        <w:ind w:firstLine="709"/>
        <w:contextualSpacing/>
        <w:jc w:val="both"/>
        <w:rPr>
          <w:rFonts w:ascii="Times New Roman" w:eastAsia="Times New Roman" w:hAnsi="Times New Roman" w:cs="Times New Roman"/>
          <w:bCs/>
          <w:sz w:val="28"/>
          <w:szCs w:val="28"/>
        </w:rPr>
      </w:pPr>
      <w:r w:rsidRPr="00882466">
        <w:rPr>
          <w:rFonts w:ascii="Times New Roman" w:eastAsia="Times New Roman" w:hAnsi="Times New Roman" w:cs="Times New Roman"/>
          <w:bCs/>
          <w:sz w:val="28"/>
          <w:szCs w:val="28"/>
        </w:rPr>
        <w:t>Провести процесс перегонки виноматериала. Разделить отгон на фракции.</w:t>
      </w:r>
    </w:p>
    <w:p w:rsidR="00730AE0" w:rsidRPr="00C97E44" w:rsidRDefault="00730AE0" w:rsidP="001D6510">
      <w:pPr>
        <w:tabs>
          <w:tab w:val="left" w:pos="1134"/>
        </w:tabs>
        <w:spacing w:after="0" w:line="276" w:lineRule="auto"/>
        <w:ind w:firstLine="709"/>
        <w:jc w:val="both"/>
        <w:rPr>
          <w:rFonts w:ascii="Times New Roman" w:eastAsia="Times New Roman" w:hAnsi="Times New Roman" w:cs="Times New Roman"/>
          <w:color w:val="000000"/>
          <w:sz w:val="28"/>
          <w:szCs w:val="28"/>
          <w:lang w:eastAsia="ru-RU"/>
        </w:rPr>
      </w:pPr>
    </w:p>
    <w:p w:rsidR="00730AE0" w:rsidRPr="00C97E44" w:rsidRDefault="00730AE0" w:rsidP="001D6510">
      <w:pPr>
        <w:tabs>
          <w:tab w:val="left" w:pos="1134"/>
        </w:tabs>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w:t>
      </w:r>
      <w:r w:rsidR="0097694A">
        <w:rPr>
          <w:rFonts w:ascii="Times New Roman" w:eastAsia="Times New Roman" w:hAnsi="Times New Roman" w:cs="Times New Roman"/>
          <w:b/>
          <w:bCs/>
          <w:sz w:val="28"/>
          <w:szCs w:val="28"/>
          <w:lang w:eastAsia="ru-RU"/>
        </w:rPr>
        <w:t>Г</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97694A">
        <w:rPr>
          <w:rFonts w:ascii="Times New Roman" w:eastAsia="Times New Roman" w:hAnsi="Times New Roman" w:cs="Times New Roman"/>
          <w:b/>
          <w:color w:val="000000"/>
          <w:sz w:val="28"/>
          <w:szCs w:val="28"/>
          <w:lang w:eastAsia="ru-RU"/>
        </w:rPr>
        <w:t>Органолептическая оценка качества вин</w:t>
      </w:r>
      <w:r w:rsidR="00837296">
        <w:rPr>
          <w:rFonts w:ascii="Times New Roman" w:eastAsia="Times New Roman" w:hAnsi="Times New Roman" w:cs="Times New Roman"/>
          <w:b/>
          <w:color w:val="000000"/>
          <w:sz w:val="28"/>
          <w:szCs w:val="28"/>
          <w:lang w:eastAsia="ru-RU"/>
        </w:rPr>
        <w:t xml:space="preserve"> (</w:t>
      </w:r>
      <w:r w:rsidR="00E6597C">
        <w:rPr>
          <w:rFonts w:ascii="Times New Roman" w:eastAsia="Times New Roman" w:hAnsi="Times New Roman" w:cs="Times New Roman"/>
          <w:b/>
          <w:color w:val="000000"/>
          <w:sz w:val="28"/>
          <w:szCs w:val="28"/>
          <w:lang w:eastAsia="ru-RU"/>
        </w:rPr>
        <w:t>вариатив</w:t>
      </w:r>
      <w:r w:rsidR="00837296">
        <w:rPr>
          <w:rFonts w:ascii="Times New Roman" w:eastAsia="Times New Roman" w:hAnsi="Times New Roman" w:cs="Times New Roman"/>
          <w:b/>
          <w:color w:val="000000"/>
          <w:sz w:val="28"/>
          <w:szCs w:val="28"/>
          <w:lang w:eastAsia="ru-RU"/>
        </w:rPr>
        <w:t>)</w:t>
      </w:r>
    </w:p>
    <w:p w:rsidR="00710DA7" w:rsidRPr="00710DA7" w:rsidRDefault="00710DA7" w:rsidP="001D6510">
      <w:pPr>
        <w:tabs>
          <w:tab w:val="left" w:pos="1134"/>
        </w:tabs>
        <w:spacing w:after="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Время на выполнение модуля: </w:t>
      </w:r>
      <w:r>
        <w:rPr>
          <w:rFonts w:ascii="Times New Roman" w:eastAsia="Times New Roman" w:hAnsi="Times New Roman" w:cs="Times New Roman"/>
          <w:bCs/>
          <w:sz w:val="28"/>
          <w:szCs w:val="28"/>
        </w:rPr>
        <w:t>1 час</w:t>
      </w:r>
    </w:p>
    <w:p w:rsidR="0097694A" w:rsidRDefault="00730AE0" w:rsidP="001D6510">
      <w:pPr>
        <w:tabs>
          <w:tab w:val="left" w:pos="1134"/>
        </w:tabs>
        <w:spacing w:after="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rsidR="0097694A" w:rsidRDefault="0097694A" w:rsidP="001D6510">
      <w:pPr>
        <w:pStyle w:val="aff1"/>
        <w:numPr>
          <w:ilvl w:val="0"/>
          <w:numId w:val="28"/>
        </w:numPr>
        <w:tabs>
          <w:tab w:val="left" w:pos="1134"/>
        </w:tabs>
        <w:spacing w:after="0"/>
        <w:ind w:left="0" w:firstLine="709"/>
        <w:jc w:val="both"/>
        <w:rPr>
          <w:rFonts w:ascii="Times New Roman" w:eastAsia="Times New Roman" w:hAnsi="Times New Roman"/>
          <w:bCs/>
          <w:sz w:val="28"/>
          <w:szCs w:val="28"/>
        </w:rPr>
      </w:pPr>
      <w:r w:rsidRPr="0097694A">
        <w:rPr>
          <w:rFonts w:ascii="Times New Roman" w:eastAsia="Times New Roman" w:hAnsi="Times New Roman"/>
          <w:bCs/>
          <w:sz w:val="28"/>
          <w:szCs w:val="28"/>
        </w:rPr>
        <w:t>Количество образцов – 5, дегустация закрытая.</w:t>
      </w:r>
    </w:p>
    <w:p w:rsidR="0097694A" w:rsidRDefault="0097694A" w:rsidP="001D6510">
      <w:pPr>
        <w:pStyle w:val="aff1"/>
        <w:numPr>
          <w:ilvl w:val="0"/>
          <w:numId w:val="28"/>
        </w:numPr>
        <w:tabs>
          <w:tab w:val="left" w:pos="1134"/>
        </w:tabs>
        <w:spacing w:after="0"/>
        <w:ind w:left="0" w:firstLine="709"/>
        <w:jc w:val="both"/>
        <w:rPr>
          <w:rFonts w:ascii="Times New Roman" w:eastAsia="Times New Roman" w:hAnsi="Times New Roman"/>
          <w:bCs/>
          <w:sz w:val="28"/>
          <w:szCs w:val="28"/>
        </w:rPr>
      </w:pPr>
      <w:r w:rsidRPr="0097694A">
        <w:rPr>
          <w:rFonts w:ascii="Times New Roman" w:eastAsia="Times New Roman" w:hAnsi="Times New Roman"/>
          <w:bCs/>
          <w:sz w:val="28"/>
          <w:szCs w:val="28"/>
        </w:rPr>
        <w:t xml:space="preserve">Подготовить вино к анализу. </w:t>
      </w:r>
    </w:p>
    <w:p w:rsidR="0097694A" w:rsidRDefault="0097694A" w:rsidP="001D6510">
      <w:pPr>
        <w:pStyle w:val="aff1"/>
        <w:numPr>
          <w:ilvl w:val="0"/>
          <w:numId w:val="28"/>
        </w:numPr>
        <w:tabs>
          <w:tab w:val="left" w:pos="1134"/>
        </w:tabs>
        <w:spacing w:after="0"/>
        <w:ind w:left="0" w:firstLine="709"/>
        <w:jc w:val="both"/>
        <w:rPr>
          <w:rFonts w:ascii="Times New Roman" w:eastAsia="Times New Roman" w:hAnsi="Times New Roman"/>
          <w:bCs/>
          <w:sz w:val="28"/>
          <w:szCs w:val="28"/>
        </w:rPr>
      </w:pPr>
      <w:r w:rsidRPr="0097694A">
        <w:rPr>
          <w:rFonts w:ascii="Times New Roman" w:eastAsia="Times New Roman" w:hAnsi="Times New Roman"/>
          <w:bCs/>
          <w:sz w:val="28"/>
          <w:szCs w:val="28"/>
        </w:rPr>
        <w:lastRenderedPageBreak/>
        <w:t>При  дегустационной  оценке  задействовать  ряд  органов  чувств и чувственных  восприятий:  визуального,  обонятельного,  вкусового,  осязательного.</w:t>
      </w:r>
    </w:p>
    <w:p w:rsidR="0097694A" w:rsidRDefault="0097694A" w:rsidP="001D6510">
      <w:pPr>
        <w:pStyle w:val="aff1"/>
        <w:numPr>
          <w:ilvl w:val="0"/>
          <w:numId w:val="28"/>
        </w:numPr>
        <w:tabs>
          <w:tab w:val="left" w:pos="1134"/>
        </w:tabs>
        <w:spacing w:after="0"/>
        <w:ind w:left="0" w:firstLine="709"/>
        <w:jc w:val="both"/>
        <w:rPr>
          <w:rFonts w:ascii="Times New Roman" w:eastAsia="Times New Roman" w:hAnsi="Times New Roman"/>
          <w:bCs/>
          <w:sz w:val="28"/>
          <w:szCs w:val="28"/>
        </w:rPr>
      </w:pPr>
      <w:r w:rsidRPr="0097694A">
        <w:rPr>
          <w:rFonts w:ascii="Times New Roman" w:eastAsia="Times New Roman" w:hAnsi="Times New Roman"/>
          <w:bCs/>
          <w:sz w:val="28"/>
          <w:szCs w:val="28"/>
        </w:rPr>
        <w:t>При  дегустации  определить  следующие  показатели: прозрачность,  цвет,  аромат  или  букет,  вкус  и  типичность.</w:t>
      </w:r>
    </w:p>
    <w:p w:rsidR="0097694A" w:rsidRDefault="0097694A" w:rsidP="001D6510">
      <w:pPr>
        <w:pStyle w:val="aff1"/>
        <w:numPr>
          <w:ilvl w:val="0"/>
          <w:numId w:val="28"/>
        </w:numPr>
        <w:tabs>
          <w:tab w:val="left" w:pos="1134"/>
        </w:tabs>
        <w:spacing w:after="0"/>
        <w:ind w:left="0" w:firstLine="709"/>
        <w:jc w:val="both"/>
        <w:rPr>
          <w:rFonts w:ascii="Times New Roman" w:eastAsia="Times New Roman" w:hAnsi="Times New Roman"/>
          <w:bCs/>
          <w:sz w:val="28"/>
          <w:szCs w:val="28"/>
        </w:rPr>
      </w:pPr>
      <w:r w:rsidRPr="0097694A">
        <w:rPr>
          <w:rFonts w:ascii="Times New Roman" w:eastAsia="Times New Roman" w:hAnsi="Times New Roman"/>
          <w:bCs/>
          <w:sz w:val="28"/>
          <w:szCs w:val="28"/>
        </w:rPr>
        <w:t xml:space="preserve">Оценить соответствие вкусовых </w:t>
      </w:r>
      <w:r>
        <w:rPr>
          <w:rFonts w:ascii="Times New Roman" w:eastAsia="Times New Roman" w:hAnsi="Times New Roman"/>
          <w:bCs/>
          <w:sz w:val="28"/>
          <w:szCs w:val="28"/>
        </w:rPr>
        <w:t xml:space="preserve">признаков данному сорту, классу </w:t>
      </w:r>
      <w:r w:rsidRPr="0097694A">
        <w:rPr>
          <w:rFonts w:ascii="Times New Roman" w:eastAsia="Times New Roman" w:hAnsi="Times New Roman"/>
          <w:bCs/>
          <w:sz w:val="28"/>
          <w:szCs w:val="28"/>
        </w:rPr>
        <w:t>или группе вин.</w:t>
      </w:r>
    </w:p>
    <w:p w:rsidR="00730AE0" w:rsidRPr="00AF1A1A" w:rsidRDefault="0097694A" w:rsidP="001D6510">
      <w:pPr>
        <w:pStyle w:val="aff1"/>
        <w:numPr>
          <w:ilvl w:val="0"/>
          <w:numId w:val="28"/>
        </w:numPr>
        <w:tabs>
          <w:tab w:val="left" w:pos="1134"/>
        </w:tabs>
        <w:spacing w:after="0"/>
        <w:ind w:left="0" w:firstLine="709"/>
        <w:jc w:val="both"/>
        <w:rPr>
          <w:rFonts w:ascii="Times New Roman" w:eastAsia="Times New Roman" w:hAnsi="Times New Roman"/>
          <w:bCs/>
          <w:sz w:val="28"/>
          <w:szCs w:val="28"/>
        </w:rPr>
      </w:pPr>
      <w:r w:rsidRPr="0097694A">
        <w:rPr>
          <w:rFonts w:ascii="Times New Roman" w:eastAsia="Times New Roman" w:hAnsi="Times New Roman"/>
          <w:bCs/>
          <w:sz w:val="28"/>
          <w:szCs w:val="28"/>
        </w:rPr>
        <w:t xml:space="preserve">Результаты занести в дегустационный </w:t>
      </w:r>
      <w:r w:rsidRPr="00AF1A1A">
        <w:rPr>
          <w:rFonts w:ascii="Times New Roman" w:eastAsia="Times New Roman" w:hAnsi="Times New Roman"/>
          <w:bCs/>
          <w:sz w:val="28"/>
          <w:szCs w:val="28"/>
        </w:rPr>
        <w:t xml:space="preserve">лист </w:t>
      </w:r>
      <w:r w:rsidR="00AF1A1A">
        <w:rPr>
          <w:rFonts w:ascii="Times New Roman" w:eastAsia="Times New Roman" w:hAnsi="Times New Roman"/>
          <w:bCs/>
          <w:sz w:val="28"/>
          <w:szCs w:val="28"/>
        </w:rPr>
        <w:t>(приложение 9</w:t>
      </w:r>
      <w:r w:rsidRPr="00AF1A1A">
        <w:rPr>
          <w:rFonts w:ascii="Times New Roman" w:eastAsia="Times New Roman" w:hAnsi="Times New Roman"/>
          <w:bCs/>
          <w:sz w:val="28"/>
          <w:szCs w:val="28"/>
        </w:rPr>
        <w:t>)</w:t>
      </w:r>
    </w:p>
    <w:p w:rsidR="0097694A" w:rsidRDefault="0097694A" w:rsidP="001D6510">
      <w:pPr>
        <w:tabs>
          <w:tab w:val="left" w:pos="1134"/>
        </w:tabs>
        <w:spacing w:after="0"/>
        <w:ind w:firstLine="709"/>
        <w:jc w:val="both"/>
        <w:rPr>
          <w:rFonts w:ascii="Times New Roman" w:eastAsia="Times New Roman" w:hAnsi="Times New Roman"/>
          <w:bCs/>
          <w:sz w:val="28"/>
          <w:szCs w:val="28"/>
        </w:rPr>
      </w:pPr>
    </w:p>
    <w:p w:rsidR="0097694A" w:rsidRPr="00C97E44" w:rsidRDefault="0097694A" w:rsidP="001D6510">
      <w:pPr>
        <w:tabs>
          <w:tab w:val="left" w:pos="1134"/>
        </w:tabs>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Д</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Расчет компонентов состава купажа</w:t>
      </w:r>
      <w:r w:rsidR="00837296">
        <w:rPr>
          <w:rFonts w:ascii="Times New Roman" w:eastAsia="Times New Roman" w:hAnsi="Times New Roman" w:cs="Times New Roman"/>
          <w:b/>
          <w:color w:val="000000"/>
          <w:sz w:val="28"/>
          <w:szCs w:val="28"/>
          <w:lang w:eastAsia="ru-RU"/>
        </w:rPr>
        <w:t xml:space="preserve"> (инвариант)</w:t>
      </w:r>
    </w:p>
    <w:p w:rsidR="00710DA7" w:rsidRPr="00710DA7" w:rsidRDefault="00710DA7" w:rsidP="001D6510">
      <w:pPr>
        <w:tabs>
          <w:tab w:val="left" w:pos="1134"/>
        </w:tabs>
        <w:spacing w:after="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Время на выполнение модуля: </w:t>
      </w:r>
      <w:r>
        <w:rPr>
          <w:rFonts w:ascii="Times New Roman" w:eastAsia="Times New Roman" w:hAnsi="Times New Roman" w:cs="Times New Roman"/>
          <w:bCs/>
          <w:sz w:val="28"/>
          <w:szCs w:val="28"/>
        </w:rPr>
        <w:t>0,5 часа</w:t>
      </w:r>
    </w:p>
    <w:p w:rsidR="0097694A" w:rsidRDefault="0097694A" w:rsidP="001D6510">
      <w:pPr>
        <w:tabs>
          <w:tab w:val="left" w:pos="1134"/>
        </w:tabs>
        <w:spacing w:after="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rsidR="0097694A" w:rsidRDefault="0097694A" w:rsidP="001D6510">
      <w:pPr>
        <w:pStyle w:val="aff1"/>
        <w:numPr>
          <w:ilvl w:val="0"/>
          <w:numId w:val="29"/>
        </w:numPr>
        <w:tabs>
          <w:tab w:val="left" w:pos="1134"/>
        </w:tabs>
        <w:spacing w:after="0"/>
        <w:ind w:left="0" w:firstLine="709"/>
        <w:jc w:val="both"/>
        <w:rPr>
          <w:rFonts w:ascii="Times New Roman" w:eastAsia="Times New Roman" w:hAnsi="Times New Roman"/>
          <w:bCs/>
          <w:sz w:val="28"/>
          <w:szCs w:val="28"/>
        </w:rPr>
      </w:pPr>
      <w:r w:rsidRPr="0097694A">
        <w:rPr>
          <w:rFonts w:ascii="Times New Roman" w:eastAsia="Times New Roman" w:hAnsi="Times New Roman"/>
          <w:bCs/>
          <w:sz w:val="28"/>
          <w:szCs w:val="28"/>
        </w:rPr>
        <w:t>Необходимо произвести расчет купажа для приготовления виноматериала. Предварительно определить массовое содержание сахаров в виноматериале.</w:t>
      </w:r>
    </w:p>
    <w:p w:rsidR="0097694A" w:rsidRDefault="0097694A" w:rsidP="001D6510">
      <w:pPr>
        <w:pStyle w:val="aff1"/>
        <w:numPr>
          <w:ilvl w:val="0"/>
          <w:numId w:val="29"/>
        </w:numPr>
        <w:tabs>
          <w:tab w:val="left" w:pos="1134"/>
        </w:tabs>
        <w:spacing w:after="0"/>
        <w:ind w:left="0" w:firstLine="709"/>
        <w:jc w:val="both"/>
        <w:rPr>
          <w:rFonts w:ascii="Times New Roman" w:eastAsia="Times New Roman" w:hAnsi="Times New Roman"/>
          <w:bCs/>
          <w:sz w:val="28"/>
          <w:szCs w:val="28"/>
        </w:rPr>
      </w:pPr>
      <w:r w:rsidRPr="0097694A">
        <w:rPr>
          <w:rFonts w:ascii="Times New Roman" w:eastAsia="Times New Roman" w:hAnsi="Times New Roman"/>
          <w:bCs/>
          <w:sz w:val="28"/>
          <w:szCs w:val="28"/>
        </w:rPr>
        <w:t xml:space="preserve">Необходимо приготовить купаж сахаристостью 42 г/дм3 объемом 800 см3. Для расчета использовать данные по результатам приемки виноматериала, </w:t>
      </w:r>
      <w:r w:rsidR="00837296" w:rsidRPr="0097694A">
        <w:rPr>
          <w:rFonts w:ascii="Times New Roman" w:eastAsia="Times New Roman" w:hAnsi="Times New Roman"/>
          <w:bCs/>
          <w:sz w:val="28"/>
          <w:szCs w:val="28"/>
        </w:rPr>
        <w:t>сахаристость вакуум</w:t>
      </w:r>
      <w:r w:rsidRPr="0097694A">
        <w:rPr>
          <w:rFonts w:ascii="Times New Roman" w:eastAsia="Times New Roman" w:hAnsi="Times New Roman"/>
          <w:bCs/>
          <w:sz w:val="28"/>
          <w:szCs w:val="28"/>
        </w:rPr>
        <w:t>-сусла 820,2 г/ дм3.</w:t>
      </w:r>
    </w:p>
    <w:p w:rsidR="0097694A" w:rsidRDefault="0097694A" w:rsidP="001D6510">
      <w:pPr>
        <w:pStyle w:val="aff1"/>
        <w:numPr>
          <w:ilvl w:val="0"/>
          <w:numId w:val="29"/>
        </w:numPr>
        <w:tabs>
          <w:tab w:val="left" w:pos="1134"/>
        </w:tabs>
        <w:spacing w:after="0"/>
        <w:ind w:left="0" w:firstLine="709"/>
        <w:jc w:val="both"/>
        <w:rPr>
          <w:rFonts w:ascii="Times New Roman" w:eastAsia="Times New Roman" w:hAnsi="Times New Roman"/>
          <w:bCs/>
          <w:sz w:val="28"/>
          <w:szCs w:val="28"/>
        </w:rPr>
      </w:pPr>
      <w:r w:rsidRPr="0097694A">
        <w:rPr>
          <w:rFonts w:ascii="Times New Roman" w:eastAsia="Times New Roman" w:hAnsi="Times New Roman"/>
          <w:bCs/>
          <w:sz w:val="28"/>
          <w:szCs w:val="28"/>
        </w:rPr>
        <w:t>Подтвердить точность результатов</w:t>
      </w:r>
    </w:p>
    <w:p w:rsidR="0097694A" w:rsidRPr="00AF1A1A" w:rsidRDefault="0097694A" w:rsidP="001D6510">
      <w:pPr>
        <w:pStyle w:val="aff1"/>
        <w:numPr>
          <w:ilvl w:val="0"/>
          <w:numId w:val="29"/>
        </w:numPr>
        <w:tabs>
          <w:tab w:val="left" w:pos="1134"/>
        </w:tabs>
        <w:spacing w:after="0"/>
        <w:ind w:left="0" w:firstLine="709"/>
        <w:jc w:val="both"/>
        <w:rPr>
          <w:rFonts w:ascii="Times New Roman" w:eastAsia="Times New Roman" w:hAnsi="Times New Roman"/>
          <w:bCs/>
          <w:sz w:val="28"/>
          <w:szCs w:val="28"/>
        </w:rPr>
      </w:pPr>
      <w:r w:rsidRPr="0097694A">
        <w:rPr>
          <w:rFonts w:ascii="Times New Roman" w:eastAsia="Times New Roman" w:hAnsi="Times New Roman"/>
          <w:bCs/>
          <w:sz w:val="28"/>
          <w:szCs w:val="28"/>
        </w:rPr>
        <w:t xml:space="preserve">Внести результаты в купажный акт </w:t>
      </w:r>
      <w:r w:rsidR="00AF1A1A">
        <w:rPr>
          <w:rFonts w:ascii="Times New Roman" w:eastAsia="Times New Roman" w:hAnsi="Times New Roman"/>
          <w:bCs/>
          <w:sz w:val="28"/>
          <w:szCs w:val="28"/>
        </w:rPr>
        <w:t>(приложение 10</w:t>
      </w:r>
      <w:r w:rsidRPr="00AF1A1A">
        <w:rPr>
          <w:rFonts w:ascii="Times New Roman" w:eastAsia="Times New Roman" w:hAnsi="Times New Roman"/>
          <w:bCs/>
          <w:sz w:val="28"/>
          <w:szCs w:val="28"/>
        </w:rPr>
        <w:t>)</w:t>
      </w:r>
    </w:p>
    <w:p w:rsidR="0097694A" w:rsidRDefault="0097694A" w:rsidP="001D6510">
      <w:pPr>
        <w:tabs>
          <w:tab w:val="left" w:pos="1134"/>
        </w:tabs>
        <w:spacing w:after="0"/>
        <w:ind w:firstLine="709"/>
        <w:jc w:val="both"/>
        <w:rPr>
          <w:rFonts w:ascii="Times New Roman" w:eastAsia="Times New Roman" w:hAnsi="Times New Roman"/>
          <w:bCs/>
          <w:sz w:val="28"/>
          <w:szCs w:val="28"/>
        </w:rPr>
      </w:pPr>
    </w:p>
    <w:p w:rsidR="0097694A" w:rsidRPr="00C97E44" w:rsidRDefault="0097694A" w:rsidP="001D6510">
      <w:pPr>
        <w:tabs>
          <w:tab w:val="left" w:pos="1134"/>
        </w:tabs>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Е</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Сборка купажа</w:t>
      </w:r>
      <w:r w:rsidR="00837296">
        <w:rPr>
          <w:rFonts w:ascii="Times New Roman" w:eastAsia="Times New Roman" w:hAnsi="Times New Roman" w:cs="Times New Roman"/>
          <w:b/>
          <w:color w:val="000000"/>
          <w:sz w:val="28"/>
          <w:szCs w:val="28"/>
          <w:lang w:eastAsia="ru-RU"/>
        </w:rPr>
        <w:t xml:space="preserve"> (инвариант)</w:t>
      </w:r>
    </w:p>
    <w:p w:rsidR="00710DA7" w:rsidRPr="00710DA7" w:rsidRDefault="00710DA7" w:rsidP="001D6510">
      <w:pPr>
        <w:tabs>
          <w:tab w:val="left" w:pos="1134"/>
        </w:tabs>
        <w:spacing w:after="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Время на выполнение модуля: </w:t>
      </w:r>
      <w:r>
        <w:rPr>
          <w:rFonts w:ascii="Times New Roman" w:eastAsia="Times New Roman" w:hAnsi="Times New Roman" w:cs="Times New Roman"/>
          <w:bCs/>
          <w:sz w:val="28"/>
          <w:szCs w:val="28"/>
        </w:rPr>
        <w:t>1 час</w:t>
      </w:r>
    </w:p>
    <w:p w:rsidR="0097694A" w:rsidRDefault="0097694A" w:rsidP="001D6510">
      <w:pPr>
        <w:tabs>
          <w:tab w:val="left" w:pos="1134"/>
        </w:tabs>
        <w:spacing w:after="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rsidR="0097694A" w:rsidRDefault="0097694A" w:rsidP="001D6510">
      <w:pPr>
        <w:pStyle w:val="aff1"/>
        <w:numPr>
          <w:ilvl w:val="0"/>
          <w:numId w:val="30"/>
        </w:numPr>
        <w:tabs>
          <w:tab w:val="left" w:pos="1134"/>
        </w:tabs>
        <w:spacing w:after="0"/>
        <w:ind w:left="0" w:firstLine="709"/>
        <w:jc w:val="both"/>
        <w:rPr>
          <w:rFonts w:ascii="Times New Roman" w:eastAsia="Times New Roman" w:hAnsi="Times New Roman"/>
          <w:bCs/>
          <w:sz w:val="28"/>
          <w:szCs w:val="28"/>
        </w:rPr>
      </w:pPr>
      <w:r w:rsidRPr="0097694A">
        <w:rPr>
          <w:rFonts w:ascii="Times New Roman" w:eastAsia="Times New Roman" w:hAnsi="Times New Roman"/>
          <w:bCs/>
          <w:sz w:val="28"/>
          <w:szCs w:val="28"/>
        </w:rPr>
        <w:t>Приготовить виноматериал методом купажирования используя расчетные данные.</w:t>
      </w:r>
    </w:p>
    <w:p w:rsidR="0097694A" w:rsidRPr="0097694A" w:rsidRDefault="0097694A" w:rsidP="001D6510">
      <w:pPr>
        <w:pStyle w:val="aff1"/>
        <w:numPr>
          <w:ilvl w:val="0"/>
          <w:numId w:val="30"/>
        </w:numPr>
        <w:tabs>
          <w:tab w:val="left" w:pos="1134"/>
        </w:tabs>
        <w:spacing w:after="0"/>
        <w:ind w:left="0" w:firstLine="709"/>
        <w:jc w:val="both"/>
        <w:rPr>
          <w:rFonts w:ascii="Times New Roman" w:eastAsia="Times New Roman" w:hAnsi="Times New Roman"/>
          <w:bCs/>
          <w:sz w:val="28"/>
          <w:szCs w:val="28"/>
        </w:rPr>
      </w:pPr>
      <w:r w:rsidRPr="0097694A">
        <w:rPr>
          <w:rFonts w:ascii="Times New Roman" w:eastAsia="Times New Roman" w:hAnsi="Times New Roman"/>
          <w:bCs/>
          <w:sz w:val="28"/>
          <w:szCs w:val="28"/>
        </w:rPr>
        <w:t>Использовать мерную посуду.</w:t>
      </w:r>
    </w:p>
    <w:p w:rsidR="0097694A" w:rsidRDefault="0097694A" w:rsidP="001D6510">
      <w:pPr>
        <w:tabs>
          <w:tab w:val="left" w:pos="1134"/>
        </w:tabs>
        <w:spacing w:after="0"/>
        <w:ind w:firstLine="709"/>
        <w:jc w:val="both"/>
        <w:rPr>
          <w:rFonts w:ascii="Times New Roman" w:eastAsia="Times New Roman" w:hAnsi="Times New Roman"/>
          <w:bCs/>
          <w:sz w:val="28"/>
          <w:szCs w:val="28"/>
        </w:rPr>
      </w:pPr>
    </w:p>
    <w:p w:rsidR="0097694A" w:rsidRPr="00C97E44" w:rsidRDefault="00C71E90" w:rsidP="001D6510">
      <w:pPr>
        <w:tabs>
          <w:tab w:val="left" w:pos="1134"/>
        </w:tabs>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Ж</w:t>
      </w:r>
      <w:r w:rsidR="0097694A" w:rsidRPr="00C97E44">
        <w:rPr>
          <w:rFonts w:ascii="Times New Roman" w:eastAsia="Times New Roman" w:hAnsi="Times New Roman" w:cs="Times New Roman"/>
          <w:b/>
          <w:bCs/>
          <w:sz w:val="28"/>
          <w:szCs w:val="28"/>
          <w:lang w:eastAsia="ru-RU"/>
        </w:rPr>
        <w:t>.</w:t>
      </w:r>
      <w:r w:rsidR="0097694A">
        <w:rPr>
          <w:rFonts w:ascii="Times New Roman" w:eastAsia="Times New Roman" w:hAnsi="Times New Roman" w:cs="Times New Roman"/>
          <w:b/>
          <w:color w:val="000000"/>
          <w:sz w:val="28"/>
          <w:szCs w:val="28"/>
          <w:lang w:eastAsia="ru-RU"/>
        </w:rPr>
        <w:t xml:space="preserve"> </w:t>
      </w:r>
      <w:r w:rsidR="0097694A" w:rsidRPr="0097694A">
        <w:rPr>
          <w:rFonts w:ascii="Times New Roman" w:eastAsia="Times New Roman" w:hAnsi="Times New Roman" w:cs="Times New Roman"/>
          <w:b/>
          <w:color w:val="000000"/>
          <w:sz w:val="28"/>
          <w:szCs w:val="28"/>
          <w:lang w:eastAsia="ru-RU"/>
        </w:rPr>
        <w:t>Физико-химические и микробиологические показатели качества купажа</w:t>
      </w:r>
      <w:r w:rsidR="00837296">
        <w:rPr>
          <w:rFonts w:ascii="Times New Roman" w:eastAsia="Times New Roman" w:hAnsi="Times New Roman" w:cs="Times New Roman"/>
          <w:b/>
          <w:color w:val="000000"/>
          <w:sz w:val="28"/>
          <w:szCs w:val="28"/>
          <w:lang w:eastAsia="ru-RU"/>
        </w:rPr>
        <w:t xml:space="preserve"> (</w:t>
      </w:r>
      <w:r w:rsidR="00E6597C">
        <w:rPr>
          <w:rFonts w:ascii="Times New Roman" w:eastAsia="Times New Roman" w:hAnsi="Times New Roman" w:cs="Times New Roman"/>
          <w:b/>
          <w:color w:val="000000"/>
          <w:sz w:val="28"/>
          <w:szCs w:val="28"/>
          <w:lang w:eastAsia="ru-RU"/>
        </w:rPr>
        <w:t>ин</w:t>
      </w:r>
      <w:r w:rsidR="00837296">
        <w:rPr>
          <w:rFonts w:ascii="Times New Roman" w:eastAsia="Times New Roman" w:hAnsi="Times New Roman" w:cs="Times New Roman"/>
          <w:b/>
          <w:color w:val="000000"/>
          <w:sz w:val="28"/>
          <w:szCs w:val="28"/>
          <w:lang w:eastAsia="ru-RU"/>
        </w:rPr>
        <w:t>вариа</w:t>
      </w:r>
      <w:r w:rsidR="00E6597C">
        <w:rPr>
          <w:rFonts w:ascii="Times New Roman" w:eastAsia="Times New Roman" w:hAnsi="Times New Roman" w:cs="Times New Roman"/>
          <w:b/>
          <w:color w:val="000000"/>
          <w:sz w:val="28"/>
          <w:szCs w:val="28"/>
          <w:lang w:eastAsia="ru-RU"/>
        </w:rPr>
        <w:t>нт</w:t>
      </w:r>
      <w:bookmarkStart w:id="12" w:name="_GoBack"/>
      <w:bookmarkEnd w:id="12"/>
      <w:r w:rsidR="00837296">
        <w:rPr>
          <w:rFonts w:ascii="Times New Roman" w:eastAsia="Times New Roman" w:hAnsi="Times New Roman" w:cs="Times New Roman"/>
          <w:b/>
          <w:color w:val="000000"/>
          <w:sz w:val="28"/>
          <w:szCs w:val="28"/>
          <w:lang w:eastAsia="ru-RU"/>
        </w:rPr>
        <w:t>)</w:t>
      </w:r>
    </w:p>
    <w:p w:rsidR="00710DA7" w:rsidRPr="00710DA7" w:rsidRDefault="00710DA7" w:rsidP="001D6510">
      <w:pPr>
        <w:tabs>
          <w:tab w:val="left" w:pos="1134"/>
        </w:tabs>
        <w:spacing w:after="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Время на выполнение модуля: </w:t>
      </w:r>
      <w:r>
        <w:rPr>
          <w:rFonts w:ascii="Times New Roman" w:eastAsia="Times New Roman" w:hAnsi="Times New Roman" w:cs="Times New Roman"/>
          <w:bCs/>
          <w:sz w:val="28"/>
          <w:szCs w:val="28"/>
        </w:rPr>
        <w:t>3 часа</w:t>
      </w:r>
    </w:p>
    <w:p w:rsidR="00D268DC" w:rsidRDefault="0097694A" w:rsidP="001D6510">
      <w:pPr>
        <w:tabs>
          <w:tab w:val="left" w:pos="1134"/>
        </w:tabs>
        <w:spacing w:line="276" w:lineRule="auto"/>
        <w:ind w:firstLine="709"/>
        <w:contextualSpacing/>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rsidR="00D268DC" w:rsidRDefault="00D268DC" w:rsidP="001D6510">
      <w:pPr>
        <w:pStyle w:val="aff1"/>
        <w:numPr>
          <w:ilvl w:val="0"/>
          <w:numId w:val="32"/>
        </w:numPr>
        <w:tabs>
          <w:tab w:val="left" w:pos="1134"/>
        </w:tabs>
        <w:ind w:left="0" w:firstLine="709"/>
        <w:rPr>
          <w:rFonts w:ascii="Times New Roman" w:eastAsia="Times New Roman" w:hAnsi="Times New Roman"/>
          <w:bCs/>
          <w:sz w:val="28"/>
          <w:szCs w:val="28"/>
        </w:rPr>
      </w:pPr>
      <w:r w:rsidRPr="00D268DC">
        <w:rPr>
          <w:rFonts w:ascii="Times New Roman" w:eastAsia="Times New Roman" w:hAnsi="Times New Roman"/>
          <w:bCs/>
          <w:sz w:val="28"/>
          <w:szCs w:val="28"/>
        </w:rPr>
        <w:t>Необходимо произвести анализ получе</w:t>
      </w:r>
      <w:r>
        <w:rPr>
          <w:rFonts w:ascii="Times New Roman" w:eastAsia="Times New Roman" w:hAnsi="Times New Roman"/>
          <w:bCs/>
          <w:sz w:val="28"/>
          <w:szCs w:val="28"/>
        </w:rPr>
        <w:t>нного виноматериала, по физико-</w:t>
      </w:r>
      <w:r w:rsidRPr="00D268DC">
        <w:rPr>
          <w:rFonts w:ascii="Times New Roman" w:eastAsia="Times New Roman" w:hAnsi="Times New Roman"/>
          <w:bCs/>
          <w:sz w:val="28"/>
          <w:szCs w:val="28"/>
        </w:rPr>
        <w:t xml:space="preserve">механическим и микробиологическим показателям изложенных в нормативной документации и предназначенных для контроля качества и безопасности виноматериала. </w:t>
      </w:r>
    </w:p>
    <w:p w:rsidR="00D268DC" w:rsidRDefault="00D268DC" w:rsidP="001D6510">
      <w:pPr>
        <w:pStyle w:val="aff1"/>
        <w:numPr>
          <w:ilvl w:val="0"/>
          <w:numId w:val="32"/>
        </w:numPr>
        <w:tabs>
          <w:tab w:val="left" w:pos="1134"/>
        </w:tabs>
        <w:ind w:left="0" w:firstLine="709"/>
        <w:rPr>
          <w:rFonts w:ascii="Times New Roman" w:eastAsia="Times New Roman" w:hAnsi="Times New Roman"/>
          <w:bCs/>
          <w:sz w:val="28"/>
          <w:szCs w:val="28"/>
        </w:rPr>
      </w:pPr>
      <w:r w:rsidRPr="00D268DC">
        <w:rPr>
          <w:rFonts w:ascii="Times New Roman" w:eastAsia="Times New Roman" w:hAnsi="Times New Roman"/>
          <w:bCs/>
          <w:sz w:val="28"/>
          <w:szCs w:val="28"/>
        </w:rPr>
        <w:t xml:space="preserve">Определение </w:t>
      </w:r>
      <w:r>
        <w:rPr>
          <w:rFonts w:ascii="Times New Roman" w:eastAsia="Times New Roman" w:hAnsi="Times New Roman"/>
          <w:bCs/>
          <w:sz w:val="28"/>
          <w:szCs w:val="28"/>
        </w:rPr>
        <w:t>объ</w:t>
      </w:r>
      <w:r w:rsidRPr="00D268DC">
        <w:rPr>
          <w:rFonts w:ascii="Times New Roman" w:eastAsia="Times New Roman" w:hAnsi="Times New Roman"/>
          <w:bCs/>
          <w:sz w:val="28"/>
          <w:szCs w:val="28"/>
        </w:rPr>
        <w:t>емной доли этилового спирта</w:t>
      </w:r>
    </w:p>
    <w:p w:rsidR="00D268DC" w:rsidRDefault="00D268DC" w:rsidP="001D6510">
      <w:pPr>
        <w:pStyle w:val="aff1"/>
        <w:numPr>
          <w:ilvl w:val="0"/>
          <w:numId w:val="32"/>
        </w:numPr>
        <w:tabs>
          <w:tab w:val="left" w:pos="1134"/>
        </w:tabs>
        <w:ind w:left="0" w:firstLine="709"/>
        <w:rPr>
          <w:rFonts w:ascii="Times New Roman" w:eastAsia="Times New Roman" w:hAnsi="Times New Roman"/>
          <w:bCs/>
          <w:sz w:val="28"/>
          <w:szCs w:val="28"/>
        </w:rPr>
      </w:pPr>
      <w:r w:rsidRPr="00D268DC">
        <w:rPr>
          <w:rFonts w:ascii="Times New Roman" w:eastAsia="Times New Roman" w:hAnsi="Times New Roman"/>
          <w:bCs/>
          <w:sz w:val="28"/>
          <w:szCs w:val="28"/>
        </w:rPr>
        <w:lastRenderedPageBreak/>
        <w:t>Определение массовой концентрации сахаров методом прямого титрования. При необходимости, примерное количество сахаров определить органолептически.</w:t>
      </w:r>
    </w:p>
    <w:p w:rsidR="00D268DC" w:rsidRDefault="00D268DC" w:rsidP="001D6510">
      <w:pPr>
        <w:pStyle w:val="aff1"/>
        <w:numPr>
          <w:ilvl w:val="0"/>
          <w:numId w:val="32"/>
        </w:numPr>
        <w:tabs>
          <w:tab w:val="left" w:pos="1134"/>
        </w:tabs>
        <w:ind w:left="0" w:firstLine="709"/>
        <w:rPr>
          <w:rFonts w:ascii="Times New Roman" w:eastAsia="Times New Roman" w:hAnsi="Times New Roman"/>
          <w:bCs/>
          <w:sz w:val="28"/>
          <w:szCs w:val="28"/>
        </w:rPr>
      </w:pPr>
      <w:r w:rsidRPr="00D268DC">
        <w:rPr>
          <w:rFonts w:ascii="Times New Roman" w:eastAsia="Times New Roman" w:hAnsi="Times New Roman"/>
          <w:bCs/>
          <w:sz w:val="28"/>
          <w:szCs w:val="28"/>
        </w:rPr>
        <w:t>Определение массовой концентрации титруемых кислот</w:t>
      </w:r>
    </w:p>
    <w:p w:rsidR="00D268DC" w:rsidRPr="001D6510" w:rsidRDefault="00D268DC" w:rsidP="001D6510">
      <w:pPr>
        <w:pStyle w:val="aff1"/>
        <w:numPr>
          <w:ilvl w:val="0"/>
          <w:numId w:val="32"/>
        </w:numPr>
        <w:tabs>
          <w:tab w:val="left" w:pos="1134"/>
        </w:tabs>
        <w:ind w:left="0" w:firstLine="709"/>
        <w:rPr>
          <w:rFonts w:ascii="Times New Roman" w:eastAsia="Times New Roman" w:hAnsi="Times New Roman"/>
          <w:bCs/>
          <w:spacing w:val="-6"/>
          <w:sz w:val="28"/>
          <w:szCs w:val="28"/>
        </w:rPr>
      </w:pPr>
      <w:r w:rsidRPr="001D6510">
        <w:rPr>
          <w:rFonts w:ascii="Times New Roman" w:eastAsia="Times New Roman" w:hAnsi="Times New Roman"/>
          <w:bCs/>
          <w:spacing w:val="-6"/>
          <w:sz w:val="28"/>
          <w:szCs w:val="28"/>
        </w:rPr>
        <w:t xml:space="preserve">Внести результаты в журнал, заполнить купажный акт </w:t>
      </w:r>
      <w:r w:rsidR="00AF1A1A" w:rsidRPr="001D6510">
        <w:rPr>
          <w:rFonts w:ascii="Times New Roman" w:eastAsia="Times New Roman" w:hAnsi="Times New Roman"/>
          <w:bCs/>
          <w:spacing w:val="-6"/>
          <w:sz w:val="28"/>
          <w:szCs w:val="28"/>
        </w:rPr>
        <w:t>(приложение 10</w:t>
      </w:r>
      <w:r w:rsidRPr="001D6510">
        <w:rPr>
          <w:rFonts w:ascii="Times New Roman" w:eastAsia="Times New Roman" w:hAnsi="Times New Roman"/>
          <w:bCs/>
          <w:spacing w:val="-6"/>
          <w:sz w:val="28"/>
          <w:szCs w:val="28"/>
        </w:rPr>
        <w:t>)</w:t>
      </w:r>
    </w:p>
    <w:p w:rsidR="00D268DC" w:rsidRDefault="00D268DC" w:rsidP="001D6510">
      <w:pPr>
        <w:pStyle w:val="aff1"/>
        <w:numPr>
          <w:ilvl w:val="0"/>
          <w:numId w:val="32"/>
        </w:numPr>
        <w:tabs>
          <w:tab w:val="left" w:pos="1134"/>
        </w:tabs>
        <w:ind w:left="0" w:firstLine="709"/>
        <w:rPr>
          <w:rFonts w:ascii="Times New Roman" w:eastAsia="Times New Roman" w:hAnsi="Times New Roman"/>
          <w:bCs/>
          <w:sz w:val="28"/>
          <w:szCs w:val="28"/>
        </w:rPr>
      </w:pPr>
      <w:r w:rsidRPr="00D268DC">
        <w:rPr>
          <w:rFonts w:ascii="Times New Roman" w:eastAsia="Times New Roman" w:hAnsi="Times New Roman"/>
          <w:bCs/>
          <w:sz w:val="28"/>
          <w:szCs w:val="28"/>
        </w:rPr>
        <w:t>Определить микробиологическое состояния виноматериала</w:t>
      </w:r>
    </w:p>
    <w:p w:rsidR="00D268DC" w:rsidRPr="00D268DC" w:rsidRDefault="00D268DC" w:rsidP="001D6510">
      <w:pPr>
        <w:pStyle w:val="aff1"/>
        <w:numPr>
          <w:ilvl w:val="0"/>
          <w:numId w:val="32"/>
        </w:numPr>
        <w:tabs>
          <w:tab w:val="left" w:pos="1134"/>
        </w:tabs>
        <w:ind w:left="0" w:firstLine="709"/>
        <w:rPr>
          <w:rFonts w:ascii="Times New Roman" w:eastAsia="Times New Roman" w:hAnsi="Times New Roman"/>
          <w:bCs/>
          <w:sz w:val="28"/>
          <w:szCs w:val="28"/>
        </w:rPr>
      </w:pPr>
      <w:r w:rsidRPr="00D268DC">
        <w:rPr>
          <w:rFonts w:ascii="Times New Roman" w:eastAsia="Times New Roman" w:hAnsi="Times New Roman"/>
          <w:bCs/>
          <w:sz w:val="28"/>
          <w:szCs w:val="28"/>
        </w:rPr>
        <w:t>Внести результаты в журнал</w:t>
      </w:r>
      <w:r w:rsidRPr="00651F72">
        <w:rPr>
          <w:rFonts w:ascii="Times New Roman" w:eastAsia="Times New Roman" w:hAnsi="Times New Roman"/>
          <w:bCs/>
          <w:sz w:val="28"/>
          <w:szCs w:val="28"/>
        </w:rPr>
        <w:t xml:space="preserve"> </w:t>
      </w:r>
      <w:r w:rsidR="00651F72">
        <w:rPr>
          <w:rFonts w:ascii="Times New Roman" w:eastAsia="Times New Roman" w:hAnsi="Times New Roman"/>
          <w:bCs/>
          <w:sz w:val="28"/>
          <w:szCs w:val="28"/>
        </w:rPr>
        <w:t>(приложение 8</w:t>
      </w:r>
      <w:r w:rsidRPr="00651F72">
        <w:rPr>
          <w:rFonts w:ascii="Times New Roman" w:eastAsia="Times New Roman" w:hAnsi="Times New Roman"/>
          <w:bCs/>
          <w:sz w:val="28"/>
          <w:szCs w:val="28"/>
        </w:rPr>
        <w:t>)</w:t>
      </w:r>
    </w:p>
    <w:p w:rsidR="0097694A" w:rsidRDefault="0097694A" w:rsidP="001D6510">
      <w:pPr>
        <w:tabs>
          <w:tab w:val="left" w:pos="1134"/>
        </w:tabs>
        <w:spacing w:after="0" w:line="276" w:lineRule="auto"/>
        <w:ind w:firstLine="709"/>
        <w:contextualSpacing/>
        <w:jc w:val="both"/>
        <w:rPr>
          <w:rFonts w:ascii="Times New Roman" w:eastAsia="Times New Roman" w:hAnsi="Times New Roman" w:cs="Times New Roman"/>
          <w:bCs/>
          <w:sz w:val="28"/>
          <w:szCs w:val="28"/>
        </w:rPr>
      </w:pPr>
    </w:p>
    <w:p w:rsidR="00D17132" w:rsidRPr="00E01067" w:rsidRDefault="0060658F" w:rsidP="001D6510">
      <w:pPr>
        <w:pStyle w:val="-2"/>
      </w:pPr>
      <w:bookmarkStart w:id="13" w:name="_Toc78885643"/>
      <w:bookmarkStart w:id="14" w:name="_Toc127962572"/>
      <w:r w:rsidRPr="00E01067">
        <w:t xml:space="preserve">2. </w:t>
      </w:r>
      <w:r w:rsidR="00D17132" w:rsidRPr="00E01067">
        <w:t>СПЕЦИАЛЬНЫЕ ПРАВИЛА КОМПЕТЕНЦИИ</w:t>
      </w:r>
      <w:r w:rsidR="00D17132" w:rsidRPr="00E01067">
        <w:rPr>
          <w:i/>
          <w:color w:val="000000"/>
          <w:vertAlign w:val="superscript"/>
        </w:rPr>
        <w:footnoteReference w:id="2"/>
      </w:r>
      <w:bookmarkEnd w:id="13"/>
      <w:bookmarkEnd w:id="14"/>
    </w:p>
    <w:p w:rsidR="00CE0878" w:rsidRDefault="00CE0878" w:rsidP="001D6510">
      <w:pPr>
        <w:spacing w:after="75" w:line="276" w:lineRule="auto"/>
        <w:ind w:firstLine="709"/>
        <w:jc w:val="both"/>
        <w:rPr>
          <w:rFonts w:ascii="Times New Roman" w:eastAsia="Times New Roman" w:hAnsi="Times New Roman" w:cs="Times New Roman"/>
          <w:sz w:val="28"/>
          <w:szCs w:val="28"/>
          <w:lang w:eastAsia="ru-RU"/>
        </w:rPr>
      </w:pPr>
    </w:p>
    <w:p w:rsidR="00C41B07" w:rsidRPr="00CE0878" w:rsidRDefault="00C41B07" w:rsidP="001D6510">
      <w:pPr>
        <w:spacing w:after="75" w:line="276" w:lineRule="auto"/>
        <w:ind w:firstLine="709"/>
        <w:jc w:val="both"/>
        <w:rPr>
          <w:rFonts w:ascii="Times New Roman" w:hAnsi="Times New Roman" w:cs="Times New Roman"/>
          <w:sz w:val="28"/>
          <w:szCs w:val="28"/>
        </w:rPr>
      </w:pPr>
      <w:r w:rsidRPr="00C41B07">
        <w:rPr>
          <w:rFonts w:ascii="Times New Roman" w:eastAsia="Times New Roman" w:hAnsi="Times New Roman" w:cs="Times New Roman"/>
          <w:sz w:val="28"/>
          <w:szCs w:val="28"/>
          <w:lang w:eastAsia="ru-RU"/>
        </w:rPr>
        <w:t>Все Конкурсанты</w:t>
      </w:r>
      <w:r w:rsidRPr="00CE0878">
        <w:rPr>
          <w:rFonts w:ascii="Times New Roman" w:eastAsia="Times New Roman" w:hAnsi="Times New Roman" w:cs="Times New Roman"/>
          <w:sz w:val="28"/>
          <w:szCs w:val="28"/>
          <w:lang w:eastAsia="ru-RU"/>
        </w:rPr>
        <w:t>, Эксперты</w:t>
      </w:r>
      <w:r w:rsidRPr="00C41B07">
        <w:rPr>
          <w:rFonts w:ascii="Times New Roman" w:eastAsia="Times New Roman" w:hAnsi="Times New Roman" w:cs="Times New Roman"/>
          <w:sz w:val="28"/>
          <w:szCs w:val="28"/>
          <w:lang w:eastAsia="ru-RU"/>
        </w:rPr>
        <w:t xml:space="preserve"> обязаны носить белый </w:t>
      </w:r>
      <w:r w:rsidRPr="00CE0878">
        <w:rPr>
          <w:rFonts w:ascii="Times New Roman" w:eastAsia="Times New Roman" w:hAnsi="Times New Roman" w:cs="Times New Roman"/>
          <w:sz w:val="28"/>
          <w:szCs w:val="28"/>
          <w:lang w:eastAsia="ru-RU"/>
        </w:rPr>
        <w:t xml:space="preserve">халат, который необходимо </w:t>
      </w:r>
      <w:r w:rsidRPr="00CE0878">
        <w:rPr>
          <w:rFonts w:ascii="Times New Roman" w:hAnsi="Times New Roman" w:cs="Times New Roman"/>
          <w:sz w:val="28"/>
          <w:szCs w:val="28"/>
        </w:rPr>
        <w:t>застегнуть, на все пуговицы (завязать завязки), не допуская свисающих концов одежды, убрать волосы, рукава одежды подвернуть до локтя или застегнуть у кисти рук.</w:t>
      </w:r>
    </w:p>
    <w:p w:rsidR="00CE0878" w:rsidRPr="00CE0878" w:rsidRDefault="00CE0878" w:rsidP="001D6510">
      <w:pPr>
        <w:spacing w:after="75" w:line="276" w:lineRule="auto"/>
        <w:ind w:firstLine="709"/>
        <w:jc w:val="both"/>
        <w:rPr>
          <w:rFonts w:ascii="Times New Roman" w:hAnsi="Times New Roman" w:cs="Times New Roman"/>
          <w:sz w:val="28"/>
          <w:szCs w:val="28"/>
        </w:rPr>
      </w:pPr>
      <w:r w:rsidRPr="00CE0878">
        <w:rPr>
          <w:rFonts w:ascii="Times New Roman" w:hAnsi="Times New Roman" w:cs="Times New Roman"/>
          <w:sz w:val="28"/>
          <w:szCs w:val="28"/>
        </w:rPr>
        <w:t xml:space="preserve">Запрещается закалывать одежду булавками, иголками,  держать в карманах одежды острые и бьющиеся предметы. </w:t>
      </w:r>
    </w:p>
    <w:p w:rsidR="00CE0878" w:rsidRPr="00CE0878" w:rsidRDefault="00CE0878" w:rsidP="001D6510">
      <w:pPr>
        <w:spacing w:after="75" w:line="276" w:lineRule="auto"/>
        <w:ind w:firstLine="709"/>
        <w:jc w:val="both"/>
        <w:rPr>
          <w:rFonts w:ascii="Times New Roman" w:hAnsi="Times New Roman" w:cs="Times New Roman"/>
          <w:sz w:val="28"/>
          <w:szCs w:val="28"/>
        </w:rPr>
      </w:pPr>
      <w:r w:rsidRPr="00CE0878">
        <w:rPr>
          <w:rFonts w:ascii="Times New Roman" w:hAnsi="Times New Roman" w:cs="Times New Roman"/>
          <w:sz w:val="28"/>
          <w:szCs w:val="28"/>
        </w:rPr>
        <w:t xml:space="preserve">Следует носить сменную удобную обувь на плоской подошве (запрещено ходить на каблуках). </w:t>
      </w:r>
    </w:p>
    <w:p w:rsidR="00EA30C6" w:rsidRPr="00E01067" w:rsidRDefault="00EA30C6" w:rsidP="001D6510">
      <w:pPr>
        <w:spacing w:after="0" w:line="276" w:lineRule="auto"/>
        <w:ind w:firstLine="709"/>
        <w:jc w:val="both"/>
        <w:rPr>
          <w:rFonts w:ascii="Times New Roman" w:hAnsi="Times New Roman"/>
          <w:sz w:val="28"/>
          <w:szCs w:val="28"/>
        </w:rPr>
      </w:pPr>
    </w:p>
    <w:p w:rsidR="00E15F2A" w:rsidRPr="00E01067" w:rsidRDefault="00A11569" w:rsidP="001D6510">
      <w:pPr>
        <w:pStyle w:val="-2"/>
      </w:pPr>
      <w:bookmarkStart w:id="15" w:name="_Toc78885659"/>
      <w:bookmarkStart w:id="16" w:name="_Toc127962573"/>
      <w:r w:rsidRPr="00E01067">
        <w:rPr>
          <w:color w:val="000000"/>
        </w:rPr>
        <w:t>2</w:t>
      </w:r>
      <w:r w:rsidR="00FB022D" w:rsidRPr="00E01067">
        <w:rPr>
          <w:color w:val="000000"/>
        </w:rPr>
        <w:t>.</w:t>
      </w:r>
      <w:r w:rsidRPr="00E01067">
        <w:rPr>
          <w:color w:val="000000"/>
        </w:rPr>
        <w:t>1</w:t>
      </w:r>
      <w:r w:rsidR="00FB022D" w:rsidRPr="00E01067">
        <w:rPr>
          <w:color w:val="000000"/>
        </w:rPr>
        <w:t xml:space="preserve">. </w:t>
      </w:r>
      <w:bookmarkEnd w:id="15"/>
      <w:r w:rsidRPr="00E01067">
        <w:t>Личный инструмент конкурсанта</w:t>
      </w:r>
      <w:bookmarkEnd w:id="16"/>
    </w:p>
    <w:p w:rsidR="00E15F2A" w:rsidRPr="00E01067" w:rsidRDefault="00E01067" w:rsidP="001D6510">
      <w:pPr>
        <w:spacing w:after="0" w:line="276" w:lineRule="auto"/>
        <w:ind w:firstLine="709"/>
        <w:jc w:val="both"/>
        <w:rPr>
          <w:rFonts w:ascii="Times New Roman" w:eastAsia="Times New Roman" w:hAnsi="Times New Roman" w:cs="Times New Roman"/>
          <w:sz w:val="28"/>
          <w:szCs w:val="28"/>
        </w:rPr>
      </w:pPr>
      <w:r w:rsidRPr="00E01067">
        <w:rPr>
          <w:rFonts w:ascii="Times New Roman" w:eastAsia="Times New Roman" w:hAnsi="Times New Roman" w:cs="Times New Roman"/>
          <w:sz w:val="28"/>
          <w:szCs w:val="28"/>
        </w:rPr>
        <w:t>Нулевой</w:t>
      </w:r>
    </w:p>
    <w:p w:rsidR="00E15F2A" w:rsidRPr="003732A7" w:rsidRDefault="00E15F2A" w:rsidP="001D6510">
      <w:pPr>
        <w:spacing w:after="0" w:line="276" w:lineRule="auto"/>
        <w:ind w:firstLine="709"/>
        <w:jc w:val="both"/>
        <w:rPr>
          <w:rFonts w:ascii="Times New Roman" w:eastAsia="Times New Roman" w:hAnsi="Times New Roman" w:cs="Times New Roman"/>
          <w:sz w:val="28"/>
          <w:szCs w:val="28"/>
        </w:rPr>
      </w:pPr>
    </w:p>
    <w:p w:rsidR="00E15F2A" w:rsidRPr="00E01067" w:rsidRDefault="00A11569" w:rsidP="001D6510">
      <w:pPr>
        <w:pStyle w:val="-2"/>
        <w:rPr>
          <w:bCs/>
        </w:rPr>
      </w:pPr>
      <w:bookmarkStart w:id="17" w:name="_Toc78885660"/>
      <w:bookmarkStart w:id="18" w:name="_Toc127962574"/>
      <w:r w:rsidRPr="00E01067">
        <w:t>2</w:t>
      </w:r>
      <w:r w:rsidR="00FB022D" w:rsidRPr="00E01067">
        <w:t>.2.</w:t>
      </w:r>
      <w:r w:rsidR="00FB022D" w:rsidRPr="00E01067">
        <w:rPr>
          <w:i/>
        </w:rPr>
        <w:t xml:space="preserve"> </w:t>
      </w:r>
      <w:r w:rsidR="00E15F2A" w:rsidRPr="00E01067">
        <w:t>Материалы, оборудование и инструменты, запрещенные на площадке</w:t>
      </w:r>
      <w:bookmarkEnd w:id="17"/>
      <w:bookmarkEnd w:id="18"/>
    </w:p>
    <w:p w:rsidR="00367502" w:rsidRDefault="00E01067" w:rsidP="001D6510">
      <w:pPr>
        <w:spacing w:line="276" w:lineRule="auto"/>
        <w:ind w:firstLine="709"/>
        <w:rPr>
          <w:rFonts w:ascii="Times New Roman" w:hAnsi="Times New Roman" w:cs="Times New Roman"/>
          <w:sz w:val="28"/>
          <w:szCs w:val="28"/>
        </w:rPr>
      </w:pPr>
      <w:r w:rsidRPr="00E01067">
        <w:rPr>
          <w:rFonts w:ascii="Times New Roman" w:hAnsi="Times New Roman" w:cs="Times New Roman"/>
          <w:sz w:val="28"/>
          <w:szCs w:val="28"/>
        </w:rPr>
        <w:t xml:space="preserve">Конкурсантам не разрешается приносить в зону соревнований какие-либо личные вещи, карты памяти, мобильные телефоны, а также любые другие средства коммуникации. </w:t>
      </w:r>
      <w:r w:rsidR="00367502">
        <w:rPr>
          <w:rFonts w:ascii="Times New Roman" w:hAnsi="Times New Roman" w:cs="Times New Roman"/>
          <w:sz w:val="28"/>
          <w:szCs w:val="28"/>
        </w:rPr>
        <w:br w:type="page"/>
      </w:r>
    </w:p>
    <w:p w:rsidR="00B37579" w:rsidRDefault="00A11569" w:rsidP="001D6510">
      <w:pPr>
        <w:pStyle w:val="-2"/>
        <w:rPr>
          <w:caps/>
        </w:rPr>
      </w:pPr>
      <w:bookmarkStart w:id="19" w:name="_Toc127962575"/>
      <w:r>
        <w:lastRenderedPageBreak/>
        <w:t>3</w:t>
      </w:r>
      <w:r w:rsidR="00E75567" w:rsidRPr="007604F9">
        <w:t xml:space="preserve">. </w:t>
      </w:r>
      <w:r w:rsidR="00B37579">
        <w:t>Приложения</w:t>
      </w:r>
      <w:bookmarkEnd w:id="19"/>
    </w:p>
    <w:p w:rsidR="00945E13" w:rsidRDefault="00A11569" w:rsidP="001D6510">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837296">
        <w:rPr>
          <w:rFonts w:ascii="Times New Roman" w:hAnsi="Times New Roman" w:cs="Times New Roman"/>
          <w:sz w:val="28"/>
          <w:szCs w:val="28"/>
        </w:rPr>
        <w:t>Описание компетенции</w:t>
      </w:r>
    </w:p>
    <w:p w:rsidR="00B37579" w:rsidRDefault="00945E13" w:rsidP="001D6510">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837296" w:rsidRPr="00837296">
        <w:rPr>
          <w:rFonts w:ascii="Times New Roman" w:hAnsi="Times New Roman" w:cs="Times New Roman"/>
          <w:sz w:val="28"/>
          <w:szCs w:val="28"/>
        </w:rPr>
        <w:t>Инструкция по заполнению матрицы конкурсного задания</w:t>
      </w:r>
    </w:p>
    <w:p w:rsidR="00B37579" w:rsidRPr="00137540" w:rsidRDefault="00B37579" w:rsidP="001D6510">
      <w:pPr>
        <w:autoSpaceDE w:val="0"/>
        <w:autoSpaceDN w:val="0"/>
        <w:adjustRightInd w:val="0"/>
        <w:spacing w:after="0" w:line="276" w:lineRule="auto"/>
        <w:jc w:val="both"/>
        <w:rPr>
          <w:rFonts w:ascii="Times New Roman" w:hAnsi="Times New Roman" w:cs="Times New Roman"/>
          <w:sz w:val="28"/>
          <w:szCs w:val="28"/>
        </w:rPr>
      </w:pPr>
      <w:r w:rsidRPr="00137540">
        <w:rPr>
          <w:rFonts w:ascii="Times New Roman" w:hAnsi="Times New Roman" w:cs="Times New Roman"/>
          <w:sz w:val="28"/>
          <w:szCs w:val="28"/>
        </w:rPr>
        <w:t>Приложение №</w:t>
      </w:r>
      <w:r w:rsidR="009B212B">
        <w:rPr>
          <w:rFonts w:ascii="Times New Roman" w:hAnsi="Times New Roman" w:cs="Times New Roman"/>
          <w:sz w:val="28"/>
          <w:szCs w:val="28"/>
        </w:rPr>
        <w:t>3</w:t>
      </w:r>
      <w:r w:rsidRPr="00137540">
        <w:rPr>
          <w:rFonts w:ascii="Times New Roman" w:hAnsi="Times New Roman" w:cs="Times New Roman"/>
          <w:sz w:val="28"/>
          <w:szCs w:val="28"/>
        </w:rPr>
        <w:t xml:space="preserve"> </w:t>
      </w:r>
      <w:r w:rsidR="00837296" w:rsidRPr="00837296">
        <w:rPr>
          <w:rFonts w:ascii="Times New Roman" w:hAnsi="Times New Roman" w:cs="Times New Roman"/>
          <w:sz w:val="28"/>
          <w:szCs w:val="28"/>
        </w:rPr>
        <w:t>Матрица конкурсного задания</w:t>
      </w:r>
    </w:p>
    <w:p w:rsidR="00A27EE4" w:rsidRDefault="00B37579" w:rsidP="001D6510">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B212B">
        <w:rPr>
          <w:rFonts w:ascii="Times New Roman" w:hAnsi="Times New Roman" w:cs="Times New Roman"/>
          <w:sz w:val="28"/>
          <w:szCs w:val="28"/>
        </w:rPr>
        <w:t>4</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D713B4">
        <w:rPr>
          <w:rFonts w:ascii="Times New Roman" w:hAnsi="Times New Roman" w:cs="Times New Roman"/>
          <w:sz w:val="28"/>
          <w:szCs w:val="28"/>
        </w:rPr>
        <w:t>Виноделие</w:t>
      </w:r>
      <w:r w:rsidR="00A11569">
        <w:rPr>
          <w:rFonts w:ascii="Times New Roman" w:hAnsi="Times New Roman" w:cs="Times New Roman"/>
          <w:sz w:val="28"/>
          <w:szCs w:val="28"/>
        </w:rPr>
        <w:t>».</w:t>
      </w:r>
    </w:p>
    <w:p w:rsidR="00D73CE8" w:rsidRDefault="00D73CE8" w:rsidP="001D6510">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AF1A1A">
        <w:rPr>
          <w:rFonts w:ascii="Times New Roman" w:hAnsi="Times New Roman" w:cs="Times New Roman"/>
          <w:sz w:val="28"/>
          <w:szCs w:val="28"/>
        </w:rPr>
        <w:t xml:space="preserve"> №</w:t>
      </w:r>
      <w:r w:rsidR="009B212B">
        <w:rPr>
          <w:rFonts w:ascii="Times New Roman" w:hAnsi="Times New Roman" w:cs="Times New Roman"/>
          <w:sz w:val="28"/>
          <w:szCs w:val="28"/>
        </w:rPr>
        <w:t>5</w:t>
      </w:r>
      <w:r>
        <w:rPr>
          <w:rFonts w:ascii="Times New Roman" w:hAnsi="Times New Roman" w:cs="Times New Roman"/>
          <w:sz w:val="28"/>
          <w:szCs w:val="28"/>
        </w:rPr>
        <w:t xml:space="preserve"> Журнал ТХМК №4 «Химический контроль обработанных виноматериалов</w:t>
      </w:r>
      <w:r w:rsidR="0036154D">
        <w:rPr>
          <w:rFonts w:ascii="Times New Roman" w:hAnsi="Times New Roman" w:cs="Times New Roman"/>
          <w:sz w:val="28"/>
          <w:szCs w:val="28"/>
        </w:rPr>
        <w:t>»</w:t>
      </w:r>
    </w:p>
    <w:p w:rsidR="00651F72" w:rsidRPr="00651F72" w:rsidRDefault="00651F72" w:rsidP="001D6510">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B212B">
        <w:rPr>
          <w:rFonts w:ascii="Times New Roman" w:hAnsi="Times New Roman" w:cs="Times New Roman"/>
          <w:sz w:val="28"/>
          <w:szCs w:val="28"/>
        </w:rPr>
        <w:t>6</w:t>
      </w:r>
      <w:r>
        <w:rPr>
          <w:rFonts w:ascii="Times New Roman" w:hAnsi="Times New Roman" w:cs="Times New Roman"/>
          <w:sz w:val="28"/>
          <w:szCs w:val="28"/>
        </w:rPr>
        <w:t xml:space="preserve"> </w:t>
      </w:r>
      <w:r w:rsidRPr="00651F72">
        <w:rPr>
          <w:rFonts w:ascii="Times New Roman" w:hAnsi="Times New Roman" w:cs="Times New Roman"/>
          <w:sz w:val="28"/>
          <w:szCs w:val="28"/>
        </w:rPr>
        <w:t>Журнал ТХМК №10 «Микробиологический контроль»</w:t>
      </w:r>
    </w:p>
    <w:p w:rsidR="00651F72" w:rsidRDefault="00AF1A1A" w:rsidP="001D6510">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B212B">
        <w:rPr>
          <w:rFonts w:ascii="Times New Roman" w:hAnsi="Times New Roman" w:cs="Times New Roman"/>
          <w:sz w:val="28"/>
          <w:szCs w:val="28"/>
        </w:rPr>
        <w:t>7</w:t>
      </w:r>
      <w:r>
        <w:rPr>
          <w:rFonts w:ascii="Times New Roman" w:hAnsi="Times New Roman" w:cs="Times New Roman"/>
          <w:sz w:val="28"/>
          <w:szCs w:val="28"/>
        </w:rPr>
        <w:t xml:space="preserve"> Дегустационный лист</w:t>
      </w:r>
    </w:p>
    <w:p w:rsidR="00AF1A1A" w:rsidRDefault="00AF1A1A" w:rsidP="001D6510">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B212B">
        <w:rPr>
          <w:rFonts w:ascii="Times New Roman" w:hAnsi="Times New Roman" w:cs="Times New Roman"/>
          <w:sz w:val="28"/>
          <w:szCs w:val="28"/>
        </w:rPr>
        <w:t>8</w:t>
      </w:r>
      <w:r>
        <w:rPr>
          <w:rFonts w:ascii="Times New Roman" w:hAnsi="Times New Roman" w:cs="Times New Roman"/>
          <w:sz w:val="28"/>
          <w:szCs w:val="28"/>
        </w:rPr>
        <w:t xml:space="preserve"> Купажный акт</w:t>
      </w:r>
    </w:p>
    <w:p w:rsidR="00B37579" w:rsidRDefault="00B37579" w:rsidP="001D6510">
      <w:pPr>
        <w:autoSpaceDE w:val="0"/>
        <w:autoSpaceDN w:val="0"/>
        <w:adjustRightInd w:val="0"/>
        <w:spacing w:after="0" w:line="276" w:lineRule="auto"/>
        <w:jc w:val="both"/>
        <w:rPr>
          <w:rFonts w:ascii="Times New Roman" w:hAnsi="Times New Roman" w:cs="Times New Roman"/>
          <w:sz w:val="28"/>
          <w:szCs w:val="28"/>
        </w:rPr>
      </w:pPr>
    </w:p>
    <w:p w:rsidR="00D73CE8" w:rsidRDefault="00D73CE8">
      <w:pPr>
        <w:rPr>
          <w:rFonts w:ascii="Times New Roman" w:eastAsia="Arial Unicode MS" w:hAnsi="Times New Roman" w:cs="Times New Roman"/>
          <w:b/>
          <w:i/>
          <w:sz w:val="28"/>
          <w:szCs w:val="28"/>
        </w:rPr>
      </w:pPr>
      <w:r>
        <w:rPr>
          <w:rFonts w:ascii="Times New Roman" w:eastAsia="Arial Unicode MS" w:hAnsi="Times New Roman"/>
          <w:i/>
          <w:szCs w:val="28"/>
        </w:rPr>
        <w:br w:type="page"/>
      </w:r>
    </w:p>
    <w:p w:rsidR="00D41269" w:rsidRPr="00211720" w:rsidRDefault="00D73CE8" w:rsidP="00211720">
      <w:pPr>
        <w:jc w:val="right"/>
        <w:rPr>
          <w:rFonts w:ascii="Times New Roman" w:hAnsi="Times New Roman" w:cs="Times New Roman"/>
          <w:b/>
          <w:sz w:val="28"/>
          <w:szCs w:val="28"/>
        </w:rPr>
      </w:pPr>
      <w:r w:rsidRPr="00211720">
        <w:rPr>
          <w:rFonts w:ascii="Times New Roman" w:hAnsi="Times New Roman" w:cs="Times New Roman"/>
          <w:sz w:val="28"/>
          <w:szCs w:val="28"/>
        </w:rPr>
        <w:lastRenderedPageBreak/>
        <w:t>Приложение №</w:t>
      </w:r>
      <w:r w:rsidR="009B212B">
        <w:rPr>
          <w:rFonts w:ascii="Times New Roman" w:hAnsi="Times New Roman" w:cs="Times New Roman"/>
          <w:sz w:val="28"/>
          <w:szCs w:val="28"/>
        </w:rPr>
        <w:t>5</w:t>
      </w:r>
      <w:r w:rsidRPr="00211720">
        <w:rPr>
          <w:rFonts w:ascii="Times New Roman" w:hAnsi="Times New Roman" w:cs="Times New Roman"/>
          <w:sz w:val="28"/>
          <w:szCs w:val="28"/>
        </w:rPr>
        <w:t xml:space="preserve"> </w:t>
      </w:r>
    </w:p>
    <w:p w:rsidR="00D73CE8" w:rsidRDefault="00D73CE8" w:rsidP="00D73CE8">
      <w:pPr>
        <w:spacing w:after="0" w:line="360" w:lineRule="auto"/>
        <w:ind w:left="-142"/>
        <w:jc w:val="center"/>
        <w:rPr>
          <w:rFonts w:ascii="Times New Roman" w:hAnsi="Times New Roman"/>
          <w:szCs w:val="20"/>
        </w:rPr>
      </w:pPr>
    </w:p>
    <w:p w:rsidR="00D73CE8" w:rsidRDefault="00D73CE8" w:rsidP="00D73CE8">
      <w:pPr>
        <w:spacing w:after="0" w:line="360" w:lineRule="auto"/>
        <w:ind w:left="-142"/>
        <w:jc w:val="center"/>
        <w:rPr>
          <w:rFonts w:ascii="Times New Roman" w:hAnsi="Times New Roman"/>
          <w:szCs w:val="20"/>
        </w:rPr>
      </w:pPr>
    </w:p>
    <w:p w:rsidR="00D73CE8" w:rsidRDefault="00D73CE8" w:rsidP="00D73CE8">
      <w:pPr>
        <w:spacing w:after="0" w:line="360" w:lineRule="auto"/>
        <w:ind w:left="-142"/>
        <w:jc w:val="center"/>
        <w:rPr>
          <w:rFonts w:ascii="Times New Roman" w:hAnsi="Times New Roman"/>
          <w:b/>
          <w:sz w:val="28"/>
          <w:szCs w:val="28"/>
        </w:rPr>
      </w:pPr>
      <w:r w:rsidRPr="00D73CE8">
        <w:rPr>
          <w:rFonts w:ascii="Times New Roman" w:hAnsi="Times New Roman"/>
          <w:b/>
          <w:sz w:val="28"/>
          <w:szCs w:val="28"/>
        </w:rPr>
        <w:t>Журнал ТХМК №4 «Химический контроль обработанных виноматериалов»</w:t>
      </w:r>
    </w:p>
    <w:p w:rsidR="00D73CE8" w:rsidRPr="00D73CE8" w:rsidRDefault="00D73CE8" w:rsidP="00D73CE8">
      <w:pPr>
        <w:spacing w:after="0" w:line="360" w:lineRule="auto"/>
        <w:ind w:left="-142"/>
        <w:jc w:val="center"/>
        <w:rPr>
          <w:rFonts w:ascii="Times New Roman" w:hAnsi="Times New Roman"/>
          <w:b/>
          <w:sz w:val="28"/>
          <w:szCs w:val="28"/>
        </w:rPr>
      </w:pPr>
    </w:p>
    <w:tbl>
      <w:tblPr>
        <w:tblStyle w:val="16"/>
        <w:tblW w:w="0" w:type="auto"/>
        <w:tblLayout w:type="fixed"/>
        <w:tblLook w:val="04A0" w:firstRow="1" w:lastRow="0" w:firstColumn="1" w:lastColumn="0" w:noHBand="0" w:noVBand="1"/>
      </w:tblPr>
      <w:tblGrid>
        <w:gridCol w:w="534"/>
        <w:gridCol w:w="850"/>
        <w:gridCol w:w="1802"/>
        <w:gridCol w:w="891"/>
        <w:gridCol w:w="709"/>
        <w:gridCol w:w="615"/>
        <w:gridCol w:w="616"/>
        <w:gridCol w:w="616"/>
        <w:gridCol w:w="616"/>
        <w:gridCol w:w="797"/>
        <w:gridCol w:w="709"/>
        <w:gridCol w:w="567"/>
        <w:gridCol w:w="567"/>
      </w:tblGrid>
      <w:tr w:rsidR="00D73CE8" w:rsidRPr="00D73CE8" w:rsidTr="00161D0F">
        <w:trPr>
          <w:trHeight w:val="269"/>
        </w:trPr>
        <w:tc>
          <w:tcPr>
            <w:tcW w:w="534" w:type="dxa"/>
            <w:vMerge w:val="restart"/>
          </w:tcPr>
          <w:p w:rsidR="00D73CE8" w:rsidRPr="00D73CE8" w:rsidRDefault="00D73CE8" w:rsidP="00161D0F">
            <w:pPr>
              <w:contextualSpacing/>
              <w:jc w:val="center"/>
              <w:rPr>
                <w:sz w:val="18"/>
                <w:szCs w:val="18"/>
              </w:rPr>
            </w:pPr>
            <w:r w:rsidRPr="00D73CE8">
              <w:rPr>
                <w:sz w:val="18"/>
                <w:szCs w:val="18"/>
              </w:rPr>
              <w:t>№ анализа</w:t>
            </w:r>
          </w:p>
        </w:tc>
        <w:tc>
          <w:tcPr>
            <w:tcW w:w="850" w:type="dxa"/>
            <w:vMerge w:val="restart"/>
          </w:tcPr>
          <w:p w:rsidR="00D73CE8" w:rsidRPr="00D73CE8" w:rsidRDefault="00D73CE8" w:rsidP="00161D0F">
            <w:pPr>
              <w:contextualSpacing/>
              <w:jc w:val="center"/>
              <w:rPr>
                <w:sz w:val="18"/>
                <w:szCs w:val="18"/>
              </w:rPr>
            </w:pPr>
            <w:r w:rsidRPr="00D73CE8">
              <w:rPr>
                <w:sz w:val="18"/>
                <w:szCs w:val="18"/>
              </w:rPr>
              <w:t>Дата анализа</w:t>
            </w:r>
          </w:p>
        </w:tc>
        <w:tc>
          <w:tcPr>
            <w:tcW w:w="1802" w:type="dxa"/>
            <w:vMerge w:val="restart"/>
          </w:tcPr>
          <w:p w:rsidR="00D73CE8" w:rsidRPr="00D73CE8" w:rsidRDefault="00D73CE8" w:rsidP="00161D0F">
            <w:pPr>
              <w:contextualSpacing/>
              <w:jc w:val="center"/>
              <w:rPr>
                <w:sz w:val="18"/>
                <w:szCs w:val="18"/>
              </w:rPr>
            </w:pPr>
            <w:r w:rsidRPr="00D73CE8">
              <w:rPr>
                <w:sz w:val="18"/>
                <w:szCs w:val="18"/>
              </w:rPr>
              <w:t>Наименование пробы</w:t>
            </w:r>
          </w:p>
        </w:tc>
        <w:tc>
          <w:tcPr>
            <w:tcW w:w="891" w:type="dxa"/>
            <w:vMerge w:val="restart"/>
          </w:tcPr>
          <w:p w:rsidR="00D73CE8" w:rsidRPr="00D73CE8" w:rsidRDefault="00D73CE8" w:rsidP="00161D0F">
            <w:pPr>
              <w:contextualSpacing/>
              <w:jc w:val="center"/>
              <w:rPr>
                <w:sz w:val="18"/>
                <w:szCs w:val="18"/>
              </w:rPr>
            </w:pPr>
            <w:r w:rsidRPr="00D73CE8">
              <w:rPr>
                <w:sz w:val="18"/>
                <w:szCs w:val="18"/>
              </w:rPr>
              <w:t>Откуда поступила проба</w:t>
            </w:r>
          </w:p>
        </w:tc>
        <w:tc>
          <w:tcPr>
            <w:tcW w:w="709" w:type="dxa"/>
            <w:vMerge w:val="restart"/>
          </w:tcPr>
          <w:p w:rsidR="00D73CE8" w:rsidRPr="00D73CE8" w:rsidRDefault="00D73CE8" w:rsidP="00161D0F">
            <w:pPr>
              <w:contextualSpacing/>
              <w:rPr>
                <w:sz w:val="18"/>
                <w:szCs w:val="18"/>
              </w:rPr>
            </w:pPr>
            <w:r w:rsidRPr="00D73CE8">
              <w:rPr>
                <w:sz w:val="18"/>
                <w:szCs w:val="18"/>
              </w:rPr>
              <w:t>Кол-во, дал</w:t>
            </w:r>
          </w:p>
        </w:tc>
        <w:tc>
          <w:tcPr>
            <w:tcW w:w="3969" w:type="dxa"/>
            <w:gridSpan w:val="6"/>
          </w:tcPr>
          <w:p w:rsidR="00D73CE8" w:rsidRPr="00D73CE8" w:rsidRDefault="00D73CE8" w:rsidP="00161D0F">
            <w:pPr>
              <w:contextualSpacing/>
              <w:jc w:val="center"/>
              <w:rPr>
                <w:sz w:val="18"/>
                <w:szCs w:val="18"/>
              </w:rPr>
            </w:pPr>
            <w:r w:rsidRPr="00D73CE8">
              <w:rPr>
                <w:sz w:val="18"/>
                <w:szCs w:val="18"/>
              </w:rPr>
              <w:t>Химические показатели</w:t>
            </w:r>
          </w:p>
        </w:tc>
        <w:tc>
          <w:tcPr>
            <w:tcW w:w="567" w:type="dxa"/>
            <w:vMerge w:val="restart"/>
          </w:tcPr>
          <w:p w:rsidR="00D73CE8" w:rsidRPr="00D73CE8" w:rsidRDefault="00D73CE8" w:rsidP="00161D0F">
            <w:pPr>
              <w:contextualSpacing/>
              <w:jc w:val="center"/>
              <w:rPr>
                <w:sz w:val="18"/>
                <w:szCs w:val="18"/>
              </w:rPr>
            </w:pPr>
            <w:r w:rsidRPr="00D73CE8">
              <w:rPr>
                <w:sz w:val="18"/>
                <w:szCs w:val="18"/>
              </w:rPr>
              <w:t>Ток-сичные элементы</w:t>
            </w:r>
          </w:p>
        </w:tc>
        <w:tc>
          <w:tcPr>
            <w:tcW w:w="567" w:type="dxa"/>
            <w:vMerge w:val="restart"/>
          </w:tcPr>
          <w:p w:rsidR="00D73CE8" w:rsidRPr="00D73CE8" w:rsidRDefault="00D73CE8" w:rsidP="00161D0F">
            <w:pPr>
              <w:contextualSpacing/>
              <w:jc w:val="center"/>
              <w:rPr>
                <w:sz w:val="18"/>
                <w:szCs w:val="18"/>
              </w:rPr>
            </w:pPr>
            <w:r w:rsidRPr="00D73CE8">
              <w:rPr>
                <w:sz w:val="18"/>
                <w:szCs w:val="18"/>
              </w:rPr>
              <w:t>Под-пись</w:t>
            </w:r>
          </w:p>
        </w:tc>
      </w:tr>
      <w:tr w:rsidR="00D73CE8" w:rsidRPr="00D73CE8" w:rsidTr="00161D0F">
        <w:trPr>
          <w:trHeight w:val="279"/>
        </w:trPr>
        <w:tc>
          <w:tcPr>
            <w:tcW w:w="534" w:type="dxa"/>
            <w:vMerge/>
          </w:tcPr>
          <w:p w:rsidR="00D73CE8" w:rsidRPr="00D73CE8" w:rsidRDefault="00D73CE8" w:rsidP="00161D0F">
            <w:pPr>
              <w:contextualSpacing/>
              <w:jc w:val="center"/>
              <w:rPr>
                <w:sz w:val="18"/>
                <w:szCs w:val="18"/>
              </w:rPr>
            </w:pPr>
          </w:p>
        </w:tc>
        <w:tc>
          <w:tcPr>
            <w:tcW w:w="850" w:type="dxa"/>
            <w:vMerge/>
          </w:tcPr>
          <w:p w:rsidR="00D73CE8" w:rsidRPr="00D73CE8" w:rsidRDefault="00D73CE8" w:rsidP="00161D0F">
            <w:pPr>
              <w:contextualSpacing/>
              <w:jc w:val="center"/>
              <w:rPr>
                <w:sz w:val="18"/>
                <w:szCs w:val="18"/>
              </w:rPr>
            </w:pPr>
          </w:p>
        </w:tc>
        <w:tc>
          <w:tcPr>
            <w:tcW w:w="1802" w:type="dxa"/>
            <w:vMerge/>
          </w:tcPr>
          <w:p w:rsidR="00D73CE8" w:rsidRPr="00D73CE8" w:rsidRDefault="00D73CE8" w:rsidP="00161D0F">
            <w:pPr>
              <w:contextualSpacing/>
              <w:jc w:val="center"/>
              <w:rPr>
                <w:sz w:val="18"/>
                <w:szCs w:val="18"/>
              </w:rPr>
            </w:pPr>
          </w:p>
        </w:tc>
        <w:tc>
          <w:tcPr>
            <w:tcW w:w="891" w:type="dxa"/>
            <w:vMerge/>
          </w:tcPr>
          <w:p w:rsidR="00D73CE8" w:rsidRPr="00D73CE8" w:rsidRDefault="00D73CE8" w:rsidP="00161D0F">
            <w:pPr>
              <w:contextualSpacing/>
              <w:jc w:val="center"/>
              <w:rPr>
                <w:sz w:val="18"/>
                <w:szCs w:val="18"/>
              </w:rPr>
            </w:pPr>
          </w:p>
        </w:tc>
        <w:tc>
          <w:tcPr>
            <w:tcW w:w="709" w:type="dxa"/>
            <w:vMerge/>
          </w:tcPr>
          <w:p w:rsidR="00D73CE8" w:rsidRPr="00D73CE8" w:rsidRDefault="00D73CE8" w:rsidP="00161D0F">
            <w:pPr>
              <w:contextualSpacing/>
              <w:jc w:val="center"/>
              <w:rPr>
                <w:sz w:val="18"/>
                <w:szCs w:val="18"/>
              </w:rPr>
            </w:pPr>
          </w:p>
        </w:tc>
        <w:tc>
          <w:tcPr>
            <w:tcW w:w="615" w:type="dxa"/>
          </w:tcPr>
          <w:p w:rsidR="00D73CE8" w:rsidRPr="00D73CE8" w:rsidRDefault="00D73CE8" w:rsidP="00161D0F">
            <w:pPr>
              <w:contextualSpacing/>
              <w:jc w:val="center"/>
              <w:rPr>
                <w:sz w:val="18"/>
                <w:szCs w:val="18"/>
              </w:rPr>
            </w:pPr>
            <w:r w:rsidRPr="00D73CE8">
              <w:rPr>
                <w:sz w:val="18"/>
                <w:szCs w:val="18"/>
              </w:rPr>
              <w:t>Спирт, об %</w:t>
            </w:r>
          </w:p>
        </w:tc>
        <w:tc>
          <w:tcPr>
            <w:tcW w:w="616" w:type="dxa"/>
          </w:tcPr>
          <w:p w:rsidR="00D73CE8" w:rsidRPr="00D73CE8" w:rsidRDefault="00D73CE8" w:rsidP="00161D0F">
            <w:pPr>
              <w:contextualSpacing/>
              <w:rPr>
                <w:sz w:val="18"/>
                <w:szCs w:val="18"/>
              </w:rPr>
            </w:pPr>
            <w:r w:rsidRPr="00D73CE8">
              <w:rPr>
                <w:sz w:val="18"/>
                <w:szCs w:val="18"/>
              </w:rPr>
              <w:t>Са-</w:t>
            </w:r>
          </w:p>
          <w:p w:rsidR="00D73CE8" w:rsidRPr="00D73CE8" w:rsidRDefault="00D73CE8" w:rsidP="00161D0F">
            <w:pPr>
              <w:contextualSpacing/>
              <w:rPr>
                <w:sz w:val="18"/>
                <w:szCs w:val="18"/>
                <w:vertAlign w:val="superscript"/>
              </w:rPr>
            </w:pPr>
            <w:r w:rsidRPr="00D73CE8">
              <w:rPr>
                <w:sz w:val="18"/>
                <w:szCs w:val="18"/>
              </w:rPr>
              <w:t>хар, г/дм</w:t>
            </w:r>
            <w:r w:rsidRPr="00D73CE8">
              <w:rPr>
                <w:sz w:val="18"/>
                <w:szCs w:val="18"/>
                <w:vertAlign w:val="superscript"/>
              </w:rPr>
              <w:t>3</w:t>
            </w:r>
          </w:p>
        </w:tc>
        <w:tc>
          <w:tcPr>
            <w:tcW w:w="616" w:type="dxa"/>
          </w:tcPr>
          <w:p w:rsidR="00D73CE8" w:rsidRPr="00D73CE8" w:rsidRDefault="00D73CE8" w:rsidP="00161D0F">
            <w:pPr>
              <w:contextualSpacing/>
              <w:jc w:val="center"/>
              <w:rPr>
                <w:sz w:val="18"/>
                <w:szCs w:val="18"/>
              </w:rPr>
            </w:pPr>
            <w:r w:rsidRPr="00D73CE8">
              <w:rPr>
                <w:sz w:val="18"/>
                <w:szCs w:val="18"/>
              </w:rPr>
              <w:t>Титруемая кислотно-сть, г/дм</w:t>
            </w:r>
            <w:r w:rsidRPr="00D73CE8">
              <w:rPr>
                <w:sz w:val="18"/>
                <w:szCs w:val="18"/>
                <w:vertAlign w:val="superscript"/>
              </w:rPr>
              <w:t>3</w:t>
            </w:r>
          </w:p>
        </w:tc>
        <w:tc>
          <w:tcPr>
            <w:tcW w:w="616" w:type="dxa"/>
          </w:tcPr>
          <w:p w:rsidR="00D73CE8" w:rsidRPr="00D73CE8" w:rsidRDefault="00D73CE8" w:rsidP="00161D0F">
            <w:pPr>
              <w:contextualSpacing/>
              <w:jc w:val="center"/>
              <w:rPr>
                <w:sz w:val="18"/>
                <w:szCs w:val="18"/>
              </w:rPr>
            </w:pPr>
            <w:r w:rsidRPr="00D73CE8">
              <w:rPr>
                <w:sz w:val="18"/>
                <w:szCs w:val="18"/>
              </w:rPr>
              <w:t>Летучая кислотно-сть, г/дм</w:t>
            </w:r>
            <w:r w:rsidRPr="00D73CE8">
              <w:rPr>
                <w:sz w:val="18"/>
                <w:szCs w:val="18"/>
                <w:vertAlign w:val="superscript"/>
              </w:rPr>
              <w:t>3</w:t>
            </w:r>
          </w:p>
        </w:tc>
        <w:tc>
          <w:tcPr>
            <w:tcW w:w="797" w:type="dxa"/>
          </w:tcPr>
          <w:p w:rsidR="00D73CE8" w:rsidRPr="00D73CE8" w:rsidRDefault="00D73CE8" w:rsidP="00161D0F">
            <w:pPr>
              <w:contextualSpacing/>
              <w:jc w:val="center"/>
              <w:rPr>
                <w:sz w:val="18"/>
                <w:szCs w:val="18"/>
              </w:rPr>
            </w:pPr>
            <w:r w:rsidRPr="00D73CE8">
              <w:rPr>
                <w:sz w:val="18"/>
                <w:szCs w:val="18"/>
              </w:rPr>
              <w:t>Общий диоксид серы, мг/дм</w:t>
            </w:r>
            <w:r w:rsidRPr="00D73CE8">
              <w:rPr>
                <w:sz w:val="18"/>
                <w:szCs w:val="18"/>
                <w:vertAlign w:val="superscript"/>
              </w:rPr>
              <w:t>3</w:t>
            </w:r>
          </w:p>
        </w:tc>
        <w:tc>
          <w:tcPr>
            <w:tcW w:w="709" w:type="dxa"/>
          </w:tcPr>
          <w:p w:rsidR="00D73CE8" w:rsidRPr="00D73CE8" w:rsidRDefault="00D73CE8" w:rsidP="00161D0F">
            <w:pPr>
              <w:contextualSpacing/>
              <w:jc w:val="center"/>
              <w:rPr>
                <w:sz w:val="18"/>
                <w:szCs w:val="18"/>
              </w:rPr>
            </w:pPr>
            <w:r w:rsidRPr="00D73CE8">
              <w:rPr>
                <w:sz w:val="18"/>
                <w:szCs w:val="18"/>
              </w:rPr>
              <w:t>Приведенный экстракт, г/дм</w:t>
            </w:r>
            <w:r w:rsidRPr="00D73CE8">
              <w:rPr>
                <w:sz w:val="18"/>
                <w:szCs w:val="18"/>
                <w:vertAlign w:val="superscript"/>
              </w:rPr>
              <w:t>3</w:t>
            </w:r>
          </w:p>
        </w:tc>
        <w:tc>
          <w:tcPr>
            <w:tcW w:w="567" w:type="dxa"/>
            <w:vMerge/>
          </w:tcPr>
          <w:p w:rsidR="00D73CE8" w:rsidRPr="00D73CE8" w:rsidRDefault="00D73CE8" w:rsidP="00161D0F">
            <w:pPr>
              <w:contextualSpacing/>
              <w:jc w:val="center"/>
              <w:rPr>
                <w:sz w:val="18"/>
                <w:szCs w:val="18"/>
              </w:rPr>
            </w:pPr>
          </w:p>
        </w:tc>
        <w:tc>
          <w:tcPr>
            <w:tcW w:w="567" w:type="dxa"/>
            <w:vMerge/>
          </w:tcPr>
          <w:p w:rsidR="00D73CE8" w:rsidRPr="00D73CE8" w:rsidRDefault="00D73CE8" w:rsidP="00161D0F">
            <w:pPr>
              <w:contextualSpacing/>
              <w:jc w:val="center"/>
              <w:rPr>
                <w:sz w:val="18"/>
                <w:szCs w:val="18"/>
              </w:rPr>
            </w:pPr>
          </w:p>
        </w:tc>
      </w:tr>
      <w:tr w:rsidR="00D73CE8" w:rsidRPr="00D73CE8" w:rsidTr="00161D0F">
        <w:tc>
          <w:tcPr>
            <w:tcW w:w="534" w:type="dxa"/>
          </w:tcPr>
          <w:p w:rsidR="00D73CE8" w:rsidRPr="00D73CE8" w:rsidRDefault="00D73CE8" w:rsidP="00161D0F">
            <w:pPr>
              <w:contextualSpacing/>
              <w:jc w:val="center"/>
              <w:rPr>
                <w:sz w:val="18"/>
                <w:szCs w:val="18"/>
              </w:rPr>
            </w:pPr>
          </w:p>
        </w:tc>
        <w:tc>
          <w:tcPr>
            <w:tcW w:w="850" w:type="dxa"/>
          </w:tcPr>
          <w:p w:rsidR="00D73CE8" w:rsidRPr="00D73CE8" w:rsidRDefault="00D73CE8" w:rsidP="00161D0F">
            <w:pPr>
              <w:contextualSpacing/>
              <w:jc w:val="center"/>
              <w:rPr>
                <w:sz w:val="18"/>
                <w:szCs w:val="18"/>
              </w:rPr>
            </w:pPr>
          </w:p>
        </w:tc>
        <w:tc>
          <w:tcPr>
            <w:tcW w:w="1802" w:type="dxa"/>
          </w:tcPr>
          <w:p w:rsidR="00D73CE8" w:rsidRPr="00D73CE8" w:rsidRDefault="00D73CE8" w:rsidP="00161D0F">
            <w:pPr>
              <w:contextualSpacing/>
              <w:jc w:val="center"/>
              <w:rPr>
                <w:sz w:val="18"/>
                <w:szCs w:val="18"/>
              </w:rPr>
            </w:pPr>
          </w:p>
        </w:tc>
        <w:tc>
          <w:tcPr>
            <w:tcW w:w="891" w:type="dxa"/>
          </w:tcPr>
          <w:p w:rsidR="00D73CE8" w:rsidRPr="00D73CE8" w:rsidRDefault="00D73CE8" w:rsidP="00161D0F">
            <w:pPr>
              <w:contextualSpacing/>
              <w:jc w:val="center"/>
              <w:rPr>
                <w:sz w:val="18"/>
                <w:szCs w:val="18"/>
              </w:rPr>
            </w:pPr>
          </w:p>
        </w:tc>
        <w:tc>
          <w:tcPr>
            <w:tcW w:w="709" w:type="dxa"/>
          </w:tcPr>
          <w:p w:rsidR="00D73CE8" w:rsidRPr="00D73CE8" w:rsidRDefault="00D73CE8" w:rsidP="00161D0F">
            <w:pPr>
              <w:contextualSpacing/>
              <w:jc w:val="center"/>
              <w:rPr>
                <w:sz w:val="18"/>
                <w:szCs w:val="18"/>
              </w:rPr>
            </w:pPr>
          </w:p>
        </w:tc>
        <w:tc>
          <w:tcPr>
            <w:tcW w:w="615" w:type="dxa"/>
          </w:tcPr>
          <w:p w:rsidR="00D73CE8" w:rsidRPr="00D73CE8" w:rsidRDefault="00D73CE8" w:rsidP="00161D0F">
            <w:pPr>
              <w:contextualSpacing/>
              <w:jc w:val="center"/>
              <w:rPr>
                <w:sz w:val="18"/>
                <w:szCs w:val="18"/>
              </w:rPr>
            </w:pPr>
          </w:p>
        </w:tc>
        <w:tc>
          <w:tcPr>
            <w:tcW w:w="616" w:type="dxa"/>
          </w:tcPr>
          <w:p w:rsidR="00D73CE8" w:rsidRPr="00D73CE8" w:rsidRDefault="00D73CE8" w:rsidP="00161D0F">
            <w:pPr>
              <w:contextualSpacing/>
              <w:jc w:val="center"/>
              <w:rPr>
                <w:sz w:val="18"/>
                <w:szCs w:val="18"/>
              </w:rPr>
            </w:pPr>
          </w:p>
        </w:tc>
        <w:tc>
          <w:tcPr>
            <w:tcW w:w="616" w:type="dxa"/>
          </w:tcPr>
          <w:p w:rsidR="00D73CE8" w:rsidRPr="00D73CE8" w:rsidRDefault="00D73CE8" w:rsidP="00161D0F">
            <w:pPr>
              <w:contextualSpacing/>
              <w:jc w:val="center"/>
              <w:rPr>
                <w:sz w:val="18"/>
                <w:szCs w:val="18"/>
              </w:rPr>
            </w:pPr>
          </w:p>
        </w:tc>
        <w:tc>
          <w:tcPr>
            <w:tcW w:w="616" w:type="dxa"/>
          </w:tcPr>
          <w:p w:rsidR="00D73CE8" w:rsidRPr="00D73CE8" w:rsidRDefault="00D73CE8" w:rsidP="00161D0F">
            <w:pPr>
              <w:contextualSpacing/>
              <w:jc w:val="center"/>
              <w:rPr>
                <w:sz w:val="18"/>
                <w:szCs w:val="18"/>
              </w:rPr>
            </w:pPr>
          </w:p>
        </w:tc>
        <w:tc>
          <w:tcPr>
            <w:tcW w:w="797" w:type="dxa"/>
          </w:tcPr>
          <w:p w:rsidR="00D73CE8" w:rsidRPr="00D73CE8" w:rsidRDefault="00D73CE8" w:rsidP="00161D0F">
            <w:pPr>
              <w:contextualSpacing/>
              <w:jc w:val="center"/>
              <w:rPr>
                <w:sz w:val="18"/>
                <w:szCs w:val="18"/>
              </w:rPr>
            </w:pPr>
          </w:p>
        </w:tc>
        <w:tc>
          <w:tcPr>
            <w:tcW w:w="709" w:type="dxa"/>
          </w:tcPr>
          <w:p w:rsidR="00D73CE8" w:rsidRPr="00D73CE8" w:rsidRDefault="00D73CE8" w:rsidP="00161D0F">
            <w:pPr>
              <w:contextualSpacing/>
              <w:jc w:val="center"/>
              <w:rPr>
                <w:sz w:val="18"/>
                <w:szCs w:val="18"/>
              </w:rPr>
            </w:pPr>
          </w:p>
        </w:tc>
        <w:tc>
          <w:tcPr>
            <w:tcW w:w="567" w:type="dxa"/>
          </w:tcPr>
          <w:p w:rsidR="00D73CE8" w:rsidRPr="00D73CE8" w:rsidRDefault="00D73CE8" w:rsidP="00161D0F">
            <w:pPr>
              <w:contextualSpacing/>
              <w:jc w:val="center"/>
              <w:rPr>
                <w:sz w:val="18"/>
                <w:szCs w:val="18"/>
              </w:rPr>
            </w:pPr>
          </w:p>
        </w:tc>
        <w:tc>
          <w:tcPr>
            <w:tcW w:w="567" w:type="dxa"/>
          </w:tcPr>
          <w:p w:rsidR="00D73CE8" w:rsidRPr="00D73CE8" w:rsidRDefault="00D73CE8" w:rsidP="00161D0F">
            <w:pPr>
              <w:contextualSpacing/>
              <w:jc w:val="center"/>
              <w:rPr>
                <w:sz w:val="18"/>
                <w:szCs w:val="18"/>
              </w:rPr>
            </w:pPr>
          </w:p>
        </w:tc>
      </w:tr>
      <w:tr w:rsidR="00D73CE8" w:rsidRPr="004F3F21" w:rsidTr="00161D0F">
        <w:tc>
          <w:tcPr>
            <w:tcW w:w="534" w:type="dxa"/>
          </w:tcPr>
          <w:p w:rsidR="00D73CE8" w:rsidRPr="004F3F21" w:rsidRDefault="00D73CE8" w:rsidP="00161D0F">
            <w:pPr>
              <w:contextualSpacing/>
              <w:jc w:val="center"/>
              <w:rPr>
                <w:sz w:val="16"/>
                <w:szCs w:val="16"/>
              </w:rPr>
            </w:pPr>
          </w:p>
        </w:tc>
        <w:tc>
          <w:tcPr>
            <w:tcW w:w="850" w:type="dxa"/>
          </w:tcPr>
          <w:p w:rsidR="00D73CE8" w:rsidRPr="004F3F21" w:rsidRDefault="00D73CE8" w:rsidP="00161D0F">
            <w:pPr>
              <w:contextualSpacing/>
              <w:jc w:val="center"/>
              <w:rPr>
                <w:sz w:val="16"/>
                <w:szCs w:val="16"/>
              </w:rPr>
            </w:pPr>
          </w:p>
        </w:tc>
        <w:tc>
          <w:tcPr>
            <w:tcW w:w="1802" w:type="dxa"/>
          </w:tcPr>
          <w:p w:rsidR="00D73CE8" w:rsidRPr="004F3F21" w:rsidRDefault="00D73CE8" w:rsidP="00161D0F">
            <w:pPr>
              <w:contextualSpacing/>
              <w:jc w:val="center"/>
              <w:rPr>
                <w:sz w:val="16"/>
                <w:szCs w:val="16"/>
              </w:rPr>
            </w:pPr>
          </w:p>
        </w:tc>
        <w:tc>
          <w:tcPr>
            <w:tcW w:w="891" w:type="dxa"/>
          </w:tcPr>
          <w:p w:rsidR="00D73CE8" w:rsidRPr="004F3F21" w:rsidRDefault="00D73CE8" w:rsidP="00161D0F">
            <w:pPr>
              <w:contextualSpacing/>
              <w:jc w:val="center"/>
              <w:rPr>
                <w:sz w:val="16"/>
                <w:szCs w:val="16"/>
              </w:rPr>
            </w:pPr>
          </w:p>
        </w:tc>
        <w:tc>
          <w:tcPr>
            <w:tcW w:w="709" w:type="dxa"/>
          </w:tcPr>
          <w:p w:rsidR="00D73CE8" w:rsidRPr="004F3F21" w:rsidRDefault="00D73CE8" w:rsidP="00161D0F">
            <w:pPr>
              <w:contextualSpacing/>
              <w:jc w:val="center"/>
              <w:rPr>
                <w:sz w:val="16"/>
                <w:szCs w:val="16"/>
              </w:rPr>
            </w:pPr>
          </w:p>
        </w:tc>
        <w:tc>
          <w:tcPr>
            <w:tcW w:w="615" w:type="dxa"/>
          </w:tcPr>
          <w:p w:rsidR="00D73CE8" w:rsidRPr="004F3F21" w:rsidRDefault="00D73CE8" w:rsidP="00161D0F">
            <w:pPr>
              <w:contextualSpacing/>
              <w:jc w:val="center"/>
              <w:rPr>
                <w:sz w:val="16"/>
                <w:szCs w:val="16"/>
              </w:rPr>
            </w:pPr>
          </w:p>
        </w:tc>
        <w:tc>
          <w:tcPr>
            <w:tcW w:w="616" w:type="dxa"/>
          </w:tcPr>
          <w:p w:rsidR="00D73CE8" w:rsidRPr="004F3F21" w:rsidRDefault="00D73CE8" w:rsidP="00161D0F">
            <w:pPr>
              <w:contextualSpacing/>
              <w:jc w:val="center"/>
              <w:rPr>
                <w:sz w:val="16"/>
                <w:szCs w:val="16"/>
              </w:rPr>
            </w:pPr>
          </w:p>
        </w:tc>
        <w:tc>
          <w:tcPr>
            <w:tcW w:w="616" w:type="dxa"/>
          </w:tcPr>
          <w:p w:rsidR="00D73CE8" w:rsidRPr="004F3F21" w:rsidRDefault="00D73CE8" w:rsidP="00161D0F">
            <w:pPr>
              <w:contextualSpacing/>
              <w:jc w:val="center"/>
              <w:rPr>
                <w:sz w:val="16"/>
                <w:szCs w:val="16"/>
              </w:rPr>
            </w:pPr>
          </w:p>
        </w:tc>
        <w:tc>
          <w:tcPr>
            <w:tcW w:w="616" w:type="dxa"/>
          </w:tcPr>
          <w:p w:rsidR="00D73CE8" w:rsidRPr="004F3F21" w:rsidRDefault="00D73CE8" w:rsidP="00161D0F">
            <w:pPr>
              <w:contextualSpacing/>
              <w:jc w:val="center"/>
              <w:rPr>
                <w:sz w:val="16"/>
                <w:szCs w:val="16"/>
              </w:rPr>
            </w:pPr>
          </w:p>
        </w:tc>
        <w:tc>
          <w:tcPr>
            <w:tcW w:w="797" w:type="dxa"/>
          </w:tcPr>
          <w:p w:rsidR="00D73CE8" w:rsidRPr="004F3F21" w:rsidRDefault="00D73CE8" w:rsidP="00161D0F">
            <w:pPr>
              <w:contextualSpacing/>
              <w:jc w:val="center"/>
              <w:rPr>
                <w:sz w:val="16"/>
                <w:szCs w:val="16"/>
              </w:rPr>
            </w:pPr>
          </w:p>
        </w:tc>
        <w:tc>
          <w:tcPr>
            <w:tcW w:w="709" w:type="dxa"/>
          </w:tcPr>
          <w:p w:rsidR="00D73CE8" w:rsidRPr="004F3F21" w:rsidRDefault="00D73CE8" w:rsidP="00161D0F">
            <w:pPr>
              <w:contextualSpacing/>
              <w:jc w:val="center"/>
              <w:rPr>
                <w:sz w:val="16"/>
                <w:szCs w:val="16"/>
              </w:rPr>
            </w:pPr>
          </w:p>
        </w:tc>
        <w:tc>
          <w:tcPr>
            <w:tcW w:w="567" w:type="dxa"/>
          </w:tcPr>
          <w:p w:rsidR="00D73CE8" w:rsidRPr="004F3F21" w:rsidRDefault="00D73CE8" w:rsidP="00161D0F">
            <w:pPr>
              <w:contextualSpacing/>
              <w:jc w:val="center"/>
              <w:rPr>
                <w:sz w:val="16"/>
                <w:szCs w:val="16"/>
              </w:rPr>
            </w:pPr>
          </w:p>
        </w:tc>
        <w:tc>
          <w:tcPr>
            <w:tcW w:w="567" w:type="dxa"/>
          </w:tcPr>
          <w:p w:rsidR="00D73CE8" w:rsidRPr="004F3F21" w:rsidRDefault="00D73CE8" w:rsidP="00161D0F">
            <w:pPr>
              <w:contextualSpacing/>
              <w:jc w:val="center"/>
              <w:rPr>
                <w:sz w:val="16"/>
                <w:szCs w:val="16"/>
              </w:rPr>
            </w:pPr>
          </w:p>
        </w:tc>
      </w:tr>
      <w:tr w:rsidR="00D73CE8" w:rsidRPr="004F3F21" w:rsidTr="00161D0F">
        <w:tc>
          <w:tcPr>
            <w:tcW w:w="534" w:type="dxa"/>
          </w:tcPr>
          <w:p w:rsidR="00D73CE8" w:rsidRPr="004F3F21" w:rsidRDefault="00D73CE8" w:rsidP="00161D0F">
            <w:pPr>
              <w:contextualSpacing/>
              <w:jc w:val="center"/>
              <w:rPr>
                <w:sz w:val="16"/>
                <w:szCs w:val="16"/>
              </w:rPr>
            </w:pPr>
          </w:p>
        </w:tc>
        <w:tc>
          <w:tcPr>
            <w:tcW w:w="850" w:type="dxa"/>
          </w:tcPr>
          <w:p w:rsidR="00D73CE8" w:rsidRPr="004F3F21" w:rsidRDefault="00D73CE8" w:rsidP="00161D0F">
            <w:pPr>
              <w:contextualSpacing/>
              <w:jc w:val="center"/>
              <w:rPr>
                <w:sz w:val="16"/>
                <w:szCs w:val="16"/>
              </w:rPr>
            </w:pPr>
          </w:p>
        </w:tc>
        <w:tc>
          <w:tcPr>
            <w:tcW w:w="1802" w:type="dxa"/>
          </w:tcPr>
          <w:p w:rsidR="00D73CE8" w:rsidRPr="004F3F21" w:rsidRDefault="00D73CE8" w:rsidP="00161D0F">
            <w:pPr>
              <w:contextualSpacing/>
              <w:jc w:val="center"/>
              <w:rPr>
                <w:sz w:val="16"/>
                <w:szCs w:val="16"/>
              </w:rPr>
            </w:pPr>
          </w:p>
        </w:tc>
        <w:tc>
          <w:tcPr>
            <w:tcW w:w="891" w:type="dxa"/>
          </w:tcPr>
          <w:p w:rsidR="00D73CE8" w:rsidRPr="004F3F21" w:rsidRDefault="00D73CE8" w:rsidP="00161D0F">
            <w:pPr>
              <w:contextualSpacing/>
              <w:jc w:val="center"/>
              <w:rPr>
                <w:sz w:val="16"/>
                <w:szCs w:val="16"/>
              </w:rPr>
            </w:pPr>
          </w:p>
        </w:tc>
        <w:tc>
          <w:tcPr>
            <w:tcW w:w="709" w:type="dxa"/>
          </w:tcPr>
          <w:p w:rsidR="00D73CE8" w:rsidRPr="004F3F21" w:rsidRDefault="00D73CE8" w:rsidP="00161D0F">
            <w:pPr>
              <w:contextualSpacing/>
              <w:jc w:val="center"/>
              <w:rPr>
                <w:sz w:val="16"/>
                <w:szCs w:val="16"/>
              </w:rPr>
            </w:pPr>
          </w:p>
        </w:tc>
        <w:tc>
          <w:tcPr>
            <w:tcW w:w="615" w:type="dxa"/>
          </w:tcPr>
          <w:p w:rsidR="00D73CE8" w:rsidRPr="004F3F21" w:rsidRDefault="00D73CE8" w:rsidP="00161D0F">
            <w:pPr>
              <w:contextualSpacing/>
              <w:jc w:val="center"/>
              <w:rPr>
                <w:sz w:val="16"/>
                <w:szCs w:val="16"/>
              </w:rPr>
            </w:pPr>
          </w:p>
        </w:tc>
        <w:tc>
          <w:tcPr>
            <w:tcW w:w="616" w:type="dxa"/>
          </w:tcPr>
          <w:p w:rsidR="00D73CE8" w:rsidRPr="004F3F21" w:rsidRDefault="00D73CE8" w:rsidP="00161D0F">
            <w:pPr>
              <w:contextualSpacing/>
              <w:jc w:val="center"/>
              <w:rPr>
                <w:sz w:val="16"/>
                <w:szCs w:val="16"/>
              </w:rPr>
            </w:pPr>
          </w:p>
        </w:tc>
        <w:tc>
          <w:tcPr>
            <w:tcW w:w="616" w:type="dxa"/>
          </w:tcPr>
          <w:p w:rsidR="00D73CE8" w:rsidRPr="004F3F21" w:rsidRDefault="00D73CE8" w:rsidP="00161D0F">
            <w:pPr>
              <w:contextualSpacing/>
              <w:jc w:val="center"/>
              <w:rPr>
                <w:sz w:val="16"/>
                <w:szCs w:val="16"/>
              </w:rPr>
            </w:pPr>
          </w:p>
        </w:tc>
        <w:tc>
          <w:tcPr>
            <w:tcW w:w="616" w:type="dxa"/>
          </w:tcPr>
          <w:p w:rsidR="00D73CE8" w:rsidRPr="004F3F21" w:rsidRDefault="00D73CE8" w:rsidP="00161D0F">
            <w:pPr>
              <w:contextualSpacing/>
              <w:jc w:val="center"/>
              <w:rPr>
                <w:sz w:val="16"/>
                <w:szCs w:val="16"/>
              </w:rPr>
            </w:pPr>
          </w:p>
        </w:tc>
        <w:tc>
          <w:tcPr>
            <w:tcW w:w="797" w:type="dxa"/>
          </w:tcPr>
          <w:p w:rsidR="00D73CE8" w:rsidRPr="004F3F21" w:rsidRDefault="00D73CE8" w:rsidP="00161D0F">
            <w:pPr>
              <w:contextualSpacing/>
              <w:jc w:val="center"/>
              <w:rPr>
                <w:sz w:val="16"/>
                <w:szCs w:val="16"/>
              </w:rPr>
            </w:pPr>
          </w:p>
        </w:tc>
        <w:tc>
          <w:tcPr>
            <w:tcW w:w="709" w:type="dxa"/>
          </w:tcPr>
          <w:p w:rsidR="00D73CE8" w:rsidRPr="004F3F21" w:rsidRDefault="00D73CE8" w:rsidP="00161D0F">
            <w:pPr>
              <w:contextualSpacing/>
              <w:jc w:val="center"/>
              <w:rPr>
                <w:sz w:val="16"/>
                <w:szCs w:val="16"/>
              </w:rPr>
            </w:pPr>
          </w:p>
        </w:tc>
        <w:tc>
          <w:tcPr>
            <w:tcW w:w="567" w:type="dxa"/>
          </w:tcPr>
          <w:p w:rsidR="00D73CE8" w:rsidRPr="004F3F21" w:rsidRDefault="00D73CE8" w:rsidP="00161D0F">
            <w:pPr>
              <w:contextualSpacing/>
              <w:jc w:val="center"/>
              <w:rPr>
                <w:sz w:val="16"/>
                <w:szCs w:val="16"/>
              </w:rPr>
            </w:pPr>
          </w:p>
        </w:tc>
        <w:tc>
          <w:tcPr>
            <w:tcW w:w="567" w:type="dxa"/>
          </w:tcPr>
          <w:p w:rsidR="00D73CE8" w:rsidRPr="004F3F21" w:rsidRDefault="00D73CE8" w:rsidP="00161D0F">
            <w:pPr>
              <w:contextualSpacing/>
              <w:jc w:val="center"/>
              <w:rPr>
                <w:sz w:val="16"/>
                <w:szCs w:val="16"/>
              </w:rPr>
            </w:pPr>
          </w:p>
        </w:tc>
      </w:tr>
      <w:tr w:rsidR="00D73CE8" w:rsidRPr="004F3F21" w:rsidTr="00161D0F">
        <w:tc>
          <w:tcPr>
            <w:tcW w:w="534" w:type="dxa"/>
          </w:tcPr>
          <w:p w:rsidR="00D73CE8" w:rsidRPr="004F3F21" w:rsidRDefault="00D73CE8" w:rsidP="00161D0F">
            <w:pPr>
              <w:contextualSpacing/>
              <w:jc w:val="center"/>
              <w:rPr>
                <w:sz w:val="16"/>
                <w:szCs w:val="16"/>
              </w:rPr>
            </w:pPr>
          </w:p>
        </w:tc>
        <w:tc>
          <w:tcPr>
            <w:tcW w:w="850" w:type="dxa"/>
          </w:tcPr>
          <w:p w:rsidR="00D73CE8" w:rsidRPr="004F3F21" w:rsidRDefault="00D73CE8" w:rsidP="00161D0F">
            <w:pPr>
              <w:contextualSpacing/>
              <w:jc w:val="center"/>
              <w:rPr>
                <w:sz w:val="16"/>
                <w:szCs w:val="16"/>
              </w:rPr>
            </w:pPr>
          </w:p>
        </w:tc>
        <w:tc>
          <w:tcPr>
            <w:tcW w:w="1802" w:type="dxa"/>
          </w:tcPr>
          <w:p w:rsidR="00D73CE8" w:rsidRPr="004F3F21" w:rsidRDefault="00D73CE8" w:rsidP="00161D0F">
            <w:pPr>
              <w:contextualSpacing/>
              <w:jc w:val="center"/>
              <w:rPr>
                <w:sz w:val="16"/>
                <w:szCs w:val="16"/>
              </w:rPr>
            </w:pPr>
          </w:p>
        </w:tc>
        <w:tc>
          <w:tcPr>
            <w:tcW w:w="891" w:type="dxa"/>
          </w:tcPr>
          <w:p w:rsidR="00D73CE8" w:rsidRPr="004F3F21" w:rsidRDefault="00D73CE8" w:rsidP="00161D0F">
            <w:pPr>
              <w:contextualSpacing/>
              <w:jc w:val="center"/>
              <w:rPr>
                <w:sz w:val="16"/>
                <w:szCs w:val="16"/>
              </w:rPr>
            </w:pPr>
          </w:p>
        </w:tc>
        <w:tc>
          <w:tcPr>
            <w:tcW w:w="709" w:type="dxa"/>
          </w:tcPr>
          <w:p w:rsidR="00D73CE8" w:rsidRPr="004F3F21" w:rsidRDefault="00D73CE8" w:rsidP="00161D0F">
            <w:pPr>
              <w:contextualSpacing/>
              <w:jc w:val="center"/>
              <w:rPr>
                <w:sz w:val="16"/>
                <w:szCs w:val="16"/>
              </w:rPr>
            </w:pPr>
          </w:p>
        </w:tc>
        <w:tc>
          <w:tcPr>
            <w:tcW w:w="615" w:type="dxa"/>
          </w:tcPr>
          <w:p w:rsidR="00D73CE8" w:rsidRPr="004F3F21" w:rsidRDefault="00D73CE8" w:rsidP="00161D0F">
            <w:pPr>
              <w:contextualSpacing/>
              <w:jc w:val="center"/>
              <w:rPr>
                <w:sz w:val="16"/>
                <w:szCs w:val="16"/>
              </w:rPr>
            </w:pPr>
          </w:p>
        </w:tc>
        <w:tc>
          <w:tcPr>
            <w:tcW w:w="616" w:type="dxa"/>
          </w:tcPr>
          <w:p w:rsidR="00D73CE8" w:rsidRPr="004F3F21" w:rsidRDefault="00D73CE8" w:rsidP="00161D0F">
            <w:pPr>
              <w:contextualSpacing/>
              <w:jc w:val="center"/>
              <w:rPr>
                <w:sz w:val="16"/>
                <w:szCs w:val="16"/>
              </w:rPr>
            </w:pPr>
          </w:p>
        </w:tc>
        <w:tc>
          <w:tcPr>
            <w:tcW w:w="616" w:type="dxa"/>
          </w:tcPr>
          <w:p w:rsidR="00D73CE8" w:rsidRPr="004F3F21" w:rsidRDefault="00D73CE8" w:rsidP="00161D0F">
            <w:pPr>
              <w:contextualSpacing/>
              <w:jc w:val="center"/>
              <w:rPr>
                <w:sz w:val="16"/>
                <w:szCs w:val="16"/>
              </w:rPr>
            </w:pPr>
          </w:p>
        </w:tc>
        <w:tc>
          <w:tcPr>
            <w:tcW w:w="616" w:type="dxa"/>
          </w:tcPr>
          <w:p w:rsidR="00D73CE8" w:rsidRPr="004F3F21" w:rsidRDefault="00D73CE8" w:rsidP="00161D0F">
            <w:pPr>
              <w:contextualSpacing/>
              <w:jc w:val="center"/>
              <w:rPr>
                <w:sz w:val="16"/>
                <w:szCs w:val="16"/>
              </w:rPr>
            </w:pPr>
          </w:p>
        </w:tc>
        <w:tc>
          <w:tcPr>
            <w:tcW w:w="797" w:type="dxa"/>
          </w:tcPr>
          <w:p w:rsidR="00D73CE8" w:rsidRPr="004F3F21" w:rsidRDefault="00D73CE8" w:rsidP="00161D0F">
            <w:pPr>
              <w:contextualSpacing/>
              <w:jc w:val="center"/>
              <w:rPr>
                <w:sz w:val="16"/>
                <w:szCs w:val="16"/>
              </w:rPr>
            </w:pPr>
          </w:p>
        </w:tc>
        <w:tc>
          <w:tcPr>
            <w:tcW w:w="709" w:type="dxa"/>
          </w:tcPr>
          <w:p w:rsidR="00D73CE8" w:rsidRPr="004F3F21" w:rsidRDefault="00D73CE8" w:rsidP="00161D0F">
            <w:pPr>
              <w:contextualSpacing/>
              <w:jc w:val="center"/>
              <w:rPr>
                <w:sz w:val="16"/>
                <w:szCs w:val="16"/>
              </w:rPr>
            </w:pPr>
          </w:p>
        </w:tc>
        <w:tc>
          <w:tcPr>
            <w:tcW w:w="567" w:type="dxa"/>
          </w:tcPr>
          <w:p w:rsidR="00D73CE8" w:rsidRPr="004F3F21" w:rsidRDefault="00D73CE8" w:rsidP="00161D0F">
            <w:pPr>
              <w:contextualSpacing/>
              <w:jc w:val="center"/>
              <w:rPr>
                <w:sz w:val="16"/>
                <w:szCs w:val="16"/>
              </w:rPr>
            </w:pPr>
          </w:p>
        </w:tc>
        <w:tc>
          <w:tcPr>
            <w:tcW w:w="567" w:type="dxa"/>
          </w:tcPr>
          <w:p w:rsidR="00D73CE8" w:rsidRPr="004F3F21" w:rsidRDefault="00D73CE8" w:rsidP="00161D0F">
            <w:pPr>
              <w:contextualSpacing/>
              <w:jc w:val="center"/>
              <w:rPr>
                <w:sz w:val="16"/>
                <w:szCs w:val="16"/>
              </w:rPr>
            </w:pPr>
          </w:p>
        </w:tc>
      </w:tr>
    </w:tbl>
    <w:p w:rsidR="00D73CE8" w:rsidRDefault="00D73CE8" w:rsidP="00D73CE8">
      <w:pPr>
        <w:rPr>
          <w:rFonts w:ascii="Times New Roman" w:eastAsia="Arial Unicode MS" w:hAnsi="Times New Roman" w:cs="Times New Roman"/>
          <w:sz w:val="28"/>
          <w:szCs w:val="28"/>
        </w:rPr>
        <w:sectPr w:rsidR="00D73CE8" w:rsidSect="00976338">
          <w:headerReference w:type="default" r:id="rId10"/>
          <w:footerReference w:type="default" r:id="rId11"/>
          <w:pgSz w:w="11906" w:h="16838"/>
          <w:pgMar w:top="1134" w:right="849" w:bottom="1134" w:left="1418" w:header="624" w:footer="170" w:gutter="0"/>
          <w:pgNumType w:start="0"/>
          <w:cols w:space="708"/>
          <w:titlePg/>
          <w:docGrid w:linePitch="360"/>
        </w:sectPr>
      </w:pPr>
    </w:p>
    <w:p w:rsidR="00D73CE8" w:rsidRDefault="00651F72" w:rsidP="00651F72">
      <w:pPr>
        <w:jc w:val="right"/>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Приложение №</w:t>
      </w:r>
      <w:r w:rsidR="009B212B">
        <w:rPr>
          <w:rFonts w:ascii="Times New Roman" w:eastAsia="Arial Unicode MS" w:hAnsi="Times New Roman" w:cs="Times New Roman"/>
          <w:sz w:val="28"/>
          <w:szCs w:val="28"/>
        </w:rPr>
        <w:t>6</w:t>
      </w:r>
    </w:p>
    <w:p w:rsidR="00651F72" w:rsidRDefault="00651F72" w:rsidP="00651F72">
      <w:pPr>
        <w:jc w:val="right"/>
        <w:rPr>
          <w:rFonts w:ascii="Times New Roman" w:eastAsia="Arial Unicode MS" w:hAnsi="Times New Roman" w:cs="Times New Roman"/>
          <w:sz w:val="28"/>
          <w:szCs w:val="28"/>
        </w:rPr>
      </w:pPr>
    </w:p>
    <w:p w:rsidR="00651F72" w:rsidRDefault="00651F72" w:rsidP="00651F72">
      <w:pPr>
        <w:jc w:val="center"/>
        <w:rPr>
          <w:rFonts w:ascii="Times New Roman" w:hAnsi="Times New Roman"/>
          <w:b/>
          <w:sz w:val="28"/>
          <w:szCs w:val="28"/>
        </w:rPr>
      </w:pPr>
      <w:r w:rsidRPr="00651F72">
        <w:rPr>
          <w:rFonts w:ascii="Times New Roman" w:hAnsi="Times New Roman"/>
          <w:b/>
          <w:sz w:val="28"/>
          <w:szCs w:val="28"/>
        </w:rPr>
        <w:t>Журнал ТХМК №10 «Микробиологический контроль»</w:t>
      </w:r>
    </w:p>
    <w:p w:rsidR="00651F72" w:rsidRDefault="00651F72" w:rsidP="00651F72">
      <w:pPr>
        <w:jc w:val="center"/>
        <w:rPr>
          <w:rFonts w:ascii="Times New Roman" w:hAnsi="Times New Roman"/>
          <w:b/>
          <w:sz w:val="28"/>
          <w:szCs w:val="28"/>
        </w:rPr>
      </w:pPr>
    </w:p>
    <w:tbl>
      <w:tblPr>
        <w:tblStyle w:val="af"/>
        <w:tblpPr w:leftFromText="180" w:rightFromText="180" w:vertAnchor="text" w:tblpY="1"/>
        <w:tblOverlap w:val="never"/>
        <w:tblW w:w="14786" w:type="dxa"/>
        <w:tblLook w:val="04A0" w:firstRow="1" w:lastRow="0" w:firstColumn="1" w:lastColumn="0" w:noHBand="0" w:noVBand="1"/>
      </w:tblPr>
      <w:tblGrid>
        <w:gridCol w:w="694"/>
        <w:gridCol w:w="694"/>
        <w:gridCol w:w="2321"/>
        <w:gridCol w:w="795"/>
        <w:gridCol w:w="1021"/>
        <w:gridCol w:w="797"/>
        <w:gridCol w:w="688"/>
        <w:gridCol w:w="797"/>
        <w:gridCol w:w="795"/>
        <w:gridCol w:w="694"/>
        <w:gridCol w:w="700"/>
        <w:gridCol w:w="686"/>
        <w:gridCol w:w="694"/>
        <w:gridCol w:w="694"/>
        <w:gridCol w:w="694"/>
        <w:gridCol w:w="1082"/>
        <w:gridCol w:w="940"/>
      </w:tblGrid>
      <w:tr w:rsidR="00651F72" w:rsidTr="00161D0F">
        <w:tc>
          <w:tcPr>
            <w:tcW w:w="694" w:type="dxa"/>
            <w:vMerge w:val="restart"/>
            <w:textDirection w:val="btLr"/>
          </w:tcPr>
          <w:p w:rsidR="00651F72" w:rsidRPr="00FA3E56" w:rsidRDefault="00651F72" w:rsidP="00161D0F">
            <w:pPr>
              <w:ind w:left="113" w:right="113"/>
            </w:pPr>
            <w:r>
              <w:t>дата</w:t>
            </w:r>
          </w:p>
        </w:tc>
        <w:tc>
          <w:tcPr>
            <w:tcW w:w="694" w:type="dxa"/>
            <w:vMerge w:val="restart"/>
            <w:textDirection w:val="btLr"/>
          </w:tcPr>
          <w:p w:rsidR="00651F72" w:rsidRPr="00FA3E56" w:rsidRDefault="00651F72" w:rsidP="00161D0F">
            <w:pPr>
              <w:ind w:left="113" w:right="113"/>
            </w:pPr>
            <w:r>
              <w:t>№ анализа</w:t>
            </w:r>
          </w:p>
        </w:tc>
        <w:tc>
          <w:tcPr>
            <w:tcW w:w="2321" w:type="dxa"/>
            <w:vMerge w:val="restart"/>
          </w:tcPr>
          <w:p w:rsidR="00651F72" w:rsidRDefault="00651F72" w:rsidP="00161D0F">
            <w:pPr>
              <w:jc w:val="center"/>
            </w:pPr>
          </w:p>
          <w:p w:rsidR="00651F72" w:rsidRPr="00FA3E56" w:rsidRDefault="00651F72" w:rsidP="00161D0F">
            <w:pPr>
              <w:jc w:val="center"/>
            </w:pPr>
            <w:r>
              <w:t>Наименование пробы</w:t>
            </w:r>
          </w:p>
        </w:tc>
        <w:tc>
          <w:tcPr>
            <w:tcW w:w="795" w:type="dxa"/>
            <w:vMerge w:val="restart"/>
            <w:textDirection w:val="btLr"/>
          </w:tcPr>
          <w:p w:rsidR="00651F72" w:rsidRPr="00FA3E56" w:rsidRDefault="00651F72" w:rsidP="00161D0F">
            <w:r>
              <w:t>Место отбора пробы</w:t>
            </w:r>
          </w:p>
        </w:tc>
        <w:tc>
          <w:tcPr>
            <w:tcW w:w="1021" w:type="dxa"/>
            <w:vMerge w:val="restart"/>
          </w:tcPr>
          <w:p w:rsidR="00651F72" w:rsidRPr="00FA3E56" w:rsidRDefault="00651F72" w:rsidP="00161D0F">
            <w:r>
              <w:t>Внешний вид пробы</w:t>
            </w:r>
          </w:p>
        </w:tc>
        <w:tc>
          <w:tcPr>
            <w:tcW w:w="7239" w:type="dxa"/>
            <w:gridSpan w:val="10"/>
          </w:tcPr>
          <w:p w:rsidR="00651F72" w:rsidRPr="00FA3E56" w:rsidRDefault="00651F72" w:rsidP="00161D0F">
            <w:pPr>
              <w:jc w:val="center"/>
            </w:pPr>
            <w:r>
              <w:t>Количество микроорганизмов</w:t>
            </w:r>
          </w:p>
        </w:tc>
        <w:tc>
          <w:tcPr>
            <w:tcW w:w="1082" w:type="dxa"/>
            <w:vMerge w:val="restart"/>
            <w:textDirection w:val="btLr"/>
          </w:tcPr>
          <w:p w:rsidR="00651F72" w:rsidRPr="00FA3E56" w:rsidRDefault="00651F72" w:rsidP="00161D0F">
            <w:pPr>
              <w:ind w:left="113" w:right="113"/>
            </w:pPr>
            <w:r>
              <w:t>Заключение микробиолога</w:t>
            </w:r>
          </w:p>
        </w:tc>
        <w:tc>
          <w:tcPr>
            <w:tcW w:w="940" w:type="dxa"/>
            <w:vMerge w:val="restart"/>
            <w:textDirection w:val="btLr"/>
          </w:tcPr>
          <w:p w:rsidR="00651F72" w:rsidRPr="00FA3E56" w:rsidRDefault="00651F72" w:rsidP="00161D0F">
            <w:pPr>
              <w:ind w:left="113" w:right="113"/>
            </w:pPr>
            <w:r>
              <w:t>Особые отметки и подпись микробиолога</w:t>
            </w:r>
          </w:p>
        </w:tc>
      </w:tr>
      <w:tr w:rsidR="00651F72" w:rsidTr="00161D0F">
        <w:tc>
          <w:tcPr>
            <w:tcW w:w="694" w:type="dxa"/>
            <w:vMerge/>
          </w:tcPr>
          <w:p w:rsidR="00651F72" w:rsidRPr="00FA3E56" w:rsidRDefault="00651F72" w:rsidP="00161D0F"/>
        </w:tc>
        <w:tc>
          <w:tcPr>
            <w:tcW w:w="694" w:type="dxa"/>
            <w:vMerge/>
          </w:tcPr>
          <w:p w:rsidR="00651F72" w:rsidRPr="00FA3E56" w:rsidRDefault="00651F72" w:rsidP="00161D0F"/>
        </w:tc>
        <w:tc>
          <w:tcPr>
            <w:tcW w:w="2321" w:type="dxa"/>
            <w:vMerge/>
          </w:tcPr>
          <w:p w:rsidR="00651F72" w:rsidRPr="00FA3E56" w:rsidRDefault="00651F72" w:rsidP="00161D0F"/>
        </w:tc>
        <w:tc>
          <w:tcPr>
            <w:tcW w:w="795" w:type="dxa"/>
            <w:vMerge/>
          </w:tcPr>
          <w:p w:rsidR="00651F72" w:rsidRPr="00FA3E56" w:rsidRDefault="00651F72" w:rsidP="00161D0F"/>
        </w:tc>
        <w:tc>
          <w:tcPr>
            <w:tcW w:w="1021" w:type="dxa"/>
            <w:vMerge/>
          </w:tcPr>
          <w:p w:rsidR="00651F72" w:rsidRPr="00FA3E56" w:rsidRDefault="00651F72" w:rsidP="00161D0F"/>
        </w:tc>
        <w:tc>
          <w:tcPr>
            <w:tcW w:w="3771" w:type="dxa"/>
            <w:gridSpan w:val="5"/>
          </w:tcPr>
          <w:p w:rsidR="00651F72" w:rsidRPr="00FA3E56" w:rsidRDefault="00651F72" w:rsidP="00161D0F">
            <w:pPr>
              <w:jc w:val="center"/>
            </w:pPr>
            <w:r>
              <w:t>При микроскопировании</w:t>
            </w:r>
          </w:p>
        </w:tc>
        <w:tc>
          <w:tcPr>
            <w:tcW w:w="3468" w:type="dxa"/>
            <w:gridSpan w:val="5"/>
          </w:tcPr>
          <w:p w:rsidR="00651F72" w:rsidRPr="00FA3E56" w:rsidRDefault="00651F72" w:rsidP="00161D0F">
            <w:pPr>
              <w:jc w:val="center"/>
            </w:pPr>
            <w:r>
              <w:t>При посеве</w:t>
            </w:r>
          </w:p>
        </w:tc>
        <w:tc>
          <w:tcPr>
            <w:tcW w:w="1082" w:type="dxa"/>
            <w:vMerge/>
          </w:tcPr>
          <w:p w:rsidR="00651F72" w:rsidRPr="00FA3E56" w:rsidRDefault="00651F72" w:rsidP="00161D0F"/>
        </w:tc>
        <w:tc>
          <w:tcPr>
            <w:tcW w:w="940" w:type="dxa"/>
            <w:vMerge/>
          </w:tcPr>
          <w:p w:rsidR="00651F72" w:rsidRPr="00FA3E56" w:rsidRDefault="00651F72" w:rsidP="00161D0F"/>
        </w:tc>
      </w:tr>
      <w:tr w:rsidR="00651F72" w:rsidTr="00161D0F">
        <w:tc>
          <w:tcPr>
            <w:tcW w:w="694" w:type="dxa"/>
            <w:vMerge/>
          </w:tcPr>
          <w:p w:rsidR="00651F72" w:rsidRPr="00FA3E56" w:rsidRDefault="00651F72" w:rsidP="00161D0F"/>
        </w:tc>
        <w:tc>
          <w:tcPr>
            <w:tcW w:w="694" w:type="dxa"/>
            <w:vMerge/>
          </w:tcPr>
          <w:p w:rsidR="00651F72" w:rsidRPr="00FA3E56" w:rsidRDefault="00651F72" w:rsidP="00161D0F"/>
        </w:tc>
        <w:tc>
          <w:tcPr>
            <w:tcW w:w="2321" w:type="dxa"/>
            <w:vMerge/>
          </w:tcPr>
          <w:p w:rsidR="00651F72" w:rsidRPr="00FA3E56" w:rsidRDefault="00651F72" w:rsidP="00161D0F"/>
        </w:tc>
        <w:tc>
          <w:tcPr>
            <w:tcW w:w="795" w:type="dxa"/>
            <w:vMerge/>
          </w:tcPr>
          <w:p w:rsidR="00651F72" w:rsidRPr="00FA3E56" w:rsidRDefault="00651F72" w:rsidP="00161D0F"/>
        </w:tc>
        <w:tc>
          <w:tcPr>
            <w:tcW w:w="1021" w:type="dxa"/>
            <w:vMerge/>
          </w:tcPr>
          <w:p w:rsidR="00651F72" w:rsidRPr="00FA3E56" w:rsidRDefault="00651F72" w:rsidP="00161D0F"/>
        </w:tc>
        <w:tc>
          <w:tcPr>
            <w:tcW w:w="1485" w:type="dxa"/>
            <w:gridSpan w:val="2"/>
          </w:tcPr>
          <w:p w:rsidR="00651F72" w:rsidRPr="00FA3E56" w:rsidRDefault="00651F72" w:rsidP="00161D0F">
            <w:r>
              <w:t>дрожжей</w:t>
            </w:r>
          </w:p>
        </w:tc>
        <w:tc>
          <w:tcPr>
            <w:tcW w:w="1592" w:type="dxa"/>
            <w:gridSpan w:val="2"/>
          </w:tcPr>
          <w:p w:rsidR="00651F72" w:rsidRPr="00FA3E56" w:rsidRDefault="00651F72" w:rsidP="00161D0F">
            <w:r>
              <w:t>бактерий</w:t>
            </w:r>
          </w:p>
        </w:tc>
        <w:tc>
          <w:tcPr>
            <w:tcW w:w="694" w:type="dxa"/>
            <w:vMerge w:val="restart"/>
            <w:textDirection w:val="btLr"/>
          </w:tcPr>
          <w:p w:rsidR="00651F72" w:rsidRPr="00FA3E56" w:rsidRDefault="00651F72" w:rsidP="00161D0F">
            <w:pPr>
              <w:ind w:left="113" w:right="113"/>
            </w:pPr>
            <w:r>
              <w:t>Плёнчатых грибов</w:t>
            </w:r>
          </w:p>
        </w:tc>
        <w:tc>
          <w:tcPr>
            <w:tcW w:w="1386" w:type="dxa"/>
            <w:gridSpan w:val="2"/>
          </w:tcPr>
          <w:p w:rsidR="00651F72" w:rsidRPr="00FA3E56" w:rsidRDefault="00651F72" w:rsidP="00161D0F">
            <w:r>
              <w:t>дрожжей</w:t>
            </w:r>
          </w:p>
        </w:tc>
        <w:tc>
          <w:tcPr>
            <w:tcW w:w="1388" w:type="dxa"/>
            <w:gridSpan w:val="2"/>
          </w:tcPr>
          <w:p w:rsidR="00651F72" w:rsidRPr="00FA3E56" w:rsidRDefault="00651F72" w:rsidP="00161D0F">
            <w:r>
              <w:t>бактерий</w:t>
            </w:r>
          </w:p>
        </w:tc>
        <w:tc>
          <w:tcPr>
            <w:tcW w:w="694" w:type="dxa"/>
            <w:vMerge w:val="restart"/>
            <w:textDirection w:val="btLr"/>
          </w:tcPr>
          <w:p w:rsidR="00651F72" w:rsidRPr="00FA3E56" w:rsidRDefault="00651F72" w:rsidP="00161D0F">
            <w:pPr>
              <w:ind w:left="113" w:right="113"/>
            </w:pPr>
            <w:r>
              <w:t>Плёнчатых грибов</w:t>
            </w:r>
          </w:p>
        </w:tc>
        <w:tc>
          <w:tcPr>
            <w:tcW w:w="1082" w:type="dxa"/>
            <w:vMerge/>
          </w:tcPr>
          <w:p w:rsidR="00651F72" w:rsidRPr="00FA3E56" w:rsidRDefault="00651F72" w:rsidP="00161D0F"/>
        </w:tc>
        <w:tc>
          <w:tcPr>
            <w:tcW w:w="940" w:type="dxa"/>
            <w:vMerge/>
          </w:tcPr>
          <w:p w:rsidR="00651F72" w:rsidRPr="00FA3E56" w:rsidRDefault="00651F72" w:rsidP="00161D0F"/>
        </w:tc>
      </w:tr>
      <w:tr w:rsidR="00651F72" w:rsidTr="00161D0F">
        <w:trPr>
          <w:cantSplit/>
          <w:trHeight w:val="1134"/>
        </w:trPr>
        <w:tc>
          <w:tcPr>
            <w:tcW w:w="694" w:type="dxa"/>
            <w:vMerge/>
          </w:tcPr>
          <w:p w:rsidR="00651F72" w:rsidRPr="00FA3E56" w:rsidRDefault="00651F72" w:rsidP="00161D0F"/>
        </w:tc>
        <w:tc>
          <w:tcPr>
            <w:tcW w:w="694" w:type="dxa"/>
            <w:vMerge/>
          </w:tcPr>
          <w:p w:rsidR="00651F72" w:rsidRPr="00FA3E56" w:rsidRDefault="00651F72" w:rsidP="00161D0F"/>
        </w:tc>
        <w:tc>
          <w:tcPr>
            <w:tcW w:w="2321" w:type="dxa"/>
            <w:vMerge/>
          </w:tcPr>
          <w:p w:rsidR="00651F72" w:rsidRPr="00FA3E56" w:rsidRDefault="00651F72" w:rsidP="00161D0F"/>
        </w:tc>
        <w:tc>
          <w:tcPr>
            <w:tcW w:w="795" w:type="dxa"/>
            <w:vMerge/>
          </w:tcPr>
          <w:p w:rsidR="00651F72" w:rsidRPr="00FA3E56" w:rsidRDefault="00651F72" w:rsidP="00161D0F"/>
        </w:tc>
        <w:tc>
          <w:tcPr>
            <w:tcW w:w="1021" w:type="dxa"/>
            <w:vMerge/>
          </w:tcPr>
          <w:p w:rsidR="00651F72" w:rsidRPr="00FA3E56" w:rsidRDefault="00651F72" w:rsidP="00161D0F"/>
        </w:tc>
        <w:tc>
          <w:tcPr>
            <w:tcW w:w="797" w:type="dxa"/>
            <w:textDirection w:val="btLr"/>
          </w:tcPr>
          <w:p w:rsidR="00651F72" w:rsidRDefault="00651F72" w:rsidP="00161D0F">
            <w:pPr>
              <w:ind w:left="113" w:right="113"/>
            </w:pPr>
            <w:r>
              <w:t>Винных</w:t>
            </w:r>
          </w:p>
          <w:p w:rsidR="00651F72" w:rsidRPr="00FA3E56" w:rsidRDefault="00651F72" w:rsidP="00161D0F">
            <w:pPr>
              <w:ind w:left="113" w:right="113"/>
            </w:pPr>
          </w:p>
        </w:tc>
        <w:tc>
          <w:tcPr>
            <w:tcW w:w="688" w:type="dxa"/>
            <w:textDirection w:val="btLr"/>
          </w:tcPr>
          <w:p w:rsidR="00651F72" w:rsidRPr="00FA3E56" w:rsidRDefault="00651F72" w:rsidP="00161D0F">
            <w:pPr>
              <w:spacing w:line="240" w:lineRule="atLeast"/>
            </w:pPr>
            <w:r>
              <w:t>плёнчатых</w:t>
            </w:r>
          </w:p>
        </w:tc>
        <w:tc>
          <w:tcPr>
            <w:tcW w:w="797" w:type="dxa"/>
            <w:textDirection w:val="btLr"/>
          </w:tcPr>
          <w:p w:rsidR="00651F72" w:rsidRPr="00FA3E56" w:rsidRDefault="00651F72" w:rsidP="00161D0F">
            <w:pPr>
              <w:ind w:left="113" w:right="113"/>
            </w:pPr>
            <w:r>
              <w:t>Уксусно-кислых</w:t>
            </w:r>
          </w:p>
        </w:tc>
        <w:tc>
          <w:tcPr>
            <w:tcW w:w="795" w:type="dxa"/>
            <w:textDirection w:val="btLr"/>
          </w:tcPr>
          <w:p w:rsidR="00651F72" w:rsidRPr="00FA3E56" w:rsidRDefault="00651F72" w:rsidP="00161D0F">
            <w:pPr>
              <w:ind w:left="113" w:right="113"/>
            </w:pPr>
            <w:r>
              <w:t>Молочно-кислых</w:t>
            </w:r>
          </w:p>
        </w:tc>
        <w:tc>
          <w:tcPr>
            <w:tcW w:w="694" w:type="dxa"/>
            <w:vMerge/>
          </w:tcPr>
          <w:p w:rsidR="00651F72" w:rsidRPr="00FA3E56" w:rsidRDefault="00651F72" w:rsidP="00161D0F"/>
        </w:tc>
        <w:tc>
          <w:tcPr>
            <w:tcW w:w="700" w:type="dxa"/>
            <w:textDirection w:val="btLr"/>
          </w:tcPr>
          <w:p w:rsidR="00651F72" w:rsidRDefault="00651F72" w:rsidP="00161D0F">
            <w:pPr>
              <w:ind w:left="113" w:right="113"/>
            </w:pPr>
            <w:r>
              <w:t>Винных</w:t>
            </w:r>
          </w:p>
          <w:p w:rsidR="00651F72" w:rsidRPr="00FA3E56" w:rsidRDefault="00651F72" w:rsidP="00161D0F">
            <w:pPr>
              <w:ind w:left="113" w:right="113"/>
            </w:pPr>
          </w:p>
        </w:tc>
        <w:tc>
          <w:tcPr>
            <w:tcW w:w="686" w:type="dxa"/>
            <w:textDirection w:val="btLr"/>
          </w:tcPr>
          <w:p w:rsidR="00651F72" w:rsidRPr="00FA3E56" w:rsidRDefault="00651F72" w:rsidP="00161D0F">
            <w:pPr>
              <w:spacing w:line="240" w:lineRule="atLeast"/>
            </w:pPr>
            <w:r>
              <w:t>плёнчатых</w:t>
            </w:r>
          </w:p>
        </w:tc>
        <w:tc>
          <w:tcPr>
            <w:tcW w:w="694" w:type="dxa"/>
            <w:textDirection w:val="btLr"/>
          </w:tcPr>
          <w:p w:rsidR="00651F72" w:rsidRPr="00FA3E56" w:rsidRDefault="00651F72" w:rsidP="00161D0F">
            <w:pPr>
              <w:ind w:left="113" w:right="113"/>
            </w:pPr>
            <w:r>
              <w:t>Уксусно-кислых</w:t>
            </w:r>
          </w:p>
        </w:tc>
        <w:tc>
          <w:tcPr>
            <w:tcW w:w="694" w:type="dxa"/>
            <w:textDirection w:val="btLr"/>
          </w:tcPr>
          <w:p w:rsidR="00651F72" w:rsidRPr="00FA3E56" w:rsidRDefault="00651F72" w:rsidP="00161D0F">
            <w:pPr>
              <w:ind w:left="113" w:right="113"/>
            </w:pPr>
            <w:r>
              <w:t>Молочно-кислых</w:t>
            </w:r>
          </w:p>
        </w:tc>
        <w:tc>
          <w:tcPr>
            <w:tcW w:w="694" w:type="dxa"/>
            <w:vMerge/>
          </w:tcPr>
          <w:p w:rsidR="00651F72" w:rsidRPr="00FA3E56" w:rsidRDefault="00651F72" w:rsidP="00161D0F"/>
        </w:tc>
        <w:tc>
          <w:tcPr>
            <w:tcW w:w="1082" w:type="dxa"/>
            <w:vMerge/>
          </w:tcPr>
          <w:p w:rsidR="00651F72" w:rsidRPr="00FA3E56" w:rsidRDefault="00651F72" w:rsidP="00161D0F"/>
        </w:tc>
        <w:tc>
          <w:tcPr>
            <w:tcW w:w="940" w:type="dxa"/>
            <w:vMerge/>
          </w:tcPr>
          <w:p w:rsidR="00651F72" w:rsidRPr="00FA3E56" w:rsidRDefault="00651F72" w:rsidP="00161D0F"/>
        </w:tc>
      </w:tr>
      <w:tr w:rsidR="00651F72" w:rsidTr="00161D0F">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2321" w:type="dxa"/>
          </w:tcPr>
          <w:p w:rsidR="00651F72" w:rsidRPr="005C40B4" w:rsidRDefault="00651F72" w:rsidP="00161D0F">
            <w:pPr>
              <w:rPr>
                <w:sz w:val="24"/>
                <w:szCs w:val="24"/>
              </w:rPr>
            </w:pPr>
          </w:p>
        </w:tc>
        <w:tc>
          <w:tcPr>
            <w:tcW w:w="795" w:type="dxa"/>
          </w:tcPr>
          <w:p w:rsidR="00651F72" w:rsidRPr="005C40B4" w:rsidRDefault="00651F72" w:rsidP="00161D0F">
            <w:pPr>
              <w:rPr>
                <w:sz w:val="24"/>
                <w:szCs w:val="24"/>
              </w:rPr>
            </w:pPr>
          </w:p>
        </w:tc>
        <w:tc>
          <w:tcPr>
            <w:tcW w:w="1021" w:type="dxa"/>
          </w:tcPr>
          <w:p w:rsidR="00651F72" w:rsidRPr="005C40B4" w:rsidRDefault="00651F72" w:rsidP="00161D0F">
            <w:pPr>
              <w:rPr>
                <w:sz w:val="24"/>
                <w:szCs w:val="24"/>
              </w:rPr>
            </w:pPr>
          </w:p>
        </w:tc>
        <w:tc>
          <w:tcPr>
            <w:tcW w:w="797" w:type="dxa"/>
          </w:tcPr>
          <w:p w:rsidR="00651F72" w:rsidRPr="005C40B4" w:rsidRDefault="00651F72" w:rsidP="00161D0F">
            <w:pPr>
              <w:rPr>
                <w:sz w:val="24"/>
                <w:szCs w:val="24"/>
              </w:rPr>
            </w:pPr>
          </w:p>
        </w:tc>
        <w:tc>
          <w:tcPr>
            <w:tcW w:w="688" w:type="dxa"/>
          </w:tcPr>
          <w:p w:rsidR="00651F72" w:rsidRPr="005C40B4" w:rsidRDefault="00651F72" w:rsidP="00161D0F">
            <w:pPr>
              <w:rPr>
                <w:sz w:val="24"/>
                <w:szCs w:val="24"/>
              </w:rPr>
            </w:pPr>
          </w:p>
        </w:tc>
        <w:tc>
          <w:tcPr>
            <w:tcW w:w="797" w:type="dxa"/>
          </w:tcPr>
          <w:p w:rsidR="00651F72" w:rsidRPr="005C40B4" w:rsidRDefault="00651F72" w:rsidP="00161D0F">
            <w:pPr>
              <w:rPr>
                <w:sz w:val="24"/>
                <w:szCs w:val="24"/>
              </w:rPr>
            </w:pPr>
          </w:p>
        </w:tc>
        <w:tc>
          <w:tcPr>
            <w:tcW w:w="795"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700" w:type="dxa"/>
          </w:tcPr>
          <w:p w:rsidR="00651F72" w:rsidRPr="005C40B4" w:rsidRDefault="00651F72" w:rsidP="00161D0F">
            <w:pPr>
              <w:rPr>
                <w:sz w:val="24"/>
                <w:szCs w:val="24"/>
              </w:rPr>
            </w:pPr>
          </w:p>
        </w:tc>
        <w:tc>
          <w:tcPr>
            <w:tcW w:w="686"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1082" w:type="dxa"/>
          </w:tcPr>
          <w:p w:rsidR="00651F72" w:rsidRPr="005C40B4" w:rsidRDefault="00651F72" w:rsidP="00161D0F">
            <w:pPr>
              <w:rPr>
                <w:sz w:val="24"/>
                <w:szCs w:val="24"/>
              </w:rPr>
            </w:pPr>
          </w:p>
        </w:tc>
        <w:tc>
          <w:tcPr>
            <w:tcW w:w="940" w:type="dxa"/>
          </w:tcPr>
          <w:p w:rsidR="00651F72" w:rsidRPr="005C40B4" w:rsidRDefault="00651F72" w:rsidP="00161D0F">
            <w:pPr>
              <w:rPr>
                <w:sz w:val="24"/>
                <w:szCs w:val="24"/>
              </w:rPr>
            </w:pPr>
          </w:p>
        </w:tc>
      </w:tr>
      <w:tr w:rsidR="00651F72" w:rsidTr="00161D0F">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2321" w:type="dxa"/>
          </w:tcPr>
          <w:p w:rsidR="00651F72" w:rsidRPr="005C40B4" w:rsidRDefault="00651F72" w:rsidP="00161D0F">
            <w:pPr>
              <w:rPr>
                <w:sz w:val="24"/>
                <w:szCs w:val="24"/>
              </w:rPr>
            </w:pPr>
          </w:p>
        </w:tc>
        <w:tc>
          <w:tcPr>
            <w:tcW w:w="795" w:type="dxa"/>
          </w:tcPr>
          <w:p w:rsidR="00651F72" w:rsidRPr="005C40B4" w:rsidRDefault="00651F72" w:rsidP="00161D0F">
            <w:pPr>
              <w:rPr>
                <w:sz w:val="24"/>
                <w:szCs w:val="24"/>
              </w:rPr>
            </w:pPr>
          </w:p>
        </w:tc>
        <w:tc>
          <w:tcPr>
            <w:tcW w:w="1021" w:type="dxa"/>
          </w:tcPr>
          <w:p w:rsidR="00651F72" w:rsidRPr="005C40B4" w:rsidRDefault="00651F72" w:rsidP="00161D0F">
            <w:pPr>
              <w:rPr>
                <w:sz w:val="24"/>
                <w:szCs w:val="24"/>
              </w:rPr>
            </w:pPr>
          </w:p>
        </w:tc>
        <w:tc>
          <w:tcPr>
            <w:tcW w:w="797" w:type="dxa"/>
          </w:tcPr>
          <w:p w:rsidR="00651F72" w:rsidRPr="005C40B4" w:rsidRDefault="00651F72" w:rsidP="00161D0F">
            <w:pPr>
              <w:rPr>
                <w:sz w:val="24"/>
                <w:szCs w:val="24"/>
              </w:rPr>
            </w:pPr>
          </w:p>
        </w:tc>
        <w:tc>
          <w:tcPr>
            <w:tcW w:w="688" w:type="dxa"/>
          </w:tcPr>
          <w:p w:rsidR="00651F72" w:rsidRPr="005C40B4" w:rsidRDefault="00651F72" w:rsidP="00161D0F">
            <w:pPr>
              <w:rPr>
                <w:sz w:val="24"/>
                <w:szCs w:val="24"/>
              </w:rPr>
            </w:pPr>
          </w:p>
        </w:tc>
        <w:tc>
          <w:tcPr>
            <w:tcW w:w="797" w:type="dxa"/>
          </w:tcPr>
          <w:p w:rsidR="00651F72" w:rsidRPr="005C40B4" w:rsidRDefault="00651F72" w:rsidP="00161D0F">
            <w:pPr>
              <w:rPr>
                <w:sz w:val="24"/>
                <w:szCs w:val="24"/>
              </w:rPr>
            </w:pPr>
          </w:p>
        </w:tc>
        <w:tc>
          <w:tcPr>
            <w:tcW w:w="795"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700" w:type="dxa"/>
          </w:tcPr>
          <w:p w:rsidR="00651F72" w:rsidRPr="005C40B4" w:rsidRDefault="00651F72" w:rsidP="00161D0F">
            <w:pPr>
              <w:rPr>
                <w:sz w:val="24"/>
                <w:szCs w:val="24"/>
              </w:rPr>
            </w:pPr>
          </w:p>
        </w:tc>
        <w:tc>
          <w:tcPr>
            <w:tcW w:w="686"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1082" w:type="dxa"/>
          </w:tcPr>
          <w:p w:rsidR="00651F72" w:rsidRPr="005C40B4" w:rsidRDefault="00651F72" w:rsidP="00161D0F">
            <w:pPr>
              <w:rPr>
                <w:sz w:val="24"/>
                <w:szCs w:val="24"/>
              </w:rPr>
            </w:pPr>
          </w:p>
        </w:tc>
        <w:tc>
          <w:tcPr>
            <w:tcW w:w="940" w:type="dxa"/>
          </w:tcPr>
          <w:p w:rsidR="00651F72" w:rsidRPr="005C40B4" w:rsidRDefault="00651F72" w:rsidP="00161D0F">
            <w:pPr>
              <w:rPr>
                <w:sz w:val="24"/>
                <w:szCs w:val="24"/>
              </w:rPr>
            </w:pPr>
          </w:p>
        </w:tc>
      </w:tr>
      <w:tr w:rsidR="00651F72" w:rsidTr="00161D0F">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2321" w:type="dxa"/>
          </w:tcPr>
          <w:p w:rsidR="00651F72" w:rsidRPr="005C40B4" w:rsidRDefault="00651F72" w:rsidP="00161D0F">
            <w:pPr>
              <w:rPr>
                <w:sz w:val="24"/>
                <w:szCs w:val="24"/>
              </w:rPr>
            </w:pPr>
          </w:p>
        </w:tc>
        <w:tc>
          <w:tcPr>
            <w:tcW w:w="795" w:type="dxa"/>
          </w:tcPr>
          <w:p w:rsidR="00651F72" w:rsidRPr="005C40B4" w:rsidRDefault="00651F72" w:rsidP="00161D0F">
            <w:pPr>
              <w:rPr>
                <w:sz w:val="24"/>
                <w:szCs w:val="24"/>
              </w:rPr>
            </w:pPr>
          </w:p>
        </w:tc>
        <w:tc>
          <w:tcPr>
            <w:tcW w:w="1021" w:type="dxa"/>
          </w:tcPr>
          <w:p w:rsidR="00651F72" w:rsidRPr="005C40B4" w:rsidRDefault="00651F72" w:rsidP="00161D0F">
            <w:pPr>
              <w:rPr>
                <w:sz w:val="24"/>
                <w:szCs w:val="24"/>
              </w:rPr>
            </w:pPr>
          </w:p>
        </w:tc>
        <w:tc>
          <w:tcPr>
            <w:tcW w:w="797" w:type="dxa"/>
          </w:tcPr>
          <w:p w:rsidR="00651F72" w:rsidRPr="005C40B4" w:rsidRDefault="00651F72" w:rsidP="00161D0F">
            <w:pPr>
              <w:rPr>
                <w:sz w:val="24"/>
                <w:szCs w:val="24"/>
              </w:rPr>
            </w:pPr>
          </w:p>
        </w:tc>
        <w:tc>
          <w:tcPr>
            <w:tcW w:w="688" w:type="dxa"/>
          </w:tcPr>
          <w:p w:rsidR="00651F72" w:rsidRPr="005C40B4" w:rsidRDefault="00651F72" w:rsidP="00161D0F">
            <w:pPr>
              <w:rPr>
                <w:sz w:val="24"/>
                <w:szCs w:val="24"/>
              </w:rPr>
            </w:pPr>
          </w:p>
        </w:tc>
        <w:tc>
          <w:tcPr>
            <w:tcW w:w="797" w:type="dxa"/>
          </w:tcPr>
          <w:p w:rsidR="00651F72" w:rsidRPr="005C40B4" w:rsidRDefault="00651F72" w:rsidP="00161D0F">
            <w:pPr>
              <w:rPr>
                <w:sz w:val="24"/>
                <w:szCs w:val="24"/>
              </w:rPr>
            </w:pPr>
          </w:p>
        </w:tc>
        <w:tc>
          <w:tcPr>
            <w:tcW w:w="795"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700" w:type="dxa"/>
          </w:tcPr>
          <w:p w:rsidR="00651F72" w:rsidRPr="005C40B4" w:rsidRDefault="00651F72" w:rsidP="00161D0F">
            <w:pPr>
              <w:rPr>
                <w:sz w:val="24"/>
                <w:szCs w:val="24"/>
              </w:rPr>
            </w:pPr>
          </w:p>
        </w:tc>
        <w:tc>
          <w:tcPr>
            <w:tcW w:w="686"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1082" w:type="dxa"/>
          </w:tcPr>
          <w:p w:rsidR="00651F72" w:rsidRPr="005C40B4" w:rsidRDefault="00651F72" w:rsidP="00161D0F">
            <w:pPr>
              <w:rPr>
                <w:sz w:val="24"/>
                <w:szCs w:val="24"/>
              </w:rPr>
            </w:pPr>
          </w:p>
        </w:tc>
        <w:tc>
          <w:tcPr>
            <w:tcW w:w="940" w:type="dxa"/>
          </w:tcPr>
          <w:p w:rsidR="00651F72" w:rsidRPr="005C40B4" w:rsidRDefault="00651F72" w:rsidP="00161D0F">
            <w:pPr>
              <w:rPr>
                <w:sz w:val="24"/>
                <w:szCs w:val="24"/>
              </w:rPr>
            </w:pPr>
          </w:p>
        </w:tc>
      </w:tr>
      <w:tr w:rsidR="00651F72" w:rsidTr="00161D0F">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2321" w:type="dxa"/>
          </w:tcPr>
          <w:p w:rsidR="00651F72" w:rsidRPr="005C40B4" w:rsidRDefault="00651F72" w:rsidP="00161D0F">
            <w:pPr>
              <w:rPr>
                <w:sz w:val="24"/>
                <w:szCs w:val="24"/>
              </w:rPr>
            </w:pPr>
          </w:p>
        </w:tc>
        <w:tc>
          <w:tcPr>
            <w:tcW w:w="795" w:type="dxa"/>
          </w:tcPr>
          <w:p w:rsidR="00651F72" w:rsidRPr="005C40B4" w:rsidRDefault="00651F72" w:rsidP="00161D0F">
            <w:pPr>
              <w:rPr>
                <w:sz w:val="24"/>
                <w:szCs w:val="24"/>
              </w:rPr>
            </w:pPr>
          </w:p>
        </w:tc>
        <w:tc>
          <w:tcPr>
            <w:tcW w:w="1021" w:type="dxa"/>
          </w:tcPr>
          <w:p w:rsidR="00651F72" w:rsidRPr="005C40B4" w:rsidRDefault="00651F72" w:rsidP="00161D0F">
            <w:pPr>
              <w:rPr>
                <w:sz w:val="24"/>
                <w:szCs w:val="24"/>
              </w:rPr>
            </w:pPr>
          </w:p>
        </w:tc>
        <w:tc>
          <w:tcPr>
            <w:tcW w:w="797" w:type="dxa"/>
          </w:tcPr>
          <w:p w:rsidR="00651F72" w:rsidRPr="005C40B4" w:rsidRDefault="00651F72" w:rsidP="00161D0F">
            <w:pPr>
              <w:rPr>
                <w:sz w:val="24"/>
                <w:szCs w:val="24"/>
              </w:rPr>
            </w:pPr>
          </w:p>
        </w:tc>
        <w:tc>
          <w:tcPr>
            <w:tcW w:w="688" w:type="dxa"/>
          </w:tcPr>
          <w:p w:rsidR="00651F72" w:rsidRPr="005C40B4" w:rsidRDefault="00651F72" w:rsidP="00161D0F">
            <w:pPr>
              <w:rPr>
                <w:sz w:val="24"/>
                <w:szCs w:val="24"/>
              </w:rPr>
            </w:pPr>
          </w:p>
        </w:tc>
        <w:tc>
          <w:tcPr>
            <w:tcW w:w="797" w:type="dxa"/>
          </w:tcPr>
          <w:p w:rsidR="00651F72" w:rsidRPr="005C40B4" w:rsidRDefault="00651F72" w:rsidP="00161D0F">
            <w:pPr>
              <w:rPr>
                <w:sz w:val="24"/>
                <w:szCs w:val="24"/>
              </w:rPr>
            </w:pPr>
          </w:p>
        </w:tc>
        <w:tc>
          <w:tcPr>
            <w:tcW w:w="795"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700" w:type="dxa"/>
          </w:tcPr>
          <w:p w:rsidR="00651F72" w:rsidRPr="005C40B4" w:rsidRDefault="00651F72" w:rsidP="00161D0F">
            <w:pPr>
              <w:rPr>
                <w:sz w:val="24"/>
                <w:szCs w:val="24"/>
              </w:rPr>
            </w:pPr>
          </w:p>
        </w:tc>
        <w:tc>
          <w:tcPr>
            <w:tcW w:w="686"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1082" w:type="dxa"/>
          </w:tcPr>
          <w:p w:rsidR="00651F72" w:rsidRPr="005C40B4" w:rsidRDefault="00651F72" w:rsidP="00161D0F">
            <w:pPr>
              <w:rPr>
                <w:sz w:val="24"/>
                <w:szCs w:val="24"/>
              </w:rPr>
            </w:pPr>
          </w:p>
        </w:tc>
        <w:tc>
          <w:tcPr>
            <w:tcW w:w="940" w:type="dxa"/>
          </w:tcPr>
          <w:p w:rsidR="00651F72" w:rsidRPr="005C40B4" w:rsidRDefault="00651F72" w:rsidP="00161D0F">
            <w:pPr>
              <w:rPr>
                <w:sz w:val="24"/>
                <w:szCs w:val="24"/>
              </w:rPr>
            </w:pPr>
          </w:p>
        </w:tc>
      </w:tr>
      <w:tr w:rsidR="00651F72" w:rsidTr="00161D0F">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2321" w:type="dxa"/>
          </w:tcPr>
          <w:p w:rsidR="00651F72" w:rsidRPr="005C40B4" w:rsidRDefault="00651F72" w:rsidP="00161D0F">
            <w:pPr>
              <w:rPr>
                <w:sz w:val="24"/>
                <w:szCs w:val="24"/>
              </w:rPr>
            </w:pPr>
          </w:p>
        </w:tc>
        <w:tc>
          <w:tcPr>
            <w:tcW w:w="795" w:type="dxa"/>
          </w:tcPr>
          <w:p w:rsidR="00651F72" w:rsidRPr="005C40B4" w:rsidRDefault="00651F72" w:rsidP="00161D0F">
            <w:pPr>
              <w:rPr>
                <w:sz w:val="24"/>
                <w:szCs w:val="24"/>
              </w:rPr>
            </w:pPr>
          </w:p>
        </w:tc>
        <w:tc>
          <w:tcPr>
            <w:tcW w:w="1021" w:type="dxa"/>
          </w:tcPr>
          <w:p w:rsidR="00651F72" w:rsidRPr="005C40B4" w:rsidRDefault="00651F72" w:rsidP="00161D0F">
            <w:pPr>
              <w:rPr>
                <w:sz w:val="24"/>
                <w:szCs w:val="24"/>
              </w:rPr>
            </w:pPr>
          </w:p>
        </w:tc>
        <w:tc>
          <w:tcPr>
            <w:tcW w:w="797" w:type="dxa"/>
          </w:tcPr>
          <w:p w:rsidR="00651F72" w:rsidRPr="005C40B4" w:rsidRDefault="00651F72" w:rsidP="00161D0F">
            <w:pPr>
              <w:rPr>
                <w:sz w:val="24"/>
                <w:szCs w:val="24"/>
              </w:rPr>
            </w:pPr>
          </w:p>
        </w:tc>
        <w:tc>
          <w:tcPr>
            <w:tcW w:w="688" w:type="dxa"/>
          </w:tcPr>
          <w:p w:rsidR="00651F72" w:rsidRPr="005C40B4" w:rsidRDefault="00651F72" w:rsidP="00161D0F">
            <w:pPr>
              <w:rPr>
                <w:sz w:val="24"/>
                <w:szCs w:val="24"/>
              </w:rPr>
            </w:pPr>
          </w:p>
        </w:tc>
        <w:tc>
          <w:tcPr>
            <w:tcW w:w="797" w:type="dxa"/>
          </w:tcPr>
          <w:p w:rsidR="00651F72" w:rsidRPr="005C40B4" w:rsidRDefault="00651F72" w:rsidP="00161D0F">
            <w:pPr>
              <w:rPr>
                <w:sz w:val="24"/>
                <w:szCs w:val="24"/>
              </w:rPr>
            </w:pPr>
          </w:p>
        </w:tc>
        <w:tc>
          <w:tcPr>
            <w:tcW w:w="795"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700" w:type="dxa"/>
          </w:tcPr>
          <w:p w:rsidR="00651F72" w:rsidRPr="005C40B4" w:rsidRDefault="00651F72" w:rsidP="00161D0F">
            <w:pPr>
              <w:rPr>
                <w:sz w:val="24"/>
                <w:szCs w:val="24"/>
              </w:rPr>
            </w:pPr>
          </w:p>
        </w:tc>
        <w:tc>
          <w:tcPr>
            <w:tcW w:w="686"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1082" w:type="dxa"/>
          </w:tcPr>
          <w:p w:rsidR="00651F72" w:rsidRPr="005C40B4" w:rsidRDefault="00651F72" w:rsidP="00161D0F">
            <w:pPr>
              <w:rPr>
                <w:sz w:val="24"/>
                <w:szCs w:val="24"/>
              </w:rPr>
            </w:pPr>
          </w:p>
        </w:tc>
        <w:tc>
          <w:tcPr>
            <w:tcW w:w="940" w:type="dxa"/>
          </w:tcPr>
          <w:p w:rsidR="00651F72" w:rsidRPr="005C40B4" w:rsidRDefault="00651F72" w:rsidP="00161D0F">
            <w:pPr>
              <w:rPr>
                <w:sz w:val="24"/>
                <w:szCs w:val="24"/>
              </w:rPr>
            </w:pPr>
          </w:p>
        </w:tc>
      </w:tr>
      <w:tr w:rsidR="00651F72" w:rsidTr="00161D0F">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2321" w:type="dxa"/>
          </w:tcPr>
          <w:p w:rsidR="00651F72" w:rsidRPr="005C40B4" w:rsidRDefault="00651F72" w:rsidP="00161D0F">
            <w:pPr>
              <w:rPr>
                <w:sz w:val="24"/>
                <w:szCs w:val="24"/>
              </w:rPr>
            </w:pPr>
          </w:p>
        </w:tc>
        <w:tc>
          <w:tcPr>
            <w:tcW w:w="795" w:type="dxa"/>
          </w:tcPr>
          <w:p w:rsidR="00651F72" w:rsidRPr="005C40B4" w:rsidRDefault="00651F72" w:rsidP="00161D0F">
            <w:pPr>
              <w:rPr>
                <w:sz w:val="24"/>
                <w:szCs w:val="24"/>
              </w:rPr>
            </w:pPr>
          </w:p>
        </w:tc>
        <w:tc>
          <w:tcPr>
            <w:tcW w:w="1021" w:type="dxa"/>
          </w:tcPr>
          <w:p w:rsidR="00651F72" w:rsidRPr="005C40B4" w:rsidRDefault="00651F72" w:rsidP="00161D0F">
            <w:pPr>
              <w:rPr>
                <w:sz w:val="24"/>
                <w:szCs w:val="24"/>
              </w:rPr>
            </w:pPr>
          </w:p>
        </w:tc>
        <w:tc>
          <w:tcPr>
            <w:tcW w:w="797" w:type="dxa"/>
          </w:tcPr>
          <w:p w:rsidR="00651F72" w:rsidRPr="005C40B4" w:rsidRDefault="00651F72" w:rsidP="00161D0F">
            <w:pPr>
              <w:rPr>
                <w:sz w:val="24"/>
                <w:szCs w:val="24"/>
              </w:rPr>
            </w:pPr>
          </w:p>
        </w:tc>
        <w:tc>
          <w:tcPr>
            <w:tcW w:w="688" w:type="dxa"/>
          </w:tcPr>
          <w:p w:rsidR="00651F72" w:rsidRPr="005C40B4" w:rsidRDefault="00651F72" w:rsidP="00161D0F">
            <w:pPr>
              <w:rPr>
                <w:sz w:val="24"/>
                <w:szCs w:val="24"/>
              </w:rPr>
            </w:pPr>
          </w:p>
        </w:tc>
        <w:tc>
          <w:tcPr>
            <w:tcW w:w="797" w:type="dxa"/>
          </w:tcPr>
          <w:p w:rsidR="00651F72" w:rsidRPr="005C40B4" w:rsidRDefault="00651F72" w:rsidP="00161D0F">
            <w:pPr>
              <w:rPr>
                <w:sz w:val="24"/>
                <w:szCs w:val="24"/>
              </w:rPr>
            </w:pPr>
          </w:p>
        </w:tc>
        <w:tc>
          <w:tcPr>
            <w:tcW w:w="795"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700" w:type="dxa"/>
          </w:tcPr>
          <w:p w:rsidR="00651F72" w:rsidRPr="005C40B4" w:rsidRDefault="00651F72" w:rsidP="00161D0F">
            <w:pPr>
              <w:rPr>
                <w:sz w:val="24"/>
                <w:szCs w:val="24"/>
              </w:rPr>
            </w:pPr>
          </w:p>
        </w:tc>
        <w:tc>
          <w:tcPr>
            <w:tcW w:w="686"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1082" w:type="dxa"/>
          </w:tcPr>
          <w:p w:rsidR="00651F72" w:rsidRPr="005C40B4" w:rsidRDefault="00651F72" w:rsidP="00161D0F">
            <w:pPr>
              <w:rPr>
                <w:sz w:val="24"/>
                <w:szCs w:val="24"/>
              </w:rPr>
            </w:pPr>
          </w:p>
        </w:tc>
        <w:tc>
          <w:tcPr>
            <w:tcW w:w="940" w:type="dxa"/>
          </w:tcPr>
          <w:p w:rsidR="00651F72" w:rsidRPr="005C40B4" w:rsidRDefault="00651F72" w:rsidP="00161D0F">
            <w:pPr>
              <w:rPr>
                <w:sz w:val="24"/>
                <w:szCs w:val="24"/>
              </w:rPr>
            </w:pPr>
          </w:p>
        </w:tc>
      </w:tr>
      <w:tr w:rsidR="00651F72" w:rsidTr="00161D0F">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2321" w:type="dxa"/>
          </w:tcPr>
          <w:p w:rsidR="00651F72" w:rsidRPr="005C40B4" w:rsidRDefault="00651F72" w:rsidP="00161D0F">
            <w:pPr>
              <w:rPr>
                <w:sz w:val="24"/>
                <w:szCs w:val="24"/>
              </w:rPr>
            </w:pPr>
          </w:p>
        </w:tc>
        <w:tc>
          <w:tcPr>
            <w:tcW w:w="795" w:type="dxa"/>
          </w:tcPr>
          <w:p w:rsidR="00651F72" w:rsidRPr="005C40B4" w:rsidRDefault="00651F72" w:rsidP="00161D0F">
            <w:pPr>
              <w:rPr>
                <w:sz w:val="24"/>
                <w:szCs w:val="24"/>
              </w:rPr>
            </w:pPr>
          </w:p>
        </w:tc>
        <w:tc>
          <w:tcPr>
            <w:tcW w:w="1021" w:type="dxa"/>
          </w:tcPr>
          <w:p w:rsidR="00651F72" w:rsidRPr="005C40B4" w:rsidRDefault="00651F72" w:rsidP="00161D0F">
            <w:pPr>
              <w:rPr>
                <w:sz w:val="24"/>
                <w:szCs w:val="24"/>
              </w:rPr>
            </w:pPr>
          </w:p>
        </w:tc>
        <w:tc>
          <w:tcPr>
            <w:tcW w:w="797" w:type="dxa"/>
          </w:tcPr>
          <w:p w:rsidR="00651F72" w:rsidRPr="005C40B4" w:rsidRDefault="00651F72" w:rsidP="00161D0F">
            <w:pPr>
              <w:rPr>
                <w:sz w:val="24"/>
                <w:szCs w:val="24"/>
              </w:rPr>
            </w:pPr>
          </w:p>
        </w:tc>
        <w:tc>
          <w:tcPr>
            <w:tcW w:w="688" w:type="dxa"/>
          </w:tcPr>
          <w:p w:rsidR="00651F72" w:rsidRPr="005C40B4" w:rsidRDefault="00651F72" w:rsidP="00161D0F">
            <w:pPr>
              <w:rPr>
                <w:sz w:val="24"/>
                <w:szCs w:val="24"/>
              </w:rPr>
            </w:pPr>
          </w:p>
        </w:tc>
        <w:tc>
          <w:tcPr>
            <w:tcW w:w="797" w:type="dxa"/>
          </w:tcPr>
          <w:p w:rsidR="00651F72" w:rsidRPr="005C40B4" w:rsidRDefault="00651F72" w:rsidP="00161D0F">
            <w:pPr>
              <w:rPr>
                <w:sz w:val="24"/>
                <w:szCs w:val="24"/>
              </w:rPr>
            </w:pPr>
          </w:p>
        </w:tc>
        <w:tc>
          <w:tcPr>
            <w:tcW w:w="795"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700" w:type="dxa"/>
          </w:tcPr>
          <w:p w:rsidR="00651F72" w:rsidRPr="005C40B4" w:rsidRDefault="00651F72" w:rsidP="00161D0F">
            <w:pPr>
              <w:rPr>
                <w:sz w:val="24"/>
                <w:szCs w:val="24"/>
              </w:rPr>
            </w:pPr>
          </w:p>
        </w:tc>
        <w:tc>
          <w:tcPr>
            <w:tcW w:w="686"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1082" w:type="dxa"/>
          </w:tcPr>
          <w:p w:rsidR="00651F72" w:rsidRPr="005C40B4" w:rsidRDefault="00651F72" w:rsidP="00161D0F">
            <w:pPr>
              <w:rPr>
                <w:sz w:val="24"/>
                <w:szCs w:val="24"/>
              </w:rPr>
            </w:pPr>
          </w:p>
        </w:tc>
        <w:tc>
          <w:tcPr>
            <w:tcW w:w="940" w:type="dxa"/>
          </w:tcPr>
          <w:p w:rsidR="00651F72" w:rsidRPr="005C40B4" w:rsidRDefault="00651F72" w:rsidP="00161D0F">
            <w:pPr>
              <w:rPr>
                <w:sz w:val="24"/>
                <w:szCs w:val="24"/>
              </w:rPr>
            </w:pPr>
          </w:p>
        </w:tc>
      </w:tr>
      <w:tr w:rsidR="00651F72" w:rsidTr="00161D0F">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2321" w:type="dxa"/>
          </w:tcPr>
          <w:p w:rsidR="00651F72" w:rsidRPr="005C40B4" w:rsidRDefault="00651F72" w:rsidP="00161D0F">
            <w:pPr>
              <w:rPr>
                <w:sz w:val="24"/>
                <w:szCs w:val="24"/>
              </w:rPr>
            </w:pPr>
          </w:p>
        </w:tc>
        <w:tc>
          <w:tcPr>
            <w:tcW w:w="795" w:type="dxa"/>
          </w:tcPr>
          <w:p w:rsidR="00651F72" w:rsidRPr="005C40B4" w:rsidRDefault="00651F72" w:rsidP="00161D0F">
            <w:pPr>
              <w:rPr>
                <w:sz w:val="24"/>
                <w:szCs w:val="24"/>
              </w:rPr>
            </w:pPr>
          </w:p>
        </w:tc>
        <w:tc>
          <w:tcPr>
            <w:tcW w:w="1021" w:type="dxa"/>
          </w:tcPr>
          <w:p w:rsidR="00651F72" w:rsidRPr="005C40B4" w:rsidRDefault="00651F72" w:rsidP="00161D0F">
            <w:pPr>
              <w:rPr>
                <w:sz w:val="24"/>
                <w:szCs w:val="24"/>
              </w:rPr>
            </w:pPr>
          </w:p>
        </w:tc>
        <w:tc>
          <w:tcPr>
            <w:tcW w:w="797" w:type="dxa"/>
          </w:tcPr>
          <w:p w:rsidR="00651F72" w:rsidRPr="005C40B4" w:rsidRDefault="00651F72" w:rsidP="00161D0F">
            <w:pPr>
              <w:rPr>
                <w:sz w:val="24"/>
                <w:szCs w:val="24"/>
              </w:rPr>
            </w:pPr>
          </w:p>
        </w:tc>
        <w:tc>
          <w:tcPr>
            <w:tcW w:w="688" w:type="dxa"/>
          </w:tcPr>
          <w:p w:rsidR="00651F72" w:rsidRPr="005C40B4" w:rsidRDefault="00651F72" w:rsidP="00161D0F">
            <w:pPr>
              <w:rPr>
                <w:sz w:val="24"/>
                <w:szCs w:val="24"/>
              </w:rPr>
            </w:pPr>
          </w:p>
        </w:tc>
        <w:tc>
          <w:tcPr>
            <w:tcW w:w="797" w:type="dxa"/>
          </w:tcPr>
          <w:p w:rsidR="00651F72" w:rsidRPr="005C40B4" w:rsidRDefault="00651F72" w:rsidP="00161D0F">
            <w:pPr>
              <w:rPr>
                <w:sz w:val="24"/>
                <w:szCs w:val="24"/>
              </w:rPr>
            </w:pPr>
          </w:p>
        </w:tc>
        <w:tc>
          <w:tcPr>
            <w:tcW w:w="795"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700" w:type="dxa"/>
          </w:tcPr>
          <w:p w:rsidR="00651F72" w:rsidRPr="005C40B4" w:rsidRDefault="00651F72" w:rsidP="00161D0F">
            <w:pPr>
              <w:rPr>
                <w:sz w:val="24"/>
                <w:szCs w:val="24"/>
              </w:rPr>
            </w:pPr>
          </w:p>
        </w:tc>
        <w:tc>
          <w:tcPr>
            <w:tcW w:w="686"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1082" w:type="dxa"/>
          </w:tcPr>
          <w:p w:rsidR="00651F72" w:rsidRPr="005C40B4" w:rsidRDefault="00651F72" w:rsidP="00161D0F">
            <w:pPr>
              <w:rPr>
                <w:sz w:val="24"/>
                <w:szCs w:val="24"/>
              </w:rPr>
            </w:pPr>
          </w:p>
        </w:tc>
        <w:tc>
          <w:tcPr>
            <w:tcW w:w="940" w:type="dxa"/>
          </w:tcPr>
          <w:p w:rsidR="00651F72" w:rsidRPr="005C40B4" w:rsidRDefault="00651F72" w:rsidP="00161D0F">
            <w:pPr>
              <w:rPr>
                <w:sz w:val="24"/>
                <w:szCs w:val="24"/>
              </w:rPr>
            </w:pPr>
          </w:p>
        </w:tc>
      </w:tr>
      <w:tr w:rsidR="00651F72" w:rsidTr="00161D0F">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2321" w:type="dxa"/>
          </w:tcPr>
          <w:p w:rsidR="00651F72" w:rsidRPr="005C40B4" w:rsidRDefault="00651F72" w:rsidP="00161D0F">
            <w:pPr>
              <w:rPr>
                <w:sz w:val="24"/>
                <w:szCs w:val="24"/>
              </w:rPr>
            </w:pPr>
          </w:p>
        </w:tc>
        <w:tc>
          <w:tcPr>
            <w:tcW w:w="795" w:type="dxa"/>
          </w:tcPr>
          <w:p w:rsidR="00651F72" w:rsidRPr="005C40B4" w:rsidRDefault="00651F72" w:rsidP="00161D0F">
            <w:pPr>
              <w:rPr>
                <w:sz w:val="24"/>
                <w:szCs w:val="24"/>
              </w:rPr>
            </w:pPr>
          </w:p>
        </w:tc>
        <w:tc>
          <w:tcPr>
            <w:tcW w:w="1021" w:type="dxa"/>
          </w:tcPr>
          <w:p w:rsidR="00651F72" w:rsidRPr="005C40B4" w:rsidRDefault="00651F72" w:rsidP="00161D0F">
            <w:pPr>
              <w:rPr>
                <w:sz w:val="24"/>
                <w:szCs w:val="24"/>
              </w:rPr>
            </w:pPr>
          </w:p>
        </w:tc>
        <w:tc>
          <w:tcPr>
            <w:tcW w:w="797" w:type="dxa"/>
          </w:tcPr>
          <w:p w:rsidR="00651F72" w:rsidRPr="005C40B4" w:rsidRDefault="00651F72" w:rsidP="00161D0F">
            <w:pPr>
              <w:rPr>
                <w:sz w:val="24"/>
                <w:szCs w:val="24"/>
              </w:rPr>
            </w:pPr>
          </w:p>
        </w:tc>
        <w:tc>
          <w:tcPr>
            <w:tcW w:w="688" w:type="dxa"/>
          </w:tcPr>
          <w:p w:rsidR="00651F72" w:rsidRPr="005C40B4" w:rsidRDefault="00651F72" w:rsidP="00161D0F">
            <w:pPr>
              <w:rPr>
                <w:sz w:val="24"/>
                <w:szCs w:val="24"/>
              </w:rPr>
            </w:pPr>
          </w:p>
        </w:tc>
        <w:tc>
          <w:tcPr>
            <w:tcW w:w="797" w:type="dxa"/>
          </w:tcPr>
          <w:p w:rsidR="00651F72" w:rsidRPr="005C40B4" w:rsidRDefault="00651F72" w:rsidP="00161D0F">
            <w:pPr>
              <w:rPr>
                <w:sz w:val="24"/>
                <w:szCs w:val="24"/>
              </w:rPr>
            </w:pPr>
          </w:p>
        </w:tc>
        <w:tc>
          <w:tcPr>
            <w:tcW w:w="795"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700" w:type="dxa"/>
          </w:tcPr>
          <w:p w:rsidR="00651F72" w:rsidRPr="005C40B4" w:rsidRDefault="00651F72" w:rsidP="00161D0F">
            <w:pPr>
              <w:rPr>
                <w:sz w:val="24"/>
                <w:szCs w:val="24"/>
              </w:rPr>
            </w:pPr>
          </w:p>
        </w:tc>
        <w:tc>
          <w:tcPr>
            <w:tcW w:w="686"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694" w:type="dxa"/>
          </w:tcPr>
          <w:p w:rsidR="00651F72" w:rsidRPr="005C40B4" w:rsidRDefault="00651F72" w:rsidP="00161D0F">
            <w:pPr>
              <w:rPr>
                <w:sz w:val="24"/>
                <w:szCs w:val="24"/>
              </w:rPr>
            </w:pPr>
          </w:p>
        </w:tc>
        <w:tc>
          <w:tcPr>
            <w:tcW w:w="1082" w:type="dxa"/>
          </w:tcPr>
          <w:p w:rsidR="00651F72" w:rsidRPr="005C40B4" w:rsidRDefault="00651F72" w:rsidP="00161D0F">
            <w:pPr>
              <w:rPr>
                <w:sz w:val="24"/>
                <w:szCs w:val="24"/>
              </w:rPr>
            </w:pPr>
          </w:p>
        </w:tc>
        <w:tc>
          <w:tcPr>
            <w:tcW w:w="940" w:type="dxa"/>
          </w:tcPr>
          <w:p w:rsidR="00651F72" w:rsidRPr="005C40B4" w:rsidRDefault="00651F72" w:rsidP="00161D0F">
            <w:pPr>
              <w:rPr>
                <w:sz w:val="24"/>
                <w:szCs w:val="24"/>
              </w:rPr>
            </w:pPr>
          </w:p>
        </w:tc>
      </w:tr>
    </w:tbl>
    <w:p w:rsidR="00651F72" w:rsidRPr="00651F72" w:rsidRDefault="00651F72" w:rsidP="00651F72">
      <w:pPr>
        <w:jc w:val="center"/>
        <w:rPr>
          <w:rFonts w:ascii="Times New Roman" w:hAnsi="Times New Roman"/>
          <w:b/>
          <w:sz w:val="28"/>
          <w:szCs w:val="28"/>
        </w:rPr>
      </w:pPr>
    </w:p>
    <w:p w:rsidR="00651F72" w:rsidRDefault="00651F72" w:rsidP="00651F72">
      <w:pPr>
        <w:jc w:val="center"/>
        <w:rPr>
          <w:rFonts w:ascii="Times New Roman" w:eastAsia="Arial Unicode MS" w:hAnsi="Times New Roman" w:cs="Times New Roman"/>
          <w:sz w:val="28"/>
          <w:szCs w:val="28"/>
        </w:rPr>
        <w:sectPr w:rsidR="00651F72" w:rsidSect="00651F72">
          <w:footerReference w:type="default" r:id="rId12"/>
          <w:footerReference w:type="first" r:id="rId13"/>
          <w:pgSz w:w="16838" w:h="11906" w:orient="landscape"/>
          <w:pgMar w:top="849" w:right="1134" w:bottom="1418" w:left="1134" w:header="624" w:footer="170" w:gutter="0"/>
          <w:pgNumType w:start="0"/>
          <w:cols w:space="708"/>
          <w:titlePg/>
          <w:docGrid w:linePitch="360"/>
        </w:sectPr>
      </w:pPr>
    </w:p>
    <w:p w:rsidR="00651F72" w:rsidRDefault="00651F72" w:rsidP="00651F72">
      <w:pPr>
        <w:jc w:val="right"/>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Приложение №</w:t>
      </w:r>
      <w:r w:rsidR="009B212B">
        <w:rPr>
          <w:rFonts w:ascii="Times New Roman" w:eastAsia="Arial Unicode MS" w:hAnsi="Times New Roman" w:cs="Times New Roman"/>
          <w:sz w:val="28"/>
          <w:szCs w:val="28"/>
        </w:rPr>
        <w:t>7</w:t>
      </w:r>
    </w:p>
    <w:p w:rsidR="00651F72" w:rsidRDefault="00651F72" w:rsidP="00651F72">
      <w:pPr>
        <w:pBdr>
          <w:bottom w:val="single" w:sz="12" w:space="1" w:color="auto"/>
        </w:pBdr>
        <w:spacing w:after="0" w:line="360" w:lineRule="auto"/>
        <w:jc w:val="center"/>
        <w:rPr>
          <w:rFonts w:ascii="Times New Roman" w:hAnsi="Times New Roman"/>
          <w:b/>
          <w:sz w:val="28"/>
          <w:szCs w:val="28"/>
        </w:rPr>
      </w:pPr>
    </w:p>
    <w:p w:rsidR="00AF1A1A" w:rsidRPr="00651F72" w:rsidRDefault="00AF1A1A" w:rsidP="00651F72">
      <w:pPr>
        <w:pBdr>
          <w:bottom w:val="single" w:sz="12" w:space="1" w:color="auto"/>
        </w:pBdr>
        <w:spacing w:after="0" w:line="360" w:lineRule="auto"/>
        <w:jc w:val="center"/>
        <w:rPr>
          <w:rFonts w:ascii="Times New Roman" w:hAnsi="Times New Roman"/>
          <w:b/>
          <w:sz w:val="28"/>
          <w:szCs w:val="28"/>
        </w:rPr>
      </w:pPr>
    </w:p>
    <w:p w:rsidR="00651F72" w:rsidRDefault="00651F72" w:rsidP="00651F72">
      <w:pPr>
        <w:spacing w:after="0" w:line="360" w:lineRule="auto"/>
        <w:jc w:val="center"/>
        <w:rPr>
          <w:rFonts w:ascii="Times New Roman" w:hAnsi="Times New Roman"/>
          <w:b/>
          <w:sz w:val="28"/>
          <w:szCs w:val="28"/>
        </w:rPr>
      </w:pPr>
      <w:r w:rsidRPr="00651F72">
        <w:rPr>
          <w:rFonts w:ascii="Times New Roman" w:hAnsi="Times New Roman"/>
          <w:b/>
          <w:sz w:val="28"/>
          <w:szCs w:val="28"/>
        </w:rPr>
        <w:t>Дегустационный лист</w:t>
      </w:r>
    </w:p>
    <w:p w:rsidR="00AF1A1A" w:rsidRPr="00651F72" w:rsidRDefault="00AF1A1A" w:rsidP="00651F72">
      <w:pPr>
        <w:spacing w:after="0" w:line="360" w:lineRule="auto"/>
        <w:jc w:val="center"/>
        <w:rPr>
          <w:rFonts w:ascii="Times New Roman" w:hAnsi="Times New Roman"/>
          <w:b/>
          <w:sz w:val="28"/>
          <w:szCs w:val="28"/>
        </w:rPr>
      </w:pPr>
    </w:p>
    <w:tbl>
      <w:tblPr>
        <w:tblW w:w="1042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
        <w:gridCol w:w="1502"/>
        <w:gridCol w:w="750"/>
        <w:gridCol w:w="1417"/>
        <w:gridCol w:w="3686"/>
        <w:gridCol w:w="425"/>
        <w:gridCol w:w="425"/>
        <w:gridCol w:w="426"/>
        <w:gridCol w:w="425"/>
        <w:gridCol w:w="567"/>
        <w:gridCol w:w="391"/>
      </w:tblGrid>
      <w:tr w:rsidR="00651F72" w:rsidRPr="004F3F21" w:rsidTr="00AF1A1A">
        <w:trPr>
          <w:trHeight w:val="270"/>
        </w:trPr>
        <w:tc>
          <w:tcPr>
            <w:tcW w:w="408" w:type="dxa"/>
            <w:vMerge w:val="restart"/>
          </w:tcPr>
          <w:p w:rsidR="00651F72" w:rsidRPr="004F3F21" w:rsidRDefault="00651F72" w:rsidP="00161D0F">
            <w:pPr>
              <w:spacing w:after="0" w:line="240" w:lineRule="auto"/>
              <w:contextualSpacing/>
              <w:jc w:val="both"/>
              <w:rPr>
                <w:rFonts w:ascii="Times New Roman" w:hAnsi="Times New Roman"/>
                <w:sz w:val="18"/>
                <w:szCs w:val="18"/>
              </w:rPr>
            </w:pPr>
            <w:r w:rsidRPr="004F3F21">
              <w:rPr>
                <w:rFonts w:ascii="Times New Roman" w:hAnsi="Times New Roman"/>
                <w:sz w:val="18"/>
                <w:szCs w:val="18"/>
              </w:rPr>
              <w:t>№</w:t>
            </w:r>
          </w:p>
        </w:tc>
        <w:tc>
          <w:tcPr>
            <w:tcW w:w="1502" w:type="dxa"/>
            <w:vMerge w:val="restart"/>
          </w:tcPr>
          <w:p w:rsidR="00651F72" w:rsidRPr="004F3F21" w:rsidRDefault="00651F72" w:rsidP="00161D0F">
            <w:pPr>
              <w:spacing w:after="0" w:line="240" w:lineRule="auto"/>
              <w:contextualSpacing/>
              <w:jc w:val="both"/>
              <w:rPr>
                <w:rFonts w:ascii="Times New Roman" w:hAnsi="Times New Roman"/>
                <w:sz w:val="18"/>
                <w:szCs w:val="18"/>
              </w:rPr>
            </w:pPr>
            <w:r w:rsidRPr="004F3F21">
              <w:rPr>
                <w:rFonts w:ascii="Times New Roman" w:hAnsi="Times New Roman"/>
                <w:sz w:val="18"/>
                <w:szCs w:val="18"/>
              </w:rPr>
              <w:t>Наименование</w:t>
            </w:r>
          </w:p>
          <w:p w:rsidR="00651F72" w:rsidRPr="004F3F21" w:rsidRDefault="00651F72" w:rsidP="00161D0F">
            <w:pPr>
              <w:spacing w:after="0" w:line="240" w:lineRule="auto"/>
              <w:contextualSpacing/>
              <w:jc w:val="both"/>
              <w:rPr>
                <w:rFonts w:ascii="Times New Roman" w:hAnsi="Times New Roman"/>
                <w:sz w:val="18"/>
                <w:szCs w:val="18"/>
              </w:rPr>
            </w:pPr>
            <w:r w:rsidRPr="004F3F21">
              <w:rPr>
                <w:rFonts w:ascii="Times New Roman" w:hAnsi="Times New Roman"/>
                <w:sz w:val="18"/>
                <w:szCs w:val="18"/>
              </w:rPr>
              <w:t>вина</w:t>
            </w:r>
          </w:p>
        </w:tc>
        <w:tc>
          <w:tcPr>
            <w:tcW w:w="750" w:type="dxa"/>
            <w:vMerge w:val="restart"/>
          </w:tcPr>
          <w:p w:rsidR="00651F72" w:rsidRPr="004F3F21" w:rsidRDefault="00651F72" w:rsidP="00161D0F">
            <w:pPr>
              <w:spacing w:after="0" w:line="240" w:lineRule="auto"/>
              <w:contextualSpacing/>
              <w:jc w:val="both"/>
              <w:rPr>
                <w:rFonts w:ascii="Times New Roman" w:hAnsi="Times New Roman"/>
                <w:sz w:val="18"/>
                <w:szCs w:val="18"/>
              </w:rPr>
            </w:pPr>
            <w:r w:rsidRPr="004F3F21">
              <w:rPr>
                <w:rFonts w:ascii="Times New Roman" w:hAnsi="Times New Roman"/>
                <w:sz w:val="18"/>
                <w:szCs w:val="18"/>
              </w:rPr>
              <w:t>Год</w:t>
            </w:r>
          </w:p>
          <w:p w:rsidR="00651F72" w:rsidRPr="004F3F21" w:rsidRDefault="00651F72" w:rsidP="00161D0F">
            <w:pPr>
              <w:spacing w:after="0" w:line="240" w:lineRule="auto"/>
              <w:contextualSpacing/>
              <w:jc w:val="both"/>
              <w:rPr>
                <w:rFonts w:ascii="Times New Roman" w:hAnsi="Times New Roman"/>
                <w:sz w:val="18"/>
                <w:szCs w:val="18"/>
              </w:rPr>
            </w:pPr>
            <w:r w:rsidRPr="004F3F21">
              <w:rPr>
                <w:rFonts w:ascii="Times New Roman" w:hAnsi="Times New Roman"/>
                <w:sz w:val="18"/>
                <w:szCs w:val="18"/>
              </w:rPr>
              <w:t>урожая</w:t>
            </w:r>
          </w:p>
        </w:tc>
        <w:tc>
          <w:tcPr>
            <w:tcW w:w="1417" w:type="dxa"/>
            <w:vMerge w:val="restart"/>
          </w:tcPr>
          <w:p w:rsidR="00651F72" w:rsidRPr="004F3F21" w:rsidRDefault="00651F72" w:rsidP="00161D0F">
            <w:pPr>
              <w:spacing w:after="0" w:line="240" w:lineRule="auto"/>
              <w:contextualSpacing/>
              <w:jc w:val="both"/>
              <w:rPr>
                <w:rFonts w:ascii="Times New Roman" w:hAnsi="Times New Roman"/>
                <w:sz w:val="18"/>
                <w:szCs w:val="18"/>
              </w:rPr>
            </w:pPr>
            <w:r w:rsidRPr="004F3F21">
              <w:rPr>
                <w:rFonts w:ascii="Times New Roman" w:hAnsi="Times New Roman"/>
                <w:sz w:val="18"/>
                <w:szCs w:val="18"/>
              </w:rPr>
              <w:t>Наименование</w:t>
            </w:r>
          </w:p>
          <w:p w:rsidR="00651F72" w:rsidRPr="004F3F21" w:rsidRDefault="00651F72" w:rsidP="00161D0F">
            <w:pPr>
              <w:spacing w:after="0" w:line="240" w:lineRule="auto"/>
              <w:contextualSpacing/>
              <w:jc w:val="both"/>
              <w:rPr>
                <w:rFonts w:ascii="Times New Roman" w:hAnsi="Times New Roman"/>
                <w:sz w:val="18"/>
                <w:szCs w:val="18"/>
              </w:rPr>
            </w:pPr>
            <w:r w:rsidRPr="004F3F21">
              <w:rPr>
                <w:rFonts w:ascii="Times New Roman" w:hAnsi="Times New Roman"/>
                <w:sz w:val="18"/>
                <w:szCs w:val="18"/>
              </w:rPr>
              <w:t>хозяйства и участка</w:t>
            </w:r>
          </w:p>
        </w:tc>
        <w:tc>
          <w:tcPr>
            <w:tcW w:w="3686" w:type="dxa"/>
            <w:vMerge w:val="restart"/>
          </w:tcPr>
          <w:p w:rsidR="00651F72" w:rsidRPr="004F3F21" w:rsidRDefault="00651F72" w:rsidP="00161D0F">
            <w:pPr>
              <w:spacing w:after="0" w:line="240" w:lineRule="auto"/>
              <w:contextualSpacing/>
              <w:jc w:val="center"/>
              <w:rPr>
                <w:rFonts w:ascii="Times New Roman" w:hAnsi="Times New Roman"/>
                <w:sz w:val="18"/>
                <w:szCs w:val="18"/>
              </w:rPr>
            </w:pPr>
            <w:r w:rsidRPr="004F3F21">
              <w:rPr>
                <w:rFonts w:ascii="Times New Roman" w:hAnsi="Times New Roman"/>
                <w:sz w:val="18"/>
                <w:szCs w:val="18"/>
              </w:rPr>
              <w:t>Характеристика</w:t>
            </w:r>
          </w:p>
        </w:tc>
        <w:tc>
          <w:tcPr>
            <w:tcW w:w="2659" w:type="dxa"/>
            <w:gridSpan w:val="6"/>
            <w:tcBorders>
              <w:bottom w:val="single" w:sz="4" w:space="0" w:color="auto"/>
            </w:tcBorders>
          </w:tcPr>
          <w:p w:rsidR="00651F72" w:rsidRPr="004F3F21" w:rsidRDefault="00651F72" w:rsidP="00161D0F">
            <w:pPr>
              <w:spacing w:after="0" w:line="240" w:lineRule="auto"/>
              <w:contextualSpacing/>
              <w:jc w:val="center"/>
              <w:rPr>
                <w:rFonts w:ascii="Times New Roman" w:hAnsi="Times New Roman"/>
                <w:sz w:val="18"/>
                <w:szCs w:val="18"/>
              </w:rPr>
            </w:pPr>
            <w:r w:rsidRPr="004F3F21">
              <w:rPr>
                <w:rFonts w:ascii="Times New Roman" w:hAnsi="Times New Roman"/>
                <w:sz w:val="18"/>
                <w:szCs w:val="18"/>
              </w:rPr>
              <w:t>Оценка по 10-бальной шкале</w:t>
            </w:r>
          </w:p>
        </w:tc>
      </w:tr>
      <w:tr w:rsidR="00651F72" w:rsidRPr="004F3F21" w:rsidTr="00AF1A1A">
        <w:trPr>
          <w:trHeight w:val="195"/>
        </w:trPr>
        <w:tc>
          <w:tcPr>
            <w:tcW w:w="408" w:type="dxa"/>
            <w:vMerge/>
          </w:tcPr>
          <w:p w:rsidR="00651F72" w:rsidRPr="004F3F21" w:rsidRDefault="00651F72" w:rsidP="00161D0F">
            <w:pPr>
              <w:spacing w:after="0" w:line="240" w:lineRule="auto"/>
              <w:contextualSpacing/>
              <w:jc w:val="both"/>
              <w:rPr>
                <w:rFonts w:ascii="Times New Roman" w:hAnsi="Times New Roman"/>
                <w:sz w:val="18"/>
                <w:szCs w:val="18"/>
              </w:rPr>
            </w:pPr>
          </w:p>
        </w:tc>
        <w:tc>
          <w:tcPr>
            <w:tcW w:w="1502" w:type="dxa"/>
            <w:vMerge/>
          </w:tcPr>
          <w:p w:rsidR="00651F72" w:rsidRPr="004F3F21" w:rsidRDefault="00651F72" w:rsidP="00161D0F">
            <w:pPr>
              <w:spacing w:after="0" w:line="240" w:lineRule="auto"/>
              <w:contextualSpacing/>
              <w:jc w:val="both"/>
              <w:rPr>
                <w:rFonts w:ascii="Times New Roman" w:hAnsi="Times New Roman"/>
                <w:sz w:val="18"/>
                <w:szCs w:val="18"/>
              </w:rPr>
            </w:pPr>
          </w:p>
        </w:tc>
        <w:tc>
          <w:tcPr>
            <w:tcW w:w="750" w:type="dxa"/>
            <w:vMerge/>
          </w:tcPr>
          <w:p w:rsidR="00651F72" w:rsidRPr="004F3F21" w:rsidRDefault="00651F72" w:rsidP="00161D0F">
            <w:pPr>
              <w:spacing w:after="0" w:line="240" w:lineRule="auto"/>
              <w:contextualSpacing/>
              <w:jc w:val="both"/>
              <w:rPr>
                <w:rFonts w:ascii="Times New Roman" w:hAnsi="Times New Roman"/>
                <w:sz w:val="18"/>
                <w:szCs w:val="18"/>
              </w:rPr>
            </w:pPr>
          </w:p>
        </w:tc>
        <w:tc>
          <w:tcPr>
            <w:tcW w:w="1417" w:type="dxa"/>
            <w:vMerge/>
          </w:tcPr>
          <w:p w:rsidR="00651F72" w:rsidRPr="004F3F21" w:rsidRDefault="00651F72" w:rsidP="00161D0F">
            <w:pPr>
              <w:spacing w:after="0" w:line="240" w:lineRule="auto"/>
              <w:contextualSpacing/>
              <w:jc w:val="both"/>
              <w:rPr>
                <w:rFonts w:ascii="Times New Roman" w:hAnsi="Times New Roman"/>
                <w:sz w:val="18"/>
                <w:szCs w:val="18"/>
              </w:rPr>
            </w:pPr>
          </w:p>
        </w:tc>
        <w:tc>
          <w:tcPr>
            <w:tcW w:w="3686" w:type="dxa"/>
            <w:vMerge/>
          </w:tcPr>
          <w:p w:rsidR="00651F72" w:rsidRPr="004F3F21" w:rsidRDefault="00651F72" w:rsidP="00161D0F">
            <w:pPr>
              <w:spacing w:after="0" w:line="240" w:lineRule="auto"/>
              <w:contextualSpacing/>
              <w:jc w:val="center"/>
              <w:rPr>
                <w:rFonts w:ascii="Times New Roman" w:hAnsi="Times New Roman"/>
                <w:sz w:val="18"/>
                <w:szCs w:val="18"/>
              </w:rPr>
            </w:pPr>
          </w:p>
        </w:tc>
        <w:tc>
          <w:tcPr>
            <w:tcW w:w="425" w:type="dxa"/>
            <w:tcBorders>
              <w:top w:val="single" w:sz="4" w:space="0" w:color="auto"/>
              <w:bottom w:val="single" w:sz="4" w:space="0" w:color="auto"/>
            </w:tcBorders>
          </w:tcPr>
          <w:p w:rsidR="00651F72" w:rsidRPr="004F3F21" w:rsidRDefault="00651F72" w:rsidP="00161D0F">
            <w:pPr>
              <w:spacing w:after="0" w:line="240" w:lineRule="auto"/>
              <w:ind w:left="-108" w:right="-108"/>
              <w:contextualSpacing/>
              <w:jc w:val="both"/>
              <w:rPr>
                <w:rFonts w:ascii="Times New Roman" w:hAnsi="Times New Roman"/>
                <w:sz w:val="18"/>
                <w:szCs w:val="18"/>
              </w:rPr>
            </w:pPr>
            <w:r w:rsidRPr="004F3F21">
              <w:rPr>
                <w:rFonts w:ascii="Times New Roman" w:hAnsi="Times New Roman"/>
                <w:sz w:val="18"/>
                <w:szCs w:val="18"/>
              </w:rPr>
              <w:t>прозрач</w:t>
            </w:r>
          </w:p>
        </w:tc>
        <w:tc>
          <w:tcPr>
            <w:tcW w:w="425" w:type="dxa"/>
            <w:tcBorders>
              <w:top w:val="single" w:sz="4" w:space="0" w:color="auto"/>
              <w:bottom w:val="single" w:sz="4" w:space="0" w:color="auto"/>
            </w:tcBorders>
          </w:tcPr>
          <w:p w:rsidR="00651F72" w:rsidRPr="004F3F21" w:rsidRDefault="00651F72" w:rsidP="00161D0F">
            <w:pPr>
              <w:spacing w:after="0" w:line="240" w:lineRule="auto"/>
              <w:ind w:left="-108" w:right="-108"/>
              <w:contextualSpacing/>
              <w:jc w:val="both"/>
              <w:rPr>
                <w:rFonts w:ascii="Times New Roman" w:hAnsi="Times New Roman"/>
                <w:sz w:val="18"/>
                <w:szCs w:val="18"/>
              </w:rPr>
            </w:pPr>
            <w:r w:rsidRPr="004F3F21">
              <w:rPr>
                <w:rFonts w:ascii="Times New Roman" w:hAnsi="Times New Roman"/>
                <w:sz w:val="18"/>
                <w:szCs w:val="18"/>
              </w:rPr>
              <w:t>цвет</w:t>
            </w:r>
          </w:p>
        </w:tc>
        <w:tc>
          <w:tcPr>
            <w:tcW w:w="426" w:type="dxa"/>
            <w:tcBorders>
              <w:top w:val="single" w:sz="4" w:space="0" w:color="auto"/>
              <w:bottom w:val="single" w:sz="4" w:space="0" w:color="auto"/>
            </w:tcBorders>
          </w:tcPr>
          <w:p w:rsidR="00651F72" w:rsidRPr="004F3F21" w:rsidRDefault="00651F72" w:rsidP="00161D0F">
            <w:pPr>
              <w:spacing w:after="0" w:line="240" w:lineRule="auto"/>
              <w:ind w:left="-108" w:right="-108"/>
              <w:contextualSpacing/>
              <w:jc w:val="both"/>
              <w:rPr>
                <w:rFonts w:ascii="Times New Roman" w:hAnsi="Times New Roman"/>
                <w:sz w:val="18"/>
                <w:szCs w:val="18"/>
              </w:rPr>
            </w:pPr>
            <w:r w:rsidRPr="004F3F21">
              <w:rPr>
                <w:rFonts w:ascii="Times New Roman" w:hAnsi="Times New Roman"/>
                <w:sz w:val="18"/>
                <w:szCs w:val="18"/>
              </w:rPr>
              <w:t>букет</w:t>
            </w:r>
          </w:p>
        </w:tc>
        <w:tc>
          <w:tcPr>
            <w:tcW w:w="425" w:type="dxa"/>
            <w:tcBorders>
              <w:top w:val="single" w:sz="4" w:space="0" w:color="auto"/>
              <w:bottom w:val="single" w:sz="4" w:space="0" w:color="auto"/>
            </w:tcBorders>
          </w:tcPr>
          <w:p w:rsidR="00651F72" w:rsidRPr="004F3F21" w:rsidRDefault="00651F72" w:rsidP="00161D0F">
            <w:pPr>
              <w:spacing w:after="0" w:line="240" w:lineRule="auto"/>
              <w:ind w:left="-108" w:right="-108"/>
              <w:contextualSpacing/>
              <w:jc w:val="both"/>
              <w:rPr>
                <w:rFonts w:ascii="Times New Roman" w:hAnsi="Times New Roman"/>
                <w:sz w:val="18"/>
                <w:szCs w:val="18"/>
              </w:rPr>
            </w:pPr>
            <w:r w:rsidRPr="004F3F21">
              <w:rPr>
                <w:rFonts w:ascii="Times New Roman" w:hAnsi="Times New Roman"/>
                <w:sz w:val="18"/>
                <w:szCs w:val="18"/>
              </w:rPr>
              <w:t>вкус</w:t>
            </w:r>
          </w:p>
        </w:tc>
        <w:tc>
          <w:tcPr>
            <w:tcW w:w="567" w:type="dxa"/>
            <w:tcBorders>
              <w:top w:val="single" w:sz="4" w:space="0" w:color="auto"/>
              <w:bottom w:val="single" w:sz="4" w:space="0" w:color="auto"/>
            </w:tcBorders>
          </w:tcPr>
          <w:p w:rsidR="00651F72" w:rsidRPr="004F3F21" w:rsidRDefault="00651F72" w:rsidP="00161D0F">
            <w:pPr>
              <w:spacing w:after="0" w:line="240" w:lineRule="auto"/>
              <w:ind w:left="-108" w:right="-108"/>
              <w:contextualSpacing/>
              <w:jc w:val="both"/>
              <w:rPr>
                <w:rFonts w:ascii="Times New Roman" w:hAnsi="Times New Roman"/>
                <w:sz w:val="18"/>
                <w:szCs w:val="18"/>
              </w:rPr>
            </w:pPr>
            <w:r w:rsidRPr="004F3F21">
              <w:rPr>
                <w:rFonts w:ascii="Times New Roman" w:hAnsi="Times New Roman"/>
                <w:sz w:val="18"/>
                <w:szCs w:val="18"/>
              </w:rPr>
              <w:t>типичность</w:t>
            </w:r>
          </w:p>
        </w:tc>
        <w:tc>
          <w:tcPr>
            <w:tcW w:w="391" w:type="dxa"/>
            <w:tcBorders>
              <w:top w:val="single" w:sz="4" w:space="0" w:color="auto"/>
              <w:bottom w:val="single" w:sz="4" w:space="0" w:color="auto"/>
            </w:tcBorders>
          </w:tcPr>
          <w:p w:rsidR="00651F72" w:rsidRPr="004F3F21" w:rsidRDefault="00651F72" w:rsidP="00161D0F">
            <w:pPr>
              <w:spacing w:after="0" w:line="240" w:lineRule="auto"/>
              <w:ind w:left="-108" w:right="-108"/>
              <w:contextualSpacing/>
              <w:jc w:val="both"/>
              <w:rPr>
                <w:rFonts w:ascii="Times New Roman" w:hAnsi="Times New Roman"/>
                <w:sz w:val="18"/>
                <w:szCs w:val="18"/>
              </w:rPr>
            </w:pPr>
            <w:r w:rsidRPr="004F3F21">
              <w:rPr>
                <w:rFonts w:ascii="Times New Roman" w:hAnsi="Times New Roman"/>
                <w:sz w:val="18"/>
                <w:szCs w:val="18"/>
              </w:rPr>
              <w:t>общ бал</w:t>
            </w:r>
          </w:p>
        </w:tc>
      </w:tr>
      <w:tr w:rsidR="00651F72" w:rsidRPr="004F3F21" w:rsidTr="00AF1A1A">
        <w:trPr>
          <w:trHeight w:val="210"/>
        </w:trPr>
        <w:tc>
          <w:tcPr>
            <w:tcW w:w="408" w:type="dxa"/>
            <w:vMerge/>
          </w:tcPr>
          <w:p w:rsidR="00651F72" w:rsidRPr="004F3F21" w:rsidRDefault="00651F72" w:rsidP="00161D0F">
            <w:pPr>
              <w:spacing w:after="0" w:line="240" w:lineRule="auto"/>
              <w:contextualSpacing/>
              <w:jc w:val="both"/>
              <w:rPr>
                <w:rFonts w:ascii="Times New Roman" w:hAnsi="Times New Roman"/>
                <w:sz w:val="18"/>
                <w:szCs w:val="18"/>
              </w:rPr>
            </w:pPr>
          </w:p>
        </w:tc>
        <w:tc>
          <w:tcPr>
            <w:tcW w:w="1502" w:type="dxa"/>
            <w:vMerge/>
          </w:tcPr>
          <w:p w:rsidR="00651F72" w:rsidRPr="004F3F21" w:rsidRDefault="00651F72" w:rsidP="00161D0F">
            <w:pPr>
              <w:spacing w:after="0" w:line="240" w:lineRule="auto"/>
              <w:contextualSpacing/>
              <w:jc w:val="both"/>
              <w:rPr>
                <w:rFonts w:ascii="Times New Roman" w:hAnsi="Times New Roman"/>
                <w:sz w:val="18"/>
                <w:szCs w:val="18"/>
              </w:rPr>
            </w:pPr>
          </w:p>
        </w:tc>
        <w:tc>
          <w:tcPr>
            <w:tcW w:w="750" w:type="dxa"/>
            <w:vMerge/>
          </w:tcPr>
          <w:p w:rsidR="00651F72" w:rsidRPr="004F3F21" w:rsidRDefault="00651F72" w:rsidP="00161D0F">
            <w:pPr>
              <w:spacing w:after="0" w:line="240" w:lineRule="auto"/>
              <w:contextualSpacing/>
              <w:jc w:val="both"/>
              <w:rPr>
                <w:rFonts w:ascii="Times New Roman" w:hAnsi="Times New Roman"/>
                <w:sz w:val="18"/>
                <w:szCs w:val="18"/>
              </w:rPr>
            </w:pPr>
          </w:p>
        </w:tc>
        <w:tc>
          <w:tcPr>
            <w:tcW w:w="1417" w:type="dxa"/>
            <w:vMerge/>
          </w:tcPr>
          <w:p w:rsidR="00651F72" w:rsidRPr="004F3F21" w:rsidRDefault="00651F72" w:rsidP="00161D0F">
            <w:pPr>
              <w:spacing w:after="0" w:line="240" w:lineRule="auto"/>
              <w:contextualSpacing/>
              <w:jc w:val="both"/>
              <w:rPr>
                <w:rFonts w:ascii="Times New Roman" w:hAnsi="Times New Roman"/>
                <w:sz w:val="18"/>
                <w:szCs w:val="18"/>
              </w:rPr>
            </w:pPr>
          </w:p>
        </w:tc>
        <w:tc>
          <w:tcPr>
            <w:tcW w:w="3686" w:type="dxa"/>
            <w:vMerge/>
          </w:tcPr>
          <w:p w:rsidR="00651F72" w:rsidRPr="004F3F21" w:rsidRDefault="00651F72" w:rsidP="00161D0F">
            <w:pPr>
              <w:spacing w:after="0" w:line="240" w:lineRule="auto"/>
              <w:contextualSpacing/>
              <w:jc w:val="center"/>
              <w:rPr>
                <w:rFonts w:ascii="Times New Roman" w:hAnsi="Times New Roman"/>
                <w:sz w:val="18"/>
                <w:szCs w:val="18"/>
              </w:rPr>
            </w:pPr>
          </w:p>
        </w:tc>
        <w:tc>
          <w:tcPr>
            <w:tcW w:w="425" w:type="dxa"/>
            <w:tcBorders>
              <w:top w:val="single" w:sz="4" w:space="0" w:color="auto"/>
            </w:tcBorders>
          </w:tcPr>
          <w:p w:rsidR="00651F72" w:rsidRPr="004F3F21" w:rsidRDefault="00651F72" w:rsidP="00161D0F">
            <w:pPr>
              <w:spacing w:after="0" w:line="240" w:lineRule="auto"/>
              <w:ind w:left="-108" w:right="-108"/>
              <w:contextualSpacing/>
              <w:jc w:val="both"/>
              <w:rPr>
                <w:rFonts w:ascii="Times New Roman" w:hAnsi="Times New Roman"/>
                <w:sz w:val="16"/>
                <w:szCs w:val="16"/>
              </w:rPr>
            </w:pPr>
            <w:r w:rsidRPr="004F3F21">
              <w:rPr>
                <w:rFonts w:ascii="Times New Roman" w:hAnsi="Times New Roman"/>
                <w:sz w:val="16"/>
                <w:szCs w:val="16"/>
              </w:rPr>
              <w:t>0,1-0,5</w:t>
            </w:r>
          </w:p>
        </w:tc>
        <w:tc>
          <w:tcPr>
            <w:tcW w:w="425" w:type="dxa"/>
            <w:tcBorders>
              <w:top w:val="single" w:sz="4" w:space="0" w:color="auto"/>
            </w:tcBorders>
          </w:tcPr>
          <w:p w:rsidR="00651F72" w:rsidRPr="004F3F21" w:rsidRDefault="00651F72" w:rsidP="00161D0F">
            <w:pPr>
              <w:spacing w:after="0" w:line="240" w:lineRule="auto"/>
              <w:ind w:left="-108" w:right="-108"/>
              <w:contextualSpacing/>
              <w:jc w:val="both"/>
              <w:rPr>
                <w:rFonts w:ascii="Times New Roman" w:hAnsi="Times New Roman"/>
                <w:sz w:val="16"/>
                <w:szCs w:val="16"/>
              </w:rPr>
            </w:pPr>
            <w:r w:rsidRPr="004F3F21">
              <w:rPr>
                <w:rFonts w:ascii="Times New Roman" w:hAnsi="Times New Roman"/>
                <w:sz w:val="16"/>
                <w:szCs w:val="16"/>
              </w:rPr>
              <w:t>1,0-0,5</w:t>
            </w:r>
          </w:p>
        </w:tc>
        <w:tc>
          <w:tcPr>
            <w:tcW w:w="426" w:type="dxa"/>
            <w:tcBorders>
              <w:top w:val="single" w:sz="4" w:space="0" w:color="auto"/>
            </w:tcBorders>
          </w:tcPr>
          <w:p w:rsidR="00651F72" w:rsidRPr="004F3F21" w:rsidRDefault="00651F72" w:rsidP="00161D0F">
            <w:pPr>
              <w:spacing w:after="0" w:line="240" w:lineRule="auto"/>
              <w:ind w:left="-108" w:right="-108"/>
              <w:contextualSpacing/>
              <w:jc w:val="both"/>
              <w:rPr>
                <w:rFonts w:ascii="Times New Roman" w:hAnsi="Times New Roman"/>
                <w:sz w:val="16"/>
                <w:szCs w:val="16"/>
              </w:rPr>
            </w:pPr>
            <w:r w:rsidRPr="004F3F21">
              <w:rPr>
                <w:rFonts w:ascii="Times New Roman" w:hAnsi="Times New Roman"/>
                <w:sz w:val="16"/>
                <w:szCs w:val="16"/>
              </w:rPr>
              <w:t>0,6-3,0</w:t>
            </w:r>
          </w:p>
        </w:tc>
        <w:tc>
          <w:tcPr>
            <w:tcW w:w="425" w:type="dxa"/>
            <w:tcBorders>
              <w:top w:val="single" w:sz="4" w:space="0" w:color="auto"/>
            </w:tcBorders>
          </w:tcPr>
          <w:p w:rsidR="00651F72" w:rsidRPr="004F3F21" w:rsidRDefault="00651F72" w:rsidP="00161D0F">
            <w:pPr>
              <w:spacing w:after="0" w:line="240" w:lineRule="auto"/>
              <w:ind w:left="-108" w:right="-108"/>
              <w:contextualSpacing/>
              <w:jc w:val="both"/>
              <w:rPr>
                <w:rFonts w:ascii="Times New Roman" w:hAnsi="Times New Roman"/>
                <w:sz w:val="16"/>
                <w:szCs w:val="16"/>
              </w:rPr>
            </w:pPr>
            <w:r w:rsidRPr="004F3F21">
              <w:rPr>
                <w:rFonts w:ascii="Times New Roman" w:hAnsi="Times New Roman"/>
                <w:sz w:val="16"/>
                <w:szCs w:val="16"/>
              </w:rPr>
              <w:t>0,1-5,0</w:t>
            </w:r>
          </w:p>
        </w:tc>
        <w:tc>
          <w:tcPr>
            <w:tcW w:w="567" w:type="dxa"/>
            <w:tcBorders>
              <w:top w:val="single" w:sz="4" w:space="0" w:color="auto"/>
            </w:tcBorders>
          </w:tcPr>
          <w:p w:rsidR="00651F72" w:rsidRPr="004F3F21" w:rsidRDefault="00651F72" w:rsidP="00161D0F">
            <w:pPr>
              <w:spacing w:after="0" w:line="240" w:lineRule="auto"/>
              <w:ind w:left="-108" w:right="-108"/>
              <w:contextualSpacing/>
              <w:jc w:val="both"/>
              <w:rPr>
                <w:rFonts w:ascii="Times New Roman" w:hAnsi="Times New Roman"/>
                <w:sz w:val="16"/>
                <w:szCs w:val="16"/>
              </w:rPr>
            </w:pPr>
            <w:r w:rsidRPr="004F3F21">
              <w:rPr>
                <w:rFonts w:ascii="Times New Roman" w:hAnsi="Times New Roman"/>
                <w:sz w:val="16"/>
                <w:szCs w:val="16"/>
              </w:rPr>
              <w:t>0,25-1,0</w:t>
            </w:r>
          </w:p>
        </w:tc>
        <w:tc>
          <w:tcPr>
            <w:tcW w:w="391" w:type="dxa"/>
            <w:tcBorders>
              <w:top w:val="single" w:sz="4" w:space="0" w:color="auto"/>
            </w:tcBorders>
          </w:tcPr>
          <w:p w:rsidR="00651F72" w:rsidRPr="004F3F21" w:rsidRDefault="00651F72" w:rsidP="00161D0F">
            <w:pPr>
              <w:spacing w:after="0" w:line="240" w:lineRule="auto"/>
              <w:ind w:left="-108" w:right="-108"/>
              <w:contextualSpacing/>
              <w:jc w:val="both"/>
              <w:rPr>
                <w:rFonts w:ascii="Times New Roman" w:hAnsi="Times New Roman"/>
                <w:sz w:val="16"/>
                <w:szCs w:val="16"/>
              </w:rPr>
            </w:pPr>
            <w:r w:rsidRPr="004F3F21">
              <w:rPr>
                <w:rFonts w:ascii="Times New Roman" w:hAnsi="Times New Roman"/>
                <w:sz w:val="16"/>
                <w:szCs w:val="16"/>
              </w:rPr>
              <w:t>10,0</w:t>
            </w:r>
          </w:p>
        </w:tc>
      </w:tr>
      <w:tr w:rsidR="00651F72" w:rsidRPr="004F3F21" w:rsidTr="00AF1A1A">
        <w:tc>
          <w:tcPr>
            <w:tcW w:w="408" w:type="dxa"/>
          </w:tcPr>
          <w:p w:rsidR="00651F72" w:rsidRPr="004F3F21" w:rsidRDefault="00651F72" w:rsidP="00161D0F">
            <w:pPr>
              <w:spacing w:after="0" w:line="240" w:lineRule="auto"/>
              <w:contextualSpacing/>
              <w:jc w:val="both"/>
              <w:rPr>
                <w:rFonts w:ascii="Times New Roman" w:hAnsi="Times New Roman"/>
                <w:sz w:val="18"/>
                <w:szCs w:val="18"/>
              </w:rPr>
            </w:pPr>
          </w:p>
        </w:tc>
        <w:tc>
          <w:tcPr>
            <w:tcW w:w="1502" w:type="dxa"/>
          </w:tcPr>
          <w:p w:rsidR="00651F72" w:rsidRPr="004F3F21" w:rsidRDefault="00651F72" w:rsidP="00161D0F">
            <w:pPr>
              <w:spacing w:after="0" w:line="240" w:lineRule="auto"/>
              <w:contextualSpacing/>
              <w:jc w:val="both"/>
              <w:rPr>
                <w:rFonts w:ascii="Times New Roman" w:hAnsi="Times New Roman"/>
                <w:sz w:val="18"/>
                <w:szCs w:val="18"/>
              </w:rPr>
            </w:pPr>
          </w:p>
        </w:tc>
        <w:tc>
          <w:tcPr>
            <w:tcW w:w="750" w:type="dxa"/>
          </w:tcPr>
          <w:p w:rsidR="00651F72" w:rsidRPr="004F3F21" w:rsidRDefault="00651F72" w:rsidP="00161D0F">
            <w:pPr>
              <w:spacing w:after="0" w:line="240" w:lineRule="auto"/>
              <w:contextualSpacing/>
              <w:jc w:val="both"/>
              <w:rPr>
                <w:rFonts w:ascii="Times New Roman" w:hAnsi="Times New Roman"/>
                <w:sz w:val="18"/>
                <w:szCs w:val="18"/>
              </w:rPr>
            </w:pPr>
          </w:p>
        </w:tc>
        <w:tc>
          <w:tcPr>
            <w:tcW w:w="1417" w:type="dxa"/>
          </w:tcPr>
          <w:p w:rsidR="00651F72" w:rsidRPr="004F3F21" w:rsidRDefault="00651F72" w:rsidP="00161D0F">
            <w:pPr>
              <w:spacing w:after="0" w:line="240" w:lineRule="auto"/>
              <w:contextualSpacing/>
              <w:jc w:val="both"/>
              <w:rPr>
                <w:rFonts w:ascii="Times New Roman" w:hAnsi="Times New Roman"/>
                <w:sz w:val="18"/>
                <w:szCs w:val="18"/>
              </w:rPr>
            </w:pPr>
          </w:p>
        </w:tc>
        <w:tc>
          <w:tcPr>
            <w:tcW w:w="3686" w:type="dxa"/>
          </w:tcPr>
          <w:p w:rsidR="00651F72" w:rsidRPr="004F3F21" w:rsidRDefault="00651F72" w:rsidP="00161D0F">
            <w:pPr>
              <w:spacing w:after="0" w:line="240" w:lineRule="auto"/>
              <w:contextualSpacing/>
              <w:jc w:val="both"/>
              <w:rPr>
                <w:rFonts w:ascii="Times New Roman" w:hAnsi="Times New Roman"/>
                <w:sz w:val="18"/>
                <w:szCs w:val="18"/>
              </w:rPr>
            </w:pPr>
          </w:p>
        </w:tc>
        <w:tc>
          <w:tcPr>
            <w:tcW w:w="425" w:type="dxa"/>
          </w:tcPr>
          <w:p w:rsidR="00651F72" w:rsidRPr="004F3F21" w:rsidRDefault="00651F72" w:rsidP="00161D0F">
            <w:pPr>
              <w:spacing w:after="0" w:line="240" w:lineRule="auto"/>
              <w:ind w:left="-108" w:right="-108"/>
              <w:contextualSpacing/>
              <w:jc w:val="both"/>
              <w:rPr>
                <w:rFonts w:ascii="Times New Roman" w:hAnsi="Times New Roman"/>
                <w:sz w:val="16"/>
                <w:szCs w:val="16"/>
              </w:rPr>
            </w:pPr>
          </w:p>
        </w:tc>
        <w:tc>
          <w:tcPr>
            <w:tcW w:w="425" w:type="dxa"/>
          </w:tcPr>
          <w:p w:rsidR="00651F72" w:rsidRPr="004F3F21" w:rsidRDefault="00651F72" w:rsidP="00161D0F">
            <w:pPr>
              <w:spacing w:after="0" w:line="240" w:lineRule="auto"/>
              <w:ind w:left="-108" w:right="-108"/>
              <w:contextualSpacing/>
              <w:jc w:val="both"/>
              <w:rPr>
                <w:rFonts w:ascii="Times New Roman" w:hAnsi="Times New Roman"/>
                <w:sz w:val="16"/>
                <w:szCs w:val="16"/>
              </w:rPr>
            </w:pPr>
          </w:p>
        </w:tc>
        <w:tc>
          <w:tcPr>
            <w:tcW w:w="426" w:type="dxa"/>
          </w:tcPr>
          <w:p w:rsidR="00651F72" w:rsidRPr="004F3F21" w:rsidRDefault="00651F72" w:rsidP="00161D0F">
            <w:pPr>
              <w:spacing w:after="0" w:line="240" w:lineRule="auto"/>
              <w:ind w:left="-108" w:right="-108"/>
              <w:contextualSpacing/>
              <w:jc w:val="both"/>
              <w:rPr>
                <w:rFonts w:ascii="Times New Roman" w:hAnsi="Times New Roman"/>
                <w:sz w:val="16"/>
                <w:szCs w:val="16"/>
              </w:rPr>
            </w:pPr>
          </w:p>
        </w:tc>
        <w:tc>
          <w:tcPr>
            <w:tcW w:w="425" w:type="dxa"/>
          </w:tcPr>
          <w:p w:rsidR="00651F72" w:rsidRPr="004F3F21" w:rsidRDefault="00651F72" w:rsidP="00161D0F">
            <w:pPr>
              <w:spacing w:after="0" w:line="240" w:lineRule="auto"/>
              <w:ind w:left="-108" w:right="-108"/>
              <w:contextualSpacing/>
              <w:jc w:val="both"/>
              <w:rPr>
                <w:rFonts w:ascii="Times New Roman" w:hAnsi="Times New Roman"/>
                <w:sz w:val="16"/>
                <w:szCs w:val="16"/>
              </w:rPr>
            </w:pPr>
          </w:p>
        </w:tc>
        <w:tc>
          <w:tcPr>
            <w:tcW w:w="567" w:type="dxa"/>
          </w:tcPr>
          <w:p w:rsidR="00651F72" w:rsidRPr="004F3F21" w:rsidRDefault="00651F72" w:rsidP="00161D0F">
            <w:pPr>
              <w:spacing w:after="0" w:line="240" w:lineRule="auto"/>
              <w:ind w:left="-108" w:right="-108"/>
              <w:contextualSpacing/>
              <w:jc w:val="both"/>
              <w:rPr>
                <w:rFonts w:ascii="Times New Roman" w:hAnsi="Times New Roman"/>
                <w:sz w:val="16"/>
                <w:szCs w:val="16"/>
              </w:rPr>
            </w:pPr>
          </w:p>
        </w:tc>
        <w:tc>
          <w:tcPr>
            <w:tcW w:w="391" w:type="dxa"/>
          </w:tcPr>
          <w:p w:rsidR="00651F72" w:rsidRPr="004F3F21" w:rsidRDefault="00651F72" w:rsidP="00161D0F">
            <w:pPr>
              <w:spacing w:after="0" w:line="240" w:lineRule="auto"/>
              <w:ind w:left="-108" w:right="-108"/>
              <w:contextualSpacing/>
              <w:jc w:val="both"/>
              <w:rPr>
                <w:rFonts w:ascii="Times New Roman" w:hAnsi="Times New Roman"/>
                <w:sz w:val="16"/>
                <w:szCs w:val="16"/>
              </w:rPr>
            </w:pPr>
          </w:p>
        </w:tc>
      </w:tr>
    </w:tbl>
    <w:p w:rsidR="00AF1A1A" w:rsidRPr="004F3F21" w:rsidRDefault="00AF1A1A" w:rsidP="00AF1A1A">
      <w:pPr>
        <w:spacing w:after="0" w:line="360" w:lineRule="auto"/>
        <w:rPr>
          <w:rFonts w:ascii="Times New Roman" w:hAnsi="Times New Roman"/>
          <w:sz w:val="18"/>
          <w:szCs w:val="18"/>
        </w:rPr>
      </w:pPr>
    </w:p>
    <w:p w:rsidR="00AF1A1A" w:rsidRPr="004F3F21" w:rsidRDefault="00AF1A1A" w:rsidP="00AF1A1A">
      <w:pPr>
        <w:spacing w:after="0" w:line="360" w:lineRule="auto"/>
        <w:rPr>
          <w:rFonts w:ascii="Times New Roman" w:hAnsi="Times New Roman"/>
          <w:sz w:val="18"/>
          <w:szCs w:val="18"/>
        </w:rPr>
      </w:pPr>
    </w:p>
    <w:p w:rsidR="00AF1A1A" w:rsidRPr="004F3F21" w:rsidRDefault="00AF1A1A" w:rsidP="00AF1A1A">
      <w:pPr>
        <w:spacing w:after="0" w:line="360" w:lineRule="auto"/>
        <w:rPr>
          <w:rFonts w:ascii="Times New Roman" w:hAnsi="Times New Roman"/>
          <w:sz w:val="18"/>
          <w:szCs w:val="18"/>
        </w:rPr>
      </w:pPr>
    </w:p>
    <w:p w:rsidR="00AF1A1A" w:rsidRPr="004F3F21" w:rsidRDefault="00AF1A1A" w:rsidP="00AF1A1A">
      <w:pPr>
        <w:spacing w:after="0" w:line="360" w:lineRule="auto"/>
        <w:rPr>
          <w:rFonts w:ascii="Times New Roman" w:hAnsi="Times New Roman"/>
          <w:sz w:val="18"/>
          <w:szCs w:val="18"/>
        </w:rPr>
      </w:pPr>
    </w:p>
    <w:p w:rsidR="00AF1A1A" w:rsidRPr="004F3F21" w:rsidRDefault="00AF1A1A" w:rsidP="00AF1A1A">
      <w:pPr>
        <w:spacing w:after="0" w:line="360" w:lineRule="auto"/>
        <w:rPr>
          <w:rFonts w:ascii="Times New Roman" w:hAnsi="Times New Roman"/>
          <w:sz w:val="18"/>
          <w:szCs w:val="18"/>
        </w:rPr>
      </w:pPr>
      <w:r w:rsidRPr="004F3F21">
        <w:rPr>
          <w:rFonts w:ascii="Times New Roman" w:hAnsi="Times New Roman"/>
          <w:sz w:val="18"/>
          <w:szCs w:val="18"/>
        </w:rPr>
        <w:t>Дегустатор_____________________________ /___________/</w:t>
      </w:r>
    </w:p>
    <w:p w:rsidR="00AF1A1A" w:rsidRPr="004F3F21" w:rsidRDefault="00AF1A1A" w:rsidP="00AF1A1A">
      <w:pPr>
        <w:pBdr>
          <w:bottom w:val="single" w:sz="12" w:space="1" w:color="auto"/>
        </w:pBdr>
        <w:spacing w:after="0" w:line="360" w:lineRule="auto"/>
        <w:jc w:val="center"/>
        <w:rPr>
          <w:rFonts w:ascii="Times New Roman" w:hAnsi="Times New Roman"/>
          <w:b/>
          <w:szCs w:val="20"/>
        </w:rPr>
      </w:pPr>
    </w:p>
    <w:p w:rsidR="00AF1A1A" w:rsidRDefault="00AF1A1A" w:rsidP="00AF1A1A">
      <w:pPr>
        <w:spacing w:after="0" w:line="360" w:lineRule="auto"/>
        <w:rPr>
          <w:rFonts w:ascii="Times New Roman" w:hAnsi="Times New Roman"/>
          <w:szCs w:val="20"/>
        </w:rPr>
      </w:pPr>
    </w:p>
    <w:p w:rsidR="00AF1A1A" w:rsidRDefault="00AF1A1A" w:rsidP="00AF1A1A">
      <w:pPr>
        <w:rPr>
          <w:rFonts w:ascii="Times New Roman" w:eastAsia="Arial Unicode MS" w:hAnsi="Times New Roman" w:cs="Times New Roman"/>
          <w:sz w:val="28"/>
          <w:szCs w:val="28"/>
        </w:rPr>
        <w:sectPr w:rsidR="00AF1A1A" w:rsidSect="00651F72">
          <w:footerReference w:type="first" r:id="rId14"/>
          <w:pgSz w:w="11906" w:h="16838"/>
          <w:pgMar w:top="1134" w:right="849" w:bottom="1134" w:left="1418" w:header="624" w:footer="170" w:gutter="0"/>
          <w:pgNumType w:start="0"/>
          <w:cols w:space="708"/>
          <w:titlePg/>
          <w:docGrid w:linePitch="360"/>
        </w:sectPr>
      </w:pPr>
    </w:p>
    <w:p w:rsidR="00651F72" w:rsidRDefault="00AF1A1A" w:rsidP="00AF1A1A">
      <w:pPr>
        <w:jc w:val="right"/>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Приложение №</w:t>
      </w:r>
      <w:r w:rsidR="009B212B">
        <w:rPr>
          <w:rFonts w:ascii="Times New Roman" w:eastAsia="Arial Unicode MS" w:hAnsi="Times New Roman" w:cs="Times New Roman"/>
          <w:sz w:val="28"/>
          <w:szCs w:val="28"/>
        </w:rPr>
        <w:t>8</w:t>
      </w:r>
    </w:p>
    <w:p w:rsidR="00AF1A1A" w:rsidRPr="004F3F21" w:rsidRDefault="00AF1A1A" w:rsidP="00AF1A1A">
      <w:pPr>
        <w:spacing w:after="0" w:line="360" w:lineRule="auto"/>
        <w:jc w:val="right"/>
        <w:rPr>
          <w:rFonts w:ascii="Times New Roman" w:hAnsi="Times New Roman"/>
          <w:szCs w:val="20"/>
        </w:rPr>
      </w:pPr>
    </w:p>
    <w:p w:rsidR="00AF1A1A" w:rsidRPr="004F3F21" w:rsidRDefault="00AF1A1A" w:rsidP="00AF1A1A">
      <w:pPr>
        <w:spacing w:after="0" w:line="360" w:lineRule="auto"/>
        <w:rPr>
          <w:rFonts w:ascii="Times New Roman" w:hAnsi="Times New Roman"/>
          <w:sz w:val="18"/>
          <w:szCs w:val="18"/>
        </w:rPr>
      </w:pPr>
    </w:p>
    <w:p w:rsidR="00AF1A1A" w:rsidRDefault="00AF1A1A" w:rsidP="00AF1A1A">
      <w:pPr>
        <w:rPr>
          <w:rFonts w:ascii="Times New Roman" w:hAnsi="Times New Roman"/>
          <w:sz w:val="28"/>
          <w:szCs w:val="28"/>
        </w:rPr>
      </w:pPr>
    </w:p>
    <w:p w:rsidR="00AF1A1A" w:rsidRPr="004F3F21" w:rsidRDefault="00AF1A1A" w:rsidP="00AF1A1A">
      <w:pPr>
        <w:pBdr>
          <w:bottom w:val="single" w:sz="12" w:space="1" w:color="auto"/>
        </w:pBdr>
        <w:spacing w:after="0" w:line="360" w:lineRule="auto"/>
        <w:jc w:val="center"/>
        <w:rPr>
          <w:rFonts w:ascii="Times New Roman" w:hAnsi="Times New Roman"/>
          <w:b/>
          <w:szCs w:val="20"/>
        </w:rPr>
      </w:pPr>
      <w:r w:rsidRPr="004F3F21">
        <w:rPr>
          <w:rFonts w:ascii="Times New Roman" w:hAnsi="Times New Roman"/>
          <w:b/>
          <w:szCs w:val="20"/>
        </w:rPr>
        <w:t>Купажный акт</w:t>
      </w:r>
      <w:r>
        <w:rPr>
          <w:rFonts w:ascii="Times New Roman" w:hAnsi="Times New Roman"/>
          <w:b/>
          <w:szCs w:val="20"/>
        </w:rPr>
        <w:t xml:space="preserve"> </w:t>
      </w:r>
      <w:r w:rsidRPr="004F3F21">
        <w:rPr>
          <w:rFonts w:ascii="Times New Roman" w:hAnsi="Times New Roman"/>
          <w:b/>
          <w:szCs w:val="20"/>
        </w:rPr>
        <w:t>№__</w:t>
      </w:r>
    </w:p>
    <w:p w:rsidR="00AF1A1A" w:rsidRPr="004F3F21" w:rsidRDefault="00AF1A1A" w:rsidP="00AF1A1A">
      <w:pPr>
        <w:spacing w:after="0" w:line="360" w:lineRule="auto"/>
        <w:jc w:val="center"/>
        <w:rPr>
          <w:rFonts w:ascii="Times New Roman" w:hAnsi="Times New Roman"/>
          <w:sz w:val="18"/>
          <w:szCs w:val="18"/>
        </w:rPr>
      </w:pPr>
      <w:r w:rsidRPr="004F3F21">
        <w:rPr>
          <w:rFonts w:ascii="Times New Roman" w:hAnsi="Times New Roman"/>
          <w:sz w:val="18"/>
          <w:szCs w:val="18"/>
        </w:rPr>
        <w:t>Наименование вина, виноматериала</w:t>
      </w:r>
    </w:p>
    <w:tbl>
      <w:tblPr>
        <w:tblStyle w:val="16"/>
        <w:tblW w:w="0" w:type="auto"/>
        <w:tblLook w:val="04A0" w:firstRow="1" w:lastRow="0" w:firstColumn="1" w:lastColumn="0" w:noHBand="0" w:noVBand="1"/>
      </w:tblPr>
      <w:tblGrid>
        <w:gridCol w:w="2660"/>
        <w:gridCol w:w="850"/>
        <w:gridCol w:w="1134"/>
        <w:gridCol w:w="851"/>
      </w:tblGrid>
      <w:tr w:rsidR="00AF1A1A" w:rsidRPr="004F3F21" w:rsidTr="00161D0F">
        <w:tc>
          <w:tcPr>
            <w:tcW w:w="2660" w:type="dxa"/>
          </w:tcPr>
          <w:p w:rsidR="00AF1A1A" w:rsidRPr="004F3F21" w:rsidRDefault="00AF1A1A" w:rsidP="00161D0F">
            <w:pPr>
              <w:contextualSpacing/>
              <w:rPr>
                <w:sz w:val="18"/>
                <w:szCs w:val="18"/>
              </w:rPr>
            </w:pPr>
            <w:r w:rsidRPr="004F3F21">
              <w:rPr>
                <w:sz w:val="18"/>
                <w:szCs w:val="18"/>
              </w:rPr>
              <w:t>Цех(винпункт)</w:t>
            </w:r>
          </w:p>
        </w:tc>
        <w:tc>
          <w:tcPr>
            <w:tcW w:w="850" w:type="dxa"/>
          </w:tcPr>
          <w:p w:rsidR="00AF1A1A" w:rsidRPr="004F3F21" w:rsidRDefault="00AF1A1A" w:rsidP="00161D0F">
            <w:pPr>
              <w:contextualSpacing/>
              <w:rPr>
                <w:sz w:val="18"/>
                <w:szCs w:val="18"/>
              </w:rPr>
            </w:pPr>
            <w:r w:rsidRPr="004F3F21">
              <w:rPr>
                <w:sz w:val="18"/>
                <w:szCs w:val="18"/>
              </w:rPr>
              <w:t>код</w:t>
            </w:r>
          </w:p>
        </w:tc>
        <w:tc>
          <w:tcPr>
            <w:tcW w:w="1134" w:type="dxa"/>
          </w:tcPr>
          <w:p w:rsidR="00AF1A1A" w:rsidRPr="004F3F21" w:rsidRDefault="00AF1A1A" w:rsidP="00161D0F">
            <w:pPr>
              <w:contextualSpacing/>
              <w:rPr>
                <w:sz w:val="18"/>
                <w:szCs w:val="18"/>
              </w:rPr>
            </w:pPr>
            <w:r w:rsidRPr="004F3F21">
              <w:rPr>
                <w:sz w:val="18"/>
                <w:szCs w:val="18"/>
              </w:rPr>
              <w:t>число</w:t>
            </w:r>
          </w:p>
        </w:tc>
        <w:tc>
          <w:tcPr>
            <w:tcW w:w="851" w:type="dxa"/>
          </w:tcPr>
          <w:p w:rsidR="00AF1A1A" w:rsidRPr="004F3F21" w:rsidRDefault="00AF1A1A" w:rsidP="00161D0F">
            <w:pPr>
              <w:contextualSpacing/>
              <w:rPr>
                <w:sz w:val="18"/>
                <w:szCs w:val="18"/>
              </w:rPr>
            </w:pPr>
            <w:r w:rsidRPr="004F3F21">
              <w:rPr>
                <w:sz w:val="18"/>
                <w:szCs w:val="18"/>
              </w:rPr>
              <w:t>месяц</w:t>
            </w:r>
          </w:p>
        </w:tc>
      </w:tr>
      <w:tr w:rsidR="00AF1A1A" w:rsidRPr="004F3F21" w:rsidTr="00161D0F">
        <w:tc>
          <w:tcPr>
            <w:tcW w:w="2660" w:type="dxa"/>
          </w:tcPr>
          <w:p w:rsidR="00AF1A1A" w:rsidRPr="004F3F21" w:rsidRDefault="00AF1A1A" w:rsidP="00161D0F">
            <w:pPr>
              <w:contextualSpacing/>
              <w:rPr>
                <w:sz w:val="18"/>
                <w:szCs w:val="18"/>
              </w:rPr>
            </w:pPr>
          </w:p>
        </w:tc>
        <w:tc>
          <w:tcPr>
            <w:tcW w:w="850" w:type="dxa"/>
          </w:tcPr>
          <w:p w:rsidR="00AF1A1A" w:rsidRPr="004F3F21" w:rsidRDefault="00AF1A1A" w:rsidP="00161D0F">
            <w:pPr>
              <w:contextualSpacing/>
              <w:rPr>
                <w:sz w:val="18"/>
                <w:szCs w:val="18"/>
              </w:rPr>
            </w:pPr>
          </w:p>
        </w:tc>
        <w:tc>
          <w:tcPr>
            <w:tcW w:w="1134" w:type="dxa"/>
          </w:tcPr>
          <w:p w:rsidR="00AF1A1A" w:rsidRPr="004F3F21" w:rsidRDefault="00AF1A1A" w:rsidP="00161D0F">
            <w:pPr>
              <w:contextualSpacing/>
              <w:rPr>
                <w:sz w:val="18"/>
                <w:szCs w:val="18"/>
              </w:rPr>
            </w:pPr>
          </w:p>
        </w:tc>
        <w:tc>
          <w:tcPr>
            <w:tcW w:w="851" w:type="dxa"/>
          </w:tcPr>
          <w:p w:rsidR="00AF1A1A" w:rsidRPr="004F3F21" w:rsidRDefault="00AF1A1A" w:rsidP="00161D0F">
            <w:pPr>
              <w:contextualSpacing/>
              <w:rPr>
                <w:sz w:val="18"/>
                <w:szCs w:val="18"/>
              </w:rPr>
            </w:pPr>
          </w:p>
        </w:tc>
      </w:tr>
    </w:tbl>
    <w:p w:rsidR="00AF1A1A" w:rsidRPr="004F3F21" w:rsidRDefault="00AF1A1A" w:rsidP="00AF1A1A">
      <w:pPr>
        <w:spacing w:after="0" w:line="360" w:lineRule="auto"/>
        <w:rPr>
          <w:rFonts w:ascii="Times New Roman" w:hAnsi="Times New Roman"/>
          <w:sz w:val="18"/>
          <w:szCs w:val="18"/>
        </w:rPr>
      </w:pPr>
    </w:p>
    <w:p w:rsidR="00AF1A1A" w:rsidRPr="004F3F21" w:rsidRDefault="00AF1A1A" w:rsidP="00AF1A1A">
      <w:pPr>
        <w:spacing w:after="0" w:line="360" w:lineRule="auto"/>
        <w:rPr>
          <w:rFonts w:ascii="Times New Roman" w:hAnsi="Times New Roman"/>
          <w:sz w:val="18"/>
          <w:szCs w:val="18"/>
        </w:rPr>
      </w:pPr>
    </w:p>
    <w:p w:rsidR="00AF1A1A" w:rsidRPr="004F3F21" w:rsidRDefault="00AF1A1A" w:rsidP="00AF1A1A">
      <w:pPr>
        <w:spacing w:after="0" w:line="360" w:lineRule="auto"/>
        <w:rPr>
          <w:rFonts w:ascii="Times New Roman" w:hAnsi="Times New Roman"/>
          <w:sz w:val="18"/>
          <w:szCs w:val="18"/>
        </w:rPr>
      </w:pPr>
      <w:r w:rsidRPr="004F3F21">
        <w:rPr>
          <w:rFonts w:ascii="Times New Roman" w:hAnsi="Times New Roman"/>
          <w:sz w:val="18"/>
          <w:szCs w:val="18"/>
        </w:rPr>
        <w:t xml:space="preserve">Схема №___________                                                   </w:t>
      </w:r>
      <w:r w:rsidRPr="004F3F21">
        <w:rPr>
          <w:rFonts w:ascii="Times New Roman" w:hAnsi="Times New Roman"/>
          <w:b/>
          <w:sz w:val="18"/>
          <w:szCs w:val="18"/>
        </w:rPr>
        <w:t>Емкость №________</w:t>
      </w:r>
    </w:p>
    <w:p w:rsidR="00AF1A1A" w:rsidRPr="004F3F21" w:rsidRDefault="00AF1A1A" w:rsidP="00AF1A1A">
      <w:pPr>
        <w:spacing w:after="0" w:line="360" w:lineRule="auto"/>
        <w:rPr>
          <w:rFonts w:ascii="Times New Roman" w:hAnsi="Times New Roman"/>
          <w:szCs w:val="20"/>
        </w:rPr>
      </w:pPr>
    </w:p>
    <w:tbl>
      <w:tblPr>
        <w:tblStyle w:val="16"/>
        <w:tblW w:w="10279" w:type="dxa"/>
        <w:tblLayout w:type="fixed"/>
        <w:tblLook w:val="04A0" w:firstRow="1" w:lastRow="0" w:firstColumn="1" w:lastColumn="0" w:noHBand="0" w:noVBand="1"/>
      </w:tblPr>
      <w:tblGrid>
        <w:gridCol w:w="423"/>
        <w:gridCol w:w="1174"/>
        <w:gridCol w:w="903"/>
        <w:gridCol w:w="984"/>
        <w:gridCol w:w="649"/>
        <w:gridCol w:w="696"/>
        <w:gridCol w:w="665"/>
        <w:gridCol w:w="646"/>
        <w:gridCol w:w="1246"/>
        <w:gridCol w:w="1086"/>
        <w:gridCol w:w="850"/>
        <w:gridCol w:w="957"/>
      </w:tblGrid>
      <w:tr w:rsidR="00AF1A1A" w:rsidRPr="004F3F21" w:rsidTr="00AF1A1A">
        <w:trPr>
          <w:trHeight w:val="247"/>
        </w:trPr>
        <w:tc>
          <w:tcPr>
            <w:tcW w:w="423" w:type="dxa"/>
            <w:vMerge w:val="restart"/>
          </w:tcPr>
          <w:p w:rsidR="00AF1A1A" w:rsidRPr="004F3F21" w:rsidRDefault="00AF1A1A" w:rsidP="00161D0F">
            <w:pPr>
              <w:contextualSpacing/>
              <w:rPr>
                <w:sz w:val="16"/>
                <w:szCs w:val="16"/>
              </w:rPr>
            </w:pPr>
            <w:r w:rsidRPr="004F3F21">
              <w:rPr>
                <w:sz w:val="16"/>
                <w:szCs w:val="16"/>
              </w:rPr>
              <w:t>№</w:t>
            </w:r>
          </w:p>
          <w:p w:rsidR="00AF1A1A" w:rsidRPr="004F3F21" w:rsidRDefault="00AF1A1A" w:rsidP="00161D0F">
            <w:pPr>
              <w:contextualSpacing/>
              <w:rPr>
                <w:sz w:val="16"/>
                <w:szCs w:val="16"/>
              </w:rPr>
            </w:pPr>
            <w:r w:rsidRPr="004F3F21">
              <w:rPr>
                <w:sz w:val="16"/>
                <w:szCs w:val="16"/>
              </w:rPr>
              <w:t>п/п</w:t>
            </w:r>
          </w:p>
        </w:tc>
        <w:tc>
          <w:tcPr>
            <w:tcW w:w="1174" w:type="dxa"/>
            <w:vMerge w:val="restart"/>
          </w:tcPr>
          <w:p w:rsidR="00AF1A1A" w:rsidRPr="004F3F21" w:rsidRDefault="00AF1A1A" w:rsidP="00161D0F">
            <w:pPr>
              <w:contextualSpacing/>
              <w:rPr>
                <w:sz w:val="16"/>
                <w:szCs w:val="16"/>
              </w:rPr>
            </w:pPr>
            <w:r w:rsidRPr="004F3F21">
              <w:rPr>
                <w:sz w:val="16"/>
                <w:szCs w:val="16"/>
              </w:rPr>
              <w:t>Наименование материалов состава купажа</w:t>
            </w:r>
          </w:p>
        </w:tc>
        <w:tc>
          <w:tcPr>
            <w:tcW w:w="903" w:type="dxa"/>
            <w:vMerge w:val="restart"/>
          </w:tcPr>
          <w:p w:rsidR="00AF1A1A" w:rsidRPr="004F3F21" w:rsidRDefault="00AF1A1A" w:rsidP="00161D0F">
            <w:pPr>
              <w:contextualSpacing/>
              <w:rPr>
                <w:sz w:val="16"/>
                <w:szCs w:val="16"/>
              </w:rPr>
            </w:pPr>
            <w:r w:rsidRPr="004F3F21">
              <w:rPr>
                <w:sz w:val="16"/>
                <w:szCs w:val="16"/>
              </w:rPr>
              <w:t>Учтенные единицы измерения</w:t>
            </w:r>
          </w:p>
        </w:tc>
        <w:tc>
          <w:tcPr>
            <w:tcW w:w="984" w:type="dxa"/>
            <w:vMerge w:val="restart"/>
          </w:tcPr>
          <w:p w:rsidR="00AF1A1A" w:rsidRPr="004F3F21" w:rsidRDefault="00AF1A1A" w:rsidP="00161D0F">
            <w:pPr>
              <w:contextualSpacing/>
              <w:rPr>
                <w:sz w:val="16"/>
                <w:szCs w:val="16"/>
              </w:rPr>
            </w:pPr>
            <w:r w:rsidRPr="004F3F21">
              <w:rPr>
                <w:sz w:val="16"/>
                <w:szCs w:val="16"/>
              </w:rPr>
              <w:t>Количество в учтенных единицах</w:t>
            </w:r>
          </w:p>
        </w:tc>
        <w:tc>
          <w:tcPr>
            <w:tcW w:w="649" w:type="dxa"/>
            <w:vMerge w:val="restart"/>
          </w:tcPr>
          <w:p w:rsidR="00AF1A1A" w:rsidRPr="004F3F21" w:rsidRDefault="00AF1A1A" w:rsidP="00161D0F">
            <w:pPr>
              <w:contextualSpacing/>
              <w:rPr>
                <w:sz w:val="16"/>
                <w:szCs w:val="16"/>
              </w:rPr>
            </w:pPr>
            <w:r w:rsidRPr="004F3F21">
              <w:rPr>
                <w:sz w:val="16"/>
                <w:szCs w:val="16"/>
              </w:rPr>
              <w:t>Объем при 20</w:t>
            </w:r>
            <w:r w:rsidRPr="004F3F21">
              <w:rPr>
                <w:sz w:val="16"/>
                <w:szCs w:val="16"/>
                <w:vertAlign w:val="superscript"/>
              </w:rPr>
              <w:t xml:space="preserve">0 </w:t>
            </w:r>
            <w:r w:rsidRPr="004F3F21">
              <w:rPr>
                <w:sz w:val="16"/>
                <w:szCs w:val="16"/>
              </w:rPr>
              <w:t>С ,дал</w:t>
            </w:r>
          </w:p>
        </w:tc>
        <w:tc>
          <w:tcPr>
            <w:tcW w:w="696" w:type="dxa"/>
            <w:vMerge w:val="restart"/>
          </w:tcPr>
          <w:p w:rsidR="00AF1A1A" w:rsidRPr="004F3F21" w:rsidRDefault="00AF1A1A" w:rsidP="00161D0F">
            <w:pPr>
              <w:contextualSpacing/>
              <w:rPr>
                <w:sz w:val="16"/>
                <w:szCs w:val="16"/>
              </w:rPr>
            </w:pPr>
            <w:r w:rsidRPr="004F3F21">
              <w:rPr>
                <w:sz w:val="16"/>
                <w:szCs w:val="16"/>
              </w:rPr>
              <w:t>Анализ №</w:t>
            </w:r>
          </w:p>
        </w:tc>
        <w:tc>
          <w:tcPr>
            <w:tcW w:w="2557" w:type="dxa"/>
            <w:gridSpan w:val="3"/>
          </w:tcPr>
          <w:p w:rsidR="00AF1A1A" w:rsidRPr="004F3F21" w:rsidRDefault="00AF1A1A" w:rsidP="00161D0F">
            <w:pPr>
              <w:contextualSpacing/>
              <w:jc w:val="center"/>
              <w:rPr>
                <w:sz w:val="16"/>
                <w:szCs w:val="16"/>
              </w:rPr>
            </w:pPr>
            <w:r w:rsidRPr="004F3F21">
              <w:rPr>
                <w:sz w:val="16"/>
                <w:szCs w:val="16"/>
              </w:rPr>
              <w:t>Показатели</w:t>
            </w:r>
          </w:p>
        </w:tc>
        <w:tc>
          <w:tcPr>
            <w:tcW w:w="2893" w:type="dxa"/>
            <w:gridSpan w:val="3"/>
          </w:tcPr>
          <w:p w:rsidR="00AF1A1A" w:rsidRPr="004F3F21" w:rsidRDefault="00AF1A1A" w:rsidP="00161D0F">
            <w:pPr>
              <w:contextualSpacing/>
              <w:jc w:val="center"/>
              <w:rPr>
                <w:sz w:val="16"/>
                <w:szCs w:val="16"/>
              </w:rPr>
            </w:pPr>
            <w:r>
              <w:rPr>
                <w:sz w:val="16"/>
                <w:szCs w:val="16"/>
              </w:rPr>
              <w:t>Общее содержание</w:t>
            </w:r>
          </w:p>
        </w:tc>
      </w:tr>
      <w:tr w:rsidR="00AF1A1A" w:rsidRPr="004F3F21" w:rsidTr="00AF1A1A">
        <w:trPr>
          <w:trHeight w:val="301"/>
        </w:trPr>
        <w:tc>
          <w:tcPr>
            <w:tcW w:w="423" w:type="dxa"/>
            <w:vMerge/>
          </w:tcPr>
          <w:p w:rsidR="00AF1A1A" w:rsidRPr="004F3F21" w:rsidRDefault="00AF1A1A" w:rsidP="00161D0F">
            <w:pPr>
              <w:contextualSpacing/>
              <w:rPr>
                <w:sz w:val="16"/>
                <w:szCs w:val="16"/>
              </w:rPr>
            </w:pPr>
          </w:p>
        </w:tc>
        <w:tc>
          <w:tcPr>
            <w:tcW w:w="1174" w:type="dxa"/>
            <w:vMerge/>
          </w:tcPr>
          <w:p w:rsidR="00AF1A1A" w:rsidRPr="004F3F21" w:rsidRDefault="00AF1A1A" w:rsidP="00161D0F">
            <w:pPr>
              <w:contextualSpacing/>
              <w:rPr>
                <w:sz w:val="16"/>
                <w:szCs w:val="16"/>
              </w:rPr>
            </w:pPr>
          </w:p>
        </w:tc>
        <w:tc>
          <w:tcPr>
            <w:tcW w:w="903" w:type="dxa"/>
            <w:vMerge/>
          </w:tcPr>
          <w:p w:rsidR="00AF1A1A" w:rsidRPr="004F3F21" w:rsidRDefault="00AF1A1A" w:rsidP="00161D0F">
            <w:pPr>
              <w:contextualSpacing/>
              <w:rPr>
                <w:sz w:val="16"/>
                <w:szCs w:val="16"/>
              </w:rPr>
            </w:pPr>
          </w:p>
        </w:tc>
        <w:tc>
          <w:tcPr>
            <w:tcW w:w="984" w:type="dxa"/>
            <w:vMerge/>
          </w:tcPr>
          <w:p w:rsidR="00AF1A1A" w:rsidRPr="004F3F21" w:rsidRDefault="00AF1A1A" w:rsidP="00161D0F">
            <w:pPr>
              <w:contextualSpacing/>
              <w:rPr>
                <w:sz w:val="16"/>
                <w:szCs w:val="16"/>
              </w:rPr>
            </w:pPr>
          </w:p>
        </w:tc>
        <w:tc>
          <w:tcPr>
            <w:tcW w:w="649" w:type="dxa"/>
            <w:vMerge/>
          </w:tcPr>
          <w:p w:rsidR="00AF1A1A" w:rsidRPr="004F3F21" w:rsidRDefault="00AF1A1A" w:rsidP="00161D0F">
            <w:pPr>
              <w:contextualSpacing/>
              <w:rPr>
                <w:sz w:val="16"/>
                <w:szCs w:val="16"/>
              </w:rPr>
            </w:pPr>
          </w:p>
        </w:tc>
        <w:tc>
          <w:tcPr>
            <w:tcW w:w="696" w:type="dxa"/>
            <w:vMerge/>
          </w:tcPr>
          <w:p w:rsidR="00AF1A1A" w:rsidRPr="004F3F21" w:rsidRDefault="00AF1A1A" w:rsidP="00161D0F">
            <w:pPr>
              <w:contextualSpacing/>
              <w:rPr>
                <w:sz w:val="16"/>
                <w:szCs w:val="16"/>
              </w:rPr>
            </w:pPr>
          </w:p>
        </w:tc>
        <w:tc>
          <w:tcPr>
            <w:tcW w:w="665" w:type="dxa"/>
          </w:tcPr>
          <w:p w:rsidR="00AF1A1A" w:rsidRPr="004F3F21" w:rsidRDefault="00AF1A1A" w:rsidP="00161D0F">
            <w:pPr>
              <w:contextualSpacing/>
              <w:rPr>
                <w:sz w:val="16"/>
                <w:szCs w:val="16"/>
              </w:rPr>
            </w:pPr>
            <w:r w:rsidRPr="004F3F21">
              <w:rPr>
                <w:sz w:val="16"/>
                <w:szCs w:val="16"/>
              </w:rPr>
              <w:t>Спирт, % об</w:t>
            </w:r>
          </w:p>
        </w:tc>
        <w:tc>
          <w:tcPr>
            <w:tcW w:w="646" w:type="dxa"/>
          </w:tcPr>
          <w:p w:rsidR="00AF1A1A" w:rsidRPr="004F3F21" w:rsidRDefault="00AF1A1A" w:rsidP="00161D0F">
            <w:pPr>
              <w:contextualSpacing/>
              <w:rPr>
                <w:sz w:val="16"/>
                <w:szCs w:val="16"/>
              </w:rPr>
            </w:pPr>
            <w:r w:rsidRPr="004F3F21">
              <w:rPr>
                <w:sz w:val="16"/>
                <w:szCs w:val="16"/>
              </w:rPr>
              <w:t>Сахар, г/л</w:t>
            </w:r>
          </w:p>
        </w:tc>
        <w:tc>
          <w:tcPr>
            <w:tcW w:w="1246" w:type="dxa"/>
          </w:tcPr>
          <w:p w:rsidR="00AF1A1A" w:rsidRPr="004F3F21" w:rsidRDefault="00AF1A1A" w:rsidP="00161D0F">
            <w:pPr>
              <w:contextualSpacing/>
              <w:rPr>
                <w:sz w:val="16"/>
                <w:szCs w:val="16"/>
              </w:rPr>
            </w:pPr>
            <w:r w:rsidRPr="004F3F21">
              <w:rPr>
                <w:sz w:val="16"/>
                <w:szCs w:val="16"/>
              </w:rPr>
              <w:t>Титруемая кислотность,г/л</w:t>
            </w:r>
          </w:p>
        </w:tc>
        <w:tc>
          <w:tcPr>
            <w:tcW w:w="1086" w:type="dxa"/>
          </w:tcPr>
          <w:p w:rsidR="00AF1A1A" w:rsidRPr="004F3F21" w:rsidRDefault="00AF1A1A" w:rsidP="00161D0F">
            <w:pPr>
              <w:contextualSpacing/>
              <w:rPr>
                <w:sz w:val="16"/>
                <w:szCs w:val="16"/>
              </w:rPr>
            </w:pPr>
            <w:r>
              <w:rPr>
                <w:sz w:val="16"/>
                <w:szCs w:val="16"/>
              </w:rPr>
              <w:t>Спирта безводного,дал</w:t>
            </w:r>
          </w:p>
        </w:tc>
        <w:tc>
          <w:tcPr>
            <w:tcW w:w="850" w:type="dxa"/>
          </w:tcPr>
          <w:p w:rsidR="00AF1A1A" w:rsidRPr="004F3F21" w:rsidRDefault="00AF1A1A" w:rsidP="00161D0F">
            <w:pPr>
              <w:contextualSpacing/>
              <w:rPr>
                <w:sz w:val="16"/>
                <w:szCs w:val="16"/>
              </w:rPr>
            </w:pPr>
            <w:r>
              <w:rPr>
                <w:sz w:val="16"/>
                <w:szCs w:val="16"/>
              </w:rPr>
              <w:t>Сахара,кг</w:t>
            </w:r>
          </w:p>
        </w:tc>
        <w:tc>
          <w:tcPr>
            <w:tcW w:w="957" w:type="dxa"/>
          </w:tcPr>
          <w:p w:rsidR="00AF1A1A" w:rsidRPr="004F3F21" w:rsidRDefault="00AF1A1A" w:rsidP="00161D0F">
            <w:pPr>
              <w:contextualSpacing/>
              <w:rPr>
                <w:sz w:val="16"/>
                <w:szCs w:val="16"/>
              </w:rPr>
            </w:pPr>
            <w:r>
              <w:rPr>
                <w:sz w:val="16"/>
                <w:szCs w:val="16"/>
              </w:rPr>
              <w:t>Кислоты, кг</w:t>
            </w:r>
          </w:p>
        </w:tc>
      </w:tr>
      <w:tr w:rsidR="00AF1A1A" w:rsidRPr="004F3F21" w:rsidTr="00AF1A1A">
        <w:tc>
          <w:tcPr>
            <w:tcW w:w="423" w:type="dxa"/>
          </w:tcPr>
          <w:p w:rsidR="00AF1A1A" w:rsidRPr="004F3F21" w:rsidRDefault="00AF1A1A" w:rsidP="00161D0F">
            <w:pPr>
              <w:contextualSpacing/>
              <w:rPr>
                <w:sz w:val="16"/>
                <w:szCs w:val="16"/>
              </w:rPr>
            </w:pPr>
          </w:p>
        </w:tc>
        <w:tc>
          <w:tcPr>
            <w:tcW w:w="1174" w:type="dxa"/>
          </w:tcPr>
          <w:p w:rsidR="00AF1A1A" w:rsidRPr="004F3F21" w:rsidRDefault="00AF1A1A" w:rsidP="00161D0F">
            <w:pPr>
              <w:contextualSpacing/>
              <w:rPr>
                <w:sz w:val="16"/>
                <w:szCs w:val="16"/>
              </w:rPr>
            </w:pPr>
          </w:p>
        </w:tc>
        <w:tc>
          <w:tcPr>
            <w:tcW w:w="903" w:type="dxa"/>
          </w:tcPr>
          <w:p w:rsidR="00AF1A1A" w:rsidRPr="004F3F21" w:rsidRDefault="00AF1A1A" w:rsidP="00161D0F">
            <w:pPr>
              <w:contextualSpacing/>
              <w:rPr>
                <w:sz w:val="16"/>
                <w:szCs w:val="16"/>
              </w:rPr>
            </w:pPr>
          </w:p>
        </w:tc>
        <w:tc>
          <w:tcPr>
            <w:tcW w:w="984" w:type="dxa"/>
          </w:tcPr>
          <w:p w:rsidR="00AF1A1A" w:rsidRPr="004F3F21" w:rsidRDefault="00AF1A1A" w:rsidP="00161D0F">
            <w:pPr>
              <w:contextualSpacing/>
              <w:rPr>
                <w:sz w:val="16"/>
                <w:szCs w:val="16"/>
              </w:rPr>
            </w:pPr>
          </w:p>
        </w:tc>
        <w:tc>
          <w:tcPr>
            <w:tcW w:w="649" w:type="dxa"/>
          </w:tcPr>
          <w:p w:rsidR="00AF1A1A" w:rsidRPr="004F3F21" w:rsidRDefault="00AF1A1A" w:rsidP="00161D0F">
            <w:pPr>
              <w:contextualSpacing/>
              <w:rPr>
                <w:sz w:val="16"/>
                <w:szCs w:val="16"/>
              </w:rPr>
            </w:pPr>
          </w:p>
        </w:tc>
        <w:tc>
          <w:tcPr>
            <w:tcW w:w="696" w:type="dxa"/>
          </w:tcPr>
          <w:p w:rsidR="00AF1A1A" w:rsidRPr="004F3F21" w:rsidRDefault="00AF1A1A" w:rsidP="00161D0F">
            <w:pPr>
              <w:contextualSpacing/>
              <w:rPr>
                <w:sz w:val="16"/>
                <w:szCs w:val="16"/>
              </w:rPr>
            </w:pPr>
          </w:p>
        </w:tc>
        <w:tc>
          <w:tcPr>
            <w:tcW w:w="665" w:type="dxa"/>
          </w:tcPr>
          <w:p w:rsidR="00AF1A1A" w:rsidRPr="004F3F21" w:rsidRDefault="00AF1A1A" w:rsidP="00161D0F">
            <w:pPr>
              <w:contextualSpacing/>
              <w:rPr>
                <w:sz w:val="16"/>
                <w:szCs w:val="16"/>
              </w:rPr>
            </w:pPr>
          </w:p>
        </w:tc>
        <w:tc>
          <w:tcPr>
            <w:tcW w:w="646" w:type="dxa"/>
          </w:tcPr>
          <w:p w:rsidR="00AF1A1A" w:rsidRPr="004F3F21" w:rsidRDefault="00AF1A1A" w:rsidP="00161D0F">
            <w:pPr>
              <w:contextualSpacing/>
              <w:rPr>
                <w:sz w:val="16"/>
                <w:szCs w:val="16"/>
              </w:rPr>
            </w:pPr>
          </w:p>
        </w:tc>
        <w:tc>
          <w:tcPr>
            <w:tcW w:w="1246" w:type="dxa"/>
          </w:tcPr>
          <w:p w:rsidR="00AF1A1A" w:rsidRPr="004F3F21" w:rsidRDefault="00AF1A1A" w:rsidP="00161D0F">
            <w:pPr>
              <w:contextualSpacing/>
              <w:rPr>
                <w:sz w:val="16"/>
                <w:szCs w:val="16"/>
              </w:rPr>
            </w:pPr>
          </w:p>
        </w:tc>
        <w:tc>
          <w:tcPr>
            <w:tcW w:w="1086" w:type="dxa"/>
          </w:tcPr>
          <w:p w:rsidR="00AF1A1A" w:rsidRPr="004F3F21" w:rsidRDefault="00AF1A1A" w:rsidP="00161D0F">
            <w:pPr>
              <w:contextualSpacing/>
              <w:rPr>
                <w:sz w:val="16"/>
                <w:szCs w:val="16"/>
              </w:rPr>
            </w:pPr>
          </w:p>
        </w:tc>
        <w:tc>
          <w:tcPr>
            <w:tcW w:w="850" w:type="dxa"/>
          </w:tcPr>
          <w:p w:rsidR="00AF1A1A" w:rsidRPr="004F3F21" w:rsidRDefault="00AF1A1A" w:rsidP="00161D0F">
            <w:pPr>
              <w:contextualSpacing/>
              <w:rPr>
                <w:sz w:val="16"/>
                <w:szCs w:val="16"/>
              </w:rPr>
            </w:pPr>
          </w:p>
        </w:tc>
        <w:tc>
          <w:tcPr>
            <w:tcW w:w="957" w:type="dxa"/>
          </w:tcPr>
          <w:p w:rsidR="00AF1A1A" w:rsidRPr="004F3F21" w:rsidRDefault="00AF1A1A" w:rsidP="00161D0F">
            <w:pPr>
              <w:contextualSpacing/>
              <w:rPr>
                <w:sz w:val="16"/>
                <w:szCs w:val="16"/>
              </w:rPr>
            </w:pPr>
          </w:p>
        </w:tc>
      </w:tr>
      <w:tr w:rsidR="00AF1A1A" w:rsidRPr="004F3F21" w:rsidTr="00AF1A1A">
        <w:tc>
          <w:tcPr>
            <w:tcW w:w="423" w:type="dxa"/>
          </w:tcPr>
          <w:p w:rsidR="00AF1A1A" w:rsidRPr="004F3F21" w:rsidRDefault="00AF1A1A" w:rsidP="00161D0F">
            <w:pPr>
              <w:contextualSpacing/>
              <w:rPr>
                <w:sz w:val="16"/>
                <w:szCs w:val="16"/>
              </w:rPr>
            </w:pPr>
          </w:p>
        </w:tc>
        <w:tc>
          <w:tcPr>
            <w:tcW w:w="1174" w:type="dxa"/>
          </w:tcPr>
          <w:p w:rsidR="00AF1A1A" w:rsidRPr="004F3F21" w:rsidRDefault="00AF1A1A" w:rsidP="00161D0F">
            <w:pPr>
              <w:contextualSpacing/>
              <w:rPr>
                <w:sz w:val="16"/>
                <w:szCs w:val="16"/>
              </w:rPr>
            </w:pPr>
          </w:p>
        </w:tc>
        <w:tc>
          <w:tcPr>
            <w:tcW w:w="903" w:type="dxa"/>
          </w:tcPr>
          <w:p w:rsidR="00AF1A1A" w:rsidRPr="004F3F21" w:rsidRDefault="00AF1A1A" w:rsidP="00161D0F">
            <w:pPr>
              <w:contextualSpacing/>
              <w:rPr>
                <w:sz w:val="16"/>
                <w:szCs w:val="16"/>
              </w:rPr>
            </w:pPr>
          </w:p>
        </w:tc>
        <w:tc>
          <w:tcPr>
            <w:tcW w:w="984" w:type="dxa"/>
          </w:tcPr>
          <w:p w:rsidR="00AF1A1A" w:rsidRPr="004F3F21" w:rsidRDefault="00AF1A1A" w:rsidP="00161D0F">
            <w:pPr>
              <w:contextualSpacing/>
              <w:rPr>
                <w:sz w:val="16"/>
                <w:szCs w:val="16"/>
              </w:rPr>
            </w:pPr>
          </w:p>
        </w:tc>
        <w:tc>
          <w:tcPr>
            <w:tcW w:w="649" w:type="dxa"/>
          </w:tcPr>
          <w:p w:rsidR="00AF1A1A" w:rsidRPr="004F3F21" w:rsidRDefault="00AF1A1A" w:rsidP="00161D0F">
            <w:pPr>
              <w:contextualSpacing/>
              <w:rPr>
                <w:sz w:val="16"/>
                <w:szCs w:val="16"/>
              </w:rPr>
            </w:pPr>
          </w:p>
        </w:tc>
        <w:tc>
          <w:tcPr>
            <w:tcW w:w="696" w:type="dxa"/>
          </w:tcPr>
          <w:p w:rsidR="00AF1A1A" w:rsidRPr="004F3F21" w:rsidRDefault="00AF1A1A" w:rsidP="00161D0F">
            <w:pPr>
              <w:contextualSpacing/>
              <w:rPr>
                <w:sz w:val="16"/>
                <w:szCs w:val="16"/>
              </w:rPr>
            </w:pPr>
          </w:p>
        </w:tc>
        <w:tc>
          <w:tcPr>
            <w:tcW w:w="665" w:type="dxa"/>
          </w:tcPr>
          <w:p w:rsidR="00AF1A1A" w:rsidRPr="004F3F21" w:rsidRDefault="00AF1A1A" w:rsidP="00161D0F">
            <w:pPr>
              <w:contextualSpacing/>
              <w:rPr>
                <w:sz w:val="16"/>
                <w:szCs w:val="16"/>
              </w:rPr>
            </w:pPr>
          </w:p>
        </w:tc>
        <w:tc>
          <w:tcPr>
            <w:tcW w:w="646" w:type="dxa"/>
          </w:tcPr>
          <w:p w:rsidR="00AF1A1A" w:rsidRPr="004F3F21" w:rsidRDefault="00AF1A1A" w:rsidP="00161D0F">
            <w:pPr>
              <w:contextualSpacing/>
              <w:rPr>
                <w:sz w:val="16"/>
                <w:szCs w:val="16"/>
              </w:rPr>
            </w:pPr>
          </w:p>
        </w:tc>
        <w:tc>
          <w:tcPr>
            <w:tcW w:w="1246" w:type="dxa"/>
          </w:tcPr>
          <w:p w:rsidR="00AF1A1A" w:rsidRPr="004F3F21" w:rsidRDefault="00AF1A1A" w:rsidP="00161D0F">
            <w:pPr>
              <w:contextualSpacing/>
              <w:rPr>
                <w:sz w:val="16"/>
                <w:szCs w:val="16"/>
              </w:rPr>
            </w:pPr>
          </w:p>
        </w:tc>
        <w:tc>
          <w:tcPr>
            <w:tcW w:w="1086" w:type="dxa"/>
          </w:tcPr>
          <w:p w:rsidR="00AF1A1A" w:rsidRPr="004F3F21" w:rsidRDefault="00AF1A1A" w:rsidP="00161D0F">
            <w:pPr>
              <w:contextualSpacing/>
              <w:rPr>
                <w:sz w:val="16"/>
                <w:szCs w:val="16"/>
              </w:rPr>
            </w:pPr>
          </w:p>
        </w:tc>
        <w:tc>
          <w:tcPr>
            <w:tcW w:w="850" w:type="dxa"/>
          </w:tcPr>
          <w:p w:rsidR="00AF1A1A" w:rsidRPr="004F3F21" w:rsidRDefault="00AF1A1A" w:rsidP="00161D0F">
            <w:pPr>
              <w:contextualSpacing/>
              <w:rPr>
                <w:sz w:val="16"/>
                <w:szCs w:val="16"/>
              </w:rPr>
            </w:pPr>
          </w:p>
        </w:tc>
        <w:tc>
          <w:tcPr>
            <w:tcW w:w="957" w:type="dxa"/>
          </w:tcPr>
          <w:p w:rsidR="00AF1A1A" w:rsidRPr="004F3F21" w:rsidRDefault="00AF1A1A" w:rsidP="00161D0F">
            <w:pPr>
              <w:contextualSpacing/>
              <w:rPr>
                <w:sz w:val="16"/>
                <w:szCs w:val="16"/>
              </w:rPr>
            </w:pPr>
          </w:p>
        </w:tc>
      </w:tr>
      <w:tr w:rsidR="00AF1A1A" w:rsidRPr="004F3F21" w:rsidTr="00AF1A1A">
        <w:tc>
          <w:tcPr>
            <w:tcW w:w="423" w:type="dxa"/>
          </w:tcPr>
          <w:p w:rsidR="00AF1A1A" w:rsidRPr="004F3F21" w:rsidRDefault="00AF1A1A" w:rsidP="00161D0F">
            <w:pPr>
              <w:contextualSpacing/>
              <w:rPr>
                <w:sz w:val="16"/>
                <w:szCs w:val="16"/>
              </w:rPr>
            </w:pPr>
          </w:p>
        </w:tc>
        <w:tc>
          <w:tcPr>
            <w:tcW w:w="1174" w:type="dxa"/>
          </w:tcPr>
          <w:p w:rsidR="00AF1A1A" w:rsidRPr="004F3F21" w:rsidRDefault="00AF1A1A" w:rsidP="00161D0F">
            <w:pPr>
              <w:contextualSpacing/>
              <w:rPr>
                <w:sz w:val="16"/>
                <w:szCs w:val="16"/>
              </w:rPr>
            </w:pPr>
          </w:p>
        </w:tc>
        <w:tc>
          <w:tcPr>
            <w:tcW w:w="903" w:type="dxa"/>
          </w:tcPr>
          <w:p w:rsidR="00AF1A1A" w:rsidRPr="004F3F21" w:rsidRDefault="00AF1A1A" w:rsidP="00161D0F">
            <w:pPr>
              <w:contextualSpacing/>
              <w:rPr>
                <w:sz w:val="16"/>
                <w:szCs w:val="16"/>
              </w:rPr>
            </w:pPr>
          </w:p>
        </w:tc>
        <w:tc>
          <w:tcPr>
            <w:tcW w:w="984" w:type="dxa"/>
          </w:tcPr>
          <w:p w:rsidR="00AF1A1A" w:rsidRPr="004F3F21" w:rsidRDefault="00AF1A1A" w:rsidP="00161D0F">
            <w:pPr>
              <w:contextualSpacing/>
              <w:rPr>
                <w:sz w:val="16"/>
                <w:szCs w:val="16"/>
              </w:rPr>
            </w:pPr>
          </w:p>
        </w:tc>
        <w:tc>
          <w:tcPr>
            <w:tcW w:w="649" w:type="dxa"/>
          </w:tcPr>
          <w:p w:rsidR="00AF1A1A" w:rsidRPr="004F3F21" w:rsidRDefault="00AF1A1A" w:rsidP="00161D0F">
            <w:pPr>
              <w:contextualSpacing/>
              <w:rPr>
                <w:sz w:val="16"/>
                <w:szCs w:val="16"/>
              </w:rPr>
            </w:pPr>
          </w:p>
        </w:tc>
        <w:tc>
          <w:tcPr>
            <w:tcW w:w="696" w:type="dxa"/>
          </w:tcPr>
          <w:p w:rsidR="00AF1A1A" w:rsidRPr="004F3F21" w:rsidRDefault="00AF1A1A" w:rsidP="00161D0F">
            <w:pPr>
              <w:contextualSpacing/>
              <w:rPr>
                <w:sz w:val="16"/>
                <w:szCs w:val="16"/>
              </w:rPr>
            </w:pPr>
          </w:p>
        </w:tc>
        <w:tc>
          <w:tcPr>
            <w:tcW w:w="665" w:type="dxa"/>
          </w:tcPr>
          <w:p w:rsidR="00AF1A1A" w:rsidRPr="004F3F21" w:rsidRDefault="00AF1A1A" w:rsidP="00161D0F">
            <w:pPr>
              <w:contextualSpacing/>
              <w:rPr>
                <w:sz w:val="16"/>
                <w:szCs w:val="16"/>
              </w:rPr>
            </w:pPr>
          </w:p>
        </w:tc>
        <w:tc>
          <w:tcPr>
            <w:tcW w:w="646" w:type="dxa"/>
          </w:tcPr>
          <w:p w:rsidR="00AF1A1A" w:rsidRPr="004F3F21" w:rsidRDefault="00AF1A1A" w:rsidP="00161D0F">
            <w:pPr>
              <w:contextualSpacing/>
              <w:rPr>
                <w:sz w:val="16"/>
                <w:szCs w:val="16"/>
              </w:rPr>
            </w:pPr>
          </w:p>
        </w:tc>
        <w:tc>
          <w:tcPr>
            <w:tcW w:w="1246" w:type="dxa"/>
          </w:tcPr>
          <w:p w:rsidR="00AF1A1A" w:rsidRPr="004F3F21" w:rsidRDefault="00AF1A1A" w:rsidP="00161D0F">
            <w:pPr>
              <w:contextualSpacing/>
              <w:rPr>
                <w:sz w:val="16"/>
                <w:szCs w:val="16"/>
              </w:rPr>
            </w:pPr>
          </w:p>
        </w:tc>
        <w:tc>
          <w:tcPr>
            <w:tcW w:w="1086" w:type="dxa"/>
          </w:tcPr>
          <w:p w:rsidR="00AF1A1A" w:rsidRPr="004F3F21" w:rsidRDefault="00AF1A1A" w:rsidP="00161D0F">
            <w:pPr>
              <w:contextualSpacing/>
              <w:rPr>
                <w:sz w:val="16"/>
                <w:szCs w:val="16"/>
              </w:rPr>
            </w:pPr>
          </w:p>
        </w:tc>
        <w:tc>
          <w:tcPr>
            <w:tcW w:w="850" w:type="dxa"/>
          </w:tcPr>
          <w:p w:rsidR="00AF1A1A" w:rsidRPr="004F3F21" w:rsidRDefault="00AF1A1A" w:rsidP="00161D0F">
            <w:pPr>
              <w:contextualSpacing/>
              <w:rPr>
                <w:sz w:val="16"/>
                <w:szCs w:val="16"/>
              </w:rPr>
            </w:pPr>
          </w:p>
        </w:tc>
        <w:tc>
          <w:tcPr>
            <w:tcW w:w="957" w:type="dxa"/>
          </w:tcPr>
          <w:p w:rsidR="00AF1A1A" w:rsidRPr="004F3F21" w:rsidRDefault="00AF1A1A" w:rsidP="00161D0F">
            <w:pPr>
              <w:contextualSpacing/>
              <w:rPr>
                <w:sz w:val="16"/>
                <w:szCs w:val="16"/>
              </w:rPr>
            </w:pPr>
          </w:p>
        </w:tc>
      </w:tr>
      <w:tr w:rsidR="00AF1A1A" w:rsidRPr="004F3F21" w:rsidTr="00AF1A1A">
        <w:tc>
          <w:tcPr>
            <w:tcW w:w="423" w:type="dxa"/>
          </w:tcPr>
          <w:p w:rsidR="00AF1A1A" w:rsidRPr="004F3F21" w:rsidRDefault="00AF1A1A" w:rsidP="00161D0F">
            <w:pPr>
              <w:contextualSpacing/>
              <w:rPr>
                <w:sz w:val="16"/>
                <w:szCs w:val="16"/>
              </w:rPr>
            </w:pPr>
          </w:p>
        </w:tc>
        <w:tc>
          <w:tcPr>
            <w:tcW w:w="1174" w:type="dxa"/>
          </w:tcPr>
          <w:p w:rsidR="00AF1A1A" w:rsidRPr="004F3F21" w:rsidRDefault="00AF1A1A" w:rsidP="00161D0F">
            <w:pPr>
              <w:contextualSpacing/>
              <w:rPr>
                <w:sz w:val="16"/>
                <w:szCs w:val="16"/>
              </w:rPr>
            </w:pPr>
            <w:r w:rsidRPr="004F3F21">
              <w:rPr>
                <w:sz w:val="16"/>
                <w:szCs w:val="16"/>
              </w:rPr>
              <w:t>ИТОГО</w:t>
            </w:r>
          </w:p>
        </w:tc>
        <w:tc>
          <w:tcPr>
            <w:tcW w:w="903" w:type="dxa"/>
          </w:tcPr>
          <w:p w:rsidR="00AF1A1A" w:rsidRPr="004F3F21" w:rsidRDefault="00AF1A1A" w:rsidP="00161D0F">
            <w:pPr>
              <w:contextualSpacing/>
              <w:rPr>
                <w:sz w:val="16"/>
                <w:szCs w:val="16"/>
              </w:rPr>
            </w:pPr>
          </w:p>
        </w:tc>
        <w:tc>
          <w:tcPr>
            <w:tcW w:w="984" w:type="dxa"/>
          </w:tcPr>
          <w:p w:rsidR="00AF1A1A" w:rsidRPr="004F3F21" w:rsidRDefault="00AF1A1A" w:rsidP="00161D0F">
            <w:pPr>
              <w:contextualSpacing/>
              <w:rPr>
                <w:sz w:val="16"/>
                <w:szCs w:val="16"/>
              </w:rPr>
            </w:pPr>
          </w:p>
        </w:tc>
        <w:tc>
          <w:tcPr>
            <w:tcW w:w="649" w:type="dxa"/>
          </w:tcPr>
          <w:p w:rsidR="00AF1A1A" w:rsidRPr="004F3F21" w:rsidRDefault="00AF1A1A" w:rsidP="00161D0F">
            <w:pPr>
              <w:contextualSpacing/>
              <w:rPr>
                <w:sz w:val="16"/>
                <w:szCs w:val="16"/>
              </w:rPr>
            </w:pPr>
          </w:p>
        </w:tc>
        <w:tc>
          <w:tcPr>
            <w:tcW w:w="696" w:type="dxa"/>
          </w:tcPr>
          <w:p w:rsidR="00AF1A1A" w:rsidRPr="004F3F21" w:rsidRDefault="00AF1A1A" w:rsidP="00161D0F">
            <w:pPr>
              <w:contextualSpacing/>
              <w:rPr>
                <w:sz w:val="16"/>
                <w:szCs w:val="16"/>
              </w:rPr>
            </w:pPr>
          </w:p>
        </w:tc>
        <w:tc>
          <w:tcPr>
            <w:tcW w:w="665" w:type="dxa"/>
          </w:tcPr>
          <w:p w:rsidR="00AF1A1A" w:rsidRPr="004F3F21" w:rsidRDefault="00AF1A1A" w:rsidP="00161D0F">
            <w:pPr>
              <w:contextualSpacing/>
              <w:rPr>
                <w:sz w:val="16"/>
                <w:szCs w:val="16"/>
              </w:rPr>
            </w:pPr>
          </w:p>
        </w:tc>
        <w:tc>
          <w:tcPr>
            <w:tcW w:w="646" w:type="dxa"/>
          </w:tcPr>
          <w:p w:rsidR="00AF1A1A" w:rsidRPr="004F3F21" w:rsidRDefault="00AF1A1A" w:rsidP="00161D0F">
            <w:pPr>
              <w:contextualSpacing/>
              <w:rPr>
                <w:sz w:val="16"/>
                <w:szCs w:val="16"/>
              </w:rPr>
            </w:pPr>
          </w:p>
        </w:tc>
        <w:tc>
          <w:tcPr>
            <w:tcW w:w="1246" w:type="dxa"/>
          </w:tcPr>
          <w:p w:rsidR="00AF1A1A" w:rsidRPr="004F3F21" w:rsidRDefault="00AF1A1A" w:rsidP="00161D0F">
            <w:pPr>
              <w:contextualSpacing/>
              <w:rPr>
                <w:sz w:val="16"/>
                <w:szCs w:val="16"/>
              </w:rPr>
            </w:pPr>
          </w:p>
        </w:tc>
        <w:tc>
          <w:tcPr>
            <w:tcW w:w="1086" w:type="dxa"/>
          </w:tcPr>
          <w:p w:rsidR="00AF1A1A" w:rsidRPr="004F3F21" w:rsidRDefault="00AF1A1A" w:rsidP="00161D0F">
            <w:pPr>
              <w:contextualSpacing/>
              <w:rPr>
                <w:sz w:val="16"/>
                <w:szCs w:val="16"/>
              </w:rPr>
            </w:pPr>
          </w:p>
        </w:tc>
        <w:tc>
          <w:tcPr>
            <w:tcW w:w="850" w:type="dxa"/>
          </w:tcPr>
          <w:p w:rsidR="00AF1A1A" w:rsidRPr="004F3F21" w:rsidRDefault="00AF1A1A" w:rsidP="00161D0F">
            <w:pPr>
              <w:contextualSpacing/>
              <w:rPr>
                <w:sz w:val="16"/>
                <w:szCs w:val="16"/>
              </w:rPr>
            </w:pPr>
          </w:p>
        </w:tc>
        <w:tc>
          <w:tcPr>
            <w:tcW w:w="957" w:type="dxa"/>
          </w:tcPr>
          <w:p w:rsidR="00AF1A1A" w:rsidRPr="004F3F21" w:rsidRDefault="00AF1A1A" w:rsidP="00161D0F">
            <w:pPr>
              <w:contextualSpacing/>
              <w:rPr>
                <w:sz w:val="16"/>
                <w:szCs w:val="16"/>
              </w:rPr>
            </w:pPr>
          </w:p>
        </w:tc>
      </w:tr>
    </w:tbl>
    <w:p w:rsidR="00AF1A1A" w:rsidRPr="004F3F21" w:rsidRDefault="00AF1A1A" w:rsidP="00AF1A1A">
      <w:pPr>
        <w:spacing w:after="0" w:line="360" w:lineRule="auto"/>
        <w:rPr>
          <w:rFonts w:ascii="Times New Roman" w:hAnsi="Times New Roman"/>
          <w:szCs w:val="20"/>
        </w:rPr>
      </w:pPr>
    </w:p>
    <w:p w:rsidR="00AF1A1A" w:rsidRPr="004F3F21" w:rsidRDefault="00AF1A1A" w:rsidP="00AF1A1A">
      <w:pPr>
        <w:spacing w:after="0" w:line="360" w:lineRule="auto"/>
        <w:rPr>
          <w:rFonts w:ascii="Times New Roman" w:hAnsi="Times New Roman"/>
          <w:szCs w:val="20"/>
        </w:rPr>
      </w:pPr>
    </w:p>
    <w:p w:rsidR="00AF1A1A" w:rsidRPr="004F3F21" w:rsidRDefault="00AF1A1A" w:rsidP="00AF1A1A">
      <w:pPr>
        <w:spacing w:after="0" w:line="360" w:lineRule="auto"/>
        <w:rPr>
          <w:rFonts w:ascii="Times New Roman" w:hAnsi="Times New Roman"/>
          <w:sz w:val="18"/>
          <w:szCs w:val="18"/>
        </w:rPr>
      </w:pPr>
      <w:r w:rsidRPr="004F3F21">
        <w:rPr>
          <w:rFonts w:ascii="Times New Roman" w:hAnsi="Times New Roman"/>
          <w:sz w:val="18"/>
          <w:szCs w:val="18"/>
        </w:rPr>
        <w:t>Кондиции смеси по данным лабораторного анализа_________________________________________________________</w:t>
      </w:r>
    </w:p>
    <w:p w:rsidR="00AF1A1A" w:rsidRPr="004F3F21" w:rsidRDefault="00AF1A1A" w:rsidP="00AF1A1A">
      <w:pPr>
        <w:spacing w:after="0" w:line="360" w:lineRule="auto"/>
        <w:rPr>
          <w:rFonts w:ascii="Times New Roman" w:hAnsi="Times New Roman"/>
          <w:sz w:val="18"/>
          <w:szCs w:val="18"/>
        </w:rPr>
      </w:pPr>
    </w:p>
    <w:p w:rsidR="00AF1A1A" w:rsidRPr="004F3F21" w:rsidRDefault="00AF1A1A" w:rsidP="00AF1A1A">
      <w:pPr>
        <w:spacing w:after="0" w:line="360" w:lineRule="auto"/>
        <w:rPr>
          <w:rFonts w:ascii="Times New Roman" w:hAnsi="Times New Roman"/>
          <w:sz w:val="18"/>
          <w:szCs w:val="18"/>
        </w:rPr>
      </w:pPr>
      <w:r w:rsidRPr="004F3F21">
        <w:rPr>
          <w:rFonts w:ascii="Times New Roman" w:hAnsi="Times New Roman"/>
          <w:sz w:val="18"/>
          <w:szCs w:val="18"/>
        </w:rPr>
        <w:t>Начальник цеха____________________                                                            Технолог____________________________</w:t>
      </w:r>
    </w:p>
    <w:p w:rsidR="00AF1A1A" w:rsidRPr="004F3F21" w:rsidRDefault="00AF1A1A" w:rsidP="00AF1A1A">
      <w:pPr>
        <w:spacing w:after="0" w:line="360" w:lineRule="auto"/>
        <w:rPr>
          <w:rFonts w:ascii="Times New Roman" w:hAnsi="Times New Roman"/>
          <w:sz w:val="18"/>
          <w:szCs w:val="18"/>
        </w:rPr>
      </w:pPr>
    </w:p>
    <w:p w:rsidR="00AF1A1A" w:rsidRPr="004F3F21" w:rsidRDefault="00AF1A1A" w:rsidP="00AF1A1A">
      <w:pPr>
        <w:spacing w:after="0" w:line="360" w:lineRule="auto"/>
        <w:rPr>
          <w:rFonts w:ascii="Times New Roman" w:hAnsi="Times New Roman"/>
          <w:sz w:val="18"/>
          <w:szCs w:val="18"/>
        </w:rPr>
      </w:pPr>
      <w:r w:rsidRPr="004F3F21">
        <w:rPr>
          <w:rFonts w:ascii="Times New Roman" w:hAnsi="Times New Roman"/>
          <w:sz w:val="18"/>
          <w:szCs w:val="18"/>
        </w:rPr>
        <w:t>Бухгалтер производства_____________                                                            Зав.лабораторией______________________</w:t>
      </w:r>
    </w:p>
    <w:p w:rsidR="00AF1A1A" w:rsidRPr="00A02A2A" w:rsidRDefault="00AF1A1A" w:rsidP="00AF1A1A">
      <w:pPr>
        <w:rPr>
          <w:rFonts w:ascii="Times New Roman" w:hAnsi="Times New Roman"/>
          <w:sz w:val="28"/>
          <w:szCs w:val="28"/>
        </w:rPr>
      </w:pPr>
    </w:p>
    <w:p w:rsidR="00AF1A1A" w:rsidRPr="00651F72" w:rsidRDefault="00AF1A1A" w:rsidP="00AF1A1A">
      <w:pPr>
        <w:rPr>
          <w:rFonts w:ascii="Times New Roman" w:eastAsia="Arial Unicode MS" w:hAnsi="Times New Roman" w:cs="Times New Roman"/>
          <w:sz w:val="28"/>
          <w:szCs w:val="28"/>
        </w:rPr>
      </w:pPr>
    </w:p>
    <w:sectPr w:rsidR="00AF1A1A" w:rsidRPr="00651F72" w:rsidSect="00651F72">
      <w:footerReference w:type="first" r:id="rId15"/>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AB8" w:rsidRDefault="00EA6AB8" w:rsidP="00970F49">
      <w:pPr>
        <w:spacing w:after="0" w:line="240" w:lineRule="auto"/>
      </w:pPr>
      <w:r>
        <w:separator/>
      </w:r>
    </w:p>
  </w:endnote>
  <w:endnote w:type="continuationSeparator" w:id="0">
    <w:p w:rsidR="00EA6AB8" w:rsidRDefault="00EA6AB8"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altName w:val="Calibr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6644D5" w:rsidRPr="00832EBB" w:rsidTr="009931F0">
      <w:trPr>
        <w:jc w:val="center"/>
      </w:trPr>
      <w:tc>
        <w:tcPr>
          <w:tcW w:w="5954" w:type="dxa"/>
          <w:shd w:val="clear" w:color="auto" w:fill="auto"/>
          <w:vAlign w:val="center"/>
        </w:tcPr>
        <w:p w:rsidR="006644D5" w:rsidRPr="00A204BB" w:rsidRDefault="006644D5"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rsidR="006644D5" w:rsidRPr="00A204BB" w:rsidRDefault="006644D5"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E6597C">
            <w:rPr>
              <w:rFonts w:ascii="Times New Roman" w:hAnsi="Times New Roman" w:cs="Times New Roman"/>
              <w:caps/>
              <w:noProof/>
              <w:sz w:val="18"/>
              <w:szCs w:val="18"/>
            </w:rPr>
            <w:t>7</w:t>
          </w:r>
          <w:r w:rsidRPr="00A204BB">
            <w:rPr>
              <w:rFonts w:ascii="Times New Roman" w:hAnsi="Times New Roman" w:cs="Times New Roman"/>
              <w:caps/>
              <w:sz w:val="18"/>
              <w:szCs w:val="18"/>
            </w:rPr>
            <w:fldChar w:fldCharType="end"/>
          </w:r>
        </w:p>
      </w:tc>
    </w:tr>
  </w:tbl>
  <w:p w:rsidR="006644D5" w:rsidRDefault="006644D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9142"/>
      <w:gridCol w:w="5658"/>
    </w:tblGrid>
    <w:tr w:rsidR="006644D5" w:rsidRPr="00832EBB" w:rsidTr="009931F0">
      <w:trPr>
        <w:jc w:val="center"/>
      </w:trPr>
      <w:tc>
        <w:tcPr>
          <w:tcW w:w="5954" w:type="dxa"/>
          <w:shd w:val="clear" w:color="auto" w:fill="auto"/>
          <w:vAlign w:val="center"/>
        </w:tcPr>
        <w:p w:rsidR="006644D5" w:rsidRPr="00A204BB" w:rsidRDefault="006644D5"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rsidR="006644D5" w:rsidRPr="00A204BB" w:rsidRDefault="006644D5"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Pr>
              <w:rFonts w:ascii="Times New Roman" w:hAnsi="Times New Roman" w:cs="Times New Roman"/>
              <w:caps/>
              <w:noProof/>
              <w:sz w:val="18"/>
              <w:szCs w:val="18"/>
            </w:rPr>
            <w:t>0</w:t>
          </w:r>
          <w:r w:rsidRPr="00A204BB">
            <w:rPr>
              <w:rFonts w:ascii="Times New Roman" w:hAnsi="Times New Roman" w:cs="Times New Roman"/>
              <w:caps/>
              <w:sz w:val="18"/>
              <w:szCs w:val="18"/>
            </w:rPr>
            <w:fldChar w:fldCharType="end"/>
          </w:r>
        </w:p>
      </w:tc>
    </w:tr>
  </w:tbl>
  <w:p w:rsidR="006644D5" w:rsidRDefault="006644D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461450"/>
      <w:docPartObj>
        <w:docPartGallery w:val="Page Numbers (Bottom of Page)"/>
        <w:docPartUnique/>
      </w:docPartObj>
    </w:sdtPr>
    <w:sdtEndPr/>
    <w:sdtContent>
      <w:p w:rsidR="006644D5" w:rsidRDefault="006644D5">
        <w:pPr>
          <w:pStyle w:val="a7"/>
          <w:jc w:val="right"/>
        </w:pPr>
        <w:r w:rsidRPr="00651F72">
          <w:rPr>
            <w:rFonts w:ascii="Times New Roman" w:hAnsi="Times New Roman" w:cs="Times New Roman"/>
            <w:sz w:val="18"/>
            <w:szCs w:val="18"/>
          </w:rPr>
          <w:t>14</w:t>
        </w:r>
      </w:p>
    </w:sdtContent>
  </w:sdt>
  <w:p w:rsidR="006644D5" w:rsidRDefault="006644D5">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461456"/>
      <w:docPartObj>
        <w:docPartGallery w:val="Page Numbers (Bottom of Page)"/>
        <w:docPartUnique/>
      </w:docPartObj>
    </w:sdtPr>
    <w:sdtEndPr/>
    <w:sdtContent>
      <w:p w:rsidR="006644D5" w:rsidRDefault="006644D5">
        <w:pPr>
          <w:pStyle w:val="a7"/>
          <w:jc w:val="right"/>
        </w:pPr>
        <w:r>
          <w:rPr>
            <w:rFonts w:ascii="Times New Roman" w:hAnsi="Times New Roman" w:cs="Times New Roman"/>
            <w:sz w:val="18"/>
            <w:szCs w:val="18"/>
          </w:rPr>
          <w:t>15</w:t>
        </w:r>
      </w:p>
    </w:sdtContent>
  </w:sdt>
  <w:p w:rsidR="006644D5" w:rsidRDefault="006644D5">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461458"/>
      <w:docPartObj>
        <w:docPartGallery w:val="Page Numbers (Bottom of Page)"/>
        <w:docPartUnique/>
      </w:docPartObj>
    </w:sdtPr>
    <w:sdtEndPr/>
    <w:sdtContent>
      <w:p w:rsidR="006644D5" w:rsidRDefault="006644D5">
        <w:pPr>
          <w:pStyle w:val="a7"/>
          <w:jc w:val="right"/>
        </w:pPr>
        <w:r>
          <w:rPr>
            <w:rFonts w:ascii="Times New Roman" w:hAnsi="Times New Roman" w:cs="Times New Roman"/>
            <w:sz w:val="18"/>
            <w:szCs w:val="18"/>
          </w:rPr>
          <w:t>16</w:t>
        </w:r>
      </w:p>
    </w:sdtContent>
  </w:sdt>
  <w:p w:rsidR="006644D5" w:rsidRDefault="006644D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AB8" w:rsidRDefault="00EA6AB8" w:rsidP="00970F49">
      <w:pPr>
        <w:spacing w:after="0" w:line="240" w:lineRule="auto"/>
      </w:pPr>
      <w:r>
        <w:separator/>
      </w:r>
    </w:p>
  </w:footnote>
  <w:footnote w:type="continuationSeparator" w:id="0">
    <w:p w:rsidR="00EA6AB8" w:rsidRDefault="00EA6AB8" w:rsidP="00970F49">
      <w:pPr>
        <w:spacing w:after="0" w:line="240" w:lineRule="auto"/>
      </w:pPr>
      <w:r>
        <w:continuationSeparator/>
      </w:r>
    </w:p>
  </w:footnote>
  <w:footnote w:id="1">
    <w:p w:rsidR="006644D5" w:rsidRDefault="006644D5"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6644D5" w:rsidRDefault="006644D5"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4D5" w:rsidRPr="00B45AA4" w:rsidRDefault="006644D5"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49CC"/>
    <w:multiLevelType w:val="hybridMultilevel"/>
    <w:tmpl w:val="D0165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7"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4" w15:restartNumberingAfterBreak="0">
    <w:nsid w:val="300617DF"/>
    <w:multiLevelType w:val="hybridMultilevel"/>
    <w:tmpl w:val="19982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2B6089"/>
    <w:multiLevelType w:val="hybridMultilevel"/>
    <w:tmpl w:val="4148D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B62681"/>
    <w:multiLevelType w:val="hybridMultilevel"/>
    <w:tmpl w:val="B9B4C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BF3614"/>
    <w:multiLevelType w:val="hybridMultilevel"/>
    <w:tmpl w:val="B522654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9" w15:restartNumberingAfterBreak="0">
    <w:nsid w:val="46823E24"/>
    <w:multiLevelType w:val="hybridMultilevel"/>
    <w:tmpl w:val="7208139C"/>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0"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2"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567806"/>
    <w:multiLevelType w:val="hybridMultilevel"/>
    <w:tmpl w:val="A3CEB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C15938"/>
    <w:multiLevelType w:val="hybridMultilevel"/>
    <w:tmpl w:val="EDC41B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F316F3"/>
    <w:multiLevelType w:val="hybridMultilevel"/>
    <w:tmpl w:val="52668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FBA61BE"/>
    <w:multiLevelType w:val="hybridMultilevel"/>
    <w:tmpl w:val="9F52960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2"/>
  </w:num>
  <w:num w:numId="5">
    <w:abstractNumId w:val="1"/>
  </w:num>
  <w:num w:numId="6">
    <w:abstractNumId w:val="10"/>
  </w:num>
  <w:num w:numId="7">
    <w:abstractNumId w:val="3"/>
  </w:num>
  <w:num w:numId="8">
    <w:abstractNumId w:val="6"/>
  </w:num>
  <w:num w:numId="9">
    <w:abstractNumId w:val="23"/>
  </w:num>
  <w:num w:numId="10">
    <w:abstractNumId w:val="8"/>
  </w:num>
  <w:num w:numId="11">
    <w:abstractNumId w:val="4"/>
  </w:num>
  <w:num w:numId="12">
    <w:abstractNumId w:val="11"/>
  </w:num>
  <w:num w:numId="13">
    <w:abstractNumId w:val="27"/>
  </w:num>
  <w:num w:numId="14">
    <w:abstractNumId w:val="12"/>
  </w:num>
  <w:num w:numId="15">
    <w:abstractNumId w:val="24"/>
  </w:num>
  <w:num w:numId="16">
    <w:abstractNumId w:val="29"/>
  </w:num>
  <w:num w:numId="17">
    <w:abstractNumId w:val="25"/>
  </w:num>
  <w:num w:numId="18">
    <w:abstractNumId w:val="22"/>
  </w:num>
  <w:num w:numId="19">
    <w:abstractNumId w:val="15"/>
  </w:num>
  <w:num w:numId="20">
    <w:abstractNumId w:val="21"/>
  </w:num>
  <w:num w:numId="21">
    <w:abstractNumId w:val="13"/>
  </w:num>
  <w:num w:numId="22">
    <w:abstractNumId w:val="5"/>
  </w:num>
  <w:num w:numId="23">
    <w:abstractNumId w:val="31"/>
  </w:num>
  <w:num w:numId="24">
    <w:abstractNumId w:val="18"/>
  </w:num>
  <w:num w:numId="25">
    <w:abstractNumId w:val="19"/>
  </w:num>
  <w:num w:numId="26">
    <w:abstractNumId w:val="28"/>
  </w:num>
  <w:num w:numId="27">
    <w:abstractNumId w:val="17"/>
  </w:num>
  <w:num w:numId="28">
    <w:abstractNumId w:val="26"/>
  </w:num>
  <w:num w:numId="29">
    <w:abstractNumId w:val="30"/>
  </w:num>
  <w:num w:numId="30">
    <w:abstractNumId w:val="16"/>
  </w:num>
  <w:num w:numId="31">
    <w:abstractNumId w:val="0"/>
  </w:num>
  <w:num w:numId="3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1E8"/>
    <w:rsid w:val="00012FF2"/>
    <w:rsid w:val="00021CCE"/>
    <w:rsid w:val="000244DA"/>
    <w:rsid w:val="00024F7D"/>
    <w:rsid w:val="00041A78"/>
    <w:rsid w:val="00056CDE"/>
    <w:rsid w:val="00064BF9"/>
    <w:rsid w:val="00067386"/>
    <w:rsid w:val="00081D65"/>
    <w:rsid w:val="000A1F96"/>
    <w:rsid w:val="000B3397"/>
    <w:rsid w:val="000B55A2"/>
    <w:rsid w:val="000C2274"/>
    <w:rsid w:val="000D258B"/>
    <w:rsid w:val="000D43CC"/>
    <w:rsid w:val="000D4C46"/>
    <w:rsid w:val="000D74AA"/>
    <w:rsid w:val="000F0FC3"/>
    <w:rsid w:val="001024BE"/>
    <w:rsid w:val="00114D79"/>
    <w:rsid w:val="00127743"/>
    <w:rsid w:val="00137540"/>
    <w:rsid w:val="0015561E"/>
    <w:rsid w:val="00161D0F"/>
    <w:rsid w:val="001627D5"/>
    <w:rsid w:val="0017612A"/>
    <w:rsid w:val="001C63E7"/>
    <w:rsid w:val="001D6510"/>
    <w:rsid w:val="001E1DF9"/>
    <w:rsid w:val="001F2AC8"/>
    <w:rsid w:val="00211720"/>
    <w:rsid w:val="00220E70"/>
    <w:rsid w:val="002308A1"/>
    <w:rsid w:val="00237603"/>
    <w:rsid w:val="00270E01"/>
    <w:rsid w:val="002776A1"/>
    <w:rsid w:val="0029547E"/>
    <w:rsid w:val="002A7683"/>
    <w:rsid w:val="002B1426"/>
    <w:rsid w:val="002F08C6"/>
    <w:rsid w:val="002F2906"/>
    <w:rsid w:val="00303453"/>
    <w:rsid w:val="003242E1"/>
    <w:rsid w:val="003248FB"/>
    <w:rsid w:val="00333911"/>
    <w:rsid w:val="00334165"/>
    <w:rsid w:val="003531E7"/>
    <w:rsid w:val="003601A4"/>
    <w:rsid w:val="00360B14"/>
    <w:rsid w:val="0036154D"/>
    <w:rsid w:val="00367502"/>
    <w:rsid w:val="0037535C"/>
    <w:rsid w:val="003934F8"/>
    <w:rsid w:val="00397A1B"/>
    <w:rsid w:val="00397E38"/>
    <w:rsid w:val="003A21C8"/>
    <w:rsid w:val="003C1D7A"/>
    <w:rsid w:val="003C5F97"/>
    <w:rsid w:val="003D1E51"/>
    <w:rsid w:val="003F21BA"/>
    <w:rsid w:val="004254FE"/>
    <w:rsid w:val="00436FFC"/>
    <w:rsid w:val="00437D28"/>
    <w:rsid w:val="004415FE"/>
    <w:rsid w:val="0044354A"/>
    <w:rsid w:val="00454353"/>
    <w:rsid w:val="00461AC6"/>
    <w:rsid w:val="00471102"/>
    <w:rsid w:val="0047429B"/>
    <w:rsid w:val="004904C5"/>
    <w:rsid w:val="004917C4"/>
    <w:rsid w:val="004A07A5"/>
    <w:rsid w:val="004B1CC2"/>
    <w:rsid w:val="004B692B"/>
    <w:rsid w:val="004C3CAF"/>
    <w:rsid w:val="004C703E"/>
    <w:rsid w:val="004D096E"/>
    <w:rsid w:val="004E785E"/>
    <w:rsid w:val="004E7905"/>
    <w:rsid w:val="005055FF"/>
    <w:rsid w:val="00510059"/>
    <w:rsid w:val="0055086B"/>
    <w:rsid w:val="00554CBB"/>
    <w:rsid w:val="005560AC"/>
    <w:rsid w:val="0056194A"/>
    <w:rsid w:val="00565B7C"/>
    <w:rsid w:val="005A00D1"/>
    <w:rsid w:val="005A1625"/>
    <w:rsid w:val="005B05D5"/>
    <w:rsid w:val="005B0DEC"/>
    <w:rsid w:val="005B1C40"/>
    <w:rsid w:val="005B66FC"/>
    <w:rsid w:val="005C3263"/>
    <w:rsid w:val="005C6A23"/>
    <w:rsid w:val="005E30DC"/>
    <w:rsid w:val="00605DD7"/>
    <w:rsid w:val="0060658F"/>
    <w:rsid w:val="00613219"/>
    <w:rsid w:val="0062789A"/>
    <w:rsid w:val="0063396F"/>
    <w:rsid w:val="00640E46"/>
    <w:rsid w:val="0064179C"/>
    <w:rsid w:val="00643A8A"/>
    <w:rsid w:val="0064491A"/>
    <w:rsid w:val="00651F72"/>
    <w:rsid w:val="00653B50"/>
    <w:rsid w:val="00657D68"/>
    <w:rsid w:val="006644D5"/>
    <w:rsid w:val="006776B4"/>
    <w:rsid w:val="006816D1"/>
    <w:rsid w:val="006873B8"/>
    <w:rsid w:val="006A3A85"/>
    <w:rsid w:val="006A5AB5"/>
    <w:rsid w:val="006B0FEA"/>
    <w:rsid w:val="006C0196"/>
    <w:rsid w:val="006C6D6D"/>
    <w:rsid w:val="006C7A3B"/>
    <w:rsid w:val="006C7CE4"/>
    <w:rsid w:val="006E2923"/>
    <w:rsid w:val="006E5BD8"/>
    <w:rsid w:val="006F4464"/>
    <w:rsid w:val="006F4592"/>
    <w:rsid w:val="00710DA7"/>
    <w:rsid w:val="00714CA4"/>
    <w:rsid w:val="007250D9"/>
    <w:rsid w:val="007274B8"/>
    <w:rsid w:val="00727F97"/>
    <w:rsid w:val="00730AE0"/>
    <w:rsid w:val="00730E9E"/>
    <w:rsid w:val="0074372D"/>
    <w:rsid w:val="007604F9"/>
    <w:rsid w:val="00764773"/>
    <w:rsid w:val="007735DC"/>
    <w:rsid w:val="007823FB"/>
    <w:rsid w:val="0078311A"/>
    <w:rsid w:val="00786827"/>
    <w:rsid w:val="00791D70"/>
    <w:rsid w:val="007A618A"/>
    <w:rsid w:val="007A61C5"/>
    <w:rsid w:val="007A6888"/>
    <w:rsid w:val="007B0DCC"/>
    <w:rsid w:val="007B2222"/>
    <w:rsid w:val="007B3FD5"/>
    <w:rsid w:val="007D3601"/>
    <w:rsid w:val="007D6C20"/>
    <w:rsid w:val="007E73B4"/>
    <w:rsid w:val="00812516"/>
    <w:rsid w:val="00821C2D"/>
    <w:rsid w:val="00823691"/>
    <w:rsid w:val="00832EBB"/>
    <w:rsid w:val="00834734"/>
    <w:rsid w:val="00835BF6"/>
    <w:rsid w:val="00837296"/>
    <w:rsid w:val="008761F3"/>
    <w:rsid w:val="00881DD2"/>
    <w:rsid w:val="00882466"/>
    <w:rsid w:val="00882B54"/>
    <w:rsid w:val="00885D41"/>
    <w:rsid w:val="008912AE"/>
    <w:rsid w:val="008B0F23"/>
    <w:rsid w:val="008B560B"/>
    <w:rsid w:val="008C41F7"/>
    <w:rsid w:val="008D19BA"/>
    <w:rsid w:val="008D6DCF"/>
    <w:rsid w:val="008E5424"/>
    <w:rsid w:val="00901689"/>
    <w:rsid w:val="009018F0"/>
    <w:rsid w:val="00906E82"/>
    <w:rsid w:val="00915DF8"/>
    <w:rsid w:val="00945E13"/>
    <w:rsid w:val="00953113"/>
    <w:rsid w:val="00954B97"/>
    <w:rsid w:val="00955127"/>
    <w:rsid w:val="00956BC9"/>
    <w:rsid w:val="00970F49"/>
    <w:rsid w:val="009715DA"/>
    <w:rsid w:val="00976338"/>
    <w:rsid w:val="0097694A"/>
    <w:rsid w:val="009819AD"/>
    <w:rsid w:val="00985D4D"/>
    <w:rsid w:val="009931F0"/>
    <w:rsid w:val="009955F8"/>
    <w:rsid w:val="009A36AD"/>
    <w:rsid w:val="009B18A2"/>
    <w:rsid w:val="009B212B"/>
    <w:rsid w:val="009B6EDB"/>
    <w:rsid w:val="009C6DDE"/>
    <w:rsid w:val="009D04EE"/>
    <w:rsid w:val="009E37D3"/>
    <w:rsid w:val="009E52E7"/>
    <w:rsid w:val="009F23F6"/>
    <w:rsid w:val="009F57C0"/>
    <w:rsid w:val="00A0510D"/>
    <w:rsid w:val="00A11569"/>
    <w:rsid w:val="00A204BB"/>
    <w:rsid w:val="00A20A67"/>
    <w:rsid w:val="00A23AC7"/>
    <w:rsid w:val="00A27EE4"/>
    <w:rsid w:val="00A57976"/>
    <w:rsid w:val="00A636B8"/>
    <w:rsid w:val="00A8078E"/>
    <w:rsid w:val="00A8496D"/>
    <w:rsid w:val="00A85D42"/>
    <w:rsid w:val="00A87627"/>
    <w:rsid w:val="00A91322"/>
    <w:rsid w:val="00A91D4B"/>
    <w:rsid w:val="00A962D4"/>
    <w:rsid w:val="00A9790B"/>
    <w:rsid w:val="00AA2B8A"/>
    <w:rsid w:val="00AC06F3"/>
    <w:rsid w:val="00AD2200"/>
    <w:rsid w:val="00AE6AB7"/>
    <w:rsid w:val="00AE7A32"/>
    <w:rsid w:val="00AF1A1A"/>
    <w:rsid w:val="00B162B5"/>
    <w:rsid w:val="00B236AD"/>
    <w:rsid w:val="00B30A26"/>
    <w:rsid w:val="00B31B02"/>
    <w:rsid w:val="00B37579"/>
    <w:rsid w:val="00B40FFB"/>
    <w:rsid w:val="00B4196F"/>
    <w:rsid w:val="00B45392"/>
    <w:rsid w:val="00B45AA4"/>
    <w:rsid w:val="00B610A2"/>
    <w:rsid w:val="00B7364B"/>
    <w:rsid w:val="00BA2CF0"/>
    <w:rsid w:val="00BC3813"/>
    <w:rsid w:val="00BC7808"/>
    <w:rsid w:val="00BD5EB1"/>
    <w:rsid w:val="00BE099A"/>
    <w:rsid w:val="00C06EBC"/>
    <w:rsid w:val="00C0723F"/>
    <w:rsid w:val="00C17B01"/>
    <w:rsid w:val="00C21E3A"/>
    <w:rsid w:val="00C26C83"/>
    <w:rsid w:val="00C33291"/>
    <w:rsid w:val="00C36571"/>
    <w:rsid w:val="00C41B07"/>
    <w:rsid w:val="00C52383"/>
    <w:rsid w:val="00C56A9B"/>
    <w:rsid w:val="00C71E90"/>
    <w:rsid w:val="00C740CF"/>
    <w:rsid w:val="00C8277D"/>
    <w:rsid w:val="00C95538"/>
    <w:rsid w:val="00C96567"/>
    <w:rsid w:val="00C97E44"/>
    <w:rsid w:val="00CA6CCD"/>
    <w:rsid w:val="00CC00BF"/>
    <w:rsid w:val="00CC50B7"/>
    <w:rsid w:val="00CC67DC"/>
    <w:rsid w:val="00CE0878"/>
    <w:rsid w:val="00CE2498"/>
    <w:rsid w:val="00CE36B8"/>
    <w:rsid w:val="00CF0AE4"/>
    <w:rsid w:val="00CF0DA9"/>
    <w:rsid w:val="00D02C00"/>
    <w:rsid w:val="00D03CBB"/>
    <w:rsid w:val="00D12ABD"/>
    <w:rsid w:val="00D16F4B"/>
    <w:rsid w:val="00D17132"/>
    <w:rsid w:val="00D2075B"/>
    <w:rsid w:val="00D229F1"/>
    <w:rsid w:val="00D268DC"/>
    <w:rsid w:val="00D37CEC"/>
    <w:rsid w:val="00D37DEA"/>
    <w:rsid w:val="00D405D4"/>
    <w:rsid w:val="00D41269"/>
    <w:rsid w:val="00D45007"/>
    <w:rsid w:val="00D617CC"/>
    <w:rsid w:val="00D713B4"/>
    <w:rsid w:val="00D71825"/>
    <w:rsid w:val="00D73CE8"/>
    <w:rsid w:val="00D87A1E"/>
    <w:rsid w:val="00DA3AA7"/>
    <w:rsid w:val="00DE39D8"/>
    <w:rsid w:val="00DE5614"/>
    <w:rsid w:val="00E01067"/>
    <w:rsid w:val="00E0407E"/>
    <w:rsid w:val="00E04929"/>
    <w:rsid w:val="00E04FDF"/>
    <w:rsid w:val="00E10920"/>
    <w:rsid w:val="00E15F2A"/>
    <w:rsid w:val="00E279E8"/>
    <w:rsid w:val="00E579D6"/>
    <w:rsid w:val="00E6597C"/>
    <w:rsid w:val="00E75567"/>
    <w:rsid w:val="00E77AC0"/>
    <w:rsid w:val="00E857D6"/>
    <w:rsid w:val="00EA0163"/>
    <w:rsid w:val="00EA0C3A"/>
    <w:rsid w:val="00EA30C6"/>
    <w:rsid w:val="00EA6AB8"/>
    <w:rsid w:val="00EB2779"/>
    <w:rsid w:val="00ED18F9"/>
    <w:rsid w:val="00ED53C9"/>
    <w:rsid w:val="00EE4C2B"/>
    <w:rsid w:val="00EE7DA3"/>
    <w:rsid w:val="00F1662D"/>
    <w:rsid w:val="00F21E52"/>
    <w:rsid w:val="00F23F18"/>
    <w:rsid w:val="00F3099C"/>
    <w:rsid w:val="00F35F4F"/>
    <w:rsid w:val="00F50AC5"/>
    <w:rsid w:val="00F6025D"/>
    <w:rsid w:val="00F67029"/>
    <w:rsid w:val="00F672B2"/>
    <w:rsid w:val="00F73A93"/>
    <w:rsid w:val="00F8340A"/>
    <w:rsid w:val="00F83D10"/>
    <w:rsid w:val="00F90639"/>
    <w:rsid w:val="00F92D72"/>
    <w:rsid w:val="00F96457"/>
    <w:rsid w:val="00FA0F9A"/>
    <w:rsid w:val="00FB022D"/>
    <w:rsid w:val="00FB1F17"/>
    <w:rsid w:val="00FB3492"/>
    <w:rsid w:val="00FD121C"/>
    <w:rsid w:val="00FD20DE"/>
    <w:rsid w:val="00FE5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C0B4E"/>
  <w15:docId w15:val="{E59F0CE0-F224-404E-9653-857EDE4A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367502"/>
    <w:pPr>
      <w:tabs>
        <w:tab w:val="left" w:pos="142"/>
        <w:tab w:val="right" w:leader="dot" w:pos="9781"/>
      </w:tabs>
      <w:spacing w:after="0" w:line="36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1D6510"/>
    <w:rPr>
      <w:rFonts w:ascii="Times New Roman" w:hAnsi="Times New Roman"/>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1D6510"/>
    <w:rPr>
      <w:rFonts w:ascii="Times New Roman" w:eastAsia="Times New Roman" w:hAnsi="Times New Roman"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99"/>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character" w:customStyle="1" w:styleId="15">
    <w:name w:val="Основной текст1"/>
    <w:basedOn w:val="a2"/>
    <w:rsid w:val="007823FB"/>
    <w:rPr>
      <w:rFonts w:ascii="Calibri" w:eastAsia="Calibri" w:hAnsi="Calibri" w:cs="Calibri"/>
      <w:color w:val="000000"/>
      <w:spacing w:val="2"/>
      <w:w w:val="100"/>
      <w:position w:val="0"/>
      <w:shd w:val="clear" w:color="auto" w:fill="FFFFFF"/>
      <w:lang w:val="ru-RU"/>
    </w:rPr>
  </w:style>
  <w:style w:type="character" w:customStyle="1" w:styleId="27">
    <w:name w:val="Основной текст (2)"/>
    <w:basedOn w:val="a2"/>
    <w:rsid w:val="006E29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2"/>
    <w:rsid w:val="006E2923"/>
    <w:rPr>
      <w:rFonts w:ascii="Times New Roman" w:eastAsia="Times New Roman" w:hAnsi="Times New Roman" w:cs="Times New Roman"/>
      <w:b w:val="0"/>
      <w:bCs w:val="0"/>
      <w:i w:val="0"/>
      <w:iCs w:val="0"/>
      <w:smallCaps w:val="0"/>
      <w:strike w:val="0"/>
      <w:sz w:val="22"/>
      <w:szCs w:val="22"/>
      <w:u w:val="none"/>
    </w:rPr>
  </w:style>
  <w:style w:type="table" w:customStyle="1" w:styleId="16">
    <w:name w:val="Сетка таблицы1"/>
    <w:basedOn w:val="a3"/>
    <w:next w:val="af"/>
    <w:rsid w:val="00D73C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1D6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158695395">
      <w:bodyDiv w:val="1"/>
      <w:marLeft w:val="0"/>
      <w:marRight w:val="0"/>
      <w:marTop w:val="0"/>
      <w:marBottom w:val="0"/>
      <w:divBdr>
        <w:top w:val="none" w:sz="0" w:space="0" w:color="auto"/>
        <w:left w:val="none" w:sz="0" w:space="0" w:color="auto"/>
        <w:bottom w:val="none" w:sz="0" w:space="0" w:color="auto"/>
        <w:right w:val="none" w:sz="0" w:space="0" w:color="auto"/>
      </w:divBdr>
    </w:div>
    <w:div w:id="191496924">
      <w:bodyDiv w:val="1"/>
      <w:marLeft w:val="0"/>
      <w:marRight w:val="0"/>
      <w:marTop w:val="0"/>
      <w:marBottom w:val="0"/>
      <w:divBdr>
        <w:top w:val="none" w:sz="0" w:space="0" w:color="auto"/>
        <w:left w:val="none" w:sz="0" w:space="0" w:color="auto"/>
        <w:bottom w:val="none" w:sz="0" w:space="0" w:color="auto"/>
        <w:right w:val="none" w:sz="0" w:space="0" w:color="auto"/>
      </w:divBdr>
    </w:div>
    <w:div w:id="213587752">
      <w:bodyDiv w:val="1"/>
      <w:marLeft w:val="0"/>
      <w:marRight w:val="0"/>
      <w:marTop w:val="0"/>
      <w:marBottom w:val="0"/>
      <w:divBdr>
        <w:top w:val="none" w:sz="0" w:space="0" w:color="auto"/>
        <w:left w:val="none" w:sz="0" w:space="0" w:color="auto"/>
        <w:bottom w:val="none" w:sz="0" w:space="0" w:color="auto"/>
        <w:right w:val="none" w:sz="0" w:space="0" w:color="auto"/>
      </w:divBdr>
    </w:div>
    <w:div w:id="218248593">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255359929">
      <w:bodyDiv w:val="1"/>
      <w:marLeft w:val="0"/>
      <w:marRight w:val="0"/>
      <w:marTop w:val="0"/>
      <w:marBottom w:val="0"/>
      <w:divBdr>
        <w:top w:val="none" w:sz="0" w:space="0" w:color="auto"/>
        <w:left w:val="none" w:sz="0" w:space="0" w:color="auto"/>
        <w:bottom w:val="none" w:sz="0" w:space="0" w:color="auto"/>
        <w:right w:val="none" w:sz="0" w:space="0" w:color="auto"/>
      </w:divBdr>
    </w:div>
    <w:div w:id="336268074">
      <w:bodyDiv w:val="1"/>
      <w:marLeft w:val="0"/>
      <w:marRight w:val="0"/>
      <w:marTop w:val="0"/>
      <w:marBottom w:val="0"/>
      <w:divBdr>
        <w:top w:val="none" w:sz="0" w:space="0" w:color="auto"/>
        <w:left w:val="none" w:sz="0" w:space="0" w:color="auto"/>
        <w:bottom w:val="none" w:sz="0" w:space="0" w:color="auto"/>
        <w:right w:val="none" w:sz="0" w:space="0" w:color="auto"/>
      </w:divBdr>
    </w:div>
    <w:div w:id="508445058">
      <w:bodyDiv w:val="1"/>
      <w:marLeft w:val="0"/>
      <w:marRight w:val="0"/>
      <w:marTop w:val="0"/>
      <w:marBottom w:val="0"/>
      <w:divBdr>
        <w:top w:val="none" w:sz="0" w:space="0" w:color="auto"/>
        <w:left w:val="none" w:sz="0" w:space="0" w:color="auto"/>
        <w:bottom w:val="none" w:sz="0" w:space="0" w:color="auto"/>
        <w:right w:val="none" w:sz="0" w:space="0" w:color="auto"/>
      </w:divBdr>
    </w:div>
    <w:div w:id="516312427">
      <w:bodyDiv w:val="1"/>
      <w:marLeft w:val="0"/>
      <w:marRight w:val="0"/>
      <w:marTop w:val="0"/>
      <w:marBottom w:val="0"/>
      <w:divBdr>
        <w:top w:val="none" w:sz="0" w:space="0" w:color="auto"/>
        <w:left w:val="none" w:sz="0" w:space="0" w:color="auto"/>
        <w:bottom w:val="none" w:sz="0" w:space="0" w:color="auto"/>
        <w:right w:val="none" w:sz="0" w:space="0" w:color="auto"/>
      </w:divBdr>
    </w:div>
    <w:div w:id="517161558">
      <w:bodyDiv w:val="1"/>
      <w:marLeft w:val="0"/>
      <w:marRight w:val="0"/>
      <w:marTop w:val="0"/>
      <w:marBottom w:val="0"/>
      <w:divBdr>
        <w:top w:val="none" w:sz="0" w:space="0" w:color="auto"/>
        <w:left w:val="none" w:sz="0" w:space="0" w:color="auto"/>
        <w:bottom w:val="none" w:sz="0" w:space="0" w:color="auto"/>
        <w:right w:val="none" w:sz="0" w:space="0" w:color="auto"/>
      </w:divBdr>
    </w:div>
    <w:div w:id="526254418">
      <w:bodyDiv w:val="1"/>
      <w:marLeft w:val="0"/>
      <w:marRight w:val="0"/>
      <w:marTop w:val="0"/>
      <w:marBottom w:val="0"/>
      <w:divBdr>
        <w:top w:val="none" w:sz="0" w:space="0" w:color="auto"/>
        <w:left w:val="none" w:sz="0" w:space="0" w:color="auto"/>
        <w:bottom w:val="none" w:sz="0" w:space="0" w:color="auto"/>
        <w:right w:val="none" w:sz="0" w:space="0" w:color="auto"/>
      </w:divBdr>
    </w:div>
    <w:div w:id="572355729">
      <w:bodyDiv w:val="1"/>
      <w:marLeft w:val="0"/>
      <w:marRight w:val="0"/>
      <w:marTop w:val="0"/>
      <w:marBottom w:val="0"/>
      <w:divBdr>
        <w:top w:val="none" w:sz="0" w:space="0" w:color="auto"/>
        <w:left w:val="none" w:sz="0" w:space="0" w:color="auto"/>
        <w:bottom w:val="none" w:sz="0" w:space="0" w:color="auto"/>
        <w:right w:val="none" w:sz="0" w:space="0" w:color="auto"/>
      </w:divBdr>
    </w:div>
    <w:div w:id="579172397">
      <w:bodyDiv w:val="1"/>
      <w:marLeft w:val="0"/>
      <w:marRight w:val="0"/>
      <w:marTop w:val="0"/>
      <w:marBottom w:val="0"/>
      <w:divBdr>
        <w:top w:val="none" w:sz="0" w:space="0" w:color="auto"/>
        <w:left w:val="none" w:sz="0" w:space="0" w:color="auto"/>
        <w:bottom w:val="none" w:sz="0" w:space="0" w:color="auto"/>
        <w:right w:val="none" w:sz="0" w:space="0" w:color="auto"/>
      </w:divBdr>
    </w:div>
    <w:div w:id="590118666">
      <w:bodyDiv w:val="1"/>
      <w:marLeft w:val="0"/>
      <w:marRight w:val="0"/>
      <w:marTop w:val="0"/>
      <w:marBottom w:val="0"/>
      <w:divBdr>
        <w:top w:val="none" w:sz="0" w:space="0" w:color="auto"/>
        <w:left w:val="none" w:sz="0" w:space="0" w:color="auto"/>
        <w:bottom w:val="none" w:sz="0" w:space="0" w:color="auto"/>
        <w:right w:val="none" w:sz="0" w:space="0" w:color="auto"/>
      </w:divBdr>
    </w:div>
    <w:div w:id="596867150">
      <w:bodyDiv w:val="1"/>
      <w:marLeft w:val="0"/>
      <w:marRight w:val="0"/>
      <w:marTop w:val="0"/>
      <w:marBottom w:val="0"/>
      <w:divBdr>
        <w:top w:val="none" w:sz="0" w:space="0" w:color="auto"/>
        <w:left w:val="none" w:sz="0" w:space="0" w:color="auto"/>
        <w:bottom w:val="none" w:sz="0" w:space="0" w:color="auto"/>
        <w:right w:val="none" w:sz="0" w:space="0" w:color="auto"/>
      </w:divBdr>
    </w:div>
    <w:div w:id="608201248">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903183848">
      <w:bodyDiv w:val="1"/>
      <w:marLeft w:val="0"/>
      <w:marRight w:val="0"/>
      <w:marTop w:val="0"/>
      <w:marBottom w:val="0"/>
      <w:divBdr>
        <w:top w:val="none" w:sz="0" w:space="0" w:color="auto"/>
        <w:left w:val="none" w:sz="0" w:space="0" w:color="auto"/>
        <w:bottom w:val="none" w:sz="0" w:space="0" w:color="auto"/>
        <w:right w:val="none" w:sz="0" w:space="0" w:color="auto"/>
      </w:divBdr>
    </w:div>
    <w:div w:id="1002273992">
      <w:bodyDiv w:val="1"/>
      <w:marLeft w:val="0"/>
      <w:marRight w:val="0"/>
      <w:marTop w:val="0"/>
      <w:marBottom w:val="0"/>
      <w:divBdr>
        <w:top w:val="none" w:sz="0" w:space="0" w:color="auto"/>
        <w:left w:val="none" w:sz="0" w:space="0" w:color="auto"/>
        <w:bottom w:val="none" w:sz="0" w:space="0" w:color="auto"/>
        <w:right w:val="none" w:sz="0" w:space="0" w:color="auto"/>
      </w:divBdr>
    </w:div>
    <w:div w:id="1044520207">
      <w:bodyDiv w:val="1"/>
      <w:marLeft w:val="0"/>
      <w:marRight w:val="0"/>
      <w:marTop w:val="0"/>
      <w:marBottom w:val="0"/>
      <w:divBdr>
        <w:top w:val="none" w:sz="0" w:space="0" w:color="auto"/>
        <w:left w:val="none" w:sz="0" w:space="0" w:color="auto"/>
        <w:bottom w:val="none" w:sz="0" w:space="0" w:color="auto"/>
        <w:right w:val="none" w:sz="0" w:space="0" w:color="auto"/>
      </w:divBdr>
    </w:div>
    <w:div w:id="1066684580">
      <w:bodyDiv w:val="1"/>
      <w:marLeft w:val="0"/>
      <w:marRight w:val="0"/>
      <w:marTop w:val="0"/>
      <w:marBottom w:val="0"/>
      <w:divBdr>
        <w:top w:val="none" w:sz="0" w:space="0" w:color="auto"/>
        <w:left w:val="none" w:sz="0" w:space="0" w:color="auto"/>
        <w:bottom w:val="none" w:sz="0" w:space="0" w:color="auto"/>
        <w:right w:val="none" w:sz="0" w:space="0" w:color="auto"/>
      </w:divBdr>
    </w:div>
    <w:div w:id="1098676209">
      <w:bodyDiv w:val="1"/>
      <w:marLeft w:val="0"/>
      <w:marRight w:val="0"/>
      <w:marTop w:val="0"/>
      <w:marBottom w:val="0"/>
      <w:divBdr>
        <w:top w:val="none" w:sz="0" w:space="0" w:color="auto"/>
        <w:left w:val="none" w:sz="0" w:space="0" w:color="auto"/>
        <w:bottom w:val="none" w:sz="0" w:space="0" w:color="auto"/>
        <w:right w:val="none" w:sz="0" w:space="0" w:color="auto"/>
      </w:divBdr>
    </w:div>
    <w:div w:id="1243443134">
      <w:bodyDiv w:val="1"/>
      <w:marLeft w:val="0"/>
      <w:marRight w:val="0"/>
      <w:marTop w:val="0"/>
      <w:marBottom w:val="0"/>
      <w:divBdr>
        <w:top w:val="none" w:sz="0" w:space="0" w:color="auto"/>
        <w:left w:val="none" w:sz="0" w:space="0" w:color="auto"/>
        <w:bottom w:val="none" w:sz="0" w:space="0" w:color="auto"/>
        <w:right w:val="none" w:sz="0" w:space="0" w:color="auto"/>
      </w:divBdr>
    </w:div>
    <w:div w:id="1267736662">
      <w:bodyDiv w:val="1"/>
      <w:marLeft w:val="0"/>
      <w:marRight w:val="0"/>
      <w:marTop w:val="0"/>
      <w:marBottom w:val="0"/>
      <w:divBdr>
        <w:top w:val="none" w:sz="0" w:space="0" w:color="auto"/>
        <w:left w:val="none" w:sz="0" w:space="0" w:color="auto"/>
        <w:bottom w:val="none" w:sz="0" w:space="0" w:color="auto"/>
        <w:right w:val="none" w:sz="0" w:space="0" w:color="auto"/>
      </w:divBdr>
    </w:div>
    <w:div w:id="1281037973">
      <w:bodyDiv w:val="1"/>
      <w:marLeft w:val="0"/>
      <w:marRight w:val="0"/>
      <w:marTop w:val="0"/>
      <w:marBottom w:val="0"/>
      <w:divBdr>
        <w:top w:val="none" w:sz="0" w:space="0" w:color="auto"/>
        <w:left w:val="none" w:sz="0" w:space="0" w:color="auto"/>
        <w:bottom w:val="none" w:sz="0" w:space="0" w:color="auto"/>
        <w:right w:val="none" w:sz="0" w:space="0" w:color="auto"/>
      </w:divBdr>
    </w:div>
    <w:div w:id="1418164206">
      <w:bodyDiv w:val="1"/>
      <w:marLeft w:val="0"/>
      <w:marRight w:val="0"/>
      <w:marTop w:val="0"/>
      <w:marBottom w:val="0"/>
      <w:divBdr>
        <w:top w:val="none" w:sz="0" w:space="0" w:color="auto"/>
        <w:left w:val="none" w:sz="0" w:space="0" w:color="auto"/>
        <w:bottom w:val="none" w:sz="0" w:space="0" w:color="auto"/>
        <w:right w:val="none" w:sz="0" w:space="0" w:color="auto"/>
      </w:divBdr>
    </w:div>
    <w:div w:id="1461996641">
      <w:bodyDiv w:val="1"/>
      <w:marLeft w:val="0"/>
      <w:marRight w:val="0"/>
      <w:marTop w:val="0"/>
      <w:marBottom w:val="0"/>
      <w:divBdr>
        <w:top w:val="none" w:sz="0" w:space="0" w:color="auto"/>
        <w:left w:val="none" w:sz="0" w:space="0" w:color="auto"/>
        <w:bottom w:val="none" w:sz="0" w:space="0" w:color="auto"/>
        <w:right w:val="none" w:sz="0" w:space="0" w:color="auto"/>
      </w:divBdr>
    </w:div>
    <w:div w:id="1477801984">
      <w:bodyDiv w:val="1"/>
      <w:marLeft w:val="0"/>
      <w:marRight w:val="0"/>
      <w:marTop w:val="0"/>
      <w:marBottom w:val="0"/>
      <w:divBdr>
        <w:top w:val="none" w:sz="0" w:space="0" w:color="auto"/>
        <w:left w:val="none" w:sz="0" w:space="0" w:color="auto"/>
        <w:bottom w:val="none" w:sz="0" w:space="0" w:color="auto"/>
        <w:right w:val="none" w:sz="0" w:space="0" w:color="auto"/>
      </w:divBdr>
    </w:div>
    <w:div w:id="1494488499">
      <w:bodyDiv w:val="1"/>
      <w:marLeft w:val="0"/>
      <w:marRight w:val="0"/>
      <w:marTop w:val="0"/>
      <w:marBottom w:val="0"/>
      <w:divBdr>
        <w:top w:val="none" w:sz="0" w:space="0" w:color="auto"/>
        <w:left w:val="none" w:sz="0" w:space="0" w:color="auto"/>
        <w:bottom w:val="none" w:sz="0" w:space="0" w:color="auto"/>
        <w:right w:val="none" w:sz="0" w:space="0" w:color="auto"/>
      </w:divBdr>
    </w:div>
    <w:div w:id="1521239194">
      <w:bodyDiv w:val="1"/>
      <w:marLeft w:val="0"/>
      <w:marRight w:val="0"/>
      <w:marTop w:val="0"/>
      <w:marBottom w:val="0"/>
      <w:divBdr>
        <w:top w:val="none" w:sz="0" w:space="0" w:color="auto"/>
        <w:left w:val="none" w:sz="0" w:space="0" w:color="auto"/>
        <w:bottom w:val="none" w:sz="0" w:space="0" w:color="auto"/>
        <w:right w:val="none" w:sz="0" w:space="0" w:color="auto"/>
      </w:divBdr>
    </w:div>
    <w:div w:id="1734504639">
      <w:bodyDiv w:val="1"/>
      <w:marLeft w:val="0"/>
      <w:marRight w:val="0"/>
      <w:marTop w:val="0"/>
      <w:marBottom w:val="0"/>
      <w:divBdr>
        <w:top w:val="none" w:sz="0" w:space="0" w:color="auto"/>
        <w:left w:val="none" w:sz="0" w:space="0" w:color="auto"/>
        <w:bottom w:val="none" w:sz="0" w:space="0" w:color="auto"/>
        <w:right w:val="none" w:sz="0" w:space="0" w:color="auto"/>
      </w:divBdr>
    </w:div>
    <w:div w:id="1747916752">
      <w:bodyDiv w:val="1"/>
      <w:marLeft w:val="0"/>
      <w:marRight w:val="0"/>
      <w:marTop w:val="0"/>
      <w:marBottom w:val="0"/>
      <w:divBdr>
        <w:top w:val="none" w:sz="0" w:space="0" w:color="auto"/>
        <w:left w:val="none" w:sz="0" w:space="0" w:color="auto"/>
        <w:bottom w:val="none" w:sz="0" w:space="0" w:color="auto"/>
        <w:right w:val="none" w:sz="0" w:space="0" w:color="auto"/>
      </w:divBdr>
    </w:div>
    <w:div w:id="1756707542">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 w:id="1961181629">
      <w:bodyDiv w:val="1"/>
      <w:marLeft w:val="0"/>
      <w:marRight w:val="0"/>
      <w:marTop w:val="0"/>
      <w:marBottom w:val="0"/>
      <w:divBdr>
        <w:top w:val="none" w:sz="0" w:space="0" w:color="auto"/>
        <w:left w:val="none" w:sz="0" w:space="0" w:color="auto"/>
        <w:bottom w:val="none" w:sz="0" w:space="0" w:color="auto"/>
        <w:right w:val="none" w:sz="0" w:space="0" w:color="auto"/>
      </w:divBdr>
    </w:div>
    <w:div w:id="1978145859">
      <w:bodyDiv w:val="1"/>
      <w:marLeft w:val="0"/>
      <w:marRight w:val="0"/>
      <w:marTop w:val="0"/>
      <w:marBottom w:val="0"/>
      <w:divBdr>
        <w:top w:val="none" w:sz="0" w:space="0" w:color="auto"/>
        <w:left w:val="none" w:sz="0" w:space="0" w:color="auto"/>
        <w:bottom w:val="none" w:sz="0" w:space="0" w:color="auto"/>
        <w:right w:val="none" w:sz="0" w:space="0" w:color="auto"/>
      </w:divBdr>
    </w:div>
    <w:div w:id="2017414440">
      <w:bodyDiv w:val="1"/>
      <w:marLeft w:val="0"/>
      <w:marRight w:val="0"/>
      <w:marTop w:val="0"/>
      <w:marBottom w:val="0"/>
      <w:divBdr>
        <w:top w:val="none" w:sz="0" w:space="0" w:color="auto"/>
        <w:left w:val="none" w:sz="0" w:space="0" w:color="auto"/>
        <w:bottom w:val="none" w:sz="0" w:space="0" w:color="auto"/>
        <w:right w:val="none" w:sz="0" w:space="0" w:color="auto"/>
      </w:divBdr>
    </w:div>
    <w:div w:id="2096395996">
      <w:bodyDiv w:val="1"/>
      <w:marLeft w:val="0"/>
      <w:marRight w:val="0"/>
      <w:marTop w:val="0"/>
      <w:marBottom w:val="0"/>
      <w:divBdr>
        <w:top w:val="none" w:sz="0" w:space="0" w:color="auto"/>
        <w:left w:val="none" w:sz="0" w:space="0" w:color="auto"/>
        <w:bottom w:val="none" w:sz="0" w:space="0" w:color="auto"/>
        <w:right w:val="none" w:sz="0" w:space="0" w:color="auto"/>
      </w:divBdr>
    </w:div>
    <w:div w:id="2098790700">
      <w:bodyDiv w:val="1"/>
      <w:marLeft w:val="0"/>
      <w:marRight w:val="0"/>
      <w:marTop w:val="0"/>
      <w:marBottom w:val="0"/>
      <w:divBdr>
        <w:top w:val="none" w:sz="0" w:space="0" w:color="auto"/>
        <w:left w:val="none" w:sz="0" w:space="0" w:color="auto"/>
        <w:bottom w:val="none" w:sz="0" w:space="0" w:color="auto"/>
        <w:right w:val="none" w:sz="0" w:space="0" w:color="auto"/>
      </w:divBdr>
    </w:div>
    <w:div w:id="2121945105">
      <w:bodyDiv w:val="1"/>
      <w:marLeft w:val="0"/>
      <w:marRight w:val="0"/>
      <w:marTop w:val="0"/>
      <w:marBottom w:val="0"/>
      <w:divBdr>
        <w:top w:val="none" w:sz="0" w:space="0" w:color="auto"/>
        <w:left w:val="none" w:sz="0" w:space="0" w:color="auto"/>
        <w:bottom w:val="none" w:sz="0" w:space="0" w:color="auto"/>
        <w:right w:val="none" w:sz="0" w:space="0" w:color="auto"/>
      </w:divBdr>
    </w:div>
    <w:div w:id="21308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sk.yandex.ru/i/t2kWsVC6G5fuR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3A45D-BDC3-4090-A3B2-58B9910D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3555</Words>
  <Characters>20267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USER1</cp:lastModifiedBy>
  <cp:revision>3</cp:revision>
  <cp:lastPrinted>2023-02-02T10:32:00Z</cp:lastPrinted>
  <dcterms:created xsi:type="dcterms:W3CDTF">2023-12-20T09:02:00Z</dcterms:created>
  <dcterms:modified xsi:type="dcterms:W3CDTF">2023-12-20T09:08:00Z</dcterms:modified>
</cp:coreProperties>
</file>