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54718204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F14EB0"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>УПРАВЛЕНИЕ ХАРВЕСТЕРОМ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787A0A8B" w:rsidR="00D83E4E" w:rsidRPr="00D83E4E" w:rsidRDefault="009E5BD9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9E5BD9">
            <w:rPr>
              <w:rFonts w:ascii="Times New Roman" w:eastAsia="Arial Unicode MS" w:hAnsi="Times New Roman" w:cs="Times New Roman"/>
              <w:i/>
              <w:sz w:val="36"/>
              <w:szCs w:val="36"/>
            </w:rPr>
            <w:t>(наименование этапа)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в 20</w:t>
          </w:r>
          <w:r w:rsidR="002C08AA"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  <w:t>24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>г.</w:t>
          </w:r>
        </w:p>
        <w:p w14:paraId="7D975935" w14:textId="07C379DD" w:rsidR="00334165" w:rsidRPr="00A204BB" w:rsidRDefault="001C3A2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4B68BD32" w:rsidR="009B18A2" w:rsidRDefault="002C08AA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 w:rsidRPr="002C08AA">
        <w:rPr>
          <w:rFonts w:ascii="Times New Roman" w:hAnsi="Times New Roman" w:cs="Times New Roman"/>
          <w:u w:val="single"/>
          <w:lang w:bidi="en-US"/>
        </w:rPr>
        <w:t>2024</w:t>
      </w:r>
      <w:r>
        <w:rPr>
          <w:rFonts w:ascii="Times New Roman" w:hAnsi="Times New Roman" w:cs="Times New Roman"/>
          <w:lang w:bidi="en-US"/>
        </w:rPr>
        <w:t xml:space="preserve"> </w:t>
      </w:r>
      <w:r w:rsidR="009E5BD9" w:rsidRPr="002C08AA">
        <w:rPr>
          <w:rFonts w:ascii="Times New Roman" w:hAnsi="Times New Roman" w:cs="Times New Roman"/>
          <w:lang w:bidi="en-US"/>
        </w:rPr>
        <w:t>г</w:t>
      </w:r>
      <w:r w:rsidR="009E5BD9">
        <w:rPr>
          <w:rFonts w:ascii="Times New Roman" w:hAnsi="Times New Roman" w:cs="Times New Roman"/>
          <w:lang w:bidi="en-US"/>
        </w:rPr>
        <w:t>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6A81A319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952098">
          <w:rPr>
            <w:rFonts w:ascii="Times New Roman" w:hAnsi="Times New Roman"/>
            <w:noProof/>
            <w:webHidden/>
            <w:szCs w:val="24"/>
          </w:rPr>
          <w:t>3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5C9ED799" w:rsidR="00A4187F" w:rsidRPr="00A4187F" w:rsidRDefault="001C3A2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952098">
          <w:rPr>
            <w:noProof/>
            <w:webHidden/>
            <w:sz w:val="24"/>
            <w:szCs w:val="24"/>
          </w:rPr>
          <w:t>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2F935E54" w:rsidR="00A4187F" w:rsidRPr="00A4187F" w:rsidRDefault="001C3A2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2C08AA" w:rsidRPr="002C08AA">
          <w:rPr>
            <w:rStyle w:val="ae"/>
            <w:noProof/>
            <w:sz w:val="24"/>
            <w:szCs w:val="24"/>
          </w:rPr>
          <w:t>Управление харвестером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952098">
          <w:rPr>
            <w:noProof/>
            <w:webHidden/>
            <w:sz w:val="24"/>
            <w:szCs w:val="24"/>
          </w:rPr>
          <w:t>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7EC04484" w:rsidR="00A4187F" w:rsidRPr="00A4187F" w:rsidRDefault="001C3A2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952098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08D1A551" w:rsidR="00A4187F" w:rsidRPr="00A4187F" w:rsidRDefault="001C3A2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952098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713F5C45" w:rsidR="00A4187F" w:rsidRPr="00A4187F" w:rsidRDefault="001C3A2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952098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3BA0686C" w:rsidR="00A4187F" w:rsidRPr="00A4187F" w:rsidRDefault="001C3A2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952098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1918FE2C" w:rsidR="00A4187F" w:rsidRPr="00A4187F" w:rsidRDefault="001C3A2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952098">
          <w:rPr>
            <w:noProof/>
            <w:webHidden/>
            <w:sz w:val="24"/>
            <w:szCs w:val="24"/>
          </w:rPr>
          <w:t>10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7B172EA0" w:rsidR="00A4187F" w:rsidRPr="00A4187F" w:rsidRDefault="001C3A22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952098">
          <w:rPr>
            <w:rFonts w:ascii="Times New Roman" w:hAnsi="Times New Roman"/>
            <w:noProof/>
            <w:webHidden/>
            <w:szCs w:val="24"/>
          </w:rPr>
          <w:t>17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0A9F0351" w:rsidR="00A4187F" w:rsidRPr="00A4187F" w:rsidRDefault="001C3A2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952098">
          <w:rPr>
            <w:noProof/>
            <w:webHidden/>
            <w:sz w:val="24"/>
            <w:szCs w:val="24"/>
          </w:rPr>
          <w:t>18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1AB377FB" w:rsidR="00A4187F" w:rsidRPr="00A4187F" w:rsidRDefault="001C3A2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952098">
          <w:rPr>
            <w:noProof/>
            <w:webHidden/>
            <w:sz w:val="24"/>
            <w:szCs w:val="24"/>
          </w:rPr>
          <w:t>18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378010FC" w:rsidR="00A4187F" w:rsidRPr="00A4187F" w:rsidRDefault="001C3A22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952098">
          <w:rPr>
            <w:rFonts w:ascii="Times New Roman" w:hAnsi="Times New Roman"/>
            <w:noProof/>
            <w:webHidden/>
            <w:szCs w:val="24"/>
          </w:rPr>
          <w:t>18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4CC5B22C" w14:textId="77777777" w:rsidR="00F14EB0" w:rsidRPr="00C523FA" w:rsidRDefault="00F14EB0" w:rsidP="00F14EB0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bookmarkStart w:id="0" w:name="_Toc450204622"/>
      <w:r w:rsidRPr="00C523FA">
        <w:rPr>
          <w:rFonts w:ascii="Times New Roman" w:hAnsi="Times New Roman"/>
          <w:bCs/>
          <w:sz w:val="28"/>
          <w:szCs w:val="28"/>
          <w:lang w:val="ru-RU" w:eastAsia="ru-RU"/>
        </w:rPr>
        <w:t>1. ПС – профессиональный стандарт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;</w:t>
      </w:r>
    </w:p>
    <w:p w14:paraId="57512B42" w14:textId="77777777" w:rsidR="00F14EB0" w:rsidRPr="00C523FA" w:rsidRDefault="00F14EB0" w:rsidP="00F14EB0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C523FA">
        <w:rPr>
          <w:rFonts w:ascii="Times New Roman" w:hAnsi="Times New Roman"/>
          <w:bCs/>
          <w:sz w:val="28"/>
          <w:szCs w:val="28"/>
          <w:lang w:val="ru-RU" w:eastAsia="ru-RU"/>
        </w:rPr>
        <w:t>2. ФГОС СПО – федеральный государственный образовательный стандарт среднего профессионального образования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;</w:t>
      </w:r>
    </w:p>
    <w:p w14:paraId="5FF564AE" w14:textId="77777777" w:rsidR="00F14EB0" w:rsidRPr="00C523FA" w:rsidRDefault="00F14EB0" w:rsidP="00F14EB0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C523FA">
        <w:rPr>
          <w:rFonts w:ascii="Times New Roman" w:hAnsi="Times New Roman"/>
          <w:bCs/>
          <w:sz w:val="28"/>
          <w:szCs w:val="28"/>
          <w:lang w:val="ru-RU" w:eastAsia="ru-RU"/>
        </w:rPr>
        <w:t>3. ИЛ – инфраструктурный лист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;</w:t>
      </w:r>
    </w:p>
    <w:p w14:paraId="64246204" w14:textId="77777777" w:rsidR="00F14EB0" w:rsidRDefault="00F14EB0" w:rsidP="00F14EB0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vertAlign w:val="subscript"/>
          <w:lang w:val="ru-RU" w:eastAsia="ru-RU"/>
        </w:rPr>
      </w:pPr>
      <w:r w:rsidRPr="00C523FA">
        <w:rPr>
          <w:rFonts w:ascii="Times New Roman" w:hAnsi="Times New Roman"/>
          <w:bCs/>
          <w:sz w:val="28"/>
          <w:szCs w:val="28"/>
          <w:lang w:val="ru-RU" w:eastAsia="ru-RU"/>
        </w:rPr>
        <w:t>4. КО – критерии оценки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;</w:t>
      </w:r>
    </w:p>
    <w:p w14:paraId="62D1287D" w14:textId="77777777" w:rsidR="00F14EB0" w:rsidRPr="003E3134" w:rsidRDefault="00F14EB0" w:rsidP="00F14EB0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C523FA">
        <w:rPr>
          <w:rFonts w:ascii="Times New Roman" w:hAnsi="Times New Roman"/>
          <w:bCs/>
          <w:sz w:val="28"/>
          <w:szCs w:val="28"/>
          <w:lang w:val="ru-RU" w:eastAsia="ru-RU"/>
        </w:rPr>
        <w:t>5. КЗ – конкурсное задание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;   </w:t>
      </w:r>
    </w:p>
    <w:p w14:paraId="0D0B38FA" w14:textId="77777777" w:rsidR="00F14EB0" w:rsidRPr="003C2EA4" w:rsidRDefault="00F14EB0" w:rsidP="00F14EB0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E3134">
        <w:rPr>
          <w:rFonts w:ascii="Times New Roman" w:hAnsi="Times New Roman"/>
          <w:bCs/>
          <w:sz w:val="28"/>
          <w:szCs w:val="28"/>
          <w:lang w:val="ru-RU" w:eastAsia="ru-RU"/>
        </w:rPr>
        <w:t>6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. СИЗ – средства индивидуальной защиты.</w:t>
      </w:r>
    </w:p>
    <w:p w14:paraId="02958213" w14:textId="77777777" w:rsidR="00F14EB0" w:rsidRPr="00C523FA" w:rsidRDefault="00F14EB0" w:rsidP="00F14E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46B9AEAF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F14EB0">
        <w:rPr>
          <w:rFonts w:ascii="Times New Roman" w:hAnsi="Times New Roman" w:cs="Times New Roman"/>
          <w:sz w:val="28"/>
          <w:szCs w:val="28"/>
          <w:u w:val="single"/>
        </w:rPr>
        <w:t>Управление харвестером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450F013F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F14EB0">
        <w:rPr>
          <w:rFonts w:ascii="Times New Roman" w:hAnsi="Times New Roman"/>
          <w:sz w:val="24"/>
          <w:u w:val="single"/>
        </w:rPr>
        <w:t>Управление харвестером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5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47"/>
        <w:gridCol w:w="6927"/>
        <w:gridCol w:w="2169"/>
      </w:tblGrid>
      <w:tr w:rsidR="000244DA" w:rsidRPr="003732A7" w14:paraId="690948A9" w14:textId="77777777" w:rsidTr="00F14EB0">
        <w:tc>
          <w:tcPr>
            <w:tcW w:w="332" w:type="pct"/>
            <w:shd w:val="clear" w:color="auto" w:fill="92D050"/>
            <w:vAlign w:val="center"/>
          </w:tcPr>
          <w:p w14:paraId="7D857557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55" w:type="pct"/>
            <w:shd w:val="clear" w:color="auto" w:fill="92D050"/>
            <w:vAlign w:val="center"/>
          </w:tcPr>
          <w:p w14:paraId="03F37E4C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13" w:type="pct"/>
            <w:shd w:val="clear" w:color="auto" w:fill="92D050"/>
            <w:vAlign w:val="center"/>
          </w:tcPr>
          <w:p w14:paraId="2F40EE78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F14EB0" w:rsidRPr="003732A7" w14:paraId="36656CAB" w14:textId="77777777" w:rsidTr="00F14EB0">
        <w:tc>
          <w:tcPr>
            <w:tcW w:w="332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F14EB0" w:rsidRPr="000244DA" w:rsidRDefault="00F14EB0" w:rsidP="00F1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5" w:type="pct"/>
            <w:shd w:val="clear" w:color="auto" w:fill="auto"/>
            <w:vAlign w:val="center"/>
          </w:tcPr>
          <w:p w14:paraId="2D756C13" w14:textId="63D91EE0" w:rsidR="00F14EB0" w:rsidRPr="000244DA" w:rsidRDefault="00F14EB0" w:rsidP="00F14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64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работы, ТБ, нормативная и сопроводительная документация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0CBFD545" w14:textId="1B826645" w:rsidR="00F14EB0" w:rsidRPr="000244DA" w:rsidRDefault="00F14EB0" w:rsidP="00F1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14EB0" w:rsidRPr="003732A7" w14:paraId="25C92B09" w14:textId="77777777" w:rsidTr="00F14EB0">
        <w:tc>
          <w:tcPr>
            <w:tcW w:w="332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F14EB0" w:rsidRPr="000244DA" w:rsidRDefault="00F14EB0" w:rsidP="00F1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5" w:type="pct"/>
            <w:shd w:val="clear" w:color="auto" w:fill="auto"/>
            <w:vAlign w:val="center"/>
          </w:tcPr>
          <w:p w14:paraId="6055B9AD" w14:textId="77777777" w:rsidR="00F14EB0" w:rsidRPr="00D3664E" w:rsidRDefault="00F14EB0" w:rsidP="00F14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53C11397" w14:textId="77777777" w:rsidR="00F14EB0" w:rsidRPr="00D3664E" w:rsidRDefault="00F14EB0" w:rsidP="00F14EB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64E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производственной санитарии, электробезопасности, пожарной и экологической безопасности</w:t>
            </w:r>
          </w:p>
          <w:p w14:paraId="3119575B" w14:textId="77777777" w:rsidR="00F14EB0" w:rsidRPr="00D3664E" w:rsidRDefault="00F14EB0" w:rsidP="00F14EB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охраны труда при организации лесосечных работ, технологического процесса лесозаготовки и трелевки</w:t>
            </w:r>
          </w:p>
          <w:p w14:paraId="34390D2F" w14:textId="77777777" w:rsidR="00F14EB0" w:rsidRPr="00D3664E" w:rsidRDefault="00F14EB0" w:rsidP="00F14EB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64E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 безопасности при выполнении технического обслуживания и ремонта</w:t>
            </w:r>
          </w:p>
          <w:p w14:paraId="0BBB96B9" w14:textId="77777777" w:rsidR="00F14EB0" w:rsidRPr="00D3664E" w:rsidRDefault="00F14EB0" w:rsidP="00F14EB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64E">
              <w:rPr>
                <w:rFonts w:ascii="Times New Roman" w:hAnsi="Times New Roman" w:cs="Times New Roman"/>
                <w:sz w:val="24"/>
                <w:szCs w:val="24"/>
              </w:rPr>
              <w:t>Лесохозяйственные и экологические требования действующих правил заготовки древесины</w:t>
            </w:r>
          </w:p>
          <w:p w14:paraId="3691F819" w14:textId="77777777" w:rsidR="00F14EB0" w:rsidRPr="00D3664E" w:rsidRDefault="00F14EB0" w:rsidP="00F14EB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64E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заготавливаемым сортиментам, государственные стандарты и технические условия на них</w:t>
            </w:r>
          </w:p>
          <w:p w14:paraId="18E79619" w14:textId="77777777" w:rsidR="00F14EB0" w:rsidRPr="00D3664E" w:rsidRDefault="00F14EB0" w:rsidP="00F14EB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64E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условия на регулирование узлов, механизмов и системы управления лесозаготовительных машин с электронной системой управления   </w:t>
            </w:r>
          </w:p>
          <w:p w14:paraId="07760DB5" w14:textId="77777777" w:rsidR="00F14EB0" w:rsidRPr="00D3664E" w:rsidRDefault="00F14EB0" w:rsidP="00F14EB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64E">
              <w:rPr>
                <w:rFonts w:ascii="Times New Roman" w:hAnsi="Times New Roman" w:cs="Times New Roman"/>
                <w:sz w:val="24"/>
                <w:szCs w:val="24"/>
              </w:rPr>
              <w:t>Нормативы выработки</w:t>
            </w:r>
            <w:r w:rsidRPr="00D36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</w:t>
            </w:r>
            <w:r w:rsidRPr="00D3664E">
              <w:rPr>
                <w:rFonts w:ascii="Times New Roman" w:hAnsi="Times New Roman" w:cs="Times New Roman"/>
                <w:sz w:val="24"/>
                <w:szCs w:val="24"/>
              </w:rPr>
              <w:t>ормативы снабжения эксплуатационными материалами и расхода эксплуатационных материалов</w:t>
            </w:r>
          </w:p>
          <w:p w14:paraId="08C0C3AA" w14:textId="77777777" w:rsidR="00F14EB0" w:rsidRDefault="00F14EB0" w:rsidP="00F14EB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64E">
              <w:rPr>
                <w:rFonts w:ascii="Times New Roman" w:hAnsi="Times New Roman" w:cs="Times New Roman"/>
                <w:sz w:val="24"/>
                <w:szCs w:val="24"/>
              </w:rPr>
              <w:t xml:space="preserve">Безопасные методы работы, установленные инструкцией по эксплуатации лесозаготовительных машин с электронной системой управления   </w:t>
            </w:r>
          </w:p>
          <w:p w14:paraId="10DDAF26" w14:textId="0E19A44D" w:rsidR="00F14EB0" w:rsidRPr="00F14EB0" w:rsidRDefault="00F14EB0" w:rsidP="00F14EB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 инструкции (технологических карт, руководства) по эксплуатации и техническому обслуживанию </w:t>
            </w:r>
            <w:r w:rsidRPr="00F14EB0">
              <w:rPr>
                <w:rFonts w:ascii="Times New Roman" w:hAnsi="Times New Roman" w:cs="Times New Roman"/>
                <w:sz w:val="24"/>
                <w:szCs w:val="24"/>
              </w:rPr>
              <w:t>лесозаготовительных машин с электронной системой управления</w:t>
            </w:r>
            <w:r w:rsidRPr="00F14EB0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113" w:type="pct"/>
            <w:vMerge w:val="restart"/>
            <w:shd w:val="clear" w:color="auto" w:fill="auto"/>
            <w:vAlign w:val="center"/>
          </w:tcPr>
          <w:p w14:paraId="2394FD61" w14:textId="77777777" w:rsidR="00F14EB0" w:rsidRPr="000244DA" w:rsidRDefault="00F14EB0" w:rsidP="00F1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EB0" w:rsidRPr="003732A7" w14:paraId="01887489" w14:textId="77777777" w:rsidTr="00F14EB0">
        <w:tc>
          <w:tcPr>
            <w:tcW w:w="332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F14EB0" w:rsidRPr="000244DA" w:rsidRDefault="00F14EB0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5" w:type="pct"/>
            <w:shd w:val="clear" w:color="auto" w:fill="auto"/>
            <w:vAlign w:val="center"/>
          </w:tcPr>
          <w:p w14:paraId="14BB71E5" w14:textId="77777777" w:rsidR="00F14EB0" w:rsidRPr="00D3664E" w:rsidRDefault="00F14EB0" w:rsidP="00F14E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64E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60D0ED1" w14:textId="77777777" w:rsidR="00F14EB0" w:rsidRPr="00D3664E" w:rsidRDefault="00F14EB0" w:rsidP="00F14EB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64E">
              <w:rPr>
                <w:rFonts w:ascii="Times New Roman" w:hAnsi="Times New Roman" w:cs="Times New Roman"/>
                <w:sz w:val="24"/>
                <w:szCs w:val="24"/>
              </w:rPr>
              <w:t>Заполнять формы отчетной документации по выдаче нефтепродуктов, расходных материалов и запасных частей</w:t>
            </w:r>
          </w:p>
          <w:p w14:paraId="135E8CA0" w14:textId="77777777" w:rsidR="00F14EB0" w:rsidRDefault="00F14EB0" w:rsidP="00F14EB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64E">
              <w:rPr>
                <w:rFonts w:ascii="Times New Roman" w:hAnsi="Times New Roman" w:cs="Times New Roman"/>
                <w:sz w:val="24"/>
                <w:szCs w:val="24"/>
              </w:rPr>
              <w:t>Выполнять лесохозяйственные и экологические требования в процессе эксплуатации лесозаготовительных машин</w:t>
            </w:r>
          </w:p>
          <w:p w14:paraId="2C196CFE" w14:textId="01577635" w:rsidR="00F14EB0" w:rsidRPr="00F14EB0" w:rsidRDefault="00F14EB0" w:rsidP="00F14EB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EB0">
              <w:rPr>
                <w:rFonts w:ascii="Times New Roman" w:hAnsi="Times New Roman" w:cs="Times New Roman"/>
                <w:sz w:val="24"/>
                <w:szCs w:val="24"/>
              </w:rPr>
              <w:t>Читать технологическую карту лесосечных работ для лесозаготовительной машины с электронной системой управления конкретного типа</w:t>
            </w:r>
          </w:p>
        </w:tc>
        <w:tc>
          <w:tcPr>
            <w:tcW w:w="1113" w:type="pct"/>
            <w:vMerge/>
            <w:shd w:val="clear" w:color="auto" w:fill="auto"/>
            <w:vAlign w:val="center"/>
          </w:tcPr>
          <w:p w14:paraId="667715B3" w14:textId="77777777" w:rsidR="00F14EB0" w:rsidRPr="000244DA" w:rsidRDefault="00F14EB0" w:rsidP="00F1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EB0" w:rsidRPr="003732A7" w14:paraId="79B2A6B6" w14:textId="77777777" w:rsidTr="00F14EB0">
        <w:tc>
          <w:tcPr>
            <w:tcW w:w="332" w:type="pct"/>
            <w:vMerge w:val="restart"/>
            <w:shd w:val="clear" w:color="auto" w:fill="BFBFBF" w:themeFill="background1" w:themeFillShade="BF"/>
            <w:vAlign w:val="center"/>
          </w:tcPr>
          <w:p w14:paraId="6C06A33A" w14:textId="77777777" w:rsidR="00F14EB0" w:rsidRPr="000244DA" w:rsidRDefault="00F14EB0" w:rsidP="00F1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55" w:type="pct"/>
            <w:shd w:val="clear" w:color="auto" w:fill="auto"/>
            <w:vAlign w:val="center"/>
          </w:tcPr>
          <w:p w14:paraId="55B0D05F" w14:textId="705302DF" w:rsidR="00F14EB0" w:rsidRPr="000244DA" w:rsidRDefault="00F14EB0" w:rsidP="00F14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64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7B36A05A" w14:textId="3BA20CCA" w:rsidR="00F14EB0" w:rsidRPr="000244DA" w:rsidRDefault="00F14EB0" w:rsidP="00F1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</w:tr>
      <w:tr w:rsidR="00F14EB0" w:rsidRPr="003732A7" w14:paraId="110E6797" w14:textId="77777777" w:rsidTr="00F14EB0">
        <w:tc>
          <w:tcPr>
            <w:tcW w:w="332" w:type="pct"/>
            <w:vMerge/>
            <w:shd w:val="clear" w:color="auto" w:fill="BFBFBF" w:themeFill="background1" w:themeFillShade="BF"/>
            <w:vAlign w:val="center"/>
          </w:tcPr>
          <w:p w14:paraId="6104408C" w14:textId="77777777" w:rsidR="00F14EB0" w:rsidRPr="000244DA" w:rsidRDefault="00F14EB0" w:rsidP="00F1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5" w:type="pct"/>
            <w:shd w:val="clear" w:color="auto" w:fill="auto"/>
            <w:vAlign w:val="center"/>
          </w:tcPr>
          <w:p w14:paraId="6CD3521C" w14:textId="77777777" w:rsidR="00F14EB0" w:rsidRPr="00D3664E" w:rsidRDefault="00F14EB0" w:rsidP="00F14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4E206E97" w14:textId="77777777" w:rsidR="00F14EB0" w:rsidRDefault="00F14EB0" w:rsidP="00F14EB0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64E">
              <w:rPr>
                <w:rFonts w:ascii="Times New Roman" w:hAnsi="Times New Roman"/>
                <w:color w:val="000000"/>
                <w:sz w:val="24"/>
                <w:szCs w:val="24"/>
              </w:rPr>
              <w:t>Правила ведения оперативной связи и приемы спутниковой навигации</w:t>
            </w:r>
          </w:p>
          <w:p w14:paraId="7B2D34D7" w14:textId="3C0CB249" w:rsidR="00F14EB0" w:rsidRPr="00F14EB0" w:rsidRDefault="00F14EB0" w:rsidP="00F14EB0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EB0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Технический язык, присущий компетенции и технологии;</w:t>
            </w:r>
          </w:p>
        </w:tc>
        <w:tc>
          <w:tcPr>
            <w:tcW w:w="1113" w:type="pct"/>
            <w:vMerge w:val="restart"/>
            <w:shd w:val="clear" w:color="auto" w:fill="auto"/>
            <w:vAlign w:val="center"/>
          </w:tcPr>
          <w:p w14:paraId="10511139" w14:textId="77777777" w:rsidR="00F14EB0" w:rsidRPr="000244DA" w:rsidRDefault="00F14EB0" w:rsidP="00F1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EB0" w:rsidRPr="003732A7" w14:paraId="5F4A58FD" w14:textId="77777777" w:rsidTr="00F14EB0">
        <w:tc>
          <w:tcPr>
            <w:tcW w:w="332" w:type="pct"/>
            <w:vMerge/>
            <w:shd w:val="clear" w:color="auto" w:fill="BFBFBF" w:themeFill="background1" w:themeFillShade="BF"/>
            <w:vAlign w:val="center"/>
          </w:tcPr>
          <w:p w14:paraId="7A617F84" w14:textId="77777777" w:rsidR="00F14EB0" w:rsidRPr="000244DA" w:rsidRDefault="00F14EB0" w:rsidP="00F1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5" w:type="pct"/>
            <w:shd w:val="clear" w:color="auto" w:fill="auto"/>
            <w:vAlign w:val="center"/>
          </w:tcPr>
          <w:p w14:paraId="7CFB5A64" w14:textId="77777777" w:rsidR="00F14EB0" w:rsidRPr="00D3664E" w:rsidRDefault="00F14EB0" w:rsidP="00F14E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64E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17C1371" w14:textId="77777777" w:rsidR="00F14EB0" w:rsidRDefault="00F14EB0" w:rsidP="00F14EB0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4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64E">
              <w:rPr>
                <w:rFonts w:ascii="Times New Roman" w:hAnsi="Times New Roman"/>
                <w:sz w:val="24"/>
                <w:szCs w:val="24"/>
              </w:rPr>
              <w:t>Осуществлять оперативное взаимодействие с членами бригады с использованием цифровых технологий</w:t>
            </w:r>
          </w:p>
          <w:p w14:paraId="0965F653" w14:textId="11D91EB7" w:rsidR="00F14EB0" w:rsidRPr="00F14EB0" w:rsidRDefault="00F14EB0" w:rsidP="00F14EB0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4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EB0">
              <w:rPr>
                <w:rFonts w:ascii="Times New Roman" w:hAnsi="Times New Roman"/>
                <w:sz w:val="24"/>
                <w:szCs w:val="24"/>
              </w:rPr>
              <w:t>Использовать стандартный набор коммуникационных технологий</w:t>
            </w:r>
          </w:p>
        </w:tc>
        <w:tc>
          <w:tcPr>
            <w:tcW w:w="1113" w:type="pct"/>
            <w:vMerge/>
            <w:shd w:val="clear" w:color="auto" w:fill="auto"/>
            <w:vAlign w:val="center"/>
          </w:tcPr>
          <w:p w14:paraId="27A77BEF" w14:textId="77777777" w:rsidR="00F14EB0" w:rsidRPr="000244DA" w:rsidRDefault="00F14EB0" w:rsidP="00F1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EB0" w:rsidRPr="003732A7" w14:paraId="5134301B" w14:textId="77777777" w:rsidTr="00F14EB0">
        <w:tc>
          <w:tcPr>
            <w:tcW w:w="332" w:type="pct"/>
            <w:vMerge w:val="restart"/>
            <w:shd w:val="clear" w:color="auto" w:fill="BFBFBF" w:themeFill="background1" w:themeFillShade="BF"/>
            <w:vAlign w:val="center"/>
          </w:tcPr>
          <w:p w14:paraId="55B2846F" w14:textId="77777777" w:rsidR="00F14EB0" w:rsidRPr="000244DA" w:rsidRDefault="00F14EB0" w:rsidP="00F1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55" w:type="pct"/>
            <w:shd w:val="clear" w:color="auto" w:fill="auto"/>
            <w:vAlign w:val="center"/>
          </w:tcPr>
          <w:p w14:paraId="3C8F7AF4" w14:textId="44036864" w:rsidR="00F14EB0" w:rsidRPr="000244DA" w:rsidRDefault="00F14EB0" w:rsidP="00F14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64E">
              <w:rPr>
                <w:rFonts w:ascii="Times New Roman" w:hAnsi="Times New Roman" w:cs="Times New Roman"/>
                <w:b/>
                <w:sz w:val="24"/>
                <w:szCs w:val="24"/>
              </w:rPr>
              <w:t>Менеджмент и творчество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676CBA4E" w14:textId="51C89626" w:rsidR="00F14EB0" w:rsidRPr="000244DA" w:rsidRDefault="00F14EB0" w:rsidP="00F1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40</w:t>
            </w:r>
          </w:p>
        </w:tc>
      </w:tr>
      <w:tr w:rsidR="00F14EB0" w:rsidRPr="003732A7" w14:paraId="332164C3" w14:textId="77777777" w:rsidTr="00F14EB0">
        <w:tc>
          <w:tcPr>
            <w:tcW w:w="332" w:type="pct"/>
            <w:vMerge/>
            <w:shd w:val="clear" w:color="auto" w:fill="BFBFBF" w:themeFill="background1" w:themeFillShade="BF"/>
            <w:vAlign w:val="center"/>
          </w:tcPr>
          <w:p w14:paraId="23E5CB6E" w14:textId="77777777" w:rsidR="00F14EB0" w:rsidRPr="000244DA" w:rsidRDefault="00F14EB0" w:rsidP="00F1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5" w:type="pct"/>
            <w:shd w:val="clear" w:color="auto" w:fill="auto"/>
            <w:vAlign w:val="center"/>
          </w:tcPr>
          <w:p w14:paraId="2DAB3683" w14:textId="77777777" w:rsidR="00F14EB0" w:rsidRDefault="00F14EB0" w:rsidP="00F14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41BA0883" w14:textId="507D11C1" w:rsidR="00F14EB0" w:rsidRPr="00F14EB0" w:rsidRDefault="00F14EB0" w:rsidP="00F14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3664E">
              <w:rPr>
                <w:rFonts w:ascii="Times New Roman" w:hAnsi="Times New Roman"/>
                <w:sz w:val="24"/>
                <w:szCs w:val="24"/>
              </w:rPr>
              <w:t>Стратегии решения проблем</w:t>
            </w:r>
          </w:p>
        </w:tc>
        <w:tc>
          <w:tcPr>
            <w:tcW w:w="1113" w:type="pct"/>
            <w:vMerge w:val="restart"/>
            <w:shd w:val="clear" w:color="auto" w:fill="auto"/>
            <w:vAlign w:val="center"/>
          </w:tcPr>
          <w:p w14:paraId="18E5635B" w14:textId="77777777" w:rsidR="00F14EB0" w:rsidRPr="000244DA" w:rsidRDefault="00F14EB0" w:rsidP="00F1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EB0" w:rsidRPr="003732A7" w14:paraId="7FD60B06" w14:textId="77777777" w:rsidTr="00F14EB0">
        <w:tc>
          <w:tcPr>
            <w:tcW w:w="332" w:type="pct"/>
            <w:vMerge/>
            <w:shd w:val="clear" w:color="auto" w:fill="BFBFBF" w:themeFill="background1" w:themeFillShade="BF"/>
            <w:vAlign w:val="center"/>
          </w:tcPr>
          <w:p w14:paraId="17ADF8CF" w14:textId="77777777" w:rsidR="00F14EB0" w:rsidRPr="000244DA" w:rsidRDefault="00F14EB0" w:rsidP="00F1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5" w:type="pct"/>
            <w:shd w:val="clear" w:color="auto" w:fill="auto"/>
            <w:vAlign w:val="center"/>
          </w:tcPr>
          <w:p w14:paraId="34CFE82E" w14:textId="77777777" w:rsidR="00F14EB0" w:rsidRPr="00D3664E" w:rsidRDefault="00F14EB0" w:rsidP="00F14E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64E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82EE2F6" w14:textId="532B6F8A" w:rsidR="00F14EB0" w:rsidRPr="000244DA" w:rsidRDefault="00F14EB0" w:rsidP="00F14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3664E">
              <w:rPr>
                <w:rFonts w:ascii="Times New Roman" w:hAnsi="Times New Roman"/>
                <w:sz w:val="24"/>
                <w:szCs w:val="24"/>
              </w:rPr>
              <w:t>Использовать исследования в области решения проблем и продолжать профессиональное совершенствование</w:t>
            </w:r>
          </w:p>
        </w:tc>
        <w:tc>
          <w:tcPr>
            <w:tcW w:w="1113" w:type="pct"/>
            <w:vMerge/>
            <w:shd w:val="clear" w:color="auto" w:fill="auto"/>
            <w:vAlign w:val="center"/>
          </w:tcPr>
          <w:p w14:paraId="09C5AEF8" w14:textId="77777777" w:rsidR="00F14EB0" w:rsidRPr="000244DA" w:rsidRDefault="00F14EB0" w:rsidP="00F1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EB0" w:rsidRPr="003732A7" w14:paraId="1A753297" w14:textId="77777777" w:rsidTr="00F14EB0">
        <w:tc>
          <w:tcPr>
            <w:tcW w:w="332" w:type="pct"/>
            <w:vMerge w:val="restart"/>
            <w:shd w:val="clear" w:color="auto" w:fill="BFBFBF" w:themeFill="background1" w:themeFillShade="BF"/>
            <w:vAlign w:val="center"/>
          </w:tcPr>
          <w:p w14:paraId="5A26599E" w14:textId="77777777" w:rsidR="00F14EB0" w:rsidRPr="000244DA" w:rsidRDefault="00F14EB0" w:rsidP="00F1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55" w:type="pct"/>
            <w:shd w:val="clear" w:color="auto" w:fill="auto"/>
            <w:vAlign w:val="center"/>
          </w:tcPr>
          <w:p w14:paraId="0C48EC20" w14:textId="082D30A7" w:rsidR="00F14EB0" w:rsidRPr="000244DA" w:rsidRDefault="00F14EB0" w:rsidP="00F14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64E">
              <w:rPr>
                <w:rFonts w:ascii="Times New Roman" w:hAnsi="Times New Roman" w:cs="Times New Roman"/>
                <w:b/>
                <w:sz w:val="24"/>
                <w:szCs w:val="24"/>
              </w:rPr>
              <w:t>Ресурсы: оборудование, инструменты, материалы, в том числе деньги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6497466A" w14:textId="48B01BD5" w:rsidR="00F14EB0" w:rsidRPr="000244DA" w:rsidRDefault="00F14EB0" w:rsidP="00F1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6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30</w:t>
            </w:r>
          </w:p>
        </w:tc>
      </w:tr>
      <w:tr w:rsidR="00F14EB0" w:rsidRPr="003732A7" w14:paraId="61E7EA50" w14:textId="77777777" w:rsidTr="00F14EB0">
        <w:tc>
          <w:tcPr>
            <w:tcW w:w="332" w:type="pct"/>
            <w:vMerge/>
            <w:shd w:val="clear" w:color="auto" w:fill="BFBFBF" w:themeFill="background1" w:themeFillShade="BF"/>
            <w:vAlign w:val="center"/>
          </w:tcPr>
          <w:p w14:paraId="0A25AD28" w14:textId="77777777" w:rsidR="00F14EB0" w:rsidRPr="000244DA" w:rsidRDefault="00F14EB0" w:rsidP="00F1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5" w:type="pct"/>
            <w:shd w:val="clear" w:color="auto" w:fill="auto"/>
            <w:vAlign w:val="center"/>
          </w:tcPr>
          <w:p w14:paraId="5772AF41" w14:textId="77777777" w:rsidR="00F14EB0" w:rsidRPr="00D3664E" w:rsidRDefault="00F14EB0" w:rsidP="00F14EB0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64E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5BA4606" w14:textId="77777777" w:rsidR="00F14EB0" w:rsidRPr="00D3664E" w:rsidRDefault="00F14EB0" w:rsidP="00F14EB0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64E">
              <w:rPr>
                <w:rFonts w:ascii="Times New Roman" w:hAnsi="Times New Roman"/>
                <w:sz w:val="24"/>
                <w:szCs w:val="24"/>
              </w:rPr>
              <w:t>Общее устройство лесозаготовительных машин с электронной системой управления, составляющих их узлов и систем</w:t>
            </w:r>
          </w:p>
          <w:p w14:paraId="361D4639" w14:textId="77777777" w:rsidR="00F14EB0" w:rsidRPr="00D3664E" w:rsidRDefault="00F14EB0" w:rsidP="00F14EB0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64E">
              <w:rPr>
                <w:rFonts w:ascii="Times New Roman" w:hAnsi="Times New Roman"/>
                <w:sz w:val="24"/>
                <w:szCs w:val="24"/>
              </w:rPr>
              <w:t>Технические возможности лесозаготовительных машин с электронной системой управления, и их рабочих органов по передвижению и операциям с предметом труда</w:t>
            </w:r>
          </w:p>
          <w:p w14:paraId="1C1BBDB8" w14:textId="77777777" w:rsidR="00F14EB0" w:rsidRPr="00D3664E" w:rsidRDefault="00F14EB0" w:rsidP="00F14EB0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64E">
              <w:rPr>
                <w:rFonts w:ascii="Times New Roman" w:hAnsi="Times New Roman"/>
                <w:sz w:val="24"/>
                <w:szCs w:val="24"/>
              </w:rPr>
              <w:t>Устройство пневмо-, гидро- и электрооборудования лесозаготовительных машин с электронной системой управления</w:t>
            </w:r>
          </w:p>
          <w:p w14:paraId="6F49FA7B" w14:textId="77777777" w:rsidR="00F14EB0" w:rsidRPr="00D3664E" w:rsidRDefault="00F14EB0" w:rsidP="00F14EB0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64E">
              <w:rPr>
                <w:rFonts w:ascii="Times New Roman" w:hAnsi="Times New Roman"/>
                <w:sz w:val="24"/>
                <w:szCs w:val="24"/>
              </w:rPr>
              <w:t>Основы электроники и электротехники в объеме, необходимом для проведения технического обслуживания лесозаготовительных машин с электронной системой управления</w:t>
            </w:r>
          </w:p>
          <w:p w14:paraId="041B3B32" w14:textId="77777777" w:rsidR="00F14EB0" w:rsidRPr="00D3664E" w:rsidRDefault="00F14EB0" w:rsidP="00F14EB0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64E">
              <w:rPr>
                <w:rFonts w:ascii="Times New Roman" w:hAnsi="Times New Roman"/>
                <w:sz w:val="24"/>
                <w:szCs w:val="24"/>
              </w:rPr>
              <w:t>Расположение и назначение органов управления, контрольных и информационных приборов, устройств оснащения рабочего места лесозаготовительных машин с электронной системой управления</w:t>
            </w:r>
          </w:p>
          <w:p w14:paraId="23BAA00B" w14:textId="77777777" w:rsidR="00F14EB0" w:rsidRPr="00D3664E" w:rsidRDefault="00F14EB0" w:rsidP="00F14EB0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64E">
              <w:rPr>
                <w:rFonts w:ascii="Times New Roman" w:hAnsi="Times New Roman"/>
                <w:sz w:val="24"/>
                <w:szCs w:val="24"/>
              </w:rPr>
              <w:t>Способы и направления включения органов управления, контрольных приборов и информационных устройств, регулировки и эксплуатации устройств оснащения рабочего места лесозаготовительных машин с электронной системой управления</w:t>
            </w:r>
          </w:p>
          <w:p w14:paraId="499A8649" w14:textId="77777777" w:rsidR="00F14EB0" w:rsidRPr="00D3664E" w:rsidRDefault="00F14EB0" w:rsidP="00F14EB0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64E">
              <w:rPr>
                <w:rFonts w:ascii="Times New Roman" w:hAnsi="Times New Roman"/>
                <w:sz w:val="24"/>
                <w:szCs w:val="24"/>
              </w:rPr>
              <w:t>Диапазоны допустимых значений контролируемых диагностических параметров, характеризующих исправное и работоспособное состояние лесозаготовительных машин с электронной системой управления</w:t>
            </w:r>
          </w:p>
          <w:p w14:paraId="481E7284" w14:textId="77777777" w:rsidR="00F14EB0" w:rsidRPr="00D3664E" w:rsidRDefault="00F14EB0" w:rsidP="00F14EB0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64E">
              <w:rPr>
                <w:rFonts w:ascii="Times New Roman" w:hAnsi="Times New Roman"/>
                <w:sz w:val="24"/>
                <w:szCs w:val="24"/>
              </w:rPr>
              <w:t>Причины неисправностей лесозаготовительных машин с электронной системой управления и способы их устранения</w:t>
            </w:r>
          </w:p>
          <w:p w14:paraId="531BFD2E" w14:textId="77777777" w:rsidR="00F14EB0" w:rsidRPr="00D3664E" w:rsidRDefault="00F14EB0" w:rsidP="00F14EB0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64E">
              <w:rPr>
                <w:rFonts w:ascii="Times New Roman" w:hAnsi="Times New Roman"/>
                <w:sz w:val="24"/>
                <w:szCs w:val="24"/>
              </w:rPr>
              <w:t>Порядок замены и конструкция быстроизнашивающихся деталей, узлов и элементов рабочего органа лесозаготовительных машин с электронной системой управления</w:t>
            </w:r>
          </w:p>
          <w:p w14:paraId="73CCB5A2" w14:textId="77777777" w:rsidR="00F14EB0" w:rsidRPr="00D3664E" w:rsidRDefault="00F14EB0" w:rsidP="00F14EB0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64E">
              <w:rPr>
                <w:rFonts w:ascii="Times New Roman" w:hAnsi="Times New Roman"/>
                <w:sz w:val="24"/>
                <w:szCs w:val="24"/>
              </w:rPr>
              <w:t>Правила и порядок монтажа, демонтажа, перемещения, подготовки к работе и установки навесного оборудования для лесозаготовительных машин с электронной системой управления</w:t>
            </w:r>
          </w:p>
          <w:p w14:paraId="0F610596" w14:textId="77777777" w:rsidR="00F14EB0" w:rsidRPr="00D3664E" w:rsidRDefault="00F14EB0" w:rsidP="00F14EB0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64E">
              <w:rPr>
                <w:rFonts w:ascii="Times New Roman" w:hAnsi="Times New Roman"/>
                <w:sz w:val="24"/>
                <w:szCs w:val="24"/>
              </w:rPr>
              <w:t>Правила и последовательность выполнения операций мелкоузлового демонтажа (монтажа) лесозаготовительных машин с электронной системой управления</w:t>
            </w:r>
          </w:p>
          <w:p w14:paraId="181FF72E" w14:textId="77777777" w:rsidR="00F14EB0" w:rsidRPr="00D3664E" w:rsidRDefault="00F14EB0" w:rsidP="00F14EB0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64E">
              <w:rPr>
                <w:rFonts w:ascii="Times New Roman" w:hAnsi="Times New Roman"/>
                <w:sz w:val="24"/>
                <w:szCs w:val="24"/>
              </w:rPr>
              <w:t>Способы и приемы мойки и очистки деталей, узлов, механизмов и кузовных элементов лесозаготовительных машин с электронной системой управления</w:t>
            </w:r>
          </w:p>
          <w:p w14:paraId="1D5A4F38" w14:textId="77777777" w:rsidR="00F14EB0" w:rsidRPr="00D3664E" w:rsidRDefault="00F14EB0" w:rsidP="00F14EB0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4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64E">
              <w:rPr>
                <w:rFonts w:ascii="Times New Roman" w:hAnsi="Times New Roman"/>
                <w:sz w:val="24"/>
                <w:szCs w:val="24"/>
              </w:rPr>
              <w:t>Основные виды, типы и предназначение слесарного и измерительного инструмента, технологического и диагностического оборудования, используемых при обслуживании</w:t>
            </w:r>
          </w:p>
          <w:p w14:paraId="2C9DD0F7" w14:textId="77777777" w:rsidR="00F14EB0" w:rsidRPr="00D3664E" w:rsidRDefault="00F14EB0" w:rsidP="00F14EB0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4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64E">
              <w:rPr>
                <w:rFonts w:ascii="Times New Roman" w:hAnsi="Times New Roman"/>
                <w:sz w:val="24"/>
                <w:szCs w:val="24"/>
              </w:rPr>
              <w:lastRenderedPageBreak/>
              <w:t>Свойства, марки и нормы расхода материалов, используемых при техническом обслуживании</w:t>
            </w:r>
          </w:p>
          <w:p w14:paraId="3D66615B" w14:textId="77777777" w:rsidR="00F14EB0" w:rsidRPr="00D3664E" w:rsidRDefault="00F14EB0" w:rsidP="00F14EB0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4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64E">
              <w:rPr>
                <w:rFonts w:ascii="Times New Roman" w:hAnsi="Times New Roman"/>
                <w:sz w:val="24"/>
                <w:szCs w:val="24"/>
              </w:rPr>
              <w:t>Нормативы снабжения эксплуатационными материалами и расхода эксплуатационных материалов</w:t>
            </w:r>
          </w:p>
          <w:p w14:paraId="1BB1C0CB" w14:textId="77777777" w:rsidR="00F14EB0" w:rsidRPr="00D3664E" w:rsidRDefault="00F14EB0" w:rsidP="00F14EB0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4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64E">
              <w:rPr>
                <w:rFonts w:ascii="Times New Roman" w:hAnsi="Times New Roman"/>
                <w:sz w:val="24"/>
                <w:szCs w:val="24"/>
              </w:rPr>
              <w:t>Назначение и правила безопасного применения контрольно-измерительных приборов</w:t>
            </w:r>
          </w:p>
          <w:p w14:paraId="0D3DF255" w14:textId="77777777" w:rsidR="00F14EB0" w:rsidRPr="00D3664E" w:rsidRDefault="00F14EB0" w:rsidP="00F14EB0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4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64E">
              <w:rPr>
                <w:rFonts w:ascii="Times New Roman" w:hAnsi="Times New Roman"/>
                <w:sz w:val="24"/>
                <w:szCs w:val="24"/>
              </w:rPr>
              <w:t>Правила применения ручного и пневматического инструмента</w:t>
            </w:r>
          </w:p>
          <w:p w14:paraId="1C865E67" w14:textId="77777777" w:rsidR="00F14EB0" w:rsidRPr="00D3664E" w:rsidRDefault="00F14EB0" w:rsidP="00F14EB0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4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64E">
              <w:rPr>
                <w:rFonts w:ascii="Times New Roman" w:hAnsi="Times New Roman"/>
                <w:sz w:val="24"/>
                <w:szCs w:val="24"/>
              </w:rPr>
              <w:t>Назначение малярного инструмента, принципы безопасной работы с ним</w:t>
            </w:r>
          </w:p>
          <w:p w14:paraId="2348EB55" w14:textId="77777777" w:rsidR="00F14EB0" w:rsidRDefault="00F14EB0" w:rsidP="00F14EB0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4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64E">
              <w:rPr>
                <w:rFonts w:ascii="Times New Roman" w:hAnsi="Times New Roman"/>
                <w:sz w:val="24"/>
                <w:szCs w:val="24"/>
              </w:rPr>
              <w:t>Основные виды топлива и сорта горюче-смазочных материалов</w:t>
            </w:r>
          </w:p>
          <w:p w14:paraId="627080D1" w14:textId="0FD2C129" w:rsidR="00F14EB0" w:rsidRPr="00F14EB0" w:rsidRDefault="00F14EB0" w:rsidP="00F14EB0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4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EB0">
              <w:rPr>
                <w:rFonts w:ascii="Times New Roman" w:hAnsi="Times New Roman"/>
                <w:sz w:val="24"/>
                <w:szCs w:val="24"/>
              </w:rPr>
              <w:t>Свойства, правила хранения и использования горюче-смазочных материалов и технических жидкостей</w:t>
            </w:r>
          </w:p>
        </w:tc>
        <w:tc>
          <w:tcPr>
            <w:tcW w:w="1113" w:type="pct"/>
            <w:vMerge w:val="restart"/>
            <w:shd w:val="clear" w:color="auto" w:fill="auto"/>
            <w:vAlign w:val="center"/>
          </w:tcPr>
          <w:p w14:paraId="110AAEFD" w14:textId="77777777" w:rsidR="00F14EB0" w:rsidRPr="000244DA" w:rsidRDefault="00F14EB0" w:rsidP="00F1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EB0" w:rsidRPr="003732A7" w14:paraId="2F22F77C" w14:textId="77777777" w:rsidTr="00F14EB0">
        <w:tc>
          <w:tcPr>
            <w:tcW w:w="332" w:type="pct"/>
            <w:vMerge/>
            <w:shd w:val="clear" w:color="auto" w:fill="BFBFBF" w:themeFill="background1" w:themeFillShade="BF"/>
            <w:vAlign w:val="center"/>
          </w:tcPr>
          <w:p w14:paraId="07F2FEB9" w14:textId="77777777" w:rsidR="00F14EB0" w:rsidRPr="000244DA" w:rsidRDefault="00F14EB0" w:rsidP="00F1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5" w:type="pct"/>
            <w:shd w:val="clear" w:color="auto" w:fill="auto"/>
            <w:vAlign w:val="center"/>
          </w:tcPr>
          <w:p w14:paraId="0C7BAC84" w14:textId="77777777" w:rsidR="00F14EB0" w:rsidRPr="00D3664E" w:rsidRDefault="00F14EB0" w:rsidP="00F14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60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7F95ECEF" w14:textId="77777777" w:rsidR="00F14EB0" w:rsidRPr="00D3664E" w:rsidRDefault="00F14EB0" w:rsidP="00F14EB0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64E">
              <w:rPr>
                <w:rFonts w:ascii="Times New Roman" w:hAnsi="Times New Roman"/>
                <w:sz w:val="24"/>
                <w:szCs w:val="24"/>
              </w:rPr>
              <w:t>Использовать алгоритм управления органами движения, рабочими органами и системами лесозаготовительных машин с электронной системой управления в соответствии с их назначением и техническими нормативами затрат времени на производственный</w:t>
            </w:r>
          </w:p>
          <w:p w14:paraId="35AF9ABD" w14:textId="77777777" w:rsidR="00F14EB0" w:rsidRPr="00D3664E" w:rsidRDefault="00F14EB0" w:rsidP="00F14EB0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64E">
              <w:rPr>
                <w:rFonts w:ascii="Times New Roman" w:hAnsi="Times New Roman"/>
                <w:sz w:val="24"/>
                <w:szCs w:val="24"/>
              </w:rPr>
              <w:t>Выявлять органолептическими и инструментальными методами незначительные неисправности в работе лесозаготовительных машин с электронной системой управления</w:t>
            </w:r>
          </w:p>
          <w:p w14:paraId="2CD01FB3" w14:textId="77777777" w:rsidR="00F14EB0" w:rsidRPr="00D3664E" w:rsidRDefault="00F14EB0" w:rsidP="00F14EB0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64E">
              <w:rPr>
                <w:rFonts w:ascii="Times New Roman" w:hAnsi="Times New Roman"/>
                <w:sz w:val="24"/>
                <w:szCs w:val="24"/>
              </w:rPr>
              <w:t>Проверять крепления узлов и механизмов, производить работы по креплению и регулировке узлов и механизмов лесозаготовительных машин с электронной системой управления</w:t>
            </w:r>
          </w:p>
          <w:p w14:paraId="475CE41A" w14:textId="77777777" w:rsidR="00F14EB0" w:rsidRPr="00D3664E" w:rsidRDefault="00F14EB0" w:rsidP="00F14EB0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64E">
              <w:rPr>
                <w:rFonts w:ascii="Times New Roman" w:hAnsi="Times New Roman"/>
                <w:sz w:val="24"/>
                <w:szCs w:val="24"/>
              </w:rPr>
              <w:t>Производить замену быстроизнашивающихся деталей, узлов и элементов рабочего органа лесозаготовительных машин с электронной системой управления</w:t>
            </w:r>
          </w:p>
          <w:p w14:paraId="51A79DA0" w14:textId="77777777" w:rsidR="00F14EB0" w:rsidRPr="00D3664E" w:rsidRDefault="00F14EB0" w:rsidP="00F14EB0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64E">
              <w:rPr>
                <w:rFonts w:ascii="Times New Roman" w:hAnsi="Times New Roman"/>
                <w:sz w:val="24"/>
                <w:szCs w:val="24"/>
              </w:rPr>
              <w:t>Производить осмотр и проверку общей работоспособности агрегатов и механизмов лесозаготовительных машин с электронной системой управления</w:t>
            </w:r>
          </w:p>
          <w:p w14:paraId="2656D759" w14:textId="77777777" w:rsidR="00F14EB0" w:rsidRPr="00D3664E" w:rsidRDefault="00F14EB0" w:rsidP="00F14EB0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64E">
              <w:rPr>
                <w:rFonts w:ascii="Times New Roman" w:hAnsi="Times New Roman"/>
                <w:sz w:val="24"/>
                <w:szCs w:val="24"/>
              </w:rPr>
              <w:t>Производить работы по мойке, уборке, очистке деталей, узлов, механизмов и кузовных элементов лесозаготовительных машин с электронной системой управления</w:t>
            </w:r>
          </w:p>
          <w:p w14:paraId="6C902B19" w14:textId="77777777" w:rsidR="00F14EB0" w:rsidRPr="00D3664E" w:rsidRDefault="00F14EB0" w:rsidP="00F14EB0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64E">
              <w:rPr>
                <w:rFonts w:ascii="Times New Roman" w:hAnsi="Times New Roman"/>
                <w:sz w:val="24"/>
                <w:szCs w:val="24"/>
              </w:rPr>
              <w:t>Производить смазку трущихся элементов лесозаготовительных машин с электронной системой управления</w:t>
            </w:r>
          </w:p>
          <w:p w14:paraId="71D26001" w14:textId="77777777" w:rsidR="00F14EB0" w:rsidRPr="00D3664E" w:rsidRDefault="00F14EB0" w:rsidP="00F14EB0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64E">
              <w:rPr>
                <w:rFonts w:ascii="Times New Roman" w:hAnsi="Times New Roman"/>
                <w:sz w:val="24"/>
                <w:szCs w:val="24"/>
              </w:rPr>
              <w:t>Выполнять контроль исправного (фиксацию неисправного) состояния узлов и систем лесозаготовительных машин с электронной системой управления: по приборам, органолептически</w:t>
            </w:r>
          </w:p>
          <w:p w14:paraId="2EBA055E" w14:textId="77777777" w:rsidR="00F14EB0" w:rsidRPr="00D3664E" w:rsidRDefault="00F14EB0" w:rsidP="00F14EB0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64E">
              <w:rPr>
                <w:rFonts w:ascii="Times New Roman" w:hAnsi="Times New Roman"/>
                <w:sz w:val="24"/>
                <w:szCs w:val="24"/>
              </w:rPr>
              <w:t>Проверять лесозаготовительных машин с электронной системой управления и навесное оборудование на наличие дефектов и/или механических повреждений металлоконструкций</w:t>
            </w:r>
          </w:p>
          <w:p w14:paraId="316CBC7E" w14:textId="77777777" w:rsidR="00F14EB0" w:rsidRPr="00D3664E" w:rsidRDefault="00F14EB0" w:rsidP="00F14EB0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64E">
              <w:rPr>
                <w:rFonts w:ascii="Times New Roman" w:hAnsi="Times New Roman"/>
                <w:sz w:val="24"/>
                <w:szCs w:val="24"/>
              </w:rPr>
              <w:lastRenderedPageBreak/>
              <w:t>Проверять исправность узлов и механизмов лесозаготовительных машин с электронной системой управления</w:t>
            </w:r>
          </w:p>
          <w:p w14:paraId="33880358" w14:textId="77777777" w:rsidR="00F14EB0" w:rsidRPr="00D3664E" w:rsidRDefault="00F14EB0" w:rsidP="00F14EB0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460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64E">
              <w:rPr>
                <w:rFonts w:ascii="Times New Roman" w:hAnsi="Times New Roman"/>
                <w:sz w:val="24"/>
                <w:szCs w:val="24"/>
              </w:rPr>
              <w:t>Производить монтаж и демонтаж ремонтного оборудования</w:t>
            </w:r>
          </w:p>
          <w:p w14:paraId="03F50B15" w14:textId="77777777" w:rsidR="00F14EB0" w:rsidRPr="00D3664E" w:rsidRDefault="00F14EB0" w:rsidP="00F14EB0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64E">
              <w:rPr>
                <w:rFonts w:ascii="Times New Roman" w:hAnsi="Times New Roman"/>
                <w:sz w:val="24"/>
                <w:szCs w:val="24"/>
              </w:rPr>
              <w:t>Проверять крепления узлов и механизмов, производить работы по креплению и регулировке узлов и механизмов лесозаготовительных машин с электронной системой управления</w:t>
            </w:r>
          </w:p>
          <w:p w14:paraId="6AB6DC60" w14:textId="77777777" w:rsidR="00F14EB0" w:rsidRPr="00D3664E" w:rsidRDefault="00F14EB0" w:rsidP="00F14EB0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64E">
              <w:rPr>
                <w:rFonts w:ascii="Times New Roman" w:hAnsi="Times New Roman"/>
                <w:sz w:val="24"/>
                <w:szCs w:val="24"/>
              </w:rPr>
              <w:t>Производить осмотр и проверку общей работоспособности агрегатов и механизмов лесозаготовительных машин с электронной системой управления</w:t>
            </w:r>
          </w:p>
          <w:p w14:paraId="04312E1D" w14:textId="77777777" w:rsidR="00F14EB0" w:rsidRPr="00D3664E" w:rsidRDefault="00F14EB0" w:rsidP="00F14EB0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64E">
              <w:rPr>
                <w:rFonts w:ascii="Times New Roman" w:hAnsi="Times New Roman"/>
                <w:sz w:val="24"/>
                <w:szCs w:val="24"/>
              </w:rPr>
              <w:t>Использовать топливозаправочные средства для лесозаготовительных машин с электронной системой управления</w:t>
            </w:r>
          </w:p>
          <w:p w14:paraId="0EA8354F" w14:textId="77777777" w:rsidR="00F14EB0" w:rsidRDefault="00F14EB0" w:rsidP="00F14EB0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4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64E">
              <w:rPr>
                <w:rFonts w:ascii="Times New Roman" w:hAnsi="Times New Roman"/>
                <w:sz w:val="24"/>
                <w:szCs w:val="24"/>
              </w:rPr>
              <w:t>Производить заправку и дозаправку силовых установок, элементов систем управления горюче-смазочными и специальными материалами</w:t>
            </w:r>
          </w:p>
          <w:p w14:paraId="1022B6A8" w14:textId="70D3F699" w:rsidR="00F14EB0" w:rsidRPr="00F14EB0" w:rsidRDefault="00F14EB0" w:rsidP="00F14EB0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4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EB0">
              <w:rPr>
                <w:rFonts w:ascii="Times New Roman" w:hAnsi="Times New Roman"/>
                <w:sz w:val="24"/>
                <w:szCs w:val="24"/>
              </w:rPr>
              <w:t>Подготавливать необходимое оборудование и инструмент для проведения технического обслуживания или ремонта лесозаготовительных машин с электронной системой управления</w:t>
            </w:r>
          </w:p>
        </w:tc>
        <w:tc>
          <w:tcPr>
            <w:tcW w:w="1113" w:type="pct"/>
            <w:vMerge/>
            <w:shd w:val="clear" w:color="auto" w:fill="auto"/>
            <w:vAlign w:val="center"/>
          </w:tcPr>
          <w:p w14:paraId="1EC60E65" w14:textId="77777777" w:rsidR="00F14EB0" w:rsidRPr="000244DA" w:rsidRDefault="00F14EB0" w:rsidP="00F1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EB0" w:rsidRPr="003732A7" w14:paraId="06C23AF4" w14:textId="77777777" w:rsidTr="00F14EB0">
        <w:tc>
          <w:tcPr>
            <w:tcW w:w="332" w:type="pct"/>
            <w:vMerge w:val="restart"/>
            <w:shd w:val="clear" w:color="auto" w:fill="BFBFBF" w:themeFill="background1" w:themeFillShade="BF"/>
            <w:vAlign w:val="center"/>
          </w:tcPr>
          <w:p w14:paraId="1D229BC8" w14:textId="77777777" w:rsidR="00F14EB0" w:rsidRPr="000244DA" w:rsidRDefault="00F14EB0" w:rsidP="00F1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55" w:type="pct"/>
            <w:shd w:val="clear" w:color="auto" w:fill="auto"/>
            <w:vAlign w:val="center"/>
          </w:tcPr>
          <w:p w14:paraId="53BF01BA" w14:textId="59062CF6" w:rsidR="00F14EB0" w:rsidRPr="000244DA" w:rsidRDefault="00F14EB0" w:rsidP="00F14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64E">
              <w:rPr>
                <w:rFonts w:ascii="Times New Roman" w:hAnsi="Times New Roman"/>
                <w:b/>
                <w:sz w:val="24"/>
                <w:szCs w:val="24"/>
              </w:rPr>
              <w:t>ПО и программирование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61B20DA4" w14:textId="5CF7B634" w:rsidR="00F14EB0" w:rsidRPr="000244DA" w:rsidRDefault="00F14EB0" w:rsidP="00F1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6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</w:tr>
      <w:tr w:rsidR="00F14EB0" w:rsidRPr="003732A7" w14:paraId="3735F470" w14:textId="77777777" w:rsidTr="00F14EB0">
        <w:tc>
          <w:tcPr>
            <w:tcW w:w="332" w:type="pct"/>
            <w:vMerge/>
            <w:shd w:val="clear" w:color="auto" w:fill="BFBFBF" w:themeFill="background1" w:themeFillShade="BF"/>
            <w:vAlign w:val="center"/>
          </w:tcPr>
          <w:p w14:paraId="5F971BD5" w14:textId="77777777" w:rsidR="00F14EB0" w:rsidRPr="000244DA" w:rsidRDefault="00F14EB0" w:rsidP="00F1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5" w:type="pct"/>
            <w:shd w:val="clear" w:color="auto" w:fill="auto"/>
            <w:vAlign w:val="center"/>
          </w:tcPr>
          <w:p w14:paraId="65575147" w14:textId="77777777" w:rsidR="00F14EB0" w:rsidRPr="00D3664E" w:rsidRDefault="00F14EB0" w:rsidP="00F14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65" w:hanging="7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61D6011C" w14:textId="77777777" w:rsidR="00F14EB0" w:rsidRPr="00D3664E" w:rsidRDefault="00F14EB0" w:rsidP="00F14EB0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64E">
              <w:rPr>
                <w:rFonts w:ascii="Times New Roman" w:hAnsi="Times New Roman"/>
                <w:sz w:val="24"/>
                <w:szCs w:val="24"/>
              </w:rPr>
              <w:t>Конструкция систем управления лесозаготовительных машин с электронной системой управления</w:t>
            </w:r>
          </w:p>
          <w:p w14:paraId="69F573B9" w14:textId="77777777" w:rsidR="00F14EB0" w:rsidRPr="00D3664E" w:rsidRDefault="00F14EB0" w:rsidP="00F14EB0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64E">
              <w:rPr>
                <w:rFonts w:ascii="Times New Roman" w:hAnsi="Times New Roman"/>
                <w:sz w:val="24"/>
                <w:szCs w:val="24"/>
              </w:rPr>
              <w:t>Значение (содержание) показаний контрольных приборов и информационных устройств лесозаготовительных машин с электронной системой управления</w:t>
            </w:r>
          </w:p>
          <w:p w14:paraId="08657746" w14:textId="77777777" w:rsidR="00F14EB0" w:rsidRPr="00D3664E" w:rsidRDefault="00F14EB0" w:rsidP="00F14EB0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64E">
              <w:rPr>
                <w:rFonts w:ascii="Times New Roman" w:hAnsi="Times New Roman"/>
                <w:sz w:val="24"/>
                <w:szCs w:val="24"/>
              </w:rPr>
              <w:t>Способы и направления включения информационных устройств, регулировки и эксплуатации устройств оснащения рабочего места лесозаготовительных машин с электронной системой управления</w:t>
            </w:r>
          </w:p>
          <w:p w14:paraId="5A3F4E2C" w14:textId="77777777" w:rsidR="00F14EB0" w:rsidRDefault="00F14EB0" w:rsidP="00F14EB0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4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64E">
              <w:rPr>
                <w:rFonts w:ascii="Times New Roman" w:hAnsi="Times New Roman"/>
                <w:sz w:val="24"/>
                <w:szCs w:val="24"/>
              </w:rPr>
              <w:t>Устройство, технические характеристики систем управления</w:t>
            </w:r>
          </w:p>
          <w:p w14:paraId="4313B6C3" w14:textId="122CC2F1" w:rsidR="00F14EB0" w:rsidRPr="00F14EB0" w:rsidRDefault="00F14EB0" w:rsidP="00F14EB0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4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EB0">
              <w:rPr>
                <w:rFonts w:ascii="Times New Roman" w:hAnsi="Times New Roman"/>
                <w:sz w:val="24"/>
                <w:szCs w:val="24"/>
              </w:rPr>
              <w:t>Устройство, принцип работы и правила эксплуатации автоматических устройств, средств встроенной диагностики и систем удаленного мониторинга технического состояния лесозаготовительных машин с электронной системой управления</w:t>
            </w:r>
          </w:p>
        </w:tc>
        <w:tc>
          <w:tcPr>
            <w:tcW w:w="1113" w:type="pct"/>
            <w:vMerge w:val="restart"/>
            <w:shd w:val="clear" w:color="auto" w:fill="auto"/>
            <w:vAlign w:val="center"/>
          </w:tcPr>
          <w:p w14:paraId="66571E65" w14:textId="77777777" w:rsidR="00F14EB0" w:rsidRPr="000244DA" w:rsidRDefault="00F14EB0" w:rsidP="00F1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EB0" w:rsidRPr="003732A7" w14:paraId="08824250" w14:textId="77777777" w:rsidTr="00F14EB0">
        <w:tc>
          <w:tcPr>
            <w:tcW w:w="332" w:type="pct"/>
            <w:vMerge/>
            <w:shd w:val="clear" w:color="auto" w:fill="BFBFBF" w:themeFill="background1" w:themeFillShade="BF"/>
            <w:vAlign w:val="center"/>
          </w:tcPr>
          <w:p w14:paraId="494B5CBF" w14:textId="77777777" w:rsidR="00F14EB0" w:rsidRPr="000244DA" w:rsidRDefault="00F14EB0" w:rsidP="00F1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5" w:type="pct"/>
            <w:shd w:val="clear" w:color="auto" w:fill="auto"/>
            <w:vAlign w:val="center"/>
          </w:tcPr>
          <w:p w14:paraId="0E0E5D81" w14:textId="77777777" w:rsidR="00F14EB0" w:rsidRPr="00D3664E" w:rsidRDefault="00F14EB0" w:rsidP="00F14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65" w:hanging="7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5825D875" w14:textId="77777777" w:rsidR="00F14EB0" w:rsidRPr="00D3664E" w:rsidRDefault="00F14EB0" w:rsidP="00F14EB0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64E">
              <w:rPr>
                <w:rFonts w:ascii="Times New Roman" w:hAnsi="Times New Roman"/>
                <w:sz w:val="24"/>
                <w:szCs w:val="24"/>
              </w:rPr>
              <w:t>Читать показания контрольных приборов и информационных устройств лесозаготовительных машин с электронной системой управления</w:t>
            </w:r>
          </w:p>
          <w:p w14:paraId="3158BD8C" w14:textId="77777777" w:rsidR="00F14EB0" w:rsidRDefault="00F14EB0" w:rsidP="00F14EB0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64E">
              <w:rPr>
                <w:rFonts w:ascii="Times New Roman" w:hAnsi="Times New Roman"/>
                <w:sz w:val="24"/>
                <w:szCs w:val="24"/>
              </w:rPr>
              <w:t>Выполнять контроль исправного (фиксацию неисправного) состояния узлов и систем лесозаготовительных машин с электронной системой управления: по приборам</w:t>
            </w:r>
          </w:p>
          <w:p w14:paraId="6B31DF3B" w14:textId="41FA1086" w:rsidR="00F14EB0" w:rsidRPr="00F14EB0" w:rsidRDefault="00F14EB0" w:rsidP="00F14EB0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EB0">
              <w:rPr>
                <w:rFonts w:ascii="Times New Roman" w:hAnsi="Times New Roman"/>
                <w:sz w:val="24"/>
                <w:szCs w:val="24"/>
              </w:rPr>
              <w:t>Пользоваться оперативной связью и приборами ориентации на местности</w:t>
            </w:r>
          </w:p>
        </w:tc>
        <w:tc>
          <w:tcPr>
            <w:tcW w:w="1113" w:type="pct"/>
            <w:vMerge/>
            <w:shd w:val="clear" w:color="auto" w:fill="auto"/>
            <w:vAlign w:val="center"/>
          </w:tcPr>
          <w:p w14:paraId="734DBE16" w14:textId="77777777" w:rsidR="00F14EB0" w:rsidRPr="000244DA" w:rsidRDefault="00F14EB0" w:rsidP="00F1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06F005" w14:textId="1BD750B0" w:rsidR="00E579D6" w:rsidRPr="00E579D6" w:rsidRDefault="00E579D6" w:rsidP="00E579D6">
      <w:pPr>
        <w:pStyle w:val="aff4"/>
        <w:rPr>
          <w:b/>
          <w:i/>
          <w:sz w:val="28"/>
          <w:szCs w:val="28"/>
          <w:vertAlign w:val="subscript"/>
        </w:rPr>
      </w:pPr>
      <w:r w:rsidRPr="00E579D6">
        <w:rPr>
          <w:b/>
          <w:i/>
          <w:sz w:val="28"/>
          <w:szCs w:val="28"/>
          <w:vertAlign w:val="subscript"/>
        </w:rPr>
        <w:t xml:space="preserve">Проверить/соотнести с </w:t>
      </w:r>
      <w:r w:rsidR="00F8340A" w:rsidRPr="00E579D6">
        <w:rPr>
          <w:b/>
          <w:i/>
          <w:sz w:val="28"/>
          <w:szCs w:val="28"/>
          <w:vertAlign w:val="subscript"/>
        </w:rPr>
        <w:t>ФГОС</w:t>
      </w:r>
      <w:r w:rsidR="00F8340A">
        <w:rPr>
          <w:b/>
          <w:i/>
          <w:sz w:val="28"/>
          <w:szCs w:val="28"/>
          <w:vertAlign w:val="subscript"/>
        </w:rPr>
        <w:t xml:space="preserve">, </w:t>
      </w:r>
      <w:r w:rsidRPr="00E579D6">
        <w:rPr>
          <w:b/>
          <w:i/>
          <w:sz w:val="28"/>
          <w:szCs w:val="28"/>
          <w:vertAlign w:val="subscript"/>
        </w:rPr>
        <w:t>ПС, Отраслевыми стандартами</w:t>
      </w:r>
    </w:p>
    <w:p w14:paraId="292260F9" w14:textId="4F9F6620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17" w:type="pct"/>
        <w:jc w:val="center"/>
        <w:tblLayout w:type="fixed"/>
        <w:tblLook w:val="04A0" w:firstRow="1" w:lastRow="0" w:firstColumn="1" w:lastColumn="0" w:noHBand="0" w:noVBand="1"/>
      </w:tblPr>
      <w:tblGrid>
        <w:gridCol w:w="2213"/>
        <w:gridCol w:w="400"/>
        <w:gridCol w:w="978"/>
        <w:gridCol w:w="966"/>
        <w:gridCol w:w="968"/>
        <w:gridCol w:w="1107"/>
        <w:gridCol w:w="980"/>
        <w:gridCol w:w="2050"/>
      </w:tblGrid>
      <w:tr w:rsidR="00F14EB0" w:rsidRPr="00613219" w14:paraId="5D72A00E" w14:textId="77777777" w:rsidTr="00DB059C">
        <w:trPr>
          <w:trHeight w:val="1538"/>
          <w:jc w:val="center"/>
        </w:trPr>
        <w:tc>
          <w:tcPr>
            <w:tcW w:w="3939" w:type="pct"/>
            <w:gridSpan w:val="7"/>
            <w:shd w:val="clear" w:color="auto" w:fill="92D050"/>
            <w:vAlign w:val="center"/>
          </w:tcPr>
          <w:p w14:paraId="2DE6552E" w14:textId="77777777" w:rsidR="00F14EB0" w:rsidRPr="00613219" w:rsidRDefault="00F14EB0" w:rsidP="00DB059C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61" w:type="pct"/>
            <w:shd w:val="clear" w:color="auto" w:fill="92D050"/>
            <w:vAlign w:val="center"/>
          </w:tcPr>
          <w:p w14:paraId="785E871F" w14:textId="77777777" w:rsidR="00F14EB0" w:rsidRPr="00613219" w:rsidRDefault="00F14EB0" w:rsidP="00DB059C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F14EB0" w:rsidRPr="00613219" w14:paraId="283A3AAB" w14:textId="77777777" w:rsidTr="00DB059C">
        <w:trPr>
          <w:trHeight w:val="50"/>
          <w:jc w:val="center"/>
        </w:trPr>
        <w:tc>
          <w:tcPr>
            <w:tcW w:w="1145" w:type="pct"/>
            <w:vMerge w:val="restart"/>
            <w:shd w:val="clear" w:color="auto" w:fill="92D050"/>
            <w:vAlign w:val="center"/>
          </w:tcPr>
          <w:p w14:paraId="1173133A" w14:textId="77777777" w:rsidR="00F14EB0" w:rsidRPr="00613219" w:rsidRDefault="00F14EB0" w:rsidP="00DB059C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207" w:type="pct"/>
            <w:shd w:val="clear" w:color="auto" w:fill="92D050"/>
            <w:vAlign w:val="center"/>
          </w:tcPr>
          <w:p w14:paraId="06B55F42" w14:textId="77777777" w:rsidR="00F14EB0" w:rsidRPr="00613219" w:rsidRDefault="00F14EB0" w:rsidP="00DB059C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06" w:type="pct"/>
            <w:shd w:val="clear" w:color="auto" w:fill="00B050"/>
            <w:vAlign w:val="center"/>
          </w:tcPr>
          <w:p w14:paraId="77140984" w14:textId="77777777" w:rsidR="00F14EB0" w:rsidRPr="00613219" w:rsidRDefault="00F14EB0" w:rsidP="00DB059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00" w:type="pct"/>
            <w:shd w:val="clear" w:color="auto" w:fill="00B050"/>
            <w:vAlign w:val="center"/>
          </w:tcPr>
          <w:p w14:paraId="56BE030A" w14:textId="77777777" w:rsidR="00F14EB0" w:rsidRPr="00613219" w:rsidRDefault="00F14EB0" w:rsidP="00DB059C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01" w:type="pct"/>
            <w:shd w:val="clear" w:color="auto" w:fill="00B050"/>
          </w:tcPr>
          <w:p w14:paraId="52877AA9" w14:textId="77777777" w:rsidR="00F14EB0" w:rsidRPr="00613219" w:rsidRDefault="00F14EB0" w:rsidP="00DB059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В</w:t>
            </w:r>
          </w:p>
        </w:tc>
        <w:tc>
          <w:tcPr>
            <w:tcW w:w="573" w:type="pct"/>
            <w:shd w:val="clear" w:color="auto" w:fill="00B050"/>
            <w:vAlign w:val="center"/>
          </w:tcPr>
          <w:p w14:paraId="3279920B" w14:textId="77777777" w:rsidR="00F14EB0" w:rsidRPr="00613219" w:rsidRDefault="00F14EB0" w:rsidP="00DB059C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507" w:type="pct"/>
            <w:shd w:val="clear" w:color="auto" w:fill="00B050"/>
          </w:tcPr>
          <w:p w14:paraId="7CE47201" w14:textId="77777777" w:rsidR="00F14EB0" w:rsidRPr="00462110" w:rsidRDefault="00F14EB0" w:rsidP="00DB059C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</w:rPr>
              <w:t>Д</w:t>
            </w:r>
          </w:p>
        </w:tc>
        <w:tc>
          <w:tcPr>
            <w:tcW w:w="1061" w:type="pct"/>
            <w:shd w:val="clear" w:color="auto" w:fill="00B050"/>
            <w:vAlign w:val="center"/>
          </w:tcPr>
          <w:p w14:paraId="62F6918A" w14:textId="77777777" w:rsidR="00F14EB0" w:rsidRPr="00613219" w:rsidRDefault="00F14EB0" w:rsidP="00DB059C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F14EB0" w:rsidRPr="00613219" w14:paraId="79B1BE63" w14:textId="77777777" w:rsidTr="00DB059C">
        <w:trPr>
          <w:trHeight w:val="50"/>
          <w:jc w:val="center"/>
        </w:trPr>
        <w:tc>
          <w:tcPr>
            <w:tcW w:w="1145" w:type="pct"/>
            <w:vMerge/>
            <w:shd w:val="clear" w:color="auto" w:fill="92D050"/>
            <w:vAlign w:val="center"/>
          </w:tcPr>
          <w:p w14:paraId="5CE97C4C" w14:textId="77777777" w:rsidR="00F14EB0" w:rsidRPr="00613219" w:rsidRDefault="00F14EB0" w:rsidP="00DB059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7" w:type="pct"/>
            <w:shd w:val="clear" w:color="auto" w:fill="00B050"/>
            <w:vAlign w:val="center"/>
          </w:tcPr>
          <w:p w14:paraId="04526912" w14:textId="77777777" w:rsidR="00F14EB0" w:rsidRPr="00613219" w:rsidRDefault="00F14EB0" w:rsidP="00DB059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06" w:type="pct"/>
            <w:vAlign w:val="center"/>
          </w:tcPr>
          <w:p w14:paraId="68959BDF" w14:textId="77777777" w:rsidR="00F14EB0" w:rsidRPr="00977BE0" w:rsidRDefault="00F14EB0" w:rsidP="00DB0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0" w:type="pct"/>
            <w:vAlign w:val="center"/>
          </w:tcPr>
          <w:p w14:paraId="4E89AD07" w14:textId="77777777" w:rsidR="00F14EB0" w:rsidRPr="00977BE0" w:rsidRDefault="00F14EB0" w:rsidP="00DB0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1" w:type="pct"/>
            <w:vAlign w:val="center"/>
          </w:tcPr>
          <w:p w14:paraId="12BFB86B" w14:textId="77777777" w:rsidR="00F14EB0" w:rsidRPr="00977BE0" w:rsidRDefault="00F14EB0" w:rsidP="00DB0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3" w:type="pct"/>
            <w:vAlign w:val="center"/>
          </w:tcPr>
          <w:p w14:paraId="6012904D" w14:textId="77777777" w:rsidR="00F14EB0" w:rsidRPr="00977BE0" w:rsidRDefault="00F14EB0" w:rsidP="00DB0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7" w:type="pct"/>
          </w:tcPr>
          <w:p w14:paraId="4336B2FD" w14:textId="77777777" w:rsidR="00F14EB0" w:rsidRPr="00977BE0" w:rsidRDefault="00F14EB0" w:rsidP="00DB0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F2F2F2" w:themeFill="background1" w:themeFillShade="F2"/>
            <w:vAlign w:val="center"/>
          </w:tcPr>
          <w:p w14:paraId="247D65A9" w14:textId="77777777" w:rsidR="00F14EB0" w:rsidRPr="00315416" w:rsidRDefault="00F14EB0" w:rsidP="00DB059C">
            <w:pPr>
              <w:jc w:val="center"/>
              <w:rPr>
                <w:b/>
                <w:sz w:val="22"/>
                <w:szCs w:val="22"/>
              </w:rPr>
            </w:pPr>
            <w:r w:rsidRPr="00315416">
              <w:rPr>
                <w:b/>
                <w:sz w:val="22"/>
                <w:szCs w:val="22"/>
              </w:rPr>
              <w:t>10</w:t>
            </w:r>
          </w:p>
        </w:tc>
      </w:tr>
      <w:tr w:rsidR="00F14EB0" w:rsidRPr="00613219" w14:paraId="15414F41" w14:textId="77777777" w:rsidTr="00DB059C">
        <w:trPr>
          <w:trHeight w:val="50"/>
          <w:jc w:val="center"/>
        </w:trPr>
        <w:tc>
          <w:tcPr>
            <w:tcW w:w="1145" w:type="pct"/>
            <w:vMerge/>
            <w:shd w:val="clear" w:color="auto" w:fill="92D050"/>
            <w:vAlign w:val="center"/>
          </w:tcPr>
          <w:p w14:paraId="32E1CC6F" w14:textId="77777777" w:rsidR="00F14EB0" w:rsidRPr="00613219" w:rsidRDefault="00F14EB0" w:rsidP="00DB059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7" w:type="pct"/>
            <w:shd w:val="clear" w:color="auto" w:fill="00B050"/>
            <w:vAlign w:val="center"/>
          </w:tcPr>
          <w:p w14:paraId="1B6C8A87" w14:textId="77777777" w:rsidR="00F14EB0" w:rsidRPr="00613219" w:rsidRDefault="00F14EB0" w:rsidP="00DB059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06" w:type="pct"/>
            <w:vAlign w:val="center"/>
          </w:tcPr>
          <w:p w14:paraId="2E0B2C78" w14:textId="77777777" w:rsidR="00F14EB0" w:rsidRPr="00977BE0" w:rsidRDefault="00F14EB0" w:rsidP="00DB0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0" w:type="pct"/>
            <w:vAlign w:val="center"/>
          </w:tcPr>
          <w:p w14:paraId="7DB5BFBF" w14:textId="77777777" w:rsidR="00F14EB0" w:rsidRPr="00977BE0" w:rsidRDefault="00F14EB0" w:rsidP="00DB0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1" w:type="pct"/>
            <w:vAlign w:val="center"/>
          </w:tcPr>
          <w:p w14:paraId="4089FF84" w14:textId="77777777" w:rsidR="00F14EB0" w:rsidRPr="00977BE0" w:rsidRDefault="00F14EB0" w:rsidP="00DB0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3" w:type="pct"/>
            <w:vAlign w:val="center"/>
          </w:tcPr>
          <w:p w14:paraId="091C51FC" w14:textId="77777777" w:rsidR="00F14EB0" w:rsidRPr="00977BE0" w:rsidRDefault="00F14EB0" w:rsidP="00DB0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7" w:type="pct"/>
          </w:tcPr>
          <w:p w14:paraId="1E81DAA9" w14:textId="77777777" w:rsidR="00F14EB0" w:rsidRPr="00977BE0" w:rsidRDefault="00F14EB0" w:rsidP="00DB0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F2F2F2" w:themeFill="background1" w:themeFillShade="F2"/>
            <w:vAlign w:val="center"/>
          </w:tcPr>
          <w:p w14:paraId="76AE3C04" w14:textId="77777777" w:rsidR="00F14EB0" w:rsidRPr="00315416" w:rsidRDefault="00F14EB0" w:rsidP="00DB059C">
            <w:pPr>
              <w:jc w:val="center"/>
              <w:rPr>
                <w:b/>
                <w:sz w:val="22"/>
                <w:szCs w:val="22"/>
              </w:rPr>
            </w:pPr>
            <w:r w:rsidRPr="00315416">
              <w:rPr>
                <w:b/>
                <w:sz w:val="22"/>
                <w:szCs w:val="22"/>
              </w:rPr>
              <w:t>10</w:t>
            </w:r>
          </w:p>
        </w:tc>
      </w:tr>
      <w:tr w:rsidR="00F14EB0" w:rsidRPr="00613219" w14:paraId="05E8E590" w14:textId="77777777" w:rsidTr="00DB059C">
        <w:trPr>
          <w:trHeight w:val="50"/>
          <w:jc w:val="center"/>
        </w:trPr>
        <w:tc>
          <w:tcPr>
            <w:tcW w:w="1145" w:type="pct"/>
            <w:vMerge/>
            <w:shd w:val="clear" w:color="auto" w:fill="92D050"/>
            <w:vAlign w:val="center"/>
          </w:tcPr>
          <w:p w14:paraId="058A3660" w14:textId="77777777" w:rsidR="00F14EB0" w:rsidRPr="00613219" w:rsidRDefault="00F14EB0" w:rsidP="00DB059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7" w:type="pct"/>
            <w:shd w:val="clear" w:color="auto" w:fill="00B050"/>
            <w:vAlign w:val="center"/>
          </w:tcPr>
          <w:p w14:paraId="2254B879" w14:textId="77777777" w:rsidR="00F14EB0" w:rsidRPr="00613219" w:rsidRDefault="00F14EB0" w:rsidP="00DB059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06" w:type="pct"/>
            <w:vAlign w:val="center"/>
          </w:tcPr>
          <w:p w14:paraId="2735CB42" w14:textId="77777777" w:rsidR="00F14EB0" w:rsidRPr="00977BE0" w:rsidRDefault="00F14EB0" w:rsidP="00DB0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0" w:type="pct"/>
            <w:vAlign w:val="center"/>
          </w:tcPr>
          <w:p w14:paraId="55C35986" w14:textId="77777777" w:rsidR="00F14EB0" w:rsidRPr="00977BE0" w:rsidRDefault="00F14EB0" w:rsidP="00DB0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1" w:type="pct"/>
            <w:vAlign w:val="center"/>
          </w:tcPr>
          <w:p w14:paraId="424E4C83" w14:textId="77777777" w:rsidR="00F14EB0" w:rsidRPr="00977BE0" w:rsidRDefault="00F14EB0" w:rsidP="00DB0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73" w:type="pct"/>
            <w:vAlign w:val="center"/>
          </w:tcPr>
          <w:p w14:paraId="50DA0778" w14:textId="77777777" w:rsidR="00F14EB0" w:rsidRPr="00977BE0" w:rsidRDefault="00F14EB0" w:rsidP="00DB0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07" w:type="pct"/>
          </w:tcPr>
          <w:p w14:paraId="575D642E" w14:textId="77777777" w:rsidR="00F14EB0" w:rsidRPr="00977BE0" w:rsidRDefault="00F14EB0" w:rsidP="00DB0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61" w:type="pct"/>
            <w:shd w:val="clear" w:color="auto" w:fill="F2F2F2" w:themeFill="background1" w:themeFillShade="F2"/>
            <w:vAlign w:val="center"/>
          </w:tcPr>
          <w:p w14:paraId="34D90D88" w14:textId="77777777" w:rsidR="00F14EB0" w:rsidRPr="00315416" w:rsidRDefault="00F14EB0" w:rsidP="00DB059C">
            <w:pPr>
              <w:jc w:val="center"/>
              <w:rPr>
                <w:b/>
                <w:sz w:val="22"/>
                <w:szCs w:val="22"/>
              </w:rPr>
            </w:pPr>
            <w:r w:rsidRPr="00315416">
              <w:rPr>
                <w:b/>
                <w:sz w:val="22"/>
                <w:szCs w:val="22"/>
              </w:rPr>
              <w:t>40</w:t>
            </w:r>
          </w:p>
        </w:tc>
      </w:tr>
      <w:tr w:rsidR="00F14EB0" w:rsidRPr="00613219" w14:paraId="10D5DC27" w14:textId="77777777" w:rsidTr="00DB059C">
        <w:trPr>
          <w:trHeight w:val="50"/>
          <w:jc w:val="center"/>
        </w:trPr>
        <w:tc>
          <w:tcPr>
            <w:tcW w:w="1145" w:type="pct"/>
            <w:vMerge/>
            <w:shd w:val="clear" w:color="auto" w:fill="92D050"/>
            <w:vAlign w:val="center"/>
          </w:tcPr>
          <w:p w14:paraId="52BB7FE8" w14:textId="77777777" w:rsidR="00F14EB0" w:rsidRPr="00613219" w:rsidRDefault="00F14EB0" w:rsidP="00DB059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7" w:type="pct"/>
            <w:shd w:val="clear" w:color="auto" w:fill="00B050"/>
            <w:vAlign w:val="center"/>
          </w:tcPr>
          <w:p w14:paraId="7E26C2C4" w14:textId="77777777" w:rsidR="00F14EB0" w:rsidRPr="00613219" w:rsidRDefault="00F14EB0" w:rsidP="00DB059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06" w:type="pct"/>
            <w:vAlign w:val="center"/>
          </w:tcPr>
          <w:p w14:paraId="300AD117" w14:textId="77777777" w:rsidR="00F14EB0" w:rsidRPr="00977BE0" w:rsidRDefault="00F14EB0" w:rsidP="00DB0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0" w:type="pct"/>
            <w:vAlign w:val="center"/>
          </w:tcPr>
          <w:p w14:paraId="2A042ACF" w14:textId="77777777" w:rsidR="00F14EB0" w:rsidRPr="00977BE0" w:rsidRDefault="00F14EB0" w:rsidP="00DB0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1" w:type="pct"/>
            <w:vAlign w:val="center"/>
          </w:tcPr>
          <w:p w14:paraId="7CEB1DAA" w14:textId="77777777" w:rsidR="00F14EB0" w:rsidRPr="00977BE0" w:rsidRDefault="00F14EB0" w:rsidP="00DB0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73" w:type="pct"/>
            <w:vAlign w:val="center"/>
          </w:tcPr>
          <w:p w14:paraId="62DDF41F" w14:textId="77777777" w:rsidR="00F14EB0" w:rsidRPr="00977BE0" w:rsidRDefault="00F14EB0" w:rsidP="00DB0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7" w:type="pct"/>
          </w:tcPr>
          <w:p w14:paraId="77EB42B8" w14:textId="77777777" w:rsidR="00F14EB0" w:rsidRPr="001D629D" w:rsidRDefault="00F14EB0" w:rsidP="00DB0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61" w:type="pct"/>
            <w:shd w:val="clear" w:color="auto" w:fill="F2F2F2" w:themeFill="background1" w:themeFillShade="F2"/>
            <w:vAlign w:val="center"/>
          </w:tcPr>
          <w:p w14:paraId="176B778B" w14:textId="77777777" w:rsidR="00F14EB0" w:rsidRPr="00315416" w:rsidRDefault="00F14EB0" w:rsidP="00DB059C">
            <w:pPr>
              <w:jc w:val="center"/>
              <w:rPr>
                <w:b/>
                <w:sz w:val="22"/>
                <w:szCs w:val="22"/>
              </w:rPr>
            </w:pPr>
            <w:r w:rsidRPr="00315416">
              <w:rPr>
                <w:b/>
                <w:sz w:val="22"/>
                <w:szCs w:val="22"/>
              </w:rPr>
              <w:t>30</w:t>
            </w:r>
          </w:p>
        </w:tc>
      </w:tr>
      <w:tr w:rsidR="00F14EB0" w:rsidRPr="00613219" w14:paraId="32ACC30F" w14:textId="77777777" w:rsidTr="00DB059C">
        <w:trPr>
          <w:trHeight w:val="50"/>
          <w:jc w:val="center"/>
        </w:trPr>
        <w:tc>
          <w:tcPr>
            <w:tcW w:w="1145" w:type="pct"/>
            <w:vMerge/>
            <w:shd w:val="clear" w:color="auto" w:fill="92D050"/>
            <w:vAlign w:val="center"/>
          </w:tcPr>
          <w:p w14:paraId="776B70AC" w14:textId="77777777" w:rsidR="00F14EB0" w:rsidRPr="00613219" w:rsidRDefault="00F14EB0" w:rsidP="00DB059C">
            <w:pPr>
              <w:jc w:val="both"/>
              <w:rPr>
                <w:b/>
              </w:rPr>
            </w:pPr>
          </w:p>
        </w:tc>
        <w:tc>
          <w:tcPr>
            <w:tcW w:w="207" w:type="pct"/>
            <w:shd w:val="clear" w:color="auto" w:fill="00B050"/>
            <w:vAlign w:val="center"/>
          </w:tcPr>
          <w:p w14:paraId="6FCE72A3" w14:textId="77777777" w:rsidR="00F14EB0" w:rsidRPr="0090504D" w:rsidRDefault="00F14EB0" w:rsidP="00DB059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</w:p>
        </w:tc>
        <w:tc>
          <w:tcPr>
            <w:tcW w:w="506" w:type="pct"/>
            <w:vAlign w:val="center"/>
          </w:tcPr>
          <w:p w14:paraId="5E10D6AB" w14:textId="77777777" w:rsidR="00F14EB0" w:rsidRPr="00977BE0" w:rsidRDefault="00F14EB0" w:rsidP="00DB0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0" w:type="pct"/>
            <w:vAlign w:val="center"/>
          </w:tcPr>
          <w:p w14:paraId="470836E9" w14:textId="77777777" w:rsidR="00F14EB0" w:rsidRPr="00977BE0" w:rsidRDefault="00F14EB0" w:rsidP="00DB0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1" w:type="pct"/>
            <w:vAlign w:val="center"/>
          </w:tcPr>
          <w:p w14:paraId="212F6BDA" w14:textId="77777777" w:rsidR="00F14EB0" w:rsidRPr="00977BE0" w:rsidRDefault="00F14EB0" w:rsidP="00DB0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3" w:type="pct"/>
            <w:vAlign w:val="center"/>
          </w:tcPr>
          <w:p w14:paraId="3349508E" w14:textId="77777777" w:rsidR="00F14EB0" w:rsidRPr="00977BE0" w:rsidRDefault="00F14EB0" w:rsidP="00DB0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7" w:type="pct"/>
          </w:tcPr>
          <w:p w14:paraId="1EA42092" w14:textId="77777777" w:rsidR="00F14EB0" w:rsidRPr="00977BE0" w:rsidRDefault="00F14EB0" w:rsidP="00DB0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1" w:type="pct"/>
            <w:shd w:val="clear" w:color="auto" w:fill="F2F2F2" w:themeFill="background1" w:themeFillShade="F2"/>
            <w:vAlign w:val="center"/>
          </w:tcPr>
          <w:p w14:paraId="1982315F" w14:textId="77777777" w:rsidR="00F14EB0" w:rsidRPr="00315416" w:rsidRDefault="00F14EB0" w:rsidP="00DB059C">
            <w:pPr>
              <w:jc w:val="center"/>
              <w:rPr>
                <w:b/>
              </w:rPr>
            </w:pPr>
            <w:r w:rsidRPr="00315416">
              <w:rPr>
                <w:b/>
              </w:rPr>
              <w:t>10</w:t>
            </w:r>
          </w:p>
        </w:tc>
      </w:tr>
      <w:tr w:rsidR="00F14EB0" w:rsidRPr="00613219" w14:paraId="10B05EA1" w14:textId="77777777" w:rsidTr="00DB059C">
        <w:trPr>
          <w:trHeight w:val="639"/>
          <w:jc w:val="center"/>
        </w:trPr>
        <w:tc>
          <w:tcPr>
            <w:tcW w:w="1352" w:type="pct"/>
            <w:gridSpan w:val="2"/>
            <w:shd w:val="clear" w:color="auto" w:fill="00B050"/>
            <w:vAlign w:val="center"/>
          </w:tcPr>
          <w:p w14:paraId="28C3DD1C" w14:textId="77777777" w:rsidR="00F14EB0" w:rsidRPr="00462110" w:rsidRDefault="00F14EB0" w:rsidP="00DB059C">
            <w:pPr>
              <w:jc w:val="center"/>
            </w:pPr>
            <w:r w:rsidRPr="00462110">
              <w:rPr>
                <w:b/>
              </w:rPr>
              <w:t>Итого баллов за критерий/модуль</w:t>
            </w:r>
          </w:p>
        </w:tc>
        <w:tc>
          <w:tcPr>
            <w:tcW w:w="506" w:type="pct"/>
            <w:shd w:val="clear" w:color="auto" w:fill="F2F2F2" w:themeFill="background1" w:themeFillShade="F2"/>
            <w:vAlign w:val="center"/>
          </w:tcPr>
          <w:p w14:paraId="7D0639A9" w14:textId="77777777" w:rsidR="00F14EB0" w:rsidRPr="00315416" w:rsidRDefault="00F14EB0" w:rsidP="00DB05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72DEF4F6" w14:textId="77777777" w:rsidR="00F14EB0" w:rsidRPr="00315416" w:rsidRDefault="00F14EB0" w:rsidP="00DB05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6E688936" w14:textId="77777777" w:rsidR="00F14EB0" w:rsidRPr="00315416" w:rsidRDefault="00F14EB0" w:rsidP="00DB05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573" w:type="pct"/>
            <w:shd w:val="clear" w:color="auto" w:fill="F2F2F2" w:themeFill="background1" w:themeFillShade="F2"/>
            <w:vAlign w:val="center"/>
          </w:tcPr>
          <w:p w14:paraId="3B64C298" w14:textId="77777777" w:rsidR="00F14EB0" w:rsidRPr="00315416" w:rsidRDefault="00F14EB0" w:rsidP="00DB05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507" w:type="pct"/>
            <w:shd w:val="clear" w:color="auto" w:fill="F2F2F2" w:themeFill="background1" w:themeFillShade="F2"/>
            <w:vAlign w:val="center"/>
          </w:tcPr>
          <w:p w14:paraId="238A234D" w14:textId="77777777" w:rsidR="00F14EB0" w:rsidRPr="00315416" w:rsidRDefault="00F14EB0" w:rsidP="00DB059C">
            <w:pPr>
              <w:jc w:val="center"/>
              <w:rPr>
                <w:b/>
                <w:sz w:val="22"/>
                <w:szCs w:val="22"/>
              </w:rPr>
            </w:pPr>
            <w:r w:rsidRPr="00315416">
              <w:rPr>
                <w:b/>
              </w:rPr>
              <w:t>10</w:t>
            </w:r>
          </w:p>
        </w:tc>
        <w:tc>
          <w:tcPr>
            <w:tcW w:w="1061" w:type="pct"/>
            <w:shd w:val="clear" w:color="auto" w:fill="F2F2F2" w:themeFill="background1" w:themeFillShade="F2"/>
            <w:vAlign w:val="center"/>
          </w:tcPr>
          <w:p w14:paraId="057911E6" w14:textId="77777777" w:rsidR="00F14EB0" w:rsidRPr="00613219" w:rsidRDefault="00F14EB0" w:rsidP="00DB059C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0CDE89C6" w14:textId="50582095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F14EB0" w:rsidRPr="009D04EE" w14:paraId="0512B673" w14:textId="77777777" w:rsidTr="00DB059C">
        <w:tc>
          <w:tcPr>
            <w:tcW w:w="1851" w:type="pct"/>
            <w:gridSpan w:val="2"/>
            <w:shd w:val="clear" w:color="auto" w:fill="92D050"/>
          </w:tcPr>
          <w:p w14:paraId="0FDDC587" w14:textId="77777777" w:rsidR="00F14EB0" w:rsidRPr="00437D28" w:rsidRDefault="00F14EB0" w:rsidP="00DB059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49EF86C9" w14:textId="77777777" w:rsidR="00F14EB0" w:rsidRPr="00437D28" w:rsidRDefault="00F14EB0" w:rsidP="00DB059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F14EB0" w:rsidRPr="009D04EE" w14:paraId="11E00910" w14:textId="77777777" w:rsidTr="00DB059C">
        <w:tc>
          <w:tcPr>
            <w:tcW w:w="282" w:type="pct"/>
            <w:vMerge w:val="restart"/>
            <w:shd w:val="clear" w:color="auto" w:fill="00B050"/>
            <w:vAlign w:val="center"/>
          </w:tcPr>
          <w:p w14:paraId="39EDFCB2" w14:textId="77777777" w:rsidR="00F14EB0" w:rsidRPr="00437D28" w:rsidRDefault="00F14EB0" w:rsidP="00DB059C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vMerge w:val="restart"/>
            <w:shd w:val="clear" w:color="auto" w:fill="92D050"/>
            <w:vAlign w:val="center"/>
          </w:tcPr>
          <w:p w14:paraId="7A0404DD" w14:textId="77777777" w:rsidR="00F14EB0" w:rsidRPr="009E37D8" w:rsidRDefault="00F14EB0" w:rsidP="00DB05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пильной цепи</w:t>
            </w:r>
          </w:p>
        </w:tc>
        <w:tc>
          <w:tcPr>
            <w:tcW w:w="3149" w:type="pct"/>
            <w:shd w:val="clear" w:color="auto" w:fill="auto"/>
          </w:tcPr>
          <w:p w14:paraId="073B8814" w14:textId="77777777" w:rsidR="00F14EB0" w:rsidRPr="009E37D8" w:rsidRDefault="00F14EB0" w:rsidP="00DB05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Оценивается использование конкурсантом СИЗ, умение выполнять расклепку пильной цепи и правильность процесса клепки пильной цепи.</w:t>
            </w:r>
          </w:p>
        </w:tc>
      </w:tr>
      <w:tr w:rsidR="00F14EB0" w:rsidRPr="009D04EE" w14:paraId="4D860ABB" w14:textId="77777777" w:rsidTr="00DB059C">
        <w:tc>
          <w:tcPr>
            <w:tcW w:w="282" w:type="pct"/>
            <w:vMerge/>
            <w:shd w:val="clear" w:color="auto" w:fill="00B050"/>
          </w:tcPr>
          <w:p w14:paraId="5AC85B37" w14:textId="77777777" w:rsidR="00F14EB0" w:rsidRPr="00437D28" w:rsidRDefault="00F14EB0" w:rsidP="00DB059C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92D050"/>
          </w:tcPr>
          <w:p w14:paraId="536033DB" w14:textId="77777777" w:rsidR="00F14EB0" w:rsidRPr="00823A48" w:rsidRDefault="00F14EB0" w:rsidP="00DB05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49" w:type="pct"/>
            <w:shd w:val="clear" w:color="auto" w:fill="auto"/>
          </w:tcPr>
          <w:p w14:paraId="2CB24176" w14:textId="77777777" w:rsidR="00F14EB0" w:rsidRPr="009E37D8" w:rsidRDefault="00F14EB0" w:rsidP="00DB05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Оценивается использование конкурсантом СИЗ, умение выполнять заточку пильной цепи, соблюдать правильность всех углов заточки пильной цепи.</w:t>
            </w:r>
          </w:p>
        </w:tc>
      </w:tr>
      <w:tr w:rsidR="00F14EB0" w:rsidRPr="009D04EE" w14:paraId="1AF60DA2" w14:textId="77777777" w:rsidTr="00DB059C">
        <w:tc>
          <w:tcPr>
            <w:tcW w:w="282" w:type="pct"/>
            <w:vMerge/>
            <w:shd w:val="clear" w:color="auto" w:fill="00B050"/>
          </w:tcPr>
          <w:p w14:paraId="2A5690FC" w14:textId="77777777" w:rsidR="00F14EB0" w:rsidRPr="00437D28" w:rsidRDefault="00F14EB0" w:rsidP="00DB059C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92D050"/>
          </w:tcPr>
          <w:p w14:paraId="5604E059" w14:textId="77777777" w:rsidR="00F14EB0" w:rsidRPr="00823A48" w:rsidRDefault="00F14EB0" w:rsidP="00DB05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49" w:type="pct"/>
            <w:shd w:val="clear" w:color="auto" w:fill="auto"/>
          </w:tcPr>
          <w:p w14:paraId="141F9724" w14:textId="77777777" w:rsidR="00F14EB0" w:rsidRPr="009E37D8" w:rsidRDefault="00F14EB0" w:rsidP="00DB05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Оценивается использование конкурсантом СИЗ, умение выполнять последовательность процесса по замене пильной цепи на пильном агрегате харвестерной головки.</w:t>
            </w:r>
          </w:p>
        </w:tc>
      </w:tr>
      <w:tr w:rsidR="00F14EB0" w:rsidRPr="009D04EE" w14:paraId="2385EBFC" w14:textId="77777777" w:rsidTr="00DB059C">
        <w:tc>
          <w:tcPr>
            <w:tcW w:w="282" w:type="pct"/>
            <w:shd w:val="clear" w:color="auto" w:fill="00B050"/>
            <w:vAlign w:val="center"/>
          </w:tcPr>
          <w:p w14:paraId="6C75B340" w14:textId="77777777" w:rsidR="00F14EB0" w:rsidRPr="00437D28" w:rsidRDefault="00F14EB0" w:rsidP="00DB059C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7A6A8F50" w14:textId="77777777" w:rsidR="00F14EB0" w:rsidRPr="009E37D8" w:rsidRDefault="00F14EB0" w:rsidP="00DB05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изготовлению рукава высокого давления</w:t>
            </w:r>
          </w:p>
        </w:tc>
        <w:tc>
          <w:tcPr>
            <w:tcW w:w="3149" w:type="pct"/>
            <w:shd w:val="clear" w:color="auto" w:fill="auto"/>
          </w:tcPr>
          <w:p w14:paraId="6508F402" w14:textId="77777777" w:rsidR="00F14EB0" w:rsidRPr="009E37D8" w:rsidRDefault="00F14EB0" w:rsidP="00DB05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Оценивается использование конкурсантом СИЗ, умение изготовлять рукава высоко давления согласно установленным требованиям.</w:t>
            </w:r>
          </w:p>
        </w:tc>
      </w:tr>
      <w:tr w:rsidR="00F14EB0" w:rsidRPr="009D04EE" w14:paraId="33E63CA6" w14:textId="77777777" w:rsidTr="00DB059C">
        <w:tc>
          <w:tcPr>
            <w:tcW w:w="282" w:type="pct"/>
            <w:vMerge w:val="restart"/>
            <w:shd w:val="clear" w:color="auto" w:fill="00B050"/>
            <w:vAlign w:val="center"/>
          </w:tcPr>
          <w:p w14:paraId="63BAF4AB" w14:textId="77777777" w:rsidR="00F14EB0" w:rsidRPr="00437D28" w:rsidRDefault="00F14EB0" w:rsidP="00DB059C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vMerge w:val="restart"/>
            <w:shd w:val="clear" w:color="auto" w:fill="92D050"/>
            <w:vAlign w:val="center"/>
          </w:tcPr>
          <w:p w14:paraId="164920F6" w14:textId="77777777" w:rsidR="00F14EB0" w:rsidRPr="009E37D8" w:rsidRDefault="00F14EB0" w:rsidP="00DB05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валки и раскряжевки</w:t>
            </w:r>
          </w:p>
        </w:tc>
        <w:tc>
          <w:tcPr>
            <w:tcW w:w="3149" w:type="pct"/>
            <w:shd w:val="clear" w:color="auto" w:fill="auto"/>
          </w:tcPr>
          <w:p w14:paraId="0E8232DF" w14:textId="77777777" w:rsidR="00F14EB0" w:rsidRPr="009E37D8" w:rsidRDefault="00F14EB0" w:rsidP="00DB05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Оценивается использование конкурсантом СИЗ, умение выполнять валку ствола дерева в створ с соблюдением правил по валке.</w:t>
            </w:r>
          </w:p>
        </w:tc>
      </w:tr>
      <w:tr w:rsidR="00F14EB0" w:rsidRPr="009D04EE" w14:paraId="155ADB73" w14:textId="77777777" w:rsidTr="00DB059C">
        <w:tc>
          <w:tcPr>
            <w:tcW w:w="282" w:type="pct"/>
            <w:vMerge/>
            <w:shd w:val="clear" w:color="auto" w:fill="00B050"/>
            <w:vAlign w:val="center"/>
          </w:tcPr>
          <w:p w14:paraId="22B18985" w14:textId="77777777" w:rsidR="00F14EB0" w:rsidRPr="00437D28" w:rsidRDefault="00F14EB0" w:rsidP="00DB059C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92D050"/>
            <w:vAlign w:val="center"/>
          </w:tcPr>
          <w:p w14:paraId="0FF5654C" w14:textId="77777777" w:rsidR="00F14EB0" w:rsidRPr="009E37D8" w:rsidRDefault="00F14EB0" w:rsidP="00DB05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49" w:type="pct"/>
            <w:shd w:val="clear" w:color="auto" w:fill="auto"/>
          </w:tcPr>
          <w:p w14:paraId="543BCE01" w14:textId="77777777" w:rsidR="00F14EB0" w:rsidRPr="009E37D8" w:rsidRDefault="00F14EB0" w:rsidP="00DB05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Оценивается использование конкурсантом СИЗ, раскряжевка ствола дерева с обеспечением выхода качественной древесины согласно сортиментного плана.</w:t>
            </w:r>
          </w:p>
        </w:tc>
      </w:tr>
      <w:tr w:rsidR="00F14EB0" w:rsidRPr="009D04EE" w14:paraId="2C26FEFB" w14:textId="77777777" w:rsidTr="00DB059C">
        <w:tc>
          <w:tcPr>
            <w:tcW w:w="282" w:type="pct"/>
            <w:vMerge/>
            <w:shd w:val="clear" w:color="auto" w:fill="00B050"/>
            <w:vAlign w:val="center"/>
          </w:tcPr>
          <w:p w14:paraId="59A19182" w14:textId="77777777" w:rsidR="00F14EB0" w:rsidRPr="00437D28" w:rsidRDefault="00F14EB0" w:rsidP="00DB059C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92D050"/>
            <w:vAlign w:val="center"/>
          </w:tcPr>
          <w:p w14:paraId="2658140D" w14:textId="77777777" w:rsidR="00F14EB0" w:rsidRPr="009E37D8" w:rsidRDefault="00F14EB0" w:rsidP="00DB05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49" w:type="pct"/>
            <w:shd w:val="clear" w:color="auto" w:fill="auto"/>
          </w:tcPr>
          <w:p w14:paraId="1C05F8D0" w14:textId="77777777" w:rsidR="00F14EB0" w:rsidRPr="009E37D8" w:rsidRDefault="00F14EB0" w:rsidP="00DB05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Оценивается использование конкурсантом СИЗ, умение производить распиловку бревна на чураки определенной длины с управлением протяжкой и раскряжевкой вручную.</w:t>
            </w:r>
          </w:p>
        </w:tc>
      </w:tr>
      <w:tr w:rsidR="00F14EB0" w:rsidRPr="009D04EE" w14:paraId="6E6510EB" w14:textId="77777777" w:rsidTr="00DB059C">
        <w:tc>
          <w:tcPr>
            <w:tcW w:w="282" w:type="pct"/>
            <w:shd w:val="clear" w:color="auto" w:fill="00B050"/>
            <w:vAlign w:val="center"/>
          </w:tcPr>
          <w:p w14:paraId="6F10BE98" w14:textId="77777777" w:rsidR="00F14EB0" w:rsidRPr="00437D28" w:rsidRDefault="00F14EB0" w:rsidP="00DB059C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706CBE22" w14:textId="77777777" w:rsidR="00F14EB0" w:rsidRPr="00136397" w:rsidRDefault="00F14EB0" w:rsidP="00DB05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397">
              <w:rPr>
                <w:color w:val="000000"/>
                <w:sz w:val="24"/>
                <w:szCs w:val="24"/>
              </w:rPr>
              <w:t>Приемы рациональной валки деревьев в лесных условиях по сортиментной технологии</w:t>
            </w:r>
          </w:p>
        </w:tc>
        <w:tc>
          <w:tcPr>
            <w:tcW w:w="3149" w:type="pct"/>
            <w:shd w:val="clear" w:color="auto" w:fill="auto"/>
          </w:tcPr>
          <w:p w14:paraId="16C7145E" w14:textId="77777777" w:rsidR="00F14EB0" w:rsidRPr="009E37D8" w:rsidRDefault="00F14EB0" w:rsidP="00DB05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Оценивается умение выполнять полный цикл технологических операций харвестера на лесосеке с учетом отсутствия повреждений харвестера, сохранение качества сортиментов, правильность укладки в пачки для дальнейшей транспортировки.</w:t>
            </w:r>
          </w:p>
        </w:tc>
      </w:tr>
      <w:tr w:rsidR="00F14EB0" w:rsidRPr="009D04EE" w14:paraId="6D81A656" w14:textId="77777777" w:rsidTr="00DB059C">
        <w:tc>
          <w:tcPr>
            <w:tcW w:w="282" w:type="pct"/>
            <w:shd w:val="clear" w:color="auto" w:fill="00B050"/>
            <w:vAlign w:val="center"/>
          </w:tcPr>
          <w:p w14:paraId="3646FF1C" w14:textId="77777777" w:rsidR="00F14EB0" w:rsidRDefault="00F14EB0" w:rsidP="00DB059C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5CB592D6" w14:textId="77777777" w:rsidR="00F14EB0" w:rsidRDefault="00F14EB0" w:rsidP="00DB05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Выполнение планового технического обслуживания</w:t>
            </w:r>
          </w:p>
        </w:tc>
        <w:tc>
          <w:tcPr>
            <w:tcW w:w="3149" w:type="pct"/>
            <w:shd w:val="clear" w:color="auto" w:fill="auto"/>
          </w:tcPr>
          <w:p w14:paraId="3CCF0864" w14:textId="77777777" w:rsidR="00F14EB0" w:rsidRPr="00977BE0" w:rsidRDefault="00F14EB0" w:rsidP="00DB05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Оценивается использование конкурсантом СИЗ, умение подготовить харвестера к техническому обслуживанию, нахождение предупредительных табличек, выполнение всех пунктов планового технического обслуживания харвестера.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613E51BA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F14E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17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6D9F9711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951E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="00951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</w:t>
      </w:r>
      <w:r w:rsidR="002C08A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DDAE09F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9E05BC">
        <w:rPr>
          <w:rFonts w:ascii="Times New Roman" w:hAnsi="Times New Roman" w:cs="Times New Roman"/>
          <w:sz w:val="28"/>
          <w:szCs w:val="28"/>
        </w:rPr>
        <w:t>конкурсанта</w:t>
      </w:r>
      <w:r w:rsidRPr="00A204BB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2E5E60CA" w14:textId="51B1EEC6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951E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="0095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51E7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E7B" w:rsidRPr="00951E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="0095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E7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E7B" w:rsidRPr="00951E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95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530D418A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</w:t>
      </w:r>
      <w:r w:rsidR="006A4E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9E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3. Матрица конкурсного задания)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418B25" w14:textId="72D32ABD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1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(инвариант/вариатив)</w:t>
      </w:r>
      <w:bookmarkEnd w:id="11"/>
    </w:p>
    <w:p w14:paraId="2479DB65" w14:textId="77777777" w:rsidR="000B55A2" w:rsidRDefault="000B55A2" w:rsidP="00951E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00404C" w14:textId="77777777" w:rsidR="00951E7B" w:rsidRPr="00C97E44" w:rsidRDefault="00951E7B" w:rsidP="00951E7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Подготовка пильной цепи (инвариант). </w:t>
      </w:r>
    </w:p>
    <w:p w14:paraId="09AF7A61" w14:textId="77777777" w:rsidR="00951E7B" w:rsidRPr="00C97E44" w:rsidRDefault="00951E7B" w:rsidP="00951E7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15D7"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3,5 часа.</w:t>
      </w:r>
    </w:p>
    <w:p w14:paraId="2BF69BC1" w14:textId="77777777" w:rsidR="00951E7B" w:rsidRPr="009F5306" w:rsidRDefault="00951E7B" w:rsidP="00951E7B">
      <w:pPr>
        <w:pStyle w:val="aff1"/>
        <w:spacing w:after="0" w:line="360" w:lineRule="auto"/>
        <w:ind w:left="356" w:firstLine="353"/>
        <w:rPr>
          <w:rFonts w:ascii="Times New Roman" w:eastAsia="Arial Unicode MS" w:hAnsi="Times New Roman"/>
          <w:color w:val="000000"/>
          <w:sz w:val="28"/>
          <w:szCs w:val="28"/>
        </w:rPr>
      </w:pPr>
      <w:r w:rsidRPr="009F5306">
        <w:rPr>
          <w:rFonts w:ascii="Times New Roman" w:eastAsia="Times New Roman" w:hAnsi="Times New Roman"/>
          <w:b/>
          <w:bCs/>
          <w:sz w:val="28"/>
          <w:szCs w:val="28"/>
        </w:rPr>
        <w:t>Задания:</w:t>
      </w:r>
    </w:p>
    <w:p w14:paraId="2EC1FDA7" w14:textId="77777777" w:rsidR="00951E7B" w:rsidRPr="009F5306" w:rsidRDefault="00951E7B" w:rsidP="00951E7B">
      <w:pPr>
        <w:spacing w:after="0" w:line="360" w:lineRule="auto"/>
        <w:ind w:left="356" w:firstLine="353"/>
        <w:rPr>
          <w:rFonts w:ascii="Times New Roman" w:eastAsia="Arial Unicode MS" w:hAnsi="Times New Roman"/>
          <w:b/>
          <w:color w:val="000000"/>
          <w:sz w:val="28"/>
          <w:szCs w:val="28"/>
        </w:rPr>
      </w:pPr>
      <w:r w:rsidRPr="009F5306">
        <w:rPr>
          <w:rFonts w:ascii="Times New Roman" w:eastAsia="Times New Roman" w:hAnsi="Times New Roman"/>
          <w:b/>
          <w:bCs/>
          <w:sz w:val="28"/>
          <w:szCs w:val="28"/>
        </w:rPr>
        <w:t>А</w:t>
      </w:r>
      <w:r w:rsidRPr="00F271C5">
        <w:rPr>
          <w:rFonts w:ascii="Times New Roman" w:eastAsia="Times New Roman" w:hAnsi="Times New Roman"/>
          <w:b/>
          <w:bCs/>
          <w:sz w:val="28"/>
          <w:szCs w:val="28"/>
        </w:rPr>
        <w:t>1</w:t>
      </w:r>
      <w:r w:rsidRPr="009F5306">
        <w:rPr>
          <w:rFonts w:ascii="Times New Roman" w:eastAsia="Times New Roman" w:hAnsi="Times New Roman"/>
          <w:b/>
          <w:bCs/>
          <w:sz w:val="28"/>
          <w:szCs w:val="28"/>
        </w:rPr>
        <w:t xml:space="preserve">.  </w:t>
      </w:r>
      <w:r w:rsidRPr="009F5306">
        <w:rPr>
          <w:rFonts w:ascii="Times New Roman" w:eastAsia="Arial Unicode MS" w:hAnsi="Times New Roman"/>
          <w:b/>
          <w:color w:val="000000"/>
          <w:sz w:val="28"/>
          <w:szCs w:val="28"/>
        </w:rPr>
        <w:t>«Изготовление пильной цепи»</w:t>
      </w:r>
    </w:p>
    <w:p w14:paraId="632CAE88" w14:textId="77777777" w:rsidR="00951E7B" w:rsidRPr="009F5306" w:rsidRDefault="00951E7B" w:rsidP="00951E7B">
      <w:pPr>
        <w:spacing w:after="0" w:line="360" w:lineRule="auto"/>
        <w:ind w:left="-4" w:firstLine="71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t>Изготовление кольца пильной цепи из цепного ремня.</w:t>
      </w:r>
    </w:p>
    <w:p w14:paraId="44308075" w14:textId="77777777" w:rsidR="00951E7B" w:rsidRPr="009F5306" w:rsidRDefault="00951E7B" w:rsidP="00951E7B">
      <w:pPr>
        <w:spacing w:after="0" w:line="360" w:lineRule="auto"/>
        <w:ind w:left="-4" w:firstLine="71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t>Линия старта находится в 2х метрах от стола.</w:t>
      </w:r>
    </w:p>
    <w:p w14:paraId="13BCD54F" w14:textId="2F098A64" w:rsidR="00951E7B" w:rsidRPr="009F5306" w:rsidRDefault="00951E7B" w:rsidP="00951E7B">
      <w:pPr>
        <w:spacing w:after="0" w:line="360" w:lineRule="auto"/>
        <w:ind w:left="-4" w:firstLine="71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Перед </w:t>
      </w:r>
      <w:r w:rsidR="009E05BC" w:rsidRPr="009E05BC">
        <w:rPr>
          <w:rFonts w:ascii="Times New Roman" w:eastAsia="Arial Unicode MS" w:hAnsi="Times New Roman" w:cs="Times New Roman"/>
          <w:color w:val="000000"/>
          <w:sz w:val="28"/>
          <w:szCs w:val="28"/>
        </w:rPr>
        <w:t>конкурсант</w:t>
      </w:r>
      <w:r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t>ом стол, на котором установлены расклепочный станок, клепальный станок, бухта с цепью, 2 соединительных элемента цепи (1 звено-планка, 1 звено-вилка).</w:t>
      </w:r>
    </w:p>
    <w:p w14:paraId="4E4FF225" w14:textId="2480C869" w:rsidR="00951E7B" w:rsidRPr="009F5306" w:rsidRDefault="00951E7B" w:rsidP="009E05BC">
      <w:pPr>
        <w:spacing w:after="0" w:line="360" w:lineRule="auto"/>
        <w:ind w:left="-4" w:firstLine="71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По команде эксперта </w:t>
      </w:r>
      <w:r w:rsidR="009E05BC" w:rsidRPr="009E05BC">
        <w:rPr>
          <w:rFonts w:ascii="Times New Roman" w:eastAsia="Arial Unicode MS" w:hAnsi="Times New Roman" w:cs="Times New Roman"/>
          <w:color w:val="000000"/>
          <w:sz w:val="28"/>
          <w:szCs w:val="28"/>
        </w:rPr>
        <w:t>конкурсант</w:t>
      </w:r>
      <w:r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подходит к столу, отматывает из бухты цепи отрезок определенной длины, при помощи расклепочного станка расклепывает соединительное звено цепи. Используя заранее приготовленные соединительные звенья цепи с помощью клепального станка собирает цепь и заклёпывает её в кольцо. </w:t>
      </w:r>
    </w:p>
    <w:p w14:paraId="6C0942FD" w14:textId="77777777" w:rsidR="00951E7B" w:rsidRPr="009F5306" w:rsidRDefault="00951E7B" w:rsidP="00951E7B">
      <w:pPr>
        <w:spacing w:after="0" w:line="360" w:lineRule="auto"/>
        <w:ind w:left="-4" w:firstLine="71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По окончании времени секундомер останавливается.  </w:t>
      </w:r>
    </w:p>
    <w:p w14:paraId="3A5BE40A" w14:textId="77777777" w:rsidR="00951E7B" w:rsidRPr="009F5306" w:rsidRDefault="00951E7B" w:rsidP="00951E7B">
      <w:pPr>
        <w:spacing w:after="0" w:line="360" w:lineRule="auto"/>
        <w:ind w:left="-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14:paraId="10043A15" w14:textId="77777777" w:rsidR="00951E7B" w:rsidRDefault="00951E7B" w:rsidP="00951E7B">
      <w:pPr>
        <w:spacing w:after="0" w:line="360" w:lineRule="auto"/>
        <w:ind w:left="426" w:firstLine="283"/>
        <w:rPr>
          <w:rFonts w:ascii="Times New Roman" w:eastAsia="Arial Unicode MS" w:hAnsi="Times New Roman"/>
          <w:b/>
          <w:color w:val="000000"/>
          <w:sz w:val="28"/>
          <w:szCs w:val="28"/>
        </w:rPr>
      </w:pPr>
    </w:p>
    <w:p w14:paraId="72481E7C" w14:textId="4EB1A498" w:rsidR="00951E7B" w:rsidRPr="009F5306" w:rsidRDefault="00951E7B" w:rsidP="00951E7B">
      <w:pPr>
        <w:spacing w:after="0" w:line="360" w:lineRule="auto"/>
        <w:ind w:left="426" w:firstLine="283"/>
        <w:rPr>
          <w:rFonts w:ascii="Times New Roman" w:eastAsia="Arial Unicode MS" w:hAnsi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/>
          <w:b/>
          <w:color w:val="000000"/>
          <w:sz w:val="28"/>
          <w:szCs w:val="28"/>
        </w:rPr>
        <w:lastRenderedPageBreak/>
        <w:t>А2</w:t>
      </w:r>
      <w:r w:rsidRPr="009F5306">
        <w:rPr>
          <w:rFonts w:ascii="Times New Roman" w:eastAsia="Arial Unicode MS" w:hAnsi="Times New Roman"/>
          <w:b/>
          <w:color w:val="000000"/>
          <w:sz w:val="28"/>
          <w:szCs w:val="28"/>
        </w:rPr>
        <w:t>. «Заточка пильной цепи».</w:t>
      </w:r>
    </w:p>
    <w:p w14:paraId="53C6667E" w14:textId="77777777" w:rsidR="00951E7B" w:rsidRPr="009F5306" w:rsidRDefault="00951E7B" w:rsidP="00951E7B">
      <w:pPr>
        <w:spacing w:after="0" w:line="360" w:lineRule="auto"/>
        <w:ind w:left="-4" w:firstLine="71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t>Линия старта находится в 2х метрах от стола.</w:t>
      </w:r>
    </w:p>
    <w:p w14:paraId="7D56DBE4" w14:textId="036B61EA" w:rsidR="00951E7B" w:rsidRPr="009F5306" w:rsidRDefault="00951E7B" w:rsidP="00951E7B">
      <w:pPr>
        <w:spacing w:after="0" w:line="360" w:lineRule="auto"/>
        <w:ind w:left="-4" w:firstLine="71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Перед </w:t>
      </w:r>
      <w:r w:rsidR="009E05BC" w:rsidRPr="009E05BC">
        <w:rPr>
          <w:rFonts w:ascii="Times New Roman" w:eastAsia="Arial Unicode MS" w:hAnsi="Times New Roman" w:cs="Times New Roman"/>
          <w:color w:val="000000"/>
          <w:sz w:val="28"/>
          <w:szCs w:val="28"/>
        </w:rPr>
        <w:t>конкурсант</w:t>
      </w:r>
      <w:r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t>ом стол, на котором установлен заточной станок, лежит склепанная им пильная цепь.</w:t>
      </w:r>
    </w:p>
    <w:p w14:paraId="083EBE28" w14:textId="5DCE1FDE" w:rsidR="00951E7B" w:rsidRPr="009F5306" w:rsidRDefault="00951E7B" w:rsidP="00951E7B">
      <w:pPr>
        <w:spacing w:after="0" w:line="360" w:lineRule="auto"/>
        <w:ind w:left="-4" w:firstLine="71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По команде эксперта </w:t>
      </w:r>
      <w:r w:rsidR="009E05BC" w:rsidRPr="009E05BC">
        <w:rPr>
          <w:rFonts w:ascii="Times New Roman" w:eastAsia="Arial Unicode MS" w:hAnsi="Times New Roman" w:cs="Times New Roman"/>
          <w:color w:val="000000"/>
          <w:sz w:val="28"/>
          <w:szCs w:val="28"/>
        </w:rPr>
        <w:t>конкурсант</w:t>
      </w:r>
      <w:r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должен убедиться в исправности заточного диска, выполнить все необходимые подготовительные операции перед работой на станке, убедиться в его исправности и после этого приступить к непосредственной заточке пильной цепи. Заточка пильной цепи осуществляется с использование заточного электрического станка. </w:t>
      </w:r>
      <w:r w:rsidR="009E05BC">
        <w:rPr>
          <w:rFonts w:ascii="Times New Roman" w:eastAsia="Arial Unicode MS" w:hAnsi="Times New Roman" w:cs="Times New Roman"/>
          <w:color w:val="000000"/>
          <w:sz w:val="28"/>
          <w:szCs w:val="28"/>
        </w:rPr>
        <w:t>К</w:t>
      </w:r>
      <w:r w:rsidR="009E05BC" w:rsidRPr="009E05BC">
        <w:rPr>
          <w:rFonts w:ascii="Times New Roman" w:eastAsia="Arial Unicode MS" w:hAnsi="Times New Roman" w:cs="Times New Roman"/>
          <w:color w:val="000000"/>
          <w:sz w:val="28"/>
          <w:szCs w:val="28"/>
        </w:rPr>
        <w:t>онкурсант</w:t>
      </w:r>
      <w:r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должен заточить все режущие звенья кольца пильной цепи (левые и правые). Угол заточки режущих звеньев согласно задания. </w:t>
      </w:r>
      <w:r w:rsidR="009E05BC">
        <w:rPr>
          <w:rFonts w:ascii="Times New Roman" w:eastAsia="Arial Unicode MS" w:hAnsi="Times New Roman" w:cs="Times New Roman"/>
          <w:color w:val="000000"/>
          <w:sz w:val="28"/>
          <w:szCs w:val="28"/>
        </w:rPr>
        <w:t>К</w:t>
      </w:r>
      <w:r w:rsidR="009E05BC" w:rsidRPr="009E05BC">
        <w:rPr>
          <w:rFonts w:ascii="Times New Roman" w:eastAsia="Arial Unicode MS" w:hAnsi="Times New Roman" w:cs="Times New Roman"/>
          <w:color w:val="000000"/>
          <w:sz w:val="28"/>
          <w:szCs w:val="28"/>
        </w:rPr>
        <w:t>онкурсант</w:t>
      </w:r>
      <w:r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должен осуществить регулировку высоты ограничителя глубины пропила затачиваемых звеньев.</w:t>
      </w:r>
    </w:p>
    <w:p w14:paraId="6A11AF9D" w14:textId="77777777" w:rsidR="00951E7B" w:rsidRPr="009F5306" w:rsidRDefault="00951E7B" w:rsidP="00951E7B">
      <w:pPr>
        <w:spacing w:line="360" w:lineRule="auto"/>
        <w:ind w:left="-4" w:firstLine="713"/>
        <w:rPr>
          <w:rFonts w:ascii="Times New Roman" w:eastAsia="Arial Unicode MS" w:hAnsi="Times New Roman" w:cs="Times New Roman"/>
          <w:color w:val="FF0000"/>
          <w:sz w:val="28"/>
          <w:szCs w:val="28"/>
        </w:rPr>
      </w:pPr>
      <w:r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t>По окончании времени секундомер останавливается.</w:t>
      </w:r>
    </w:p>
    <w:p w14:paraId="438B04E2" w14:textId="77777777" w:rsidR="00951E7B" w:rsidRPr="009F5306" w:rsidRDefault="00951E7B" w:rsidP="00951E7B">
      <w:pPr>
        <w:spacing w:after="0" w:line="360" w:lineRule="auto"/>
        <w:ind w:left="426" w:firstLine="283"/>
        <w:rPr>
          <w:rFonts w:ascii="Times New Roman" w:eastAsia="Arial Unicode MS" w:hAnsi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/>
          <w:b/>
          <w:color w:val="000000"/>
          <w:sz w:val="28"/>
          <w:szCs w:val="28"/>
        </w:rPr>
        <w:t>А3</w:t>
      </w:r>
      <w:r w:rsidRPr="009F5306">
        <w:rPr>
          <w:rFonts w:ascii="Times New Roman" w:eastAsia="Arial Unicode MS" w:hAnsi="Times New Roman"/>
          <w:b/>
          <w:color w:val="000000"/>
          <w:sz w:val="28"/>
          <w:szCs w:val="28"/>
        </w:rPr>
        <w:t>. «Замена пильной цепи».</w:t>
      </w:r>
    </w:p>
    <w:p w14:paraId="47472CB1" w14:textId="77777777" w:rsidR="00951E7B" w:rsidRPr="009F5306" w:rsidRDefault="00951E7B" w:rsidP="00951E7B">
      <w:pPr>
        <w:spacing w:after="0" w:line="360" w:lineRule="auto"/>
        <w:ind w:left="-4" w:firstLine="71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t>Замена пильной цепи харвестерной головки.</w:t>
      </w:r>
    </w:p>
    <w:p w14:paraId="108A4CEF" w14:textId="77777777" w:rsidR="00951E7B" w:rsidRPr="009F5306" w:rsidRDefault="00951E7B" w:rsidP="00951E7B">
      <w:pPr>
        <w:spacing w:after="0" w:line="360" w:lineRule="auto"/>
        <w:ind w:left="-4" w:firstLine="71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t>Подготовка к выполнению упражнения:</w:t>
      </w:r>
    </w:p>
    <w:p w14:paraId="24B61D01" w14:textId="12997EE8" w:rsidR="00951E7B" w:rsidRPr="009F5306" w:rsidRDefault="00951E7B" w:rsidP="009E05BC">
      <w:pPr>
        <w:spacing w:after="0" w:line="360" w:lineRule="auto"/>
        <w:ind w:left="-4" w:firstLine="71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t>- пень, на который укладывается пильная цепь, устанавливается экспертами (</w:t>
      </w:r>
      <w:r w:rsidR="009E05BC" w:rsidRPr="009E05BC">
        <w:rPr>
          <w:rFonts w:ascii="Times New Roman" w:eastAsia="Arial Unicode MS" w:hAnsi="Times New Roman" w:cs="Times New Roman"/>
          <w:color w:val="000000"/>
          <w:sz w:val="28"/>
          <w:szCs w:val="28"/>
        </w:rPr>
        <w:t>конкурсант</w:t>
      </w:r>
      <w:r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t>у запрещено изменять положение пня);</w:t>
      </w:r>
    </w:p>
    <w:p w14:paraId="79838155" w14:textId="5DE82DF1" w:rsidR="00951E7B" w:rsidRPr="009F5306" w:rsidRDefault="00951E7B" w:rsidP="009E05BC">
      <w:pPr>
        <w:spacing w:after="0" w:line="360" w:lineRule="auto"/>
        <w:ind w:left="-4" w:firstLine="71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</w:t>
      </w:r>
      <w:r w:rsidR="009E05BC" w:rsidRPr="009E05BC">
        <w:rPr>
          <w:rFonts w:ascii="Times New Roman" w:eastAsia="Arial Unicode MS" w:hAnsi="Times New Roman" w:cs="Times New Roman"/>
          <w:color w:val="000000"/>
          <w:sz w:val="28"/>
          <w:szCs w:val="28"/>
        </w:rPr>
        <w:t>конкурсант</w:t>
      </w:r>
      <w:r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самостоятельно устанавливает харвестер для выполнения задания;</w:t>
      </w:r>
    </w:p>
    <w:p w14:paraId="45058F24" w14:textId="4F36ABD5" w:rsidR="00951E7B" w:rsidRPr="009F5306" w:rsidRDefault="00951E7B" w:rsidP="009E05BC">
      <w:pPr>
        <w:spacing w:after="0" w:line="360" w:lineRule="auto"/>
        <w:ind w:left="-4" w:firstLine="71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</w:t>
      </w:r>
      <w:r w:rsidR="009E05BC" w:rsidRPr="009E05BC">
        <w:rPr>
          <w:rFonts w:ascii="Times New Roman" w:eastAsia="Arial Unicode MS" w:hAnsi="Times New Roman" w:cs="Times New Roman"/>
          <w:color w:val="000000"/>
          <w:sz w:val="28"/>
          <w:szCs w:val="28"/>
        </w:rPr>
        <w:t>конкурсант</w:t>
      </w:r>
      <w:r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самостоятельно устанавливает харвестерную головку для выполнения задания (процесс установки ограничивается одной попыткой);</w:t>
      </w:r>
    </w:p>
    <w:p w14:paraId="01513C43" w14:textId="096FF249" w:rsidR="00951E7B" w:rsidRPr="009F5306" w:rsidRDefault="00951E7B" w:rsidP="009E05BC">
      <w:pPr>
        <w:spacing w:after="0" w:line="360" w:lineRule="auto"/>
        <w:ind w:left="-4" w:firstLine="71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</w:t>
      </w:r>
      <w:r w:rsidR="009E05BC" w:rsidRPr="009E05BC">
        <w:rPr>
          <w:rFonts w:ascii="Times New Roman" w:eastAsia="Arial Unicode MS" w:hAnsi="Times New Roman" w:cs="Times New Roman"/>
          <w:color w:val="000000"/>
          <w:sz w:val="28"/>
          <w:szCs w:val="28"/>
        </w:rPr>
        <w:t>конкурсант</w:t>
      </w:r>
      <w:r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самостоятельно укладывает на пень цепь для замены;</w:t>
      </w:r>
    </w:p>
    <w:p w14:paraId="24818433" w14:textId="244BC4D2" w:rsidR="00951E7B" w:rsidRPr="009F5306" w:rsidRDefault="00951E7B" w:rsidP="009E05BC">
      <w:pPr>
        <w:spacing w:after="0" w:line="360" w:lineRule="auto"/>
        <w:ind w:left="-4" w:firstLine="71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если </w:t>
      </w:r>
      <w:r w:rsidR="009E05BC" w:rsidRPr="009E05BC">
        <w:rPr>
          <w:rFonts w:ascii="Times New Roman" w:eastAsia="Arial Unicode MS" w:hAnsi="Times New Roman" w:cs="Times New Roman"/>
          <w:color w:val="000000"/>
          <w:sz w:val="28"/>
          <w:szCs w:val="28"/>
        </w:rPr>
        <w:t>конкурсант</w:t>
      </w:r>
      <w:r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а не устраивает пильная цепь, предоставленная организаторами </w:t>
      </w:r>
      <w:r w:rsidR="009E05BC">
        <w:rPr>
          <w:rFonts w:ascii="Times New Roman" w:eastAsia="Arial Unicode MS" w:hAnsi="Times New Roman" w:cs="Times New Roman"/>
          <w:color w:val="000000"/>
          <w:sz w:val="28"/>
          <w:szCs w:val="28"/>
        </w:rPr>
        <w:t>чемпионата</w:t>
      </w:r>
      <w:r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t>, он вправе использовать свою пильную цепь;</w:t>
      </w:r>
    </w:p>
    <w:p w14:paraId="17B9524D" w14:textId="7852CBF2" w:rsidR="00951E7B" w:rsidRPr="009F5306" w:rsidRDefault="00951E7B" w:rsidP="009E05BC">
      <w:pPr>
        <w:spacing w:after="0" w:line="360" w:lineRule="auto"/>
        <w:ind w:left="-4" w:firstLine="71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</w:t>
      </w:r>
      <w:r w:rsidR="009E05BC" w:rsidRPr="009E05BC">
        <w:rPr>
          <w:rFonts w:ascii="Times New Roman" w:eastAsia="Arial Unicode MS" w:hAnsi="Times New Roman" w:cs="Times New Roman"/>
          <w:color w:val="000000"/>
          <w:sz w:val="28"/>
          <w:szCs w:val="28"/>
        </w:rPr>
        <w:t>конкурсант</w:t>
      </w:r>
      <w:r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самостоятельно устанавливает пильную шину в положение для замены пильной цепи (давление натяжения пильной цепи (гидравлическое/механическое) сброшено);</w:t>
      </w:r>
    </w:p>
    <w:p w14:paraId="3B9714AD" w14:textId="124C109B" w:rsidR="00951E7B" w:rsidRPr="009F5306" w:rsidRDefault="00951E7B" w:rsidP="009E05BC">
      <w:pPr>
        <w:spacing w:after="0" w:line="360" w:lineRule="auto"/>
        <w:ind w:left="-4" w:firstLine="71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</w:t>
      </w:r>
      <w:r w:rsidR="009E05BC" w:rsidRPr="009E05BC">
        <w:rPr>
          <w:rFonts w:ascii="Times New Roman" w:eastAsia="Arial Unicode MS" w:hAnsi="Times New Roman" w:cs="Times New Roman"/>
          <w:color w:val="000000"/>
          <w:sz w:val="28"/>
          <w:szCs w:val="28"/>
        </w:rPr>
        <w:t>конкурсант</w:t>
      </w:r>
      <w:r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самостоятельно занимает позицию для выполнения задания.</w:t>
      </w:r>
    </w:p>
    <w:p w14:paraId="2E00F1A0" w14:textId="1665465B" w:rsidR="00951E7B" w:rsidRPr="009F5306" w:rsidRDefault="00951E7B" w:rsidP="00951E7B">
      <w:pPr>
        <w:spacing w:after="0" w:line="360" w:lineRule="auto"/>
        <w:ind w:left="-4" w:firstLine="71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lastRenderedPageBreak/>
        <w:t xml:space="preserve">По команде эксперта </w:t>
      </w:r>
      <w:r w:rsidR="009E05BC" w:rsidRPr="009E05BC">
        <w:rPr>
          <w:rFonts w:ascii="Times New Roman" w:eastAsia="Arial Unicode MS" w:hAnsi="Times New Roman" w:cs="Times New Roman"/>
          <w:color w:val="000000"/>
          <w:sz w:val="28"/>
          <w:szCs w:val="28"/>
        </w:rPr>
        <w:t>конкурсант</w:t>
      </w:r>
      <w:r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снимает цепь с пильного механизма. По усмотрению </w:t>
      </w:r>
      <w:r w:rsidR="009E05BC" w:rsidRPr="009E05BC">
        <w:rPr>
          <w:rFonts w:ascii="Times New Roman" w:eastAsia="Arial Unicode MS" w:hAnsi="Times New Roman" w:cs="Times New Roman"/>
          <w:color w:val="000000"/>
          <w:sz w:val="28"/>
          <w:szCs w:val="28"/>
        </w:rPr>
        <w:t>конкурсант</w:t>
      </w:r>
      <w:r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а, снятие цепи производится с применением фиксатора пильной шины или без применения фиксатора. Снятая цепь укладывается на пень. </w:t>
      </w:r>
      <w:r w:rsidR="009E05BC">
        <w:rPr>
          <w:rFonts w:ascii="Times New Roman" w:eastAsia="Arial Unicode MS" w:hAnsi="Times New Roman" w:cs="Times New Roman"/>
          <w:color w:val="000000"/>
          <w:sz w:val="28"/>
          <w:szCs w:val="28"/>
        </w:rPr>
        <w:t>К</w:t>
      </w:r>
      <w:r w:rsidR="009E05BC" w:rsidRPr="009E05BC">
        <w:rPr>
          <w:rFonts w:ascii="Times New Roman" w:eastAsia="Arial Unicode MS" w:hAnsi="Times New Roman" w:cs="Times New Roman"/>
          <w:color w:val="000000"/>
          <w:sz w:val="28"/>
          <w:szCs w:val="28"/>
        </w:rPr>
        <w:t>онкурсант</w:t>
      </w:r>
      <w:r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устанавливает заранее уложенную на пень пильную цепь.</w:t>
      </w:r>
    </w:p>
    <w:p w14:paraId="75424EE7" w14:textId="3E8A8FA1" w:rsidR="00951E7B" w:rsidRPr="009F5306" w:rsidRDefault="00951E7B" w:rsidP="00951E7B">
      <w:pPr>
        <w:spacing w:after="0" w:line="360" w:lineRule="auto"/>
        <w:ind w:left="-4" w:firstLine="71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Регулировка натяжения пильной цепи производится </w:t>
      </w:r>
      <w:r w:rsidR="009E05BC" w:rsidRPr="009E05BC">
        <w:rPr>
          <w:rFonts w:ascii="Times New Roman" w:eastAsia="Arial Unicode MS" w:hAnsi="Times New Roman" w:cs="Times New Roman"/>
          <w:color w:val="000000"/>
          <w:sz w:val="28"/>
          <w:szCs w:val="28"/>
        </w:rPr>
        <w:t>конкурсант</w:t>
      </w:r>
      <w:r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t>ом после выполнения упражнения.</w:t>
      </w:r>
    </w:p>
    <w:p w14:paraId="0BD9F493" w14:textId="637E91DE" w:rsidR="00951E7B" w:rsidRPr="009F5306" w:rsidRDefault="00951E7B" w:rsidP="00951E7B">
      <w:pPr>
        <w:spacing w:after="0" w:line="360" w:lineRule="auto"/>
        <w:ind w:left="-4" w:firstLine="71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Примечание: Ввиду отличия конструкций пильных механизмов харвестерных головок различных брендов и соответственно отличия требуемого времени на замену пильной цепи. Эксперты перед началом </w:t>
      </w:r>
      <w:r w:rsidR="009E05BC">
        <w:rPr>
          <w:rFonts w:ascii="Times New Roman" w:eastAsia="Arial Unicode MS" w:hAnsi="Times New Roman" w:cs="Times New Roman"/>
          <w:color w:val="000000"/>
          <w:sz w:val="28"/>
          <w:szCs w:val="28"/>
        </w:rPr>
        <w:t>чемпионата</w:t>
      </w:r>
      <w:r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вправе скорректировать процесс выполнения задания.</w:t>
      </w:r>
    </w:p>
    <w:p w14:paraId="43885A3C" w14:textId="77777777" w:rsidR="00951E7B" w:rsidRPr="009F5306" w:rsidRDefault="00951E7B" w:rsidP="00951E7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t>По окончании времени секундомер останавливается.</w:t>
      </w:r>
    </w:p>
    <w:p w14:paraId="60FA776D" w14:textId="77777777" w:rsidR="00951E7B" w:rsidRPr="009F5306" w:rsidRDefault="00951E7B" w:rsidP="00951E7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3C48351" w14:textId="77777777" w:rsidR="00951E7B" w:rsidRPr="009F5306" w:rsidRDefault="00951E7B" w:rsidP="00951E7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5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9F5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F53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Выполнение работ по изготовлению рукава высокого давления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(инвариант).</w:t>
      </w:r>
    </w:p>
    <w:p w14:paraId="24EE716D" w14:textId="77777777" w:rsidR="00951E7B" w:rsidRPr="009F5306" w:rsidRDefault="00951E7B" w:rsidP="00951E7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5306"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 4 часа.</w:t>
      </w:r>
    </w:p>
    <w:p w14:paraId="6A822282" w14:textId="77777777" w:rsidR="00951E7B" w:rsidRPr="009F5306" w:rsidRDefault="00951E7B" w:rsidP="00951E7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530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 w:rsidRPr="009F53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D72D31C" w14:textId="77777777" w:rsidR="00951E7B" w:rsidRPr="009F5306" w:rsidRDefault="00951E7B" w:rsidP="00951E7B">
      <w:pPr>
        <w:spacing w:after="0" w:line="360" w:lineRule="auto"/>
        <w:ind w:left="442" w:firstLine="2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Б1</w:t>
      </w:r>
      <w:r w:rsidRPr="009F5306">
        <w:rPr>
          <w:rFonts w:ascii="Times New Roman" w:hAnsi="Times New Roman"/>
          <w:b/>
          <w:sz w:val="28"/>
          <w:szCs w:val="28"/>
        </w:rPr>
        <w:t>.</w:t>
      </w:r>
      <w:r w:rsidRPr="009F5306">
        <w:rPr>
          <w:rFonts w:ascii="Times New Roman" w:hAnsi="Times New Roman"/>
          <w:sz w:val="28"/>
          <w:szCs w:val="28"/>
        </w:rPr>
        <w:t xml:space="preserve"> </w:t>
      </w:r>
      <w:r w:rsidRPr="009F5306">
        <w:rPr>
          <w:rFonts w:ascii="Times New Roman" w:hAnsi="Times New Roman"/>
          <w:b/>
          <w:sz w:val="28"/>
          <w:szCs w:val="28"/>
        </w:rPr>
        <w:t>«Изготовление рукава высокого давления».</w:t>
      </w:r>
    </w:p>
    <w:p w14:paraId="591992A4" w14:textId="77777777" w:rsidR="00951E7B" w:rsidRPr="009F5306" w:rsidRDefault="00951E7B" w:rsidP="00951E7B">
      <w:pPr>
        <w:spacing w:after="0" w:line="360" w:lineRule="auto"/>
        <w:ind w:left="-4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9F5306">
        <w:rPr>
          <w:rFonts w:ascii="Times New Roman" w:hAnsi="Times New Roman" w:cs="Times New Roman"/>
          <w:sz w:val="28"/>
          <w:szCs w:val="28"/>
        </w:rPr>
        <w:t>Линия старта находится в 2х метрах от стола.</w:t>
      </w:r>
    </w:p>
    <w:p w14:paraId="451B83A1" w14:textId="7A72D9CB" w:rsidR="00951E7B" w:rsidRPr="009F5306" w:rsidRDefault="00951E7B" w:rsidP="00951E7B">
      <w:pPr>
        <w:spacing w:after="0" w:line="360" w:lineRule="auto"/>
        <w:ind w:left="-4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9F5306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9E05BC" w:rsidRPr="009E05BC">
        <w:rPr>
          <w:rFonts w:ascii="Times New Roman" w:hAnsi="Times New Roman" w:cs="Times New Roman"/>
          <w:sz w:val="28"/>
          <w:szCs w:val="28"/>
        </w:rPr>
        <w:t>конкурсант</w:t>
      </w:r>
      <w:r w:rsidRPr="009F5306">
        <w:rPr>
          <w:rFonts w:ascii="Times New Roman" w:hAnsi="Times New Roman" w:cs="Times New Roman"/>
          <w:sz w:val="28"/>
          <w:szCs w:val="28"/>
        </w:rPr>
        <w:t>ом стол, на котором установлены отрезной станок, окорочный станок, прессовочный станок, стеллаж с необходимыми фитингами и обжимными втулками.</w:t>
      </w:r>
    </w:p>
    <w:p w14:paraId="4B95A076" w14:textId="2C665D27" w:rsidR="00951E7B" w:rsidRPr="009F5306" w:rsidRDefault="00951E7B" w:rsidP="009E05BC">
      <w:pPr>
        <w:spacing w:after="0" w:line="360" w:lineRule="auto"/>
        <w:ind w:left="-4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9F5306">
        <w:rPr>
          <w:rFonts w:ascii="Times New Roman" w:hAnsi="Times New Roman" w:cs="Times New Roman"/>
          <w:sz w:val="28"/>
          <w:szCs w:val="28"/>
        </w:rPr>
        <w:t xml:space="preserve">По команде эксперта </w:t>
      </w:r>
      <w:r w:rsidR="009E05BC" w:rsidRPr="009E05BC">
        <w:rPr>
          <w:rFonts w:ascii="Times New Roman" w:hAnsi="Times New Roman" w:cs="Times New Roman"/>
          <w:sz w:val="28"/>
          <w:szCs w:val="28"/>
        </w:rPr>
        <w:t>конкурсант</w:t>
      </w:r>
      <w:r w:rsidRPr="009F5306">
        <w:rPr>
          <w:rFonts w:ascii="Times New Roman" w:hAnsi="Times New Roman" w:cs="Times New Roman"/>
          <w:sz w:val="28"/>
          <w:szCs w:val="28"/>
        </w:rPr>
        <w:t xml:space="preserve"> подходит к бухте с армированным шлангом ½”, отматывает и отмеряет с помощью линейки от бухты отрезки определенной длины, необходимые для изготовления рукавов высокого давления и отрезает их при помощи отрезного станка. Подбирает фитинг и муфту нужного размера. Настраивает прессовочный станок. Производит окорку (снимает верхний слой резины до определенного размера) рукава высокого давления в месте установки обжимной муфты фитинга, надевает на подготовленный конец рукава высокого давления обжимную муфту, вставляет фитинг и производит обжим </w:t>
      </w:r>
      <w:r w:rsidR="002C08AA" w:rsidRPr="009F5306">
        <w:rPr>
          <w:rFonts w:ascii="Times New Roman" w:hAnsi="Times New Roman" w:cs="Times New Roman"/>
          <w:sz w:val="28"/>
          <w:szCs w:val="28"/>
        </w:rPr>
        <w:t>муфты в</w:t>
      </w:r>
      <w:r w:rsidRPr="009F5306">
        <w:rPr>
          <w:rFonts w:ascii="Times New Roman" w:hAnsi="Times New Roman" w:cs="Times New Roman"/>
          <w:sz w:val="28"/>
          <w:szCs w:val="28"/>
        </w:rPr>
        <w:t xml:space="preserve"> станке для обжима. Проверяет параметры </w:t>
      </w:r>
      <w:r w:rsidRPr="009F5306">
        <w:rPr>
          <w:rFonts w:ascii="Times New Roman" w:hAnsi="Times New Roman" w:cs="Times New Roman"/>
          <w:sz w:val="28"/>
          <w:szCs w:val="28"/>
        </w:rPr>
        <w:lastRenderedPageBreak/>
        <w:t xml:space="preserve">обжима.  После этого производит те же операции со вторым концом рукава высокого давления. Все операции </w:t>
      </w:r>
      <w:r w:rsidR="009E05BC" w:rsidRPr="009E05BC">
        <w:rPr>
          <w:rFonts w:ascii="Times New Roman" w:hAnsi="Times New Roman" w:cs="Times New Roman"/>
          <w:sz w:val="28"/>
          <w:szCs w:val="28"/>
        </w:rPr>
        <w:t>конкурсант</w:t>
      </w:r>
      <w:r w:rsidRPr="009F5306">
        <w:rPr>
          <w:rFonts w:ascii="Times New Roman" w:hAnsi="Times New Roman" w:cs="Times New Roman"/>
          <w:sz w:val="28"/>
          <w:szCs w:val="28"/>
        </w:rPr>
        <w:t xml:space="preserve"> повторяет для других отрезков рукава высокого давления. После этого </w:t>
      </w:r>
      <w:r w:rsidR="009E05BC" w:rsidRPr="009E05BC">
        <w:rPr>
          <w:rFonts w:ascii="Times New Roman" w:hAnsi="Times New Roman" w:cs="Times New Roman"/>
          <w:sz w:val="28"/>
          <w:szCs w:val="28"/>
        </w:rPr>
        <w:t>конкурсант</w:t>
      </w:r>
      <w:r w:rsidRPr="009F5306">
        <w:rPr>
          <w:rFonts w:ascii="Times New Roman" w:hAnsi="Times New Roman" w:cs="Times New Roman"/>
          <w:sz w:val="28"/>
          <w:szCs w:val="28"/>
        </w:rPr>
        <w:t xml:space="preserve"> производит продувку рукава высокого давления с целью очистки внутренней полости от посторонних частиц.</w:t>
      </w:r>
    </w:p>
    <w:p w14:paraId="4639BB10" w14:textId="77777777" w:rsidR="00951E7B" w:rsidRPr="009F5306" w:rsidRDefault="00951E7B" w:rsidP="00951E7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5306">
        <w:rPr>
          <w:rFonts w:ascii="Times New Roman" w:hAnsi="Times New Roman" w:cs="Times New Roman"/>
          <w:sz w:val="28"/>
          <w:szCs w:val="28"/>
        </w:rPr>
        <w:t>По окончании времени секундомер останавливается.</w:t>
      </w:r>
    </w:p>
    <w:p w14:paraId="2FCA39BE" w14:textId="77777777" w:rsidR="00951E7B" w:rsidRDefault="00951E7B" w:rsidP="00951E7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15FB32" w14:textId="77777777" w:rsidR="00951E7B" w:rsidRPr="009F5306" w:rsidRDefault="00951E7B" w:rsidP="00951E7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5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9F5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F53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Выполнение валки и раскряжевки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(инвариант).</w:t>
      </w:r>
    </w:p>
    <w:p w14:paraId="7252B0CF" w14:textId="77777777" w:rsidR="00951E7B" w:rsidRPr="009F5306" w:rsidRDefault="00951E7B" w:rsidP="00951E7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5306"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 4 часа.</w:t>
      </w:r>
    </w:p>
    <w:p w14:paraId="6955FAF2" w14:textId="77777777" w:rsidR="00951E7B" w:rsidRPr="009F5306" w:rsidRDefault="00951E7B" w:rsidP="00951E7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530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9F53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288F899" w14:textId="77777777" w:rsidR="00951E7B" w:rsidRPr="009F5306" w:rsidRDefault="00951E7B" w:rsidP="00951E7B">
      <w:pPr>
        <w:spacing w:after="0" w:line="360" w:lineRule="auto"/>
        <w:ind w:left="446" w:firstLine="26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В1</w:t>
      </w:r>
      <w:r w:rsidRPr="009F5306">
        <w:rPr>
          <w:rFonts w:ascii="Times New Roman" w:hAnsi="Times New Roman"/>
          <w:b/>
          <w:sz w:val="28"/>
          <w:szCs w:val="28"/>
        </w:rPr>
        <w:t>. «Валка дерева».</w:t>
      </w:r>
    </w:p>
    <w:p w14:paraId="7BB5C185" w14:textId="77777777" w:rsidR="00951E7B" w:rsidRPr="009F5306" w:rsidRDefault="00951E7B" w:rsidP="00951E7B">
      <w:pPr>
        <w:spacing w:after="0" w:line="360" w:lineRule="auto"/>
        <w:ind w:left="-4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9F5306">
        <w:rPr>
          <w:rFonts w:ascii="Times New Roman" w:hAnsi="Times New Roman" w:cs="Times New Roman"/>
          <w:sz w:val="28"/>
          <w:szCs w:val="28"/>
        </w:rPr>
        <w:t xml:space="preserve">Подготовка к выполнению задания: </w:t>
      </w:r>
    </w:p>
    <w:p w14:paraId="06CE1783" w14:textId="0E372FD8" w:rsidR="00951E7B" w:rsidRPr="009F5306" w:rsidRDefault="00951E7B" w:rsidP="009E05BC">
      <w:pPr>
        <w:spacing w:after="0" w:line="360" w:lineRule="auto"/>
        <w:ind w:left="-4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9F5306">
        <w:rPr>
          <w:rFonts w:ascii="Times New Roman" w:hAnsi="Times New Roman" w:cs="Times New Roman"/>
          <w:sz w:val="28"/>
          <w:szCs w:val="28"/>
        </w:rPr>
        <w:t xml:space="preserve">- </w:t>
      </w:r>
      <w:r w:rsidR="009E05BC" w:rsidRPr="009E05BC">
        <w:rPr>
          <w:rFonts w:ascii="Times New Roman" w:hAnsi="Times New Roman" w:cs="Times New Roman"/>
          <w:sz w:val="28"/>
          <w:szCs w:val="28"/>
        </w:rPr>
        <w:t>конкурсант</w:t>
      </w:r>
      <w:r w:rsidRPr="009F5306">
        <w:rPr>
          <w:rFonts w:ascii="Times New Roman" w:hAnsi="Times New Roman" w:cs="Times New Roman"/>
          <w:sz w:val="28"/>
          <w:szCs w:val="28"/>
        </w:rPr>
        <w:t xml:space="preserve"> (по желанию) в течении заданного времени (не более 2 мин.) производит регулировку джойстиков и настройку скорости манипулятора;</w:t>
      </w:r>
    </w:p>
    <w:p w14:paraId="2B68AA5F" w14:textId="19245C74" w:rsidR="00951E7B" w:rsidRPr="009F5306" w:rsidRDefault="00951E7B" w:rsidP="009E05BC">
      <w:pPr>
        <w:spacing w:after="0" w:line="360" w:lineRule="auto"/>
        <w:ind w:left="-4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9F5306">
        <w:rPr>
          <w:rFonts w:ascii="Times New Roman" w:hAnsi="Times New Roman" w:cs="Times New Roman"/>
          <w:sz w:val="28"/>
          <w:szCs w:val="28"/>
        </w:rPr>
        <w:t xml:space="preserve">- </w:t>
      </w:r>
      <w:r w:rsidR="009E05BC" w:rsidRPr="009E05BC">
        <w:rPr>
          <w:rFonts w:ascii="Times New Roman" w:hAnsi="Times New Roman" w:cs="Times New Roman"/>
          <w:sz w:val="28"/>
          <w:szCs w:val="28"/>
        </w:rPr>
        <w:t>конкурсант</w:t>
      </w:r>
      <w:r w:rsidRPr="009F5306">
        <w:rPr>
          <w:rFonts w:ascii="Times New Roman" w:hAnsi="Times New Roman" w:cs="Times New Roman"/>
          <w:sz w:val="28"/>
          <w:szCs w:val="28"/>
        </w:rPr>
        <w:t xml:space="preserve"> самостоятельно устанавливает харвестер для выполнения задания;</w:t>
      </w:r>
    </w:p>
    <w:p w14:paraId="695CD7AD" w14:textId="2BBC71F8" w:rsidR="00951E7B" w:rsidRPr="009F5306" w:rsidRDefault="00951E7B" w:rsidP="009E05BC">
      <w:pPr>
        <w:spacing w:after="0" w:line="360" w:lineRule="auto"/>
        <w:ind w:left="-4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9F5306">
        <w:rPr>
          <w:rFonts w:ascii="Times New Roman" w:hAnsi="Times New Roman" w:cs="Times New Roman"/>
          <w:sz w:val="28"/>
          <w:szCs w:val="28"/>
        </w:rPr>
        <w:t xml:space="preserve">- </w:t>
      </w:r>
      <w:r w:rsidR="009E05BC" w:rsidRPr="009E05BC">
        <w:rPr>
          <w:rFonts w:ascii="Times New Roman" w:hAnsi="Times New Roman" w:cs="Times New Roman"/>
          <w:sz w:val="28"/>
          <w:szCs w:val="28"/>
        </w:rPr>
        <w:t>конкурсант</w:t>
      </w:r>
      <w:r w:rsidRPr="009F5306">
        <w:rPr>
          <w:rFonts w:ascii="Times New Roman" w:hAnsi="Times New Roman" w:cs="Times New Roman"/>
          <w:sz w:val="28"/>
          <w:szCs w:val="28"/>
        </w:rPr>
        <w:t>, при помощи экспертов, устанавливает харвестерную головку на землю в исходном положении (сучкорезные ножи сведены, опора приходится на протяжные вальцы или защиту протяжных вальцов) на расстоянии 2 – 3 метра от дерева;</w:t>
      </w:r>
    </w:p>
    <w:p w14:paraId="29CAE788" w14:textId="15D8C0EC" w:rsidR="00951E7B" w:rsidRPr="009F5306" w:rsidRDefault="00951E7B" w:rsidP="009E05BC">
      <w:pPr>
        <w:spacing w:after="0" w:line="360" w:lineRule="auto"/>
        <w:ind w:left="-4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9F5306">
        <w:rPr>
          <w:rFonts w:ascii="Times New Roman" w:hAnsi="Times New Roman" w:cs="Times New Roman"/>
          <w:sz w:val="28"/>
          <w:szCs w:val="28"/>
        </w:rPr>
        <w:t xml:space="preserve">- </w:t>
      </w:r>
      <w:r w:rsidR="009E05BC" w:rsidRPr="009E05BC">
        <w:rPr>
          <w:rFonts w:ascii="Times New Roman" w:hAnsi="Times New Roman" w:cs="Times New Roman"/>
          <w:sz w:val="28"/>
          <w:szCs w:val="28"/>
        </w:rPr>
        <w:t>конкурсант</w:t>
      </w:r>
      <w:r w:rsidRPr="009F5306">
        <w:rPr>
          <w:rFonts w:ascii="Times New Roman" w:hAnsi="Times New Roman" w:cs="Times New Roman"/>
          <w:sz w:val="28"/>
          <w:szCs w:val="28"/>
        </w:rPr>
        <w:t xml:space="preserve"> находится в кабине харвестера, дверь кабины закрыта, харвестер снят со стояночного тормоза, включены рабочие обороты двигателя, харвестерная головка активирована.</w:t>
      </w:r>
    </w:p>
    <w:p w14:paraId="68212485" w14:textId="4266960D" w:rsidR="00951E7B" w:rsidRPr="009F5306" w:rsidRDefault="00951E7B" w:rsidP="009E05BC">
      <w:pPr>
        <w:spacing w:after="0" w:line="360" w:lineRule="auto"/>
        <w:ind w:left="-4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9F5306">
        <w:rPr>
          <w:rFonts w:ascii="Times New Roman" w:hAnsi="Times New Roman" w:cs="Times New Roman"/>
          <w:sz w:val="28"/>
          <w:szCs w:val="28"/>
        </w:rPr>
        <w:t xml:space="preserve">По команде эксперта </w:t>
      </w:r>
      <w:r w:rsidR="009E05BC" w:rsidRPr="009E05BC">
        <w:rPr>
          <w:rFonts w:ascii="Times New Roman" w:hAnsi="Times New Roman" w:cs="Times New Roman"/>
          <w:sz w:val="28"/>
          <w:szCs w:val="28"/>
        </w:rPr>
        <w:t>конкурсант</w:t>
      </w:r>
      <w:r w:rsidRPr="009F5306">
        <w:rPr>
          <w:rFonts w:ascii="Times New Roman" w:hAnsi="Times New Roman" w:cs="Times New Roman"/>
          <w:sz w:val="28"/>
          <w:szCs w:val="28"/>
        </w:rPr>
        <w:t xml:space="preserve"> валит дерево в заданном направлении в створ 2 метра, обозначенный колышками. После падения дерева движение манипулятором прекращаются. Дерево остается в сжатой харвестерной головке, </w:t>
      </w:r>
      <w:r w:rsidR="009E05BC" w:rsidRPr="009E05BC">
        <w:rPr>
          <w:rFonts w:ascii="Times New Roman" w:hAnsi="Times New Roman" w:cs="Times New Roman"/>
          <w:sz w:val="28"/>
          <w:szCs w:val="28"/>
        </w:rPr>
        <w:t>конкурсант</w:t>
      </w:r>
      <w:r w:rsidRPr="009F5306">
        <w:rPr>
          <w:rFonts w:ascii="Times New Roman" w:hAnsi="Times New Roman" w:cs="Times New Roman"/>
          <w:sz w:val="28"/>
          <w:szCs w:val="28"/>
        </w:rPr>
        <w:t xml:space="preserve"> выключает рабочую гидравлику, включает стояночный тормоз, открывает дверь кабины. Контроль времени выполнения задания производится по касанию ствола дерева о землю. Если во время выполнения задания пильная цепь слетает, и есть возможность ее безопасной замены, </w:t>
      </w:r>
      <w:r w:rsidR="009E05BC" w:rsidRPr="009E05BC">
        <w:rPr>
          <w:rFonts w:ascii="Times New Roman" w:hAnsi="Times New Roman" w:cs="Times New Roman"/>
          <w:sz w:val="28"/>
          <w:szCs w:val="28"/>
        </w:rPr>
        <w:t>конкурсант</w:t>
      </w:r>
      <w:r w:rsidRPr="009F5306">
        <w:rPr>
          <w:rFonts w:ascii="Times New Roman" w:hAnsi="Times New Roman" w:cs="Times New Roman"/>
          <w:sz w:val="28"/>
          <w:szCs w:val="28"/>
        </w:rPr>
        <w:t xml:space="preserve"> выполняет процедуру замены пильной цепи. Во время выполнения этой процедуры отсчет </w:t>
      </w:r>
      <w:r w:rsidRPr="009F5306">
        <w:rPr>
          <w:rFonts w:ascii="Times New Roman" w:hAnsi="Times New Roman" w:cs="Times New Roman"/>
          <w:sz w:val="28"/>
          <w:szCs w:val="28"/>
        </w:rPr>
        <w:lastRenderedPageBreak/>
        <w:t xml:space="preserve">времени на секундомере продолжается. Если после падения дерева происходит дальнейшее движение манипулятора, экспертная комиссия возвращает харвестерную головку в положение, определяемое моментом падения ствола, и после этого производит контрольное измерение. </w:t>
      </w:r>
    </w:p>
    <w:p w14:paraId="72C5FE2A" w14:textId="3DCFDA51" w:rsidR="00951E7B" w:rsidRPr="002C08AA" w:rsidRDefault="00951E7B" w:rsidP="002C08AA">
      <w:pPr>
        <w:spacing w:line="360" w:lineRule="auto"/>
        <w:ind w:left="-4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9F5306">
        <w:rPr>
          <w:rFonts w:ascii="Times New Roman" w:hAnsi="Times New Roman" w:cs="Times New Roman"/>
          <w:sz w:val="28"/>
          <w:szCs w:val="28"/>
        </w:rPr>
        <w:t>По окончании времени секундомер останавливается.</w:t>
      </w:r>
    </w:p>
    <w:p w14:paraId="30B487B9" w14:textId="77777777" w:rsidR="00951E7B" w:rsidRPr="009F5306" w:rsidRDefault="00951E7B" w:rsidP="00951E7B">
      <w:pPr>
        <w:spacing w:after="0" w:line="360" w:lineRule="auto"/>
        <w:ind w:left="446" w:firstLine="26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В2</w:t>
      </w:r>
      <w:r w:rsidRPr="009F5306">
        <w:rPr>
          <w:rFonts w:ascii="Times New Roman" w:hAnsi="Times New Roman"/>
          <w:b/>
          <w:sz w:val="28"/>
          <w:szCs w:val="28"/>
        </w:rPr>
        <w:t>. «Раскряжёвка ствола дерева».</w:t>
      </w:r>
    </w:p>
    <w:p w14:paraId="18C77E6E" w14:textId="77777777" w:rsidR="00951E7B" w:rsidRPr="009F5306" w:rsidRDefault="00951E7B" w:rsidP="00951E7B">
      <w:pPr>
        <w:spacing w:after="0" w:line="360" w:lineRule="auto"/>
        <w:ind w:left="-4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9F5306">
        <w:rPr>
          <w:rFonts w:ascii="Times New Roman" w:hAnsi="Times New Roman" w:cs="Times New Roman"/>
          <w:sz w:val="28"/>
          <w:szCs w:val="28"/>
        </w:rPr>
        <w:t>Подготовка к выполнению задания:</w:t>
      </w:r>
    </w:p>
    <w:p w14:paraId="3849FA9C" w14:textId="77777777" w:rsidR="00951E7B" w:rsidRPr="009F5306" w:rsidRDefault="00951E7B" w:rsidP="009E05BC">
      <w:pPr>
        <w:spacing w:after="0" w:line="360" w:lineRule="auto"/>
        <w:ind w:left="-4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9F5306">
        <w:rPr>
          <w:rFonts w:ascii="Times New Roman" w:hAnsi="Times New Roman" w:cs="Times New Roman"/>
          <w:sz w:val="28"/>
          <w:szCs w:val="28"/>
        </w:rPr>
        <w:t>- харвестер и харвестерная головка находится в исходном положении (на месте после выполнения задания «Валка дерева», дерево зажато в харвестерной головке, харвестерная головка установлена на землю или другую опорную поверхность);</w:t>
      </w:r>
    </w:p>
    <w:p w14:paraId="091FF271" w14:textId="30E5EBFC" w:rsidR="00951E7B" w:rsidRPr="009F5306" w:rsidRDefault="00951E7B" w:rsidP="009E05BC">
      <w:pPr>
        <w:spacing w:after="0" w:line="360" w:lineRule="auto"/>
        <w:ind w:left="-4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9F5306">
        <w:rPr>
          <w:rFonts w:ascii="Times New Roman" w:hAnsi="Times New Roman" w:cs="Times New Roman"/>
          <w:sz w:val="28"/>
          <w:szCs w:val="28"/>
        </w:rPr>
        <w:t xml:space="preserve">- </w:t>
      </w:r>
      <w:r w:rsidR="009E05BC" w:rsidRPr="009E05BC">
        <w:rPr>
          <w:rFonts w:ascii="Times New Roman" w:hAnsi="Times New Roman" w:cs="Times New Roman"/>
          <w:sz w:val="28"/>
          <w:szCs w:val="28"/>
        </w:rPr>
        <w:t>конкурсант</w:t>
      </w:r>
      <w:r w:rsidRPr="009F5306">
        <w:rPr>
          <w:rFonts w:ascii="Times New Roman" w:hAnsi="Times New Roman" w:cs="Times New Roman"/>
          <w:sz w:val="28"/>
          <w:szCs w:val="28"/>
        </w:rPr>
        <w:t xml:space="preserve"> находится в кабине харвестера, дверь кабины закрыта, включены рабочие обороты двигателя, харвестерная головка активирована;</w:t>
      </w:r>
    </w:p>
    <w:p w14:paraId="29A47C45" w14:textId="77777777" w:rsidR="00951E7B" w:rsidRPr="009F5306" w:rsidRDefault="00951E7B" w:rsidP="009E05BC">
      <w:pPr>
        <w:spacing w:after="0" w:line="360" w:lineRule="auto"/>
        <w:ind w:left="-4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9F5306">
        <w:rPr>
          <w:rFonts w:ascii="Times New Roman" w:hAnsi="Times New Roman" w:cs="Times New Roman"/>
          <w:sz w:val="28"/>
          <w:szCs w:val="28"/>
        </w:rPr>
        <w:t>- по необходимости (учитывая особенность системы автоматизации) ствол выпускается из харвестерной головки и производится повторный его захват с последующей предварительной откомлёвкой.</w:t>
      </w:r>
    </w:p>
    <w:p w14:paraId="264024C8" w14:textId="023C0497" w:rsidR="00951E7B" w:rsidRPr="009F5306" w:rsidRDefault="00951E7B" w:rsidP="00951E7B">
      <w:pPr>
        <w:spacing w:after="0" w:line="360" w:lineRule="auto"/>
        <w:ind w:left="-4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9F5306">
        <w:rPr>
          <w:rFonts w:ascii="Times New Roman" w:hAnsi="Times New Roman" w:cs="Times New Roman"/>
          <w:sz w:val="28"/>
          <w:szCs w:val="28"/>
        </w:rPr>
        <w:t xml:space="preserve">Обработка ствола производится в полуавтоматическом режиме: после нажатия кнопки породы протяжка до окна пропила осуществляется автоматически; выбор категории сортимента и пиление производятся вручную </w:t>
      </w:r>
      <w:r w:rsidR="009E05BC" w:rsidRPr="009E05BC">
        <w:rPr>
          <w:rFonts w:ascii="Times New Roman" w:hAnsi="Times New Roman" w:cs="Times New Roman"/>
          <w:sz w:val="28"/>
          <w:szCs w:val="28"/>
        </w:rPr>
        <w:t>конкурсант</w:t>
      </w:r>
      <w:r w:rsidRPr="009F5306">
        <w:rPr>
          <w:rFonts w:ascii="Times New Roman" w:hAnsi="Times New Roman" w:cs="Times New Roman"/>
          <w:sz w:val="28"/>
          <w:szCs w:val="28"/>
        </w:rPr>
        <w:t xml:space="preserve">ом </w:t>
      </w:r>
      <w:r w:rsidR="009E05BC">
        <w:rPr>
          <w:rFonts w:ascii="Times New Roman" w:hAnsi="Times New Roman" w:cs="Times New Roman"/>
          <w:sz w:val="28"/>
          <w:szCs w:val="28"/>
        </w:rPr>
        <w:t>чемпионата</w:t>
      </w:r>
      <w:bookmarkStart w:id="12" w:name="_GoBack"/>
      <w:bookmarkEnd w:id="12"/>
      <w:r w:rsidRPr="009F530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CFCB9A" w14:textId="77777777" w:rsidR="00951E7B" w:rsidRPr="009F5306" w:rsidRDefault="00951E7B" w:rsidP="009E05BC">
      <w:pPr>
        <w:spacing w:after="0" w:line="360" w:lineRule="auto"/>
        <w:ind w:left="-4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9F5306">
        <w:rPr>
          <w:rFonts w:ascii="Times New Roman" w:hAnsi="Times New Roman" w:cs="Times New Roman"/>
          <w:sz w:val="28"/>
          <w:szCs w:val="28"/>
        </w:rPr>
        <w:t>Выпиливается 3 сортимента:</w:t>
      </w:r>
    </w:p>
    <w:p w14:paraId="0FC2763D" w14:textId="77777777" w:rsidR="00951E7B" w:rsidRPr="009F5306" w:rsidRDefault="00951E7B" w:rsidP="00951E7B">
      <w:pPr>
        <w:spacing w:after="0" w:line="360" w:lineRule="auto"/>
        <w:ind w:left="-4" w:firstLine="4"/>
        <w:jc w:val="both"/>
        <w:rPr>
          <w:rFonts w:ascii="Times New Roman" w:hAnsi="Times New Roman" w:cs="Times New Roman"/>
          <w:sz w:val="28"/>
          <w:szCs w:val="28"/>
        </w:rPr>
      </w:pPr>
      <w:r w:rsidRPr="009F5306">
        <w:rPr>
          <w:rFonts w:ascii="Times New Roman" w:hAnsi="Times New Roman" w:cs="Times New Roman"/>
          <w:sz w:val="28"/>
          <w:szCs w:val="28"/>
        </w:rPr>
        <w:tab/>
        <w:t>- первый сортимент – пиловочник;</w:t>
      </w:r>
    </w:p>
    <w:p w14:paraId="323ECAD7" w14:textId="77777777" w:rsidR="00951E7B" w:rsidRPr="009F5306" w:rsidRDefault="00951E7B" w:rsidP="00951E7B">
      <w:pPr>
        <w:spacing w:after="0" w:line="360" w:lineRule="auto"/>
        <w:ind w:left="-4" w:firstLine="4"/>
        <w:jc w:val="both"/>
        <w:rPr>
          <w:rFonts w:ascii="Times New Roman" w:hAnsi="Times New Roman" w:cs="Times New Roman"/>
          <w:sz w:val="28"/>
          <w:szCs w:val="28"/>
        </w:rPr>
      </w:pPr>
      <w:r w:rsidRPr="009F5306">
        <w:rPr>
          <w:rFonts w:ascii="Times New Roman" w:hAnsi="Times New Roman" w:cs="Times New Roman"/>
          <w:sz w:val="28"/>
          <w:szCs w:val="28"/>
        </w:rPr>
        <w:tab/>
        <w:t>- второй сортимент – баланс;</w:t>
      </w:r>
    </w:p>
    <w:p w14:paraId="2DF87B4A" w14:textId="77777777" w:rsidR="00951E7B" w:rsidRPr="009F5306" w:rsidRDefault="00951E7B" w:rsidP="00951E7B">
      <w:pPr>
        <w:spacing w:after="0" w:line="360" w:lineRule="auto"/>
        <w:ind w:left="-4" w:firstLine="4"/>
        <w:jc w:val="both"/>
        <w:rPr>
          <w:rFonts w:ascii="Times New Roman" w:hAnsi="Times New Roman" w:cs="Times New Roman"/>
          <w:sz w:val="28"/>
          <w:szCs w:val="28"/>
        </w:rPr>
      </w:pPr>
      <w:r w:rsidRPr="009F5306">
        <w:rPr>
          <w:rFonts w:ascii="Times New Roman" w:hAnsi="Times New Roman" w:cs="Times New Roman"/>
          <w:sz w:val="28"/>
          <w:szCs w:val="28"/>
        </w:rPr>
        <w:tab/>
        <w:t>- третий сортимент – дрова.</w:t>
      </w:r>
    </w:p>
    <w:p w14:paraId="309E8FEA" w14:textId="52FAE688" w:rsidR="00951E7B" w:rsidRPr="009F5306" w:rsidRDefault="00951E7B" w:rsidP="00951E7B">
      <w:pPr>
        <w:spacing w:after="0" w:line="360" w:lineRule="auto"/>
        <w:ind w:left="-4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9F5306">
        <w:rPr>
          <w:rFonts w:ascii="Times New Roman" w:hAnsi="Times New Roman" w:cs="Times New Roman"/>
          <w:sz w:val="28"/>
          <w:szCs w:val="28"/>
        </w:rPr>
        <w:t xml:space="preserve">В случае необходимости сломанное дерево допускается к последующей раскряжёвке. Для этого </w:t>
      </w:r>
      <w:r w:rsidR="009E05BC" w:rsidRPr="009E05BC">
        <w:rPr>
          <w:rFonts w:ascii="Times New Roman" w:hAnsi="Times New Roman" w:cs="Times New Roman"/>
          <w:sz w:val="28"/>
          <w:szCs w:val="28"/>
        </w:rPr>
        <w:t>конкурсант</w:t>
      </w:r>
      <w:r w:rsidRPr="009F5306">
        <w:rPr>
          <w:rFonts w:ascii="Times New Roman" w:hAnsi="Times New Roman" w:cs="Times New Roman"/>
          <w:sz w:val="28"/>
          <w:szCs w:val="28"/>
        </w:rPr>
        <w:t xml:space="preserve"> может переехать к сломанному участку дерева. Во время выполнения этой процедуры отсчет времени на секундомере продолжается. Контроль зачетных параметров сортиментов производится с использованием системы измерения машины. Если во время выполнения задания пильная цепь слетает, и есть возможность ее безопасной замены, </w:t>
      </w:r>
      <w:r w:rsidR="009E05BC" w:rsidRPr="009E05BC">
        <w:rPr>
          <w:rFonts w:ascii="Times New Roman" w:hAnsi="Times New Roman" w:cs="Times New Roman"/>
          <w:sz w:val="28"/>
          <w:szCs w:val="28"/>
        </w:rPr>
        <w:t>конкурсант</w:t>
      </w:r>
      <w:r w:rsidRPr="009F5306">
        <w:rPr>
          <w:rFonts w:ascii="Times New Roman" w:hAnsi="Times New Roman" w:cs="Times New Roman"/>
          <w:sz w:val="28"/>
          <w:szCs w:val="28"/>
        </w:rPr>
        <w:t xml:space="preserve"> </w:t>
      </w:r>
      <w:r w:rsidRPr="009F5306">
        <w:rPr>
          <w:rFonts w:ascii="Times New Roman" w:hAnsi="Times New Roman" w:cs="Times New Roman"/>
          <w:sz w:val="28"/>
          <w:szCs w:val="28"/>
        </w:rPr>
        <w:lastRenderedPageBreak/>
        <w:t>выполняет процедуру замены пильной цепи. Во время выполнения этой процедуры отсчет времени на секундомере продолжается.</w:t>
      </w:r>
    </w:p>
    <w:p w14:paraId="4E03C92B" w14:textId="65DB8A2A" w:rsidR="00951E7B" w:rsidRPr="009F5306" w:rsidRDefault="00951E7B" w:rsidP="00951E7B">
      <w:pPr>
        <w:spacing w:after="0" w:line="360" w:lineRule="auto"/>
        <w:ind w:left="-4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9F5306">
        <w:rPr>
          <w:rFonts w:ascii="Times New Roman" w:hAnsi="Times New Roman" w:cs="Times New Roman"/>
          <w:sz w:val="28"/>
          <w:szCs w:val="28"/>
        </w:rPr>
        <w:t xml:space="preserve">В связи с различиями применяемых технологических процессов лесозаготовки место выполнения раскряжёвки определяется </w:t>
      </w:r>
      <w:r w:rsidR="009E05BC" w:rsidRPr="009E05BC">
        <w:rPr>
          <w:rFonts w:ascii="Times New Roman" w:hAnsi="Times New Roman" w:cs="Times New Roman"/>
          <w:sz w:val="28"/>
          <w:szCs w:val="28"/>
        </w:rPr>
        <w:t>конкурсант</w:t>
      </w:r>
      <w:r w:rsidRPr="009F5306">
        <w:rPr>
          <w:rFonts w:ascii="Times New Roman" w:hAnsi="Times New Roman" w:cs="Times New Roman"/>
          <w:sz w:val="28"/>
          <w:szCs w:val="28"/>
        </w:rPr>
        <w:t>ом.</w:t>
      </w:r>
    </w:p>
    <w:p w14:paraId="02494334" w14:textId="16E881D1" w:rsidR="00951E7B" w:rsidRPr="009F5306" w:rsidRDefault="00951E7B" w:rsidP="00951E7B">
      <w:pPr>
        <w:spacing w:after="0" w:line="360" w:lineRule="auto"/>
        <w:ind w:left="-4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9F5306">
        <w:rPr>
          <w:rFonts w:ascii="Times New Roman" w:hAnsi="Times New Roman" w:cs="Times New Roman"/>
          <w:sz w:val="28"/>
          <w:szCs w:val="28"/>
        </w:rPr>
        <w:t xml:space="preserve">По команде эксперта </w:t>
      </w:r>
      <w:r w:rsidR="009E05BC" w:rsidRPr="009E05BC">
        <w:rPr>
          <w:rFonts w:ascii="Times New Roman" w:hAnsi="Times New Roman" w:cs="Times New Roman"/>
          <w:sz w:val="28"/>
          <w:szCs w:val="28"/>
        </w:rPr>
        <w:t>конкурсант</w:t>
      </w:r>
      <w:r w:rsidRPr="009F5306">
        <w:rPr>
          <w:rFonts w:ascii="Times New Roman" w:hAnsi="Times New Roman" w:cs="Times New Roman"/>
          <w:sz w:val="28"/>
          <w:szCs w:val="28"/>
        </w:rPr>
        <w:t xml:space="preserve"> производит откомлёвку ствола дерева. Выполняет протяжку ствола дерева на сортименты в автоматическом режиме. Первый сортимент протягивается пиловочником. Второй сортимент принудительно назначается и протягивается балансом. Третий сортимент принудительно назначается и протягивается дровами. После окончания раскряжёвки </w:t>
      </w:r>
      <w:r w:rsidR="009E05BC" w:rsidRPr="009E05BC">
        <w:rPr>
          <w:rFonts w:ascii="Times New Roman" w:hAnsi="Times New Roman" w:cs="Times New Roman"/>
          <w:sz w:val="28"/>
          <w:szCs w:val="28"/>
        </w:rPr>
        <w:t>конкурсант</w:t>
      </w:r>
      <w:r w:rsidRPr="009F5306">
        <w:rPr>
          <w:rFonts w:ascii="Times New Roman" w:hAnsi="Times New Roman" w:cs="Times New Roman"/>
          <w:sz w:val="28"/>
          <w:szCs w:val="28"/>
        </w:rPr>
        <w:t xml:space="preserve"> выбрасывает вершинную часть хлыста и устанавливает харвестерную головку в контрольное положение (сучкорезные ножи закрыты, опора приходится на протяжные вальцы или защиту протяжных вальцов).</w:t>
      </w:r>
    </w:p>
    <w:p w14:paraId="4FA3C76E" w14:textId="77777777" w:rsidR="00951E7B" w:rsidRPr="009F5306" w:rsidRDefault="00951E7B" w:rsidP="00951E7B">
      <w:pPr>
        <w:spacing w:after="0" w:line="360" w:lineRule="auto"/>
        <w:ind w:left="-4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9F5306">
        <w:rPr>
          <w:rFonts w:ascii="Times New Roman" w:hAnsi="Times New Roman" w:cs="Times New Roman"/>
          <w:sz w:val="28"/>
          <w:szCs w:val="28"/>
        </w:rPr>
        <w:t>По окончании времени секундомер останавливается.</w:t>
      </w:r>
    </w:p>
    <w:p w14:paraId="2842D43E" w14:textId="77777777" w:rsidR="00951E7B" w:rsidRDefault="00951E7B" w:rsidP="00951E7B">
      <w:pPr>
        <w:spacing w:after="0" w:line="360" w:lineRule="auto"/>
        <w:ind w:left="446" w:firstLine="263"/>
        <w:rPr>
          <w:rFonts w:ascii="Times New Roman" w:hAnsi="Times New Roman"/>
          <w:b/>
          <w:sz w:val="28"/>
          <w:szCs w:val="28"/>
        </w:rPr>
      </w:pPr>
    </w:p>
    <w:p w14:paraId="26D516AE" w14:textId="77777777" w:rsidR="00951E7B" w:rsidRPr="009F5306" w:rsidRDefault="00951E7B" w:rsidP="00951E7B">
      <w:pPr>
        <w:spacing w:after="0" w:line="360" w:lineRule="auto"/>
        <w:ind w:left="446" w:firstLine="26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В3</w:t>
      </w:r>
      <w:r w:rsidRPr="009F5306">
        <w:rPr>
          <w:rFonts w:ascii="Times New Roman" w:hAnsi="Times New Roman"/>
          <w:b/>
          <w:sz w:val="28"/>
          <w:szCs w:val="28"/>
        </w:rPr>
        <w:t>. «Раскряжёвка бревна на чураки».</w:t>
      </w:r>
    </w:p>
    <w:p w14:paraId="57D3E7FA" w14:textId="77777777" w:rsidR="00951E7B" w:rsidRPr="009F5306" w:rsidRDefault="00951E7B" w:rsidP="00951E7B">
      <w:pPr>
        <w:spacing w:after="0" w:line="360" w:lineRule="auto"/>
        <w:ind w:left="-4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9F5306">
        <w:rPr>
          <w:rFonts w:ascii="Times New Roman" w:hAnsi="Times New Roman" w:cs="Times New Roman"/>
          <w:sz w:val="28"/>
          <w:szCs w:val="28"/>
        </w:rPr>
        <w:t>Подготовка к выполнению задания:</w:t>
      </w:r>
    </w:p>
    <w:p w14:paraId="777748B2" w14:textId="7355A60E" w:rsidR="00951E7B" w:rsidRPr="009F5306" w:rsidRDefault="00951E7B" w:rsidP="009E05BC">
      <w:pPr>
        <w:spacing w:after="0" w:line="360" w:lineRule="auto"/>
        <w:ind w:left="-4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9F5306">
        <w:rPr>
          <w:rFonts w:ascii="Times New Roman" w:hAnsi="Times New Roman" w:cs="Times New Roman"/>
          <w:sz w:val="28"/>
          <w:szCs w:val="28"/>
        </w:rPr>
        <w:t xml:space="preserve">- </w:t>
      </w:r>
      <w:r w:rsidR="009E05BC" w:rsidRPr="009E05BC">
        <w:rPr>
          <w:rFonts w:ascii="Times New Roman" w:hAnsi="Times New Roman" w:cs="Times New Roman"/>
          <w:sz w:val="28"/>
          <w:szCs w:val="28"/>
        </w:rPr>
        <w:t>конкурсант</w:t>
      </w:r>
      <w:r w:rsidRPr="009F5306">
        <w:rPr>
          <w:rFonts w:ascii="Times New Roman" w:hAnsi="Times New Roman" w:cs="Times New Roman"/>
          <w:sz w:val="28"/>
          <w:szCs w:val="28"/>
        </w:rPr>
        <w:t xml:space="preserve"> находится в кабине харвестера, дверь кабины закрыта, харвестер снят со стояночного тормоза, включены рабочие обороты двигателя, бревно находится в харвестерной головке, харвестерная головка активирована;</w:t>
      </w:r>
    </w:p>
    <w:p w14:paraId="362CBD91" w14:textId="77777777" w:rsidR="00951E7B" w:rsidRPr="009F5306" w:rsidRDefault="00951E7B" w:rsidP="009E05BC">
      <w:pPr>
        <w:spacing w:after="0" w:line="360" w:lineRule="auto"/>
        <w:ind w:left="-4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9F5306">
        <w:rPr>
          <w:rFonts w:ascii="Times New Roman" w:hAnsi="Times New Roman" w:cs="Times New Roman"/>
          <w:sz w:val="28"/>
          <w:szCs w:val="28"/>
        </w:rPr>
        <w:t>- производится первоначальная откомлёвка;</w:t>
      </w:r>
    </w:p>
    <w:p w14:paraId="6D71228A" w14:textId="418C0A70" w:rsidR="00951E7B" w:rsidRPr="009F5306" w:rsidRDefault="00951E7B" w:rsidP="009E05BC">
      <w:pPr>
        <w:spacing w:after="0" w:line="360" w:lineRule="auto"/>
        <w:ind w:left="-4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9F5306">
        <w:rPr>
          <w:rFonts w:ascii="Times New Roman" w:hAnsi="Times New Roman" w:cs="Times New Roman"/>
          <w:sz w:val="28"/>
          <w:szCs w:val="28"/>
        </w:rPr>
        <w:t xml:space="preserve">- </w:t>
      </w:r>
      <w:r w:rsidR="009E05BC" w:rsidRPr="009E05BC">
        <w:rPr>
          <w:rFonts w:ascii="Times New Roman" w:hAnsi="Times New Roman" w:cs="Times New Roman"/>
          <w:sz w:val="28"/>
          <w:szCs w:val="28"/>
        </w:rPr>
        <w:t>конкурсант</w:t>
      </w:r>
      <w:r w:rsidRPr="009F5306">
        <w:rPr>
          <w:rFonts w:ascii="Times New Roman" w:hAnsi="Times New Roman" w:cs="Times New Roman"/>
          <w:sz w:val="28"/>
          <w:szCs w:val="28"/>
        </w:rPr>
        <w:t>, под руководством экспертов, с учетом техники безопасности устанавливает харвестерную головку на землю в зону выполнения задания.</w:t>
      </w:r>
    </w:p>
    <w:p w14:paraId="2846F12F" w14:textId="5990CB3B" w:rsidR="00951E7B" w:rsidRPr="009F5306" w:rsidRDefault="00951E7B" w:rsidP="00951E7B">
      <w:pPr>
        <w:spacing w:after="0" w:line="360" w:lineRule="auto"/>
        <w:ind w:left="-4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9F5306">
        <w:rPr>
          <w:rFonts w:ascii="Times New Roman" w:hAnsi="Times New Roman" w:cs="Times New Roman"/>
          <w:sz w:val="28"/>
          <w:szCs w:val="28"/>
        </w:rPr>
        <w:t xml:space="preserve">По команде эксперта </w:t>
      </w:r>
      <w:r w:rsidR="009E05BC" w:rsidRPr="009E05BC">
        <w:rPr>
          <w:rFonts w:ascii="Times New Roman" w:hAnsi="Times New Roman" w:cs="Times New Roman"/>
          <w:sz w:val="28"/>
          <w:szCs w:val="28"/>
        </w:rPr>
        <w:t>конкурсант</w:t>
      </w:r>
      <w:r w:rsidRPr="009F5306">
        <w:rPr>
          <w:rFonts w:ascii="Times New Roman" w:hAnsi="Times New Roman" w:cs="Times New Roman"/>
          <w:sz w:val="28"/>
          <w:szCs w:val="28"/>
        </w:rPr>
        <w:t xml:space="preserve"> начинает обработку бревна. </w:t>
      </w:r>
      <w:r w:rsidR="009E05BC">
        <w:rPr>
          <w:rFonts w:ascii="Times New Roman" w:hAnsi="Times New Roman" w:cs="Times New Roman"/>
          <w:sz w:val="28"/>
          <w:szCs w:val="28"/>
        </w:rPr>
        <w:t>К</w:t>
      </w:r>
      <w:r w:rsidR="009E05BC" w:rsidRPr="009E05BC">
        <w:rPr>
          <w:rFonts w:ascii="Times New Roman" w:hAnsi="Times New Roman" w:cs="Times New Roman"/>
          <w:sz w:val="28"/>
          <w:szCs w:val="28"/>
        </w:rPr>
        <w:t>онкурсант</w:t>
      </w:r>
      <w:r w:rsidRPr="009F5306">
        <w:rPr>
          <w:rFonts w:ascii="Times New Roman" w:hAnsi="Times New Roman" w:cs="Times New Roman"/>
          <w:sz w:val="28"/>
          <w:szCs w:val="28"/>
        </w:rPr>
        <w:t xml:space="preserve"> должен из бревна, длина которого 5 м, выпилить 10 чураков длиной 50 см. обработка бревна производится в ручном режиме: продолжительность удержания кнопок протяжки и пиления определяются </w:t>
      </w:r>
      <w:r w:rsidR="009E05BC" w:rsidRPr="009E05BC">
        <w:rPr>
          <w:rFonts w:ascii="Times New Roman" w:hAnsi="Times New Roman" w:cs="Times New Roman"/>
          <w:sz w:val="28"/>
          <w:szCs w:val="28"/>
        </w:rPr>
        <w:t>конкурсант</w:t>
      </w:r>
      <w:r w:rsidRPr="009F5306">
        <w:rPr>
          <w:rFonts w:ascii="Times New Roman" w:hAnsi="Times New Roman" w:cs="Times New Roman"/>
          <w:sz w:val="28"/>
          <w:szCs w:val="28"/>
        </w:rPr>
        <w:t>ом (автоматическая остановка протяжки и пиления производится не должна). Контроль зачетных параметров чураков производится с использованием системы измерения машины.</w:t>
      </w:r>
    </w:p>
    <w:p w14:paraId="449F6507" w14:textId="77777777" w:rsidR="00951E7B" w:rsidRDefault="00951E7B" w:rsidP="00951E7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5306">
        <w:rPr>
          <w:rFonts w:ascii="Times New Roman" w:hAnsi="Times New Roman" w:cs="Times New Roman"/>
          <w:sz w:val="28"/>
          <w:szCs w:val="28"/>
        </w:rPr>
        <w:t>По окончании времени секундомер останавливается.</w:t>
      </w:r>
    </w:p>
    <w:p w14:paraId="31F385ED" w14:textId="77777777" w:rsidR="00951E7B" w:rsidRPr="009F5306" w:rsidRDefault="00951E7B" w:rsidP="00951E7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66659A68" w14:textId="77777777" w:rsidR="00951E7B" w:rsidRPr="009F5306" w:rsidRDefault="00951E7B" w:rsidP="00951E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5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9F5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F53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Приемы рациональной валки деревьев в лесных условиях по сортиментной технологии (инвариант)</w:t>
      </w:r>
      <w:r w:rsidRPr="009F53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62E1624B" w14:textId="77777777" w:rsidR="00951E7B" w:rsidRPr="009F5306" w:rsidRDefault="00951E7B" w:rsidP="00951E7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5306"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 3,5 часа.</w:t>
      </w:r>
    </w:p>
    <w:p w14:paraId="7B84C144" w14:textId="77777777" w:rsidR="00951E7B" w:rsidRPr="009F5306" w:rsidRDefault="00951E7B" w:rsidP="00951E7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530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9F530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9F53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EF74EBB" w14:textId="77777777" w:rsidR="00951E7B" w:rsidRPr="009F5306" w:rsidRDefault="00951E7B" w:rsidP="00951E7B">
      <w:pPr>
        <w:spacing w:after="0" w:line="360" w:lineRule="auto"/>
        <w:ind w:left="450" w:firstLine="25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Г1</w:t>
      </w:r>
      <w:r w:rsidRPr="009F5306">
        <w:rPr>
          <w:rFonts w:ascii="Times New Roman" w:hAnsi="Times New Roman"/>
          <w:b/>
          <w:sz w:val="28"/>
          <w:szCs w:val="28"/>
        </w:rPr>
        <w:t>. «Выполнение отдельных технологических операций»</w:t>
      </w:r>
    </w:p>
    <w:p w14:paraId="60942DAE" w14:textId="77777777" w:rsidR="00951E7B" w:rsidRPr="009F5306" w:rsidRDefault="00951E7B" w:rsidP="00951E7B">
      <w:pPr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9F5306">
        <w:rPr>
          <w:rFonts w:ascii="Times New Roman" w:hAnsi="Times New Roman" w:cs="Times New Roman"/>
          <w:sz w:val="28"/>
          <w:szCs w:val="28"/>
        </w:rPr>
        <w:t>Упражнение выполняется на тренажере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30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306">
        <w:rPr>
          <w:rFonts w:ascii="Times New Roman" w:hAnsi="Times New Roman" w:cs="Times New Roman"/>
          <w:sz w:val="28"/>
          <w:szCs w:val="28"/>
        </w:rPr>
        <w:t>симуляторе.</w:t>
      </w:r>
    </w:p>
    <w:p w14:paraId="2FA94C92" w14:textId="77777777" w:rsidR="00951E7B" w:rsidRPr="009F5306" w:rsidRDefault="00951E7B" w:rsidP="00951E7B">
      <w:pPr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9F5306">
        <w:rPr>
          <w:rFonts w:ascii="Times New Roman" w:hAnsi="Times New Roman" w:cs="Times New Roman"/>
          <w:sz w:val="28"/>
          <w:szCs w:val="28"/>
        </w:rPr>
        <w:t>Подготовка к выполнению упражнения:</w:t>
      </w:r>
    </w:p>
    <w:p w14:paraId="0CEB4726" w14:textId="70A47E12" w:rsidR="00951E7B" w:rsidRPr="009F5306" w:rsidRDefault="00951E7B" w:rsidP="009E05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306">
        <w:rPr>
          <w:rFonts w:ascii="Times New Roman" w:hAnsi="Times New Roman" w:cs="Times New Roman"/>
          <w:sz w:val="28"/>
          <w:szCs w:val="28"/>
        </w:rPr>
        <w:t xml:space="preserve">- </w:t>
      </w:r>
      <w:r w:rsidR="009E05BC" w:rsidRPr="009E05BC">
        <w:rPr>
          <w:rFonts w:ascii="Times New Roman" w:hAnsi="Times New Roman" w:cs="Times New Roman"/>
          <w:sz w:val="28"/>
          <w:szCs w:val="28"/>
        </w:rPr>
        <w:t>конкурсант</w:t>
      </w:r>
      <w:r w:rsidRPr="009F5306">
        <w:rPr>
          <w:rFonts w:ascii="Times New Roman" w:hAnsi="Times New Roman" w:cs="Times New Roman"/>
          <w:sz w:val="28"/>
          <w:szCs w:val="28"/>
        </w:rPr>
        <w:t xml:space="preserve"> осуществляет запуск двигателя харвестера поворотом ключа зажигания:</w:t>
      </w:r>
    </w:p>
    <w:p w14:paraId="39152292" w14:textId="4B18D124" w:rsidR="00951E7B" w:rsidRPr="009F5306" w:rsidRDefault="00951E7B" w:rsidP="009E05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306">
        <w:rPr>
          <w:rFonts w:ascii="Times New Roman" w:hAnsi="Times New Roman" w:cs="Times New Roman"/>
          <w:sz w:val="28"/>
          <w:szCs w:val="28"/>
        </w:rPr>
        <w:t xml:space="preserve">- </w:t>
      </w:r>
      <w:r w:rsidR="009E05BC" w:rsidRPr="009E05BC">
        <w:rPr>
          <w:rFonts w:ascii="Times New Roman" w:hAnsi="Times New Roman" w:cs="Times New Roman"/>
          <w:sz w:val="28"/>
          <w:szCs w:val="28"/>
        </w:rPr>
        <w:t>конкурсант</w:t>
      </w:r>
      <w:r w:rsidRPr="009F5306">
        <w:rPr>
          <w:rFonts w:ascii="Times New Roman" w:hAnsi="Times New Roman" w:cs="Times New Roman"/>
          <w:sz w:val="28"/>
          <w:szCs w:val="28"/>
        </w:rPr>
        <w:t xml:space="preserve"> сидит в кресле оператора, харвестер снят со стояночного тормоза, протаскивающие вальцы и сучкорезные ножи на харвестерной головке сведены, головка лежит на земле, включены рабочие обороты двигателя.</w:t>
      </w:r>
    </w:p>
    <w:p w14:paraId="7ADC037E" w14:textId="1E92DEDD" w:rsidR="00951E7B" w:rsidRPr="009F5306" w:rsidRDefault="00951E7B" w:rsidP="00951E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306">
        <w:rPr>
          <w:rFonts w:ascii="Times New Roman" w:hAnsi="Times New Roman" w:cs="Times New Roman"/>
          <w:sz w:val="28"/>
          <w:szCs w:val="28"/>
        </w:rPr>
        <w:t xml:space="preserve">По команде эксперта </w:t>
      </w:r>
      <w:r w:rsidR="009E05BC" w:rsidRPr="009E05BC">
        <w:rPr>
          <w:rFonts w:ascii="Times New Roman" w:hAnsi="Times New Roman" w:cs="Times New Roman"/>
          <w:sz w:val="28"/>
          <w:szCs w:val="28"/>
        </w:rPr>
        <w:t>конкурсант</w:t>
      </w:r>
      <w:r w:rsidRPr="009F5306">
        <w:rPr>
          <w:rFonts w:ascii="Times New Roman" w:hAnsi="Times New Roman" w:cs="Times New Roman"/>
          <w:sz w:val="28"/>
          <w:szCs w:val="28"/>
        </w:rPr>
        <w:t xml:space="preserve"> приступает к выполнению упражнения. </w:t>
      </w:r>
      <w:r w:rsidR="009E05BC">
        <w:rPr>
          <w:rFonts w:ascii="Times New Roman" w:hAnsi="Times New Roman" w:cs="Times New Roman"/>
          <w:sz w:val="28"/>
          <w:szCs w:val="28"/>
        </w:rPr>
        <w:t>К</w:t>
      </w:r>
      <w:r w:rsidR="009E05BC" w:rsidRPr="009E05BC">
        <w:rPr>
          <w:rFonts w:ascii="Times New Roman" w:hAnsi="Times New Roman" w:cs="Times New Roman"/>
          <w:sz w:val="28"/>
          <w:szCs w:val="28"/>
        </w:rPr>
        <w:t>онкурсант</w:t>
      </w:r>
      <w:r w:rsidRPr="009F5306">
        <w:rPr>
          <w:rFonts w:ascii="Times New Roman" w:hAnsi="Times New Roman" w:cs="Times New Roman"/>
          <w:sz w:val="28"/>
          <w:szCs w:val="28"/>
        </w:rPr>
        <w:t xml:space="preserve"> выполняет упражнение согласно сортиментному плану выданного перед началом упражнения. Согласно сортиментному плану </w:t>
      </w:r>
      <w:r w:rsidR="009E05BC" w:rsidRPr="009E05BC">
        <w:rPr>
          <w:rFonts w:ascii="Times New Roman" w:hAnsi="Times New Roman" w:cs="Times New Roman"/>
          <w:sz w:val="28"/>
          <w:szCs w:val="28"/>
        </w:rPr>
        <w:t>конкурсант</w:t>
      </w:r>
      <w:r w:rsidRPr="009F5306">
        <w:rPr>
          <w:rFonts w:ascii="Times New Roman" w:hAnsi="Times New Roman" w:cs="Times New Roman"/>
          <w:sz w:val="28"/>
          <w:szCs w:val="28"/>
        </w:rPr>
        <w:t xml:space="preserve"> должен заготовить определенный объем древесины, состоящей из разных пород древостоя (ель, сосна, береза, осина, ольха, лиственница). Согласно сортиментному плану выход сортиментов должен быть пиловочник 6 м (с припуском от + 12 до + 15 м) и балансы 4 м (с припуском от + 2 до + 5 м). Заготовленные сортименты </w:t>
      </w:r>
      <w:r w:rsidR="009E05BC" w:rsidRPr="009E05BC">
        <w:rPr>
          <w:rFonts w:ascii="Times New Roman" w:hAnsi="Times New Roman" w:cs="Times New Roman"/>
          <w:sz w:val="28"/>
          <w:szCs w:val="28"/>
        </w:rPr>
        <w:t>конкурсант</w:t>
      </w:r>
      <w:r w:rsidRPr="009F5306">
        <w:rPr>
          <w:rFonts w:ascii="Times New Roman" w:hAnsi="Times New Roman" w:cs="Times New Roman"/>
          <w:sz w:val="28"/>
          <w:szCs w:val="28"/>
        </w:rPr>
        <w:t xml:space="preserve"> должен уложить вдоль волока перпендикулярно машине с правой и левой стороны по ходу движения харвестера. Сортименты должны быть рассортированы в штабеля по породам и по длинам. Контроль зачетных параметров чураков производится с использованием системы измерения машины.</w:t>
      </w:r>
    </w:p>
    <w:p w14:paraId="657EEB69" w14:textId="77777777" w:rsidR="00951E7B" w:rsidRPr="009F5306" w:rsidRDefault="00951E7B" w:rsidP="00951E7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5306">
        <w:rPr>
          <w:rFonts w:ascii="Times New Roman" w:hAnsi="Times New Roman" w:cs="Times New Roman"/>
          <w:sz w:val="28"/>
          <w:szCs w:val="28"/>
        </w:rPr>
        <w:t>По окончании времени секундомер останавливается.</w:t>
      </w:r>
    </w:p>
    <w:p w14:paraId="511A180D" w14:textId="77777777" w:rsidR="00951E7B" w:rsidRDefault="00951E7B" w:rsidP="00951E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197CB1" w14:textId="77777777" w:rsidR="00951E7B" w:rsidRPr="009F5306" w:rsidRDefault="00951E7B" w:rsidP="00951E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5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9F5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F53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Выполнение планового технического обслуживания (вариатив)</w:t>
      </w:r>
      <w:r w:rsidRPr="009F53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79D1878F" w14:textId="77777777" w:rsidR="00951E7B" w:rsidRPr="009F5306" w:rsidRDefault="00951E7B" w:rsidP="00951E7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5306"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 2 часа.</w:t>
      </w:r>
    </w:p>
    <w:p w14:paraId="6EAFEE6D" w14:textId="77777777" w:rsidR="002C08AA" w:rsidRDefault="002C08AA" w:rsidP="00951E7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64A837D" w14:textId="3E37687A" w:rsidR="00951E7B" w:rsidRPr="009F5306" w:rsidRDefault="00951E7B" w:rsidP="00951E7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530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9F530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9F53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3A34D12" w14:textId="77777777" w:rsidR="00951E7B" w:rsidRPr="009F5306" w:rsidRDefault="00951E7B" w:rsidP="00951E7B">
      <w:pPr>
        <w:spacing w:after="0" w:line="360" w:lineRule="auto"/>
        <w:ind w:left="450" w:firstLine="259"/>
        <w:rPr>
          <w:rFonts w:ascii="Times New Roman" w:eastAsia="Arial Unicode MS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Д1</w:t>
      </w:r>
      <w:r w:rsidRPr="009F53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 </w:t>
      </w:r>
      <w:r w:rsidRPr="009F5306">
        <w:rPr>
          <w:rFonts w:ascii="Times New Roman" w:eastAsia="Arial Unicode MS" w:hAnsi="Times New Roman"/>
          <w:b/>
          <w:color w:val="000000"/>
          <w:sz w:val="28"/>
          <w:szCs w:val="28"/>
        </w:rPr>
        <w:t>«</w:t>
      </w:r>
      <w:r>
        <w:rPr>
          <w:rFonts w:ascii="Times New Roman" w:eastAsia="Arial Unicode MS" w:hAnsi="Times New Roman"/>
          <w:b/>
          <w:color w:val="000000"/>
          <w:sz w:val="28"/>
          <w:szCs w:val="28"/>
        </w:rPr>
        <w:t>Проведение ежесменного обслуживания харвестера</w:t>
      </w:r>
      <w:r w:rsidRPr="009F5306">
        <w:rPr>
          <w:rFonts w:ascii="Times New Roman" w:eastAsia="Arial Unicode MS" w:hAnsi="Times New Roman"/>
          <w:b/>
          <w:color w:val="000000"/>
          <w:sz w:val="28"/>
          <w:szCs w:val="28"/>
        </w:rPr>
        <w:t>»</w:t>
      </w:r>
    </w:p>
    <w:p w14:paraId="4AD06C5A" w14:textId="014EB4E1" w:rsidR="00951E7B" w:rsidRPr="009F5306" w:rsidRDefault="009E05BC" w:rsidP="00951E7B">
      <w:pPr>
        <w:spacing w:after="0" w:line="360" w:lineRule="auto"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К</w:t>
      </w:r>
      <w:r w:rsidRPr="009E05BC">
        <w:rPr>
          <w:rFonts w:ascii="Times New Roman" w:eastAsia="Arial Unicode MS" w:hAnsi="Times New Roman" w:cs="Times New Roman"/>
          <w:color w:val="000000"/>
          <w:sz w:val="28"/>
          <w:szCs w:val="28"/>
        </w:rPr>
        <w:t>онкурсант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у</w:t>
      </w:r>
      <w:r w:rsidR="00951E7B"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необходимо произвести ежедневное техническое обслуживание лесозаготовительной машины (харвестера) </w:t>
      </w:r>
      <w:r w:rsidR="00951E7B">
        <w:rPr>
          <w:rFonts w:ascii="Times New Roman" w:eastAsia="Arial Unicode MS" w:hAnsi="Times New Roman" w:cs="Times New Roman"/>
          <w:color w:val="000000"/>
          <w:sz w:val="28"/>
          <w:szCs w:val="28"/>
        </w:rPr>
        <w:t>согласно</w:t>
      </w:r>
      <w:r w:rsidR="00951E7B"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«Регламента технического обслуживания харвестера». </w:t>
      </w:r>
    </w:p>
    <w:p w14:paraId="38D9971B" w14:textId="24E8FA15" w:rsidR="00951E7B" w:rsidRPr="009F5306" w:rsidRDefault="009E05BC" w:rsidP="009E05BC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К</w:t>
      </w:r>
      <w:r w:rsidRPr="009E05BC">
        <w:rPr>
          <w:rFonts w:ascii="Times New Roman" w:eastAsia="Arial Unicode MS" w:hAnsi="Times New Roman" w:cs="Times New Roman"/>
          <w:color w:val="000000"/>
          <w:sz w:val="28"/>
          <w:szCs w:val="28"/>
        </w:rPr>
        <w:t>онкурсант</w:t>
      </w:r>
      <w:r w:rsidR="00951E7B"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должен выполнить следующие пункты ежедневно технического обслуживания:</w:t>
      </w:r>
    </w:p>
    <w:p w14:paraId="0E86BB8E" w14:textId="77777777" w:rsidR="00951E7B" w:rsidRPr="009F5306" w:rsidRDefault="00951E7B" w:rsidP="00951E7B">
      <w:pPr>
        <w:pStyle w:val="aff1"/>
        <w:numPr>
          <w:ilvl w:val="0"/>
          <w:numId w:val="29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F5306">
        <w:rPr>
          <w:rFonts w:ascii="Times New Roman" w:hAnsi="Times New Roman"/>
          <w:sz w:val="28"/>
          <w:szCs w:val="28"/>
        </w:rPr>
        <w:t>Проверить уровень гидравлической жидкости;</w:t>
      </w:r>
    </w:p>
    <w:p w14:paraId="61D5FAC5" w14:textId="77777777" w:rsidR="00951E7B" w:rsidRPr="009F5306" w:rsidRDefault="00951E7B" w:rsidP="00951E7B">
      <w:pPr>
        <w:pStyle w:val="aff1"/>
        <w:numPr>
          <w:ilvl w:val="0"/>
          <w:numId w:val="29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F5306">
        <w:rPr>
          <w:rFonts w:ascii="Times New Roman" w:hAnsi="Times New Roman"/>
          <w:sz w:val="28"/>
          <w:szCs w:val="28"/>
        </w:rPr>
        <w:t>Проверить уровень моторного масла;</w:t>
      </w:r>
    </w:p>
    <w:p w14:paraId="69023CA4" w14:textId="77777777" w:rsidR="00951E7B" w:rsidRPr="009F5306" w:rsidRDefault="00951E7B" w:rsidP="00951E7B">
      <w:pPr>
        <w:pStyle w:val="aff1"/>
        <w:numPr>
          <w:ilvl w:val="0"/>
          <w:numId w:val="29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F5306">
        <w:rPr>
          <w:rFonts w:ascii="Times New Roman" w:hAnsi="Times New Roman"/>
          <w:sz w:val="28"/>
          <w:szCs w:val="28"/>
        </w:rPr>
        <w:t>Проверить уровень охлаждающей жидкости;</w:t>
      </w:r>
    </w:p>
    <w:p w14:paraId="15DD610F" w14:textId="77777777" w:rsidR="00951E7B" w:rsidRPr="009F5306" w:rsidRDefault="00951E7B" w:rsidP="00951E7B">
      <w:pPr>
        <w:pStyle w:val="aff1"/>
        <w:numPr>
          <w:ilvl w:val="0"/>
          <w:numId w:val="29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F5306">
        <w:rPr>
          <w:rFonts w:ascii="Times New Roman" w:hAnsi="Times New Roman"/>
          <w:sz w:val="28"/>
          <w:szCs w:val="28"/>
        </w:rPr>
        <w:t>Проверить уровень жидкости в бачке стеклоомывателя;</w:t>
      </w:r>
    </w:p>
    <w:p w14:paraId="68E12B21" w14:textId="77777777" w:rsidR="00951E7B" w:rsidRPr="009F5306" w:rsidRDefault="00951E7B" w:rsidP="00951E7B">
      <w:pPr>
        <w:pStyle w:val="aff1"/>
        <w:numPr>
          <w:ilvl w:val="0"/>
          <w:numId w:val="29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F5306">
        <w:rPr>
          <w:rFonts w:ascii="Times New Roman" w:hAnsi="Times New Roman"/>
          <w:sz w:val="28"/>
          <w:szCs w:val="28"/>
        </w:rPr>
        <w:t>Очистить защитную решётку радиатора и других устройств охлаждения двигателя и гидросистемы от лесного мусора;</w:t>
      </w:r>
    </w:p>
    <w:p w14:paraId="2140710C" w14:textId="77777777" w:rsidR="00951E7B" w:rsidRPr="009F5306" w:rsidRDefault="00951E7B" w:rsidP="00951E7B">
      <w:pPr>
        <w:pStyle w:val="aff1"/>
        <w:numPr>
          <w:ilvl w:val="0"/>
          <w:numId w:val="29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F5306">
        <w:rPr>
          <w:rFonts w:ascii="Times New Roman" w:hAnsi="Times New Roman"/>
          <w:sz w:val="28"/>
          <w:szCs w:val="28"/>
        </w:rPr>
        <w:t>Проверить воздушный фильтр;</w:t>
      </w:r>
    </w:p>
    <w:p w14:paraId="403DADF4" w14:textId="77777777" w:rsidR="00951E7B" w:rsidRPr="009F5306" w:rsidRDefault="00951E7B" w:rsidP="00951E7B">
      <w:pPr>
        <w:pStyle w:val="aff1"/>
        <w:numPr>
          <w:ilvl w:val="0"/>
          <w:numId w:val="2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9F5306">
        <w:rPr>
          <w:rFonts w:ascii="Times New Roman" w:hAnsi="Times New Roman"/>
          <w:sz w:val="28"/>
          <w:szCs w:val="28"/>
        </w:rPr>
        <w:t>Проверить визуально состояние шин, давление воздуха в них и форму.</w:t>
      </w:r>
    </w:p>
    <w:p w14:paraId="19474641" w14:textId="77777777" w:rsidR="00951E7B" w:rsidRPr="009F5306" w:rsidRDefault="00951E7B" w:rsidP="00951E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06">
        <w:rPr>
          <w:rFonts w:ascii="Times New Roman" w:hAnsi="Times New Roman" w:cs="Times New Roman"/>
          <w:sz w:val="28"/>
          <w:szCs w:val="28"/>
        </w:rPr>
        <w:t>По окончании времени секундомер останавливается.</w:t>
      </w:r>
    </w:p>
    <w:p w14:paraId="62A9EF15" w14:textId="2A105644" w:rsidR="009E5BD9" w:rsidRDefault="009E5BD9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8B6497F" w14:textId="2B0907C7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78885643"/>
      <w:bookmarkStart w:id="14" w:name="_Toc142037191"/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3"/>
      <w:bookmarkEnd w:id="14"/>
    </w:p>
    <w:p w14:paraId="39620DAE" w14:textId="3D187967" w:rsidR="002C08AA" w:rsidRDefault="00951E7B" w:rsidP="002C08AA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E3C4A">
        <w:rPr>
          <w:rFonts w:ascii="Times New Roman" w:eastAsia="Arial Unicode MS" w:hAnsi="Times New Roman" w:cs="Times New Roman"/>
          <w:sz w:val="28"/>
          <w:szCs w:val="28"/>
        </w:rPr>
        <w:t xml:space="preserve">Лица младше 18 лет к соревнованиям не допускаются, т.к. участие в соревнованиях предполагает наличие удостоверения тракториста категории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С, </w:t>
      </w:r>
      <w:r w:rsidRPr="000E3C4A">
        <w:rPr>
          <w:rFonts w:ascii="Times New Roman" w:eastAsia="Arial Unicode MS" w:hAnsi="Times New Roman" w:cs="Times New Roman"/>
          <w:sz w:val="28"/>
          <w:szCs w:val="28"/>
          <w:lang w:val="en-US"/>
        </w:rPr>
        <w:t>D</w:t>
      </w:r>
      <w:r w:rsidRPr="000E3C4A">
        <w:rPr>
          <w:rFonts w:ascii="Times New Roman" w:eastAsia="Arial Unicode MS" w:hAnsi="Times New Roman" w:cs="Times New Roman"/>
          <w:sz w:val="28"/>
          <w:szCs w:val="28"/>
        </w:rPr>
        <w:t>,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Е,</w:t>
      </w:r>
      <w:r w:rsidRPr="000E3C4A">
        <w:rPr>
          <w:rFonts w:ascii="Times New Roman" w:eastAsia="Arial Unicode MS" w:hAnsi="Times New Roman" w:cs="Times New Roman"/>
          <w:sz w:val="28"/>
          <w:szCs w:val="28"/>
        </w:rPr>
        <w:t xml:space="preserve"> которое выдается органами Гостехнадзора при достижении гражданином 18 лет.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(ПС: 23002 Машинист лесозаготовительной машины, утверждённый Министерством труда и социальной защиты РФ от 18 октября 2022 г. №670н)</w:t>
      </w:r>
      <w:bookmarkStart w:id="15" w:name="_Toc78885659"/>
      <w:bookmarkStart w:id="16" w:name="_Toc142037192"/>
    </w:p>
    <w:p w14:paraId="6EF6473F" w14:textId="29C304C7" w:rsidR="002C08AA" w:rsidRDefault="002C08AA" w:rsidP="002C08AA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399B0AB4" w14:textId="77777777" w:rsidR="002C08AA" w:rsidRPr="002C08AA" w:rsidRDefault="002C08AA" w:rsidP="002C08AA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245CDCAC" w14:textId="4D9A7407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  <w:color w:val="000000"/>
        </w:rPr>
        <w:lastRenderedPageBreak/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5"/>
      <w:r w:rsidRPr="00A4187F">
        <w:rPr>
          <w:rFonts w:ascii="Times New Roman" w:hAnsi="Times New Roman"/>
        </w:rPr>
        <w:t>Личный инструмент конкурсанта</w:t>
      </w:r>
      <w:bookmarkEnd w:id="16"/>
    </w:p>
    <w:p w14:paraId="3BE11FE9" w14:textId="77777777" w:rsidR="00951E7B" w:rsidRPr="00153BB5" w:rsidRDefault="00951E7B" w:rsidP="00951E7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BB5">
        <w:rPr>
          <w:rFonts w:ascii="Times New Roman" w:eastAsia="Times New Roman" w:hAnsi="Times New Roman" w:cs="Times New Roman"/>
          <w:sz w:val="28"/>
          <w:szCs w:val="28"/>
        </w:rPr>
        <w:t>Список материалов, оборудования и инструментов, которые конкурсант может или должен привезти с собой на соревнование:</w:t>
      </w:r>
    </w:p>
    <w:p w14:paraId="46920E9A" w14:textId="77777777" w:rsidR="00951E7B" w:rsidRPr="00153BB5" w:rsidRDefault="00951E7B" w:rsidP="00951E7B">
      <w:pPr>
        <w:pStyle w:val="aff1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53BB5">
        <w:rPr>
          <w:rFonts w:ascii="Times New Roman" w:hAnsi="Times New Roman"/>
          <w:sz w:val="28"/>
          <w:szCs w:val="28"/>
        </w:rPr>
        <w:t>защитный костюм с головным убором;</w:t>
      </w:r>
    </w:p>
    <w:p w14:paraId="6C47056E" w14:textId="77777777" w:rsidR="00951E7B" w:rsidRPr="00153BB5" w:rsidRDefault="00951E7B" w:rsidP="00951E7B">
      <w:pPr>
        <w:pStyle w:val="aff1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53BB5">
        <w:rPr>
          <w:rFonts w:ascii="Times New Roman" w:hAnsi="Times New Roman"/>
          <w:sz w:val="28"/>
          <w:szCs w:val="28"/>
        </w:rPr>
        <w:t>защитная обувь с усиленным подноском;</w:t>
      </w:r>
    </w:p>
    <w:p w14:paraId="7BA844D8" w14:textId="77777777" w:rsidR="00951E7B" w:rsidRPr="00153BB5" w:rsidRDefault="00951E7B" w:rsidP="00951E7B">
      <w:pPr>
        <w:pStyle w:val="aff1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53BB5">
        <w:rPr>
          <w:rFonts w:ascii="Times New Roman" w:hAnsi="Times New Roman"/>
          <w:sz w:val="28"/>
          <w:szCs w:val="28"/>
        </w:rPr>
        <w:t>каска;</w:t>
      </w:r>
    </w:p>
    <w:p w14:paraId="0166044A" w14:textId="77777777" w:rsidR="00951E7B" w:rsidRPr="00153BB5" w:rsidRDefault="00951E7B" w:rsidP="00951E7B">
      <w:pPr>
        <w:pStyle w:val="aff1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53BB5">
        <w:rPr>
          <w:rFonts w:ascii="Times New Roman" w:hAnsi="Times New Roman"/>
          <w:sz w:val="28"/>
          <w:szCs w:val="28"/>
        </w:rPr>
        <w:t>жилет сигнальный.</w:t>
      </w:r>
    </w:p>
    <w:p w14:paraId="1CB61AAF" w14:textId="1CE297AA" w:rsidR="00E15F2A" w:rsidRPr="003732A7" w:rsidRDefault="00E15F2A" w:rsidP="00E15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7" w:name="_Toc78885660"/>
      <w:bookmarkStart w:id="18" w:name="_Toc142037193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7"/>
      <w:bookmarkEnd w:id="18"/>
    </w:p>
    <w:p w14:paraId="6BC4285E" w14:textId="77777777" w:rsidR="00951E7B" w:rsidRPr="00A50A1E" w:rsidRDefault="00951E7B" w:rsidP="00951E7B">
      <w:pPr>
        <w:pStyle w:val="-1"/>
        <w:spacing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19" w:name="_Toc127353114"/>
      <w:r w:rsidRPr="00A50A1E">
        <w:rPr>
          <w:rFonts w:ascii="Times New Roman" w:hAnsi="Times New Roman"/>
          <w:b w:val="0"/>
          <w:caps w:val="0"/>
          <w:color w:val="auto"/>
          <w:sz w:val="28"/>
          <w:szCs w:val="28"/>
        </w:rPr>
        <w:t>Список материалов, оборудования и инструментов, которые запрещены на соревнованиях по различным причинам:</w:t>
      </w:r>
      <w:r>
        <w:rPr>
          <w:rFonts w:ascii="Times New Roman" w:hAnsi="Times New Roman"/>
          <w:b w:val="0"/>
          <w:caps w:val="0"/>
          <w:color w:val="auto"/>
          <w:sz w:val="28"/>
          <w:szCs w:val="28"/>
        </w:rPr>
        <w:t xml:space="preserve"> мобильный телефон, средства фото- и видеофиксации.</w:t>
      </w:r>
      <w:bookmarkEnd w:id="19"/>
    </w:p>
    <w:p w14:paraId="538D3EE9" w14:textId="408C91DA" w:rsidR="00E15F2A" w:rsidRPr="003732A7" w:rsidRDefault="00E15F2A" w:rsidP="00E15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0" w:name="_Toc142037194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20"/>
    </w:p>
    <w:p w14:paraId="229D45A2" w14:textId="4060A426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49599D45" w14:textId="77777777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1CD17869" w14:textId="0F82C01C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4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951E7B">
        <w:rPr>
          <w:rFonts w:ascii="Times New Roman" w:hAnsi="Times New Roman" w:cs="Times New Roman"/>
          <w:sz w:val="28"/>
          <w:szCs w:val="28"/>
          <w:u w:val="single"/>
        </w:rPr>
        <w:t>Управление харвестером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p w14:paraId="1F6A2793" w14:textId="61444849" w:rsidR="002B3DBB" w:rsidRDefault="002B3DBB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A4187F">
      <w:footerReference w:type="default" r:id="rId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11109" w14:textId="77777777" w:rsidR="001C3A22" w:rsidRDefault="001C3A22" w:rsidP="00970F49">
      <w:pPr>
        <w:spacing w:after="0" w:line="240" w:lineRule="auto"/>
      </w:pPr>
      <w:r>
        <w:separator/>
      </w:r>
    </w:p>
  </w:endnote>
  <w:endnote w:type="continuationSeparator" w:id="0">
    <w:p w14:paraId="1E02E1D5" w14:textId="77777777" w:rsidR="001C3A22" w:rsidRDefault="001C3A2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7D12159B" w:rsidR="00FC6098" w:rsidRPr="00A4187F" w:rsidRDefault="00FC6098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9E05BC">
          <w:rPr>
            <w:rFonts w:ascii="Times New Roman" w:hAnsi="Times New Roman" w:cs="Times New Roman"/>
            <w:noProof/>
          </w:rPr>
          <w:t>17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1A831" w14:textId="77777777" w:rsidR="001C3A22" w:rsidRDefault="001C3A22" w:rsidP="00970F49">
      <w:pPr>
        <w:spacing w:after="0" w:line="240" w:lineRule="auto"/>
      </w:pPr>
      <w:r>
        <w:separator/>
      </w:r>
    </w:p>
  </w:footnote>
  <w:footnote w:type="continuationSeparator" w:id="0">
    <w:p w14:paraId="53663F9C" w14:textId="77777777" w:rsidR="001C3A22" w:rsidRDefault="001C3A22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6284"/>
    <w:multiLevelType w:val="hybridMultilevel"/>
    <w:tmpl w:val="56B24BAE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94F6C"/>
    <w:multiLevelType w:val="hybridMultilevel"/>
    <w:tmpl w:val="1114926E"/>
    <w:lvl w:ilvl="0" w:tplc="E644748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F2EAE04">
      <w:numFmt w:val="bullet"/>
      <w:lvlText w:val="•"/>
      <w:lvlJc w:val="left"/>
      <w:pPr>
        <w:ind w:left="2148" w:hanging="708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DEB1702"/>
    <w:multiLevelType w:val="hybridMultilevel"/>
    <w:tmpl w:val="B1B05A12"/>
    <w:lvl w:ilvl="0" w:tplc="E6447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35E2980"/>
    <w:multiLevelType w:val="hybridMultilevel"/>
    <w:tmpl w:val="B6CE6F48"/>
    <w:lvl w:ilvl="0" w:tplc="E6447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16E44E21"/>
    <w:multiLevelType w:val="multilevel"/>
    <w:tmpl w:val="37F05B4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8" w15:restartNumberingAfterBreak="0">
    <w:nsid w:val="384B54AF"/>
    <w:multiLevelType w:val="hybridMultilevel"/>
    <w:tmpl w:val="0B669FCC"/>
    <w:lvl w:ilvl="0" w:tplc="E6447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D73086"/>
    <w:multiLevelType w:val="hybridMultilevel"/>
    <w:tmpl w:val="703C07CC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3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A3231D"/>
    <w:multiLevelType w:val="multilevel"/>
    <w:tmpl w:val="A596D93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0"/>
  </w:num>
  <w:num w:numId="2">
    <w:abstractNumId w:val="13"/>
  </w:num>
  <w:num w:numId="3">
    <w:abstractNumId w:val="10"/>
  </w:num>
  <w:num w:numId="4">
    <w:abstractNumId w:val="4"/>
  </w:num>
  <w:num w:numId="5">
    <w:abstractNumId w:val="2"/>
  </w:num>
  <w:num w:numId="6">
    <w:abstractNumId w:val="14"/>
  </w:num>
  <w:num w:numId="7">
    <w:abstractNumId w:val="5"/>
  </w:num>
  <w:num w:numId="8">
    <w:abstractNumId w:val="9"/>
  </w:num>
  <w:num w:numId="9">
    <w:abstractNumId w:val="24"/>
  </w:num>
  <w:num w:numId="10">
    <w:abstractNumId w:val="11"/>
  </w:num>
  <w:num w:numId="11">
    <w:abstractNumId w:val="6"/>
  </w:num>
  <w:num w:numId="12">
    <w:abstractNumId w:val="15"/>
  </w:num>
  <w:num w:numId="13">
    <w:abstractNumId w:val="27"/>
  </w:num>
  <w:num w:numId="14">
    <w:abstractNumId w:val="16"/>
  </w:num>
  <w:num w:numId="15">
    <w:abstractNumId w:val="25"/>
  </w:num>
  <w:num w:numId="16">
    <w:abstractNumId w:val="28"/>
  </w:num>
  <w:num w:numId="17">
    <w:abstractNumId w:val="26"/>
  </w:num>
  <w:num w:numId="18">
    <w:abstractNumId w:val="23"/>
  </w:num>
  <w:num w:numId="19">
    <w:abstractNumId w:val="19"/>
  </w:num>
  <w:num w:numId="20">
    <w:abstractNumId w:val="22"/>
  </w:num>
  <w:num w:numId="21">
    <w:abstractNumId w:val="17"/>
  </w:num>
  <w:num w:numId="22">
    <w:abstractNumId w:val="7"/>
  </w:num>
  <w:num w:numId="23">
    <w:abstractNumId w:val="12"/>
  </w:num>
  <w:num w:numId="24">
    <w:abstractNumId w:val="29"/>
  </w:num>
  <w:num w:numId="25">
    <w:abstractNumId w:val="1"/>
  </w:num>
  <w:num w:numId="26">
    <w:abstractNumId w:val="3"/>
  </w:num>
  <w:num w:numId="27">
    <w:abstractNumId w:val="21"/>
  </w:num>
  <w:num w:numId="28">
    <w:abstractNumId w:val="8"/>
  </w:num>
  <w:num w:numId="29">
    <w:abstractNumId w:val="0"/>
  </w:num>
  <w:num w:numId="30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7743"/>
    <w:rsid w:val="00137545"/>
    <w:rsid w:val="0015561E"/>
    <w:rsid w:val="001627D5"/>
    <w:rsid w:val="0017612A"/>
    <w:rsid w:val="001B4B65"/>
    <w:rsid w:val="001C1282"/>
    <w:rsid w:val="001C3A22"/>
    <w:rsid w:val="001C63E7"/>
    <w:rsid w:val="001E1DF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C08AA"/>
    <w:rsid w:val="002F2906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4254FE"/>
    <w:rsid w:val="00436A27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61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5E13"/>
    <w:rsid w:val="00951E7B"/>
    <w:rsid w:val="00952098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E05BC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E197A"/>
    <w:rsid w:val="00EE7DA3"/>
    <w:rsid w:val="00F14EB0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EA459-D665-414F-8081-E25E832FE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4200</Words>
  <Characters>23946</Characters>
  <Application>Microsoft Office Word</Application>
  <DocSecurity>0</DocSecurity>
  <Lines>199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USER1</cp:lastModifiedBy>
  <cp:revision>2</cp:revision>
  <dcterms:created xsi:type="dcterms:W3CDTF">2023-12-07T13:53:00Z</dcterms:created>
  <dcterms:modified xsi:type="dcterms:W3CDTF">2023-12-07T13:53:00Z</dcterms:modified>
</cp:coreProperties>
</file>