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56" w:rsidRDefault="000A4456" w:rsidP="000A4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CB1CAFE">
            <wp:extent cx="2009140" cy="8269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2" cy="870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8B1" w:rsidRDefault="009068F8" w:rsidP="0055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456">
        <w:rPr>
          <w:rFonts w:ascii="Times New Roman" w:hAnsi="Times New Roman"/>
          <w:sz w:val="28"/>
          <w:szCs w:val="28"/>
        </w:rPr>
        <w:t>Регионального</w:t>
      </w:r>
      <w:r w:rsidR="00234402" w:rsidRPr="000A4456">
        <w:rPr>
          <w:rFonts w:ascii="Times New Roman" w:hAnsi="Times New Roman"/>
          <w:sz w:val="28"/>
          <w:szCs w:val="28"/>
        </w:rPr>
        <w:t xml:space="preserve"> этапа</w:t>
      </w:r>
      <w:r w:rsidRPr="000A4456">
        <w:rPr>
          <w:rFonts w:ascii="Times New Roman" w:hAnsi="Times New Roman"/>
          <w:sz w:val="28"/>
          <w:szCs w:val="28"/>
        </w:rPr>
        <w:t xml:space="preserve"> </w:t>
      </w:r>
      <w:r w:rsidR="00234402" w:rsidRPr="000A4456">
        <w:rPr>
          <w:rFonts w:ascii="Times New Roman" w:hAnsi="Times New Roman"/>
          <w:sz w:val="28"/>
          <w:szCs w:val="28"/>
        </w:rPr>
        <w:t>Ч</w:t>
      </w:r>
      <w:r w:rsidRPr="000A4456">
        <w:rPr>
          <w:rFonts w:ascii="Times New Roman" w:hAnsi="Times New Roman"/>
          <w:sz w:val="28"/>
          <w:szCs w:val="28"/>
        </w:rPr>
        <w:t xml:space="preserve">емпионата по профессиональному мастерству «Профессионалы» </w:t>
      </w:r>
      <w:r w:rsidR="00234402" w:rsidRPr="000A4456">
        <w:rPr>
          <w:rFonts w:ascii="Times New Roman" w:hAnsi="Times New Roman"/>
          <w:sz w:val="28"/>
          <w:szCs w:val="28"/>
        </w:rPr>
        <w:t xml:space="preserve">в </w:t>
      </w:r>
      <w:r w:rsidR="006E3D45">
        <w:rPr>
          <w:rFonts w:ascii="Times New Roman" w:hAnsi="Times New Roman"/>
          <w:sz w:val="28"/>
          <w:szCs w:val="28"/>
        </w:rPr>
        <w:t>______________</w:t>
      </w:r>
      <w:r w:rsidR="009A3B6C" w:rsidRPr="000A4456">
        <w:rPr>
          <w:rFonts w:ascii="Times New Roman" w:hAnsi="Times New Roman"/>
          <w:sz w:val="28"/>
          <w:szCs w:val="28"/>
        </w:rPr>
        <w:t xml:space="preserve"> </w:t>
      </w:r>
      <w:r w:rsidR="00B14A55" w:rsidRPr="000A4456">
        <w:rPr>
          <w:rFonts w:ascii="Times New Roman" w:hAnsi="Times New Roman"/>
          <w:sz w:val="28"/>
          <w:szCs w:val="28"/>
        </w:rPr>
        <w:t>в</w:t>
      </w:r>
      <w:r w:rsidR="009A3B6C" w:rsidRPr="000A4456">
        <w:rPr>
          <w:rFonts w:ascii="Times New Roman" w:hAnsi="Times New Roman"/>
          <w:sz w:val="28"/>
          <w:szCs w:val="28"/>
        </w:rPr>
        <w:t xml:space="preserve"> 202</w:t>
      </w:r>
      <w:r w:rsidR="002B78B1">
        <w:rPr>
          <w:rFonts w:ascii="Times New Roman" w:hAnsi="Times New Roman"/>
          <w:sz w:val="28"/>
          <w:szCs w:val="28"/>
        </w:rPr>
        <w:t>4</w:t>
      </w:r>
      <w:r w:rsidR="00B14A55" w:rsidRPr="000A4456">
        <w:rPr>
          <w:rFonts w:ascii="Times New Roman" w:hAnsi="Times New Roman"/>
          <w:sz w:val="28"/>
          <w:szCs w:val="28"/>
        </w:rPr>
        <w:t xml:space="preserve"> году</w:t>
      </w:r>
      <w:r w:rsidR="00557BD0" w:rsidRPr="000A4456">
        <w:rPr>
          <w:rFonts w:ascii="Times New Roman" w:hAnsi="Times New Roman"/>
          <w:sz w:val="28"/>
          <w:szCs w:val="28"/>
        </w:rPr>
        <w:t xml:space="preserve"> </w:t>
      </w:r>
    </w:p>
    <w:p w:rsidR="00557BD0" w:rsidRPr="000A4456" w:rsidRDefault="009A3B6C" w:rsidP="00533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456">
        <w:rPr>
          <w:rFonts w:ascii="Times New Roman" w:hAnsi="Times New Roman"/>
          <w:sz w:val="28"/>
          <w:szCs w:val="28"/>
        </w:rPr>
        <w:t>Программа мероприятий</w:t>
      </w:r>
      <w:r w:rsidR="0053391D" w:rsidRPr="000A4456">
        <w:rPr>
          <w:rFonts w:ascii="Times New Roman" w:hAnsi="Times New Roman"/>
          <w:sz w:val="28"/>
          <w:szCs w:val="28"/>
        </w:rPr>
        <w:t xml:space="preserve"> на площадке проведения </w:t>
      </w:r>
    </w:p>
    <w:p w:rsidR="00CA52DE" w:rsidRDefault="00CA52DE" w:rsidP="00CA52D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A52DE">
        <w:rPr>
          <w:rFonts w:ascii="Times New Roman" w:hAnsi="Times New Roman" w:cs="Times New Roman"/>
          <w:sz w:val="28"/>
          <w:szCs w:val="24"/>
        </w:rPr>
        <w:t>Компетенция Социальная работа</w:t>
      </w:r>
    </w:p>
    <w:p w:rsidR="00757B45" w:rsidRPr="00CA52DE" w:rsidRDefault="00757B45" w:rsidP="00CA52D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563B02" w:rsidRPr="00563B02" w:rsidTr="00145E10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563B02" w:rsidRPr="00563B02" w:rsidRDefault="00563B02" w:rsidP="00563B02">
            <w:pPr>
              <w:jc w:val="center"/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Общая информация</w:t>
            </w:r>
          </w:p>
        </w:tc>
      </w:tr>
      <w:tr w:rsidR="00563B02" w:rsidRPr="00563B02" w:rsidTr="00145E10">
        <w:tc>
          <w:tcPr>
            <w:tcW w:w="3145" w:type="dxa"/>
            <w:vAlign w:val="center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</w:p>
        </w:tc>
      </w:tr>
      <w:tr w:rsidR="00563B02" w:rsidRPr="00563B02" w:rsidTr="00145E10">
        <w:tc>
          <w:tcPr>
            <w:tcW w:w="3145" w:type="dxa"/>
            <w:vAlign w:val="center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</w:p>
        </w:tc>
      </w:tr>
      <w:tr w:rsidR="00563B02" w:rsidRPr="00563B02" w:rsidTr="00145E10">
        <w:trPr>
          <w:trHeight w:val="480"/>
        </w:trPr>
        <w:tc>
          <w:tcPr>
            <w:tcW w:w="3145" w:type="dxa"/>
            <w:vAlign w:val="center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</w:p>
        </w:tc>
      </w:tr>
      <w:tr w:rsidR="00563B02" w:rsidRPr="00563B02" w:rsidTr="00145E10">
        <w:trPr>
          <w:trHeight w:val="480"/>
        </w:trPr>
        <w:tc>
          <w:tcPr>
            <w:tcW w:w="3145" w:type="dxa"/>
            <w:vAlign w:val="center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</w:p>
        </w:tc>
      </w:tr>
    </w:tbl>
    <w:p w:rsidR="00563B02" w:rsidRDefault="00563B02" w:rsidP="005339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Style w:val="ac"/>
        <w:tblW w:w="10534" w:type="dxa"/>
        <w:tblLook w:val="04A0" w:firstRow="1" w:lastRow="0" w:firstColumn="1" w:lastColumn="0" w:noHBand="0" w:noVBand="1"/>
      </w:tblPr>
      <w:tblGrid>
        <w:gridCol w:w="621"/>
        <w:gridCol w:w="1784"/>
        <w:gridCol w:w="8129"/>
      </w:tblGrid>
      <w:tr w:rsidR="001F37F5" w:rsidRPr="00557BD0" w:rsidTr="00563B02">
        <w:tc>
          <w:tcPr>
            <w:tcW w:w="621" w:type="dxa"/>
            <w:shd w:val="clear" w:color="auto" w:fill="C5E0B3" w:themeFill="accent6" w:themeFillTint="66"/>
            <w:vAlign w:val="center"/>
          </w:tcPr>
          <w:p w:rsidR="001F37F5" w:rsidRPr="000A4456" w:rsidRDefault="001F37F5" w:rsidP="00E0400D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4" w:type="dxa"/>
            <w:shd w:val="clear" w:color="auto" w:fill="C5E0B3" w:themeFill="accent6" w:themeFillTint="66"/>
            <w:vAlign w:val="center"/>
          </w:tcPr>
          <w:p w:rsidR="001F37F5" w:rsidRPr="000A4456" w:rsidRDefault="001F37F5" w:rsidP="00E0400D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29" w:type="dxa"/>
            <w:shd w:val="clear" w:color="auto" w:fill="C5E0B3" w:themeFill="accent6" w:themeFillTint="66"/>
            <w:vAlign w:val="center"/>
          </w:tcPr>
          <w:p w:rsidR="001F37F5" w:rsidRPr="000A4456" w:rsidRDefault="001F37F5" w:rsidP="00E0400D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6E3D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-3)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E0400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129" w:type="dxa"/>
          </w:tcPr>
          <w:p w:rsidR="001F37F5" w:rsidRPr="000A4456" w:rsidRDefault="001F37F5" w:rsidP="00E040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6E3D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-2)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Заезд и размещение конкурсантов и экспертов в местах проживания согласно расположению конкурсных площадок.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765029"/>
          </w:p>
        </w:tc>
        <w:tc>
          <w:tcPr>
            <w:tcW w:w="1784" w:type="dxa"/>
          </w:tcPr>
          <w:p w:rsidR="001F37F5" w:rsidRPr="000A4456" w:rsidRDefault="00B44A2D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00 -10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E040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Собрания экспертов: Инструктаж по ТБ и ОТ, подписание протоколов. Распределение ролей между экспертами. Обсуждение конкурсного задания, внесение 30% изменений,</w:t>
            </w:r>
            <w:r w:rsidR="00913C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КЗ.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 – 12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E040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bookmarkEnd w:id="0"/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E5625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Ознакомление и занесение критериев оценки в систему </w:t>
            </w:r>
            <w:r w:rsidR="00E56252" w:rsidRPr="000A4456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, их блокировка, обучение экспертов. Распечатка ведомостей. Оформление и подписание протоколов.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 – 16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9" w:type="dxa"/>
          </w:tcPr>
          <w:p w:rsidR="001F37F5" w:rsidRPr="000A4456" w:rsidRDefault="001F37F5" w:rsidP="00E5625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 и экспертов-</w:t>
            </w:r>
            <w:r w:rsidR="00E56252" w:rsidRPr="000A4456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проживания.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6E3D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-1)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 и экспертов в местах проживания.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CA52D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Инструктаж конкурсантов, жеребьевка, знакомство с р</w:t>
            </w:r>
            <w:r w:rsidR="00E56252" w:rsidRPr="000A4456">
              <w:rPr>
                <w:rFonts w:ascii="Times New Roman" w:hAnsi="Times New Roman" w:cs="Times New Roman"/>
                <w:sz w:val="24"/>
                <w:szCs w:val="24"/>
              </w:rPr>
              <w:t>абочим местом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1F37F5" w:rsidRPr="00557BD0" w:rsidTr="000A4456">
        <w:trPr>
          <w:trHeight w:val="150"/>
        </w:trPr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00 -15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Конкурсанты: Тестирование оборудования. Инструктаж.</w:t>
            </w:r>
          </w:p>
        </w:tc>
      </w:tr>
      <w:tr w:rsidR="00CA52DE" w:rsidRPr="00557BD0" w:rsidTr="000A4456">
        <w:trPr>
          <w:trHeight w:val="150"/>
        </w:trPr>
        <w:tc>
          <w:tcPr>
            <w:tcW w:w="621" w:type="dxa"/>
          </w:tcPr>
          <w:p w:rsidR="00CA52DE" w:rsidRPr="000A4456" w:rsidRDefault="00CA52DE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A52DE" w:rsidRPr="000A4456" w:rsidRDefault="00CA52DE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15:00- 17:00</w:t>
            </w:r>
          </w:p>
        </w:tc>
        <w:tc>
          <w:tcPr>
            <w:tcW w:w="8129" w:type="dxa"/>
          </w:tcPr>
          <w:p w:rsidR="00CA52DE" w:rsidRPr="000A4456" w:rsidRDefault="00CA52DE" w:rsidP="00CA52D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Собрания экспертов на площадках: подписание экспертами методических пакетов и регламентирующих документов.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A52DE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17.00- 19:00</w:t>
            </w:r>
          </w:p>
        </w:tc>
        <w:tc>
          <w:tcPr>
            <w:tcW w:w="8129" w:type="dxa"/>
          </w:tcPr>
          <w:p w:rsidR="001F37F5" w:rsidRPr="000A4456" w:rsidRDefault="001F37F5" w:rsidP="00CA52D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 w:rsidR="00B17471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ткрытия </w:t>
            </w:r>
            <w:r w:rsidR="00E56252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егионального </w:t>
            </w:r>
            <w:r w:rsidR="00E56252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этапа Ч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емпионата «</w:t>
            </w:r>
            <w:r w:rsidR="00E56252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Профессионалы» в </w:t>
            </w:r>
            <w:r w:rsidR="00B14A5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Свердловской области в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56252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4A5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B78B1">
              <w:rPr>
                <w:rFonts w:ascii="Times New Roman" w:hAnsi="Times New Roman" w:cs="Times New Roman"/>
                <w:bCs/>
                <w:sz w:val="24"/>
                <w:szCs w:val="24"/>
              </w:rPr>
              <w:t>очный/</w:t>
            </w:r>
            <w:r w:rsidR="00CA52DE" w:rsidRPr="000A44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дистанционный формат</w:t>
            </w:r>
            <w:r w:rsidRPr="000A44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B44A2D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 – 20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6E3D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(Первый день соревнований –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764937"/>
          </w:p>
        </w:tc>
        <w:tc>
          <w:tcPr>
            <w:tcW w:w="1784" w:type="dxa"/>
          </w:tcPr>
          <w:p w:rsidR="001F37F5" w:rsidRPr="000A4456" w:rsidRDefault="00B44A2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7:00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  <w:r w:rsidR="00CA52DE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3592" w:rsidRPr="000A4456">
              <w:rPr>
                <w:rFonts w:ascii="Times New Roman" w:hAnsi="Times New Roman" w:cs="Times New Roman"/>
                <w:sz w:val="24"/>
                <w:szCs w:val="24"/>
              </w:rPr>
              <w:t>экспертов.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129" w:type="dxa"/>
          </w:tcPr>
          <w:p w:rsidR="001F37F5" w:rsidRPr="000A4456" w:rsidRDefault="000A4456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экспертов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Инструктаж по ТБ и ОТ, подписание протоколов</w:t>
            </w:r>
          </w:p>
        </w:tc>
      </w:tr>
      <w:bookmarkEnd w:id="1"/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2DE" w:rsidRPr="000A4456">
              <w:rPr>
                <w:rFonts w:ascii="Times New Roman" w:hAnsi="Times New Roman" w:cs="Times New Roman"/>
                <w:sz w:val="24"/>
                <w:szCs w:val="24"/>
              </w:rPr>
              <w:t>9:00 – 12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29" w:type="dxa"/>
          </w:tcPr>
          <w:p w:rsidR="001F37F5" w:rsidRPr="000A4456" w:rsidRDefault="00CA52DE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модуля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потребности в социальных услугах» (инвариантная часть)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A52DE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12:00 – 13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участников и э</w:t>
            </w:r>
            <w:r w:rsidR="00CA52DE" w:rsidRPr="000A4456"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A52DE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16:00</w:t>
            </w:r>
          </w:p>
        </w:tc>
        <w:tc>
          <w:tcPr>
            <w:tcW w:w="8129" w:type="dxa"/>
          </w:tcPr>
          <w:p w:rsidR="001F37F5" w:rsidRPr="000A4456" w:rsidRDefault="00CA52DE" w:rsidP="00B1747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модуля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консультирования получателя социальных услуг (имитация реального консультирования)» (вариативная часть)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A52DE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19:00</w:t>
            </w:r>
          </w:p>
        </w:tc>
        <w:tc>
          <w:tcPr>
            <w:tcW w:w="8129" w:type="dxa"/>
          </w:tcPr>
          <w:p w:rsidR="00CA52DE" w:rsidRPr="000A4456" w:rsidRDefault="00CA52DE" w:rsidP="00CA52D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ведомостей.</w:t>
            </w:r>
          </w:p>
          <w:p w:rsidR="001F37F5" w:rsidRPr="000A4456" w:rsidRDefault="00CA52DE" w:rsidP="00CA52D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конкурсного дня.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F37F5" w:rsidRPr="000A4456" w:rsidRDefault="001F37F5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8129" w:type="dxa"/>
            <w:shd w:val="clear" w:color="auto" w:fill="auto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Ужин участников</w:t>
            </w:r>
            <w:r w:rsidR="00523592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6E3D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(Второй день соревнований –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7:00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  <w:r w:rsidR="00523592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523592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Брифинги экспертов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456">
              <w:t xml:space="preserve"> </w:t>
            </w:r>
            <w:r w:rsidR="000A4456" w:rsidRPr="000A4456">
              <w:rPr>
                <w:rFonts w:ascii="Times New Roman" w:hAnsi="Times New Roman" w:cs="Times New Roman"/>
                <w:sz w:val="24"/>
                <w:szCs w:val="24"/>
              </w:rPr>
              <w:t>Инструктаж по ТБ и ОТ, подписание протоколов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456" w:rsidRPr="000A4456">
              <w:rPr>
                <w:rFonts w:ascii="Times New Roman" w:hAnsi="Times New Roman" w:cs="Times New Roman"/>
                <w:sz w:val="24"/>
                <w:szCs w:val="24"/>
              </w:rPr>
              <w:t>9:00 – 12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0A4456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модуля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профессиональной документации при оказании социальных услуг» (инвариантная часть)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0A4456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12:00 – 13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0A4456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13:00 – 17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0A4456" w:rsidP="00E45A4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мероприятия профилактической направленности» (вариативная часть),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5A42" w:rsidRPr="000A445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сценария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, 2- часа 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0A4456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19:00</w:t>
            </w:r>
          </w:p>
        </w:tc>
        <w:tc>
          <w:tcPr>
            <w:tcW w:w="8129" w:type="dxa"/>
          </w:tcPr>
          <w:p w:rsidR="000A4456" w:rsidRPr="000A4456" w:rsidRDefault="000A4456" w:rsidP="000A44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ведомостей.</w:t>
            </w:r>
          </w:p>
          <w:p w:rsidR="001F37F5" w:rsidRPr="000A4456" w:rsidRDefault="000A4456" w:rsidP="000A44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конкурсного дня.</w:t>
            </w:r>
          </w:p>
        </w:tc>
      </w:tr>
      <w:tr w:rsidR="001F37F5" w:rsidRPr="00557BD0" w:rsidTr="000A4456">
        <w:trPr>
          <w:trHeight w:val="70"/>
        </w:trPr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F37F5" w:rsidRPr="000A4456" w:rsidRDefault="001F37F5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8129" w:type="dxa"/>
            <w:shd w:val="clear" w:color="auto" w:fill="auto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Ужин участников</w:t>
            </w:r>
            <w:r w:rsidR="000A4456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6E3D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(Третий день соревнований –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375B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7:00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  <w:r w:rsidR="000A4456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375B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129" w:type="dxa"/>
          </w:tcPr>
          <w:p w:rsidR="001F37F5" w:rsidRPr="000A4456" w:rsidRDefault="000A4456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Брифинги экспертов.</w:t>
            </w:r>
            <w:r>
              <w:t xml:space="preserve">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Инструктаж по ТБ и ОТ, подписание протоколов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375B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9:00 – 13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0A4456" w:rsidP="00E45A4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модуля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обстоятельств, обусловливающих нуждаемость в социальном обслуживании» (инвариантная часть)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, ( 2часа- подготовка проекта, 2 часа- защита проекта)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участников и э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E45A42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16:00</w:t>
            </w:r>
          </w:p>
        </w:tc>
        <w:tc>
          <w:tcPr>
            <w:tcW w:w="8129" w:type="dxa"/>
          </w:tcPr>
          <w:p w:rsidR="001F37F5" w:rsidRPr="000A4456" w:rsidRDefault="00E45A42" w:rsidP="00B1747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модуля </w:t>
            </w:r>
            <w:r w:rsidRPr="00E45A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5A42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плана мероприятий с участниками СВО и их семьями на примере конкретной ситуации» (вариативная часть)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E45A42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E45A42" w:rsidP="00E45A4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42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F37F5" w:rsidRPr="000A4456" w:rsidRDefault="00E45A42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20:00</w:t>
            </w:r>
          </w:p>
        </w:tc>
        <w:tc>
          <w:tcPr>
            <w:tcW w:w="8129" w:type="dxa"/>
            <w:shd w:val="clear" w:color="auto" w:fill="auto"/>
          </w:tcPr>
          <w:p w:rsidR="001F37F5" w:rsidRPr="000A4456" w:rsidRDefault="00E45A42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результатов в систему оценивания.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итоговых протоколов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F37F5" w:rsidRPr="000A4456" w:rsidRDefault="00E45A42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20:00 – 21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1F37F5" w:rsidRPr="000A4456" w:rsidRDefault="00E45A42" w:rsidP="00E45A4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Ужин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6E3D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076466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+1)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F37F5" w:rsidRPr="000A4456" w:rsidRDefault="00C375B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E45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129" w:type="dxa"/>
            <w:shd w:val="clear" w:color="auto" w:fill="FFFFFF" w:themeFill="background1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E45A42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29" w:type="dxa"/>
          </w:tcPr>
          <w:p w:rsidR="00DC7FBF" w:rsidRPr="000A4456" w:rsidRDefault="00C375BD" w:rsidP="00DC7F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 w:rsidR="00DC7FBF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закрытия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FBF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егионального </w:t>
            </w:r>
            <w:r w:rsidR="00DC7FBF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этапа Ч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емпионата «</w:t>
            </w:r>
            <w:r w:rsidR="00DC7FBF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рофессионалы» </w:t>
            </w:r>
            <w:r w:rsidR="00DC7FBF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14A5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Свердловской области в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B78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4A5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B7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очный/ </w:t>
            </w:r>
            <w:r w:rsidR="00E45A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дистанционный формат)</w:t>
            </w:r>
          </w:p>
          <w:p w:rsidR="001F37F5" w:rsidRPr="000A4456" w:rsidRDefault="001F37F5" w:rsidP="00DC7F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Объявление победителей и призеров чемпионата</w:t>
            </w:r>
          </w:p>
        </w:tc>
      </w:tr>
      <w:tr w:rsidR="00C375BD" w:rsidRPr="00557BD0" w:rsidTr="000A4456">
        <w:tc>
          <w:tcPr>
            <w:tcW w:w="621" w:type="dxa"/>
          </w:tcPr>
          <w:p w:rsidR="00C375BD" w:rsidRPr="000A4456" w:rsidRDefault="00C375BD" w:rsidP="00C375BD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375BD" w:rsidRPr="000A4456" w:rsidRDefault="00E45A42" w:rsidP="00C375B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75BD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C375BD" w:rsidRPr="000A4456" w:rsidRDefault="00C375BD" w:rsidP="00C375B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Отъезд экспертов и </w:t>
            </w:r>
            <w:r w:rsidR="0012657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5BD" w:rsidRPr="00557BD0" w:rsidTr="000A4456">
        <w:tc>
          <w:tcPr>
            <w:tcW w:w="621" w:type="dxa"/>
          </w:tcPr>
          <w:p w:rsidR="00C375BD" w:rsidRPr="000A4456" w:rsidRDefault="00C375BD" w:rsidP="00C375BD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375BD" w:rsidRPr="000A4456" w:rsidRDefault="0012657D" w:rsidP="00C375B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</w:t>
            </w:r>
            <w:r w:rsidR="00C375BD" w:rsidRPr="000A44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29" w:type="dxa"/>
          </w:tcPr>
          <w:p w:rsidR="00C375BD" w:rsidRPr="000A4456" w:rsidRDefault="00C375BD" w:rsidP="00C375B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с конкурсных площадок.</w:t>
            </w:r>
          </w:p>
        </w:tc>
      </w:tr>
      <w:bookmarkEnd w:id="2"/>
    </w:tbl>
    <w:p w:rsidR="00642309" w:rsidRDefault="00642309" w:rsidP="0023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309" w:rsidRDefault="002B78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6CA9DF">
            <wp:simplePos x="0" y="0"/>
            <wp:positionH relativeFrom="column">
              <wp:posOffset>3150870</wp:posOffset>
            </wp:positionH>
            <wp:positionV relativeFrom="paragraph">
              <wp:posOffset>286385</wp:posOffset>
            </wp:positionV>
            <wp:extent cx="790575" cy="447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93" b="32793"/>
                    <a:stretch/>
                  </pic:blipFill>
                  <pic:spPr bwMode="auto">
                    <a:xfrm>
                      <a:off x="0" y="0"/>
                      <a:ext cx="7905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76A" w:rsidRDefault="006A1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Главный эксперт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Н.В. Шатунова </w:t>
      </w:r>
    </w:p>
    <w:sectPr w:rsidR="006A176A" w:rsidSect="000A4456">
      <w:headerReference w:type="even" r:id="rId10"/>
      <w:pgSz w:w="11906" w:h="16838"/>
      <w:pgMar w:top="426" w:right="56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13" w:rsidRDefault="000E1213" w:rsidP="006F5588">
      <w:pPr>
        <w:spacing w:after="0" w:line="240" w:lineRule="auto"/>
      </w:pPr>
      <w:r>
        <w:separator/>
      </w:r>
    </w:p>
  </w:endnote>
  <w:endnote w:type="continuationSeparator" w:id="0">
    <w:p w:rsidR="000E1213" w:rsidRDefault="000E1213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13" w:rsidRDefault="000E1213" w:rsidP="006F5588">
      <w:pPr>
        <w:spacing w:after="0" w:line="240" w:lineRule="auto"/>
      </w:pPr>
      <w:r>
        <w:separator/>
      </w:r>
    </w:p>
  </w:footnote>
  <w:footnote w:type="continuationSeparator" w:id="0">
    <w:p w:rsidR="000E1213" w:rsidRDefault="000E1213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88" w:rsidRDefault="00064B0F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5" name="Рисунок 5" descr="blanc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anc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4288"/>
    <w:multiLevelType w:val="hybridMultilevel"/>
    <w:tmpl w:val="DC9C0F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5BED529B"/>
    <w:multiLevelType w:val="hybridMultilevel"/>
    <w:tmpl w:val="BB5C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56B6"/>
    <w:multiLevelType w:val="hybridMultilevel"/>
    <w:tmpl w:val="DC9C0F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626037E6"/>
    <w:multiLevelType w:val="hybridMultilevel"/>
    <w:tmpl w:val="5A2CAA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15861"/>
    <w:rsid w:val="00026D1E"/>
    <w:rsid w:val="000538B9"/>
    <w:rsid w:val="00064B0F"/>
    <w:rsid w:val="0007207D"/>
    <w:rsid w:val="0008427E"/>
    <w:rsid w:val="00096AE9"/>
    <w:rsid w:val="000A4456"/>
    <w:rsid w:val="000C76D8"/>
    <w:rsid w:val="000E1213"/>
    <w:rsid w:val="000E3FED"/>
    <w:rsid w:val="000E4614"/>
    <w:rsid w:val="000E795A"/>
    <w:rsid w:val="000F14DF"/>
    <w:rsid w:val="000F2E82"/>
    <w:rsid w:val="000F5C9A"/>
    <w:rsid w:val="00120493"/>
    <w:rsid w:val="00120CFF"/>
    <w:rsid w:val="0012657D"/>
    <w:rsid w:val="00134E9B"/>
    <w:rsid w:val="0014341A"/>
    <w:rsid w:val="001444BD"/>
    <w:rsid w:val="00162FEA"/>
    <w:rsid w:val="00167A95"/>
    <w:rsid w:val="00186ED1"/>
    <w:rsid w:val="001A1F6E"/>
    <w:rsid w:val="001D2E22"/>
    <w:rsid w:val="001E6745"/>
    <w:rsid w:val="001F1519"/>
    <w:rsid w:val="001F37F5"/>
    <w:rsid w:val="002028B8"/>
    <w:rsid w:val="00230956"/>
    <w:rsid w:val="00234402"/>
    <w:rsid w:val="00252831"/>
    <w:rsid w:val="00263BF3"/>
    <w:rsid w:val="002B4760"/>
    <w:rsid w:val="002B78B1"/>
    <w:rsid w:val="002C7AAB"/>
    <w:rsid w:val="002D1AB7"/>
    <w:rsid w:val="002D24E7"/>
    <w:rsid w:val="002D621A"/>
    <w:rsid w:val="002F299B"/>
    <w:rsid w:val="002F46BE"/>
    <w:rsid w:val="002F6E17"/>
    <w:rsid w:val="002F7725"/>
    <w:rsid w:val="003137FB"/>
    <w:rsid w:val="00321725"/>
    <w:rsid w:val="00331D22"/>
    <w:rsid w:val="00350FF5"/>
    <w:rsid w:val="00354D19"/>
    <w:rsid w:val="003649E9"/>
    <w:rsid w:val="003700CC"/>
    <w:rsid w:val="00384F4B"/>
    <w:rsid w:val="003B6A84"/>
    <w:rsid w:val="00403636"/>
    <w:rsid w:val="004217A0"/>
    <w:rsid w:val="00421C66"/>
    <w:rsid w:val="004315CD"/>
    <w:rsid w:val="004379B0"/>
    <w:rsid w:val="0047474D"/>
    <w:rsid w:val="004A07A5"/>
    <w:rsid w:val="004A690C"/>
    <w:rsid w:val="004B6F0D"/>
    <w:rsid w:val="004B7AF5"/>
    <w:rsid w:val="004D0E43"/>
    <w:rsid w:val="00523592"/>
    <w:rsid w:val="00525164"/>
    <w:rsid w:val="0053391D"/>
    <w:rsid w:val="00557BD0"/>
    <w:rsid w:val="0056358B"/>
    <w:rsid w:val="00563B02"/>
    <w:rsid w:val="005741D9"/>
    <w:rsid w:val="005A01C9"/>
    <w:rsid w:val="005A22B8"/>
    <w:rsid w:val="005B653A"/>
    <w:rsid w:val="005D24FD"/>
    <w:rsid w:val="005E7D55"/>
    <w:rsid w:val="00610542"/>
    <w:rsid w:val="00642309"/>
    <w:rsid w:val="0064374D"/>
    <w:rsid w:val="00646F1A"/>
    <w:rsid w:val="006578C4"/>
    <w:rsid w:val="006876C1"/>
    <w:rsid w:val="00692C94"/>
    <w:rsid w:val="00693B54"/>
    <w:rsid w:val="006A176A"/>
    <w:rsid w:val="006D1664"/>
    <w:rsid w:val="006E3D45"/>
    <w:rsid w:val="006F05E5"/>
    <w:rsid w:val="006F5588"/>
    <w:rsid w:val="00701949"/>
    <w:rsid w:val="0072506E"/>
    <w:rsid w:val="00726C7E"/>
    <w:rsid w:val="00735828"/>
    <w:rsid w:val="00750C82"/>
    <w:rsid w:val="0075211E"/>
    <w:rsid w:val="007544FD"/>
    <w:rsid w:val="00757B45"/>
    <w:rsid w:val="00757C82"/>
    <w:rsid w:val="00773900"/>
    <w:rsid w:val="007826B8"/>
    <w:rsid w:val="0078566E"/>
    <w:rsid w:val="00786BFC"/>
    <w:rsid w:val="00791D43"/>
    <w:rsid w:val="007922B0"/>
    <w:rsid w:val="00792DDC"/>
    <w:rsid w:val="007B64B0"/>
    <w:rsid w:val="007D38AF"/>
    <w:rsid w:val="007D3D57"/>
    <w:rsid w:val="007E75B7"/>
    <w:rsid w:val="00801EA7"/>
    <w:rsid w:val="00821226"/>
    <w:rsid w:val="00830271"/>
    <w:rsid w:val="00861CA6"/>
    <w:rsid w:val="008620F9"/>
    <w:rsid w:val="0086314B"/>
    <w:rsid w:val="00867A22"/>
    <w:rsid w:val="008D3BBC"/>
    <w:rsid w:val="008D6DCF"/>
    <w:rsid w:val="008E2863"/>
    <w:rsid w:val="0090300D"/>
    <w:rsid w:val="009068F8"/>
    <w:rsid w:val="00913C0E"/>
    <w:rsid w:val="00917550"/>
    <w:rsid w:val="00920225"/>
    <w:rsid w:val="00930D2C"/>
    <w:rsid w:val="0096701B"/>
    <w:rsid w:val="00986CEC"/>
    <w:rsid w:val="0099151D"/>
    <w:rsid w:val="009A3B6C"/>
    <w:rsid w:val="009A7712"/>
    <w:rsid w:val="009C073C"/>
    <w:rsid w:val="009D2D94"/>
    <w:rsid w:val="009E2861"/>
    <w:rsid w:val="009F6641"/>
    <w:rsid w:val="00A408FE"/>
    <w:rsid w:val="00A753F7"/>
    <w:rsid w:val="00A77B0E"/>
    <w:rsid w:val="00A93B62"/>
    <w:rsid w:val="00A9578E"/>
    <w:rsid w:val="00AB3A7B"/>
    <w:rsid w:val="00AD1DF4"/>
    <w:rsid w:val="00AE1FA6"/>
    <w:rsid w:val="00B14A55"/>
    <w:rsid w:val="00B17471"/>
    <w:rsid w:val="00B25541"/>
    <w:rsid w:val="00B30461"/>
    <w:rsid w:val="00B33062"/>
    <w:rsid w:val="00B37342"/>
    <w:rsid w:val="00B43925"/>
    <w:rsid w:val="00B44A2D"/>
    <w:rsid w:val="00B64403"/>
    <w:rsid w:val="00B75B63"/>
    <w:rsid w:val="00B85D69"/>
    <w:rsid w:val="00B95AB7"/>
    <w:rsid w:val="00BB47C1"/>
    <w:rsid w:val="00BD3987"/>
    <w:rsid w:val="00BD519C"/>
    <w:rsid w:val="00BD61FE"/>
    <w:rsid w:val="00BD7E60"/>
    <w:rsid w:val="00BE3B04"/>
    <w:rsid w:val="00C10C4C"/>
    <w:rsid w:val="00C203D1"/>
    <w:rsid w:val="00C32F81"/>
    <w:rsid w:val="00C375BD"/>
    <w:rsid w:val="00C4562F"/>
    <w:rsid w:val="00C47A8A"/>
    <w:rsid w:val="00C50C15"/>
    <w:rsid w:val="00C67F20"/>
    <w:rsid w:val="00C80F3C"/>
    <w:rsid w:val="00C863EE"/>
    <w:rsid w:val="00CA52DE"/>
    <w:rsid w:val="00CB053B"/>
    <w:rsid w:val="00CD1C6E"/>
    <w:rsid w:val="00D0278F"/>
    <w:rsid w:val="00D05713"/>
    <w:rsid w:val="00D07471"/>
    <w:rsid w:val="00D6624F"/>
    <w:rsid w:val="00D7316B"/>
    <w:rsid w:val="00D92B1C"/>
    <w:rsid w:val="00DB3F9B"/>
    <w:rsid w:val="00DC7FBF"/>
    <w:rsid w:val="00DD0394"/>
    <w:rsid w:val="00DF452C"/>
    <w:rsid w:val="00DF6052"/>
    <w:rsid w:val="00E154DF"/>
    <w:rsid w:val="00E26383"/>
    <w:rsid w:val="00E31D4A"/>
    <w:rsid w:val="00E45783"/>
    <w:rsid w:val="00E45A42"/>
    <w:rsid w:val="00E56252"/>
    <w:rsid w:val="00E73CEC"/>
    <w:rsid w:val="00E94369"/>
    <w:rsid w:val="00EA37F3"/>
    <w:rsid w:val="00EB0606"/>
    <w:rsid w:val="00ED2B01"/>
    <w:rsid w:val="00EF29AC"/>
    <w:rsid w:val="00F155D4"/>
    <w:rsid w:val="00F2228E"/>
    <w:rsid w:val="00F34BCF"/>
    <w:rsid w:val="00F54DE5"/>
    <w:rsid w:val="00F55AF8"/>
    <w:rsid w:val="00F60AD9"/>
    <w:rsid w:val="00FC2EA5"/>
    <w:rsid w:val="00FC3797"/>
    <w:rsid w:val="00FD305B"/>
    <w:rsid w:val="00FE7C1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D6601"/>
  <w15:docId w15:val="{6328B361-B226-4E2A-9A89-6D144021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0F"/>
  </w:style>
  <w:style w:type="paragraph" w:styleId="3">
    <w:name w:val="heading 3"/>
    <w:basedOn w:val="a"/>
    <w:link w:val="30"/>
    <w:uiPriority w:val="9"/>
    <w:qFormat/>
    <w:rsid w:val="00A77B0E"/>
    <w:pPr>
      <w:keepNext/>
      <w:spacing w:before="210" w:after="210" w:line="240" w:lineRule="auto"/>
      <w:outlineLvl w:val="2"/>
    </w:pPr>
    <w:rPr>
      <w:rFonts w:ascii="Segoe UI" w:eastAsia="Times New Roman" w:hAnsi="Segoe UI" w:cs="Segoe UI"/>
      <w:color w:val="222222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character" w:customStyle="1" w:styleId="-">
    <w:name w:val="-"/>
    <w:basedOn w:val="a0"/>
    <w:rsid w:val="00A77B0E"/>
  </w:style>
  <w:style w:type="character" w:customStyle="1" w:styleId="30">
    <w:name w:val="Заголовок 3 Знак"/>
    <w:basedOn w:val="a0"/>
    <w:link w:val="3"/>
    <w:uiPriority w:val="9"/>
    <w:rsid w:val="00A77B0E"/>
    <w:rPr>
      <w:rFonts w:ascii="Segoe UI" w:eastAsia="Times New Roman" w:hAnsi="Segoe UI" w:cs="Segoe UI"/>
      <w:color w:val="222222"/>
      <w:sz w:val="41"/>
      <w:szCs w:val="41"/>
      <w:lang w:eastAsia="ru-RU"/>
    </w:rPr>
  </w:style>
  <w:style w:type="paragraph" w:styleId="a9">
    <w:name w:val="Normal (Web)"/>
    <w:basedOn w:val="a"/>
    <w:uiPriority w:val="99"/>
    <w:semiHidden/>
    <w:unhideWhenUsed/>
    <w:rsid w:val="00A77B0E"/>
    <w:pPr>
      <w:spacing w:after="255" w:line="240" w:lineRule="auto"/>
      <w:jc w:val="both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rsid w:val="007D38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D38A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D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D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rsid w:val="00B95AB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9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9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73C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3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3CE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3CEC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2F6E17"/>
    <w:rPr>
      <w:color w:val="954F72" w:themeColor="followedHyperlink"/>
      <w:u w:val="single"/>
    </w:rPr>
  </w:style>
  <w:style w:type="paragraph" w:customStyle="1" w:styleId="Default">
    <w:name w:val="Default"/>
    <w:rsid w:val="00E26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c"/>
    <w:rsid w:val="0056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7F2-36EE-4330-8C76-F51D9D81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</cp:revision>
  <cp:lastPrinted>2023-04-14T13:17:00Z</cp:lastPrinted>
  <dcterms:created xsi:type="dcterms:W3CDTF">2023-12-14T13:01:00Z</dcterms:created>
  <dcterms:modified xsi:type="dcterms:W3CDTF">2023-12-14T13:01:00Z</dcterms:modified>
</cp:coreProperties>
</file>