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F444E" w14:textId="6A7A6373" w:rsidR="00B671FC" w:rsidRDefault="0052667F" w:rsidP="005266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584FB3">
        <w:rPr>
          <w:rFonts w:ascii="Calibri" w:hAnsi="Calibri"/>
          <w:noProof/>
          <w:lang w:eastAsia="ru-RU"/>
        </w:rPr>
        <w:drawing>
          <wp:inline distT="0" distB="0" distL="0" distR="0" wp14:anchorId="74462723" wp14:editId="42586D4A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9CF8D" w14:textId="77777777" w:rsidR="00B671FC" w:rsidRDefault="00B671FC" w:rsidP="003275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25C449F" w14:textId="77777777" w:rsidR="00B671FC" w:rsidRDefault="00B671FC" w:rsidP="003275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02F2AE3" w14:textId="77777777" w:rsidR="00B671FC" w:rsidRPr="00655920" w:rsidRDefault="00B671FC" w:rsidP="00B671FC">
      <w:pPr>
        <w:spacing w:after="0" w:line="360" w:lineRule="auto"/>
        <w:rPr>
          <w:rFonts w:ascii="Times New Roman" w:hAnsi="Times New Roman" w:cs="Times New Roman"/>
        </w:rPr>
      </w:pPr>
    </w:p>
    <w:p w14:paraId="1849A1FE" w14:textId="77777777" w:rsidR="00B671FC" w:rsidRDefault="00B671FC" w:rsidP="003275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383688D" w14:textId="77777777" w:rsidR="00B671FC" w:rsidRDefault="00B671FC" w:rsidP="003275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CC47D93" w14:textId="77777777" w:rsidR="0052667F" w:rsidRPr="0052667F" w:rsidRDefault="0052667F" w:rsidP="00526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52667F">
        <w:rPr>
          <w:rFonts w:ascii="Times New Roman" w:eastAsia="Times New Roman" w:hAnsi="Times New Roman" w:cs="Times New Roman"/>
          <w:color w:val="000000"/>
          <w:sz w:val="48"/>
          <w:szCs w:val="48"/>
        </w:rPr>
        <w:t>Инструкция по охране труда</w:t>
      </w:r>
    </w:p>
    <w:p w14:paraId="483C0F5D" w14:textId="7D60164E" w:rsidR="00B671FC" w:rsidRPr="0052667F" w:rsidRDefault="0052667F" w:rsidP="00B671F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52667F">
        <w:rPr>
          <w:rFonts w:ascii="Times New Roman" w:eastAsia="Times New Roman" w:hAnsi="Times New Roman" w:cs="Times New Roman"/>
          <w:color w:val="000000"/>
          <w:sz w:val="40"/>
          <w:szCs w:val="40"/>
        </w:rPr>
        <w:t>компетенция</w:t>
      </w:r>
    </w:p>
    <w:p w14:paraId="17B4D9E4" w14:textId="77777777" w:rsidR="0052667F" w:rsidRPr="0052667F" w:rsidRDefault="0052667F" w:rsidP="0052667F">
      <w:pPr>
        <w:spacing w:after="0" w:line="360" w:lineRule="auto"/>
        <w:jc w:val="center"/>
        <w:rPr>
          <w:rFonts w:ascii="Times New Roman" w:eastAsia="Arial Unicode MS" w:hAnsi="Times New Roman" w:cs="Times New Roman"/>
          <w:sz w:val="40"/>
          <w:szCs w:val="40"/>
        </w:rPr>
      </w:pPr>
      <w:r w:rsidRPr="0052667F">
        <w:rPr>
          <w:rFonts w:ascii="Times New Roman" w:eastAsia="Arial Unicode MS" w:hAnsi="Times New Roman" w:cs="Times New Roman"/>
          <w:sz w:val="40"/>
          <w:szCs w:val="40"/>
        </w:rPr>
        <w:t>«Туризм» Юниоры</w:t>
      </w:r>
    </w:p>
    <w:p w14:paraId="2D2A1536" w14:textId="77777777" w:rsidR="00B671FC" w:rsidRDefault="00B671FC" w:rsidP="00B671FC">
      <w:pPr>
        <w:spacing w:after="0" w:line="36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14:paraId="292C6489" w14:textId="77777777" w:rsidR="0052667F" w:rsidRPr="00D83E4E" w:rsidRDefault="0052667F" w:rsidP="0052667F">
      <w:pPr>
        <w:spacing w:after="0" w:line="360" w:lineRule="auto"/>
        <w:jc w:val="center"/>
        <w:rPr>
          <w:rFonts w:ascii="Times New Roman" w:eastAsia="Arial Unicode MS" w:hAnsi="Times New Roman" w:cs="Times New Roman"/>
          <w:sz w:val="36"/>
          <w:szCs w:val="36"/>
        </w:rPr>
      </w:pPr>
      <w:r w:rsidRPr="00371181">
        <w:rPr>
          <w:rFonts w:ascii="Times New Roman" w:eastAsia="Arial Unicode MS" w:hAnsi="Times New Roman" w:cs="Times New Roman"/>
          <w:sz w:val="36"/>
          <w:szCs w:val="36"/>
        </w:rPr>
        <w:t>Регионального</w:t>
      </w:r>
      <w:r>
        <w:rPr>
          <w:rFonts w:ascii="Times New Roman" w:eastAsia="Arial Unicode MS" w:hAnsi="Times New Roman" w:cs="Times New Roman"/>
          <w:sz w:val="36"/>
          <w:szCs w:val="36"/>
        </w:rPr>
        <w:t xml:space="preserve"> </w:t>
      </w:r>
      <w:r w:rsidRPr="00D83E4E">
        <w:rPr>
          <w:rFonts w:ascii="Times New Roman" w:eastAsia="Arial Unicode MS" w:hAnsi="Times New Roman" w:cs="Times New Roman"/>
          <w:sz w:val="36"/>
          <w:szCs w:val="36"/>
        </w:rPr>
        <w:t>Чемпионата по профессиональному мастерству</w:t>
      </w:r>
      <w:r>
        <w:rPr>
          <w:rFonts w:ascii="Times New Roman" w:eastAsia="Arial Unicode MS" w:hAnsi="Times New Roman" w:cs="Times New Roman"/>
          <w:sz w:val="36"/>
          <w:szCs w:val="36"/>
        </w:rPr>
        <w:t xml:space="preserve"> «Профессионалы» в 2024 г.</w:t>
      </w:r>
    </w:p>
    <w:p w14:paraId="2677F53B" w14:textId="77777777" w:rsidR="00327551" w:rsidRPr="00DA75E0" w:rsidRDefault="00327551" w:rsidP="003275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078E61" w14:textId="77777777"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3EE170D" w14:textId="77777777"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FF71235" w14:textId="77777777"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48255D7" w14:textId="77777777"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7240A19" w14:textId="77777777"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CA437A0" w14:textId="77777777"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2F6C719" w14:textId="77777777"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040D8FB" w14:textId="77777777"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2D0F94A" w14:textId="77777777"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5F85922" w14:textId="77777777"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380519B" w14:textId="77777777"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CC782A5" w14:textId="77777777"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CEBDDE5" w14:textId="77777777"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FAC47AC" w14:textId="77777777"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F467524" w14:textId="77777777"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D08AFE1" w14:textId="77777777"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15047B9" w14:textId="77777777"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FDC36C8" w14:textId="77777777"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E2E87CD" w14:textId="1FD32127" w:rsidR="00327551" w:rsidRDefault="0052667F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2024 г.</w:t>
      </w:r>
    </w:p>
    <w:p w14:paraId="1A1C8D21" w14:textId="77777777" w:rsidR="00327551" w:rsidRDefault="00327551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2C6548B" w14:textId="77777777" w:rsidR="00406A9F" w:rsidRPr="00DA75E0" w:rsidRDefault="00406A9F" w:rsidP="00406A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F517D1" w14:textId="77777777" w:rsidR="00406A9F" w:rsidRPr="00DA75E0" w:rsidRDefault="00406A9F" w:rsidP="00406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9F9081" w14:textId="77777777" w:rsidR="00406A9F" w:rsidRPr="00DA75E0" w:rsidRDefault="00406A9F" w:rsidP="00406A9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5B778E10" w14:textId="4A4EC13A" w:rsidR="00406A9F" w:rsidRPr="00B671FC" w:rsidRDefault="0052667F" w:rsidP="00B671FC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Содержание</w:t>
      </w:r>
    </w:p>
    <w:p w14:paraId="21563C42" w14:textId="10824594" w:rsidR="00B671FC" w:rsidRDefault="00406A9F">
      <w:pPr>
        <w:pStyle w:val="1"/>
        <w:tabs>
          <w:tab w:val="right" w:leader="dot" w:pos="9345"/>
        </w:tabs>
        <w:rPr>
          <w:noProof/>
        </w:rPr>
      </w:pPr>
      <w:r w:rsidRPr="00DA75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fldChar w:fldCharType="begin"/>
      </w:r>
      <w:r w:rsidRPr="00DA75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instrText xml:space="preserve"> TOC \o "1-3" \h \z \u </w:instrText>
      </w:r>
      <w:r w:rsidRPr="00DA75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fldChar w:fldCharType="separate"/>
      </w:r>
      <w:hyperlink w:anchor="_Toc130239258" w:history="1">
        <w:r w:rsidR="00B671FC" w:rsidRPr="000606E7">
          <w:rPr>
            <w:rStyle w:val="a3"/>
            <w:rFonts w:ascii="Times New Roman" w:eastAsia="Calibri" w:hAnsi="Times New Roman" w:cs="Times New Roman"/>
            <w:b/>
            <w:bCs/>
            <w:noProof/>
            <w:lang w:eastAsia="ru-RU"/>
          </w:rPr>
          <w:t>Программа инструктажа по охране труда и технике безопасности</w:t>
        </w:r>
        <w:r w:rsidR="00B671FC">
          <w:rPr>
            <w:noProof/>
            <w:webHidden/>
          </w:rPr>
          <w:tab/>
        </w:r>
        <w:r w:rsidR="00B671FC">
          <w:rPr>
            <w:noProof/>
            <w:webHidden/>
          </w:rPr>
          <w:fldChar w:fldCharType="begin"/>
        </w:r>
        <w:r w:rsidR="00B671FC">
          <w:rPr>
            <w:noProof/>
            <w:webHidden/>
          </w:rPr>
          <w:instrText xml:space="preserve"> PAGEREF _Toc130239258 \h </w:instrText>
        </w:r>
        <w:r w:rsidR="00B671FC">
          <w:rPr>
            <w:noProof/>
            <w:webHidden/>
          </w:rPr>
        </w:r>
        <w:r w:rsidR="00B671FC">
          <w:rPr>
            <w:noProof/>
            <w:webHidden/>
          </w:rPr>
          <w:fldChar w:fldCharType="separate"/>
        </w:r>
        <w:r w:rsidR="0052667F">
          <w:rPr>
            <w:noProof/>
            <w:webHidden/>
          </w:rPr>
          <w:t>3</w:t>
        </w:r>
        <w:r w:rsidR="00B671FC">
          <w:rPr>
            <w:noProof/>
            <w:webHidden/>
          </w:rPr>
          <w:fldChar w:fldCharType="end"/>
        </w:r>
      </w:hyperlink>
    </w:p>
    <w:p w14:paraId="045263C2" w14:textId="074CCEE7" w:rsidR="00B671FC" w:rsidRDefault="000C414A">
      <w:pPr>
        <w:pStyle w:val="1"/>
        <w:tabs>
          <w:tab w:val="right" w:leader="dot" w:pos="9345"/>
        </w:tabs>
        <w:rPr>
          <w:noProof/>
        </w:rPr>
      </w:pPr>
      <w:hyperlink w:anchor="_Toc130239259" w:history="1">
        <w:r w:rsidR="00B671FC" w:rsidRPr="000606E7">
          <w:rPr>
            <w:rStyle w:val="a3"/>
            <w:rFonts w:ascii="Times New Roman" w:eastAsia="Calibri" w:hAnsi="Times New Roman" w:cs="Times New Roman"/>
            <w:b/>
            <w:bCs/>
            <w:noProof/>
            <w:lang w:eastAsia="ru-RU"/>
          </w:rPr>
          <w:t>Инструкция по охране труда для участников</w:t>
        </w:r>
        <w:r w:rsidR="00B671FC">
          <w:rPr>
            <w:noProof/>
            <w:webHidden/>
          </w:rPr>
          <w:tab/>
        </w:r>
        <w:r w:rsidR="00B671FC">
          <w:rPr>
            <w:noProof/>
            <w:webHidden/>
          </w:rPr>
          <w:fldChar w:fldCharType="begin"/>
        </w:r>
        <w:r w:rsidR="00B671FC">
          <w:rPr>
            <w:noProof/>
            <w:webHidden/>
          </w:rPr>
          <w:instrText xml:space="preserve"> PAGEREF _Toc130239259 \h </w:instrText>
        </w:r>
        <w:r w:rsidR="00B671FC">
          <w:rPr>
            <w:noProof/>
            <w:webHidden/>
          </w:rPr>
        </w:r>
        <w:r w:rsidR="00B671FC">
          <w:rPr>
            <w:noProof/>
            <w:webHidden/>
          </w:rPr>
          <w:fldChar w:fldCharType="separate"/>
        </w:r>
        <w:r w:rsidR="0052667F">
          <w:rPr>
            <w:noProof/>
            <w:webHidden/>
          </w:rPr>
          <w:t>3</w:t>
        </w:r>
        <w:r w:rsidR="00B671FC">
          <w:rPr>
            <w:noProof/>
            <w:webHidden/>
          </w:rPr>
          <w:fldChar w:fldCharType="end"/>
        </w:r>
      </w:hyperlink>
    </w:p>
    <w:p w14:paraId="67C9AA4B" w14:textId="06670D4C" w:rsidR="00B671FC" w:rsidRDefault="000C414A">
      <w:pPr>
        <w:pStyle w:val="21"/>
        <w:tabs>
          <w:tab w:val="right" w:leader="dot" w:pos="9345"/>
        </w:tabs>
        <w:rPr>
          <w:noProof/>
        </w:rPr>
      </w:pPr>
      <w:hyperlink w:anchor="_Toc130239260" w:history="1">
        <w:r w:rsidR="00B671FC" w:rsidRPr="000606E7">
          <w:rPr>
            <w:rStyle w:val="a3"/>
            <w:rFonts w:ascii="Times New Roman" w:eastAsia="Times New Roman" w:hAnsi="Times New Roman" w:cs="Times New Roman"/>
            <w:b/>
            <w:bCs/>
            <w:i/>
            <w:iCs/>
            <w:noProof/>
            <w:lang w:val="x-none" w:eastAsia="x-none"/>
          </w:rPr>
          <w:t>1.Общие требования охраны труда</w:t>
        </w:r>
        <w:r w:rsidR="00B671FC">
          <w:rPr>
            <w:noProof/>
            <w:webHidden/>
          </w:rPr>
          <w:tab/>
        </w:r>
        <w:r w:rsidR="00B671FC">
          <w:rPr>
            <w:noProof/>
            <w:webHidden/>
          </w:rPr>
          <w:fldChar w:fldCharType="begin"/>
        </w:r>
        <w:r w:rsidR="00B671FC">
          <w:rPr>
            <w:noProof/>
            <w:webHidden/>
          </w:rPr>
          <w:instrText xml:space="preserve"> PAGEREF _Toc130239260 \h </w:instrText>
        </w:r>
        <w:r w:rsidR="00B671FC">
          <w:rPr>
            <w:noProof/>
            <w:webHidden/>
          </w:rPr>
        </w:r>
        <w:r w:rsidR="00B671FC">
          <w:rPr>
            <w:noProof/>
            <w:webHidden/>
          </w:rPr>
          <w:fldChar w:fldCharType="separate"/>
        </w:r>
        <w:r w:rsidR="0052667F">
          <w:rPr>
            <w:noProof/>
            <w:webHidden/>
          </w:rPr>
          <w:t>3</w:t>
        </w:r>
        <w:r w:rsidR="00B671FC">
          <w:rPr>
            <w:noProof/>
            <w:webHidden/>
          </w:rPr>
          <w:fldChar w:fldCharType="end"/>
        </w:r>
      </w:hyperlink>
    </w:p>
    <w:p w14:paraId="3E96EE84" w14:textId="67C284A3" w:rsidR="00B671FC" w:rsidRDefault="000C414A">
      <w:pPr>
        <w:pStyle w:val="21"/>
        <w:tabs>
          <w:tab w:val="right" w:leader="dot" w:pos="9345"/>
        </w:tabs>
        <w:rPr>
          <w:noProof/>
        </w:rPr>
      </w:pPr>
      <w:hyperlink w:anchor="_Toc130239261" w:history="1">
        <w:r w:rsidR="00B671FC" w:rsidRPr="000606E7">
          <w:rPr>
            <w:rStyle w:val="a3"/>
            <w:rFonts w:ascii="Times New Roman" w:eastAsia="Times New Roman" w:hAnsi="Times New Roman" w:cs="Times New Roman"/>
            <w:b/>
            <w:bCs/>
            <w:i/>
            <w:iCs/>
            <w:noProof/>
            <w:lang w:val="x-none" w:eastAsia="x-none"/>
          </w:rPr>
          <w:t>2.Требования охраны труда перед началом работы</w:t>
        </w:r>
        <w:r w:rsidR="00B671FC">
          <w:rPr>
            <w:noProof/>
            <w:webHidden/>
          </w:rPr>
          <w:tab/>
        </w:r>
        <w:r w:rsidR="00B671FC">
          <w:rPr>
            <w:noProof/>
            <w:webHidden/>
          </w:rPr>
          <w:fldChar w:fldCharType="begin"/>
        </w:r>
        <w:r w:rsidR="00B671FC">
          <w:rPr>
            <w:noProof/>
            <w:webHidden/>
          </w:rPr>
          <w:instrText xml:space="preserve"> PAGEREF _Toc130239261 \h </w:instrText>
        </w:r>
        <w:r w:rsidR="00B671FC">
          <w:rPr>
            <w:noProof/>
            <w:webHidden/>
          </w:rPr>
        </w:r>
        <w:r w:rsidR="00B671FC">
          <w:rPr>
            <w:noProof/>
            <w:webHidden/>
          </w:rPr>
          <w:fldChar w:fldCharType="separate"/>
        </w:r>
        <w:r w:rsidR="0052667F">
          <w:rPr>
            <w:noProof/>
            <w:webHidden/>
          </w:rPr>
          <w:t>7</w:t>
        </w:r>
        <w:r w:rsidR="00B671FC">
          <w:rPr>
            <w:noProof/>
            <w:webHidden/>
          </w:rPr>
          <w:fldChar w:fldCharType="end"/>
        </w:r>
      </w:hyperlink>
    </w:p>
    <w:p w14:paraId="3F490DAD" w14:textId="2CB73655" w:rsidR="00B671FC" w:rsidRDefault="000C414A">
      <w:pPr>
        <w:pStyle w:val="21"/>
        <w:tabs>
          <w:tab w:val="right" w:leader="dot" w:pos="9345"/>
        </w:tabs>
        <w:rPr>
          <w:noProof/>
        </w:rPr>
      </w:pPr>
      <w:hyperlink w:anchor="_Toc130239262" w:history="1">
        <w:r w:rsidR="00B671FC" w:rsidRPr="000606E7">
          <w:rPr>
            <w:rStyle w:val="a3"/>
            <w:rFonts w:ascii="Times New Roman" w:eastAsia="Times New Roman" w:hAnsi="Times New Roman" w:cs="Times New Roman"/>
            <w:b/>
            <w:bCs/>
            <w:i/>
            <w:iCs/>
            <w:noProof/>
            <w:lang w:val="x-none" w:eastAsia="x-none"/>
          </w:rPr>
          <w:t>3.Требования охраны труда во время работы</w:t>
        </w:r>
        <w:r w:rsidR="00B671FC">
          <w:rPr>
            <w:noProof/>
            <w:webHidden/>
          </w:rPr>
          <w:tab/>
        </w:r>
        <w:r w:rsidR="00B671FC">
          <w:rPr>
            <w:noProof/>
            <w:webHidden/>
          </w:rPr>
          <w:fldChar w:fldCharType="begin"/>
        </w:r>
        <w:r w:rsidR="00B671FC">
          <w:rPr>
            <w:noProof/>
            <w:webHidden/>
          </w:rPr>
          <w:instrText xml:space="preserve"> PAGEREF _Toc130239262 \h </w:instrText>
        </w:r>
        <w:r w:rsidR="00B671FC">
          <w:rPr>
            <w:noProof/>
            <w:webHidden/>
          </w:rPr>
        </w:r>
        <w:r w:rsidR="00B671FC">
          <w:rPr>
            <w:noProof/>
            <w:webHidden/>
          </w:rPr>
          <w:fldChar w:fldCharType="separate"/>
        </w:r>
        <w:r w:rsidR="0052667F">
          <w:rPr>
            <w:noProof/>
            <w:webHidden/>
          </w:rPr>
          <w:t>9</w:t>
        </w:r>
        <w:r w:rsidR="00B671FC">
          <w:rPr>
            <w:noProof/>
            <w:webHidden/>
          </w:rPr>
          <w:fldChar w:fldCharType="end"/>
        </w:r>
      </w:hyperlink>
    </w:p>
    <w:p w14:paraId="709E89E0" w14:textId="4A121F8C" w:rsidR="00B671FC" w:rsidRDefault="000C414A">
      <w:pPr>
        <w:pStyle w:val="21"/>
        <w:tabs>
          <w:tab w:val="right" w:leader="dot" w:pos="9345"/>
        </w:tabs>
        <w:rPr>
          <w:noProof/>
        </w:rPr>
      </w:pPr>
      <w:hyperlink w:anchor="_Toc130239263" w:history="1">
        <w:r w:rsidR="00B671FC" w:rsidRPr="000606E7">
          <w:rPr>
            <w:rStyle w:val="a3"/>
            <w:rFonts w:ascii="Times New Roman" w:eastAsia="Times New Roman" w:hAnsi="Times New Roman" w:cs="Times New Roman"/>
            <w:b/>
            <w:bCs/>
            <w:i/>
            <w:iCs/>
            <w:noProof/>
            <w:lang w:val="x-none" w:eastAsia="x-none"/>
          </w:rPr>
          <w:t>4. Требования охраны труда в аварийных ситуациях</w:t>
        </w:r>
        <w:r w:rsidR="00B671FC">
          <w:rPr>
            <w:noProof/>
            <w:webHidden/>
          </w:rPr>
          <w:tab/>
        </w:r>
        <w:r w:rsidR="00B671FC">
          <w:rPr>
            <w:noProof/>
            <w:webHidden/>
          </w:rPr>
          <w:fldChar w:fldCharType="begin"/>
        </w:r>
        <w:r w:rsidR="00B671FC">
          <w:rPr>
            <w:noProof/>
            <w:webHidden/>
          </w:rPr>
          <w:instrText xml:space="preserve"> PAGEREF _Toc130239263 \h </w:instrText>
        </w:r>
        <w:r w:rsidR="00B671FC">
          <w:rPr>
            <w:noProof/>
            <w:webHidden/>
          </w:rPr>
        </w:r>
        <w:r w:rsidR="00B671FC">
          <w:rPr>
            <w:noProof/>
            <w:webHidden/>
          </w:rPr>
          <w:fldChar w:fldCharType="separate"/>
        </w:r>
        <w:r w:rsidR="0052667F">
          <w:rPr>
            <w:noProof/>
            <w:webHidden/>
          </w:rPr>
          <w:t>9</w:t>
        </w:r>
        <w:r w:rsidR="00B671FC">
          <w:rPr>
            <w:noProof/>
            <w:webHidden/>
          </w:rPr>
          <w:fldChar w:fldCharType="end"/>
        </w:r>
      </w:hyperlink>
    </w:p>
    <w:p w14:paraId="0D1C4306" w14:textId="055F0177" w:rsidR="00B671FC" w:rsidRDefault="000C414A">
      <w:pPr>
        <w:pStyle w:val="21"/>
        <w:tabs>
          <w:tab w:val="right" w:leader="dot" w:pos="9345"/>
        </w:tabs>
        <w:rPr>
          <w:noProof/>
        </w:rPr>
      </w:pPr>
      <w:hyperlink w:anchor="_Toc130239264" w:history="1">
        <w:r w:rsidR="00B671FC" w:rsidRPr="000606E7">
          <w:rPr>
            <w:rStyle w:val="a3"/>
            <w:rFonts w:ascii="Times New Roman" w:eastAsia="Times New Roman" w:hAnsi="Times New Roman" w:cs="Times New Roman"/>
            <w:b/>
            <w:bCs/>
            <w:i/>
            <w:iCs/>
            <w:noProof/>
            <w:lang w:val="x-none" w:eastAsia="x-none"/>
          </w:rPr>
          <w:t>5.Требование охраны труда по окончании работ</w:t>
        </w:r>
        <w:r w:rsidR="00B671FC">
          <w:rPr>
            <w:noProof/>
            <w:webHidden/>
          </w:rPr>
          <w:tab/>
        </w:r>
        <w:r w:rsidR="00B671FC">
          <w:rPr>
            <w:noProof/>
            <w:webHidden/>
          </w:rPr>
          <w:fldChar w:fldCharType="begin"/>
        </w:r>
        <w:r w:rsidR="00B671FC">
          <w:rPr>
            <w:noProof/>
            <w:webHidden/>
          </w:rPr>
          <w:instrText xml:space="preserve"> PAGEREF _Toc130239264 \h </w:instrText>
        </w:r>
        <w:r w:rsidR="00B671FC">
          <w:rPr>
            <w:noProof/>
            <w:webHidden/>
          </w:rPr>
        </w:r>
        <w:r w:rsidR="00B671FC">
          <w:rPr>
            <w:noProof/>
            <w:webHidden/>
          </w:rPr>
          <w:fldChar w:fldCharType="separate"/>
        </w:r>
        <w:r w:rsidR="0052667F">
          <w:rPr>
            <w:noProof/>
            <w:webHidden/>
          </w:rPr>
          <w:t>10</w:t>
        </w:r>
        <w:r w:rsidR="00B671FC">
          <w:rPr>
            <w:noProof/>
            <w:webHidden/>
          </w:rPr>
          <w:fldChar w:fldCharType="end"/>
        </w:r>
      </w:hyperlink>
    </w:p>
    <w:p w14:paraId="1043FF58" w14:textId="71B8AE2E" w:rsidR="00B671FC" w:rsidRDefault="000C414A">
      <w:pPr>
        <w:pStyle w:val="1"/>
        <w:tabs>
          <w:tab w:val="right" w:leader="dot" w:pos="9345"/>
        </w:tabs>
        <w:rPr>
          <w:noProof/>
        </w:rPr>
      </w:pPr>
      <w:hyperlink w:anchor="_Toc130239265" w:history="1">
        <w:r w:rsidR="00B671FC" w:rsidRPr="000606E7">
          <w:rPr>
            <w:rStyle w:val="a3"/>
            <w:rFonts w:ascii="Times New Roman" w:eastAsia="Calibri" w:hAnsi="Times New Roman" w:cs="Times New Roman"/>
            <w:b/>
            <w:bCs/>
            <w:noProof/>
            <w:lang w:eastAsia="ru-RU"/>
          </w:rPr>
          <w:t>Инструкция по охране труда для экспертов</w:t>
        </w:r>
        <w:r w:rsidR="00B671FC">
          <w:rPr>
            <w:noProof/>
            <w:webHidden/>
          </w:rPr>
          <w:tab/>
        </w:r>
        <w:r w:rsidR="00B671FC">
          <w:rPr>
            <w:noProof/>
            <w:webHidden/>
          </w:rPr>
          <w:fldChar w:fldCharType="begin"/>
        </w:r>
        <w:r w:rsidR="00B671FC">
          <w:rPr>
            <w:noProof/>
            <w:webHidden/>
          </w:rPr>
          <w:instrText xml:space="preserve"> PAGEREF _Toc130239265 \h </w:instrText>
        </w:r>
        <w:r w:rsidR="00B671FC">
          <w:rPr>
            <w:noProof/>
            <w:webHidden/>
          </w:rPr>
        </w:r>
        <w:r w:rsidR="00B671FC">
          <w:rPr>
            <w:noProof/>
            <w:webHidden/>
          </w:rPr>
          <w:fldChar w:fldCharType="separate"/>
        </w:r>
        <w:r w:rsidR="0052667F">
          <w:rPr>
            <w:noProof/>
            <w:webHidden/>
          </w:rPr>
          <w:t>10</w:t>
        </w:r>
        <w:r w:rsidR="00B671FC">
          <w:rPr>
            <w:noProof/>
            <w:webHidden/>
          </w:rPr>
          <w:fldChar w:fldCharType="end"/>
        </w:r>
      </w:hyperlink>
    </w:p>
    <w:p w14:paraId="1BA7955C" w14:textId="25D77D7B" w:rsidR="00B671FC" w:rsidRDefault="000C414A">
      <w:pPr>
        <w:pStyle w:val="1"/>
        <w:tabs>
          <w:tab w:val="right" w:leader="dot" w:pos="9345"/>
        </w:tabs>
        <w:rPr>
          <w:noProof/>
        </w:rPr>
      </w:pPr>
      <w:hyperlink w:anchor="_Toc130239266" w:history="1">
        <w:r w:rsidR="00B671FC" w:rsidRPr="000606E7">
          <w:rPr>
            <w:rStyle w:val="a3"/>
            <w:rFonts w:ascii="Times New Roman" w:eastAsia="Calibri" w:hAnsi="Times New Roman" w:cs="Times New Roman"/>
            <w:b/>
            <w:bCs/>
            <w:i/>
            <w:noProof/>
            <w:lang w:eastAsia="ru-RU"/>
          </w:rPr>
          <w:t>1.Общие требования охраны труда</w:t>
        </w:r>
        <w:r w:rsidR="00B671FC">
          <w:rPr>
            <w:noProof/>
            <w:webHidden/>
          </w:rPr>
          <w:tab/>
        </w:r>
        <w:r w:rsidR="00B671FC">
          <w:rPr>
            <w:noProof/>
            <w:webHidden/>
          </w:rPr>
          <w:fldChar w:fldCharType="begin"/>
        </w:r>
        <w:r w:rsidR="00B671FC">
          <w:rPr>
            <w:noProof/>
            <w:webHidden/>
          </w:rPr>
          <w:instrText xml:space="preserve"> PAGEREF _Toc130239266 \h </w:instrText>
        </w:r>
        <w:r w:rsidR="00B671FC">
          <w:rPr>
            <w:noProof/>
            <w:webHidden/>
          </w:rPr>
        </w:r>
        <w:r w:rsidR="00B671FC">
          <w:rPr>
            <w:noProof/>
            <w:webHidden/>
          </w:rPr>
          <w:fldChar w:fldCharType="separate"/>
        </w:r>
        <w:r w:rsidR="0052667F">
          <w:rPr>
            <w:noProof/>
            <w:webHidden/>
          </w:rPr>
          <w:t>10</w:t>
        </w:r>
        <w:r w:rsidR="00B671FC">
          <w:rPr>
            <w:noProof/>
            <w:webHidden/>
          </w:rPr>
          <w:fldChar w:fldCharType="end"/>
        </w:r>
      </w:hyperlink>
    </w:p>
    <w:p w14:paraId="07199B5B" w14:textId="62EA587B" w:rsidR="00B671FC" w:rsidRDefault="000C414A">
      <w:pPr>
        <w:pStyle w:val="1"/>
        <w:tabs>
          <w:tab w:val="right" w:leader="dot" w:pos="9345"/>
        </w:tabs>
        <w:rPr>
          <w:noProof/>
        </w:rPr>
      </w:pPr>
      <w:hyperlink w:anchor="_Toc130239267" w:history="1">
        <w:r w:rsidR="00B671FC" w:rsidRPr="000606E7">
          <w:rPr>
            <w:rStyle w:val="a3"/>
            <w:rFonts w:ascii="Times New Roman" w:eastAsia="Calibri" w:hAnsi="Times New Roman" w:cs="Times New Roman"/>
            <w:b/>
            <w:bCs/>
            <w:i/>
            <w:noProof/>
            <w:lang w:eastAsia="ru-RU"/>
          </w:rPr>
          <w:t>2.Требования охраны труда перед началом работы</w:t>
        </w:r>
        <w:r w:rsidR="00B671FC">
          <w:rPr>
            <w:noProof/>
            <w:webHidden/>
          </w:rPr>
          <w:tab/>
        </w:r>
        <w:r w:rsidR="00B671FC">
          <w:rPr>
            <w:noProof/>
            <w:webHidden/>
          </w:rPr>
          <w:fldChar w:fldCharType="begin"/>
        </w:r>
        <w:r w:rsidR="00B671FC">
          <w:rPr>
            <w:noProof/>
            <w:webHidden/>
          </w:rPr>
          <w:instrText xml:space="preserve"> PAGEREF _Toc130239267 \h </w:instrText>
        </w:r>
        <w:r w:rsidR="00B671FC">
          <w:rPr>
            <w:noProof/>
            <w:webHidden/>
          </w:rPr>
        </w:r>
        <w:r w:rsidR="00B671FC">
          <w:rPr>
            <w:noProof/>
            <w:webHidden/>
          </w:rPr>
          <w:fldChar w:fldCharType="separate"/>
        </w:r>
        <w:r w:rsidR="0052667F">
          <w:rPr>
            <w:noProof/>
            <w:webHidden/>
          </w:rPr>
          <w:t>12</w:t>
        </w:r>
        <w:r w:rsidR="00B671FC">
          <w:rPr>
            <w:noProof/>
            <w:webHidden/>
          </w:rPr>
          <w:fldChar w:fldCharType="end"/>
        </w:r>
      </w:hyperlink>
    </w:p>
    <w:p w14:paraId="7C69969F" w14:textId="76C7C814" w:rsidR="00B671FC" w:rsidRDefault="000C414A">
      <w:pPr>
        <w:pStyle w:val="1"/>
        <w:tabs>
          <w:tab w:val="right" w:leader="dot" w:pos="9345"/>
        </w:tabs>
        <w:rPr>
          <w:noProof/>
        </w:rPr>
      </w:pPr>
      <w:hyperlink w:anchor="_Toc130239268" w:history="1">
        <w:r w:rsidR="00B671FC" w:rsidRPr="000606E7">
          <w:rPr>
            <w:rStyle w:val="a3"/>
            <w:rFonts w:ascii="Times New Roman" w:eastAsia="Calibri" w:hAnsi="Times New Roman" w:cs="Times New Roman"/>
            <w:b/>
            <w:bCs/>
            <w:i/>
            <w:noProof/>
            <w:lang w:eastAsia="ru-RU"/>
          </w:rPr>
          <w:t>3.Требования охраны труда во время работы</w:t>
        </w:r>
        <w:r w:rsidR="00B671FC">
          <w:rPr>
            <w:noProof/>
            <w:webHidden/>
          </w:rPr>
          <w:tab/>
        </w:r>
        <w:r w:rsidR="00B671FC">
          <w:rPr>
            <w:noProof/>
            <w:webHidden/>
          </w:rPr>
          <w:fldChar w:fldCharType="begin"/>
        </w:r>
        <w:r w:rsidR="00B671FC">
          <w:rPr>
            <w:noProof/>
            <w:webHidden/>
          </w:rPr>
          <w:instrText xml:space="preserve"> PAGEREF _Toc130239268 \h </w:instrText>
        </w:r>
        <w:r w:rsidR="00B671FC">
          <w:rPr>
            <w:noProof/>
            <w:webHidden/>
          </w:rPr>
        </w:r>
        <w:r w:rsidR="00B671FC">
          <w:rPr>
            <w:noProof/>
            <w:webHidden/>
          </w:rPr>
          <w:fldChar w:fldCharType="separate"/>
        </w:r>
        <w:r w:rsidR="0052667F">
          <w:rPr>
            <w:noProof/>
            <w:webHidden/>
          </w:rPr>
          <w:t>13</w:t>
        </w:r>
        <w:r w:rsidR="00B671FC">
          <w:rPr>
            <w:noProof/>
            <w:webHidden/>
          </w:rPr>
          <w:fldChar w:fldCharType="end"/>
        </w:r>
      </w:hyperlink>
    </w:p>
    <w:p w14:paraId="79C4442D" w14:textId="004940D6" w:rsidR="00B671FC" w:rsidRDefault="000C414A">
      <w:pPr>
        <w:pStyle w:val="1"/>
        <w:tabs>
          <w:tab w:val="right" w:leader="dot" w:pos="9345"/>
        </w:tabs>
        <w:rPr>
          <w:noProof/>
        </w:rPr>
      </w:pPr>
      <w:hyperlink w:anchor="_Toc130239269" w:history="1">
        <w:r w:rsidR="00B671FC" w:rsidRPr="000606E7">
          <w:rPr>
            <w:rStyle w:val="a3"/>
            <w:rFonts w:ascii="Times New Roman" w:eastAsia="Calibri" w:hAnsi="Times New Roman" w:cs="Times New Roman"/>
            <w:b/>
            <w:bCs/>
            <w:i/>
            <w:noProof/>
            <w:lang w:eastAsia="ru-RU"/>
          </w:rPr>
          <w:t>4. Требования охраны труда в аварийных ситуациях</w:t>
        </w:r>
        <w:r w:rsidR="00B671FC">
          <w:rPr>
            <w:noProof/>
            <w:webHidden/>
          </w:rPr>
          <w:tab/>
        </w:r>
        <w:r w:rsidR="00B671FC">
          <w:rPr>
            <w:noProof/>
            <w:webHidden/>
          </w:rPr>
          <w:fldChar w:fldCharType="begin"/>
        </w:r>
        <w:r w:rsidR="00B671FC">
          <w:rPr>
            <w:noProof/>
            <w:webHidden/>
          </w:rPr>
          <w:instrText xml:space="preserve"> PAGEREF _Toc130239269 \h </w:instrText>
        </w:r>
        <w:r w:rsidR="00B671FC">
          <w:rPr>
            <w:noProof/>
            <w:webHidden/>
          </w:rPr>
        </w:r>
        <w:r w:rsidR="00B671FC">
          <w:rPr>
            <w:noProof/>
            <w:webHidden/>
          </w:rPr>
          <w:fldChar w:fldCharType="separate"/>
        </w:r>
        <w:r w:rsidR="0052667F">
          <w:rPr>
            <w:noProof/>
            <w:webHidden/>
          </w:rPr>
          <w:t>14</w:t>
        </w:r>
        <w:r w:rsidR="00B671FC">
          <w:rPr>
            <w:noProof/>
            <w:webHidden/>
          </w:rPr>
          <w:fldChar w:fldCharType="end"/>
        </w:r>
      </w:hyperlink>
    </w:p>
    <w:p w14:paraId="79785A45" w14:textId="2AA77990" w:rsidR="00B671FC" w:rsidRDefault="000C414A">
      <w:pPr>
        <w:pStyle w:val="1"/>
        <w:tabs>
          <w:tab w:val="right" w:leader="dot" w:pos="9345"/>
        </w:tabs>
        <w:rPr>
          <w:noProof/>
        </w:rPr>
      </w:pPr>
      <w:hyperlink w:anchor="_Toc130239270" w:history="1">
        <w:r w:rsidR="00B671FC" w:rsidRPr="000606E7">
          <w:rPr>
            <w:rStyle w:val="a3"/>
            <w:rFonts w:ascii="Times New Roman" w:eastAsia="Calibri" w:hAnsi="Times New Roman" w:cs="Times New Roman"/>
            <w:b/>
            <w:bCs/>
            <w:i/>
            <w:noProof/>
            <w:lang w:eastAsia="ru-RU"/>
          </w:rPr>
          <w:t>5.Требование охраны труда по окончании работ</w:t>
        </w:r>
        <w:r w:rsidR="00B671FC">
          <w:rPr>
            <w:noProof/>
            <w:webHidden/>
          </w:rPr>
          <w:tab/>
        </w:r>
        <w:r w:rsidR="00B671FC">
          <w:rPr>
            <w:noProof/>
            <w:webHidden/>
          </w:rPr>
          <w:fldChar w:fldCharType="begin"/>
        </w:r>
        <w:r w:rsidR="00B671FC">
          <w:rPr>
            <w:noProof/>
            <w:webHidden/>
          </w:rPr>
          <w:instrText xml:space="preserve"> PAGEREF _Toc130239270 \h </w:instrText>
        </w:r>
        <w:r w:rsidR="00B671FC">
          <w:rPr>
            <w:noProof/>
            <w:webHidden/>
          </w:rPr>
        </w:r>
        <w:r w:rsidR="00B671FC">
          <w:rPr>
            <w:noProof/>
            <w:webHidden/>
          </w:rPr>
          <w:fldChar w:fldCharType="separate"/>
        </w:r>
        <w:r w:rsidR="0052667F">
          <w:rPr>
            <w:noProof/>
            <w:webHidden/>
          </w:rPr>
          <w:t>15</w:t>
        </w:r>
        <w:r w:rsidR="00B671FC">
          <w:rPr>
            <w:noProof/>
            <w:webHidden/>
          </w:rPr>
          <w:fldChar w:fldCharType="end"/>
        </w:r>
      </w:hyperlink>
    </w:p>
    <w:p w14:paraId="5DD653D3" w14:textId="192C06E0" w:rsidR="00406A9F" w:rsidRPr="00DA75E0" w:rsidRDefault="00406A9F" w:rsidP="00406A9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fldChar w:fldCharType="end"/>
      </w:r>
    </w:p>
    <w:p w14:paraId="025ABE5E" w14:textId="77777777" w:rsidR="00406A9F" w:rsidRPr="00DA75E0" w:rsidRDefault="00406A9F" w:rsidP="00406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2D32BF" w14:textId="77777777" w:rsidR="00B671FC" w:rsidRDefault="00B671FC">
      <w:pPr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</w:p>
    <w:p w14:paraId="6E45C129" w14:textId="36DD8BA4" w:rsidR="00406A9F" w:rsidRPr="00DA75E0" w:rsidRDefault="00406A9F" w:rsidP="00406A9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</w:pPr>
      <w:bookmarkStart w:id="0" w:name="_Toc130239258"/>
      <w:r w:rsidRPr="00DA75E0"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lastRenderedPageBreak/>
        <w:t xml:space="preserve">Программа инструктажа по охране труда </w:t>
      </w:r>
      <w:bookmarkStart w:id="1" w:name="_GoBack"/>
      <w:bookmarkEnd w:id="0"/>
      <w:bookmarkEnd w:id="1"/>
    </w:p>
    <w:p w14:paraId="051037C3" w14:textId="77777777" w:rsidR="00406A9F" w:rsidRPr="00DA75E0" w:rsidRDefault="00406A9F" w:rsidP="00406A9F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37F39A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2F894AE4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14:paraId="410ACE8A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14:paraId="56A2696F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2FB3B758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1C8D73A7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6. Основные требования санитарии и личной гигиены.</w:t>
      </w:r>
    </w:p>
    <w:p w14:paraId="799A887C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7. Средства индивидуальной и коллективной защиты, необходимость их использования.</w:t>
      </w:r>
    </w:p>
    <w:p w14:paraId="3872ED71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14:paraId="2C0BCD36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5BCC5D31" w14:textId="77777777" w:rsidR="00406A9F" w:rsidRPr="00DA75E0" w:rsidRDefault="00406A9F" w:rsidP="00406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201311" w14:textId="77777777" w:rsidR="00406A9F" w:rsidRPr="00DA75E0" w:rsidRDefault="00406A9F" w:rsidP="00406A9F">
      <w:pPr>
        <w:keepNext/>
        <w:keepLines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</w:pPr>
      <w:bookmarkStart w:id="2" w:name="_Toc130239259"/>
      <w:r w:rsidRPr="00DA75E0"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t>Инструкция по охране труда для участников</w:t>
      </w:r>
      <w:bookmarkEnd w:id="2"/>
    </w:p>
    <w:p w14:paraId="4B884D17" w14:textId="77777777" w:rsidR="00406A9F" w:rsidRPr="00DA75E0" w:rsidRDefault="00406A9F" w:rsidP="00406A9F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70243FF" w14:textId="77777777" w:rsidR="00406A9F" w:rsidRPr="00DA75E0" w:rsidRDefault="00406A9F" w:rsidP="00406A9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bookmarkStart w:id="3" w:name="_Toc130239260"/>
      <w:r w:rsidRPr="00DA7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1.Общие требования охраны труда</w:t>
      </w:r>
      <w:bookmarkEnd w:id="3"/>
    </w:p>
    <w:p w14:paraId="3CF762E8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Для участников от 14 до 16 лет</w:t>
      </w:r>
    </w:p>
    <w:p w14:paraId="799A2CE1" w14:textId="177195C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К участию в конкурсе, под непосредственным руководством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5266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Компетенции «Туризм»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допускаются участники в возрасте от 14 до 16 лет:</w:t>
      </w:r>
    </w:p>
    <w:p w14:paraId="2AB8A256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0838749E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14:paraId="78DE8DCA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0CF267A9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здоровья.</w:t>
      </w:r>
    </w:p>
    <w:p w14:paraId="4A7F79D0" w14:textId="3E3A1E31" w:rsidR="00406A9F" w:rsidRPr="00DA75E0" w:rsidRDefault="0052667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Для участников</w:t>
      </w:r>
      <w:r w:rsidR="00406A9F" w:rsidRPr="00DA75E0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старше 16 лет</w:t>
      </w:r>
    </w:p>
    <w:p w14:paraId="1770FBFA" w14:textId="7B8BB1C8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1.2. К самостоятельному выполнению конкурсных з</w:t>
      </w:r>
      <w:r w:rsidR="005266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аданий в Компетенции «Туризм»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допускаются участники не моложе 16 лет:</w:t>
      </w:r>
    </w:p>
    <w:p w14:paraId="647F705F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0806E274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14:paraId="0B2A2BE0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имеющие необходимые навыки по эксплуатации инструмента, приспособлений совместной работы на оборудовании;</w:t>
      </w:r>
    </w:p>
    <w:p w14:paraId="6BE1D889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здоровья.</w:t>
      </w:r>
    </w:p>
    <w:p w14:paraId="523CE765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1.3.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0585EFA0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инструкции по охране труда и технике безопасности; </w:t>
      </w:r>
    </w:p>
    <w:p w14:paraId="7E46901B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не заходить за ограждения и в технические помещения;</w:t>
      </w:r>
    </w:p>
    <w:p w14:paraId="74136AD8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личную гигиену;</w:t>
      </w:r>
    </w:p>
    <w:p w14:paraId="27F6D73B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принимать пищу в строго отведенных местах;</w:t>
      </w:r>
    </w:p>
    <w:p w14:paraId="43ABC887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самостоятельно использовать инструмент и оборудование, разрешенное к выполнению конкурсного задания;</w:t>
      </w:r>
    </w:p>
    <w:p w14:paraId="3038B192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1.4. Участник возрастной группы старше 16 лет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5328"/>
      </w:tblGrid>
      <w:tr w:rsidR="00406A9F" w:rsidRPr="00DA75E0" w14:paraId="60E93ED4" w14:textId="77777777" w:rsidTr="00764197">
        <w:tc>
          <w:tcPr>
            <w:tcW w:w="10137" w:type="dxa"/>
            <w:gridSpan w:val="2"/>
            <w:shd w:val="clear" w:color="auto" w:fill="auto"/>
          </w:tcPr>
          <w:p w14:paraId="0A00EF4E" w14:textId="77777777" w:rsidR="00406A9F" w:rsidRPr="00DA75E0" w:rsidRDefault="00406A9F" w:rsidP="0076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</w:t>
            </w:r>
          </w:p>
        </w:tc>
      </w:tr>
      <w:tr w:rsidR="00406A9F" w:rsidRPr="00DA75E0" w14:paraId="3BE3535C" w14:textId="77777777" w:rsidTr="00764197">
        <w:tc>
          <w:tcPr>
            <w:tcW w:w="4361" w:type="dxa"/>
            <w:shd w:val="clear" w:color="auto" w:fill="auto"/>
          </w:tcPr>
          <w:p w14:paraId="6F1C2D65" w14:textId="77777777" w:rsidR="00406A9F" w:rsidRPr="00DA75E0" w:rsidRDefault="00406A9F" w:rsidP="0076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5776" w:type="dxa"/>
            <w:shd w:val="clear" w:color="auto" w:fill="auto"/>
          </w:tcPr>
          <w:p w14:paraId="2706687D" w14:textId="77777777" w:rsidR="00406A9F" w:rsidRPr="00DA75E0" w:rsidRDefault="00406A9F" w:rsidP="0076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406A9F" w:rsidRPr="00DA75E0" w14:paraId="4ADEB316" w14:textId="77777777" w:rsidTr="00764197">
        <w:tc>
          <w:tcPr>
            <w:tcW w:w="4361" w:type="dxa"/>
            <w:shd w:val="clear" w:color="auto" w:fill="auto"/>
          </w:tcPr>
          <w:p w14:paraId="1B01C2FF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/ ПК</w:t>
            </w:r>
          </w:p>
        </w:tc>
        <w:tc>
          <w:tcPr>
            <w:tcW w:w="5776" w:type="dxa"/>
            <w:shd w:val="clear" w:color="auto" w:fill="auto"/>
          </w:tcPr>
          <w:p w14:paraId="2DA26A8F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(многофункциональное устройство)</w:t>
            </w:r>
          </w:p>
        </w:tc>
      </w:tr>
      <w:tr w:rsidR="00406A9F" w:rsidRPr="00DA75E0" w14:paraId="3C580F1C" w14:textId="77777777" w:rsidTr="00764197">
        <w:tc>
          <w:tcPr>
            <w:tcW w:w="4361" w:type="dxa"/>
            <w:shd w:val="clear" w:color="auto" w:fill="auto"/>
          </w:tcPr>
          <w:p w14:paraId="5C89233D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мышь</w:t>
            </w:r>
          </w:p>
        </w:tc>
        <w:tc>
          <w:tcPr>
            <w:tcW w:w="5776" w:type="dxa"/>
            <w:shd w:val="clear" w:color="auto" w:fill="auto"/>
          </w:tcPr>
          <w:p w14:paraId="1419C99C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(акустическая система)</w:t>
            </w:r>
          </w:p>
        </w:tc>
      </w:tr>
      <w:tr w:rsidR="00406A9F" w:rsidRPr="00DA75E0" w14:paraId="1FEB6E2D" w14:textId="77777777" w:rsidTr="00764197">
        <w:tc>
          <w:tcPr>
            <w:tcW w:w="4361" w:type="dxa"/>
            <w:shd w:val="clear" w:color="auto" w:fill="auto"/>
          </w:tcPr>
          <w:p w14:paraId="194869CF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для мыши</w:t>
            </w:r>
          </w:p>
        </w:tc>
        <w:tc>
          <w:tcPr>
            <w:tcW w:w="5776" w:type="dxa"/>
            <w:shd w:val="clear" w:color="auto" w:fill="auto"/>
          </w:tcPr>
          <w:p w14:paraId="0A0FEC5D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Флипчат</w:t>
            </w:r>
          </w:p>
        </w:tc>
      </w:tr>
      <w:tr w:rsidR="00406A9F" w:rsidRPr="00DA75E0" w14:paraId="10BDC843" w14:textId="77777777" w:rsidTr="00764197">
        <w:tc>
          <w:tcPr>
            <w:tcW w:w="4361" w:type="dxa"/>
            <w:shd w:val="clear" w:color="auto" w:fill="auto"/>
          </w:tcPr>
          <w:p w14:paraId="25EE6547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для бумаги</w:t>
            </w:r>
          </w:p>
        </w:tc>
        <w:tc>
          <w:tcPr>
            <w:tcW w:w="5776" w:type="dxa"/>
            <w:shd w:val="clear" w:color="auto" w:fill="auto"/>
          </w:tcPr>
          <w:p w14:paraId="45B01FB9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14:paraId="16262487" w14:textId="77777777" w:rsidTr="00764197">
        <w:tc>
          <w:tcPr>
            <w:tcW w:w="4361" w:type="dxa"/>
            <w:shd w:val="clear" w:color="auto" w:fill="auto"/>
          </w:tcPr>
          <w:p w14:paraId="5BB873D3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Презентер</w:t>
            </w:r>
          </w:p>
        </w:tc>
        <w:tc>
          <w:tcPr>
            <w:tcW w:w="5776" w:type="dxa"/>
            <w:shd w:val="clear" w:color="auto" w:fill="auto"/>
          </w:tcPr>
          <w:p w14:paraId="4E405C6A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14:paraId="599892FF" w14:textId="77777777" w:rsidTr="00764197">
        <w:tc>
          <w:tcPr>
            <w:tcW w:w="4361" w:type="dxa"/>
            <w:shd w:val="clear" w:color="auto" w:fill="auto"/>
          </w:tcPr>
          <w:p w14:paraId="50541699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5776" w:type="dxa"/>
            <w:shd w:val="clear" w:color="auto" w:fill="auto"/>
          </w:tcPr>
          <w:p w14:paraId="44F3D754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14:paraId="33700110" w14:textId="77777777" w:rsidTr="00764197">
        <w:tc>
          <w:tcPr>
            <w:tcW w:w="4361" w:type="dxa"/>
            <w:shd w:val="clear" w:color="auto" w:fill="auto"/>
          </w:tcPr>
          <w:p w14:paraId="4D4C268A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Шариковая ручка</w:t>
            </w:r>
          </w:p>
        </w:tc>
        <w:tc>
          <w:tcPr>
            <w:tcW w:w="5776" w:type="dxa"/>
            <w:shd w:val="clear" w:color="auto" w:fill="auto"/>
          </w:tcPr>
          <w:p w14:paraId="7D6F572B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14:paraId="2E0AF7D2" w14:textId="77777777" w:rsidTr="00764197">
        <w:tc>
          <w:tcPr>
            <w:tcW w:w="4361" w:type="dxa"/>
            <w:shd w:val="clear" w:color="auto" w:fill="auto"/>
          </w:tcPr>
          <w:p w14:paraId="6AE580C7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карандаш</w:t>
            </w:r>
          </w:p>
        </w:tc>
        <w:tc>
          <w:tcPr>
            <w:tcW w:w="5776" w:type="dxa"/>
            <w:shd w:val="clear" w:color="auto" w:fill="auto"/>
          </w:tcPr>
          <w:p w14:paraId="018A3474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14:paraId="27334315" w14:textId="77777777" w:rsidTr="00764197">
        <w:tc>
          <w:tcPr>
            <w:tcW w:w="4361" w:type="dxa"/>
            <w:shd w:val="clear" w:color="auto" w:fill="auto"/>
          </w:tcPr>
          <w:p w14:paraId="75D1F72C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Офисная бумага А4</w:t>
            </w:r>
          </w:p>
        </w:tc>
        <w:tc>
          <w:tcPr>
            <w:tcW w:w="5776" w:type="dxa"/>
            <w:shd w:val="clear" w:color="auto" w:fill="auto"/>
          </w:tcPr>
          <w:p w14:paraId="13044E0F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14:paraId="613D607D" w14:textId="77777777" w:rsidTr="00764197">
        <w:tc>
          <w:tcPr>
            <w:tcW w:w="4361" w:type="dxa"/>
            <w:shd w:val="clear" w:color="auto" w:fill="auto"/>
          </w:tcPr>
          <w:p w14:paraId="74A147DB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 для флипчата</w:t>
            </w:r>
          </w:p>
        </w:tc>
        <w:tc>
          <w:tcPr>
            <w:tcW w:w="5776" w:type="dxa"/>
            <w:shd w:val="clear" w:color="auto" w:fill="auto"/>
          </w:tcPr>
          <w:p w14:paraId="6A4E847B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14:paraId="6D307B8B" w14:textId="77777777" w:rsidTr="00764197">
        <w:tc>
          <w:tcPr>
            <w:tcW w:w="4361" w:type="dxa"/>
            <w:shd w:val="clear" w:color="auto" w:fill="auto"/>
          </w:tcPr>
          <w:p w14:paraId="0AAB7447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 для флипчата</w:t>
            </w:r>
          </w:p>
        </w:tc>
        <w:tc>
          <w:tcPr>
            <w:tcW w:w="5776" w:type="dxa"/>
            <w:shd w:val="clear" w:color="auto" w:fill="auto"/>
          </w:tcPr>
          <w:p w14:paraId="6E988B9A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007336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1.5. Участник возрастной группы старше 16 лет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5220"/>
      </w:tblGrid>
      <w:tr w:rsidR="00406A9F" w:rsidRPr="00DA75E0" w14:paraId="6C83FB6A" w14:textId="77777777" w:rsidTr="00764197">
        <w:tc>
          <w:tcPr>
            <w:tcW w:w="10137" w:type="dxa"/>
            <w:gridSpan w:val="2"/>
            <w:shd w:val="clear" w:color="auto" w:fill="auto"/>
          </w:tcPr>
          <w:p w14:paraId="4450D83A" w14:textId="77777777" w:rsidR="00406A9F" w:rsidRPr="00DA75E0" w:rsidRDefault="00406A9F" w:rsidP="0076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406A9F" w:rsidRPr="00DA75E0" w14:paraId="1F48BD9E" w14:textId="77777777" w:rsidTr="00764197">
        <w:tc>
          <w:tcPr>
            <w:tcW w:w="4361" w:type="dxa"/>
            <w:shd w:val="clear" w:color="auto" w:fill="auto"/>
          </w:tcPr>
          <w:p w14:paraId="1E510340" w14:textId="77777777" w:rsidR="00406A9F" w:rsidRPr="00DA75E0" w:rsidRDefault="00406A9F" w:rsidP="0076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5776" w:type="dxa"/>
            <w:shd w:val="clear" w:color="auto" w:fill="auto"/>
          </w:tcPr>
          <w:p w14:paraId="24F67DE7" w14:textId="77777777" w:rsidR="00406A9F" w:rsidRPr="00DA75E0" w:rsidRDefault="00406A9F" w:rsidP="0076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406A9F" w:rsidRPr="00DA75E0" w14:paraId="2F48404B" w14:textId="77777777" w:rsidTr="00764197">
        <w:tc>
          <w:tcPr>
            <w:tcW w:w="4361" w:type="dxa"/>
            <w:shd w:val="clear" w:color="auto" w:fill="auto"/>
          </w:tcPr>
          <w:p w14:paraId="449F20CD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/ ПК</w:t>
            </w:r>
          </w:p>
        </w:tc>
        <w:tc>
          <w:tcPr>
            <w:tcW w:w="5776" w:type="dxa"/>
            <w:shd w:val="clear" w:color="auto" w:fill="auto"/>
          </w:tcPr>
          <w:p w14:paraId="27BA407A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14:paraId="505492C1" w14:textId="77777777" w:rsidTr="00764197">
        <w:tc>
          <w:tcPr>
            <w:tcW w:w="4361" w:type="dxa"/>
            <w:shd w:val="clear" w:color="auto" w:fill="auto"/>
          </w:tcPr>
          <w:p w14:paraId="01D74B07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мышь</w:t>
            </w:r>
          </w:p>
        </w:tc>
        <w:tc>
          <w:tcPr>
            <w:tcW w:w="5776" w:type="dxa"/>
            <w:shd w:val="clear" w:color="auto" w:fill="auto"/>
          </w:tcPr>
          <w:p w14:paraId="3B65ED7C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14:paraId="32C0A4DF" w14:textId="77777777" w:rsidTr="00764197">
        <w:tc>
          <w:tcPr>
            <w:tcW w:w="4361" w:type="dxa"/>
            <w:shd w:val="clear" w:color="auto" w:fill="auto"/>
          </w:tcPr>
          <w:p w14:paraId="578EC563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для мыши</w:t>
            </w:r>
          </w:p>
        </w:tc>
        <w:tc>
          <w:tcPr>
            <w:tcW w:w="5776" w:type="dxa"/>
            <w:shd w:val="clear" w:color="auto" w:fill="auto"/>
          </w:tcPr>
          <w:p w14:paraId="1B37478D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14:paraId="38CED016" w14:textId="77777777" w:rsidTr="00764197">
        <w:tc>
          <w:tcPr>
            <w:tcW w:w="4361" w:type="dxa"/>
            <w:shd w:val="clear" w:color="auto" w:fill="auto"/>
          </w:tcPr>
          <w:p w14:paraId="2381BEC7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(многофункциональное устройство)</w:t>
            </w:r>
          </w:p>
        </w:tc>
        <w:tc>
          <w:tcPr>
            <w:tcW w:w="5776" w:type="dxa"/>
            <w:shd w:val="clear" w:color="auto" w:fill="auto"/>
          </w:tcPr>
          <w:p w14:paraId="4380A1DF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14:paraId="6AFADB75" w14:textId="77777777" w:rsidTr="00764197">
        <w:tc>
          <w:tcPr>
            <w:tcW w:w="4361" w:type="dxa"/>
            <w:shd w:val="clear" w:color="auto" w:fill="auto"/>
          </w:tcPr>
          <w:p w14:paraId="7111C14B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(акустическая система)</w:t>
            </w:r>
          </w:p>
        </w:tc>
        <w:tc>
          <w:tcPr>
            <w:tcW w:w="5776" w:type="dxa"/>
            <w:shd w:val="clear" w:color="auto" w:fill="auto"/>
          </w:tcPr>
          <w:p w14:paraId="51314A43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14:paraId="007FC3D4" w14:textId="77777777" w:rsidTr="00764197">
        <w:tc>
          <w:tcPr>
            <w:tcW w:w="4361" w:type="dxa"/>
            <w:shd w:val="clear" w:color="auto" w:fill="auto"/>
          </w:tcPr>
          <w:p w14:paraId="34C1FFA8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для бумаги</w:t>
            </w:r>
          </w:p>
        </w:tc>
        <w:tc>
          <w:tcPr>
            <w:tcW w:w="5776" w:type="dxa"/>
            <w:shd w:val="clear" w:color="auto" w:fill="auto"/>
          </w:tcPr>
          <w:p w14:paraId="11799618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14:paraId="1582A8CF" w14:textId="77777777" w:rsidTr="00764197">
        <w:tc>
          <w:tcPr>
            <w:tcW w:w="4361" w:type="dxa"/>
            <w:shd w:val="clear" w:color="auto" w:fill="auto"/>
          </w:tcPr>
          <w:p w14:paraId="40885CD4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Презентер</w:t>
            </w:r>
          </w:p>
        </w:tc>
        <w:tc>
          <w:tcPr>
            <w:tcW w:w="5776" w:type="dxa"/>
            <w:shd w:val="clear" w:color="auto" w:fill="auto"/>
          </w:tcPr>
          <w:p w14:paraId="4A5E0F6D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14:paraId="0B488907" w14:textId="77777777" w:rsidTr="00764197">
        <w:tc>
          <w:tcPr>
            <w:tcW w:w="4361" w:type="dxa"/>
            <w:shd w:val="clear" w:color="auto" w:fill="auto"/>
          </w:tcPr>
          <w:p w14:paraId="5092C95E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5776" w:type="dxa"/>
            <w:shd w:val="clear" w:color="auto" w:fill="auto"/>
          </w:tcPr>
          <w:p w14:paraId="2A43EF85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14:paraId="6BA3B262" w14:textId="77777777" w:rsidTr="00764197">
        <w:tc>
          <w:tcPr>
            <w:tcW w:w="4361" w:type="dxa"/>
            <w:shd w:val="clear" w:color="auto" w:fill="auto"/>
          </w:tcPr>
          <w:p w14:paraId="78BD7E7F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Шариковая ручка</w:t>
            </w:r>
          </w:p>
        </w:tc>
        <w:tc>
          <w:tcPr>
            <w:tcW w:w="5776" w:type="dxa"/>
            <w:shd w:val="clear" w:color="auto" w:fill="auto"/>
          </w:tcPr>
          <w:p w14:paraId="18AACDBE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14:paraId="697719B8" w14:textId="77777777" w:rsidTr="00764197">
        <w:tc>
          <w:tcPr>
            <w:tcW w:w="4361" w:type="dxa"/>
            <w:shd w:val="clear" w:color="auto" w:fill="auto"/>
          </w:tcPr>
          <w:p w14:paraId="01FF5AEF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карандаш</w:t>
            </w:r>
          </w:p>
        </w:tc>
        <w:tc>
          <w:tcPr>
            <w:tcW w:w="5776" w:type="dxa"/>
            <w:shd w:val="clear" w:color="auto" w:fill="auto"/>
          </w:tcPr>
          <w:p w14:paraId="3C5023B8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14:paraId="1E69F77C" w14:textId="77777777" w:rsidTr="00764197">
        <w:tc>
          <w:tcPr>
            <w:tcW w:w="4361" w:type="dxa"/>
            <w:shd w:val="clear" w:color="auto" w:fill="auto"/>
          </w:tcPr>
          <w:p w14:paraId="19228A74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Офисная бумага А4</w:t>
            </w:r>
          </w:p>
        </w:tc>
        <w:tc>
          <w:tcPr>
            <w:tcW w:w="5776" w:type="dxa"/>
            <w:shd w:val="clear" w:color="auto" w:fill="auto"/>
          </w:tcPr>
          <w:p w14:paraId="5D26391D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14:paraId="24391C12" w14:textId="77777777" w:rsidTr="00764197">
        <w:tc>
          <w:tcPr>
            <w:tcW w:w="4361" w:type="dxa"/>
            <w:shd w:val="clear" w:color="auto" w:fill="auto"/>
          </w:tcPr>
          <w:p w14:paraId="624823BD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Флипчат</w:t>
            </w:r>
          </w:p>
        </w:tc>
        <w:tc>
          <w:tcPr>
            <w:tcW w:w="5776" w:type="dxa"/>
            <w:shd w:val="clear" w:color="auto" w:fill="auto"/>
          </w:tcPr>
          <w:p w14:paraId="049005BF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14:paraId="437601D4" w14:textId="77777777" w:rsidTr="00764197">
        <w:tc>
          <w:tcPr>
            <w:tcW w:w="4361" w:type="dxa"/>
            <w:shd w:val="clear" w:color="auto" w:fill="auto"/>
          </w:tcPr>
          <w:p w14:paraId="3DF6B468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 для флипчата</w:t>
            </w:r>
          </w:p>
        </w:tc>
        <w:tc>
          <w:tcPr>
            <w:tcW w:w="5776" w:type="dxa"/>
            <w:shd w:val="clear" w:color="auto" w:fill="auto"/>
          </w:tcPr>
          <w:p w14:paraId="3C73D9C4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9F" w:rsidRPr="00DA75E0" w14:paraId="5FEE08C3" w14:textId="77777777" w:rsidTr="00764197">
        <w:tc>
          <w:tcPr>
            <w:tcW w:w="4361" w:type="dxa"/>
            <w:shd w:val="clear" w:color="auto" w:fill="auto"/>
          </w:tcPr>
          <w:p w14:paraId="213102C0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 для флипчата</w:t>
            </w:r>
          </w:p>
        </w:tc>
        <w:tc>
          <w:tcPr>
            <w:tcW w:w="5776" w:type="dxa"/>
            <w:shd w:val="clear" w:color="auto" w:fill="auto"/>
          </w:tcPr>
          <w:p w14:paraId="70434654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D3119B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1.6. При выполнении конкурсного задания на участника могут воздействовать следующие вредные и (или) опасные факторы:</w:t>
      </w:r>
    </w:p>
    <w:p w14:paraId="41574F4F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Физические:</w:t>
      </w:r>
    </w:p>
    <w:p w14:paraId="4D8A6809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статичная поза;</w:t>
      </w:r>
    </w:p>
    <w:p w14:paraId="51C5EF0B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режущие и колющие предметы;</w:t>
      </w:r>
    </w:p>
    <w:p w14:paraId="317067AB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ультрафиолетовое излучение </w:t>
      </w:r>
    </w:p>
    <w:p w14:paraId="4045C976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пыль;</w:t>
      </w:r>
    </w:p>
    <w:p w14:paraId="504E9280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шум;</w:t>
      </w:r>
    </w:p>
    <w:p w14:paraId="71572225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локальные перегрузки мышц кистей рук;</w:t>
      </w:r>
    </w:p>
    <w:p w14:paraId="36C5E9FE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малоподвижный, сидячий образ жизни. </w:t>
      </w:r>
    </w:p>
    <w:p w14:paraId="61AE752F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8F8F8"/>
          <w:lang w:eastAsia="ru-RU"/>
        </w:rPr>
        <w:t xml:space="preserve">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Химические:</w:t>
      </w:r>
    </w:p>
    <w:p w14:paraId="7CD289F3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запекание тонера;</w:t>
      </w:r>
    </w:p>
    <w:p w14:paraId="3403357A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нагрев бумаги;</w:t>
      </w:r>
    </w:p>
    <w:p w14:paraId="7A274915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выделение от копировальной техники озона, оксида азота, оксида углерода (возможно толуола, ксилола, бензола, изооктана и др.).</w:t>
      </w:r>
    </w:p>
    <w:p w14:paraId="502B9A92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Психологические:</w:t>
      </w:r>
    </w:p>
    <w:p w14:paraId="33D5BB44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чрезмерное напряжение внимания;</w:t>
      </w:r>
    </w:p>
    <w:p w14:paraId="297DEC95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усиленная нагрузка на зрение;</w:t>
      </w:r>
    </w:p>
    <w:p w14:paraId="5EE9D18A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умственное перенапряжение;</w:t>
      </w:r>
    </w:p>
    <w:p w14:paraId="4B188AED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эмоциональная перегрузка;</w:t>
      </w:r>
    </w:p>
    <w:p w14:paraId="0796803D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ответственность.</w:t>
      </w:r>
    </w:p>
    <w:p w14:paraId="33C26B58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1.7. Применяемые во время выполнения конкурсного задания средства индивидуальной защиты:</w:t>
      </w:r>
    </w:p>
    <w:p w14:paraId="449CD7E0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беруши или наушники (при необходимости).</w:t>
      </w:r>
    </w:p>
    <w:p w14:paraId="50127C19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1.8. Знаки безопасности, используемые на рабочем месте, для обозначения присутствующих опасностей:</w:t>
      </w:r>
    </w:p>
    <w:p w14:paraId="702FAF1C" w14:textId="77777777" w:rsidR="00406A9F" w:rsidRPr="00DA75E0" w:rsidRDefault="00406A9F" w:rsidP="00406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DA75E0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</w:t>
      </w:r>
      <w:r w:rsidRPr="00DA7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 08 Опасность поражения электрическим током</w:t>
      </w:r>
      <w:r w:rsidRPr="00D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A75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503EFA" wp14:editId="3F8CBB50">
            <wp:extent cx="666750" cy="4953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705DB1D1" w14:textId="77777777" w:rsidR="00406A9F" w:rsidRPr="00DA75E0" w:rsidRDefault="00406A9F" w:rsidP="0040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DA75E0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</w:t>
      </w:r>
      <w:r w:rsidRPr="00DA7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 09 Внимание. Опасность (прочие опасности)</w:t>
      </w:r>
      <w:r w:rsidRPr="00D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A75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FAB246" wp14:editId="7095E278">
            <wp:extent cx="676275" cy="5238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14:paraId="557B8773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F 04 Огнетушитель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1E1AE4" wp14:editId="3AFA7C10">
            <wp:extent cx="523875" cy="5048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82F99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A75E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 E 22 Указатель выхода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76467B" wp14:editId="727AC043">
            <wp:extent cx="771525" cy="4095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70534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E 23 Указатель запасного выхода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2EB389" wp14:editId="1CAA8FE0">
            <wp:extent cx="809625" cy="4381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F8937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 01.01 Выход здесь (левосторонний)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5E3693" wp14:editId="77609A10">
            <wp:extent cx="609600" cy="5905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FB70F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 03 Направление к эвакуационному выходу направо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0350E5" wp14:editId="2A434F6A">
            <wp:extent cx="771525" cy="4191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E7724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EC 01 Аптечка первой медицинской помощи</w:t>
      </w:r>
      <w:r w:rsidRPr="00DA75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4A5066" wp14:editId="04FB506B">
            <wp:extent cx="542925" cy="5334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D7EDD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P 01 Запрещается курить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"https://studfiles.net/html/2706/32/html_qBHtLJCsya.KhkT/img-9S7d9T.jpg" \* MERGEFORMATINET </w:instrTex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B9317F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B9317F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 w:rsidR="00B9317F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B671F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fldChar w:fldCharType="begin"/>
      </w:r>
      <w:r w:rsidR="00B671F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 w:rsidR="00B671F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fldChar w:fldCharType="separate"/>
      </w:r>
      <w:r w:rsidR="00F5371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fldChar w:fldCharType="begin"/>
      </w:r>
      <w:r w:rsidR="00F5371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 w:rsidR="00F5371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fldChar w:fldCharType="separate"/>
      </w:r>
      <w:r w:rsidR="000C414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fldChar w:fldCharType="begin"/>
      </w:r>
      <w:r w:rsidR="000C414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="000C414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>INCLUDEPICTURE  "https://studfiles.net/html/2706/32/html_qBHtLJCsya.KhkT/img-9S7d9T.jpg" \* MERGEFORMATINET</w:instrText>
      </w:r>
      <w:r w:rsidR="000C414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="000C414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fldChar w:fldCharType="separate"/>
      </w:r>
      <w:r w:rsidR="009000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 w14:anchorId="3848D9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pt;height:36pt;mso-width-percent:0;mso-height-percent:0;mso-width-percent:0;mso-height-percent:0">
            <v:imagedata r:id="rId15" r:href="rId16"/>
          </v:shape>
        </w:pict>
      </w:r>
      <w:r w:rsidR="000C414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fldChar w:fldCharType="end"/>
      </w:r>
      <w:r w:rsidR="00F5371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fldChar w:fldCharType="end"/>
      </w:r>
      <w:r w:rsidR="00B671F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fldChar w:fldCharType="end"/>
      </w:r>
      <w:r w:rsidR="00B9317F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14:paraId="40F8B582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 02 Запрещается пользоваться открытым огнём и курить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DF6C77" wp14:editId="5F50FBDA">
            <wp:extent cx="619125" cy="6477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8122C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 04 Запрещается тушить водой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DAC63E" wp14:editId="23F40F84">
            <wp:extent cx="600075" cy="5238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DE292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 15 Место курения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04105F" wp14:editId="67F4E90C">
            <wp:extent cx="647700" cy="685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9EAE9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D</w:t>
      </w:r>
      <w:r w:rsidRPr="00DA75E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02 Питьевая вода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9D57B6" wp14:editId="643ABF9A">
            <wp:extent cx="638175" cy="5715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5A777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F 03 </w:t>
      </w:r>
      <w:r w:rsidRPr="00DA75E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Пожарная лестница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D552A8" wp14:editId="5ED0DD75">
            <wp:extent cx="581025" cy="5429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64A43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1.9. При несчастном случае пострадавший или очевидец несчастного случая обязан немедленно сообщить о случившемся Экспертам. </w:t>
      </w:r>
    </w:p>
    <w:p w14:paraId="092BB181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6C454814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возникновения несчастного случая или болезни участника, об этом немедле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нно уведомляются Главный эксперт.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38EB0A2A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2BF1AEF9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1.10. Участники, допустившие невыполнение или нарушение инструкции по охране труда, привлекаются к ответственности в соответствии с Регламентом.</w:t>
      </w:r>
    </w:p>
    <w:p w14:paraId="71D24565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2ABD23B6" w14:textId="77777777" w:rsidR="00406A9F" w:rsidRPr="00DA75E0" w:rsidRDefault="00406A9F" w:rsidP="00406A9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bookmarkStart w:id="4" w:name="_Toc130239261"/>
      <w:r w:rsidRPr="00DA7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2.Требования охраны труда перед началом работы</w:t>
      </w:r>
      <w:bookmarkEnd w:id="4"/>
    </w:p>
    <w:p w14:paraId="350FC5E0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участники должны выполнить следующее:</w:t>
      </w:r>
    </w:p>
    <w:p w14:paraId="3926E42A" w14:textId="6F65531F" w:rsidR="00406A9F" w:rsidRPr="00DA75E0" w:rsidRDefault="0052667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2.1. В день Д</w:t>
      </w:r>
      <w:r w:rsidR="00406A9F"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</w:t>
      </w:r>
      <w:r w:rsidR="00406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ее место в соответствии с </w:t>
      </w:r>
      <w:r w:rsidR="00406A9F"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описанием компетенции.</w:t>
      </w:r>
    </w:p>
    <w:p w14:paraId="240BE52B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 по работе на оборудовании.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7636827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2.2. Подготовить рабочее место:</w:t>
      </w:r>
    </w:p>
    <w:p w14:paraId="3B9F8F96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произвести подключение и настройку оборудования;</w:t>
      </w:r>
    </w:p>
    <w:p w14:paraId="73544B3A" w14:textId="77777777" w:rsidR="00406A9F" w:rsidRPr="00DA75E0" w:rsidRDefault="00406A9F" w:rsidP="00406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программы в ПК, свободный доступ в Интернет и его достаточный трафик, наличие браузеров;</w:t>
      </w:r>
    </w:p>
    <w:p w14:paraId="03D6D2D4" w14:textId="77777777" w:rsidR="00406A9F" w:rsidRPr="00DA75E0" w:rsidRDefault="00406A9F" w:rsidP="00406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убрать все лишние предметы.</w:t>
      </w:r>
    </w:p>
    <w:p w14:paraId="6362D213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2.3.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5742"/>
      </w:tblGrid>
      <w:tr w:rsidR="00406A9F" w:rsidRPr="00DA75E0" w14:paraId="52E8A23C" w14:textId="77777777" w:rsidTr="00764197">
        <w:trPr>
          <w:tblHeader/>
        </w:trPr>
        <w:tc>
          <w:tcPr>
            <w:tcW w:w="3794" w:type="dxa"/>
            <w:shd w:val="clear" w:color="auto" w:fill="auto"/>
          </w:tcPr>
          <w:p w14:paraId="6122128B" w14:textId="77777777" w:rsidR="00406A9F" w:rsidRPr="00DA75E0" w:rsidRDefault="00406A9F" w:rsidP="0076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 или оборудования</w:t>
            </w:r>
          </w:p>
        </w:tc>
        <w:tc>
          <w:tcPr>
            <w:tcW w:w="6343" w:type="dxa"/>
            <w:shd w:val="clear" w:color="auto" w:fill="auto"/>
          </w:tcPr>
          <w:p w14:paraId="732E510F" w14:textId="77777777" w:rsidR="00406A9F" w:rsidRPr="00DA75E0" w:rsidRDefault="00406A9F" w:rsidP="0076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подготовки к выполнению конкурсного задания</w:t>
            </w:r>
          </w:p>
        </w:tc>
      </w:tr>
      <w:tr w:rsidR="00406A9F" w:rsidRPr="00DA75E0" w14:paraId="68B03B4B" w14:textId="77777777" w:rsidTr="00764197">
        <w:tc>
          <w:tcPr>
            <w:tcW w:w="3794" w:type="dxa"/>
            <w:shd w:val="clear" w:color="auto" w:fill="auto"/>
          </w:tcPr>
          <w:p w14:paraId="41A4C651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/ ПК</w:t>
            </w:r>
          </w:p>
        </w:tc>
        <w:tc>
          <w:tcPr>
            <w:tcW w:w="6343" w:type="dxa"/>
            <w:shd w:val="clear" w:color="auto" w:fill="auto"/>
          </w:tcPr>
          <w:p w14:paraId="6958E831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очистить экран дисплея персонального компьютера от пыли;</w:t>
            </w:r>
          </w:p>
          <w:p w14:paraId="12D086AE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проверить исправность инструмента и приспособлений; </w:t>
            </w:r>
          </w:p>
          <w:p w14:paraId="64CB83BF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отрегулировать высоту и угол наклона экрана;</w:t>
            </w:r>
          </w:p>
          <w:p w14:paraId="6E8A1B9D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проверить местный источник света;</w:t>
            </w:r>
          </w:p>
          <w:p w14:paraId="43523F16" w14:textId="77777777"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обращать внимание на символы, высвечивающиеся на панели оборудования, не игнорировать их;</w:t>
            </w:r>
          </w:p>
          <w:p w14:paraId="454AFBF2" w14:textId="77777777"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снимать крышки и панели, жестко закрепленные на устройстве.  </w:t>
            </w:r>
            <w:r w:rsidRPr="00DA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406A9F" w:rsidRPr="00DA75E0" w14:paraId="2AFBB0E9" w14:textId="77777777" w:rsidTr="00764197">
        <w:tc>
          <w:tcPr>
            <w:tcW w:w="3794" w:type="dxa"/>
            <w:shd w:val="clear" w:color="auto" w:fill="auto"/>
          </w:tcPr>
          <w:p w14:paraId="4BDF97EB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(многофункциональное устройство)</w:t>
            </w:r>
          </w:p>
        </w:tc>
        <w:tc>
          <w:tcPr>
            <w:tcW w:w="6343" w:type="dxa"/>
            <w:shd w:val="clear" w:color="auto" w:fill="auto"/>
          </w:tcPr>
          <w:p w14:paraId="5BD3ECE2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очистить МФУ от пыли;</w:t>
            </w:r>
          </w:p>
          <w:p w14:paraId="6C33841F" w14:textId="77777777"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проверить исправность инструмента, выпустив документ на печать;</w:t>
            </w:r>
          </w:p>
          <w:p w14:paraId="0F609A4B" w14:textId="77777777"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обращать внимание на символы, высвечивающиеся на панели оборудования, не игнорировать их;</w:t>
            </w:r>
          </w:p>
          <w:p w14:paraId="080BDAA2" w14:textId="77777777"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снимать крышки и панели, жестко закрепленные на устройстве. В некоторых компонентах устройств используется высокое напряжение или лазерное </w:t>
            </w: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излучение, что может привести к поражению электрическим током или вызвать слепоту;</w:t>
            </w:r>
          </w:p>
          <w:p w14:paraId="49CF32D9" w14:textId="77777777"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производить включение/выключение аппаратов мокрыми руками;</w:t>
            </w:r>
          </w:p>
          <w:p w14:paraId="2CDE78F0" w14:textId="77777777"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ставить на устройство емкости с водой, не класть металлические предметы;</w:t>
            </w:r>
          </w:p>
          <w:p w14:paraId="6DD25B50" w14:textId="77777777"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эксплуатировать аппарат, если он перегрелся, стал дымиться, появился посторонний запах или звук;</w:t>
            </w:r>
          </w:p>
          <w:p w14:paraId="3A05FAE2" w14:textId="77777777"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эксплуатировать аппарат, если его уронили или корпус был поврежден;</w:t>
            </w:r>
          </w:p>
          <w:p w14:paraId="12767C75" w14:textId="77777777"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вынимать застрявшие листы можно только после отключения устройства из сети;</w:t>
            </w:r>
          </w:p>
          <w:p w14:paraId="66914B80" w14:textId="77777777"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запрещается перемещать аппараты включенными в сеть;</w:t>
            </w:r>
          </w:p>
          <w:p w14:paraId="6F0A53C6" w14:textId="77777777"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все работы по замене картриджей, бумаги можно производить только после отключения аппарата от сети;</w:t>
            </w:r>
          </w:p>
          <w:p w14:paraId="7A3CD0CE" w14:textId="77777777"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запрещается опираться на стекло оригиналодержателя, класть на него какие-либо вещи помимо оригинала;</w:t>
            </w:r>
          </w:p>
          <w:p w14:paraId="0A237509" w14:textId="77777777"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запрещается работать на аппарате с треснувшим стеклом;</w:t>
            </w:r>
          </w:p>
          <w:p w14:paraId="0D4D9A09" w14:textId="77777777"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обязательно мыть руки теплой водой с мылом после каждой чистки картриджей, узлов и т.д.;</w:t>
            </w:r>
          </w:p>
          <w:p w14:paraId="751B14D9" w14:textId="77777777" w:rsidR="00406A9F" w:rsidRPr="00DA75E0" w:rsidRDefault="00406A9F" w:rsidP="007641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просыпанный тонер, носитель немедленно собрать пылесосом или влажной ветошью.</w:t>
            </w:r>
          </w:p>
        </w:tc>
      </w:tr>
    </w:tbl>
    <w:p w14:paraId="14BE99AA" w14:textId="77777777" w:rsidR="00406A9F" w:rsidRPr="00DA75E0" w:rsidRDefault="00406A9F" w:rsidP="00406A9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19B904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48DBB960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2.5. Ежедневно, перед началом выполнения конкурсного задания, в процессе подготовки рабочего места:</w:t>
      </w:r>
    </w:p>
    <w:p w14:paraId="30637982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и привести в порядок рабочее место;</w:t>
      </w:r>
    </w:p>
    <w:p w14:paraId="73393DB3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убедиться в достаточности освещенности;</w:t>
      </w:r>
    </w:p>
    <w:p w14:paraId="7600F52F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(визуально) правильность подключения инструмента и оборудования в электросеть;</w:t>
      </w:r>
    </w:p>
    <w:p w14:paraId="1DCB0157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очищать экран дисплея персонального компьютера от пыли;</w:t>
      </w:r>
    </w:p>
    <w:p w14:paraId="0FFF246D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4A251774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C019D47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34FB61FE" w14:textId="77777777" w:rsidR="00406A9F" w:rsidRPr="00DA75E0" w:rsidRDefault="00406A9F" w:rsidP="00406A9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bookmarkStart w:id="5" w:name="_Toc130239262"/>
      <w:r w:rsidRPr="00DA7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3.Требования охраны труда во время работы</w:t>
      </w:r>
      <w:bookmarkEnd w:id="5"/>
    </w:p>
    <w:p w14:paraId="2AEB25C4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5285"/>
      </w:tblGrid>
      <w:tr w:rsidR="00406A9F" w:rsidRPr="00DA75E0" w14:paraId="40DD0384" w14:textId="77777777" w:rsidTr="00764197">
        <w:trPr>
          <w:tblHeader/>
        </w:trPr>
        <w:tc>
          <w:tcPr>
            <w:tcW w:w="4361" w:type="dxa"/>
            <w:shd w:val="clear" w:color="auto" w:fill="auto"/>
            <w:vAlign w:val="center"/>
          </w:tcPr>
          <w:p w14:paraId="1A14978A" w14:textId="77777777" w:rsidR="00406A9F" w:rsidRPr="00DA75E0" w:rsidRDefault="00406A9F" w:rsidP="0076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инструмента/ оборудования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2306399D" w14:textId="77777777" w:rsidR="00406A9F" w:rsidRPr="00DA75E0" w:rsidRDefault="00406A9F" w:rsidP="0076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</w:t>
            </w:r>
          </w:p>
        </w:tc>
      </w:tr>
      <w:tr w:rsidR="00406A9F" w:rsidRPr="00DA75E0" w14:paraId="5CB22D2B" w14:textId="77777777" w:rsidTr="00764197">
        <w:tc>
          <w:tcPr>
            <w:tcW w:w="4361" w:type="dxa"/>
            <w:shd w:val="clear" w:color="auto" w:fill="auto"/>
          </w:tcPr>
          <w:p w14:paraId="79DCC3BA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(акустическая система)</w:t>
            </w:r>
          </w:p>
        </w:tc>
        <w:tc>
          <w:tcPr>
            <w:tcW w:w="5776" w:type="dxa"/>
            <w:shd w:val="clear" w:color="auto" w:fill="auto"/>
          </w:tcPr>
          <w:p w14:paraId="254DC28A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проверить передачу звука;</w:t>
            </w:r>
          </w:p>
          <w:p w14:paraId="332CE74C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наладить громкость </w:t>
            </w:r>
          </w:p>
        </w:tc>
      </w:tr>
      <w:tr w:rsidR="00406A9F" w:rsidRPr="00DA75E0" w14:paraId="5FD29A9E" w14:textId="77777777" w:rsidTr="00764197">
        <w:tc>
          <w:tcPr>
            <w:tcW w:w="4361" w:type="dxa"/>
            <w:shd w:val="clear" w:color="auto" w:fill="auto"/>
          </w:tcPr>
          <w:p w14:paraId="3A7BAD4D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Презентер</w:t>
            </w:r>
          </w:p>
        </w:tc>
        <w:tc>
          <w:tcPr>
            <w:tcW w:w="5776" w:type="dxa"/>
            <w:shd w:val="clear" w:color="auto" w:fill="auto"/>
          </w:tcPr>
          <w:p w14:paraId="35B44548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проверить рабочее состояние инструмента</w:t>
            </w:r>
          </w:p>
        </w:tc>
      </w:tr>
      <w:tr w:rsidR="00406A9F" w:rsidRPr="00DA75E0" w14:paraId="6BF0B534" w14:textId="77777777" w:rsidTr="00764197">
        <w:tc>
          <w:tcPr>
            <w:tcW w:w="4361" w:type="dxa"/>
            <w:shd w:val="clear" w:color="auto" w:fill="auto"/>
          </w:tcPr>
          <w:p w14:paraId="2D8299D5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5776" w:type="dxa"/>
            <w:shd w:val="clear" w:color="auto" w:fill="auto"/>
          </w:tcPr>
          <w:p w14:paraId="06545294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убедиться в достаточном объёме памяти</w:t>
            </w:r>
          </w:p>
        </w:tc>
      </w:tr>
      <w:tr w:rsidR="00406A9F" w:rsidRPr="00DA75E0" w14:paraId="3A6B8EA6" w14:textId="77777777" w:rsidTr="00764197">
        <w:tc>
          <w:tcPr>
            <w:tcW w:w="4361" w:type="dxa"/>
            <w:shd w:val="clear" w:color="auto" w:fill="auto"/>
          </w:tcPr>
          <w:p w14:paraId="0C648A00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Флипчат</w:t>
            </w:r>
          </w:p>
        </w:tc>
        <w:tc>
          <w:tcPr>
            <w:tcW w:w="5776" w:type="dxa"/>
            <w:shd w:val="clear" w:color="auto" w:fill="auto"/>
          </w:tcPr>
          <w:p w14:paraId="080ECA17" w14:textId="77777777" w:rsidR="00406A9F" w:rsidRPr="00DA75E0" w:rsidRDefault="00406A9F" w:rsidP="0076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убедиться в фиксации</w:t>
            </w:r>
          </w:p>
        </w:tc>
      </w:tr>
    </w:tbl>
    <w:p w14:paraId="4B4C5C48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3.2. При выполнении конкурсных заданий и уборке рабочих мест:</w:t>
      </w:r>
    </w:p>
    <w:p w14:paraId="4B7D1829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1914CD37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настоящую инструкцию;</w:t>
      </w:r>
    </w:p>
    <w:p w14:paraId="4E11752C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0EC8E9AF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поддерживать порядок и чистоту на рабочем месте;</w:t>
      </w:r>
    </w:p>
    <w:p w14:paraId="4CB9AA1A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рабочий инструмент располагать таким образом, чтобы исключалась возможность его скатывания и падения;</w:t>
      </w:r>
    </w:p>
    <w:p w14:paraId="09BF84E2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выполнять конкурсные задания только исправным инструментом.</w:t>
      </w:r>
    </w:p>
    <w:p w14:paraId="135998FD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3.3. При неисправности инструмента и оборудования – прекратить выполнение конкурсного зад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ания и сообщить об этом Эксперту. </w:t>
      </w:r>
    </w:p>
    <w:p w14:paraId="6F4ECEF1" w14:textId="77777777" w:rsidR="00406A9F" w:rsidRPr="00DA75E0" w:rsidRDefault="00406A9F" w:rsidP="00406A9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bookmarkStart w:id="6" w:name="_Toc130239263"/>
      <w:r w:rsidRPr="00DA7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4. Требования охраны труда в аварийных ситуациях</w:t>
      </w:r>
      <w:bookmarkEnd w:id="6"/>
    </w:p>
    <w:p w14:paraId="3D65D3C2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06799C03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0262CD1A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2362FFCA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27FBBBB5" w14:textId="4108C0E9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эксперта. Приложить усилия для исключения состояния страха и паники.</w:t>
      </w:r>
    </w:p>
    <w:p w14:paraId="7F5CD8A1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7EF9C70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2E514995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7F80AB3F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06369317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76B58EED" w14:textId="77777777" w:rsidR="00406A9F" w:rsidRPr="00DA75E0" w:rsidRDefault="00406A9F" w:rsidP="00406A9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bookmarkStart w:id="7" w:name="_Toc130239264"/>
      <w:r w:rsidRPr="00DA7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5.Требование охраны труда по окончании работ</w:t>
      </w:r>
      <w:bookmarkEnd w:id="7"/>
    </w:p>
    <w:p w14:paraId="2E39156E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работ каждый участник обязан:</w:t>
      </w:r>
    </w:p>
    <w:p w14:paraId="5EF7F633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Привести в порядок рабочее место. </w:t>
      </w:r>
    </w:p>
    <w:p w14:paraId="69ACE92D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5.2. Убрать средства индивидуальной защиты в отведенное для хранений место.</w:t>
      </w:r>
    </w:p>
    <w:p w14:paraId="297A5DB5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5.3. Отключить инструмент и оборудование от сети.</w:t>
      </w:r>
    </w:p>
    <w:p w14:paraId="5669B3FB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5.4. Инструмент убрать в специально предназначенное для хранений место.</w:t>
      </w:r>
    </w:p>
    <w:p w14:paraId="302A8C1C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6B4DE589" w14:textId="77777777" w:rsidR="00406A9F" w:rsidRPr="00DA75E0" w:rsidRDefault="00406A9F" w:rsidP="00406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66BB108" w14:textId="77777777" w:rsidR="00406A9F" w:rsidRPr="00DA75E0" w:rsidRDefault="00406A9F" w:rsidP="00406A9F">
      <w:pPr>
        <w:keepNext/>
        <w:keepLines/>
        <w:spacing w:before="120" w:after="12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8" w:name="_Toc130239265"/>
      <w:r w:rsidRPr="00DA75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Инструкция по охране труда для экспертов</w:t>
      </w:r>
      <w:bookmarkEnd w:id="8"/>
    </w:p>
    <w:p w14:paraId="0C7347EA" w14:textId="77777777" w:rsidR="00406A9F" w:rsidRPr="00DA75E0" w:rsidRDefault="00406A9F" w:rsidP="00406A9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9" w:name="_Toc130239266"/>
      <w:r w:rsidRPr="00DA75E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1.Общие требования охраны труда</w:t>
      </w:r>
      <w:bookmarkEnd w:id="9"/>
    </w:p>
    <w:p w14:paraId="3D9AA4D7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1.1. К работе в качестве эксперта Компетенции «Туризм» допускаются Эксперты, прошедшие специальное обучение и не имеющие противопоказаний по состоянию здоровья.</w:t>
      </w:r>
    </w:p>
    <w:p w14:paraId="70B294DC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0E05A413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1.3. В процессе контроля выполнения конкурсных заданий и нахождения на территории и в помещениях конкурсной площадки Эксперт обязан четко соблюдать:</w:t>
      </w:r>
    </w:p>
    <w:p w14:paraId="097432F7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инструкции по охране труда и технике безопасности; </w:t>
      </w:r>
    </w:p>
    <w:p w14:paraId="49D3DAD6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правила пожарной безопасности, знать места расположения первичных средств пожаротушения и планов эвакуации.</w:t>
      </w:r>
    </w:p>
    <w:p w14:paraId="5F7F2AEB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расписание и график проведения конкурсного задания, установленные режимы труда и отдыха.</w:t>
      </w:r>
    </w:p>
    <w:p w14:paraId="2C9E57C8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519A6866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электрический ток;</w:t>
      </w:r>
    </w:p>
    <w:p w14:paraId="2BA3FB9B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4CF82806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шум, обусловленный конструкцией оргтехники;</w:t>
      </w:r>
    </w:p>
    <w:p w14:paraId="6724494A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химические вещества, выделяющиеся при работе оргтехники;</w:t>
      </w:r>
    </w:p>
    <w:p w14:paraId="761C9749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зрительное перенапряжение при работе с ПК.</w:t>
      </w:r>
    </w:p>
    <w:p w14:paraId="41E4D1F1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0256DF4C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Физические:</w:t>
      </w:r>
    </w:p>
    <w:p w14:paraId="59C12ACB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статичная поза;</w:t>
      </w:r>
    </w:p>
    <w:p w14:paraId="629392D3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режущие и колющие предметы;</w:t>
      </w:r>
    </w:p>
    <w:p w14:paraId="52749AC4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ультрафиолетовое излучение </w:t>
      </w:r>
    </w:p>
    <w:p w14:paraId="5E62438B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пыль;</w:t>
      </w:r>
    </w:p>
    <w:p w14:paraId="7AC60C60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шум;</w:t>
      </w:r>
    </w:p>
    <w:p w14:paraId="1AD5B9C3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локальные перегрузки мышц кистей рук;</w:t>
      </w:r>
    </w:p>
    <w:p w14:paraId="14441D1F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малоподвижный, сидячий образ жизни. </w:t>
      </w:r>
    </w:p>
    <w:p w14:paraId="141DF958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F8F8F8"/>
          <w:lang w:eastAsia="ru-RU"/>
        </w:rPr>
        <w:t xml:space="preserve">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Химические:</w:t>
      </w:r>
    </w:p>
    <w:p w14:paraId="5CF35898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запекание тонера;</w:t>
      </w:r>
    </w:p>
    <w:p w14:paraId="7E9A9ED3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нагрев бумаги;</w:t>
      </w:r>
    </w:p>
    <w:p w14:paraId="0CCBFC2B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выделение от копировальной техники озона, оксида азота, оксида углерода (возможно толуола, ксилола, бензола, изооктана и др.).</w:t>
      </w:r>
    </w:p>
    <w:p w14:paraId="0895A650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Психологические:</w:t>
      </w:r>
    </w:p>
    <w:p w14:paraId="7019F060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чрезмерное напряжение внимания;</w:t>
      </w:r>
    </w:p>
    <w:p w14:paraId="2E277E40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усиленная нагрузка на зрение;</w:t>
      </w:r>
    </w:p>
    <w:p w14:paraId="3C231BF7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умственное перенапряжение;</w:t>
      </w:r>
    </w:p>
    <w:p w14:paraId="29F4ADD8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эмоциональная перегрузка;</w:t>
      </w:r>
    </w:p>
    <w:p w14:paraId="2ABE0C84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ответственность.</w:t>
      </w:r>
    </w:p>
    <w:p w14:paraId="57F2DDA6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1.6. Знаки безопасности, используемые на рабочих местах участников, для обозначения присутствующих опасностей:</w:t>
      </w:r>
    </w:p>
    <w:p w14:paraId="1B2DFDE7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DA75E0">
        <w:rPr>
          <w:rFonts w:ascii="Arial" w:eastAsia="Calibri" w:hAnsi="Arial" w:cs="Arial"/>
          <w:color w:val="000000"/>
          <w:sz w:val="18"/>
          <w:szCs w:val="18"/>
          <w:u w:val="single"/>
          <w:lang w:eastAsia="ru-RU"/>
        </w:rPr>
        <w:t> </w:t>
      </w:r>
      <w:r w:rsidRPr="00DA75E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W 08 Опасность поражения электрическим током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CCB6F6" wp14:editId="0193AC99">
            <wp:extent cx="666750" cy="4953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14:paraId="4E723D2A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A75E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F 04 Огнетушитель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512A06" wp14:editId="59C5E3BF">
            <wp:extent cx="523875" cy="5048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16195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75E0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D</w:t>
      </w:r>
      <w:r w:rsidRPr="00DA75E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02 Питьевая вода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DA75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BF0B3D" wp14:editId="171EF416">
            <wp:extent cx="638175" cy="5715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94521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4DDF13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0D73BED0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помещении Экспертов Компетенции «Туризм»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2C6BDC0C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40E591D3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Регламентом, а при необходимости согласно действующему законодательству.</w:t>
      </w:r>
    </w:p>
    <w:p w14:paraId="421820D9" w14:textId="77777777" w:rsidR="00406A9F" w:rsidRPr="00DA75E0" w:rsidRDefault="00406A9F" w:rsidP="00406A9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10" w:name="_Toc130239267"/>
      <w:r w:rsidRPr="00DA75E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2.Требования охраны труда перед началом работы</w:t>
      </w:r>
      <w:bookmarkEnd w:id="10"/>
    </w:p>
    <w:p w14:paraId="32B0EC77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Эксперты должны выполнить следующее:</w:t>
      </w:r>
    </w:p>
    <w:p w14:paraId="486C5D95" w14:textId="7071A90B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В день </w:t>
      </w:r>
      <w:r w:rsidR="0052667F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-1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ков в соответствии с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описанием компетенции.</w:t>
      </w:r>
    </w:p>
    <w:p w14:paraId="004EFA7E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2.2. Ежедневно, перед началом выполнения конкурсного задания участниками конкурса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70EC73AF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2.3. Ежедневно, перед началом работ на конкурсной площадке и в помещении экспертов необходимо:</w:t>
      </w:r>
    </w:p>
    <w:p w14:paraId="3A1EFE75" w14:textId="77777777" w:rsidR="00406A9F" w:rsidRPr="00DA75E0" w:rsidRDefault="00406A9F" w:rsidP="00406A9F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рабочие места экспертов и участников;</w:t>
      </w:r>
    </w:p>
    <w:p w14:paraId="5214965C" w14:textId="77777777" w:rsidR="00406A9F" w:rsidRPr="00DA75E0" w:rsidRDefault="00406A9F" w:rsidP="00406A9F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привести в порядок рабочее место эксперта;</w:t>
      </w:r>
    </w:p>
    <w:p w14:paraId="7AD928AD" w14:textId="77777777" w:rsidR="00406A9F" w:rsidRPr="00DA75E0" w:rsidRDefault="00406A9F" w:rsidP="00406A9F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правильность подключения оборудования в электросеть;</w:t>
      </w:r>
    </w:p>
    <w:p w14:paraId="77FA6C35" w14:textId="77777777" w:rsidR="00406A9F" w:rsidRPr="00DA75E0" w:rsidRDefault="00406A9F" w:rsidP="00406A9F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5D1614BA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33261DEE" w14:textId="39CC2586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2.6. Эксперту запрещается приступать к работе при обнаружении неисправности оборудования. О замеченных недостатках и неи</w:t>
      </w:r>
      <w:r w:rsidR="0052667F">
        <w:rPr>
          <w:rFonts w:ascii="Times New Roman" w:eastAsia="Calibri" w:hAnsi="Times New Roman" w:cs="Times New Roman"/>
          <w:sz w:val="24"/>
          <w:szCs w:val="24"/>
          <w:lang w:eastAsia="ru-RU"/>
        </w:rPr>
        <w:t>справностях немедленно сообщить э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ксперту и до устранения неполадок к работе не приступать.</w:t>
      </w:r>
    </w:p>
    <w:p w14:paraId="5856FEB0" w14:textId="77777777" w:rsidR="00406A9F" w:rsidRPr="00DA75E0" w:rsidRDefault="00406A9F" w:rsidP="00406A9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11" w:name="_Toc130239268"/>
      <w:r w:rsidRPr="00DA75E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lastRenderedPageBreak/>
        <w:t>3.Требования охраны труда во время работы</w:t>
      </w:r>
      <w:bookmarkEnd w:id="11"/>
    </w:p>
    <w:p w14:paraId="1C758DDE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64D02EA6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219A8E91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415C189B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0528DA8A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3.4. Во избежание поражения током запрещается:</w:t>
      </w:r>
    </w:p>
    <w:p w14:paraId="0B5486A6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44BE4FB8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54050F46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производить самостоятельно вскрытие и ремонт оборудования;</w:t>
      </w:r>
    </w:p>
    <w:p w14:paraId="6127CA91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переключать разъемы интерфейсных кабелей периферийных устройств при включенном питании;</w:t>
      </w:r>
    </w:p>
    <w:p w14:paraId="4E930A38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загромождать верхние панели устройств бумагами и посторонними предметами;</w:t>
      </w:r>
    </w:p>
    <w:p w14:paraId="79FBF59C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520A57C2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71D59181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3.6. Эксперту во время работы с оргтехникой:</w:t>
      </w:r>
    </w:p>
    <w:p w14:paraId="293BEE83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обращать внимание на символы, высвечивающиеся на панели оборудования, не игнорировать их;</w:t>
      </w:r>
    </w:p>
    <w:p w14:paraId="7B39D9C0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7563837F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не производить включение/выключение аппаратов мокрыми руками;</w:t>
      </w:r>
    </w:p>
    <w:p w14:paraId="05B89CF2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не ставить на устройство емкости с водой, не класть металлические предметы;</w:t>
      </w:r>
    </w:p>
    <w:p w14:paraId="1669A27E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не эксплуатировать аппарат, если он перегрелся, стал дымиться, появился посторонний запах или звук;</w:t>
      </w:r>
    </w:p>
    <w:p w14:paraId="6D8B868D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не эксплуатировать аппарат, если его уронили или корпус был поврежден;</w:t>
      </w:r>
    </w:p>
    <w:p w14:paraId="1CB5B3B4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вынимать застрявшие листы можно только после отключения устройства из сети;</w:t>
      </w:r>
    </w:p>
    <w:p w14:paraId="01BBCA33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-запрещается перемещать аппараты включенными в сеть;</w:t>
      </w:r>
    </w:p>
    <w:p w14:paraId="1C48B6C9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все работы по замене картриджей, бумаги можно производить только после отключения аппарата от сети;</w:t>
      </w:r>
    </w:p>
    <w:p w14:paraId="2C98EF9A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запрещается опираться на стекло оригиналодержателя, класть на него какие-либо вещи помимо оригинала;</w:t>
      </w:r>
    </w:p>
    <w:p w14:paraId="022CA25E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запрещается работать на аппарате с треснувшим стеклом;</w:t>
      </w:r>
    </w:p>
    <w:p w14:paraId="055DA534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обязательно мыть руки теплой водой с мылом после каждой чистки картриджей, узлов и т.д.;</w:t>
      </w:r>
    </w:p>
    <w:p w14:paraId="74976015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просыпанный тонер, носитель немедленно собрать пылесосом или влажной ветошью.</w:t>
      </w:r>
    </w:p>
    <w:p w14:paraId="6E4DEC32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3E6B1E58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3.8. Запрещается:</w:t>
      </w:r>
    </w:p>
    <w:p w14:paraId="2E77EA44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устанавливать неизвестные системы паролирования и самостоятельно проводить переформатирование диска;</w:t>
      </w:r>
    </w:p>
    <w:p w14:paraId="4962F371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иметь при себе любые средства связи;</w:t>
      </w:r>
    </w:p>
    <w:p w14:paraId="74220D7D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пользоваться любой документацией, кроме предусмотренной конкурсным заданием.</w:t>
      </w:r>
    </w:p>
    <w:p w14:paraId="596C73A3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3.9. При неисправности оборудования – прекратить работу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09D1E8A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3.10. При наблюдении за выполнением конкурсного задания участниками Эксперту:</w:t>
      </w:r>
    </w:p>
    <w:p w14:paraId="16A9644F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- передвигаться по конкурсной площадке не спеша, не делая резких движений, смотря под ноги.</w:t>
      </w:r>
    </w:p>
    <w:p w14:paraId="7B79EBCF" w14:textId="77777777" w:rsidR="00406A9F" w:rsidRPr="00DA75E0" w:rsidRDefault="00406A9F" w:rsidP="00406A9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12" w:name="_Toc130239269"/>
      <w:r w:rsidRPr="00DA75E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4. Требования охраны труда в аварийных ситуациях</w:t>
      </w:r>
      <w:bookmarkEnd w:id="12"/>
    </w:p>
    <w:p w14:paraId="0F585E7C" w14:textId="0B9DF328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52667F">
        <w:rPr>
          <w:rFonts w:ascii="Times New Roman" w:eastAsia="Calibri" w:hAnsi="Times New Roman" w:cs="Times New Roman"/>
          <w:sz w:val="24"/>
          <w:szCs w:val="24"/>
          <w:lang w:eastAsia="ru-RU"/>
        </w:rPr>
        <w:t>еры к устранению неисправностей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. Работу продолжать только после устранения возникшей неисправности.</w:t>
      </w:r>
    </w:p>
    <w:p w14:paraId="4C2D7F4E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0879BF63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41AFE998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14A141A4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Приложить усилия для исключения состояния страха и паники.</w:t>
      </w:r>
    </w:p>
    <w:p w14:paraId="095FE6C1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F243A1A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плотной ткани, облиться водой, запрещается бежать – бег только усилит интенсивность горения.</w:t>
      </w:r>
    </w:p>
    <w:p w14:paraId="6BD5D5ED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57CE72D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23BD696A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3481C699" w14:textId="77777777" w:rsidR="00406A9F" w:rsidRPr="00DA75E0" w:rsidRDefault="00406A9F" w:rsidP="00406A9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13" w:name="_Toc130239270"/>
      <w:r w:rsidRPr="00DA75E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5.Требование охраны труда по окончании работ</w:t>
      </w:r>
      <w:bookmarkEnd w:id="13"/>
    </w:p>
    <w:p w14:paraId="71ACB32C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конкурсного дня Эксперт обязан:</w:t>
      </w:r>
    </w:p>
    <w:p w14:paraId="096285CA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5.1. Отключить электрические приборы, оборудование, инструмент и устройства от источника питания.</w:t>
      </w:r>
    </w:p>
    <w:p w14:paraId="23B351F4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Привести в порядок рабочее место Эксперта и проверить рабочие места участников. </w:t>
      </w:r>
    </w:p>
    <w:p w14:paraId="315BC0A1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27F9A2CD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E762CC" w14:textId="77777777" w:rsidR="00406A9F" w:rsidRPr="00DA75E0" w:rsidRDefault="00406A9F" w:rsidP="00406A9F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Памятка по профилактике коронавируса</w:t>
      </w:r>
    </w:p>
    <w:p w14:paraId="7DC5FB28" w14:textId="77777777" w:rsidR="00406A9F" w:rsidRPr="00DA75E0" w:rsidRDefault="00406A9F" w:rsidP="00406A9F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(рекомендации ВОЗ, Минздрава РФ и Роспотребнадзора по недопущению возникновения и распространения коронавирусной инфекции (COVID-19)</w:t>
      </w:r>
    </w:p>
    <w:p w14:paraId="2F411F93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Правило 1: </w:t>
      </w:r>
    </w:p>
    <w:p w14:paraId="70650F8F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Соблюдайте гигиену рук! Чистые руки — это гарантия того, что Вы не будете распространять вирусы, инфицируя себя, когда прикасаетесь ко рту и носу, и окружающих. Как можно чаще, особенно, после пользования общественным транспортом, после любого посещения улицы и общественных мест, перед и после еды, мойте руки водой с мылом или используйте средство для дезинфекции рук. Носите с собой дезинфицирующее средство для рук или дезинфицирующие салфетки, чтобы иметь возможность в любой обстановке очистить руки. Эти простые меры удалят вирусы с Ваших рук! </w:t>
      </w:r>
    </w:p>
    <w:p w14:paraId="7012D3E3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Правило 2:</w:t>
      </w:r>
    </w:p>
    <w:p w14:paraId="1D579DE2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Проводите регулярную влажную уборку помещения, где Вы находитесь, чистку и дезинфекцию поверхностей с использованием бытовых моющих средств. Обратите, прежде всего, внимание на дверные ручки, поручни, столы, стулья, компьютерные клавиатуры и мышки, телефонные аппараты, пульты управления, панели оргтехники общего пользования и другие предметы, к которым прикасаетесь в быту и на работе. Поддерживать чистоту поверхностей — одно из самых простых, но самых важных правил! Как можно чаще и регулярно проветривайте помещение и увлажняйте воздух любыми доступными способами в помещении, где Вы находитесь.</w:t>
      </w:r>
    </w:p>
    <w:p w14:paraId="4550A8AA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Правило 3: </w:t>
      </w:r>
    </w:p>
    <w:p w14:paraId="42635920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Избегайте многолюдных мест или сократите время пребывания в местах большого скопления людей (общественный транспорт, торговые центры и др.). </w:t>
      </w:r>
    </w:p>
    <w:p w14:paraId="785EF285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Избегайте близкого контакта с людьми, которые кажутся нездоровыми, у которых имеются признаки респираторной инфекции (например, кашляют, чихают). </w:t>
      </w:r>
    </w:p>
    <w:p w14:paraId="6D8AC69C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Избегайте рукопожатий и поцелуев при приветствии (до прекращения сезона заболеваемости ОРИ). </w:t>
      </w:r>
    </w:p>
    <w:p w14:paraId="7FF236E5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Помните, что респираторные вирусы передаются от больного человека к здоровому человеку воздушно-капельным путем (при разговоре, чихании, кашле). Поэтому старайтесь соблюдать расстояние не менее 1-1,5 м от лиц, которые имеют симптомы респираторной инфекции. </w:t>
      </w:r>
    </w:p>
    <w:p w14:paraId="0A30E282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Тем, кто вернулся из эпидемиологически неблагополучных по коронавирусу стран, не скрывать факт их посещения, на 14 дней принять меры по самоизоляции.</w:t>
      </w:r>
    </w:p>
    <w:p w14:paraId="106E5DAF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Сократить посещения родственников старших возрастов. Именно они находятся в особой группе риска, так как заболевание протекает у них тяжелее из-за возрастных изменений в организме и наличия большого «багажа» хронических заболеваний.</w:t>
      </w:r>
    </w:p>
    <w:p w14:paraId="750CCED9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Соблюдайте «респираторный этикет»: прикрывайте рот и нос салфеткой (платком), когда чихаете или кашляете; используйте одноразовые бумажные салфетки (платки), которые выбрасывайте сразу после использования; при отсутствии салфетки (платка) кашляйте или чихайте в сгиб локтя; не касайтесь немытыми руками носа, рта и глаз. Используйте медицинскую маску, если: Вы ухаживаете за больным респираторной инфекцией,</w:t>
      </w:r>
    </w:p>
    <w:p w14:paraId="07685797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ВАЖНО! </w:t>
      </w:r>
    </w:p>
    <w:p w14:paraId="48F4FFF7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использовании медицинских масок необходимо соблюдать правила: </w:t>
      </w:r>
    </w:p>
    <w:p w14:paraId="7A0C84D6" w14:textId="2CD01931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Обработать руки спиртосодержащим средством или вымыть с мылом.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— и рот, и нос. В конце придать нужную форму гибкой полоске (носовому зажиму), обеспечивая плотное прилегание маски к лицу. Снять изделие, удерживая за завязки (резинку) сзади, не прикасаясь к передней части маски. Вы</w:t>
      </w:r>
      <w:r w:rsidR="005266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бросить снятую маску, упаковав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в плотный пакет или закрывающийся контейнер для отходов. Вымыть руки с мылом или обработать спиртосодержащим средством. При необходимости н</w:t>
      </w:r>
      <w:r w:rsidR="005266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адеть новую маску, использовать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маску не более двух часов. Немедленно заменить маску в случае ее намокания (увлажнения), даже если прошло менее двух часов с момента использования. Не касаться руками закрепленной маски. Тщательно вымыть руки с мылом или обработать спиртосодержащим средством после прикосновения к используемой или использованной маске. </w:t>
      </w:r>
    </w:p>
    <w:p w14:paraId="4D510B57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Одноразовые маски нельзя использовать повторно.</w:t>
      </w:r>
    </w:p>
    <w:p w14:paraId="392CDD5A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Правило 4: </w:t>
      </w:r>
    </w:p>
    <w:p w14:paraId="093489E2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Ведите здоровый образ жизни! Это повысит естественную сопротивляемость Вашего организма к инфекции. Высыпайтесь и придерживайтесь правил рационального питания (пища должна быть витаминизированной, в особенности богата витаминами А, Bl, С, в пищу должны быть максимально включены овощи, фрукты, особенно содержащие витамин С). </w:t>
      </w:r>
    </w:p>
    <w:p w14:paraId="3F9A61D1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Правило 5: </w:t>
      </w:r>
    </w:p>
    <w:p w14:paraId="20A76A0A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появления симптомов респираторной инфекции, в том числе гриппа и коронавирусной инфекции (повышение температуры тела, озноб, слабость, головная боль,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заложенность носа, конъюнктивит, кашель, затрудненное дыхание, боли в мышцах и чувство «ломоты» в теле): оставайтесь дома и вызывайте врача на дом. Строго выполняйте все назначения и рекомендации, которые Вам даст врач (постельный режим, прием лекарственных средств). Максимально ограничьте свои контакты с домашними, особенно детьми, пожилыми людьми и лицами, страдающими хроническими заболеваниями, чтобы не заразить их. Используйте медицинскую маску, если Вы вынуждены контактировать с заболевшими людьми. Помните, что своевременное обращение к врачу и начатое лечение позволит минимизировать риск развития и степень тяжести основного осложнения гриппа и коронавирусной инфекции — пневмонии. </w:t>
      </w:r>
    </w:p>
    <w:p w14:paraId="519BD6AD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Правило 6: </w:t>
      </w:r>
    </w:p>
    <w:p w14:paraId="62878AE7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необходимости, необходимо соблюдать режим самоизоляции для жителей г. Москвы. Покидать квартиру/дом разрешено в строго оговоренных случаях: </w:t>
      </w:r>
    </w:p>
    <w:p w14:paraId="04E8BAE1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для поездок на работу (только те, кому можно работать);</w:t>
      </w:r>
    </w:p>
    <w:p w14:paraId="6F55FFFC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для похода в ближайший продуктовый магазин или аптеку;</w:t>
      </w:r>
    </w:p>
    <w:p w14:paraId="514A53DE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для прогулки с домашними животными (на расстоянии не более 100 метров от дома),</w:t>
      </w:r>
    </w:p>
    <w:p w14:paraId="2B804617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для выноса мусора и иных случаях, предусмотренных Указом Мэра города Москвы.</w:t>
      </w:r>
    </w:p>
    <w:p w14:paraId="730D9D0B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Нельзя собираться в компании более 2 человек. </w:t>
      </w:r>
    </w:p>
    <w:p w14:paraId="6C4EB424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Правило 7:</w:t>
      </w:r>
    </w:p>
    <w:p w14:paraId="2261C0BE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помещениях организаций, сотрудники которых перешли на дистанционную форму работы, следует провести комплекс дезинфекционных мероприятий, после чего-генеральную уборку всех помещений.</w:t>
      </w:r>
    </w:p>
    <w:p w14:paraId="1B2BEFA6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Дезинфекционные мероприятия включают обработку дезинфицирующими средствами поверхностей в помещениях, мебели, предметов обстановки, подоконников, кресел и стульев, дверных ручек, выключателей, вычислительной, множительной и иной техники, посуды, кранов и умывальников, другого санитарно-технического оборудования.</w:t>
      </w:r>
    </w:p>
    <w:p w14:paraId="7F9576BD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Для дезинфекции следует применять дезинфицирующие средства на основе хлорактивных и кислородактивных соединений.</w:t>
      </w:r>
    </w:p>
    <w:p w14:paraId="23F91CC9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Поверхности в помещениях, санитарно-техническое оборудование следует обрабатывать способами протирания, орошения; столовую посуду, текстильные материалы и уборочный инвентарь (ветошь, салфетки) обрабатывают способом погружения в растворы дезинфицирующих средств.</w:t>
      </w:r>
    </w:p>
    <w:p w14:paraId="26D202B1" w14:textId="68D93BEA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Генеральная уборка проводится не ранее чем ч</w:t>
      </w:r>
      <w:r w:rsidR="005266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ерез 30 минут после проведения </w:t>
      </w: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дезинфекционных мероприятий с использованием обычных чистящих и моющих средств.</w:t>
      </w:r>
    </w:p>
    <w:p w14:paraId="61BE1891" w14:textId="77777777" w:rsidR="00406A9F" w:rsidRPr="00DA75E0" w:rsidRDefault="00406A9F" w:rsidP="00406A9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Все виды работ с дезинфицирующими средствами следует выполнять во влагонепроницаемых перчатках, халате, при необходимости, другой спецодежде.</w:t>
      </w:r>
    </w:p>
    <w:p w14:paraId="54C14B77" w14:textId="77777777" w:rsidR="00327551" w:rsidRDefault="00406A9F" w:rsidP="00406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5E0">
        <w:rPr>
          <w:rFonts w:ascii="Times New Roman" w:eastAsia="Calibri" w:hAnsi="Times New Roman" w:cs="Times New Roman"/>
          <w:sz w:val="24"/>
          <w:szCs w:val="24"/>
          <w:lang w:eastAsia="ru-RU"/>
        </w:rPr>
        <w:t>После завершения всех работ помещение необходимо проветрить, халаты и другую спецодежду сдать в стирку, руки обработать спиртосодержащим кожным антисептиком</w:t>
      </w:r>
    </w:p>
    <w:p w14:paraId="1678F770" w14:textId="77777777" w:rsidR="00406A9F" w:rsidRDefault="00406A9F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9B94A0C" w14:textId="77777777" w:rsidR="00406A9F" w:rsidRDefault="00406A9F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45A7758" w14:textId="77777777" w:rsidR="00406A9F" w:rsidRDefault="00406A9F" w:rsidP="0032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DA11B4C" w14:textId="77777777" w:rsidR="00327551" w:rsidRPr="00FB022D" w:rsidRDefault="00406A9F" w:rsidP="00327551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r>
        <w:rPr>
          <w:rFonts w:ascii="Times New Roman" w:eastAsia="Arial Unicode MS" w:hAnsi="Times New Roman"/>
          <w:i/>
          <w:szCs w:val="28"/>
        </w:rPr>
        <w:t xml:space="preserve"> </w:t>
      </w:r>
    </w:p>
    <w:p w14:paraId="58A11284" w14:textId="77777777" w:rsidR="00C76330" w:rsidRDefault="00C76330" w:rsidP="00327551"/>
    <w:sectPr w:rsidR="00C7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685CE" w14:textId="77777777" w:rsidR="000C414A" w:rsidRDefault="000C414A" w:rsidP="0052667F">
      <w:pPr>
        <w:spacing w:after="0" w:line="240" w:lineRule="auto"/>
      </w:pPr>
      <w:r>
        <w:separator/>
      </w:r>
    </w:p>
  </w:endnote>
  <w:endnote w:type="continuationSeparator" w:id="0">
    <w:p w14:paraId="62009EE1" w14:textId="77777777" w:rsidR="000C414A" w:rsidRDefault="000C414A" w:rsidP="0052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85FC8" w14:textId="77777777" w:rsidR="000C414A" w:rsidRDefault="000C414A" w:rsidP="0052667F">
      <w:pPr>
        <w:spacing w:after="0" w:line="240" w:lineRule="auto"/>
      </w:pPr>
      <w:r>
        <w:separator/>
      </w:r>
    </w:p>
  </w:footnote>
  <w:footnote w:type="continuationSeparator" w:id="0">
    <w:p w14:paraId="1E8E1417" w14:textId="77777777" w:rsidR="000C414A" w:rsidRDefault="000C414A" w:rsidP="00526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2A"/>
    <w:rsid w:val="000C414A"/>
    <w:rsid w:val="00327551"/>
    <w:rsid w:val="00406A9F"/>
    <w:rsid w:val="0052667F"/>
    <w:rsid w:val="006F432A"/>
    <w:rsid w:val="009000E0"/>
    <w:rsid w:val="00A047EA"/>
    <w:rsid w:val="00B671FC"/>
    <w:rsid w:val="00B9317F"/>
    <w:rsid w:val="00C76330"/>
    <w:rsid w:val="00F5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F8E2"/>
  <w15:chartTrackingRefBased/>
  <w15:docId w15:val="{FD5D5FC7-DD27-4AD4-87B7-05208850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5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5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!заголовок-2"/>
    <w:basedOn w:val="2"/>
    <w:link w:val="-20"/>
    <w:qFormat/>
    <w:rsid w:val="00327551"/>
    <w:pPr>
      <w:keepLines w:val="0"/>
      <w:spacing w:before="240" w:after="120" w:line="360" w:lineRule="auto"/>
    </w:pPr>
    <w:rPr>
      <w:rFonts w:ascii="Arial" w:eastAsia="Times New Roman" w:hAnsi="Arial" w:cs="Times New Roman"/>
      <w:b/>
      <w:color w:val="auto"/>
      <w:sz w:val="28"/>
      <w:szCs w:val="24"/>
    </w:rPr>
  </w:style>
  <w:style w:type="character" w:customStyle="1" w:styleId="-20">
    <w:name w:val="!заголовок-2 Знак"/>
    <w:link w:val="-2"/>
    <w:rsid w:val="00327551"/>
    <w:rPr>
      <w:rFonts w:ascii="Arial" w:eastAsia="Times New Roman" w:hAnsi="Arial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75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">
    <w:name w:val="toc 1"/>
    <w:basedOn w:val="a"/>
    <w:next w:val="a"/>
    <w:autoRedefine/>
    <w:uiPriority w:val="39"/>
    <w:unhideWhenUsed/>
    <w:rsid w:val="00B671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671FC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B671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67F"/>
  </w:style>
  <w:style w:type="paragraph" w:styleId="a6">
    <w:name w:val="footer"/>
    <w:basedOn w:val="a"/>
    <w:link w:val="a7"/>
    <w:uiPriority w:val="99"/>
    <w:unhideWhenUsed/>
    <w:rsid w:val="0052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https://studfiles.net/html/2706/32/html_qBHtLJCsya.KhkT/img-9S7d9T.jpg" TargetMode="External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5365</Words>
  <Characters>30583</Characters>
  <Application>Microsoft Office Word</Application>
  <DocSecurity>0</DocSecurity>
  <Lines>254</Lines>
  <Paragraphs>71</Paragraphs>
  <ScaleCrop>false</ScaleCrop>
  <Company/>
  <LinksUpToDate>false</LinksUpToDate>
  <CharactersWithSpaces>35877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2023-02-05T16:33:00Z</dcterms:created>
  <dcterms:modified xsi:type="dcterms:W3CDTF">2024-01-21T19:02:00Z</dcterms:modified>
</cp:coreProperties>
</file>