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3A4DCD20" w:rsidR="0041526F" w:rsidRDefault="00420EB3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5C32309" wp14:editId="3A23E504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90199B8" w:rsidR="00596E5D" w:rsidRDefault="00E00EAB" w:rsidP="00E00EA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859592A" w:rsidR="001B15DE" w:rsidRDefault="00E00EAB" w:rsidP="00E00EA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«ТУРИЗМ»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3846C94" w14:textId="77777777" w:rsidR="00E00EAB" w:rsidRDefault="00E00EAB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3C56C1" w14:textId="77777777" w:rsidR="00E00EAB" w:rsidRDefault="00E00EAB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45E726" w14:textId="77777777" w:rsidR="00E00EAB" w:rsidRDefault="00E00EAB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14D8FBF0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1673F">
        <w:rPr>
          <w:rFonts w:ascii="Times New Roman" w:eastAsia="Times New Roman" w:hAnsi="Times New Roman" w:cs="Times New Roman"/>
          <w:color w:val="000000"/>
          <w:sz w:val="28"/>
          <w:szCs w:val="28"/>
        </w:rPr>
        <w:t>«Туризм»</w:t>
      </w:r>
    </w:p>
    <w:p w14:paraId="0147F601" w14:textId="29D693F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8AFFE4" w14:textId="3ACA5F23" w:rsidR="00FC55FE" w:rsidRPr="00FC55FE" w:rsidRDefault="00FC55FE" w:rsidP="00FC55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относится к</w:t>
      </w:r>
      <w:r w:rsidR="00B1673F" w:rsidRPr="00C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динамично развивающимся видам деятельности, способствующим устойчивому развитию социально-экономической сферы региона посредством создания новых рабочих мест, повышения качества жизни населения, развития сопутствующих отраслей экономики. </w:t>
      </w:r>
      <w:r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сфера туризма претерпевает глубокие изменения и системное преобразование. Сложившаяся эпидемиологическая обстановка усилила вектор развития внутреннего туризма в стране, тем самым определив основное направление национальной сферы туризма на расширение возможностей полноценного отдыха внутри страны, а также предоставив время для развития инфраструктурного, институционального и кадрового потенциала.</w:t>
      </w:r>
    </w:p>
    <w:p w14:paraId="6F302B38" w14:textId="77777777" w:rsidR="00FC55FE" w:rsidRPr="00FC55FE" w:rsidRDefault="00FC55FE" w:rsidP="00420E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Индустрия туризма страны требует создания хороших условий обеспечения туристской отрасли достаточным количеством квалифицированных кадров.</w:t>
      </w:r>
    </w:p>
    <w:p w14:paraId="1E9A5916" w14:textId="7472C2AE" w:rsidR="00B1673F" w:rsidRDefault="00FC55FE" w:rsidP="00FC55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 в регионах России испытывает недостаток в высококвалифицированных кадрах. Большое число работников индустрии туризма страны не имеют соответствующего профильного образования.</w:t>
      </w:r>
    </w:p>
    <w:p w14:paraId="1ED33CF1" w14:textId="1575DC45" w:rsidR="00C23DD0" w:rsidRPr="00C02306" w:rsidRDefault="00C23DD0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Стратегии развития туризма в РФ до 2035 года и Национального проекта «Туризм и индустрия гостеприимства» заложены основные механизмы удовлетворения кадровых потребностей, долгосрочное планирование и построение системы подготовки кадров всех уровней, а также определены стратегические ориентиры по совершенствованию кадрового обеспечения развития туризма в Российской Федерации.</w:t>
      </w:r>
      <w:r w:rsidR="00FC55FE"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FE" w:rsidRPr="00C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в нацпроекте уделено подготовке кадров, профессионалов, специалистов по туризму, способны</w:t>
      </w:r>
      <w:r w:rsid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решать актуальные проблемы и </w:t>
      </w:r>
      <w:r w:rsidR="00FC55FE" w:rsidRPr="00C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вызовы.</w:t>
      </w:r>
    </w:p>
    <w:p w14:paraId="1B6BB0AE" w14:textId="614BA5A0" w:rsidR="00B1673F" w:rsidRPr="00C02306" w:rsidRDefault="00B1673F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проект «Туризм и индустрия гостеприимства», принятый в 2021 году, нацелен на комплексное развитие отрасли туризма в России, созданию условий для удобных, безопасных и интересных путешествий по стране. Реализация национального проекта позволит увеличить количество внутренних поездок к 2030 году более чем в два раза — с 65 млн до 140 млн, количество рабочих мест до 4,7 млн, экспорт туристических услуг до 22,5 млрд долларов. </w:t>
      </w:r>
    </w:p>
    <w:p w14:paraId="0D65B86A" w14:textId="77777777" w:rsidR="00B1673F" w:rsidRPr="00C02306" w:rsidRDefault="00B1673F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C6D63" w14:textId="77777777" w:rsidR="00420EB3" w:rsidRDefault="00420EB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3917BC8" w14:textId="1EDAC60C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9F5E616" w14:textId="77777777" w:rsidR="00C64A88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специальности: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3.02.10 Туризм  ( приказ Министерства образования и науки Российской Федерации  </w:t>
      </w:r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>от 7 мая 2014 г. № 474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/>
      <w:hyperlink r:id="rId9" w:history="1">
        <w:r w:rsidRPr="00E06E7F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https://fgos.ru/fgos/fgos-43-02-10-turizm-474/</w:t>
        </w:r>
      </w:hyperlink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988C631" w14:textId="0AD72948" w:rsidR="00C64A88" w:rsidRPr="00E06E7F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специального образования по специальности 43.02.16. «Туризм и гостеприимство» </w:t>
      </w:r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12.12.2022 N 1100 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Минюсте России 24.01.2023 N 72111)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383A85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http://www.consultant.ru/document/cons_doc_LAW_438240/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28045E" w14:textId="77777777" w:rsidR="00C64A88" w:rsidRPr="00660543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4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стандарт: в рамках направления «Туризм» профессиональный стандарт отсутствует.</w:t>
      </w:r>
    </w:p>
    <w:p w14:paraId="2D3C5753" w14:textId="6FB4D900" w:rsidR="00C64A88" w:rsidRPr="00E67A01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стандарт: 04.005 Экскурсовод (гид) (утвержденный приказом Министерства труда и социальной защиты Российской Федерации </w:t>
      </w:r>
      <w:r w:rsidR="00E67A01" w:rsidRPr="00E67A0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декабря 2021 </w:t>
      </w: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 xml:space="preserve">г. N </w:t>
      </w:r>
      <w:r w:rsidR="00E67A01" w:rsidRPr="00E67A01">
        <w:rPr>
          <w:rFonts w:ascii="Times New Roman" w:eastAsia="Times New Roman" w:hAnsi="Times New Roman"/>
          <w:sz w:val="28"/>
          <w:szCs w:val="28"/>
          <w:lang w:eastAsia="ru-RU"/>
        </w:rPr>
        <w:t>913</w:t>
      </w: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>н (</w:t>
      </w:r>
      <w:r w:rsidR="00E67A01" w:rsidRPr="00E67A01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 в Министерстве юстиции Российской Федерации 1 февраля 2022 года, регистрационный N 67083</w:t>
      </w: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86ACF" w:rsidRPr="00E67A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F176E9" w14:textId="51F17290" w:rsidR="00761944" w:rsidRPr="00786ACF" w:rsidRDefault="00786ACF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12.03.2012 N 220н 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характеристики должностей работников организаций сферы туризма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Минюсте РФ 02.04.2012 N 23681) https://www.consultant.ru/document/cons_</w:t>
      </w:r>
    </w:p>
    <w:p w14:paraId="7EEEE86F" w14:textId="6A66567A" w:rsidR="00C64A88" w:rsidRPr="00711425" w:rsidRDefault="00761944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</w:t>
      </w:r>
      <w:r w:rsidR="00C64A88" w:rsidRPr="00711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фессий и должностей</w:t>
      </w:r>
      <w:r w:rsidR="0089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9014A" w:rsidRPr="00890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квалификационного справочника должностей руководителей, специалистов и служащих</w:t>
      </w:r>
      <w:r>
        <w:t>:</w:t>
      </w:r>
      <w:r w:rsidR="00C64A88" w:rsidRPr="00DA4F9F">
        <w:t xml:space="preserve"> </w:t>
      </w:r>
      <w:hyperlink r:id="rId11" w:anchor="dst100009" w:history="1"/>
      <w:r w:rsidR="00C6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E57EFFF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23116 Инструктор - методист по туризму</w:t>
      </w:r>
    </w:p>
    <w:p w14:paraId="7E9EE545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22998 Инспектор по туризму</w:t>
      </w:r>
    </w:p>
    <w:p w14:paraId="30CE8DE4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27765 Экскурсовод</w:t>
      </w:r>
    </w:p>
    <w:p w14:paraId="7F26272F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20025 Агент по приему заказов на билеты</w:t>
      </w:r>
    </w:p>
    <w:p w14:paraId="75BA4196" w14:textId="2C0E8D5D" w:rsidR="00C64A88" w:rsidRPr="0089014A" w:rsidRDefault="0089014A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89014A">
        <w:rPr>
          <w:rFonts w:ascii="Times New Roman" w:eastAsia="Times New Roman" w:hAnsi="Times New Roman"/>
          <w:sz w:val="28"/>
          <w:szCs w:val="28"/>
          <w:lang w:eastAsia="ru-RU"/>
        </w:rPr>
        <w:t>ОК 029-2014 (КДЕС Ред. 2). Общероссийский классификатор видов экономической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9014A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(утв. Приказом </w:t>
      </w:r>
      <w:proofErr w:type="spellStart"/>
      <w:r w:rsidRPr="0089014A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89014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31.01.2014 N 14-ст) (ред. от 26.07.2022)</w:t>
      </w:r>
      <w:r w:rsidR="00C023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751E0F" w14:textId="7851DFC8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 Деятельность туристических агентств и прочих организаций, предоставляющих услуги в сфере туризма</w:t>
      </w:r>
    </w:p>
    <w:p w14:paraId="2AAA4A56" w14:textId="3C5D28DD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79.1 Деятельность туристических агентств и туроператоров</w:t>
      </w:r>
    </w:p>
    <w:p w14:paraId="488635F0" w14:textId="402DFA5C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79.11 Деятельность туристических агентств</w:t>
      </w:r>
    </w:p>
    <w:p w14:paraId="3BC91FC1" w14:textId="5288B1E0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79.12 Деятельность туроператоров</w:t>
      </w:r>
    </w:p>
    <w:p w14:paraId="69B1C3AF" w14:textId="333BD8F2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 Услуги по бронированию прочие и сопутствующая деятельность</w:t>
      </w:r>
    </w:p>
    <w:p w14:paraId="10CFEF32" w14:textId="453E6EBB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 Услуги по бронированию прочие и сопутствующая деятельность</w:t>
      </w:r>
    </w:p>
    <w:p w14:paraId="108BE97C" w14:textId="21E017F0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79.90.1 Деятельность по предоставлению туристических информационных услуг</w:t>
      </w:r>
    </w:p>
    <w:p w14:paraId="72DBFA20" w14:textId="00865E32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79.90.2 Деятельность по предоставлению экскурсионных туристических услуг</w:t>
      </w:r>
    </w:p>
    <w:p w14:paraId="3FE5F53C" w14:textId="42A20810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79.90.21 Деятельность туристических агентств по предоставлению экскурсионных туристических услуг</w:t>
      </w:r>
    </w:p>
    <w:p w14:paraId="6CE81377" w14:textId="32937B32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79.90.22 Деятельность самостоятельных экскурсоводов и гидов по предоставлению экскурсионных туристических услуг</w:t>
      </w:r>
    </w:p>
    <w:p w14:paraId="32958D35" w14:textId="72EB8D91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79.90.3 Деятельность по предоставлению туристических услуг, связанных с бронированием</w:t>
      </w:r>
    </w:p>
    <w:p w14:paraId="2B09975A" w14:textId="1C8BAE94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79.90.31 Деятельность по бронированию билетов на культурно-развлекательные мероприятия</w:t>
      </w:r>
    </w:p>
    <w:p w14:paraId="4ABDCE9F" w14:textId="133AB7CE" w:rsidR="00C64A88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79.90.32 Деятельность по оказанию прочих услуг, связанных со службой предварительных заказов</w:t>
      </w:r>
    </w:p>
    <w:p w14:paraId="763F8278" w14:textId="77777777" w:rsidR="00C64A88" w:rsidRDefault="00C64A88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3C16" w14:textId="10DF9D9E" w:rsidR="00C64A88" w:rsidRPr="004D449A" w:rsidRDefault="00C02306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64A88" w:rsidRPr="004D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стандарты Российской Федерации</w:t>
      </w:r>
      <w:r w:rsidR="00C6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Туризма</w:t>
      </w:r>
      <w:r w:rsidR="00C64A88" w:rsidRPr="004D4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7719FE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50681-2010. - Туристские услуги. Проектирование туристских услуг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30.11.2010 N 580-ст)</w:t>
      </w:r>
    </w:p>
    <w:p w14:paraId="1C2D04CF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50690-2017. - Туристские услуги. Общие требования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31.10.2017 N 1561-ст)</w:t>
      </w:r>
    </w:p>
    <w:p w14:paraId="061E4362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53522-2009. - Туристские и экскурсионные услуги. Основные положения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Ростехрегулирования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15.12.2009 N 772-ст)</w:t>
      </w:r>
    </w:p>
    <w:p w14:paraId="520BB355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ГОСТ Р 54600-2011. - Туристские услуги. Услуги турагентств. Общие требования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18.12.2011 N 734-ст)</w:t>
      </w:r>
    </w:p>
    <w:p w14:paraId="25EBAE94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54601-2011. - Туристские услуги. Безопасность активных видов туризма. Общие положения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08.12.2011 N 735-ст)</w:t>
      </w:r>
    </w:p>
    <w:p w14:paraId="5D95306A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54604-2011. - Туристские услуги. Экскурсионные услуги. Общие требования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08.12.2011 N 738-ст)</w:t>
      </w:r>
    </w:p>
    <w:p w14:paraId="3F6F4BBE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55881-2016. - Туристские услуги. Общие требования к деятельности горнолыжных комплексов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15.08.2016 N 907-ст)</w:t>
      </w:r>
    </w:p>
    <w:p w14:paraId="2BB98DD1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56197-2014 (ИСО 14785:2014). - Туристские информационные центры. Туристская информация и услуги приема. Требования.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30.10.2014 N 1457-ст)</w:t>
      </w:r>
    </w:p>
    <w:p w14:paraId="088263F2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56221-2014. - Туристские услуги. Речные круизы. Общие требования.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11.11.2014 N 1541-ст) (ред. от 25.12.2015)</w:t>
      </w:r>
    </w:p>
    <w:p w14:paraId="0D40E64D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56642-2015. Туристские услуги. Экологический туризм. Общие требования. (утв. и введен в действие Приказом Федерального агентства по техническому регулированию и метрологии от 14.10.2015 N 1562-ст)</w:t>
      </w:r>
    </w:p>
    <w:p w14:paraId="0DCFD1F8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56643-2015. - Туристские услуги. Личная безопасность туриста.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14.10.2015 N 1563-ст)</w:t>
      </w:r>
    </w:p>
    <w:p w14:paraId="78B6E132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57280-2016. - Туристские услуги. Общие требования к предоставлению услуг горнолыжного туризма.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22.11.2016 N 1746-ст)</w:t>
      </w:r>
    </w:p>
    <w:p w14:paraId="1AEA2DA8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57286-2016. - Услуги социального туризма. Туристские услуги для людей пожилого возраста. Общие требования.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25.11.2016 N 1797-ст)</w:t>
      </w:r>
    </w:p>
    <w:p w14:paraId="24E64E7D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25.11.2016 N 1798-ст)</w:t>
      </w:r>
    </w:p>
    <w:p w14:paraId="325DDDB0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57805-2017. - Туристские услуги. Водный туризм. Общие требования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20.10.2017 N 1466-ст)</w:t>
      </w:r>
    </w:p>
    <w:p w14:paraId="560E7F54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ГОСТ Р 57806-2017. - Туристские услуги в области самодеятельного туризма. Общие требования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20.10.2017 N 1467-ст)</w:t>
      </w:r>
    </w:p>
    <w:p w14:paraId="42981F26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ИСО 13810-2016. - Туристские услуги. Промышленный туризм. Предоставление услуг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25.11.2016 N 1799-ст)</w:t>
      </w:r>
    </w:p>
    <w:p w14:paraId="60EFD828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ИСО 21103-2015. - Приключенческий туризм. Информация для участников (утв. и 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28.09.2015 N 1395-ст)</w:t>
      </w:r>
    </w:p>
    <w:p w14:paraId="6C447130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59850.5-2021 «Арктический туризм. Часть 5. Информационные знаки системы навигации в сфере туризма в Арктической зоне Российской Федерации. Общие требования»;</w:t>
      </w:r>
    </w:p>
    <w:p w14:paraId="18B7258B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59850.6-2021 «Арктический туризм. Часть 6. Предотвращение конфликтных ситуаций между туристами и белым медведем. Требования»</w:t>
      </w:r>
    </w:p>
    <w:p w14:paraId="292B3E45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32611-2014. - Туристские услуги. Требования по обеспечению безопасности туристов (введен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26.03.2014 N 228-ст)</w:t>
      </w:r>
    </w:p>
    <w:p w14:paraId="7B00A0E0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32612-2014. - Туристские услуги. Информация для потребителей. Общие требования (введен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26.03.2014 N 229-ст)</w:t>
      </w:r>
    </w:p>
    <w:p w14:paraId="622899F9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32613-2014. - Туристские услуги. Услуги туризма для людей с ограниченными физическими возможностями. Общие требования (введен в действие Приказом </w:t>
      </w:r>
      <w:proofErr w:type="spellStart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26.03.2014 N 230-ст</w:t>
      </w:r>
    </w:p>
    <w:p w14:paraId="4AA7D52D" w14:textId="77777777" w:rsidR="00C64A88" w:rsidRDefault="00C64A88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9F285" w14:textId="77777777" w:rsidR="00C64A88" w:rsidRPr="00F16BBE" w:rsidRDefault="00C64A88" w:rsidP="00FC55F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BE">
        <w:rPr>
          <w:rFonts w:ascii="Times New Roman" w:hAnsi="Times New Roman" w:cs="Times New Roman"/>
          <w:bCs/>
          <w:sz w:val="28"/>
          <w:szCs w:val="28"/>
        </w:rPr>
        <w:t>7. Основные санитарные правила при организации Чемпионата по компетенции:</w:t>
      </w:r>
    </w:p>
    <w:p w14:paraId="5796D34B" w14:textId="0435D59B" w:rsidR="00C64A88" w:rsidRPr="00C02306" w:rsidRDefault="00C02306" w:rsidP="00FC55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C64A88" w:rsidRPr="00C0230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СП 2.1.3678-20</w:t>
      </w:r>
      <w:r w:rsidR="00C64A88" w:rsidRPr="00C0230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03F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r w:rsidR="00C64A88" w:rsidRPr="00C0230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503F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  <w:r w:rsidR="00C64A88" w:rsidRPr="00C0230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(с изменениями на 14 апреля 2022 года):</w:t>
      </w:r>
      <w:r w:rsidR="00503F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C64A88" w:rsidRPr="00C02306">
        <w:rPr>
          <w:rFonts w:ascii="Times New Roman" w:hAnsi="Times New Roman"/>
          <w:sz w:val="28"/>
          <w:szCs w:val="28"/>
        </w:rPr>
        <w:t>П. VI. Санитарно-эпидемиологические требования к предоставлению услуг в области спорта, организации досуга и развлечений</w:t>
      </w:r>
    </w:p>
    <w:p w14:paraId="5034B77E" w14:textId="77777777" w:rsidR="00C64A88" w:rsidRPr="00F16BBE" w:rsidRDefault="00C64A88" w:rsidP="00FC55FE">
      <w:pPr>
        <w:pStyle w:val="a3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>Санитарные правила при организации профессиональной деятельности:</w:t>
      </w:r>
    </w:p>
    <w:p w14:paraId="2D9C9030" w14:textId="3B72EE56" w:rsidR="00C64A88" w:rsidRPr="00F16BBE" w:rsidRDefault="00C02306" w:rsidP="00FC5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4A88" w:rsidRPr="00C02306">
        <w:rPr>
          <w:rFonts w:ascii="Times New Roman" w:hAnsi="Times New Roman"/>
          <w:bCs/>
          <w:sz w:val="28"/>
          <w:szCs w:val="28"/>
        </w:rPr>
        <w:t>СП 2.1.3678-20</w:t>
      </w:r>
      <w:r w:rsidR="00C64A88" w:rsidRPr="00C02306">
        <w:rPr>
          <w:rFonts w:ascii="Times New Roman" w:hAnsi="Times New Roman"/>
          <w:sz w:val="28"/>
          <w:szCs w:val="28"/>
        </w:rPr>
        <w:t xml:space="preserve"> </w:t>
      </w:r>
      <w:r w:rsidR="00813857">
        <w:rPr>
          <w:rFonts w:ascii="Times New Roman" w:hAnsi="Times New Roman"/>
          <w:sz w:val="28"/>
          <w:szCs w:val="28"/>
        </w:rPr>
        <w:t>«</w:t>
      </w:r>
      <w:r w:rsidR="00C64A88" w:rsidRPr="00C02306">
        <w:rPr>
          <w:rFonts w:ascii="Times New Roman" w:hAnsi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813857">
        <w:rPr>
          <w:rFonts w:ascii="Times New Roman" w:hAnsi="Times New Roman"/>
          <w:sz w:val="28"/>
          <w:szCs w:val="28"/>
        </w:rPr>
        <w:t>»</w:t>
      </w:r>
      <w:r w:rsidR="00C64A88" w:rsidRPr="00C02306">
        <w:rPr>
          <w:rFonts w:ascii="Times New Roman" w:hAnsi="Times New Roman"/>
          <w:sz w:val="28"/>
          <w:szCs w:val="28"/>
        </w:rPr>
        <w:t xml:space="preserve"> (с изменениями на </w:t>
      </w:r>
      <w:r w:rsidR="00C64A88" w:rsidRPr="00C02306">
        <w:rPr>
          <w:rFonts w:ascii="Times New Roman" w:hAnsi="Times New Roman"/>
          <w:sz w:val="28"/>
          <w:szCs w:val="28"/>
        </w:rPr>
        <w:lastRenderedPageBreak/>
        <w:t>14 апреля 2022 года):</w:t>
      </w:r>
      <w:r w:rsidR="00813857">
        <w:rPr>
          <w:rFonts w:ascii="Times New Roman" w:hAnsi="Times New Roman"/>
          <w:sz w:val="28"/>
          <w:szCs w:val="28"/>
        </w:rPr>
        <w:t xml:space="preserve"> </w:t>
      </w:r>
      <w:r w:rsidR="00C64A88" w:rsidRPr="00F16BBE">
        <w:rPr>
          <w:rFonts w:ascii="Times New Roman" w:hAnsi="Times New Roman" w:cs="Times New Roman"/>
          <w:sz w:val="28"/>
          <w:szCs w:val="28"/>
        </w:rPr>
        <w:tab/>
        <w:t>П. VI. Санитарно-эпидемиологические требования к предоставлению услуг в области спорта, организации досуга и развлечений</w:t>
      </w:r>
      <w:r w:rsidR="00813857">
        <w:rPr>
          <w:rFonts w:ascii="Times New Roman" w:hAnsi="Times New Roman" w:cs="Times New Roman"/>
          <w:sz w:val="28"/>
          <w:szCs w:val="28"/>
        </w:rPr>
        <w:t xml:space="preserve">; </w:t>
      </w:r>
      <w:r w:rsidR="00C64A88" w:rsidRPr="00F16BBE">
        <w:rPr>
          <w:rFonts w:ascii="Times New Roman" w:hAnsi="Times New Roman" w:cs="Times New Roman"/>
          <w:sz w:val="28"/>
          <w:szCs w:val="28"/>
        </w:rPr>
        <w:t>П. VII. Санитарно-эпидемиологические требования к предоставлению гостиничных услуг.</w:t>
      </w:r>
    </w:p>
    <w:p w14:paraId="3F95179B" w14:textId="77777777" w:rsidR="00C64A88" w:rsidRPr="00F16BBE" w:rsidRDefault="00C64A88" w:rsidP="00FC55F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>СанПиН 2.4.4.3155-13</w:t>
      </w:r>
      <w:r w:rsidRPr="00F16BBE">
        <w:rPr>
          <w:rFonts w:ascii="Times New Roman" w:hAnsi="Times New Roman"/>
          <w:sz w:val="28"/>
          <w:szCs w:val="28"/>
        </w:rPr>
        <w:t xml:space="preserve"> от 27.12.2013 г.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14:paraId="78891DF9" w14:textId="22838EEB" w:rsidR="00C64A88" w:rsidRPr="00F16BBE" w:rsidRDefault="00C64A88" w:rsidP="00FC55F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>СП 2.4.3648-20</w:t>
      </w:r>
      <w:r w:rsidRPr="00F16BBE">
        <w:rPr>
          <w:rFonts w:ascii="Times New Roman" w:hAnsi="Times New Roman"/>
          <w:sz w:val="28"/>
          <w:szCs w:val="28"/>
        </w:rPr>
        <w:t xml:space="preserve"> от 01.01.2021 г. </w:t>
      </w:r>
      <w:r w:rsidR="00C02306">
        <w:rPr>
          <w:rFonts w:ascii="Times New Roman" w:hAnsi="Times New Roman"/>
          <w:sz w:val="28"/>
          <w:szCs w:val="28"/>
        </w:rPr>
        <w:t>«</w:t>
      </w:r>
      <w:r w:rsidRPr="00F16BBE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02306">
        <w:rPr>
          <w:rFonts w:ascii="Times New Roman" w:hAnsi="Times New Roman"/>
          <w:sz w:val="28"/>
          <w:szCs w:val="28"/>
        </w:rPr>
        <w:t>»</w:t>
      </w:r>
      <w:r w:rsidRPr="00F16BBE">
        <w:rPr>
          <w:rFonts w:ascii="Times New Roman" w:hAnsi="Times New Roman"/>
          <w:sz w:val="28"/>
          <w:szCs w:val="28"/>
        </w:rPr>
        <w:t>.</w:t>
      </w:r>
    </w:p>
    <w:p w14:paraId="3F4FE20D" w14:textId="77777777" w:rsidR="00C64A88" w:rsidRPr="00F16BBE" w:rsidRDefault="00C64A88" w:rsidP="00FC55F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 xml:space="preserve">Деятельность по предоставлению услуг туроператорами и </w:t>
      </w:r>
      <w:proofErr w:type="spellStart"/>
      <w:r w:rsidRPr="00F16BBE">
        <w:rPr>
          <w:rFonts w:ascii="Times New Roman" w:hAnsi="Times New Roman"/>
          <w:bCs/>
          <w:sz w:val="28"/>
          <w:szCs w:val="28"/>
        </w:rPr>
        <w:t>турагентами</w:t>
      </w:r>
      <w:proofErr w:type="spellEnd"/>
      <w:r w:rsidRPr="00F16BBE">
        <w:rPr>
          <w:rFonts w:ascii="Times New Roman" w:hAnsi="Times New Roman"/>
          <w:bCs/>
          <w:sz w:val="28"/>
          <w:szCs w:val="28"/>
        </w:rPr>
        <w:t xml:space="preserve"> </w:t>
      </w:r>
      <w:r w:rsidRPr="00F16BBE">
        <w:rPr>
          <w:rFonts w:ascii="Times New Roman" w:hAnsi="Times New Roman"/>
          <w:sz w:val="28"/>
          <w:szCs w:val="28"/>
        </w:rPr>
        <w:t>не предусматривает наличия</w:t>
      </w:r>
      <w:r w:rsidRPr="00F16BBE">
        <w:rPr>
          <w:rFonts w:ascii="Times New Roman" w:hAnsi="Times New Roman"/>
          <w:bCs/>
          <w:sz w:val="28"/>
          <w:szCs w:val="28"/>
        </w:rPr>
        <w:t xml:space="preserve"> </w:t>
      </w:r>
      <w:r w:rsidRPr="00F16BBE">
        <w:rPr>
          <w:rFonts w:ascii="Times New Roman" w:hAnsi="Times New Roman"/>
          <w:color w:val="000000"/>
          <w:sz w:val="28"/>
          <w:szCs w:val="28"/>
        </w:rPr>
        <w:t>санитарно-эпидемиологических заключений на основании «Федерального закона от 30.03.1999 № 52 ФЗ «О санитарно-эпидемиологическом благополучии населения» (с изм. от 04.11.2022 г.), а также приказа Федеральной службы от 21.11.2005 № 776 «О санитарно-эпидемиологической экспертизе видов деятельности (работ, услуг), продукции, проектной документации» и письма Федеральной службы от 12.05.2006 №0100/5326-</w:t>
      </w:r>
      <w:r w:rsidRPr="00343199">
        <w:rPr>
          <w:rFonts w:ascii="Times New Roman" w:hAnsi="Times New Roman"/>
          <w:color w:val="000000"/>
          <w:sz w:val="28"/>
          <w:szCs w:val="28"/>
        </w:rPr>
        <w:t>06-32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9FEBA7" w14:textId="77777777" w:rsidR="00C64A88" w:rsidRDefault="00C64A88" w:rsidP="00FC55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vertAlign w:val="subscript"/>
        </w:rPr>
      </w:pPr>
    </w:p>
    <w:p w14:paraId="70206B30" w14:textId="77777777" w:rsidR="00C64A88" w:rsidRPr="00F16BBE" w:rsidRDefault="00C64A88" w:rsidP="00C02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8.С</w:t>
      </w:r>
      <w:r w:rsidRPr="00F16BBE">
        <w:rPr>
          <w:rFonts w:ascii="Times New Roman" w:hAnsi="Times New Roman"/>
          <w:sz w:val="28"/>
          <w:szCs w:val="28"/>
        </w:rPr>
        <w:t>П (СНИП) - отсутствуют</w:t>
      </w:r>
    </w:p>
    <w:p w14:paraId="26BD04A7" w14:textId="77777777" w:rsidR="00C64A88" w:rsidRPr="00A130B3" w:rsidRDefault="00C64A88" w:rsidP="00C0230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53267D1" w14:textId="7BE964F3" w:rsidR="009C4B59" w:rsidRDefault="009C4B59" w:rsidP="00C0230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43D2AA5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C23DD0" w14:paraId="44AB14DC" w14:textId="77777777" w:rsidTr="00FC55FE">
        <w:tc>
          <w:tcPr>
            <w:tcW w:w="529" w:type="pct"/>
            <w:shd w:val="clear" w:color="auto" w:fill="92D050"/>
          </w:tcPr>
          <w:p w14:paraId="50935220" w14:textId="77777777" w:rsidR="00425FBC" w:rsidRPr="00C23DD0" w:rsidRDefault="00425FBC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C23DD0" w:rsidRDefault="009F616C" w:rsidP="00FC55FE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C23DD0" w14:paraId="6CCAFF50" w14:textId="77777777" w:rsidTr="00FC55FE">
        <w:tc>
          <w:tcPr>
            <w:tcW w:w="529" w:type="pct"/>
            <w:shd w:val="clear" w:color="auto" w:fill="BFBFBF"/>
          </w:tcPr>
          <w:p w14:paraId="724C0E0A" w14:textId="77777777" w:rsidR="00425FBC" w:rsidRPr="00C23DD0" w:rsidRDefault="00425FBC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1ED2D68" w:rsidR="00425FBC" w:rsidRPr="00C23DD0" w:rsidRDefault="000B1F93" w:rsidP="00FC55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bookmarkStart w:id="1" w:name="_GoBack"/>
            <w:bookmarkEnd w:id="1"/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спроса на реализуемые туристские продукты, 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туристов. </w:t>
            </w:r>
          </w:p>
        </w:tc>
      </w:tr>
      <w:tr w:rsidR="00425FBC" w:rsidRPr="00C23DD0" w14:paraId="3D7E731D" w14:textId="77777777" w:rsidTr="00FC55FE">
        <w:tc>
          <w:tcPr>
            <w:tcW w:w="529" w:type="pct"/>
            <w:shd w:val="clear" w:color="auto" w:fill="BFBFBF"/>
          </w:tcPr>
          <w:p w14:paraId="42B19B65" w14:textId="77777777" w:rsidR="00425FBC" w:rsidRPr="00C23DD0" w:rsidRDefault="00425FBC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AF02A3D" w:rsidR="00425FBC" w:rsidRPr="00C23DD0" w:rsidRDefault="000B1F93" w:rsidP="00FC55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туристск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их продуктов, оформление необходимых туристских документов.</w:t>
            </w:r>
          </w:p>
        </w:tc>
      </w:tr>
      <w:tr w:rsidR="00425FBC" w:rsidRPr="00C23DD0" w14:paraId="077039F1" w14:textId="77777777" w:rsidTr="00FC55FE">
        <w:tc>
          <w:tcPr>
            <w:tcW w:w="529" w:type="pct"/>
            <w:shd w:val="clear" w:color="auto" w:fill="BFBFBF"/>
          </w:tcPr>
          <w:p w14:paraId="453EAABC" w14:textId="310B65DC" w:rsidR="00425FBC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028C73D" w14:textId="6547F573" w:rsidR="00425FBC" w:rsidRPr="00C23DD0" w:rsidRDefault="00EA0376" w:rsidP="00FC55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конъюнктур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тенденци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рынка туристских продуктов и туристских услуг. </w:t>
            </w:r>
          </w:p>
        </w:tc>
      </w:tr>
      <w:tr w:rsidR="000B1F93" w:rsidRPr="00C23DD0" w14:paraId="7CAB1E7D" w14:textId="77777777" w:rsidTr="00FC55FE">
        <w:tc>
          <w:tcPr>
            <w:tcW w:w="529" w:type="pct"/>
            <w:shd w:val="clear" w:color="auto" w:fill="BFBFBF"/>
          </w:tcPr>
          <w:p w14:paraId="63514056" w14:textId="1D4F7B32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F1DFE21" w14:textId="6116E8F3" w:rsidR="000B1F93" w:rsidRPr="00C23DD0" w:rsidRDefault="00EA0376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>едение переговоров с туристами, согласование условий договора по реализации туристского продукта, оказанию туристских услуг:</w:t>
            </w:r>
          </w:p>
        </w:tc>
      </w:tr>
      <w:tr w:rsidR="000B1F93" w:rsidRPr="00C23DD0" w14:paraId="0FBF175F" w14:textId="77777777" w:rsidTr="00FC55FE">
        <w:tc>
          <w:tcPr>
            <w:tcW w:w="529" w:type="pct"/>
            <w:shd w:val="clear" w:color="auto" w:fill="BFBFBF"/>
          </w:tcPr>
          <w:p w14:paraId="6F378F08" w14:textId="0D35F194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1771074" w14:textId="5BAC02F7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A0376" w:rsidRPr="00C23DD0" w14:paraId="38BA0261" w14:textId="77777777" w:rsidTr="00FC55FE">
        <w:tc>
          <w:tcPr>
            <w:tcW w:w="529" w:type="pct"/>
            <w:shd w:val="clear" w:color="auto" w:fill="BFBFBF"/>
          </w:tcPr>
          <w:p w14:paraId="7C8C4092" w14:textId="69816805" w:rsidR="00EA0376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2B961BEC" w14:textId="48489D84" w:rsidR="00EA0376" w:rsidRPr="00C23DD0" w:rsidRDefault="00EA0376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Изучение претензии туристов к качеству туристского обслуживания, принятие мер по устранению недостатков в обслуживании туристов</w:t>
            </w:r>
          </w:p>
        </w:tc>
      </w:tr>
      <w:tr w:rsidR="000B1F93" w:rsidRPr="00C23DD0" w14:paraId="75A0F287" w14:textId="77777777" w:rsidTr="00FC55FE">
        <w:tc>
          <w:tcPr>
            <w:tcW w:w="529" w:type="pct"/>
            <w:shd w:val="clear" w:color="auto" w:fill="BFBFBF"/>
          </w:tcPr>
          <w:p w14:paraId="6E7EA62C" w14:textId="24807CEE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BB9E55E" w14:textId="0DD901B9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 размещению, проживанию и питанию туристов; транспортному, визовому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экскурсионному, медицинскому 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обслуживанию; оказанию дополнительных услуг (культурного и спортивного характера, услуг гидов-переводчиков и сопровождающих); страхованию туристов на период туристской поездки.</w:t>
            </w:r>
          </w:p>
        </w:tc>
      </w:tr>
      <w:tr w:rsidR="000B1F93" w:rsidRPr="00C23DD0" w14:paraId="6FA5E1A3" w14:textId="77777777" w:rsidTr="00FC55FE">
        <w:tc>
          <w:tcPr>
            <w:tcW w:w="529" w:type="pct"/>
            <w:shd w:val="clear" w:color="auto" w:fill="BFBFBF"/>
          </w:tcPr>
          <w:p w14:paraId="13D30A92" w14:textId="70458CA0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2494341" w14:textId="32D4763D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с туроператор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скими организациями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экскурсионными бюро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иными организациями</w:t>
            </w:r>
          </w:p>
        </w:tc>
      </w:tr>
      <w:tr w:rsidR="000B1F93" w:rsidRPr="00C23DD0" w14:paraId="42EC85AC" w14:textId="77777777" w:rsidTr="00FC55FE">
        <w:tc>
          <w:tcPr>
            <w:tcW w:w="529" w:type="pct"/>
            <w:shd w:val="clear" w:color="auto" w:fill="BFBFBF"/>
          </w:tcPr>
          <w:p w14:paraId="6C5AD110" w14:textId="3730D1FB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3133531" w14:textId="3717959B" w:rsidR="000B1F93" w:rsidRPr="00C23DD0" w:rsidRDefault="00C23DD0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и р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 услуг</w:t>
            </w:r>
          </w:p>
        </w:tc>
      </w:tr>
      <w:tr w:rsidR="000B1F93" w:rsidRPr="00C23DD0" w14:paraId="6201C070" w14:textId="77777777" w:rsidTr="00FC55FE">
        <w:tc>
          <w:tcPr>
            <w:tcW w:w="529" w:type="pct"/>
            <w:shd w:val="clear" w:color="auto" w:fill="BFBFBF"/>
          </w:tcPr>
          <w:p w14:paraId="3F859632" w14:textId="66F46DC3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2DFE285" w14:textId="2AA7C409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турист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достоверн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полн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продукте </w:t>
            </w:r>
          </w:p>
        </w:tc>
      </w:tr>
      <w:tr w:rsidR="000B1F93" w:rsidRPr="00C23DD0" w14:paraId="2F6DD6B5" w14:textId="77777777" w:rsidTr="00FC55FE">
        <w:tc>
          <w:tcPr>
            <w:tcW w:w="529" w:type="pct"/>
            <w:shd w:val="clear" w:color="auto" w:fill="BFBFBF"/>
          </w:tcPr>
          <w:p w14:paraId="23C2B437" w14:textId="4A23BB0A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7F886A95" w14:textId="3F8CB60D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поиск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первичн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туризму, географии, истории, архитектуре, религии, достопримечательностям, социально-экономическому устройству стран и др. для формирования туристских продуктов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7AAC" w14:textId="77777777" w:rsidR="00F906B2" w:rsidRDefault="00F906B2" w:rsidP="00A130B3">
      <w:pPr>
        <w:spacing w:after="0" w:line="240" w:lineRule="auto"/>
      </w:pPr>
      <w:r>
        <w:separator/>
      </w:r>
    </w:p>
  </w:endnote>
  <w:endnote w:type="continuationSeparator" w:id="0">
    <w:p w14:paraId="47295ED2" w14:textId="77777777" w:rsidR="00F906B2" w:rsidRDefault="00F906B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F8D22AA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B3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C303" w14:textId="77777777" w:rsidR="00F906B2" w:rsidRDefault="00F906B2" w:rsidP="00A130B3">
      <w:pPr>
        <w:spacing w:after="0" w:line="240" w:lineRule="auto"/>
      </w:pPr>
      <w:r>
        <w:separator/>
      </w:r>
    </w:p>
  </w:footnote>
  <w:footnote w:type="continuationSeparator" w:id="0">
    <w:p w14:paraId="5CD47347" w14:textId="77777777" w:rsidR="00F906B2" w:rsidRDefault="00F906B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900FAC"/>
    <w:multiLevelType w:val="hybridMultilevel"/>
    <w:tmpl w:val="DB529174"/>
    <w:lvl w:ilvl="0" w:tplc="00D2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D96644"/>
    <w:multiLevelType w:val="hybridMultilevel"/>
    <w:tmpl w:val="0DDE50F6"/>
    <w:lvl w:ilvl="0" w:tplc="00D2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C277B"/>
    <w:multiLevelType w:val="hybridMultilevel"/>
    <w:tmpl w:val="429A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2940"/>
    <w:multiLevelType w:val="hybridMultilevel"/>
    <w:tmpl w:val="9E280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C3A97"/>
    <w:multiLevelType w:val="hybridMultilevel"/>
    <w:tmpl w:val="9FFAD2A2"/>
    <w:lvl w:ilvl="0" w:tplc="C0CCE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B82E1D"/>
    <w:multiLevelType w:val="hybridMultilevel"/>
    <w:tmpl w:val="159EB294"/>
    <w:lvl w:ilvl="0" w:tplc="00D2D1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06210F"/>
    <w:multiLevelType w:val="hybridMultilevel"/>
    <w:tmpl w:val="E56E6144"/>
    <w:lvl w:ilvl="0" w:tplc="00D2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B1F93"/>
    <w:rsid w:val="001262E4"/>
    <w:rsid w:val="001B15DE"/>
    <w:rsid w:val="003D0CC1"/>
    <w:rsid w:val="00420EB3"/>
    <w:rsid w:val="00425FBC"/>
    <w:rsid w:val="004F5C21"/>
    <w:rsid w:val="00503FF5"/>
    <w:rsid w:val="00532AD0"/>
    <w:rsid w:val="00573E2F"/>
    <w:rsid w:val="00596E5D"/>
    <w:rsid w:val="0060371C"/>
    <w:rsid w:val="006862DB"/>
    <w:rsid w:val="006A2613"/>
    <w:rsid w:val="00716F94"/>
    <w:rsid w:val="00761944"/>
    <w:rsid w:val="00786ACF"/>
    <w:rsid w:val="00813857"/>
    <w:rsid w:val="0089014A"/>
    <w:rsid w:val="009C4B59"/>
    <w:rsid w:val="009F616C"/>
    <w:rsid w:val="00A130B3"/>
    <w:rsid w:val="00A51F81"/>
    <w:rsid w:val="00A5598D"/>
    <w:rsid w:val="00AA1894"/>
    <w:rsid w:val="00AB059B"/>
    <w:rsid w:val="00B1673F"/>
    <w:rsid w:val="00B96387"/>
    <w:rsid w:val="00C02306"/>
    <w:rsid w:val="00C23DD0"/>
    <w:rsid w:val="00C64A88"/>
    <w:rsid w:val="00CF530A"/>
    <w:rsid w:val="00E00EAB"/>
    <w:rsid w:val="00E110E4"/>
    <w:rsid w:val="00E67A01"/>
    <w:rsid w:val="00EA0376"/>
    <w:rsid w:val="00EA1FE5"/>
    <w:rsid w:val="00F906B2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A2D33280-ECA4-48B8-8A29-E6A511D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C64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128025/1358feb0f1a3b57d3ca00a8aaf1247f371bb1c5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382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.ru/fgos/fgos-43-02-10-turizm-4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ubtk</cp:lastModifiedBy>
  <cp:revision>4</cp:revision>
  <dcterms:created xsi:type="dcterms:W3CDTF">2023-02-05T16:40:00Z</dcterms:created>
  <dcterms:modified xsi:type="dcterms:W3CDTF">2024-01-18T11:08:00Z</dcterms:modified>
</cp:coreProperties>
</file>