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1877BA" w:rsidTr="001877BA">
        <w:tc>
          <w:tcPr>
            <w:tcW w:w="5419" w:type="dxa"/>
          </w:tcPr>
          <w:p w:rsidR="001877BA" w:rsidRDefault="001877BA" w:rsidP="003E62BA">
            <w:pPr>
              <w:pStyle w:val="a3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w:br w:type="page"/>
            </w: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6F3ADAD" wp14:editId="1D5A7D39">
                  <wp:extent cx="3304380" cy="1286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1877BA" w:rsidRPr="00912BE2" w:rsidRDefault="001877BA" w:rsidP="003E62BA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77BA" w:rsidRDefault="001877BA" w:rsidP="003E62BA">
            <w:pPr>
              <w:pStyle w:val="a3"/>
              <w:rPr>
                <w:sz w:val="30"/>
              </w:rPr>
            </w:pPr>
          </w:p>
        </w:tc>
      </w:tr>
    </w:tbl>
    <w:p w:rsidR="001877BA" w:rsidRDefault="001877BA" w:rsidP="001877BA"/>
    <w:p w:rsidR="001877BA" w:rsidRDefault="001877BA" w:rsidP="001877BA"/>
    <w:p w:rsidR="001877BA" w:rsidRDefault="001877BA" w:rsidP="001877BA"/>
    <w:p w:rsidR="001877BA" w:rsidRDefault="001877BA" w:rsidP="001877BA"/>
    <w:p w:rsidR="001877BA" w:rsidRDefault="001877BA" w:rsidP="001877BA"/>
    <w:p w:rsidR="001877BA" w:rsidRDefault="001877BA" w:rsidP="001877BA"/>
    <w:p w:rsidR="001877BA" w:rsidRDefault="001877BA" w:rsidP="001877BA"/>
    <w:p w:rsidR="001877BA" w:rsidRPr="00410311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1877BA" w:rsidRDefault="00B23B56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1877BA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 w:rsidR="001877BA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1877BA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1877BA">
        <w:rPr>
          <w:rFonts w:ascii="Times New Roman" w:hAnsi="Times New Roman" w:cs="Times New Roman"/>
          <w:b/>
          <w:bCs/>
          <w:sz w:val="36"/>
          <w:szCs w:val="36"/>
        </w:rPr>
        <w:t>ФЛОРИСТИКА</w:t>
      </w:r>
      <w:r w:rsidR="001877BA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F3726B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F3726B">
        <w:rPr>
          <w:rFonts w:ascii="Times New Roman" w:hAnsi="Times New Roman" w:cs="Times New Roman"/>
          <w:sz w:val="28"/>
          <w:szCs w:val="28"/>
        </w:rPr>
        <w:t>4</w:t>
      </w: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7BA" w:rsidRPr="00410311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 </w:t>
      </w: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должна быть не менее 9м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77BA" w:rsidRDefault="001877B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7236" w:rsidRDefault="002B7236" w:rsidP="002B72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План застройки компетенции</w:t>
      </w:r>
      <w:r w:rsidR="001877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Флористика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 </w:t>
      </w:r>
      <w:r w:rsidR="00F372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Pr="00DF6A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877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рабочих мест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B7236" w:rsidRDefault="002B7236" w:rsidP="002B72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(категори</w:t>
      </w:r>
      <w:r w:rsidR="001877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Основной состав)</w:t>
      </w:r>
    </w:p>
    <w:p w:rsidR="002B7236" w:rsidRDefault="002B7236" w:rsidP="002B72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7236" w:rsidRDefault="001877BA" w:rsidP="002B72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66D1FB" wp14:editId="3A640355">
            <wp:extent cx="5912368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19" t="21102" r="14859" b="12452"/>
                    <a:stretch/>
                  </pic:blipFill>
                  <pic:spPr bwMode="auto">
                    <a:xfrm>
                      <a:off x="0" y="0"/>
                      <a:ext cx="5921439" cy="330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236" w:rsidRDefault="002B7236" w:rsidP="002B72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Каждый конкурсант должен быть обеспечен индивидуальным рабочим местом и выставочной областью с необходимой инфраструктурой.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Материалы, предоставляемые организатором чемпионата, должны быть распределены соответственно числу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в равном количестве</w:t>
      </w:r>
      <w:r w:rsidRPr="00BF265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Общий план рабочей и выставочной зоны для каждого конкурсанта: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 xml:space="preserve">рабочая площадка размером 9-12 м² для каждого конкурсанта: для работы и обеспечения выставки готовых работ; 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lastRenderedPageBreak/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 xml:space="preserve">расстояние </w:t>
      </w:r>
      <w:r>
        <w:rPr>
          <w:rFonts w:ascii="Times New Roman" w:hAnsi="Times New Roman" w:cs="Times New Roman"/>
          <w:sz w:val="28"/>
          <w:szCs w:val="28"/>
        </w:rPr>
        <w:t>0,5</w:t>
      </w:r>
      <w:r w:rsidRPr="00BF2652">
        <w:rPr>
          <w:rFonts w:ascii="Times New Roman" w:hAnsi="Times New Roman" w:cs="Times New Roman"/>
          <w:sz w:val="28"/>
          <w:szCs w:val="28"/>
        </w:rPr>
        <w:t xml:space="preserve"> метра между передней границей кабины конкурсанта и областью зрительской аудитории;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цвет фона выставочной области должен быть нейтральным;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электрическая розетка и удлинитель для каждого конкурсанта;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отдельный дополнительный источник дневного света для каждого конкурсанта;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доступ к воде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BF2652">
        <w:rPr>
          <w:rFonts w:ascii="Times New Roman" w:hAnsi="Times New Roman" w:cs="Times New Roman"/>
          <w:sz w:val="28"/>
          <w:szCs w:val="28"/>
        </w:rPr>
        <w:t>десять ведер для воды для каждого конкурсанта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Общие требования к рабочей области: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судейская зона;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комната для экспертов;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комната для участников;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складское помещение;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1 холодильная камера с размерами, мм. (шир х глуб х выс)1600х760х1950 на каждые пять конкурсантов;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станция обслуживания (раздача бумаги, мешков для мусора, питьевой воды и т.д.);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один доступный источник воды с раковиной на каждые пять конкурсантов;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система хранения с закрывающимися ящиками;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таймер;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большие часы;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пол должен быть водонепроницаемым (не ковролин) нейтрального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236" w:rsidRPr="001877BA" w:rsidRDefault="002B7236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6C7" w:rsidRPr="001877BA" w:rsidRDefault="00F3726B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" w:hAnsi="Times" w:cs="Times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4E3FDFA" wp14:editId="59932DAB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5610860" cy="8039100"/>
            <wp:effectExtent l="0" t="0" r="2540" b="12700"/>
            <wp:wrapThrough wrapText="bothSides">
              <wp:wrapPolygon edited="0">
                <wp:start x="0" y="0"/>
                <wp:lineTo x="0" y="21566"/>
                <wp:lineTo x="21512" y="21566"/>
                <wp:lineTo x="21512" y="0"/>
                <wp:lineTo x="0" y="0"/>
              </wp:wrapPolygon>
            </wp:wrapThrough>
            <wp:docPr id="8" name="Изображение 8" descr="Macintosh HD:Users:mac:Desktop:Башкортостан:ПЗ Флористика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:Desktop:Башкортостан:ПЗ Флористика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C46C7" w:rsidRPr="00187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E24"/>
    <w:rsid w:val="001877BA"/>
    <w:rsid w:val="002B7236"/>
    <w:rsid w:val="00840E24"/>
    <w:rsid w:val="00B23B56"/>
    <w:rsid w:val="00B94DC7"/>
    <w:rsid w:val="00BC46C7"/>
    <w:rsid w:val="00BF2652"/>
    <w:rsid w:val="00CA2679"/>
    <w:rsid w:val="00E30B9E"/>
    <w:rsid w:val="00E81601"/>
    <w:rsid w:val="00F3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2A9FA"/>
  <w15:chartTrackingRefBased/>
  <w15:docId w15:val="{FD46E21D-CD1D-42C6-802B-10257E3A6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877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877BA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1877B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5</cp:revision>
  <cp:lastPrinted>2023-03-21T11:26:00Z</cp:lastPrinted>
  <dcterms:created xsi:type="dcterms:W3CDTF">2023-03-21T11:27:00Z</dcterms:created>
  <dcterms:modified xsi:type="dcterms:W3CDTF">2024-01-22T14:08:00Z</dcterms:modified>
</cp:coreProperties>
</file>