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967FF" w14:textId="77777777" w:rsidR="00B73BC1" w:rsidRDefault="0000000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b/>
          <w:noProof/>
        </w:rPr>
        <w:drawing>
          <wp:inline distT="0" distB="0" distL="0" distR="0" wp14:anchorId="4DB18435" wp14:editId="2E29BE1F">
            <wp:extent cx="3303905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77E9F" w14:textId="77777777" w:rsidR="00B73BC1" w:rsidRDefault="00000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ПРОВЕДЕНИЯ</w:t>
      </w:r>
    </w:p>
    <w:p w14:paraId="6D81838F" w14:textId="77777777" w:rsidR="00B73BC1" w:rsidRDefault="00000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Отборочного этапа чемпионата «Профессионалы»</w:t>
      </w:r>
    </w:p>
    <w:p w14:paraId="1CA0F113" w14:textId="77777777" w:rsidR="00B73BC1" w:rsidRDefault="000000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по компетенции «Преподавание технологии» (ЮНИОРЫ)</w:t>
      </w:r>
      <w:r>
        <w:rPr>
          <w:rFonts w:ascii="Times New Roman" w:hAnsi="Times New Roman" w:cs="Times New Roman"/>
          <w:sz w:val="24"/>
          <w:szCs w:val="24"/>
        </w:rPr>
        <w:cr/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3481"/>
        <w:gridCol w:w="6060"/>
      </w:tblGrid>
      <w:tr w:rsidR="00B73BC1" w14:paraId="5A7468AB" w14:textId="77777777">
        <w:trPr>
          <w:trHeight w:val="90"/>
        </w:trPr>
        <w:tc>
          <w:tcPr>
            <w:tcW w:w="9541" w:type="dxa"/>
            <w:gridSpan w:val="2"/>
            <w:shd w:val="clear" w:color="auto" w:fill="9BDB7F"/>
            <w:vAlign w:val="center"/>
          </w:tcPr>
          <w:p w14:paraId="654D1D92" w14:textId="77777777" w:rsidR="00B73BC1" w:rsidRDefault="00000000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Общая информация</w:t>
            </w:r>
          </w:p>
        </w:tc>
      </w:tr>
      <w:tr w:rsidR="00B73BC1" w14:paraId="414B2A8E" w14:textId="77777777">
        <w:tc>
          <w:tcPr>
            <w:tcW w:w="3481" w:type="dxa"/>
            <w:vAlign w:val="center"/>
          </w:tcPr>
          <w:p w14:paraId="3EE040E9" w14:textId="77777777" w:rsidR="00B73BC1" w:rsidRDefault="00000000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Период проведения</w:t>
            </w:r>
          </w:p>
        </w:tc>
        <w:tc>
          <w:tcPr>
            <w:tcW w:w="6060" w:type="dxa"/>
          </w:tcPr>
          <w:p w14:paraId="3C270DDA" w14:textId="02070DDD" w:rsidR="00B73BC1" w:rsidRDefault="00B73BC1">
            <w:pPr>
              <w:spacing w:after="0" w:line="240" w:lineRule="auto"/>
              <w:rPr>
                <w:sz w:val="24"/>
                <w:szCs w:val="24"/>
                <w:lang w:val="en-US" w:eastAsia="ru-RU"/>
              </w:rPr>
            </w:pPr>
          </w:p>
        </w:tc>
      </w:tr>
      <w:tr w:rsidR="00B73BC1" w14:paraId="19060522" w14:textId="77777777">
        <w:tc>
          <w:tcPr>
            <w:tcW w:w="3481" w:type="dxa"/>
            <w:vAlign w:val="center"/>
          </w:tcPr>
          <w:p w14:paraId="7BAC5290" w14:textId="77777777" w:rsidR="00B73BC1" w:rsidRDefault="00000000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Место проведения и адрес площадки</w:t>
            </w:r>
          </w:p>
        </w:tc>
        <w:tc>
          <w:tcPr>
            <w:tcW w:w="6060" w:type="dxa"/>
          </w:tcPr>
          <w:p w14:paraId="1CE85B5F" w14:textId="63AB976C" w:rsidR="00B73BC1" w:rsidRPr="003D31E0" w:rsidRDefault="00B73BC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73BC1" w14:paraId="17798F2C" w14:textId="77777777">
        <w:trPr>
          <w:trHeight w:val="90"/>
        </w:trPr>
        <w:tc>
          <w:tcPr>
            <w:tcW w:w="3481" w:type="dxa"/>
            <w:vAlign w:val="center"/>
          </w:tcPr>
          <w:p w14:paraId="24B436B1" w14:textId="77777777" w:rsidR="003D31E0" w:rsidRDefault="00000000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ФИО </w:t>
            </w:r>
          </w:p>
          <w:p w14:paraId="16FFB6FB" w14:textId="007BB3FA" w:rsidR="00B73BC1" w:rsidRDefault="00000000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Главного эксперта</w:t>
            </w:r>
          </w:p>
        </w:tc>
        <w:tc>
          <w:tcPr>
            <w:tcW w:w="6060" w:type="dxa"/>
          </w:tcPr>
          <w:p w14:paraId="6B1B758D" w14:textId="48DCF6A8" w:rsidR="00B73BC1" w:rsidRDefault="00B73BC1">
            <w:pPr>
              <w:spacing w:after="0" w:line="240" w:lineRule="auto"/>
              <w:rPr>
                <w:sz w:val="24"/>
                <w:szCs w:val="24"/>
                <w:lang w:val="en-US" w:eastAsia="ru-RU"/>
              </w:rPr>
            </w:pPr>
          </w:p>
        </w:tc>
      </w:tr>
      <w:tr w:rsidR="00B73BC1" w14:paraId="5B39DF66" w14:textId="77777777">
        <w:trPr>
          <w:trHeight w:val="250"/>
        </w:trPr>
        <w:tc>
          <w:tcPr>
            <w:tcW w:w="3481" w:type="dxa"/>
            <w:vAlign w:val="center"/>
          </w:tcPr>
          <w:p w14:paraId="7736312C" w14:textId="77777777" w:rsidR="003D31E0" w:rsidRDefault="00000000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Контакты </w:t>
            </w:r>
          </w:p>
          <w:p w14:paraId="2D7642A8" w14:textId="30A2F8F9" w:rsidR="00B73BC1" w:rsidRDefault="00000000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Главного эксперта</w:t>
            </w:r>
          </w:p>
        </w:tc>
        <w:tc>
          <w:tcPr>
            <w:tcW w:w="6060" w:type="dxa"/>
          </w:tcPr>
          <w:p w14:paraId="2CE7FF4C" w14:textId="5FEF7581" w:rsidR="00B73BC1" w:rsidRDefault="00B73BC1">
            <w:pPr>
              <w:spacing w:after="0" w:line="240" w:lineRule="auto"/>
              <w:rPr>
                <w:sz w:val="24"/>
                <w:szCs w:val="24"/>
                <w:lang w:val="en-US" w:eastAsia="ru-RU"/>
              </w:rPr>
            </w:pPr>
          </w:p>
        </w:tc>
      </w:tr>
    </w:tbl>
    <w:p w14:paraId="563C2F42" w14:textId="77777777" w:rsidR="00B73BC1" w:rsidRDefault="00B73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B73BC1" w14:paraId="0A451303" w14:textId="77777777">
        <w:trPr>
          <w:trHeight w:val="17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DEDE3B2" w14:textId="23CA5A69" w:rsidR="00B73BC1" w:rsidRDefault="00000000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Д–</w:t>
            </w:r>
            <w:proofErr w:type="gramStart"/>
            <w:r>
              <w:rPr>
                <w:b/>
                <w:sz w:val="24"/>
                <w:szCs w:val="24"/>
                <w:lang w:val="en-US" w:eastAsia="ru-RU"/>
              </w:rPr>
              <w:t>3</w:t>
            </w:r>
            <w:r>
              <w:rPr>
                <w:b/>
                <w:sz w:val="24"/>
                <w:szCs w:val="24"/>
                <w:lang w:eastAsia="ru-RU"/>
              </w:rPr>
              <w:t xml:space="preserve">  /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«</w:t>
            </w:r>
            <w:r w:rsidR="003D31E0">
              <w:rPr>
                <w:b/>
                <w:sz w:val="24"/>
                <w:szCs w:val="24"/>
                <w:lang w:eastAsia="ru-RU"/>
              </w:rPr>
              <w:t>__</w:t>
            </w:r>
            <w:r>
              <w:rPr>
                <w:b/>
                <w:sz w:val="24"/>
                <w:szCs w:val="24"/>
                <w:lang w:eastAsia="ru-RU"/>
              </w:rPr>
              <w:t xml:space="preserve">» </w:t>
            </w:r>
            <w:r w:rsidR="003D31E0">
              <w:rPr>
                <w:b/>
                <w:sz w:val="24"/>
                <w:szCs w:val="24"/>
                <w:lang w:eastAsia="ru-RU"/>
              </w:rPr>
              <w:t>____</w:t>
            </w:r>
            <w:r>
              <w:rPr>
                <w:b/>
                <w:sz w:val="24"/>
                <w:szCs w:val="24"/>
                <w:lang w:eastAsia="ru-RU"/>
              </w:rPr>
              <w:t xml:space="preserve"> 202</w:t>
            </w:r>
            <w:r w:rsidR="003D31E0">
              <w:rPr>
                <w:b/>
                <w:sz w:val="24"/>
                <w:szCs w:val="24"/>
                <w:lang w:eastAsia="ru-RU"/>
              </w:rPr>
              <w:t>4</w:t>
            </w:r>
            <w:r>
              <w:rPr>
                <w:b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73BC1" w14:paraId="3B979EEB" w14:textId="77777777">
        <w:trPr>
          <w:trHeight w:val="530"/>
        </w:trPr>
        <w:tc>
          <w:tcPr>
            <w:tcW w:w="1838" w:type="dxa"/>
          </w:tcPr>
          <w:p w14:paraId="16F70A6C" w14:textId="77777777" w:rsidR="00B73BC1" w:rsidRDefault="0000000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09:00 – 1</w:t>
            </w:r>
            <w:r>
              <w:rPr>
                <w:sz w:val="24"/>
                <w:szCs w:val="24"/>
                <w:lang w:val="en-US"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8618" w:type="dxa"/>
          </w:tcPr>
          <w:p w14:paraId="1E578AC8" w14:textId="77777777" w:rsidR="00B73BC1" w:rsidRDefault="00000000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конкурсной площадки.</w:t>
            </w:r>
          </w:p>
          <w:p w14:paraId="1F73E151" w14:textId="77777777" w:rsidR="00B73BC1" w:rsidRDefault="0000000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Монтаж оборудования</w:t>
            </w:r>
          </w:p>
        </w:tc>
      </w:tr>
      <w:tr w:rsidR="00B73BC1" w14:paraId="2A51AA88" w14:textId="77777777">
        <w:tc>
          <w:tcPr>
            <w:tcW w:w="1838" w:type="dxa"/>
          </w:tcPr>
          <w:p w14:paraId="42B86394" w14:textId="77777777" w:rsidR="00B73BC1" w:rsidRDefault="00000000">
            <w:pPr>
              <w:spacing w:after="0"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val="en-US"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:</w:t>
            </w:r>
            <w:r>
              <w:rPr>
                <w:sz w:val="24"/>
                <w:szCs w:val="24"/>
                <w:lang w:val="en-US" w:eastAsia="ru-RU"/>
              </w:rPr>
              <w:t>00</w:t>
            </w:r>
            <w:r>
              <w:rPr>
                <w:sz w:val="24"/>
                <w:szCs w:val="24"/>
                <w:lang w:eastAsia="ru-RU"/>
              </w:rPr>
              <w:t xml:space="preserve"> – 1</w:t>
            </w:r>
            <w:r>
              <w:rPr>
                <w:sz w:val="24"/>
                <w:szCs w:val="24"/>
                <w:lang w:val="en-US"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8618" w:type="dxa"/>
          </w:tcPr>
          <w:p w14:paraId="36D1062C" w14:textId="77777777" w:rsidR="00B73BC1" w:rsidRDefault="00000000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Завершение монтажа оборудования.</w:t>
            </w:r>
          </w:p>
          <w:p w14:paraId="0BE6A4EC" w14:textId="77777777" w:rsidR="00B73BC1" w:rsidRDefault="00000000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Приемка конкурсной площадки.</w:t>
            </w:r>
          </w:p>
        </w:tc>
      </w:tr>
      <w:tr w:rsidR="00B73BC1" w14:paraId="2ED0A4FC" w14:textId="77777777">
        <w:tc>
          <w:tcPr>
            <w:tcW w:w="1838" w:type="dxa"/>
          </w:tcPr>
          <w:p w14:paraId="1A07F11C" w14:textId="77777777" w:rsidR="00B73BC1" w:rsidRDefault="0000000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после 12.00</w:t>
            </w:r>
          </w:p>
        </w:tc>
        <w:tc>
          <w:tcPr>
            <w:tcW w:w="8618" w:type="dxa"/>
          </w:tcPr>
          <w:p w14:paraId="3DB98083" w14:textId="77777777" w:rsidR="00B73BC1" w:rsidRDefault="000000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Прибытие и размещение иногородних конкурсантов,</w:t>
            </w:r>
          </w:p>
          <w:p w14:paraId="1083E40E" w14:textId="77777777" w:rsidR="00B73BC1" w:rsidRDefault="0000000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экспертов-наставников, индустриальных экспертов</w:t>
            </w:r>
          </w:p>
        </w:tc>
      </w:tr>
      <w:tr w:rsidR="00B73BC1" w14:paraId="23D7557D" w14:textId="77777777">
        <w:trPr>
          <w:trHeight w:val="32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5561E5B" w14:textId="4EF09F66" w:rsidR="00B73BC1" w:rsidRDefault="00000000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Д–2</w:t>
            </w:r>
            <w:r>
              <w:rPr>
                <w:b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b/>
                <w:sz w:val="24"/>
                <w:szCs w:val="24"/>
                <w:lang w:eastAsia="ru-RU"/>
              </w:rPr>
              <w:t>Д–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1  /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«</w:t>
            </w:r>
            <w:r w:rsidR="003D31E0">
              <w:rPr>
                <w:b/>
                <w:sz w:val="24"/>
                <w:szCs w:val="24"/>
                <w:lang w:eastAsia="ru-RU"/>
              </w:rPr>
              <w:t>__</w:t>
            </w:r>
            <w:r>
              <w:rPr>
                <w:b/>
                <w:sz w:val="24"/>
                <w:szCs w:val="24"/>
                <w:lang w:eastAsia="ru-RU"/>
              </w:rPr>
              <w:t xml:space="preserve">» </w:t>
            </w:r>
            <w:r w:rsidR="003D31E0">
              <w:rPr>
                <w:b/>
                <w:sz w:val="24"/>
                <w:szCs w:val="24"/>
                <w:lang w:eastAsia="ru-RU"/>
              </w:rPr>
              <w:t>____</w:t>
            </w:r>
            <w:r>
              <w:rPr>
                <w:b/>
                <w:sz w:val="24"/>
                <w:szCs w:val="24"/>
                <w:lang w:eastAsia="ru-RU"/>
              </w:rPr>
              <w:t xml:space="preserve"> 202</w:t>
            </w:r>
            <w:r w:rsidR="003D31E0">
              <w:rPr>
                <w:b/>
                <w:sz w:val="24"/>
                <w:szCs w:val="24"/>
                <w:lang w:eastAsia="ru-RU"/>
              </w:rPr>
              <w:t>4</w:t>
            </w:r>
            <w:r>
              <w:rPr>
                <w:b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73BC1" w14:paraId="4BDBC5CC" w14:textId="77777777">
        <w:trPr>
          <w:trHeight w:val="70"/>
        </w:trPr>
        <w:tc>
          <w:tcPr>
            <w:tcW w:w="1838" w:type="dxa"/>
            <w:shd w:val="clear" w:color="auto" w:fill="auto"/>
          </w:tcPr>
          <w:p w14:paraId="16F75A61" w14:textId="77777777" w:rsidR="00B73BC1" w:rsidRDefault="0000000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>:00 – 9:00</w:t>
            </w:r>
          </w:p>
        </w:tc>
        <w:tc>
          <w:tcPr>
            <w:tcW w:w="8618" w:type="dxa"/>
            <w:shd w:val="clear" w:color="auto" w:fill="auto"/>
          </w:tcPr>
          <w:p w14:paraId="2A52F708" w14:textId="77777777" w:rsidR="00B73BC1" w:rsidRDefault="0000000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рансфер</w:t>
            </w:r>
            <w:proofErr w:type="spellEnd"/>
          </w:p>
        </w:tc>
      </w:tr>
      <w:tr w:rsidR="00B73BC1" w14:paraId="4632350F" w14:textId="77777777">
        <w:trPr>
          <w:trHeight w:val="152"/>
        </w:trPr>
        <w:tc>
          <w:tcPr>
            <w:tcW w:w="1838" w:type="dxa"/>
            <w:shd w:val="clear" w:color="auto" w:fill="auto"/>
          </w:tcPr>
          <w:p w14:paraId="493FFF6C" w14:textId="77777777" w:rsidR="00B73BC1" w:rsidRDefault="0000000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09:</w:t>
            </w:r>
            <w:r>
              <w:rPr>
                <w:sz w:val="24"/>
                <w:szCs w:val="24"/>
                <w:lang w:val="en-US" w:eastAsia="ru-RU"/>
              </w:rPr>
              <w:t>00</w:t>
            </w:r>
            <w:r>
              <w:rPr>
                <w:sz w:val="24"/>
                <w:szCs w:val="24"/>
                <w:lang w:eastAsia="ru-RU"/>
              </w:rPr>
              <w:t xml:space="preserve"> – 10:00</w:t>
            </w:r>
          </w:p>
        </w:tc>
        <w:tc>
          <w:tcPr>
            <w:tcW w:w="8618" w:type="dxa"/>
            <w:shd w:val="clear" w:color="auto" w:fill="auto"/>
          </w:tcPr>
          <w:p w14:paraId="3736A3AF" w14:textId="77777777" w:rsidR="00B73BC1" w:rsidRDefault="0000000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Регистрация конкурсантов и экспертов. Выдача раздаточной продукции</w:t>
            </w:r>
          </w:p>
        </w:tc>
      </w:tr>
      <w:tr w:rsidR="00B73BC1" w14:paraId="20B435E2" w14:textId="77777777">
        <w:trPr>
          <w:trHeight w:val="70"/>
        </w:trPr>
        <w:tc>
          <w:tcPr>
            <w:tcW w:w="1838" w:type="dxa"/>
            <w:shd w:val="clear" w:color="auto" w:fill="auto"/>
          </w:tcPr>
          <w:p w14:paraId="0F2A5B0A" w14:textId="77777777" w:rsidR="00B73BC1" w:rsidRDefault="00000000">
            <w:pPr>
              <w:spacing w:after="0"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10:00 – 1</w:t>
            </w:r>
            <w:r>
              <w:rPr>
                <w:sz w:val="24"/>
                <w:szCs w:val="24"/>
                <w:lang w:val="en-US"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:</w:t>
            </w:r>
            <w:r>
              <w:rPr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66F35942" w14:textId="77777777" w:rsidR="00B73BC1" w:rsidRDefault="0000000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Церемония открытия. Организационная встреча с конкурсантами, экспертами</w:t>
            </w:r>
          </w:p>
        </w:tc>
      </w:tr>
      <w:tr w:rsidR="00B73BC1" w14:paraId="3F937B04" w14:textId="77777777">
        <w:trPr>
          <w:trHeight w:val="70"/>
        </w:trPr>
        <w:tc>
          <w:tcPr>
            <w:tcW w:w="1838" w:type="dxa"/>
            <w:shd w:val="clear" w:color="auto" w:fill="auto"/>
          </w:tcPr>
          <w:p w14:paraId="3C83F113" w14:textId="77777777" w:rsidR="00B73BC1" w:rsidRDefault="0000000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val="en-US"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:</w:t>
            </w:r>
            <w:r>
              <w:rPr>
                <w:sz w:val="24"/>
                <w:szCs w:val="24"/>
                <w:lang w:val="en-US" w:eastAsia="ru-RU"/>
              </w:rPr>
              <w:t>00</w:t>
            </w:r>
            <w:r>
              <w:rPr>
                <w:sz w:val="24"/>
                <w:szCs w:val="24"/>
                <w:lang w:eastAsia="ru-RU"/>
              </w:rPr>
              <w:t xml:space="preserve"> – 1</w:t>
            </w:r>
            <w:r>
              <w:rPr>
                <w:sz w:val="24"/>
                <w:szCs w:val="24"/>
                <w:lang w:val="en-US" w:eastAsia="ru-RU"/>
              </w:rPr>
              <w:t>7</w:t>
            </w:r>
            <w:r>
              <w:rPr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2CC434CE" w14:textId="77777777" w:rsidR="00B73BC1" w:rsidRDefault="00000000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конкурсантов: Проведение инструктажей конкурсантов, жеребьевка и ознакомление с рабочими местами.</w:t>
            </w:r>
          </w:p>
          <w:p w14:paraId="7E2A8093" w14:textId="77777777" w:rsidR="00B73BC1" w:rsidRDefault="00000000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zh-CN"/>
              </w:rPr>
              <w:t xml:space="preserve">Для экспертов: </w:t>
            </w:r>
            <w:r w:rsidRPr="006F6230">
              <w:rPr>
                <w:sz w:val="24"/>
                <w:szCs w:val="24"/>
                <w:lang w:eastAsia="zh-CN"/>
              </w:rPr>
              <w:t xml:space="preserve">Проведение инструктажей экспертов, внесение 30 процентов изменений в конкурсное задание, распределение ролей, ознакомление и занесение критериев оценки в систему ЦСО, их блокировка. </w:t>
            </w:r>
            <w:proofErr w:type="spellStart"/>
            <w:r>
              <w:rPr>
                <w:sz w:val="24"/>
                <w:szCs w:val="24"/>
                <w:lang w:val="en-US" w:eastAsia="zh-CN"/>
              </w:rPr>
              <w:t>Обучение</w:t>
            </w:r>
            <w:proofErr w:type="spellEnd"/>
            <w:r>
              <w:rPr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zh-CN"/>
              </w:rPr>
              <w:t>экспертов</w:t>
            </w:r>
            <w:proofErr w:type="spellEnd"/>
            <w:r>
              <w:rPr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 w:eastAsia="zh-CN"/>
              </w:rPr>
              <w:t>распечатка</w:t>
            </w:r>
            <w:proofErr w:type="spellEnd"/>
            <w:r>
              <w:rPr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zh-CN"/>
              </w:rPr>
              <w:t>ведомостей</w:t>
            </w:r>
            <w:proofErr w:type="spellEnd"/>
            <w:r>
              <w:rPr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 w:eastAsia="zh-CN"/>
              </w:rPr>
              <w:t>оформление</w:t>
            </w:r>
            <w:proofErr w:type="spellEnd"/>
            <w:r>
              <w:rPr>
                <w:sz w:val="24"/>
                <w:szCs w:val="24"/>
                <w:lang w:val="en-US" w:eastAsia="zh-CN"/>
              </w:rPr>
              <w:t xml:space="preserve"> и </w:t>
            </w:r>
            <w:proofErr w:type="spellStart"/>
            <w:r>
              <w:rPr>
                <w:sz w:val="24"/>
                <w:szCs w:val="24"/>
                <w:lang w:val="en-US" w:eastAsia="zh-CN"/>
              </w:rPr>
              <w:t>подписание</w:t>
            </w:r>
            <w:proofErr w:type="spellEnd"/>
            <w:r>
              <w:rPr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zh-CN"/>
              </w:rPr>
              <w:t>протоколов</w:t>
            </w:r>
            <w:proofErr w:type="spellEnd"/>
            <w:r>
              <w:rPr>
                <w:sz w:val="24"/>
                <w:szCs w:val="24"/>
                <w:lang w:val="en-US" w:eastAsia="zh-CN"/>
              </w:rPr>
              <w:t>.</w:t>
            </w:r>
          </w:p>
        </w:tc>
      </w:tr>
      <w:tr w:rsidR="00B73BC1" w14:paraId="22F2C175" w14:textId="77777777">
        <w:trPr>
          <w:trHeight w:val="80"/>
        </w:trPr>
        <w:tc>
          <w:tcPr>
            <w:tcW w:w="1838" w:type="dxa"/>
            <w:shd w:val="clear" w:color="auto" w:fill="auto"/>
          </w:tcPr>
          <w:p w14:paraId="17E32CC9" w14:textId="77777777" w:rsidR="00B73BC1" w:rsidRDefault="0000000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val="en-US" w:eastAsia="ru-RU"/>
              </w:rPr>
              <w:t>7</w:t>
            </w:r>
            <w:r>
              <w:rPr>
                <w:sz w:val="24"/>
                <w:szCs w:val="24"/>
                <w:lang w:eastAsia="ru-RU"/>
              </w:rPr>
              <w:t>:00 – 18:00</w:t>
            </w:r>
          </w:p>
        </w:tc>
        <w:tc>
          <w:tcPr>
            <w:tcW w:w="8618" w:type="dxa"/>
            <w:shd w:val="clear" w:color="auto" w:fill="auto"/>
          </w:tcPr>
          <w:p w14:paraId="0139D6D1" w14:textId="77777777" w:rsidR="00B73BC1" w:rsidRDefault="00000000">
            <w:pPr>
              <w:spacing w:after="0" w:line="240" w:lineRule="auto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Т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рансфер</w:t>
            </w:r>
            <w:proofErr w:type="spellEnd"/>
          </w:p>
        </w:tc>
      </w:tr>
      <w:tr w:rsidR="00B73BC1" w14:paraId="1A654E17" w14:textId="77777777">
        <w:trPr>
          <w:trHeight w:val="32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5F45B74" w14:textId="5DF3F1D5" w:rsidR="00B73BC1" w:rsidRDefault="0000000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1  /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«</w:t>
            </w:r>
            <w:r w:rsidR="003D31E0">
              <w:rPr>
                <w:b/>
                <w:sz w:val="24"/>
                <w:szCs w:val="24"/>
                <w:lang w:eastAsia="ru-RU"/>
              </w:rPr>
              <w:t>__</w:t>
            </w:r>
            <w:r>
              <w:rPr>
                <w:b/>
                <w:sz w:val="24"/>
                <w:szCs w:val="24"/>
                <w:lang w:eastAsia="ru-RU"/>
              </w:rPr>
              <w:t xml:space="preserve">» </w:t>
            </w:r>
            <w:r w:rsidR="003D31E0">
              <w:rPr>
                <w:b/>
                <w:sz w:val="24"/>
                <w:szCs w:val="24"/>
                <w:lang w:eastAsia="ru-RU"/>
              </w:rPr>
              <w:t>_____</w:t>
            </w: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3D31E0">
              <w:rPr>
                <w:b/>
                <w:sz w:val="24"/>
                <w:szCs w:val="24"/>
                <w:lang w:eastAsia="ru-RU"/>
              </w:rPr>
              <w:t>2024</w:t>
            </w:r>
            <w:r>
              <w:rPr>
                <w:b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73BC1" w14:paraId="0D9EFFDE" w14:textId="77777777">
        <w:trPr>
          <w:trHeight w:val="70"/>
        </w:trPr>
        <w:tc>
          <w:tcPr>
            <w:tcW w:w="1838" w:type="dxa"/>
            <w:shd w:val="clear" w:color="auto" w:fill="auto"/>
          </w:tcPr>
          <w:p w14:paraId="3B719B87" w14:textId="77777777" w:rsidR="00B73BC1" w:rsidRDefault="0000000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>:00 – 9:00</w:t>
            </w:r>
          </w:p>
        </w:tc>
        <w:tc>
          <w:tcPr>
            <w:tcW w:w="8618" w:type="dxa"/>
            <w:shd w:val="clear" w:color="auto" w:fill="auto"/>
          </w:tcPr>
          <w:p w14:paraId="10685559" w14:textId="77777777" w:rsidR="00B73BC1" w:rsidRDefault="0000000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рансфер</w:t>
            </w:r>
            <w:proofErr w:type="spellEnd"/>
          </w:p>
        </w:tc>
      </w:tr>
      <w:tr w:rsidR="00B73BC1" w14:paraId="2A7211DD" w14:textId="77777777">
        <w:trPr>
          <w:trHeight w:val="70"/>
        </w:trPr>
        <w:tc>
          <w:tcPr>
            <w:tcW w:w="1838" w:type="dxa"/>
            <w:shd w:val="clear" w:color="auto" w:fill="auto"/>
          </w:tcPr>
          <w:p w14:paraId="27CA9488" w14:textId="77777777" w:rsidR="00B73BC1" w:rsidRDefault="00000000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09:</w:t>
            </w:r>
            <w:r>
              <w:rPr>
                <w:sz w:val="24"/>
                <w:szCs w:val="24"/>
                <w:lang w:val="en-US"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 xml:space="preserve">0 – </w:t>
            </w:r>
            <w:r>
              <w:rPr>
                <w:sz w:val="24"/>
                <w:szCs w:val="24"/>
                <w:lang w:val="en-US" w:eastAsia="ru-RU"/>
              </w:rPr>
              <w:t>18</w:t>
            </w:r>
            <w:r>
              <w:rPr>
                <w:sz w:val="24"/>
                <w:szCs w:val="24"/>
                <w:lang w:eastAsia="ru-RU"/>
              </w:rPr>
              <w:t>:</w:t>
            </w:r>
            <w:r>
              <w:rPr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21B0F7AE" w14:textId="77777777" w:rsidR="00B73BC1" w:rsidRDefault="00000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Соревнования Отборочного этапа чемпионата «Профессионалы» </w:t>
            </w:r>
          </w:p>
          <w:p w14:paraId="1D1A929F" w14:textId="77777777" w:rsidR="00B73BC1" w:rsidRDefault="00000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компетенции «Преподавание технологии» (ЮНИОРЫ):</w:t>
            </w:r>
          </w:p>
          <w:p w14:paraId="1F77B162" w14:textId="77777777" w:rsidR="00B73BC1" w:rsidRDefault="00000000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9.00-13.00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выполнение задания </w:t>
            </w:r>
            <w:r w:rsidRPr="006F6230">
              <w:rPr>
                <w:sz w:val="24"/>
                <w:szCs w:val="24"/>
                <w:lang w:eastAsia="ru-RU"/>
              </w:rPr>
              <w:t>(</w:t>
            </w:r>
            <w:r>
              <w:rPr>
                <w:sz w:val="24"/>
                <w:szCs w:val="24"/>
                <w:lang w:eastAsia="ru-RU"/>
              </w:rPr>
              <w:t>Модуль А</w:t>
            </w:r>
            <w:r w:rsidRPr="006F6230">
              <w:rPr>
                <w:sz w:val="24"/>
                <w:szCs w:val="24"/>
                <w:lang w:eastAsia="ru-RU"/>
              </w:rPr>
              <w:t xml:space="preserve"> - Инвариант)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14:paraId="4DDCCB5A" w14:textId="0365EA53" w:rsidR="00B73BC1" w:rsidRPr="006F6230" w:rsidRDefault="00000000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13.</w:t>
            </w:r>
            <w:r w:rsidRPr="006F6230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0-18.00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выполнение задания </w:t>
            </w:r>
            <w:r w:rsidRPr="006F6230">
              <w:rPr>
                <w:sz w:val="24"/>
                <w:szCs w:val="24"/>
                <w:lang w:eastAsia="ru-RU"/>
              </w:rPr>
              <w:t>(</w:t>
            </w:r>
            <w:r w:rsidR="006F6230" w:rsidRPr="003D31E0">
              <w:rPr>
                <w:sz w:val="24"/>
                <w:szCs w:val="24"/>
                <w:lang w:eastAsia="ru-RU"/>
              </w:rPr>
              <w:t xml:space="preserve">Модуль В2 - </w:t>
            </w:r>
            <w:proofErr w:type="spellStart"/>
            <w:r w:rsidR="006F6230" w:rsidRPr="003D31E0">
              <w:rPr>
                <w:sz w:val="24"/>
                <w:szCs w:val="24"/>
                <w:lang w:eastAsia="ru-RU"/>
              </w:rPr>
              <w:t>Вариатив</w:t>
            </w:r>
            <w:proofErr w:type="spellEnd"/>
            <w:r w:rsidRPr="003D31E0">
              <w:rPr>
                <w:sz w:val="24"/>
                <w:szCs w:val="24"/>
                <w:lang w:eastAsia="ru-RU"/>
              </w:rPr>
              <w:t>).</w:t>
            </w:r>
          </w:p>
        </w:tc>
      </w:tr>
      <w:tr w:rsidR="00B73BC1" w14:paraId="558A5557" w14:textId="77777777">
        <w:trPr>
          <w:trHeight w:val="70"/>
        </w:trPr>
        <w:tc>
          <w:tcPr>
            <w:tcW w:w="1838" w:type="dxa"/>
            <w:shd w:val="clear" w:color="auto" w:fill="auto"/>
          </w:tcPr>
          <w:p w14:paraId="752420C7" w14:textId="77777777" w:rsidR="00B73BC1" w:rsidRDefault="00000000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val="en-US"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>:00 – 19:00</w:t>
            </w:r>
          </w:p>
        </w:tc>
        <w:tc>
          <w:tcPr>
            <w:tcW w:w="8618" w:type="dxa"/>
            <w:shd w:val="clear" w:color="auto" w:fill="auto"/>
          </w:tcPr>
          <w:p w14:paraId="060A55CD" w14:textId="77777777" w:rsidR="00B73BC1" w:rsidRDefault="0000000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рансфер</w:t>
            </w:r>
            <w:proofErr w:type="spellEnd"/>
          </w:p>
        </w:tc>
      </w:tr>
      <w:tr w:rsidR="00B73BC1" w14:paraId="0155B26D" w14:textId="77777777">
        <w:trPr>
          <w:trHeight w:val="32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36F8C977" w14:textId="000C4231" w:rsidR="00B73BC1" w:rsidRDefault="0000000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b/>
                <w:sz w:val="24"/>
                <w:szCs w:val="24"/>
                <w:lang w:val="en-US" w:eastAsia="ru-RU"/>
              </w:rPr>
              <w:t>2</w:t>
            </w:r>
            <w:r>
              <w:rPr>
                <w:b/>
                <w:sz w:val="24"/>
                <w:szCs w:val="24"/>
                <w:lang w:eastAsia="ru-RU"/>
              </w:rPr>
              <w:t xml:space="preserve">  /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«</w:t>
            </w:r>
            <w:r w:rsidR="003D31E0">
              <w:rPr>
                <w:b/>
                <w:sz w:val="24"/>
                <w:szCs w:val="24"/>
                <w:lang w:eastAsia="ru-RU"/>
              </w:rPr>
              <w:t>__</w:t>
            </w:r>
            <w:r>
              <w:rPr>
                <w:b/>
                <w:sz w:val="24"/>
                <w:szCs w:val="24"/>
                <w:lang w:eastAsia="ru-RU"/>
              </w:rPr>
              <w:t xml:space="preserve">» </w:t>
            </w:r>
            <w:r w:rsidR="003D31E0">
              <w:rPr>
                <w:b/>
                <w:sz w:val="24"/>
                <w:szCs w:val="24"/>
                <w:lang w:eastAsia="ru-RU"/>
              </w:rPr>
              <w:t>_____</w:t>
            </w:r>
            <w:r>
              <w:rPr>
                <w:b/>
                <w:sz w:val="24"/>
                <w:szCs w:val="24"/>
                <w:lang w:eastAsia="ru-RU"/>
              </w:rPr>
              <w:t xml:space="preserve"> 202</w:t>
            </w:r>
            <w:r w:rsidR="003D31E0">
              <w:rPr>
                <w:b/>
                <w:sz w:val="24"/>
                <w:szCs w:val="24"/>
                <w:lang w:eastAsia="ru-RU"/>
              </w:rPr>
              <w:t>4</w:t>
            </w:r>
            <w:r>
              <w:rPr>
                <w:b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73BC1" w14:paraId="4BCEF6F4" w14:textId="77777777">
        <w:trPr>
          <w:trHeight w:val="70"/>
        </w:trPr>
        <w:tc>
          <w:tcPr>
            <w:tcW w:w="1838" w:type="dxa"/>
            <w:shd w:val="clear" w:color="auto" w:fill="auto"/>
          </w:tcPr>
          <w:p w14:paraId="4FAAAB0E" w14:textId="77777777" w:rsidR="00B73BC1" w:rsidRDefault="0000000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>:00 – 9:00</w:t>
            </w:r>
          </w:p>
        </w:tc>
        <w:tc>
          <w:tcPr>
            <w:tcW w:w="8618" w:type="dxa"/>
            <w:shd w:val="clear" w:color="auto" w:fill="auto"/>
          </w:tcPr>
          <w:p w14:paraId="61711F69" w14:textId="77777777" w:rsidR="00B73BC1" w:rsidRDefault="0000000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рансфер</w:t>
            </w:r>
            <w:proofErr w:type="spellEnd"/>
          </w:p>
        </w:tc>
      </w:tr>
      <w:tr w:rsidR="00B73BC1" w14:paraId="7EAB36A2" w14:textId="77777777">
        <w:trPr>
          <w:trHeight w:val="70"/>
        </w:trPr>
        <w:tc>
          <w:tcPr>
            <w:tcW w:w="1838" w:type="dxa"/>
            <w:shd w:val="clear" w:color="auto" w:fill="auto"/>
          </w:tcPr>
          <w:p w14:paraId="5DE4D97D" w14:textId="77777777" w:rsidR="00B73BC1" w:rsidRDefault="00000000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09:</w:t>
            </w:r>
            <w:r>
              <w:rPr>
                <w:sz w:val="24"/>
                <w:szCs w:val="24"/>
                <w:lang w:val="en-US"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 xml:space="preserve">0 – </w:t>
            </w:r>
            <w:r>
              <w:rPr>
                <w:sz w:val="24"/>
                <w:szCs w:val="24"/>
                <w:lang w:val="en-US" w:eastAsia="ru-RU"/>
              </w:rPr>
              <w:t>14</w:t>
            </w:r>
            <w:r>
              <w:rPr>
                <w:sz w:val="24"/>
                <w:szCs w:val="24"/>
                <w:lang w:eastAsia="ru-RU"/>
              </w:rPr>
              <w:t>:</w:t>
            </w:r>
            <w:r>
              <w:rPr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2F786B00" w14:textId="77777777" w:rsidR="00B73BC1" w:rsidRDefault="00000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Соревнования Отборочного этапа чемпионата «Профессионалы» </w:t>
            </w:r>
          </w:p>
          <w:p w14:paraId="39ADA9A1" w14:textId="77777777" w:rsidR="00B73BC1" w:rsidRDefault="00000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компетенции «Преподавание технологии» (ЮНИОРЫ):</w:t>
            </w:r>
          </w:p>
          <w:p w14:paraId="56515C08" w14:textId="77DB2D91" w:rsidR="00B73BC1" w:rsidRDefault="00000000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9.00-1</w:t>
            </w:r>
            <w:r w:rsidRPr="006F6230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 xml:space="preserve">.00 выполнение 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задания </w:t>
            </w:r>
            <w:r w:rsidRPr="006F6230">
              <w:rPr>
                <w:sz w:val="24"/>
                <w:szCs w:val="24"/>
                <w:lang w:eastAsia="ru-RU"/>
              </w:rPr>
              <w:t xml:space="preserve"> (</w:t>
            </w:r>
            <w:proofErr w:type="gramEnd"/>
            <w:r w:rsidR="006F6230" w:rsidRPr="006F6230">
              <w:rPr>
                <w:sz w:val="24"/>
                <w:szCs w:val="24"/>
                <w:lang w:eastAsia="ru-RU"/>
              </w:rPr>
              <w:t>Модуль Б - Инвариант</w:t>
            </w:r>
            <w:r w:rsidRPr="006F6230">
              <w:rPr>
                <w:sz w:val="24"/>
                <w:szCs w:val="24"/>
                <w:lang w:eastAsia="ru-RU"/>
              </w:rPr>
              <w:t>)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14:paraId="0A4470E2" w14:textId="5026F53D" w:rsidR="00B73BC1" w:rsidRPr="006F6230" w:rsidRDefault="00000000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1</w:t>
            </w:r>
            <w:r w:rsidRPr="006F6230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.</w:t>
            </w:r>
            <w:r w:rsidRPr="006F6230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0-1</w:t>
            </w:r>
            <w:r w:rsidRPr="006F6230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.00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выполнение задания </w:t>
            </w:r>
            <w:r w:rsidRPr="006F6230">
              <w:rPr>
                <w:sz w:val="24"/>
                <w:szCs w:val="24"/>
                <w:lang w:eastAsia="ru-RU"/>
              </w:rPr>
              <w:t>(</w:t>
            </w:r>
            <w:r w:rsidRPr="003D31E0">
              <w:rPr>
                <w:sz w:val="24"/>
                <w:szCs w:val="24"/>
                <w:lang w:eastAsia="ru-RU"/>
              </w:rPr>
              <w:t>Модуль В</w:t>
            </w:r>
            <w:r w:rsidR="006F6230" w:rsidRPr="003D31E0">
              <w:rPr>
                <w:sz w:val="24"/>
                <w:szCs w:val="24"/>
                <w:lang w:eastAsia="ru-RU"/>
              </w:rPr>
              <w:t>1</w:t>
            </w:r>
            <w:r w:rsidRPr="003D31E0">
              <w:rPr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D31E0">
              <w:rPr>
                <w:sz w:val="24"/>
                <w:szCs w:val="24"/>
                <w:lang w:eastAsia="ru-RU"/>
              </w:rPr>
              <w:t>Вариатив</w:t>
            </w:r>
            <w:proofErr w:type="spellEnd"/>
            <w:r w:rsidRPr="003D31E0">
              <w:rPr>
                <w:sz w:val="24"/>
                <w:szCs w:val="24"/>
                <w:lang w:eastAsia="ru-RU"/>
              </w:rPr>
              <w:t>).</w:t>
            </w:r>
          </w:p>
        </w:tc>
      </w:tr>
      <w:tr w:rsidR="00B73BC1" w14:paraId="363765E3" w14:textId="77777777">
        <w:trPr>
          <w:trHeight w:val="70"/>
        </w:trPr>
        <w:tc>
          <w:tcPr>
            <w:tcW w:w="1838" w:type="dxa"/>
            <w:shd w:val="clear" w:color="auto" w:fill="auto"/>
          </w:tcPr>
          <w:p w14:paraId="095BEF53" w14:textId="77777777" w:rsidR="00B73BC1" w:rsidRDefault="0000000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14</w:t>
            </w:r>
            <w:r>
              <w:rPr>
                <w:sz w:val="24"/>
                <w:szCs w:val="24"/>
                <w:lang w:eastAsia="ru-RU"/>
              </w:rPr>
              <w:t>:</w:t>
            </w:r>
            <w:r>
              <w:rPr>
                <w:sz w:val="24"/>
                <w:szCs w:val="24"/>
                <w:lang w:val="en-US"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 xml:space="preserve">0 – </w:t>
            </w:r>
            <w:r>
              <w:rPr>
                <w:sz w:val="24"/>
                <w:szCs w:val="24"/>
                <w:lang w:val="en-US" w:eastAsia="ru-RU"/>
              </w:rPr>
              <w:t>16</w:t>
            </w:r>
            <w:r>
              <w:rPr>
                <w:sz w:val="24"/>
                <w:szCs w:val="24"/>
                <w:lang w:eastAsia="ru-RU"/>
              </w:rPr>
              <w:t>:</w:t>
            </w:r>
            <w:r>
              <w:rPr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26F8EA0B" w14:textId="77777777" w:rsidR="00B73BC1" w:rsidRDefault="00000000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 xml:space="preserve">Для экспертов: </w:t>
            </w:r>
            <w:r>
              <w:rPr>
                <w:sz w:val="24"/>
                <w:szCs w:val="24"/>
              </w:rPr>
              <w:t>Оформление итоговых протоколов, внесение результатов в ЦСО</w:t>
            </w:r>
          </w:p>
        </w:tc>
      </w:tr>
      <w:tr w:rsidR="00B73BC1" w14:paraId="7FE31925" w14:textId="77777777">
        <w:trPr>
          <w:trHeight w:val="70"/>
        </w:trPr>
        <w:tc>
          <w:tcPr>
            <w:tcW w:w="1838" w:type="dxa"/>
            <w:shd w:val="clear" w:color="auto" w:fill="auto"/>
          </w:tcPr>
          <w:p w14:paraId="064C90A8" w14:textId="77777777" w:rsidR="00B73BC1" w:rsidRDefault="00000000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val="en-US" w:eastAsia="ru-RU"/>
              </w:rPr>
              <w:t>6</w:t>
            </w:r>
            <w:r>
              <w:rPr>
                <w:sz w:val="24"/>
                <w:szCs w:val="24"/>
                <w:lang w:eastAsia="ru-RU"/>
              </w:rPr>
              <w:t>:00 – 1</w:t>
            </w:r>
            <w:r>
              <w:rPr>
                <w:sz w:val="24"/>
                <w:szCs w:val="24"/>
                <w:lang w:val="en-US" w:eastAsia="ru-RU"/>
              </w:rPr>
              <w:t>7</w:t>
            </w:r>
            <w:r>
              <w:rPr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425632AE" w14:textId="77777777" w:rsidR="00B73BC1" w:rsidRDefault="0000000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рансфер</w:t>
            </w:r>
            <w:proofErr w:type="spellEnd"/>
          </w:p>
        </w:tc>
      </w:tr>
      <w:tr w:rsidR="00B73BC1" w14:paraId="6A8CD42B" w14:textId="77777777">
        <w:trPr>
          <w:trHeight w:val="29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46489BC6" w14:textId="775E713D" w:rsidR="00B73BC1" w:rsidRDefault="0000000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</w:t>
            </w:r>
            <w:r>
              <w:rPr>
                <w:b/>
                <w:sz w:val="24"/>
                <w:szCs w:val="24"/>
                <w:lang w:val="en-US" w:eastAsia="ru-RU"/>
              </w:rPr>
              <w:t>+</w:t>
            </w:r>
            <w:proofErr w:type="gramStart"/>
            <w:r>
              <w:rPr>
                <w:b/>
                <w:sz w:val="24"/>
                <w:szCs w:val="24"/>
                <w:lang w:val="en-US" w:eastAsia="ru-RU"/>
              </w:rPr>
              <w:t>1</w:t>
            </w:r>
            <w:r>
              <w:rPr>
                <w:b/>
                <w:sz w:val="24"/>
                <w:szCs w:val="24"/>
                <w:lang w:eastAsia="ru-RU"/>
              </w:rPr>
              <w:t xml:space="preserve">  /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«</w:t>
            </w:r>
            <w:r w:rsidR="003D31E0">
              <w:rPr>
                <w:b/>
                <w:sz w:val="24"/>
                <w:szCs w:val="24"/>
                <w:lang w:eastAsia="ru-RU"/>
              </w:rPr>
              <w:t>__</w:t>
            </w:r>
            <w:r>
              <w:rPr>
                <w:b/>
                <w:sz w:val="24"/>
                <w:szCs w:val="24"/>
                <w:lang w:eastAsia="ru-RU"/>
              </w:rPr>
              <w:t xml:space="preserve">» </w:t>
            </w:r>
            <w:r w:rsidR="003D31E0">
              <w:rPr>
                <w:b/>
                <w:sz w:val="24"/>
                <w:szCs w:val="24"/>
                <w:lang w:eastAsia="ru-RU"/>
              </w:rPr>
              <w:t>___</w:t>
            </w:r>
            <w:r>
              <w:rPr>
                <w:b/>
                <w:sz w:val="24"/>
                <w:szCs w:val="24"/>
                <w:lang w:eastAsia="ru-RU"/>
              </w:rPr>
              <w:t xml:space="preserve"> 202</w:t>
            </w:r>
            <w:r w:rsidR="003D31E0">
              <w:rPr>
                <w:b/>
                <w:sz w:val="24"/>
                <w:szCs w:val="24"/>
                <w:lang w:eastAsia="ru-RU"/>
              </w:rPr>
              <w:t>4</w:t>
            </w:r>
            <w:r>
              <w:rPr>
                <w:b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14:paraId="05028B95" w14:textId="77777777" w:rsidR="00B73BC1" w:rsidRDefault="00B73BC1">
      <w:pPr>
        <w:spacing w:after="0" w:line="240" w:lineRule="auto"/>
        <w:rPr>
          <w:rFonts w:ascii="Times New Roman" w:hAnsi="Times New Roman" w:cs="Times New Roman"/>
          <w:szCs w:val="24"/>
        </w:rPr>
      </w:pPr>
    </w:p>
    <w:sectPr w:rsidR="00B73BC1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727C2" w14:textId="77777777" w:rsidR="009B5823" w:rsidRDefault="009B5823">
      <w:pPr>
        <w:spacing w:line="240" w:lineRule="auto"/>
      </w:pPr>
      <w:r>
        <w:separator/>
      </w:r>
    </w:p>
  </w:endnote>
  <w:endnote w:type="continuationSeparator" w:id="0">
    <w:p w14:paraId="792E5470" w14:textId="77777777" w:rsidR="009B5823" w:rsidRDefault="009B58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B73BC1" w14:paraId="7FCFBFCB" w14:textId="77777777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28969B9A" w14:textId="77777777" w:rsidR="00B73BC1" w:rsidRDefault="00B73BC1">
          <w:pPr>
            <w:pStyle w:val="af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4DC3AFD" w14:textId="77777777" w:rsidR="00B73BC1" w:rsidRDefault="00000000">
          <w:pPr>
            <w:pStyle w:val="af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t>1</w:t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FFDBE50" w14:textId="77777777" w:rsidR="00B73BC1" w:rsidRDefault="00B73BC1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6F15D" w14:textId="77777777" w:rsidR="009B5823" w:rsidRDefault="009B5823">
      <w:pPr>
        <w:spacing w:after="0"/>
      </w:pPr>
      <w:r>
        <w:separator/>
      </w:r>
    </w:p>
  </w:footnote>
  <w:footnote w:type="continuationSeparator" w:id="0">
    <w:p w14:paraId="3F8A01B5" w14:textId="77777777" w:rsidR="009B5823" w:rsidRDefault="009B58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1D16C" w14:textId="77777777" w:rsidR="00B73BC1" w:rsidRDefault="00B73BC1">
    <w:pPr>
      <w:pStyle w:val="af3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61C81"/>
    <w:multiLevelType w:val="singleLevel"/>
    <w:tmpl w:val="13E61C81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14D55EC9"/>
    <w:multiLevelType w:val="multilevel"/>
    <w:tmpl w:val="14D55EC9"/>
    <w:lvl w:ilvl="0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57603E3"/>
    <w:multiLevelType w:val="multilevel"/>
    <w:tmpl w:val="157603E3"/>
    <w:lvl w:ilvl="0">
      <w:start w:val="1"/>
      <w:numFmt w:val="bullet"/>
      <w:pStyle w:val="a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34C83"/>
    <w:multiLevelType w:val="multilevel"/>
    <w:tmpl w:val="1DD34C83"/>
    <w:lvl w:ilvl="0">
      <w:start w:val="1"/>
      <w:numFmt w:val="bullet"/>
      <w:pStyle w:val="a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30CB0"/>
    <w:multiLevelType w:val="multilevel"/>
    <w:tmpl w:val="49230CB0"/>
    <w:lvl w:ilvl="0">
      <w:start w:val="1"/>
      <w:numFmt w:val="bullet"/>
      <w:pStyle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 w16cid:durableId="781388081">
    <w:abstractNumId w:val="4"/>
  </w:num>
  <w:num w:numId="2" w16cid:durableId="117258283">
    <w:abstractNumId w:val="2"/>
  </w:num>
  <w:num w:numId="3" w16cid:durableId="173888260">
    <w:abstractNumId w:val="3"/>
  </w:num>
  <w:num w:numId="4" w16cid:durableId="1074474997">
    <w:abstractNumId w:val="1"/>
  </w:num>
  <w:num w:numId="5" w16cid:durableId="1693611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0090"/>
    <w:rsid w:val="000020AE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627D5"/>
    <w:rsid w:val="0017612A"/>
    <w:rsid w:val="001C0370"/>
    <w:rsid w:val="001C63E7"/>
    <w:rsid w:val="001E1DF9"/>
    <w:rsid w:val="00213864"/>
    <w:rsid w:val="00220E70"/>
    <w:rsid w:val="00237603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D31E0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6F6230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10A9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B5823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73BC1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  <w:rsid w:val="24230309"/>
    <w:rsid w:val="35EF2D0A"/>
    <w:rsid w:val="3BAA6125"/>
    <w:rsid w:val="588E7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F9460"/>
  <w15:docId w15:val="{EA192533-B045-4B3C-B760-A40B7717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semiHidden="1" w:uiPriority="0" w:unhideWhenUsed="1" w:qFormat="1"/>
    <w:lsdException w:name="header" w:unhideWhenUsed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semiHidden="1" w:uiPriority="0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qFormat="1"/>
    <w:lsdException w:name="Body Text 3" w:semiHidden="1" w:unhideWhenUsed="1"/>
    <w:lsdException w:name="Body Text Indent 2" w:semiHidden="1" w:uiPriority="0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unhideWhenUsed="1"/>
    <w:lsdException w:name="Table Grid" w:uiPriority="0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FollowedHyperlink"/>
    <w:qFormat/>
    <w:rPr>
      <w:color w:val="800080"/>
      <w:u w:val="single"/>
    </w:rPr>
  </w:style>
  <w:style w:type="character" w:styleId="a6">
    <w:name w:val="footnote reference"/>
    <w:qFormat/>
    <w:rPr>
      <w:vertAlign w:val="superscript"/>
    </w:rPr>
  </w:style>
  <w:style w:type="character" w:styleId="a7">
    <w:name w:val="annotation reference"/>
    <w:basedOn w:val="a2"/>
    <w:semiHidden/>
    <w:unhideWhenUsed/>
    <w:rPr>
      <w:sz w:val="16"/>
      <w:szCs w:val="16"/>
    </w:rPr>
  </w:style>
  <w:style w:type="character" w:styleId="a8">
    <w:name w:val="Hyperlink"/>
    <w:uiPriority w:val="99"/>
    <w:qFormat/>
    <w:rPr>
      <w:color w:val="0000FF"/>
      <w:u w:val="single"/>
    </w:rPr>
  </w:style>
  <w:style w:type="character" w:styleId="a9">
    <w:name w:val="page number"/>
    <w:qFormat/>
    <w:rPr>
      <w:rFonts w:ascii="Arial" w:hAnsi="Arial"/>
      <w:sz w:val="16"/>
    </w:rPr>
  </w:style>
  <w:style w:type="paragraph" w:styleId="aa">
    <w:name w:val="Balloon Text"/>
    <w:basedOn w:val="a1"/>
    <w:link w:val="ab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1">
    <w:name w:val="Body Text 2"/>
    <w:basedOn w:val="a1"/>
    <w:link w:val="22"/>
    <w:semiHidden/>
    <w:qFormat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paragraph" w:styleId="ac">
    <w:name w:val="caption"/>
    <w:basedOn w:val="a1"/>
    <w:next w:val="a1"/>
    <w:qFormat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styleId="ad">
    <w:name w:val="annotation text"/>
    <w:basedOn w:val="a1"/>
    <w:link w:val="ae"/>
    <w:semiHidden/>
    <w:unhideWhenUsed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unhideWhenUsed/>
    <w:rPr>
      <w:b/>
      <w:bCs/>
    </w:rPr>
  </w:style>
  <w:style w:type="paragraph" w:styleId="af1">
    <w:name w:val="footnote text"/>
    <w:basedOn w:val="a1"/>
    <w:link w:val="af2"/>
    <w:qFormat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3">
    <w:name w:val="header"/>
    <w:basedOn w:val="a1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5">
    <w:name w:val="Body Text"/>
    <w:basedOn w:val="a1"/>
    <w:link w:val="af6"/>
    <w:semiHidden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paragraph" w:styleId="11">
    <w:name w:val="toc 1"/>
    <w:basedOn w:val="a1"/>
    <w:next w:val="a1"/>
    <w:uiPriority w:val="39"/>
    <w:qFormat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styleId="31">
    <w:name w:val="toc 3"/>
    <w:basedOn w:val="a1"/>
    <w:next w:val="a1"/>
    <w:uiPriority w:val="39"/>
    <w:unhideWhenUsed/>
    <w:qFormat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styleId="23">
    <w:name w:val="toc 2"/>
    <w:basedOn w:val="a1"/>
    <w:next w:val="a1"/>
    <w:uiPriority w:val="39"/>
    <w:qFormat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7">
    <w:name w:val="footer"/>
    <w:basedOn w:val="a1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24">
    <w:name w:val="Body Text Indent 2"/>
    <w:basedOn w:val="a1"/>
    <w:link w:val="25"/>
    <w:semiHidden/>
    <w:qFormat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table" w:styleId="af9">
    <w:name w:val="Table Grid"/>
    <w:basedOn w:val="a3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Верхний колонтитул Знак"/>
    <w:basedOn w:val="a2"/>
    <w:link w:val="af3"/>
    <w:uiPriority w:val="99"/>
    <w:qFormat/>
  </w:style>
  <w:style w:type="character" w:customStyle="1" w:styleId="af8">
    <w:name w:val="Нижний колонтитул Знак"/>
    <w:basedOn w:val="a2"/>
    <w:link w:val="af7"/>
    <w:uiPriority w:val="99"/>
    <w:qFormat/>
  </w:style>
  <w:style w:type="paragraph" w:styleId="afa">
    <w:name w:val="No Spacing"/>
    <w:link w:val="afb"/>
    <w:uiPriority w:val="1"/>
    <w:qFormat/>
    <w:rPr>
      <w:rFonts w:eastAsiaTheme="minorEastAsia"/>
      <w:sz w:val="22"/>
      <w:szCs w:val="22"/>
    </w:rPr>
  </w:style>
  <w:style w:type="character" w:customStyle="1" w:styleId="afb">
    <w:name w:val="Без интервала Знак"/>
    <w:basedOn w:val="a2"/>
    <w:link w:val="afa"/>
    <w:uiPriority w:val="1"/>
    <w:rPr>
      <w:rFonts w:eastAsiaTheme="minorEastAsia"/>
      <w:lang w:eastAsia="ru-RU"/>
    </w:rPr>
  </w:style>
  <w:style w:type="character" w:styleId="afc">
    <w:name w:val="Placeholder Text"/>
    <w:basedOn w:val="a2"/>
    <w:uiPriority w:val="99"/>
    <w:semiHidden/>
    <w:qFormat/>
    <w:rPr>
      <w:color w:val="808080"/>
    </w:rPr>
  </w:style>
  <w:style w:type="character" w:customStyle="1" w:styleId="ab">
    <w:name w:val="Текст выноски Знак"/>
    <w:basedOn w:val="a2"/>
    <w:link w:val="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qFormat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qFormat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qFormat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qFormat/>
    <w:rPr>
      <w:rFonts w:ascii="Arial" w:eastAsia="Times New Roman" w:hAnsi="Arial" w:cs="Times New Roman"/>
      <w:sz w:val="24"/>
      <w:szCs w:val="20"/>
      <w:u w:val="single"/>
      <w:lang w:val="en-AU"/>
    </w:rPr>
  </w:style>
  <w:style w:type="paragraph" w:customStyle="1" w:styleId="numberedlist">
    <w:name w:val="numbered list"/>
    <w:basedOn w:val="bullet"/>
    <w:qFormat/>
  </w:style>
  <w:style w:type="paragraph" w:customStyle="1" w:styleId="bullet">
    <w:name w:val="bullet"/>
    <w:basedOn w:val="a1"/>
    <w:qFormat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paragraph" w:customStyle="1" w:styleId="Docsubtitle1">
    <w:name w:val="Doc subtitle1"/>
    <w:basedOn w:val="a1"/>
    <w:link w:val="Docsubtitle1Char"/>
    <w:qFormat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qFormat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qFormat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character" w:customStyle="1" w:styleId="af6">
    <w:name w:val="Основной текст Знак"/>
    <w:basedOn w:val="a2"/>
    <w:link w:val="af5"/>
    <w:semiHidden/>
    <w:qFormat/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25">
    <w:name w:val="Основной текст с отступом 2 Знак"/>
    <w:basedOn w:val="a2"/>
    <w:link w:val="24"/>
    <w:semiHidden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2 Знак"/>
    <w:basedOn w:val="a2"/>
    <w:link w:val="21"/>
    <w:semiHidden/>
    <w:rPr>
      <w:rFonts w:ascii="Arial" w:eastAsia="Times New Roman" w:hAnsi="Arial" w:cs="Times New Roman"/>
      <w:spacing w:val="-3"/>
      <w:szCs w:val="20"/>
      <w:lang w:val="en-US"/>
    </w:rPr>
  </w:style>
  <w:style w:type="paragraph" w:customStyle="1" w:styleId="12">
    <w:name w:val="Абзац списка1"/>
    <w:basedOn w:val="a1"/>
    <w:qFormat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qFormat/>
    <w:locked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af2">
    <w:name w:val="Текст сноски Знак"/>
    <w:basedOn w:val="a2"/>
    <w:link w:val="af1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">
    <w:name w:val="цветной текст"/>
    <w:basedOn w:val="a1"/>
    <w:qFormat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customStyle="1" w:styleId="afd">
    <w:name w:val="выделение цвет"/>
    <w:basedOn w:val="a1"/>
    <w:link w:val="afe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цвет в таблице"/>
    <w:rPr>
      <w:color w:val="2C8DE6"/>
    </w:rPr>
  </w:style>
  <w:style w:type="paragraph" w:customStyle="1" w:styleId="13">
    <w:name w:val="Заголовок оглавления1"/>
    <w:basedOn w:val="1"/>
    <w:next w:val="a1"/>
    <w:uiPriority w:val="39"/>
    <w:semiHidden/>
    <w:unhideWhenUsed/>
    <w:qFormat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customStyle="1" w:styleId="-1">
    <w:name w:val="!Заголовок-1"/>
    <w:basedOn w:val="1"/>
    <w:link w:val="-10"/>
    <w:qFormat/>
    <w:rPr>
      <w:lang w:val="ru-RU"/>
    </w:rPr>
  </w:style>
  <w:style w:type="paragraph" w:customStyle="1" w:styleId="-2">
    <w:name w:val="!заголовок-2"/>
    <w:basedOn w:val="2"/>
    <w:link w:val="-20"/>
    <w:qFormat/>
    <w:rPr>
      <w:lang w:val="ru-RU"/>
    </w:rPr>
  </w:style>
  <w:style w:type="character" w:customStyle="1" w:styleId="-10">
    <w:name w:val="!Заголовок-1 Знак"/>
    <w:link w:val="-1"/>
    <w:qFormat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f0">
    <w:name w:val="!Текст"/>
    <w:basedOn w:val="a1"/>
    <w:link w:val="aff1"/>
    <w:qFormat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qFormat/>
    <w:rPr>
      <w:rFonts w:ascii="Arial" w:eastAsia="Times New Roman" w:hAnsi="Arial" w:cs="Times New Roman"/>
      <w:b/>
      <w:sz w:val="28"/>
      <w:szCs w:val="24"/>
    </w:rPr>
  </w:style>
  <w:style w:type="paragraph" w:customStyle="1" w:styleId="aff2">
    <w:name w:val="!Синий заголовок текста"/>
    <w:basedOn w:val="afd"/>
    <w:link w:val="aff3"/>
    <w:qFormat/>
  </w:style>
  <w:style w:type="character" w:customStyle="1" w:styleId="aff1">
    <w:name w:val="!Текст Знак"/>
    <w:link w:val="aff0"/>
    <w:qFormat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4"/>
    <w:qFormat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e">
    <w:name w:val="выделение цвет Знак"/>
    <w:link w:val="afd"/>
    <w:qFormat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3">
    <w:name w:val="!Синий заголовок текста Знак"/>
    <w:link w:val="aff2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5">
    <w:name w:val="List Paragraph"/>
    <w:basedOn w:val="a1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4">
    <w:name w:val="!Список с точками Знак"/>
    <w:link w:val="a0"/>
    <w:qFormat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6">
    <w:name w:val="Базовый"/>
    <w:qFormat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  <w:lang w:eastAsia="en-US"/>
    </w:rPr>
  </w:style>
  <w:style w:type="character" w:customStyle="1" w:styleId="-">
    <w:name w:val="Интернет-ссылка"/>
    <w:rPr>
      <w:color w:val="0000FF"/>
      <w:u w:val="single"/>
      <w:lang w:val="ru-RU" w:eastAsia="ru-RU" w:bidi="ru-RU"/>
    </w:rPr>
  </w:style>
  <w:style w:type="character" w:customStyle="1" w:styleId="ae">
    <w:name w:val="Текст примечания Знак"/>
    <w:basedOn w:val="a2"/>
    <w:link w:val="ad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e"/>
    <w:link w:val="af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5"/>
    <w:uiPriority w:val="1"/>
    <w:qFormat/>
    <w:pPr>
      <w:keepNext/>
      <w:numPr>
        <w:numId w:val="4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qFormat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qFormat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5">
    <w:name w:val="Неразрешенное упоминание1"/>
    <w:basedOn w:val="a2"/>
    <w:uiPriority w:val="99"/>
    <w:semiHidden/>
    <w:unhideWhenUsed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9F448-B112-449B-AD1B-49E33AD10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Дмитрий Махотин</cp:lastModifiedBy>
  <cp:revision>3</cp:revision>
  <dcterms:created xsi:type="dcterms:W3CDTF">2024-01-22T18:57:00Z</dcterms:created>
  <dcterms:modified xsi:type="dcterms:W3CDTF">2024-01-22T18:58:00Z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468F607353DA4FCB8E9244CB1DB7A92E</vt:lpwstr>
  </property>
</Properties>
</file>