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rsidRPr="009D7C84" w14:paraId="14C869A5" w14:textId="77777777" w:rsidTr="00912BE2">
        <w:tc>
          <w:tcPr>
            <w:tcW w:w="4962" w:type="dxa"/>
          </w:tcPr>
          <w:p w14:paraId="36148A28" w14:textId="77777777" w:rsidR="00912BE2" w:rsidRPr="009D7C84" w:rsidRDefault="00912BE2" w:rsidP="00972CBC">
            <w:pPr>
              <w:pStyle w:val="a9"/>
              <w:rPr>
                <w:sz w:val="30"/>
              </w:rPr>
            </w:pPr>
            <w:r w:rsidRPr="009D7C84">
              <w:rPr>
                <w:b/>
                <w:noProof/>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Pr="009D7C84" w:rsidRDefault="00912BE2" w:rsidP="00E75D31">
            <w:pPr>
              <w:spacing w:line="360" w:lineRule="auto"/>
              <w:ind w:left="290"/>
              <w:jc w:val="center"/>
              <w:rPr>
                <w:rFonts w:ascii="Times New Roman" w:hAnsi="Times New Roman" w:cs="Times New Roman"/>
                <w:sz w:val="30"/>
              </w:rPr>
            </w:pPr>
          </w:p>
        </w:tc>
      </w:tr>
    </w:tbl>
    <w:p w14:paraId="541F2F9A" w14:textId="5D9A8350" w:rsidR="00434751" w:rsidRPr="009D7C84" w:rsidRDefault="00434751">
      <w:pPr>
        <w:rPr>
          <w:rFonts w:ascii="Times New Roman" w:hAnsi="Times New Roman" w:cs="Times New Roman"/>
          <w:sz w:val="28"/>
          <w:szCs w:val="28"/>
        </w:rPr>
      </w:pPr>
    </w:p>
    <w:p w14:paraId="4F64C65D" w14:textId="681AAFE8" w:rsidR="00596E5D" w:rsidRPr="009D7C84" w:rsidRDefault="00596E5D">
      <w:pPr>
        <w:rPr>
          <w:rFonts w:ascii="Times New Roman" w:hAnsi="Times New Roman" w:cs="Times New Roman"/>
          <w:sz w:val="28"/>
          <w:szCs w:val="28"/>
        </w:rPr>
      </w:pPr>
    </w:p>
    <w:p w14:paraId="62DB341E" w14:textId="0E6B3EC4" w:rsidR="00596E5D" w:rsidRPr="009D7C84" w:rsidRDefault="00596E5D">
      <w:pPr>
        <w:rPr>
          <w:rFonts w:ascii="Times New Roman" w:hAnsi="Times New Roman" w:cs="Times New Roman"/>
          <w:sz w:val="28"/>
          <w:szCs w:val="28"/>
        </w:rPr>
      </w:pPr>
    </w:p>
    <w:p w14:paraId="43538CD7" w14:textId="774EF150" w:rsidR="00596E5D" w:rsidRPr="009D7C84" w:rsidRDefault="00596E5D">
      <w:pPr>
        <w:rPr>
          <w:rFonts w:ascii="Times New Roman" w:hAnsi="Times New Roman" w:cs="Times New Roman"/>
          <w:sz w:val="28"/>
          <w:szCs w:val="28"/>
        </w:rPr>
      </w:pPr>
    </w:p>
    <w:p w14:paraId="2A8C88C5" w14:textId="6C67A709" w:rsidR="00596E5D" w:rsidRPr="009D7C84" w:rsidRDefault="00596E5D">
      <w:pPr>
        <w:rPr>
          <w:rFonts w:ascii="Times New Roman" w:hAnsi="Times New Roman" w:cs="Times New Roman"/>
          <w:sz w:val="28"/>
          <w:szCs w:val="28"/>
        </w:rPr>
      </w:pPr>
    </w:p>
    <w:p w14:paraId="5F7FEA52" w14:textId="56BF817A" w:rsidR="00596E5D" w:rsidRPr="009D7C84" w:rsidRDefault="001B15DE" w:rsidP="00596E5D">
      <w:pPr>
        <w:jc w:val="center"/>
        <w:rPr>
          <w:rFonts w:ascii="Times New Roman" w:hAnsi="Times New Roman" w:cs="Times New Roman"/>
          <w:sz w:val="72"/>
          <w:szCs w:val="72"/>
        </w:rPr>
      </w:pPr>
      <w:r w:rsidRPr="009D7C84">
        <w:rPr>
          <w:rFonts w:ascii="Times New Roman" w:hAnsi="Times New Roman" w:cs="Times New Roman"/>
          <w:sz w:val="72"/>
          <w:szCs w:val="72"/>
        </w:rPr>
        <w:t>ОПИСАНИЕ КОМПЕТЕНЦИИ</w:t>
      </w:r>
    </w:p>
    <w:p w14:paraId="0BD6FABE" w14:textId="6A6D8F86" w:rsidR="001B15DE" w:rsidRPr="009D7C84" w:rsidRDefault="001B15DE" w:rsidP="00596E5D">
      <w:pPr>
        <w:jc w:val="center"/>
        <w:rPr>
          <w:rFonts w:ascii="Times New Roman" w:hAnsi="Times New Roman" w:cs="Times New Roman"/>
          <w:sz w:val="72"/>
          <w:szCs w:val="72"/>
        </w:rPr>
      </w:pPr>
      <w:r w:rsidRPr="009D7C84">
        <w:rPr>
          <w:rFonts w:ascii="Times New Roman" w:hAnsi="Times New Roman" w:cs="Times New Roman"/>
          <w:sz w:val="72"/>
          <w:szCs w:val="72"/>
        </w:rPr>
        <w:t>«</w:t>
      </w:r>
      <w:r w:rsidR="002A21D4" w:rsidRPr="009D7C84">
        <w:rPr>
          <w:rFonts w:ascii="Times New Roman" w:hAnsi="Times New Roman" w:cs="Times New Roman"/>
          <w:sz w:val="72"/>
          <w:szCs w:val="72"/>
        </w:rPr>
        <w:t>Технология продуктов питания из растительного сырья</w:t>
      </w:r>
      <w:r w:rsidRPr="009D7C84">
        <w:rPr>
          <w:rFonts w:ascii="Times New Roman" w:hAnsi="Times New Roman" w:cs="Times New Roman"/>
          <w:sz w:val="72"/>
          <w:szCs w:val="72"/>
        </w:rPr>
        <w:t>»</w:t>
      </w:r>
    </w:p>
    <w:p w14:paraId="5B4F8308" w14:textId="1462A0D3" w:rsidR="001B15DE" w:rsidRPr="009D7C84" w:rsidRDefault="001B15DE" w:rsidP="00596E5D">
      <w:pPr>
        <w:jc w:val="center"/>
        <w:rPr>
          <w:rFonts w:ascii="Times New Roman" w:hAnsi="Times New Roman" w:cs="Times New Roman"/>
          <w:sz w:val="72"/>
          <w:szCs w:val="72"/>
        </w:rPr>
      </w:pPr>
    </w:p>
    <w:p w14:paraId="26C08D1B" w14:textId="43F1FF1A" w:rsidR="001B15DE" w:rsidRPr="009D7C84" w:rsidRDefault="001B15DE" w:rsidP="00596E5D">
      <w:pPr>
        <w:jc w:val="center"/>
        <w:rPr>
          <w:rFonts w:ascii="Times New Roman" w:hAnsi="Times New Roman" w:cs="Times New Roman"/>
          <w:sz w:val="72"/>
          <w:szCs w:val="72"/>
        </w:rPr>
      </w:pPr>
    </w:p>
    <w:p w14:paraId="799D3048" w14:textId="77777777" w:rsidR="00E75D31" w:rsidRPr="009D7C84" w:rsidRDefault="00E75D31" w:rsidP="002A21D4">
      <w:pPr>
        <w:rPr>
          <w:rFonts w:ascii="Times New Roman" w:hAnsi="Times New Roman" w:cs="Times New Roman"/>
          <w:sz w:val="72"/>
          <w:szCs w:val="72"/>
        </w:rPr>
      </w:pPr>
    </w:p>
    <w:p w14:paraId="7DAC3538" w14:textId="5282A52C" w:rsidR="001B15DE" w:rsidRPr="009D7C84" w:rsidRDefault="001B15DE" w:rsidP="00596E5D">
      <w:pPr>
        <w:jc w:val="center"/>
        <w:rPr>
          <w:rFonts w:ascii="Times New Roman" w:hAnsi="Times New Roman" w:cs="Times New Roman"/>
          <w:sz w:val="72"/>
          <w:szCs w:val="72"/>
        </w:rPr>
      </w:pPr>
    </w:p>
    <w:p w14:paraId="0075F54A" w14:textId="77777777" w:rsidR="002A21D4" w:rsidRPr="009D7C84" w:rsidRDefault="002A21D4" w:rsidP="00596E5D">
      <w:pPr>
        <w:jc w:val="center"/>
        <w:rPr>
          <w:rFonts w:ascii="Times New Roman" w:eastAsia="Times New Roman" w:hAnsi="Times New Roman" w:cs="Times New Roman"/>
          <w:color w:val="000000"/>
          <w:sz w:val="28"/>
          <w:szCs w:val="28"/>
        </w:rPr>
      </w:pPr>
    </w:p>
    <w:p w14:paraId="22D0585E" w14:textId="358D5F7B" w:rsidR="001B15DE" w:rsidRPr="009D7C84" w:rsidRDefault="005C5FDD"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Белгород, </w:t>
      </w:r>
      <w:r w:rsidR="00912BE2" w:rsidRPr="009D7C84">
        <w:rPr>
          <w:rFonts w:ascii="Times New Roman" w:eastAsia="Times New Roman" w:hAnsi="Times New Roman" w:cs="Times New Roman"/>
          <w:color w:val="000000"/>
          <w:sz w:val="28"/>
          <w:szCs w:val="28"/>
        </w:rPr>
        <w:t>2023</w:t>
      </w:r>
    </w:p>
    <w:p w14:paraId="3BBB3F90" w14:textId="5B110866" w:rsidR="001B15DE" w:rsidRPr="009D7C84" w:rsidRDefault="001B15DE" w:rsidP="009D7C84">
      <w:pPr>
        <w:spacing w:after="0" w:line="240" w:lineRule="auto"/>
        <w:ind w:firstLine="709"/>
        <w:jc w:val="both"/>
        <w:rPr>
          <w:rFonts w:ascii="Times New Roman" w:eastAsia="Times New Roman" w:hAnsi="Times New Roman" w:cs="Times New Roman"/>
          <w:color w:val="000000"/>
          <w:sz w:val="28"/>
          <w:szCs w:val="28"/>
        </w:rPr>
      </w:pPr>
      <w:r w:rsidRPr="009D7C84">
        <w:rPr>
          <w:rFonts w:ascii="Times New Roman" w:eastAsia="Times New Roman" w:hAnsi="Times New Roman" w:cs="Times New Roman"/>
          <w:b/>
          <w:bCs/>
          <w:color w:val="000000"/>
          <w:sz w:val="28"/>
          <w:szCs w:val="28"/>
        </w:rPr>
        <w:lastRenderedPageBreak/>
        <w:t>Наименование компетенции</w:t>
      </w:r>
      <w:r w:rsidRPr="009D7C84">
        <w:rPr>
          <w:rFonts w:ascii="Times New Roman" w:eastAsia="Times New Roman" w:hAnsi="Times New Roman" w:cs="Times New Roman"/>
          <w:color w:val="000000"/>
          <w:sz w:val="28"/>
          <w:szCs w:val="28"/>
        </w:rPr>
        <w:t xml:space="preserve">: </w:t>
      </w:r>
      <w:r w:rsidR="002A21D4" w:rsidRPr="009D7C84">
        <w:rPr>
          <w:rFonts w:ascii="Times New Roman" w:eastAsia="Times New Roman" w:hAnsi="Times New Roman" w:cs="Times New Roman"/>
          <w:color w:val="000000"/>
          <w:sz w:val="28"/>
          <w:szCs w:val="28"/>
        </w:rPr>
        <w:t>«Технология продуктов питания из растительного сырья»</w:t>
      </w:r>
    </w:p>
    <w:p w14:paraId="0147F601" w14:textId="6ACBC434" w:rsidR="00532AD0" w:rsidRPr="009D7C84" w:rsidRDefault="00532AD0"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b/>
          <w:bCs/>
          <w:sz w:val="28"/>
          <w:szCs w:val="28"/>
        </w:rPr>
        <w:t>Формат участия в соревновании</w:t>
      </w:r>
      <w:r w:rsidRPr="009D7C84">
        <w:rPr>
          <w:rFonts w:ascii="Times New Roman" w:eastAsia="Calibri" w:hAnsi="Times New Roman" w:cs="Times New Roman"/>
          <w:sz w:val="28"/>
          <w:szCs w:val="28"/>
        </w:rPr>
        <w:t xml:space="preserve">: индивидуальный </w:t>
      </w:r>
    </w:p>
    <w:p w14:paraId="18036350" w14:textId="77777777" w:rsidR="009C4B59" w:rsidRPr="009D7C84" w:rsidRDefault="009C4B59" w:rsidP="009D7C84">
      <w:pPr>
        <w:spacing w:after="0" w:line="240" w:lineRule="auto"/>
        <w:ind w:firstLine="709"/>
        <w:jc w:val="both"/>
        <w:rPr>
          <w:rFonts w:ascii="Times New Roman" w:eastAsia="Calibri" w:hAnsi="Times New Roman" w:cs="Times New Roman"/>
          <w:b/>
          <w:bCs/>
          <w:sz w:val="28"/>
          <w:szCs w:val="28"/>
        </w:rPr>
      </w:pPr>
    </w:p>
    <w:p w14:paraId="34B32E86" w14:textId="107C9F99" w:rsidR="00425FBC" w:rsidRPr="009D7C84" w:rsidRDefault="00425FBC"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b/>
          <w:bCs/>
          <w:sz w:val="28"/>
          <w:szCs w:val="28"/>
        </w:rPr>
        <w:t>Описание компетенции</w:t>
      </w:r>
      <w:r w:rsidRPr="009D7C84">
        <w:rPr>
          <w:rFonts w:ascii="Times New Roman" w:eastAsia="Calibri" w:hAnsi="Times New Roman" w:cs="Times New Roman"/>
          <w:sz w:val="28"/>
          <w:szCs w:val="28"/>
        </w:rPr>
        <w:t>.</w:t>
      </w:r>
    </w:p>
    <w:p w14:paraId="502116F7" w14:textId="5A4F6186" w:rsidR="00BD71AB" w:rsidRPr="009D7C84" w:rsidRDefault="00BD71AB" w:rsidP="00BD71AB">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Фермерские хозяйства, перерабатывающие компании, агропромышленные холдинги</w:t>
      </w:r>
      <w:r>
        <w:rPr>
          <w:rFonts w:ascii="Times New Roman" w:eastAsia="Calibri" w:hAnsi="Times New Roman" w:cs="Times New Roman"/>
          <w:iCs/>
          <w:sz w:val="28"/>
          <w:szCs w:val="28"/>
        </w:rPr>
        <w:t xml:space="preserve"> - в</w:t>
      </w:r>
      <w:r w:rsidRPr="009D7C84">
        <w:rPr>
          <w:rFonts w:ascii="Times New Roman" w:eastAsia="Calibri" w:hAnsi="Times New Roman" w:cs="Times New Roman"/>
          <w:iCs/>
          <w:sz w:val="28"/>
          <w:szCs w:val="28"/>
        </w:rPr>
        <w:t>се эти предприятия нуждаются в специалистах. Растет спрос на переработанные продукты сельского хозяйства. Перед производителями стоят цели расширения ассортимента, улучшения качества. Приоритетным направлением стало увеличение количества высокосортного продовольственного сырья. Технология продуктов питания из растительного сырья решает важную задачу — удовлетворяет главную потребность человечества и обеспечивает продовольственную безопасность.</w:t>
      </w:r>
    </w:p>
    <w:p w14:paraId="13FBA5BB" w14:textId="0D1D2B64" w:rsidR="009D7C84"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xml:space="preserve">Объектами профессиональной деятельности </w:t>
      </w:r>
      <w:r w:rsidR="00BD71AB">
        <w:rPr>
          <w:rFonts w:ascii="Times New Roman" w:eastAsia="Calibri" w:hAnsi="Times New Roman" w:cs="Times New Roman"/>
          <w:iCs/>
          <w:sz w:val="28"/>
          <w:szCs w:val="28"/>
        </w:rPr>
        <w:t>специалистов</w:t>
      </w:r>
      <w:r w:rsidRPr="00A31D4A">
        <w:rPr>
          <w:rFonts w:ascii="Times New Roman" w:eastAsia="Calibri" w:hAnsi="Times New Roman" w:cs="Times New Roman"/>
          <w:iCs/>
          <w:sz w:val="28"/>
          <w:szCs w:val="28"/>
        </w:rPr>
        <w:t xml:space="preserve"> являются:</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сельскохозяйственные культуры, сырье, продукция растениеводства; технологии производства,</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хранения, переработки и предпродажной подготовки сельскохозяйственной</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продукции;</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средства</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сельскохозяйственного труда, в том числе машины и оборудование; процессы организации и</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управления на сельскохозяйственных предприятиях; первичные трудовые коллективы.</w:t>
      </w:r>
    </w:p>
    <w:p w14:paraId="1CB72DCC" w14:textId="35723521" w:rsidR="009D7C84"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Техник-технолог по данной специальности готовится к следующим видам</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деятельности:</w:t>
      </w:r>
    </w:p>
    <w:p w14:paraId="4457ED4E" w14:textId="4635A962" w:rsidR="009D7C84"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xml:space="preserve">- </w:t>
      </w:r>
      <w:r w:rsidR="00BD71AB">
        <w:rPr>
          <w:rFonts w:ascii="Times New Roman" w:eastAsia="Calibri" w:hAnsi="Times New Roman" w:cs="Times New Roman"/>
          <w:iCs/>
          <w:sz w:val="28"/>
          <w:szCs w:val="28"/>
        </w:rPr>
        <w:t>в</w:t>
      </w:r>
      <w:r w:rsidRPr="00A31D4A">
        <w:rPr>
          <w:rFonts w:ascii="Times New Roman" w:eastAsia="Calibri" w:hAnsi="Times New Roman" w:cs="Times New Roman"/>
          <w:iCs/>
          <w:sz w:val="28"/>
          <w:szCs w:val="28"/>
        </w:rPr>
        <w:t>едение технологического процесса по хранению и переработке зерна и семян на</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автоматизированных технологических линиях;</w:t>
      </w:r>
    </w:p>
    <w:p w14:paraId="7FA0CE51" w14:textId="5EF0DB82" w:rsidR="009D7C84"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xml:space="preserve">- </w:t>
      </w:r>
      <w:r w:rsidR="00BD71AB">
        <w:rPr>
          <w:rFonts w:ascii="Times New Roman" w:eastAsia="Calibri" w:hAnsi="Times New Roman" w:cs="Times New Roman"/>
          <w:iCs/>
          <w:sz w:val="28"/>
          <w:szCs w:val="28"/>
        </w:rPr>
        <w:t>о</w:t>
      </w:r>
      <w:r w:rsidRPr="00A31D4A">
        <w:rPr>
          <w:rFonts w:ascii="Times New Roman" w:eastAsia="Calibri" w:hAnsi="Times New Roman" w:cs="Times New Roman"/>
          <w:iCs/>
          <w:sz w:val="28"/>
          <w:szCs w:val="28"/>
        </w:rPr>
        <w:t>рганизационно-технологическое обеспечение производства хранения и</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переработки зерна и семян на автоматизированных технологических линиях;</w:t>
      </w:r>
    </w:p>
    <w:p w14:paraId="4AC84A27" w14:textId="0400944F" w:rsidR="009D7C84"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xml:space="preserve">- </w:t>
      </w:r>
      <w:r w:rsidR="00BD71AB">
        <w:rPr>
          <w:rFonts w:ascii="Times New Roman" w:eastAsia="Calibri" w:hAnsi="Times New Roman" w:cs="Times New Roman"/>
          <w:iCs/>
          <w:sz w:val="28"/>
          <w:szCs w:val="28"/>
        </w:rPr>
        <w:t>л</w:t>
      </w:r>
      <w:r w:rsidRPr="00A31D4A">
        <w:rPr>
          <w:rFonts w:ascii="Times New Roman" w:eastAsia="Calibri" w:hAnsi="Times New Roman" w:cs="Times New Roman"/>
          <w:iCs/>
          <w:sz w:val="28"/>
          <w:szCs w:val="28"/>
        </w:rPr>
        <w:t>абораторный контроль качества и безопасности сырья, полуфабрикатов и</w:t>
      </w:r>
      <w:r w:rsidR="00A31D4A" w:rsidRPr="00A31D4A">
        <w:rPr>
          <w:rFonts w:ascii="Times New Roman" w:eastAsia="Calibri" w:hAnsi="Times New Roman" w:cs="Times New Roman"/>
          <w:iCs/>
          <w:sz w:val="28"/>
          <w:szCs w:val="28"/>
        </w:rPr>
        <w:t xml:space="preserve"> </w:t>
      </w:r>
      <w:r w:rsidRPr="00A31D4A">
        <w:rPr>
          <w:rFonts w:ascii="Times New Roman" w:eastAsia="Calibri" w:hAnsi="Times New Roman" w:cs="Times New Roman"/>
          <w:iCs/>
          <w:sz w:val="28"/>
          <w:szCs w:val="28"/>
        </w:rPr>
        <w:t>готовой продукции в процессе производства продуктов питания из растительного сырья;</w:t>
      </w:r>
    </w:p>
    <w:p w14:paraId="00D19AAE" w14:textId="77777777" w:rsidR="009D7C84" w:rsidRPr="00A31D4A" w:rsidRDefault="009D7C84" w:rsidP="009D7C84">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обеспечение деятельности структурного подразделения;</w:t>
      </w:r>
    </w:p>
    <w:p w14:paraId="44F45DB7" w14:textId="7D119057" w:rsidR="00A31D4A" w:rsidRPr="00A31D4A" w:rsidRDefault="009D7C84"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xml:space="preserve">- </w:t>
      </w:r>
      <w:r w:rsidR="00BD71AB">
        <w:rPr>
          <w:rFonts w:ascii="Times New Roman" w:eastAsia="Calibri" w:hAnsi="Times New Roman" w:cs="Times New Roman"/>
          <w:iCs/>
          <w:sz w:val="28"/>
          <w:szCs w:val="28"/>
        </w:rPr>
        <w:t xml:space="preserve">осваивает профессию </w:t>
      </w:r>
      <w:r w:rsidRPr="00A31D4A">
        <w:rPr>
          <w:rFonts w:ascii="Times New Roman" w:eastAsia="Calibri" w:hAnsi="Times New Roman" w:cs="Times New Roman"/>
          <w:iCs/>
          <w:sz w:val="28"/>
          <w:szCs w:val="28"/>
        </w:rPr>
        <w:t>Лаборант микробиолог.</w:t>
      </w:r>
    </w:p>
    <w:p w14:paraId="69A41C4B" w14:textId="77777777" w:rsidR="00BD71AB" w:rsidRDefault="00DD0665"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xml:space="preserve">Внедрение прогрессивных, ресурсосберегающих технологий производства и переработки привело к продуктивному росту в сельском хозяйстве. Возникла потребность в квалифицированных кадрах. Специалисты в области переработки сельскохозяйственного сырья занимают руководящие должности на предприятиях АПК. Образование направлено на изучение новых технологий в производстве, переработке продуктов. </w:t>
      </w:r>
    </w:p>
    <w:p w14:paraId="2A20080E" w14:textId="25DB504B" w:rsidR="00DD0665" w:rsidRPr="009D7C84" w:rsidRDefault="00DD0665"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xml:space="preserve">Будущему специалисту дают информацию о каждом этапе, который проходит изделие: от фермы, поля до готового продукта. </w:t>
      </w:r>
      <w:r w:rsidR="009C5DFC" w:rsidRPr="009D7C84">
        <w:rPr>
          <w:rFonts w:ascii="Times New Roman" w:eastAsia="Calibri" w:hAnsi="Times New Roman" w:cs="Times New Roman"/>
          <w:iCs/>
          <w:sz w:val="28"/>
          <w:szCs w:val="28"/>
        </w:rPr>
        <w:t>Инженер - т</w:t>
      </w:r>
      <w:r w:rsidRPr="009D7C84">
        <w:rPr>
          <w:rFonts w:ascii="Times New Roman" w:eastAsia="Calibri" w:hAnsi="Times New Roman" w:cs="Times New Roman"/>
          <w:iCs/>
          <w:sz w:val="28"/>
          <w:szCs w:val="28"/>
        </w:rPr>
        <w:t>ехнолог может трудоустроится в отраслях промышленного комплекса, связанного с сельским хозяйством. Развить профессиональные навыки можно в области технических разработок, организации управления, аналитики, научных исследований, производства.</w:t>
      </w:r>
    </w:p>
    <w:p w14:paraId="3BC08B72" w14:textId="4CB1D7F9" w:rsidR="00DD0665" w:rsidRPr="00A31D4A" w:rsidRDefault="00DD0665" w:rsidP="00A31D4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lastRenderedPageBreak/>
        <w:t>Технология в растениеводстве — большой урожай при минимальных затратах. Продукция необходима для людей как продукт потребления, животноводство обеспечивает кормами, промышленность — растительным сырьем.</w:t>
      </w:r>
    </w:p>
    <w:p w14:paraId="2ADA1A84" w14:textId="503BCAED"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Кем работать после получения образования:</w:t>
      </w:r>
    </w:p>
    <w:p w14:paraId="5CE0B57D" w14:textId="50365A87"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технологом;</w:t>
      </w:r>
    </w:p>
    <w:p w14:paraId="03B3DBCE" w14:textId="4334809A"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специалистом переработки на предприятиях любого уровня;</w:t>
      </w:r>
    </w:p>
    <w:p w14:paraId="060EDC4B" w14:textId="1F0CA577"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заготовителем сырья, продукции;</w:t>
      </w:r>
    </w:p>
    <w:p w14:paraId="5D104835" w14:textId="1967EB08"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предпринимателем (организация собственного бизнеса);</w:t>
      </w:r>
    </w:p>
    <w:p w14:paraId="58E42F0B" w14:textId="42B0490E"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фермером (растениеводство, животноводство);</w:t>
      </w:r>
    </w:p>
    <w:p w14:paraId="6D291F3E" w14:textId="7FEF6BEF" w:rsidR="009D7C84" w:rsidRPr="009D7C84" w:rsidRDefault="009D7C84" w:rsidP="009D7C84">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оценщиком по качеству сырья, готового продукта;</w:t>
      </w:r>
    </w:p>
    <w:p w14:paraId="166A592F" w14:textId="7C6B687C" w:rsidR="00DD0665" w:rsidRPr="009D7C84" w:rsidRDefault="009D7C84" w:rsidP="00A31D4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лаборантом.</w:t>
      </w:r>
    </w:p>
    <w:p w14:paraId="12ED9E85" w14:textId="405E4AE1" w:rsidR="00A31D4A" w:rsidRPr="00A31D4A" w:rsidRDefault="00A31D4A"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Техник-технолог - высококлассный специалист пищевой промышленности. Должен быть физически выносливым, иметь хорошую долговременную память, объемный и линейный глазомер, обладать развитым обонянием, вкусом, осязанием.</w:t>
      </w:r>
    </w:p>
    <w:p w14:paraId="7ACC60C9" w14:textId="3DDC1D56" w:rsidR="00A31D4A" w:rsidRPr="00A31D4A" w:rsidRDefault="00A31D4A" w:rsidP="00A31D4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Основная цель вида профессиональной деятельности: разработка, создание и эксплуатация прогрессивных технологий производства безопасных продуктов питания из растительного сырья на автоматизированных технологических линиях</w:t>
      </w:r>
      <w:r>
        <w:rPr>
          <w:rFonts w:ascii="Times New Roman" w:eastAsia="Calibri" w:hAnsi="Times New Roman" w:cs="Times New Roman"/>
          <w:iCs/>
          <w:sz w:val="28"/>
          <w:szCs w:val="28"/>
        </w:rPr>
        <w:t>.</w:t>
      </w:r>
    </w:p>
    <w:p w14:paraId="393D5869" w14:textId="77777777" w:rsidR="00A31D4A" w:rsidRDefault="00A31D4A" w:rsidP="009D7C84">
      <w:pPr>
        <w:keepNext/>
        <w:spacing w:after="0" w:line="240" w:lineRule="auto"/>
        <w:ind w:firstLine="709"/>
        <w:jc w:val="both"/>
        <w:outlineLvl w:val="1"/>
        <w:rPr>
          <w:rFonts w:ascii="Times New Roman" w:eastAsia="Times New Roman" w:hAnsi="Times New Roman" w:cs="Times New Roman"/>
          <w:b/>
          <w:sz w:val="28"/>
          <w:szCs w:val="28"/>
        </w:rPr>
      </w:pPr>
      <w:bookmarkStart w:id="0" w:name="_Toc123113308"/>
    </w:p>
    <w:p w14:paraId="33917BC8" w14:textId="3F945994" w:rsidR="00425FBC" w:rsidRPr="009D7C84" w:rsidRDefault="009C4B59" w:rsidP="009D7C84">
      <w:pPr>
        <w:keepNext/>
        <w:spacing w:after="0" w:line="240" w:lineRule="auto"/>
        <w:ind w:firstLine="709"/>
        <w:jc w:val="both"/>
        <w:outlineLvl w:val="1"/>
        <w:rPr>
          <w:rFonts w:ascii="Times New Roman" w:eastAsia="Times New Roman" w:hAnsi="Times New Roman" w:cs="Times New Roman"/>
          <w:b/>
          <w:caps/>
          <w:sz w:val="28"/>
          <w:szCs w:val="28"/>
        </w:rPr>
      </w:pPr>
      <w:r w:rsidRPr="009D7C84">
        <w:rPr>
          <w:rFonts w:ascii="Times New Roman" w:eastAsia="Times New Roman" w:hAnsi="Times New Roman" w:cs="Times New Roman"/>
          <w:b/>
          <w:sz w:val="28"/>
          <w:szCs w:val="28"/>
        </w:rPr>
        <w:t>Нормативные правовые акты</w:t>
      </w:r>
      <w:bookmarkEnd w:id="0"/>
    </w:p>
    <w:p w14:paraId="5C890B20" w14:textId="77777777" w:rsidR="009C4B59" w:rsidRPr="009D7C84" w:rsidRDefault="009C4B59" w:rsidP="009D7C84">
      <w:pPr>
        <w:spacing w:after="0" w:line="240" w:lineRule="auto"/>
        <w:ind w:firstLine="709"/>
        <w:jc w:val="both"/>
        <w:rPr>
          <w:rFonts w:ascii="Times New Roman" w:eastAsia="Times New Roman" w:hAnsi="Times New Roman" w:cs="Times New Roman"/>
          <w:sz w:val="28"/>
          <w:szCs w:val="28"/>
          <w:lang w:eastAsia="ru-RU"/>
        </w:rPr>
      </w:pPr>
    </w:p>
    <w:p w14:paraId="243C71FD" w14:textId="3DEDB3E8" w:rsidR="00E45897" w:rsidRPr="009D7C84" w:rsidRDefault="00532AD0" w:rsidP="00A31D4A">
      <w:pPr>
        <w:spacing w:after="0" w:line="240" w:lineRule="auto"/>
        <w:ind w:left="709"/>
        <w:jc w:val="both"/>
        <w:rPr>
          <w:rFonts w:ascii="Times New Roman" w:eastAsia="Calibri" w:hAnsi="Times New Roman" w:cs="Times New Roman"/>
          <w:b/>
          <w:sz w:val="28"/>
          <w:szCs w:val="28"/>
        </w:rPr>
      </w:pPr>
      <w:r w:rsidRPr="009D7C84">
        <w:rPr>
          <w:rFonts w:ascii="Times New Roman" w:eastAsia="Calibri" w:hAnsi="Times New Roman" w:cs="Times New Roman"/>
          <w:b/>
          <w:sz w:val="28"/>
          <w:szCs w:val="28"/>
        </w:rPr>
        <w:t>ФГОС СПО</w:t>
      </w:r>
    </w:p>
    <w:p w14:paraId="3D4E6F87" w14:textId="4754AEF7" w:rsidR="00532AD0" w:rsidRPr="009D7C84" w:rsidRDefault="00E45897"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sz w:val="28"/>
          <w:szCs w:val="28"/>
        </w:rPr>
        <w:t>1. ФГОС СПО по специальности 19.02.11</w:t>
      </w:r>
      <w:r w:rsidRPr="009D7C84">
        <w:rPr>
          <w:rFonts w:ascii="Times New Roman" w:hAnsi="Times New Roman" w:cs="Times New Roman"/>
          <w:sz w:val="28"/>
          <w:szCs w:val="28"/>
        </w:rPr>
        <w:t xml:space="preserve"> «</w:t>
      </w:r>
      <w:r w:rsidRPr="009D7C84">
        <w:rPr>
          <w:rFonts w:ascii="Times New Roman" w:eastAsia="Calibri" w:hAnsi="Times New Roman" w:cs="Times New Roman"/>
          <w:sz w:val="28"/>
          <w:szCs w:val="28"/>
        </w:rPr>
        <w:t>Технология продуктов питания из растительного сырья»,</w:t>
      </w:r>
      <w:r w:rsidRPr="009D7C84">
        <w:rPr>
          <w:rFonts w:ascii="Times New Roman" w:hAnsi="Times New Roman" w:cs="Times New Roman"/>
          <w:sz w:val="28"/>
          <w:szCs w:val="28"/>
        </w:rPr>
        <w:t xml:space="preserve"> </w:t>
      </w:r>
      <w:r w:rsidRPr="009D7C84">
        <w:rPr>
          <w:rFonts w:ascii="Times New Roman" w:eastAsia="Calibri" w:hAnsi="Times New Roman" w:cs="Times New Roman"/>
          <w:sz w:val="28"/>
          <w:szCs w:val="28"/>
        </w:rPr>
        <w:t>Приказ от 18.05.2022 N 341</w:t>
      </w:r>
      <w:r w:rsidRPr="009D7C84">
        <w:rPr>
          <w:rFonts w:ascii="Times New Roman" w:eastAsia="Times New Roman" w:hAnsi="Times New Roman" w:cs="Times New Roman"/>
          <w:sz w:val="28"/>
          <w:szCs w:val="28"/>
          <w:lang w:eastAsia="ru-RU"/>
        </w:rPr>
        <w:t xml:space="preserve"> (Зарегистрировано в Минюсте России </w:t>
      </w:r>
      <w:r w:rsidRPr="00E45897">
        <w:rPr>
          <w:rFonts w:ascii="Times New Roman" w:eastAsia="Times New Roman" w:hAnsi="Times New Roman" w:cs="Times New Roman"/>
          <w:sz w:val="28"/>
          <w:szCs w:val="28"/>
          <w:lang w:eastAsia="ru-RU"/>
        </w:rPr>
        <w:t>10.06.2022 N 68840)</w:t>
      </w:r>
    </w:p>
    <w:p w14:paraId="1170BEE6" w14:textId="16C90C3B" w:rsidR="00E45897" w:rsidRPr="009D7C84" w:rsidRDefault="00E45897"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sz w:val="28"/>
          <w:szCs w:val="28"/>
        </w:rPr>
        <w:t>2. ФГОС СПО по специальности 35.02.05 «Агрономия», Приказ 13.07.2021 N 444 " (Зарегистрировано в Минюсте России 17.08.2021 N 64664)</w:t>
      </w:r>
    </w:p>
    <w:p w14:paraId="39E6E663" w14:textId="7ADCE86E" w:rsidR="00E45897" w:rsidRPr="009D7C84" w:rsidRDefault="00E45897"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sz w:val="28"/>
          <w:szCs w:val="28"/>
        </w:rPr>
        <w:t xml:space="preserve">3. ФГОС СПО по специальности 35.02.06 Технология производства и переработки сельскохозяйственной продукции, </w:t>
      </w:r>
      <w:r w:rsidR="00C12055" w:rsidRPr="009D7C84">
        <w:rPr>
          <w:rFonts w:ascii="Times New Roman" w:eastAsia="Calibri" w:hAnsi="Times New Roman" w:cs="Times New Roman"/>
          <w:sz w:val="28"/>
          <w:szCs w:val="28"/>
        </w:rPr>
        <w:t>Приказ Минобрнауки</w:t>
      </w:r>
      <w:r w:rsidRPr="009D7C84">
        <w:rPr>
          <w:rFonts w:ascii="Times New Roman" w:eastAsia="Calibri" w:hAnsi="Times New Roman" w:cs="Times New Roman"/>
          <w:sz w:val="28"/>
          <w:szCs w:val="28"/>
        </w:rPr>
        <w:t xml:space="preserve"> России от 07.05.2014 N 455.</w:t>
      </w:r>
    </w:p>
    <w:p w14:paraId="4BDD56F0" w14:textId="77777777" w:rsidR="00E45897" w:rsidRPr="009D7C84" w:rsidRDefault="00E45897" w:rsidP="009D7C84">
      <w:pPr>
        <w:spacing w:after="0" w:line="240" w:lineRule="auto"/>
        <w:ind w:firstLine="709"/>
        <w:jc w:val="both"/>
        <w:rPr>
          <w:rFonts w:ascii="Times New Roman" w:eastAsia="Calibri" w:hAnsi="Times New Roman" w:cs="Times New Roman"/>
          <w:sz w:val="28"/>
          <w:szCs w:val="28"/>
        </w:rPr>
      </w:pPr>
    </w:p>
    <w:p w14:paraId="7CFFCC88" w14:textId="6AB7494D" w:rsidR="00425FBC" w:rsidRPr="009D7C84" w:rsidRDefault="00425FBC" w:rsidP="00A31D4A">
      <w:pPr>
        <w:spacing w:after="0" w:line="240" w:lineRule="auto"/>
        <w:ind w:left="709"/>
        <w:jc w:val="both"/>
        <w:rPr>
          <w:rFonts w:ascii="Times New Roman" w:eastAsia="Calibri" w:hAnsi="Times New Roman" w:cs="Times New Roman"/>
          <w:b/>
          <w:sz w:val="28"/>
          <w:szCs w:val="28"/>
        </w:rPr>
      </w:pPr>
      <w:r w:rsidRPr="009D7C84">
        <w:rPr>
          <w:rFonts w:ascii="Times New Roman" w:eastAsia="Calibri" w:hAnsi="Times New Roman" w:cs="Times New Roman"/>
          <w:b/>
          <w:sz w:val="28"/>
          <w:szCs w:val="28"/>
        </w:rPr>
        <w:t>Профессиональный стандарт</w:t>
      </w:r>
      <w:r w:rsidR="009D7C84" w:rsidRPr="009D7C84">
        <w:rPr>
          <w:rFonts w:ascii="Times New Roman" w:eastAsia="Calibri" w:hAnsi="Times New Roman" w:cs="Times New Roman"/>
          <w:b/>
          <w:sz w:val="28"/>
          <w:szCs w:val="28"/>
        </w:rPr>
        <w:t>:</w:t>
      </w:r>
    </w:p>
    <w:p w14:paraId="5EF0180A" w14:textId="64A4E01C" w:rsidR="003462F2" w:rsidRPr="009D7C84" w:rsidRDefault="00E45897" w:rsidP="009D7C84">
      <w:pPr>
        <w:pStyle w:val="a3"/>
        <w:numPr>
          <w:ilvl w:val="0"/>
          <w:numId w:val="4"/>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22.003 Специалист по технологии продуктов питания из растительного сырья</w:t>
      </w:r>
      <w:r w:rsidR="003462F2" w:rsidRPr="009D7C84">
        <w:rPr>
          <w:rFonts w:ascii="Times New Roman" w:hAnsi="Times New Roman"/>
          <w:sz w:val="28"/>
          <w:szCs w:val="28"/>
        </w:rPr>
        <w:t>, Приказ Министерства</w:t>
      </w:r>
    </w:p>
    <w:p w14:paraId="2CDF20AF" w14:textId="2390F8D8" w:rsidR="00DD0665" w:rsidRPr="009D7C84" w:rsidRDefault="003462F2"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sz w:val="28"/>
          <w:szCs w:val="28"/>
        </w:rPr>
        <w:t>труда и социальной защиты Российской Федерации от 28 октября 2019 года N 694н</w:t>
      </w:r>
    </w:p>
    <w:p w14:paraId="0BA72B26" w14:textId="4DBE4F51" w:rsidR="009D7C84" w:rsidRPr="009D7C84" w:rsidRDefault="009D7C84" w:rsidP="009D7C84">
      <w:pPr>
        <w:pStyle w:val="a3"/>
        <w:numPr>
          <w:ilvl w:val="0"/>
          <w:numId w:val="4"/>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22 Пищевая промышленность, включая производство напитков и табака</w:t>
      </w:r>
    </w:p>
    <w:p w14:paraId="789778DB" w14:textId="26511BE5" w:rsidR="00DD0665" w:rsidRPr="009D7C84" w:rsidRDefault="00DD0665" w:rsidP="009D7C84">
      <w:pPr>
        <w:pStyle w:val="a3"/>
        <w:numPr>
          <w:ilvl w:val="0"/>
          <w:numId w:val="4"/>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13.017 Агроном, утвержден приказом Министерства труда и социальной защиты Российской Федерации от 20.09.2021 № 644н;</w:t>
      </w:r>
    </w:p>
    <w:p w14:paraId="322F6FAD" w14:textId="1628F160" w:rsidR="003462F2" w:rsidRPr="009D7C84" w:rsidRDefault="003462F2" w:rsidP="009D7C84">
      <w:pPr>
        <w:pStyle w:val="a3"/>
        <w:numPr>
          <w:ilvl w:val="0"/>
          <w:numId w:val="4"/>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 xml:space="preserve">13.021 Работник в области виноградарства и </w:t>
      </w:r>
      <w:r w:rsidR="009D7C84" w:rsidRPr="009D7C84">
        <w:rPr>
          <w:rFonts w:ascii="Times New Roman" w:hAnsi="Times New Roman"/>
          <w:sz w:val="28"/>
          <w:szCs w:val="28"/>
        </w:rPr>
        <w:t>виноделия, Зарегистрировано</w:t>
      </w:r>
      <w:r w:rsidR="00DD0665" w:rsidRPr="009D7C84">
        <w:rPr>
          <w:rFonts w:ascii="Times New Roman" w:hAnsi="Times New Roman"/>
          <w:sz w:val="28"/>
          <w:szCs w:val="28"/>
        </w:rPr>
        <w:t xml:space="preserve"> в Минюсте России 03 октября 2023 г. № 75442</w:t>
      </w:r>
      <w:r w:rsidR="009D7C84" w:rsidRPr="009D7C84">
        <w:rPr>
          <w:rFonts w:ascii="Times New Roman" w:hAnsi="Times New Roman"/>
          <w:sz w:val="28"/>
          <w:szCs w:val="28"/>
        </w:rPr>
        <w:t>;</w:t>
      </w:r>
    </w:p>
    <w:p w14:paraId="638137A6" w14:textId="50AA1D1E" w:rsidR="00DD0665" w:rsidRPr="009D7C84" w:rsidRDefault="00DD0665" w:rsidP="009D7C84">
      <w:pPr>
        <w:pStyle w:val="a3"/>
        <w:numPr>
          <w:ilvl w:val="0"/>
          <w:numId w:val="4"/>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lastRenderedPageBreak/>
        <w:t xml:space="preserve">13.008 Специалист по фитосанитарному мониторингу и контролю качества семян, утвержден приказом Министерства труда и социальной защиты Российской Федерации от 2 сентября 2020 года N 560н; </w:t>
      </w:r>
    </w:p>
    <w:p w14:paraId="105CE1A3" w14:textId="77777777" w:rsidR="009D7C84" w:rsidRPr="009D7C84" w:rsidRDefault="00DD0665" w:rsidP="009D7C84">
      <w:pPr>
        <w:pStyle w:val="a3"/>
        <w:numPr>
          <w:ilvl w:val="0"/>
          <w:numId w:val="4"/>
        </w:numPr>
        <w:spacing w:after="0" w:line="240" w:lineRule="auto"/>
        <w:ind w:left="0" w:firstLine="709"/>
        <w:jc w:val="both"/>
        <w:rPr>
          <w:rFonts w:ascii="Times New Roman" w:hAnsi="Times New Roman"/>
          <w:sz w:val="28"/>
          <w:szCs w:val="28"/>
        </w:rPr>
      </w:pPr>
      <w:proofErr w:type="spellStart"/>
      <w:r w:rsidRPr="009D7C84">
        <w:rPr>
          <w:rFonts w:ascii="Times New Roman" w:hAnsi="Times New Roman"/>
          <w:sz w:val="28"/>
          <w:szCs w:val="28"/>
        </w:rPr>
        <w:t>Профстандарт</w:t>
      </w:r>
      <w:proofErr w:type="spellEnd"/>
      <w:r w:rsidRPr="009D7C84">
        <w:rPr>
          <w:rFonts w:ascii="Times New Roman" w:hAnsi="Times New Roman"/>
          <w:sz w:val="28"/>
          <w:szCs w:val="28"/>
        </w:rPr>
        <w:t>: 13.009 Мастер растениеводства, утвержден приказом Министерства труда и социальной защиты Российской Федерации от 17 июня 2019 года N 408н;</w:t>
      </w:r>
    </w:p>
    <w:p w14:paraId="468448EB" w14:textId="77777777" w:rsidR="009D7C84" w:rsidRPr="009D7C84" w:rsidRDefault="009D7C84" w:rsidP="009D7C84">
      <w:pPr>
        <w:pStyle w:val="a3"/>
        <w:spacing w:after="0" w:line="240" w:lineRule="auto"/>
        <w:ind w:left="0" w:firstLine="709"/>
        <w:jc w:val="both"/>
        <w:rPr>
          <w:rFonts w:ascii="Times New Roman" w:hAnsi="Times New Roman"/>
          <w:sz w:val="28"/>
          <w:szCs w:val="28"/>
        </w:rPr>
      </w:pPr>
    </w:p>
    <w:p w14:paraId="139E87B3" w14:textId="49A197A9" w:rsidR="00A31D4A" w:rsidRPr="00A31D4A" w:rsidRDefault="009D7C84" w:rsidP="00C12055">
      <w:pPr>
        <w:pStyle w:val="a3"/>
        <w:spacing w:after="0" w:line="240" w:lineRule="auto"/>
        <w:ind w:left="0" w:firstLine="709"/>
        <w:jc w:val="both"/>
        <w:rPr>
          <w:rFonts w:ascii="Times New Roman" w:hAnsi="Times New Roman"/>
          <w:sz w:val="28"/>
          <w:szCs w:val="28"/>
        </w:rPr>
      </w:pPr>
      <w:proofErr w:type="spellStart"/>
      <w:r w:rsidRPr="009D7C84">
        <w:rPr>
          <w:rFonts w:ascii="Times New Roman" w:hAnsi="Times New Roman"/>
          <w:b/>
          <w:sz w:val="28"/>
          <w:szCs w:val="28"/>
        </w:rPr>
        <w:t>Профессиограмма</w:t>
      </w:r>
      <w:proofErr w:type="spellEnd"/>
      <w:r w:rsidRPr="009D7C84">
        <w:rPr>
          <w:rFonts w:ascii="Times New Roman" w:hAnsi="Times New Roman"/>
          <w:b/>
          <w:sz w:val="28"/>
          <w:szCs w:val="28"/>
        </w:rPr>
        <w:t xml:space="preserve"> «Техник-технолог»</w:t>
      </w:r>
      <w:r w:rsidRPr="009D7C84">
        <w:rPr>
          <w:rFonts w:ascii="Times New Roman" w:hAnsi="Times New Roman"/>
          <w:sz w:val="28"/>
          <w:szCs w:val="28"/>
        </w:rPr>
        <w:t xml:space="preserve"> </w:t>
      </w:r>
    </w:p>
    <w:p w14:paraId="01603515" w14:textId="7145E8E2" w:rsidR="00A31D4A" w:rsidRDefault="009D7C84" w:rsidP="009D7C84">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Содержание труда:</w:t>
      </w:r>
      <w:r w:rsidRPr="009D7C84">
        <w:rPr>
          <w:rFonts w:ascii="Times New Roman" w:hAnsi="Times New Roman"/>
          <w:sz w:val="28"/>
          <w:szCs w:val="28"/>
        </w:rPr>
        <w:t xml:space="preserve"> </w:t>
      </w:r>
      <w:r w:rsidR="00A31D4A">
        <w:rPr>
          <w:rFonts w:ascii="Times New Roman" w:hAnsi="Times New Roman"/>
          <w:sz w:val="28"/>
          <w:szCs w:val="28"/>
        </w:rPr>
        <w:t>о</w:t>
      </w:r>
      <w:r w:rsidRPr="009D7C84">
        <w:rPr>
          <w:rFonts w:ascii="Times New Roman" w:hAnsi="Times New Roman"/>
          <w:sz w:val="28"/>
          <w:szCs w:val="28"/>
        </w:rPr>
        <w:t xml:space="preserve">беспечивает проведение технологического процесса на производстве, анализирует и контролирует качество сырья, материалов, готовой продукции, проводит необходимые технологические расчеты и оформляет техническую документацию, выявляет причины брака продукции, разрабатывает меры по его предупреждению и ликвидации, осуществляет контроль за соблюдением правил ТБ. </w:t>
      </w:r>
    </w:p>
    <w:p w14:paraId="2388A125" w14:textId="77777777" w:rsidR="00A31D4A" w:rsidRDefault="009D7C84" w:rsidP="009D7C84">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Должен знать</w:t>
      </w:r>
      <w:r w:rsidRPr="009D7C84">
        <w:rPr>
          <w:rFonts w:ascii="Times New Roman" w:hAnsi="Times New Roman"/>
          <w:sz w:val="28"/>
          <w:szCs w:val="28"/>
        </w:rPr>
        <w:t xml:space="preserve">: </w:t>
      </w:r>
      <w:r w:rsidR="00A31D4A">
        <w:rPr>
          <w:rFonts w:ascii="Times New Roman" w:hAnsi="Times New Roman"/>
          <w:sz w:val="28"/>
          <w:szCs w:val="28"/>
        </w:rPr>
        <w:t>с</w:t>
      </w:r>
      <w:r w:rsidRPr="009D7C84">
        <w:rPr>
          <w:rFonts w:ascii="Times New Roman" w:hAnsi="Times New Roman"/>
          <w:sz w:val="28"/>
          <w:szCs w:val="28"/>
        </w:rPr>
        <w:t xml:space="preserve">труктуру, свойства и ассортимент материалов, основное технологическое оборудование и принципы его работы, нормативы расхода сырья, материалов, топлива, энергии, виды брака и методы его предупреждения, руководящие материалы по оформлению технической документации. </w:t>
      </w:r>
    </w:p>
    <w:p w14:paraId="537A41B2" w14:textId="77777777" w:rsidR="00A31D4A" w:rsidRDefault="009D7C84" w:rsidP="009D7C84">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Профессионально важные качества:</w:t>
      </w:r>
      <w:r w:rsidRPr="009D7C84">
        <w:rPr>
          <w:rFonts w:ascii="Times New Roman" w:hAnsi="Times New Roman"/>
          <w:sz w:val="28"/>
          <w:szCs w:val="28"/>
        </w:rPr>
        <w:t xml:space="preserve"> </w:t>
      </w:r>
      <w:r w:rsidR="00A31D4A">
        <w:rPr>
          <w:rFonts w:ascii="Times New Roman" w:hAnsi="Times New Roman"/>
          <w:sz w:val="28"/>
          <w:szCs w:val="28"/>
        </w:rPr>
        <w:t>а</w:t>
      </w:r>
      <w:r w:rsidRPr="009D7C84">
        <w:rPr>
          <w:rFonts w:ascii="Times New Roman" w:hAnsi="Times New Roman"/>
          <w:sz w:val="28"/>
          <w:szCs w:val="28"/>
        </w:rPr>
        <w:t xml:space="preserve">налитические способности; логическое мышление; самостоятельность; твердость характера; организаторские и коммуникативные способности. </w:t>
      </w:r>
    </w:p>
    <w:p w14:paraId="4DF6EBEF" w14:textId="50BF0818" w:rsidR="009D7C84" w:rsidRPr="009D7C84" w:rsidRDefault="009D7C84" w:rsidP="009D7C84">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Квалификационные требования:</w:t>
      </w:r>
      <w:r w:rsidRPr="009D7C84">
        <w:rPr>
          <w:rFonts w:ascii="Times New Roman" w:hAnsi="Times New Roman"/>
          <w:sz w:val="28"/>
          <w:szCs w:val="28"/>
        </w:rPr>
        <w:t xml:space="preserve"> </w:t>
      </w:r>
      <w:r w:rsidR="00D20834">
        <w:rPr>
          <w:rFonts w:ascii="Times New Roman" w:hAnsi="Times New Roman"/>
          <w:sz w:val="28"/>
          <w:szCs w:val="28"/>
        </w:rPr>
        <w:t>среднее профессиональное образование</w:t>
      </w:r>
      <w:r w:rsidRPr="009D7C84">
        <w:rPr>
          <w:rFonts w:ascii="Times New Roman" w:hAnsi="Times New Roman"/>
          <w:sz w:val="28"/>
          <w:szCs w:val="28"/>
        </w:rPr>
        <w:t xml:space="preserve">. </w:t>
      </w:r>
    </w:p>
    <w:p w14:paraId="18F7006A" w14:textId="2BB80725" w:rsidR="009D7C84" w:rsidRPr="009D7C84" w:rsidRDefault="009D7C84" w:rsidP="009D7C84">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i/>
          <w:sz w:val="28"/>
          <w:szCs w:val="28"/>
        </w:rPr>
        <w:t>Медицинские противопоказания:</w:t>
      </w:r>
      <w:r w:rsidRPr="009D7C84">
        <w:rPr>
          <w:rFonts w:ascii="Times New Roman" w:eastAsia="Calibri" w:hAnsi="Times New Roman" w:cs="Times New Roman"/>
          <w:sz w:val="28"/>
          <w:szCs w:val="28"/>
        </w:rPr>
        <w:t xml:space="preserve"> Выраженные заболевания нервной системы; психические заболевания; поздние стадии гипертонической болезни.</w:t>
      </w:r>
    </w:p>
    <w:p w14:paraId="45FB02A7" w14:textId="77777777" w:rsidR="00C12055" w:rsidRDefault="00C12055" w:rsidP="00A31D4A">
      <w:pPr>
        <w:spacing w:after="0" w:line="240" w:lineRule="auto"/>
        <w:ind w:left="709"/>
        <w:jc w:val="both"/>
        <w:rPr>
          <w:rFonts w:ascii="Times New Roman" w:eastAsia="Calibri" w:hAnsi="Times New Roman" w:cs="Times New Roman"/>
          <w:b/>
          <w:sz w:val="28"/>
          <w:szCs w:val="28"/>
        </w:rPr>
      </w:pPr>
    </w:p>
    <w:p w14:paraId="5E4B84DB" w14:textId="3E9A7158" w:rsidR="00A31D4A" w:rsidRDefault="00425FBC" w:rsidP="00A31D4A">
      <w:pPr>
        <w:spacing w:after="0" w:line="240" w:lineRule="auto"/>
        <w:ind w:left="709"/>
        <w:jc w:val="both"/>
        <w:rPr>
          <w:rFonts w:ascii="Times New Roman" w:eastAsia="Calibri" w:hAnsi="Times New Roman" w:cs="Times New Roman"/>
          <w:b/>
          <w:sz w:val="28"/>
          <w:szCs w:val="28"/>
          <w:vertAlign w:val="subscript"/>
        </w:rPr>
      </w:pPr>
      <w:r w:rsidRPr="009D7C84">
        <w:rPr>
          <w:rFonts w:ascii="Times New Roman" w:eastAsia="Calibri" w:hAnsi="Times New Roman" w:cs="Times New Roman"/>
          <w:b/>
          <w:sz w:val="28"/>
          <w:szCs w:val="28"/>
        </w:rPr>
        <w:t xml:space="preserve">ГОСТы </w:t>
      </w:r>
    </w:p>
    <w:p w14:paraId="2E12CBED" w14:textId="06C2C434" w:rsidR="00A31D4A" w:rsidRPr="00C12055" w:rsidRDefault="003462F2" w:rsidP="005C5FDD">
      <w:pPr>
        <w:pStyle w:val="a3"/>
        <w:numPr>
          <w:ilvl w:val="0"/>
          <w:numId w:val="5"/>
        </w:numPr>
        <w:spacing w:after="0" w:line="240" w:lineRule="auto"/>
        <w:ind w:left="0" w:firstLine="709"/>
        <w:jc w:val="both"/>
        <w:rPr>
          <w:rFonts w:ascii="Times New Roman" w:hAnsi="Times New Roman"/>
          <w:b/>
          <w:sz w:val="28"/>
          <w:szCs w:val="28"/>
        </w:rPr>
      </w:pPr>
      <w:r w:rsidRPr="00A31D4A">
        <w:rPr>
          <w:rFonts w:ascii="Times New Roman" w:hAnsi="Times New Roman"/>
          <w:sz w:val="28"/>
          <w:szCs w:val="28"/>
        </w:rPr>
        <w:t>ГОСТ 20290-74</w:t>
      </w:r>
      <w:r w:rsidRPr="00A31D4A">
        <w:rPr>
          <w:rFonts w:ascii="Times New Roman" w:hAnsi="Times New Roman"/>
          <w:sz w:val="28"/>
          <w:szCs w:val="28"/>
        </w:rPr>
        <w:tab/>
        <w:t>Семена сельскохозяйственных культур</w:t>
      </w:r>
      <w:r w:rsidR="00A31D4A" w:rsidRPr="00A31D4A">
        <w:rPr>
          <w:rFonts w:ascii="Times New Roman" w:hAnsi="Times New Roman"/>
          <w:sz w:val="28"/>
          <w:szCs w:val="28"/>
        </w:rPr>
        <w:t>.</w:t>
      </w:r>
    </w:p>
    <w:p w14:paraId="78EDB4E9" w14:textId="6810DD49" w:rsidR="00C12055"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13586.3-2015 Межгосударственный стандарт. Зерно. Правила приемки и методы отбора проб.</w:t>
      </w:r>
    </w:p>
    <w:p w14:paraId="004AFF7F" w14:textId="77777777" w:rsidR="005C5FDD" w:rsidRPr="005C5FDD" w:rsidRDefault="005C5FDD" w:rsidP="005C5FDD">
      <w:pPr>
        <w:pStyle w:val="a3"/>
        <w:numPr>
          <w:ilvl w:val="0"/>
          <w:numId w:val="5"/>
        </w:numPr>
        <w:rPr>
          <w:rFonts w:ascii="Times New Roman" w:hAnsi="Times New Roman"/>
          <w:sz w:val="28"/>
          <w:szCs w:val="28"/>
        </w:rPr>
      </w:pPr>
      <w:r w:rsidRPr="005C5FDD">
        <w:rPr>
          <w:rFonts w:ascii="Times New Roman" w:hAnsi="Times New Roman"/>
          <w:sz w:val="28"/>
          <w:szCs w:val="28"/>
        </w:rPr>
        <w:t>ГОСТ Р ИСО 24333-2011 «Зерно и продукты его переработки. Отбор проб».</w:t>
      </w:r>
    </w:p>
    <w:p w14:paraId="7B6B0EB3" w14:textId="77777777" w:rsidR="005C5FDD" w:rsidRPr="005C5FDD" w:rsidRDefault="005C5FDD" w:rsidP="005C5FDD">
      <w:pPr>
        <w:pStyle w:val="a3"/>
        <w:numPr>
          <w:ilvl w:val="0"/>
          <w:numId w:val="5"/>
        </w:numPr>
        <w:spacing w:after="0" w:line="240" w:lineRule="auto"/>
        <w:jc w:val="both"/>
        <w:rPr>
          <w:rFonts w:ascii="Times New Roman" w:hAnsi="Times New Roman"/>
          <w:sz w:val="28"/>
          <w:szCs w:val="28"/>
        </w:rPr>
      </w:pPr>
      <w:r w:rsidRPr="005C5FDD">
        <w:rPr>
          <w:rFonts w:ascii="Times New Roman" w:hAnsi="Times New Roman"/>
          <w:sz w:val="28"/>
          <w:szCs w:val="28"/>
        </w:rPr>
        <w:t>ГОСТ 12036-85. Семена сельскохозяйственных культур. Правила приемки и методы отбора проб;</w:t>
      </w:r>
    </w:p>
    <w:p w14:paraId="6A062D0F" w14:textId="342451F9" w:rsidR="005C5FDD" w:rsidRPr="005C5FDD" w:rsidRDefault="005C5FDD" w:rsidP="005C5FDD">
      <w:pPr>
        <w:pStyle w:val="a3"/>
        <w:numPr>
          <w:ilvl w:val="0"/>
          <w:numId w:val="5"/>
        </w:numPr>
        <w:spacing w:after="0" w:line="240" w:lineRule="auto"/>
        <w:jc w:val="both"/>
        <w:rPr>
          <w:rFonts w:ascii="Times New Roman" w:hAnsi="Times New Roman"/>
          <w:sz w:val="28"/>
          <w:szCs w:val="28"/>
        </w:rPr>
      </w:pPr>
      <w:r w:rsidRPr="005C5FDD">
        <w:rPr>
          <w:rFonts w:ascii="Times New Roman" w:hAnsi="Times New Roman"/>
          <w:sz w:val="28"/>
          <w:szCs w:val="28"/>
        </w:rPr>
        <w:t>ГОСТ 27839-2013 Мука пшеничная. Методы определения количества и качества клейковины;</w:t>
      </w:r>
    </w:p>
    <w:p w14:paraId="0F4E73D4" w14:textId="54A0934F" w:rsidR="003462F2" w:rsidRPr="00C12055" w:rsidRDefault="003462F2" w:rsidP="005C5FDD">
      <w:pPr>
        <w:pStyle w:val="a3"/>
        <w:numPr>
          <w:ilvl w:val="0"/>
          <w:numId w:val="5"/>
        </w:numPr>
        <w:spacing w:after="0" w:line="240" w:lineRule="auto"/>
        <w:ind w:left="0" w:firstLine="709"/>
        <w:jc w:val="both"/>
        <w:rPr>
          <w:rFonts w:ascii="Times New Roman" w:hAnsi="Times New Roman"/>
          <w:b/>
          <w:sz w:val="28"/>
          <w:szCs w:val="28"/>
        </w:rPr>
      </w:pPr>
      <w:r w:rsidRPr="00A31D4A">
        <w:rPr>
          <w:rFonts w:ascii="Times New Roman" w:hAnsi="Times New Roman"/>
          <w:sz w:val="28"/>
          <w:szCs w:val="28"/>
        </w:rPr>
        <w:t>Определение посевных качеств семян. Термины и определения</w:t>
      </w:r>
      <w:r w:rsidR="00C12055">
        <w:rPr>
          <w:rFonts w:ascii="Times New Roman" w:hAnsi="Times New Roman"/>
          <w:sz w:val="28"/>
          <w:szCs w:val="28"/>
        </w:rPr>
        <w:t xml:space="preserve">. </w:t>
      </w:r>
      <w:r w:rsidRPr="00C12055">
        <w:rPr>
          <w:rFonts w:ascii="Times New Roman" w:hAnsi="Times New Roman"/>
          <w:sz w:val="28"/>
          <w:szCs w:val="28"/>
        </w:rPr>
        <w:t>ГОСТ Р ИСО 24333-2011 «Зерно и продукты его переработки. Отбор проб».</w:t>
      </w:r>
    </w:p>
    <w:p w14:paraId="51A2F61E" w14:textId="205CB8DC" w:rsidR="003462F2"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25336-82 Посуда и оборудование лабораторные стеклянные.</w:t>
      </w:r>
      <w:r>
        <w:rPr>
          <w:rFonts w:ascii="Times New Roman" w:hAnsi="Times New Roman"/>
          <w:sz w:val="28"/>
          <w:szCs w:val="28"/>
        </w:rPr>
        <w:t xml:space="preserve"> </w:t>
      </w:r>
      <w:r w:rsidRPr="00C12055">
        <w:rPr>
          <w:rFonts w:ascii="Times New Roman" w:hAnsi="Times New Roman"/>
          <w:sz w:val="28"/>
          <w:szCs w:val="28"/>
        </w:rPr>
        <w:t>Типы, основные параметры и размеры</w:t>
      </w:r>
      <w:r>
        <w:rPr>
          <w:rFonts w:ascii="Times New Roman" w:hAnsi="Times New Roman"/>
          <w:sz w:val="28"/>
          <w:szCs w:val="28"/>
        </w:rPr>
        <w:t>.</w:t>
      </w:r>
    </w:p>
    <w:p w14:paraId="058306CE" w14:textId="0EA8B347" w:rsidR="00C12055"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28322-2014</w:t>
      </w:r>
      <w:r>
        <w:rPr>
          <w:rFonts w:ascii="Times New Roman" w:hAnsi="Times New Roman"/>
          <w:sz w:val="28"/>
          <w:szCs w:val="28"/>
        </w:rPr>
        <w:t xml:space="preserve"> </w:t>
      </w:r>
      <w:r w:rsidRPr="00C12055">
        <w:rPr>
          <w:rFonts w:ascii="Times New Roman" w:hAnsi="Times New Roman"/>
          <w:sz w:val="28"/>
          <w:szCs w:val="28"/>
        </w:rPr>
        <w:t>Продукты переработки фруктов, овощей и грибов. Термины и определения</w:t>
      </w:r>
      <w:r>
        <w:rPr>
          <w:rFonts w:ascii="Times New Roman" w:hAnsi="Times New Roman"/>
          <w:sz w:val="28"/>
          <w:szCs w:val="28"/>
        </w:rPr>
        <w:t>.</w:t>
      </w:r>
    </w:p>
    <w:p w14:paraId="26866D8C" w14:textId="48228D0F" w:rsidR="00C12055"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lastRenderedPageBreak/>
        <w:t>ГОСТ</w:t>
      </w:r>
      <w:r>
        <w:rPr>
          <w:rFonts w:ascii="Times New Roman" w:hAnsi="Times New Roman"/>
          <w:sz w:val="28"/>
          <w:szCs w:val="28"/>
        </w:rPr>
        <w:t xml:space="preserve"> </w:t>
      </w:r>
      <w:r w:rsidRPr="00C12055">
        <w:rPr>
          <w:rFonts w:ascii="Times New Roman" w:hAnsi="Times New Roman"/>
          <w:sz w:val="28"/>
          <w:szCs w:val="28"/>
        </w:rPr>
        <w:t>21314-2020</w:t>
      </w:r>
      <w:r>
        <w:rPr>
          <w:rFonts w:ascii="Times New Roman" w:hAnsi="Times New Roman"/>
          <w:sz w:val="28"/>
          <w:szCs w:val="28"/>
        </w:rPr>
        <w:t xml:space="preserve"> М</w:t>
      </w:r>
      <w:r w:rsidRPr="00C12055">
        <w:rPr>
          <w:rFonts w:ascii="Times New Roman" w:hAnsi="Times New Roman"/>
          <w:sz w:val="28"/>
          <w:szCs w:val="28"/>
        </w:rPr>
        <w:t>ежгосударственный стандарт.</w:t>
      </w:r>
      <w:r>
        <w:rPr>
          <w:rFonts w:ascii="Times New Roman" w:hAnsi="Times New Roman"/>
          <w:sz w:val="28"/>
          <w:szCs w:val="28"/>
        </w:rPr>
        <w:t xml:space="preserve"> М</w:t>
      </w:r>
      <w:r w:rsidRPr="00C12055">
        <w:rPr>
          <w:rFonts w:ascii="Times New Roman" w:hAnsi="Times New Roman"/>
          <w:sz w:val="28"/>
          <w:szCs w:val="28"/>
        </w:rPr>
        <w:t>асла растительные. Производство</w:t>
      </w:r>
      <w:r>
        <w:rPr>
          <w:rFonts w:ascii="Times New Roman" w:hAnsi="Times New Roman"/>
          <w:sz w:val="28"/>
          <w:szCs w:val="28"/>
        </w:rPr>
        <w:t>.</w:t>
      </w:r>
    </w:p>
    <w:p w14:paraId="708A5A9A" w14:textId="46506DDD" w:rsidR="00C12055"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Р 52477-2005. Консервы. Маринады овощные. Технические условия</w:t>
      </w:r>
      <w:r>
        <w:rPr>
          <w:rFonts w:ascii="Times New Roman" w:hAnsi="Times New Roman"/>
          <w:sz w:val="28"/>
          <w:szCs w:val="28"/>
        </w:rPr>
        <w:t>.</w:t>
      </w:r>
    </w:p>
    <w:p w14:paraId="1693831E" w14:textId="62206A47" w:rsidR="00C12055" w:rsidRDefault="00C12055" w:rsidP="005C5FDD">
      <w:pPr>
        <w:pStyle w:val="a3"/>
        <w:numPr>
          <w:ilvl w:val="0"/>
          <w:numId w:val="5"/>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ISO 2173-2013</w:t>
      </w:r>
      <w:r>
        <w:rPr>
          <w:rFonts w:ascii="Times New Roman" w:hAnsi="Times New Roman"/>
          <w:sz w:val="28"/>
          <w:szCs w:val="28"/>
        </w:rPr>
        <w:t xml:space="preserve"> М</w:t>
      </w:r>
      <w:r w:rsidRPr="00C12055">
        <w:rPr>
          <w:rFonts w:ascii="Times New Roman" w:hAnsi="Times New Roman"/>
          <w:sz w:val="28"/>
          <w:szCs w:val="28"/>
        </w:rPr>
        <w:t>ежгосударственный стандарт</w:t>
      </w:r>
      <w:r>
        <w:rPr>
          <w:rFonts w:ascii="Times New Roman" w:hAnsi="Times New Roman"/>
          <w:sz w:val="28"/>
          <w:szCs w:val="28"/>
        </w:rPr>
        <w:t xml:space="preserve"> </w:t>
      </w:r>
      <w:r w:rsidRPr="00C12055">
        <w:rPr>
          <w:rFonts w:ascii="Times New Roman" w:hAnsi="Times New Roman"/>
          <w:sz w:val="28"/>
          <w:szCs w:val="28"/>
        </w:rPr>
        <w:t>продукты переработки фруктов и овощей</w:t>
      </w:r>
      <w:r>
        <w:rPr>
          <w:rFonts w:ascii="Times New Roman" w:hAnsi="Times New Roman"/>
          <w:sz w:val="28"/>
          <w:szCs w:val="28"/>
        </w:rPr>
        <w:t xml:space="preserve">. </w:t>
      </w:r>
      <w:r w:rsidRPr="00C12055">
        <w:rPr>
          <w:rFonts w:ascii="Times New Roman" w:hAnsi="Times New Roman"/>
          <w:sz w:val="28"/>
          <w:szCs w:val="28"/>
        </w:rPr>
        <w:t>Рефрактометрический метод определения растворимых сухих веществ</w:t>
      </w:r>
      <w:r>
        <w:rPr>
          <w:rFonts w:ascii="Times New Roman" w:hAnsi="Times New Roman"/>
          <w:sz w:val="28"/>
          <w:szCs w:val="28"/>
        </w:rPr>
        <w:t>.</w:t>
      </w:r>
    </w:p>
    <w:p w14:paraId="109A0F25" w14:textId="77777777" w:rsidR="00C12055" w:rsidRPr="00C12055" w:rsidRDefault="00C12055" w:rsidP="005C5FDD">
      <w:pPr>
        <w:pStyle w:val="a3"/>
        <w:spacing w:after="0" w:line="240" w:lineRule="auto"/>
        <w:ind w:left="1069"/>
        <w:jc w:val="both"/>
        <w:rPr>
          <w:rFonts w:ascii="Times New Roman" w:hAnsi="Times New Roman"/>
          <w:sz w:val="28"/>
          <w:szCs w:val="28"/>
        </w:rPr>
      </w:pPr>
    </w:p>
    <w:p w14:paraId="076F6033" w14:textId="77777777" w:rsidR="003462F2" w:rsidRPr="009D7C84" w:rsidRDefault="003462F2" w:rsidP="009D7C84">
      <w:pPr>
        <w:spacing w:after="0" w:line="240" w:lineRule="auto"/>
        <w:ind w:firstLine="709"/>
        <w:jc w:val="both"/>
        <w:rPr>
          <w:rFonts w:ascii="Times New Roman" w:eastAsia="Calibri" w:hAnsi="Times New Roman" w:cs="Times New Roman"/>
          <w:b/>
          <w:sz w:val="28"/>
          <w:szCs w:val="28"/>
          <w:u w:val="single"/>
          <w:vertAlign w:val="subscript"/>
        </w:rPr>
      </w:pPr>
      <w:r w:rsidRPr="009D7C84">
        <w:rPr>
          <w:rFonts w:ascii="Times New Roman" w:eastAsia="Calibri" w:hAnsi="Times New Roman" w:cs="Times New Roman"/>
          <w:b/>
          <w:sz w:val="28"/>
          <w:szCs w:val="28"/>
          <w:u w:val="single"/>
        </w:rPr>
        <w:t>СанПин</w:t>
      </w:r>
    </w:p>
    <w:p w14:paraId="3B8B6C94" w14:textId="5717B5A6" w:rsidR="003462F2" w:rsidRDefault="005C5FDD" w:rsidP="005C5FDD">
      <w:pPr>
        <w:pStyle w:val="a3"/>
        <w:numPr>
          <w:ilvl w:val="0"/>
          <w:numId w:val="6"/>
        </w:numPr>
        <w:spacing w:after="0" w:line="240" w:lineRule="auto"/>
        <w:jc w:val="both"/>
        <w:rPr>
          <w:rFonts w:ascii="Times New Roman" w:hAnsi="Times New Roman"/>
          <w:sz w:val="28"/>
          <w:szCs w:val="28"/>
        </w:rPr>
      </w:pPr>
      <w:r w:rsidRPr="005C5FDD">
        <w:rPr>
          <w:rFonts w:ascii="Times New Roman" w:hAnsi="Times New Roman"/>
          <w:sz w:val="28"/>
          <w:szCs w:val="28"/>
        </w:rPr>
        <w:t>СанПиН 2.3.2.1078-01 Гигиенические требования безопасности и</w:t>
      </w:r>
      <w:r>
        <w:rPr>
          <w:rFonts w:ascii="Times New Roman" w:hAnsi="Times New Roman"/>
          <w:sz w:val="28"/>
          <w:szCs w:val="28"/>
        </w:rPr>
        <w:t xml:space="preserve"> </w:t>
      </w:r>
      <w:r w:rsidRPr="005C5FDD">
        <w:rPr>
          <w:rFonts w:ascii="Times New Roman" w:hAnsi="Times New Roman"/>
          <w:sz w:val="28"/>
          <w:szCs w:val="28"/>
        </w:rPr>
        <w:t>пищевой ценности пищевых продуктов</w:t>
      </w:r>
      <w:r>
        <w:rPr>
          <w:rFonts w:ascii="Times New Roman" w:hAnsi="Times New Roman"/>
          <w:sz w:val="28"/>
          <w:szCs w:val="28"/>
        </w:rPr>
        <w:t>.</w:t>
      </w:r>
    </w:p>
    <w:p w14:paraId="3A417687" w14:textId="77777777" w:rsidR="005C5FDD" w:rsidRDefault="005C5FDD" w:rsidP="00C12055">
      <w:pPr>
        <w:spacing w:after="0" w:line="240" w:lineRule="auto"/>
        <w:ind w:left="709"/>
        <w:jc w:val="both"/>
        <w:rPr>
          <w:rFonts w:ascii="Times New Roman" w:eastAsia="Calibri" w:hAnsi="Times New Roman" w:cs="Times New Roman"/>
          <w:b/>
          <w:sz w:val="28"/>
          <w:szCs w:val="28"/>
        </w:rPr>
      </w:pPr>
    </w:p>
    <w:p w14:paraId="6ED140E8" w14:textId="204CB827" w:rsidR="003462F2" w:rsidRPr="009D7C84" w:rsidRDefault="003462F2" w:rsidP="00C12055">
      <w:pPr>
        <w:spacing w:after="0" w:line="240" w:lineRule="auto"/>
        <w:ind w:left="709"/>
        <w:jc w:val="both"/>
        <w:rPr>
          <w:rFonts w:ascii="Times New Roman" w:eastAsia="Calibri" w:hAnsi="Times New Roman" w:cs="Times New Roman"/>
          <w:b/>
          <w:sz w:val="28"/>
          <w:szCs w:val="28"/>
          <w:vertAlign w:val="subscript"/>
        </w:rPr>
      </w:pPr>
      <w:r w:rsidRPr="009D7C84">
        <w:rPr>
          <w:rFonts w:ascii="Times New Roman" w:eastAsia="Calibri" w:hAnsi="Times New Roman" w:cs="Times New Roman"/>
          <w:b/>
          <w:sz w:val="28"/>
          <w:szCs w:val="28"/>
        </w:rPr>
        <w:t xml:space="preserve">СП (СНИП) </w:t>
      </w:r>
    </w:p>
    <w:p w14:paraId="7949D3BB" w14:textId="5990EB6A" w:rsidR="005C5FDD" w:rsidRPr="005C5FDD" w:rsidRDefault="005C5FDD" w:rsidP="005C5FDD">
      <w:pPr>
        <w:spacing w:after="0" w:line="240" w:lineRule="auto"/>
        <w:ind w:left="709"/>
        <w:jc w:val="both"/>
        <w:rPr>
          <w:rFonts w:ascii="Times New Roman" w:hAnsi="Times New Roman"/>
          <w:sz w:val="28"/>
          <w:szCs w:val="28"/>
        </w:rPr>
      </w:pPr>
      <w:r w:rsidRPr="005C5FDD">
        <w:rPr>
          <w:rFonts w:ascii="Times New Roman" w:hAnsi="Times New Roman"/>
          <w:sz w:val="28"/>
          <w:szCs w:val="28"/>
        </w:rPr>
        <w:t>1.</w:t>
      </w:r>
      <w:r>
        <w:rPr>
          <w:rFonts w:ascii="Times New Roman" w:hAnsi="Times New Roman"/>
          <w:sz w:val="28"/>
          <w:szCs w:val="28"/>
        </w:rPr>
        <w:t xml:space="preserve"> </w:t>
      </w:r>
      <w:r w:rsidR="003462F2" w:rsidRPr="005C5FDD">
        <w:rPr>
          <w:rFonts w:ascii="Times New Roman" w:hAnsi="Times New Roman"/>
          <w:sz w:val="28"/>
          <w:szCs w:val="28"/>
        </w:rPr>
        <w:t>СП 108.13330.2012. Свод правил. Предприятия, здания и сооружения по хранению и переработке зерна. Актуализированная редакция СНиП 2.10.05-85</w:t>
      </w:r>
    </w:p>
    <w:p w14:paraId="3795012B" w14:textId="664CBD16" w:rsidR="003462F2" w:rsidRPr="005C5FDD" w:rsidRDefault="005C5FDD" w:rsidP="005C5FDD">
      <w:pPr>
        <w:pStyle w:val="a3"/>
        <w:numPr>
          <w:ilvl w:val="0"/>
          <w:numId w:val="6"/>
        </w:numPr>
        <w:spacing w:after="0" w:line="240" w:lineRule="auto"/>
        <w:jc w:val="both"/>
        <w:rPr>
          <w:rFonts w:ascii="Times New Roman" w:hAnsi="Times New Roman"/>
          <w:sz w:val="28"/>
          <w:szCs w:val="28"/>
        </w:rPr>
      </w:pPr>
      <w:r w:rsidRPr="005C5FDD">
        <w:rPr>
          <w:rFonts w:ascii="Times New Roman" w:hAnsi="Times New Roman"/>
          <w:sz w:val="28"/>
          <w:szCs w:val="28"/>
        </w:rPr>
        <w:t>СП 2.2.3670-20</w:t>
      </w:r>
      <w:r>
        <w:rPr>
          <w:rFonts w:ascii="Times New Roman" w:hAnsi="Times New Roman"/>
          <w:sz w:val="28"/>
          <w:szCs w:val="28"/>
        </w:rPr>
        <w:t xml:space="preserve"> «С</w:t>
      </w:r>
      <w:r w:rsidRPr="005C5FDD">
        <w:rPr>
          <w:rFonts w:ascii="Times New Roman" w:hAnsi="Times New Roman"/>
          <w:sz w:val="28"/>
          <w:szCs w:val="28"/>
        </w:rPr>
        <w:t>анитарно-эпидемиологические требования к условиям труда</w:t>
      </w:r>
      <w:r>
        <w:rPr>
          <w:rFonts w:ascii="Times New Roman" w:hAnsi="Times New Roman"/>
          <w:sz w:val="28"/>
          <w:szCs w:val="28"/>
        </w:rPr>
        <w:t>»</w:t>
      </w:r>
    </w:p>
    <w:p w14:paraId="06F06D07" w14:textId="53424EB3" w:rsidR="00425FBC" w:rsidRPr="009D7C84" w:rsidRDefault="00532AD0" w:rsidP="009D7C84">
      <w:pPr>
        <w:keepNext/>
        <w:spacing w:after="0" w:line="240" w:lineRule="auto"/>
        <w:ind w:firstLine="709"/>
        <w:jc w:val="both"/>
        <w:outlineLvl w:val="1"/>
        <w:rPr>
          <w:rFonts w:ascii="Times New Roman" w:eastAsia="Calibri" w:hAnsi="Times New Roman" w:cs="Times New Roman"/>
          <w:i/>
          <w:sz w:val="28"/>
          <w:szCs w:val="28"/>
        </w:rPr>
      </w:pPr>
      <w:r w:rsidRPr="009D7C84">
        <w:rPr>
          <w:rFonts w:ascii="Times New Roman" w:eastAsia="Times New Roman" w:hAnsi="Times New Roman" w:cs="Times New Roman"/>
          <w:bCs/>
          <w:sz w:val="28"/>
          <w:szCs w:val="28"/>
        </w:rPr>
        <w:t>Перечень профессиональных задач специалиста по компетенции</w:t>
      </w:r>
      <w:r w:rsidRPr="009D7C84">
        <w:rPr>
          <w:rFonts w:ascii="Times New Roman" w:eastAsia="Times New Roman" w:hAnsi="Times New Roman" w:cs="Times New Roman"/>
          <w:b/>
          <w:sz w:val="28"/>
          <w:szCs w:val="28"/>
        </w:rPr>
        <w:t xml:space="preserve"> о</w:t>
      </w:r>
      <w:r w:rsidR="00425FBC" w:rsidRPr="009D7C84">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D20834">
        <w:rPr>
          <w:rFonts w:ascii="Times New Roman" w:eastAsia="Calibri" w:hAnsi="Times New Roman" w:cs="Times New Roman"/>
          <w:i/>
          <w:sz w:val="28"/>
          <w:szCs w:val="28"/>
        </w:rPr>
        <w:t>.</w:t>
      </w:r>
    </w:p>
    <w:p w14:paraId="343A54E5" w14:textId="77777777" w:rsidR="009C4B59" w:rsidRPr="009D7C84"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9D7C84" w14:paraId="44AB14DC" w14:textId="77777777" w:rsidTr="00914EA5">
        <w:tc>
          <w:tcPr>
            <w:tcW w:w="529" w:type="pct"/>
            <w:shd w:val="clear" w:color="auto" w:fill="92D050"/>
          </w:tcPr>
          <w:p w14:paraId="50935220" w14:textId="77777777" w:rsidR="00425FBC" w:rsidRPr="009D7C84" w:rsidRDefault="00425FBC" w:rsidP="00425FBC">
            <w:pPr>
              <w:jc w:val="center"/>
              <w:rPr>
                <w:rFonts w:ascii="Times New Roman" w:eastAsia="Calibri" w:hAnsi="Times New Roman" w:cs="Times New Roman"/>
                <w:b/>
                <w:color w:val="FFFFFF"/>
                <w:sz w:val="28"/>
                <w:szCs w:val="28"/>
              </w:rPr>
            </w:pPr>
            <w:r w:rsidRPr="009D7C84">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9D7C84" w:rsidRDefault="009F616C" w:rsidP="00425FBC">
            <w:pPr>
              <w:rPr>
                <w:rFonts w:ascii="Times New Roman" w:eastAsia="Calibri" w:hAnsi="Times New Roman" w:cs="Times New Roman"/>
                <w:b/>
                <w:color w:val="FFFFFF"/>
                <w:sz w:val="28"/>
                <w:szCs w:val="28"/>
              </w:rPr>
            </w:pPr>
            <w:r w:rsidRPr="009D7C84">
              <w:rPr>
                <w:rFonts w:ascii="Times New Roman" w:eastAsia="Calibri" w:hAnsi="Times New Roman" w:cs="Times New Roman"/>
                <w:b/>
                <w:color w:val="FFFFFF"/>
                <w:sz w:val="28"/>
                <w:szCs w:val="28"/>
              </w:rPr>
              <w:t>Виды деятельности/трудовые функции</w:t>
            </w:r>
          </w:p>
        </w:tc>
      </w:tr>
      <w:tr w:rsidR="00D42673" w:rsidRPr="009D7C84" w14:paraId="251AFB96" w14:textId="77777777" w:rsidTr="00D42673">
        <w:trPr>
          <w:trHeight w:val="1050"/>
        </w:trPr>
        <w:tc>
          <w:tcPr>
            <w:tcW w:w="529" w:type="pct"/>
            <w:tcBorders>
              <w:bottom w:val="single" w:sz="4" w:space="0" w:color="auto"/>
            </w:tcBorders>
            <w:shd w:val="clear" w:color="auto" w:fill="BFBFBF"/>
          </w:tcPr>
          <w:p w14:paraId="40AC77AE" w14:textId="752F0D9E"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w:t>
            </w:r>
          </w:p>
        </w:tc>
        <w:tc>
          <w:tcPr>
            <w:tcW w:w="4471" w:type="pct"/>
            <w:tcBorders>
              <w:bottom w:val="single" w:sz="4" w:space="0" w:color="auto"/>
            </w:tcBorders>
          </w:tcPr>
          <w:p w14:paraId="337831CB" w14:textId="5FC36C27"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по хранению и переработке зерна и семян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 выбору);</w:t>
            </w:r>
          </w:p>
        </w:tc>
      </w:tr>
      <w:tr w:rsidR="002A21D4" w:rsidRPr="009D7C84" w14:paraId="1F532F97" w14:textId="77777777" w:rsidTr="00D42673">
        <w:trPr>
          <w:trHeight w:val="1050"/>
        </w:trPr>
        <w:tc>
          <w:tcPr>
            <w:tcW w:w="529" w:type="pct"/>
            <w:tcBorders>
              <w:bottom w:val="single" w:sz="4" w:space="0" w:color="auto"/>
            </w:tcBorders>
            <w:shd w:val="clear" w:color="auto" w:fill="BFBFBF"/>
          </w:tcPr>
          <w:p w14:paraId="0BF17A48" w14:textId="5617A62D" w:rsidR="002A21D4"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2</w:t>
            </w:r>
          </w:p>
        </w:tc>
        <w:tc>
          <w:tcPr>
            <w:tcW w:w="4471" w:type="pct"/>
            <w:tcBorders>
              <w:bottom w:val="single" w:sz="4" w:space="0" w:color="auto"/>
            </w:tcBorders>
          </w:tcPr>
          <w:p w14:paraId="49ECDFD1" w14:textId="6010F32D" w:rsidR="002A21D4" w:rsidRPr="009D7C84" w:rsidRDefault="002A21D4"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хлеба, хлебобулочных, макаронных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кондитерских изделий на автоматизированных технологических линиях (по выбору);</w:t>
            </w:r>
          </w:p>
        </w:tc>
      </w:tr>
      <w:tr w:rsidR="00D42673" w:rsidRPr="009D7C84" w14:paraId="083D80EB" w14:textId="77777777" w:rsidTr="00D42673">
        <w:trPr>
          <w:trHeight w:val="505"/>
        </w:trPr>
        <w:tc>
          <w:tcPr>
            <w:tcW w:w="529" w:type="pct"/>
            <w:tcBorders>
              <w:top w:val="single" w:sz="4" w:space="0" w:color="auto"/>
              <w:bottom w:val="single" w:sz="4" w:space="0" w:color="auto"/>
            </w:tcBorders>
            <w:shd w:val="clear" w:color="auto" w:fill="BFBFBF"/>
          </w:tcPr>
          <w:p w14:paraId="627B656B" w14:textId="644EEA02"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3</w:t>
            </w:r>
          </w:p>
        </w:tc>
        <w:tc>
          <w:tcPr>
            <w:tcW w:w="4471" w:type="pct"/>
            <w:tcBorders>
              <w:top w:val="single" w:sz="4" w:space="0" w:color="auto"/>
              <w:bottom w:val="single" w:sz="4" w:space="0" w:color="auto"/>
            </w:tcBorders>
          </w:tcPr>
          <w:p w14:paraId="32EEA505" w14:textId="0BDD16C8"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крахмала, сахара и сахаристых продуктов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 автоматизированных технологических линиях (по выбору);</w:t>
            </w:r>
          </w:p>
        </w:tc>
      </w:tr>
      <w:tr w:rsidR="00D42673" w:rsidRPr="009D7C84" w14:paraId="66759B1C" w14:textId="77777777" w:rsidTr="00D42673">
        <w:trPr>
          <w:trHeight w:val="975"/>
        </w:trPr>
        <w:tc>
          <w:tcPr>
            <w:tcW w:w="529" w:type="pct"/>
            <w:tcBorders>
              <w:top w:val="single" w:sz="4" w:space="0" w:color="auto"/>
              <w:bottom w:val="single" w:sz="4" w:space="0" w:color="auto"/>
            </w:tcBorders>
            <w:shd w:val="clear" w:color="auto" w:fill="BFBFBF"/>
          </w:tcPr>
          <w:p w14:paraId="5E550FF5" w14:textId="42742A84"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4</w:t>
            </w:r>
          </w:p>
        </w:tc>
        <w:tc>
          <w:tcPr>
            <w:tcW w:w="4471" w:type="pct"/>
            <w:tcBorders>
              <w:top w:val="single" w:sz="4" w:space="0" w:color="auto"/>
              <w:bottom w:val="single" w:sz="4" w:space="0" w:color="auto"/>
            </w:tcBorders>
          </w:tcPr>
          <w:p w14:paraId="050E9C87" w14:textId="77777777" w:rsidR="00D42673" w:rsidRPr="00D42673"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технологического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процесса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солода,</w:t>
            </w:r>
          </w:p>
          <w:p w14:paraId="00520AD1" w14:textId="34250928"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продукции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бродильных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 и виноделия, безалкогольных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напитков на автоматизированных 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линиях (по выбору);</w:t>
            </w:r>
          </w:p>
        </w:tc>
      </w:tr>
      <w:tr w:rsidR="00D42673" w:rsidRPr="009D7C84" w14:paraId="25F2DDB6" w14:textId="77777777" w:rsidTr="00D42673">
        <w:trPr>
          <w:trHeight w:val="202"/>
        </w:trPr>
        <w:tc>
          <w:tcPr>
            <w:tcW w:w="529" w:type="pct"/>
            <w:tcBorders>
              <w:top w:val="single" w:sz="4" w:space="0" w:color="auto"/>
              <w:bottom w:val="single" w:sz="4" w:space="0" w:color="auto"/>
            </w:tcBorders>
            <w:shd w:val="clear" w:color="auto" w:fill="BFBFBF"/>
          </w:tcPr>
          <w:p w14:paraId="746B7E86" w14:textId="7D8FD0FB"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5</w:t>
            </w:r>
          </w:p>
        </w:tc>
        <w:tc>
          <w:tcPr>
            <w:tcW w:w="4471" w:type="pct"/>
            <w:tcBorders>
              <w:top w:val="single" w:sz="4" w:space="0" w:color="auto"/>
              <w:bottom w:val="single" w:sz="4" w:space="0" w:color="auto"/>
            </w:tcBorders>
          </w:tcPr>
          <w:p w14:paraId="5AE1DD47" w14:textId="4E93341E"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консервов и пищеконцентратов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выбору);</w:t>
            </w:r>
          </w:p>
        </w:tc>
      </w:tr>
      <w:tr w:rsidR="00D42673" w:rsidRPr="009D7C84" w14:paraId="7C076CA6" w14:textId="77777777" w:rsidTr="00D42673">
        <w:trPr>
          <w:trHeight w:val="699"/>
        </w:trPr>
        <w:tc>
          <w:tcPr>
            <w:tcW w:w="529" w:type="pct"/>
            <w:tcBorders>
              <w:top w:val="single" w:sz="4" w:space="0" w:color="auto"/>
              <w:bottom w:val="single" w:sz="4" w:space="0" w:color="auto"/>
            </w:tcBorders>
            <w:shd w:val="clear" w:color="auto" w:fill="BFBFBF"/>
          </w:tcPr>
          <w:p w14:paraId="5854C179" w14:textId="115134E2"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6</w:t>
            </w:r>
          </w:p>
        </w:tc>
        <w:tc>
          <w:tcPr>
            <w:tcW w:w="4471" w:type="pct"/>
            <w:tcBorders>
              <w:top w:val="single" w:sz="4" w:space="0" w:color="auto"/>
              <w:bottom w:val="single" w:sz="4" w:space="0" w:color="auto"/>
            </w:tcBorders>
          </w:tcPr>
          <w:p w14:paraId="468F2190" w14:textId="209FF920"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технологического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процесса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растительных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масел,</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жирозаменителей на автоматизированных технологических линиях (по выбору);</w:t>
            </w:r>
          </w:p>
        </w:tc>
      </w:tr>
      <w:tr w:rsidR="00D42673" w:rsidRPr="009D7C84" w14:paraId="0E621658" w14:textId="77777777" w:rsidTr="002A21D4">
        <w:trPr>
          <w:trHeight w:val="711"/>
        </w:trPr>
        <w:tc>
          <w:tcPr>
            <w:tcW w:w="529" w:type="pct"/>
            <w:tcBorders>
              <w:top w:val="single" w:sz="4" w:space="0" w:color="auto"/>
            </w:tcBorders>
            <w:shd w:val="clear" w:color="auto" w:fill="BFBFBF"/>
          </w:tcPr>
          <w:p w14:paraId="2826E0D9" w14:textId="736673C7"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lastRenderedPageBreak/>
              <w:t>7</w:t>
            </w:r>
          </w:p>
        </w:tc>
        <w:tc>
          <w:tcPr>
            <w:tcW w:w="4471" w:type="pct"/>
            <w:tcBorders>
              <w:top w:val="single" w:sz="4" w:space="0" w:color="auto"/>
            </w:tcBorders>
          </w:tcPr>
          <w:p w14:paraId="768CB0A8" w14:textId="44FFA066" w:rsidR="00D42673" w:rsidRPr="009D7C84" w:rsidRDefault="00D42673" w:rsidP="00425FBC">
            <w:pPr>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субтропических, пищевкусовых продуктов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 табака на автоматизированных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линиях (по выбору);</w:t>
            </w:r>
          </w:p>
        </w:tc>
      </w:tr>
      <w:tr w:rsidR="00D42673" w:rsidRPr="009D7C84" w14:paraId="2702132F" w14:textId="77777777" w:rsidTr="00D42673">
        <w:trPr>
          <w:trHeight w:val="690"/>
        </w:trPr>
        <w:tc>
          <w:tcPr>
            <w:tcW w:w="529" w:type="pct"/>
            <w:tcBorders>
              <w:bottom w:val="single" w:sz="4" w:space="0" w:color="auto"/>
            </w:tcBorders>
            <w:shd w:val="clear" w:color="auto" w:fill="BFBFBF"/>
          </w:tcPr>
          <w:p w14:paraId="185C0144" w14:textId="3C74838B"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8</w:t>
            </w:r>
          </w:p>
        </w:tc>
        <w:tc>
          <w:tcPr>
            <w:tcW w:w="4471" w:type="pct"/>
            <w:tcBorders>
              <w:bottom w:val="single" w:sz="4" w:space="0" w:color="auto"/>
            </w:tcBorders>
          </w:tcPr>
          <w:p w14:paraId="1CA953D7" w14:textId="4CCDF96F"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пищевых добавок, ароматизаторов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вспомогательных средств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выбору);</w:t>
            </w:r>
          </w:p>
        </w:tc>
      </w:tr>
      <w:tr w:rsidR="00D42673" w:rsidRPr="009D7C84" w14:paraId="3E582E58" w14:textId="77777777" w:rsidTr="00D42673">
        <w:trPr>
          <w:trHeight w:val="720"/>
        </w:trPr>
        <w:tc>
          <w:tcPr>
            <w:tcW w:w="529" w:type="pct"/>
            <w:tcBorders>
              <w:top w:val="single" w:sz="4" w:space="0" w:color="auto"/>
              <w:bottom w:val="single" w:sz="4" w:space="0" w:color="auto"/>
            </w:tcBorders>
            <w:shd w:val="clear" w:color="auto" w:fill="BFBFBF"/>
          </w:tcPr>
          <w:p w14:paraId="3EA4B1E2" w14:textId="5CE734D9"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9</w:t>
            </w:r>
          </w:p>
        </w:tc>
        <w:tc>
          <w:tcPr>
            <w:tcW w:w="4471" w:type="pct"/>
            <w:tcBorders>
              <w:top w:val="single" w:sz="4" w:space="0" w:color="auto"/>
              <w:bottom w:val="single" w:sz="4" w:space="0" w:color="auto"/>
            </w:tcBorders>
          </w:tcPr>
          <w:p w14:paraId="4F48FE7F" w14:textId="1299B020"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хранения и переработки зерна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семян на автоматизированных технологических линиях (по выбору);</w:t>
            </w:r>
          </w:p>
        </w:tc>
      </w:tr>
      <w:tr w:rsidR="00D42673" w:rsidRPr="009D7C84" w14:paraId="313C6E37" w14:textId="77777777" w:rsidTr="00D42673">
        <w:trPr>
          <w:trHeight w:val="720"/>
        </w:trPr>
        <w:tc>
          <w:tcPr>
            <w:tcW w:w="529" w:type="pct"/>
            <w:tcBorders>
              <w:top w:val="single" w:sz="4" w:space="0" w:color="auto"/>
              <w:bottom w:val="single" w:sz="4" w:space="0" w:color="auto"/>
            </w:tcBorders>
            <w:shd w:val="clear" w:color="auto" w:fill="BFBFBF"/>
          </w:tcPr>
          <w:p w14:paraId="74733E88" w14:textId="39906EBB"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10</w:t>
            </w:r>
          </w:p>
        </w:tc>
        <w:tc>
          <w:tcPr>
            <w:tcW w:w="4471" w:type="pct"/>
            <w:tcBorders>
              <w:top w:val="single" w:sz="4" w:space="0" w:color="auto"/>
              <w:bottom w:val="single" w:sz="4" w:space="0" w:color="auto"/>
            </w:tcBorders>
          </w:tcPr>
          <w:p w14:paraId="0432F061" w14:textId="44FF562C"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9D7C84">
              <w:rPr>
                <w:rFonts w:ascii="Times New Roman" w:eastAsia="Times New Roman" w:hAnsi="Times New Roman" w:cs="Times New Roman"/>
                <w:sz w:val="28"/>
                <w:szCs w:val="28"/>
                <w:lang w:eastAsia="ru-RU"/>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(по выбору);</w:t>
            </w:r>
          </w:p>
        </w:tc>
      </w:tr>
      <w:tr w:rsidR="00D42673" w:rsidRPr="009D7C84" w14:paraId="43C8A271" w14:textId="77777777" w:rsidTr="00D42673">
        <w:trPr>
          <w:trHeight w:val="720"/>
        </w:trPr>
        <w:tc>
          <w:tcPr>
            <w:tcW w:w="529" w:type="pct"/>
            <w:tcBorders>
              <w:top w:val="single" w:sz="4" w:space="0" w:color="auto"/>
              <w:bottom w:val="single" w:sz="4" w:space="0" w:color="auto"/>
            </w:tcBorders>
            <w:shd w:val="clear" w:color="auto" w:fill="BFBFBF"/>
          </w:tcPr>
          <w:p w14:paraId="7215974D" w14:textId="6E978BA9"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11</w:t>
            </w:r>
          </w:p>
        </w:tc>
        <w:tc>
          <w:tcPr>
            <w:tcW w:w="4471" w:type="pct"/>
            <w:tcBorders>
              <w:top w:val="single" w:sz="4" w:space="0" w:color="auto"/>
              <w:bottom w:val="single" w:sz="4" w:space="0" w:color="auto"/>
            </w:tcBorders>
          </w:tcPr>
          <w:p w14:paraId="415A645A" w14:textId="1EFA107C"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r w:rsidRPr="009D7C84">
              <w:rPr>
                <w:rFonts w:ascii="Times New Roman" w:eastAsia="Times New Roman" w:hAnsi="Times New Roman" w:cs="Times New Roman"/>
                <w:sz w:val="28"/>
                <w:szCs w:val="28"/>
                <w:lang w:eastAsia="ru-RU"/>
              </w:rPr>
              <w:t>организационно-технологическое обеспечение производства крахмала, сахара и сахаристых продуктов на автоматизированных технологических линиях (по выбору);</w:t>
            </w:r>
          </w:p>
        </w:tc>
      </w:tr>
      <w:tr w:rsidR="00D42673" w:rsidRPr="009D7C84" w14:paraId="3AACC8C6" w14:textId="77777777" w:rsidTr="00D42673">
        <w:trPr>
          <w:trHeight w:val="720"/>
        </w:trPr>
        <w:tc>
          <w:tcPr>
            <w:tcW w:w="529" w:type="pct"/>
            <w:tcBorders>
              <w:top w:val="single" w:sz="4" w:space="0" w:color="auto"/>
              <w:bottom w:val="single" w:sz="4" w:space="0" w:color="auto"/>
            </w:tcBorders>
            <w:shd w:val="clear" w:color="auto" w:fill="BFBFBF"/>
          </w:tcPr>
          <w:p w14:paraId="60F2F268" w14:textId="131153F0"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12</w:t>
            </w:r>
          </w:p>
        </w:tc>
        <w:tc>
          <w:tcPr>
            <w:tcW w:w="4471" w:type="pct"/>
            <w:tcBorders>
              <w:top w:val="single" w:sz="4" w:space="0" w:color="auto"/>
              <w:bottom w:val="single" w:sz="4" w:space="0" w:color="auto"/>
            </w:tcBorders>
          </w:tcPr>
          <w:p w14:paraId="634A7664" w14:textId="559EB7D5" w:rsidR="00D42673" w:rsidRPr="009D7C84" w:rsidRDefault="00D42673"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солода, продукции бродильных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 и виноделия, безалкогольных напитков на автоматизированных 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линиях (по выбору);</w:t>
            </w:r>
          </w:p>
        </w:tc>
      </w:tr>
      <w:tr w:rsidR="00D42673" w:rsidRPr="009D7C84" w14:paraId="52A894D3" w14:textId="77777777" w:rsidTr="00D42673">
        <w:trPr>
          <w:trHeight w:val="720"/>
        </w:trPr>
        <w:tc>
          <w:tcPr>
            <w:tcW w:w="529" w:type="pct"/>
            <w:tcBorders>
              <w:top w:val="single" w:sz="4" w:space="0" w:color="auto"/>
              <w:bottom w:val="single" w:sz="4" w:space="0" w:color="auto"/>
            </w:tcBorders>
            <w:shd w:val="clear" w:color="auto" w:fill="BFBFBF"/>
          </w:tcPr>
          <w:p w14:paraId="6B73F0C6" w14:textId="64D199DA"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13</w:t>
            </w:r>
          </w:p>
        </w:tc>
        <w:tc>
          <w:tcPr>
            <w:tcW w:w="4471" w:type="pct"/>
            <w:tcBorders>
              <w:top w:val="single" w:sz="4" w:space="0" w:color="auto"/>
              <w:bottom w:val="single" w:sz="4" w:space="0" w:color="auto"/>
            </w:tcBorders>
          </w:tcPr>
          <w:p w14:paraId="59E8CA5F" w14:textId="2858115C" w:rsidR="00D42673" w:rsidRPr="009D7C84"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консервов и пищеконцентратов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 автоматизированных технологических линиях (по выбору);</w:t>
            </w:r>
          </w:p>
        </w:tc>
      </w:tr>
      <w:tr w:rsidR="00D42673" w:rsidRPr="009D7C84" w14:paraId="25CAB03D" w14:textId="77777777" w:rsidTr="00D42673">
        <w:trPr>
          <w:trHeight w:val="720"/>
        </w:trPr>
        <w:tc>
          <w:tcPr>
            <w:tcW w:w="529" w:type="pct"/>
            <w:tcBorders>
              <w:top w:val="single" w:sz="4" w:space="0" w:color="auto"/>
              <w:bottom w:val="single" w:sz="4" w:space="0" w:color="auto"/>
            </w:tcBorders>
            <w:shd w:val="clear" w:color="auto" w:fill="BFBFBF"/>
          </w:tcPr>
          <w:p w14:paraId="050CC262" w14:textId="4AD5B1B1" w:rsidR="00D42673"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14</w:t>
            </w:r>
          </w:p>
        </w:tc>
        <w:tc>
          <w:tcPr>
            <w:tcW w:w="4471" w:type="pct"/>
            <w:tcBorders>
              <w:top w:val="single" w:sz="4" w:space="0" w:color="auto"/>
              <w:bottom w:val="single" w:sz="4" w:space="0" w:color="auto"/>
            </w:tcBorders>
          </w:tcPr>
          <w:p w14:paraId="191EA732" w14:textId="01035932" w:rsidR="002A21D4" w:rsidRPr="00D42673"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растительных масел, жиров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жирозаменителей на автоматизированных технологических линиях (по выбору);</w:t>
            </w:r>
            <w:r w:rsidRPr="009D7C84">
              <w:rPr>
                <w:rFonts w:ascii="Times New Roman" w:eastAsia="Times New Roman" w:hAnsi="Times New Roman" w:cs="Times New Roman"/>
                <w:sz w:val="28"/>
                <w:szCs w:val="28"/>
                <w:lang w:eastAsia="ru-RU"/>
              </w:rPr>
              <w:t xml:space="preserve"> </w:t>
            </w:r>
          </w:p>
          <w:p w14:paraId="5589E2B2" w14:textId="77777777" w:rsidR="00D42673" w:rsidRPr="009D7C84" w:rsidRDefault="00D42673" w:rsidP="00D42673">
            <w:pPr>
              <w:shd w:val="clear" w:color="auto" w:fill="FFFFFF"/>
              <w:spacing w:after="0" w:line="240" w:lineRule="auto"/>
              <w:rPr>
                <w:rFonts w:ascii="Times New Roman" w:eastAsia="Times New Roman" w:hAnsi="Times New Roman" w:cs="Times New Roman"/>
                <w:sz w:val="28"/>
                <w:szCs w:val="28"/>
                <w:lang w:eastAsia="ru-RU"/>
              </w:rPr>
            </w:pPr>
          </w:p>
        </w:tc>
      </w:tr>
      <w:tr w:rsidR="002A21D4" w:rsidRPr="009D7C84" w14:paraId="1251AA28" w14:textId="77777777" w:rsidTr="00D42673">
        <w:trPr>
          <w:trHeight w:val="720"/>
        </w:trPr>
        <w:tc>
          <w:tcPr>
            <w:tcW w:w="529" w:type="pct"/>
            <w:tcBorders>
              <w:top w:val="single" w:sz="4" w:space="0" w:color="auto"/>
              <w:bottom w:val="single" w:sz="4" w:space="0" w:color="auto"/>
            </w:tcBorders>
            <w:shd w:val="clear" w:color="auto" w:fill="BFBFBF"/>
          </w:tcPr>
          <w:p w14:paraId="06AB6496" w14:textId="6307076A" w:rsidR="002A21D4"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15</w:t>
            </w:r>
          </w:p>
        </w:tc>
        <w:tc>
          <w:tcPr>
            <w:tcW w:w="4471" w:type="pct"/>
            <w:tcBorders>
              <w:top w:val="single" w:sz="4" w:space="0" w:color="auto"/>
              <w:bottom w:val="single" w:sz="4" w:space="0" w:color="auto"/>
            </w:tcBorders>
          </w:tcPr>
          <w:p w14:paraId="783E8A6F" w14:textId="78817999" w:rsidR="002A21D4" w:rsidRPr="009D7C84"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субтропических, пищевкусовых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продуктов и табака на автоматизированных технологических линиях (по выбору);</w:t>
            </w:r>
          </w:p>
        </w:tc>
      </w:tr>
      <w:tr w:rsidR="002A21D4" w:rsidRPr="009D7C84" w14:paraId="7A04D056" w14:textId="77777777" w:rsidTr="00D42673">
        <w:trPr>
          <w:trHeight w:val="720"/>
        </w:trPr>
        <w:tc>
          <w:tcPr>
            <w:tcW w:w="529" w:type="pct"/>
            <w:tcBorders>
              <w:top w:val="single" w:sz="4" w:space="0" w:color="auto"/>
              <w:bottom w:val="single" w:sz="4" w:space="0" w:color="auto"/>
            </w:tcBorders>
            <w:shd w:val="clear" w:color="auto" w:fill="BFBFBF"/>
          </w:tcPr>
          <w:p w14:paraId="4EED259B" w14:textId="65D97F33" w:rsidR="002A21D4"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16</w:t>
            </w:r>
          </w:p>
        </w:tc>
        <w:tc>
          <w:tcPr>
            <w:tcW w:w="4471" w:type="pct"/>
            <w:tcBorders>
              <w:top w:val="single" w:sz="4" w:space="0" w:color="auto"/>
              <w:bottom w:val="single" w:sz="4" w:space="0" w:color="auto"/>
            </w:tcBorders>
          </w:tcPr>
          <w:p w14:paraId="7AC8878B" w14:textId="6E6B1D8B" w:rsidR="002A21D4" w:rsidRPr="009D7C84"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обеспечение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пищевых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добавок,</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ароматизаторов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вспомогательных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средств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линиях (по выбору);</w:t>
            </w:r>
          </w:p>
        </w:tc>
      </w:tr>
      <w:tr w:rsidR="002A21D4" w:rsidRPr="009D7C84" w14:paraId="3DCAE6D7" w14:textId="77777777" w:rsidTr="002A21D4">
        <w:trPr>
          <w:trHeight w:val="497"/>
        </w:trPr>
        <w:tc>
          <w:tcPr>
            <w:tcW w:w="529" w:type="pct"/>
            <w:tcBorders>
              <w:top w:val="single" w:sz="4" w:space="0" w:color="auto"/>
              <w:bottom w:val="single" w:sz="4" w:space="0" w:color="auto"/>
            </w:tcBorders>
            <w:shd w:val="clear" w:color="auto" w:fill="BFBFBF"/>
          </w:tcPr>
          <w:p w14:paraId="48E87164" w14:textId="48E7D7E3" w:rsidR="002A21D4"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17</w:t>
            </w:r>
          </w:p>
        </w:tc>
        <w:tc>
          <w:tcPr>
            <w:tcW w:w="4471" w:type="pct"/>
            <w:tcBorders>
              <w:top w:val="single" w:sz="4" w:space="0" w:color="auto"/>
              <w:bottom w:val="single" w:sz="4" w:space="0" w:color="auto"/>
            </w:tcBorders>
          </w:tcPr>
          <w:p w14:paraId="1852DBE7" w14:textId="1E595B61" w:rsidR="002A21D4" w:rsidRPr="009D7C84"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лабораторный контроль качества и безопасности сырья, полуфабрикатов и готовой</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продукции в процессе производства продуктов питания из растительного сырья;</w:t>
            </w:r>
          </w:p>
        </w:tc>
      </w:tr>
      <w:tr w:rsidR="002A21D4" w:rsidRPr="009D7C84" w14:paraId="7D7AECD6" w14:textId="77777777" w:rsidTr="002A21D4">
        <w:trPr>
          <w:trHeight w:val="144"/>
        </w:trPr>
        <w:tc>
          <w:tcPr>
            <w:tcW w:w="529" w:type="pct"/>
            <w:tcBorders>
              <w:top w:val="single" w:sz="4" w:space="0" w:color="auto"/>
              <w:bottom w:val="single" w:sz="4" w:space="0" w:color="auto"/>
            </w:tcBorders>
            <w:shd w:val="clear" w:color="auto" w:fill="BFBFBF"/>
          </w:tcPr>
          <w:p w14:paraId="0405EC2F" w14:textId="2A658F23" w:rsidR="002A21D4" w:rsidRPr="009D7C84" w:rsidRDefault="002A21D4" w:rsidP="00425FBC">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18</w:t>
            </w:r>
          </w:p>
        </w:tc>
        <w:tc>
          <w:tcPr>
            <w:tcW w:w="4471" w:type="pct"/>
            <w:tcBorders>
              <w:top w:val="single" w:sz="4" w:space="0" w:color="auto"/>
              <w:bottom w:val="single" w:sz="4" w:space="0" w:color="auto"/>
            </w:tcBorders>
          </w:tcPr>
          <w:p w14:paraId="7242887C" w14:textId="34A93FF5" w:rsidR="002A21D4" w:rsidRPr="009D7C84" w:rsidRDefault="002A21D4" w:rsidP="002A21D4">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обеспечение деятельности структурного подразделения.</w:t>
            </w:r>
          </w:p>
        </w:tc>
      </w:tr>
    </w:tbl>
    <w:p w14:paraId="187CE715" w14:textId="77777777" w:rsidR="00425FBC" w:rsidRPr="009D7C84" w:rsidRDefault="00425FBC" w:rsidP="00434751">
      <w:pPr>
        <w:spacing w:line="360" w:lineRule="auto"/>
        <w:jc w:val="both"/>
        <w:rPr>
          <w:rFonts w:ascii="Times New Roman" w:eastAsia="Times New Roman" w:hAnsi="Times New Roman" w:cs="Times New Roman"/>
          <w:color w:val="000000"/>
          <w:sz w:val="28"/>
          <w:szCs w:val="28"/>
        </w:rPr>
      </w:pPr>
    </w:p>
    <w:sectPr w:rsidR="00425FBC" w:rsidRPr="009D7C84"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4EE8" w14:textId="77777777" w:rsidR="003A2E4A" w:rsidRDefault="003A2E4A" w:rsidP="00A130B3">
      <w:pPr>
        <w:spacing w:after="0" w:line="240" w:lineRule="auto"/>
      </w:pPr>
      <w:r>
        <w:separator/>
      </w:r>
    </w:p>
  </w:endnote>
  <w:endnote w:type="continuationSeparator" w:id="0">
    <w:p w14:paraId="5B289F7A" w14:textId="77777777" w:rsidR="003A2E4A" w:rsidRDefault="003A2E4A"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sdtContent>
      <w:p w14:paraId="1EC51F36" w14:textId="5E67A6D7" w:rsidR="00A130B3" w:rsidRDefault="00A130B3">
        <w:pPr>
          <w:pStyle w:val="a7"/>
          <w:jc w:val="center"/>
        </w:pPr>
        <w:r>
          <w:fldChar w:fldCharType="begin"/>
        </w:r>
        <w:r>
          <w:instrText>PAGE   \* MERGEFORMAT</w:instrText>
        </w:r>
        <w:r>
          <w:fldChar w:fldCharType="separate"/>
        </w:r>
        <w:r>
          <w:t>2</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12F0" w14:textId="77777777" w:rsidR="003A2E4A" w:rsidRDefault="003A2E4A" w:rsidP="00A130B3">
      <w:pPr>
        <w:spacing w:after="0" w:line="240" w:lineRule="auto"/>
      </w:pPr>
      <w:r>
        <w:separator/>
      </w:r>
    </w:p>
  </w:footnote>
  <w:footnote w:type="continuationSeparator" w:id="0">
    <w:p w14:paraId="1E50DD96" w14:textId="77777777" w:rsidR="003A2E4A" w:rsidRDefault="003A2E4A"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2C6"/>
    <w:multiLevelType w:val="hybridMultilevel"/>
    <w:tmpl w:val="FAC03E70"/>
    <w:lvl w:ilvl="0" w:tplc="BD04F32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4365A15"/>
    <w:multiLevelType w:val="hybridMultilevel"/>
    <w:tmpl w:val="AA12F648"/>
    <w:lvl w:ilvl="0" w:tplc="E2020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FF4D82"/>
    <w:multiLevelType w:val="hybridMultilevel"/>
    <w:tmpl w:val="A5D699F8"/>
    <w:lvl w:ilvl="0" w:tplc="6B54E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191E03"/>
    <w:multiLevelType w:val="hybridMultilevel"/>
    <w:tmpl w:val="492C8D48"/>
    <w:lvl w:ilvl="0" w:tplc="6B54E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6295499"/>
    <w:multiLevelType w:val="hybridMultilevel"/>
    <w:tmpl w:val="ED56BF5E"/>
    <w:lvl w:ilvl="0" w:tplc="BE0C7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55330122">
    <w:abstractNumId w:val="1"/>
  </w:num>
  <w:num w:numId="2" w16cid:durableId="758869400">
    <w:abstractNumId w:val="3"/>
  </w:num>
  <w:num w:numId="3" w16cid:durableId="894897616">
    <w:abstractNumId w:val="4"/>
  </w:num>
  <w:num w:numId="4" w16cid:durableId="68160218">
    <w:abstractNumId w:val="2"/>
  </w:num>
  <w:num w:numId="5" w16cid:durableId="815727119">
    <w:abstractNumId w:val="0"/>
  </w:num>
  <w:num w:numId="6" w16cid:durableId="200215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4207D"/>
    <w:rsid w:val="00054085"/>
    <w:rsid w:val="000E359C"/>
    <w:rsid w:val="001262E4"/>
    <w:rsid w:val="001B15DE"/>
    <w:rsid w:val="002A21D4"/>
    <w:rsid w:val="003327A6"/>
    <w:rsid w:val="003462F2"/>
    <w:rsid w:val="003A2E4A"/>
    <w:rsid w:val="003D0CC1"/>
    <w:rsid w:val="00425FBC"/>
    <w:rsid w:val="00434751"/>
    <w:rsid w:val="004F5C21"/>
    <w:rsid w:val="00532AD0"/>
    <w:rsid w:val="005911D4"/>
    <w:rsid w:val="00596E5D"/>
    <w:rsid w:val="005C5FDD"/>
    <w:rsid w:val="00716F94"/>
    <w:rsid w:val="00912BE2"/>
    <w:rsid w:val="00954118"/>
    <w:rsid w:val="009C4B59"/>
    <w:rsid w:val="009C5DFC"/>
    <w:rsid w:val="009D7C84"/>
    <w:rsid w:val="009F616C"/>
    <w:rsid w:val="00A130B3"/>
    <w:rsid w:val="00A31D4A"/>
    <w:rsid w:val="00AA1894"/>
    <w:rsid w:val="00AB059B"/>
    <w:rsid w:val="00B46177"/>
    <w:rsid w:val="00B96387"/>
    <w:rsid w:val="00BD71AB"/>
    <w:rsid w:val="00C12055"/>
    <w:rsid w:val="00C31FCD"/>
    <w:rsid w:val="00D20834"/>
    <w:rsid w:val="00D42673"/>
    <w:rsid w:val="00DD0665"/>
    <w:rsid w:val="00E110E4"/>
    <w:rsid w:val="00E33CAA"/>
    <w:rsid w:val="00E45897"/>
    <w:rsid w:val="00E75D31"/>
    <w:rsid w:val="00F14767"/>
    <w:rsid w:val="00F65907"/>
    <w:rsid w:val="00F7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4822">
      <w:bodyDiv w:val="1"/>
      <w:marLeft w:val="0"/>
      <w:marRight w:val="0"/>
      <w:marTop w:val="0"/>
      <w:marBottom w:val="0"/>
      <w:divBdr>
        <w:top w:val="none" w:sz="0" w:space="0" w:color="auto"/>
        <w:left w:val="none" w:sz="0" w:space="0" w:color="auto"/>
        <w:bottom w:val="none" w:sz="0" w:space="0" w:color="auto"/>
        <w:right w:val="none" w:sz="0" w:space="0" w:color="auto"/>
      </w:divBdr>
    </w:div>
    <w:div w:id="574778811">
      <w:bodyDiv w:val="1"/>
      <w:marLeft w:val="0"/>
      <w:marRight w:val="0"/>
      <w:marTop w:val="0"/>
      <w:marBottom w:val="0"/>
      <w:divBdr>
        <w:top w:val="none" w:sz="0" w:space="0" w:color="auto"/>
        <w:left w:val="none" w:sz="0" w:space="0" w:color="auto"/>
        <w:bottom w:val="none" w:sz="0" w:space="0" w:color="auto"/>
        <w:right w:val="none" w:sz="0" w:space="0" w:color="auto"/>
      </w:divBdr>
    </w:div>
    <w:div w:id="8312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Директор ЦОПП</cp:lastModifiedBy>
  <cp:revision>4</cp:revision>
  <dcterms:created xsi:type="dcterms:W3CDTF">2023-10-14T18:13:00Z</dcterms:created>
  <dcterms:modified xsi:type="dcterms:W3CDTF">2023-10-31T09:55:00Z</dcterms:modified>
</cp:coreProperties>
</file>