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9EE" w:rsidRDefault="00A209EE">
      <w:pPr>
        <w:widowControl w:val="0"/>
        <w:pBdr>
          <w:top w:val="nil"/>
          <w:left w:val="nil"/>
          <w:bottom w:val="nil"/>
          <w:right w:val="nil"/>
          <w:between w:val="nil"/>
        </w:pBdr>
        <w:spacing w:after="0" w:line="276" w:lineRule="auto"/>
        <w:rPr>
          <w:rFonts w:ascii="Arial" w:eastAsia="Arial" w:hAnsi="Arial" w:cs="Arial"/>
          <w:color w:val="000000"/>
        </w:rPr>
      </w:pPr>
    </w:p>
    <w:tbl>
      <w:tblPr>
        <w:tblStyle w:val="a5"/>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A209EE">
        <w:tc>
          <w:tcPr>
            <w:tcW w:w="4814" w:type="dxa"/>
          </w:tcPr>
          <w:p w:rsidR="00A209EE" w:rsidRDefault="00E64B68">
            <w:pPr>
              <w:spacing w:line="360" w:lineRule="auto"/>
            </w:pPr>
            <w:r>
              <w:t>Разработано экспертным сообществом компетенции «______________»</w:t>
            </w:r>
          </w:p>
          <w:p w:rsidR="00A209EE" w:rsidRDefault="00A209EE">
            <w:pPr>
              <w:spacing w:line="360" w:lineRule="auto"/>
            </w:pPr>
          </w:p>
          <w:p w:rsidR="00A209EE" w:rsidRDefault="00A209EE">
            <w:pPr>
              <w:spacing w:line="360" w:lineRule="auto"/>
            </w:pPr>
          </w:p>
          <w:p w:rsidR="00A209EE" w:rsidRDefault="00E64B68">
            <w:pPr>
              <w:spacing w:line="360" w:lineRule="auto"/>
            </w:pPr>
            <w:r>
              <w:t>20___ год</w:t>
            </w:r>
          </w:p>
        </w:tc>
        <w:tc>
          <w:tcPr>
            <w:tcW w:w="4815" w:type="dxa"/>
          </w:tcPr>
          <w:p w:rsidR="00A209EE" w:rsidRDefault="00E64B68">
            <w:pPr>
              <w:spacing w:line="360" w:lineRule="auto"/>
              <w:jc w:val="right"/>
            </w:pPr>
            <w:r>
              <w:t>УТВЕРЖДЕНО</w:t>
            </w:r>
          </w:p>
          <w:p w:rsidR="00A209EE" w:rsidRDefault="00E64B68">
            <w:pPr>
              <w:spacing w:line="360" w:lineRule="auto"/>
              <w:jc w:val="right"/>
            </w:pPr>
            <w:r>
              <w:t xml:space="preserve">Менеджер компетенции </w:t>
            </w:r>
          </w:p>
          <w:p w:rsidR="00A209EE" w:rsidRDefault="00E64B68">
            <w:pPr>
              <w:spacing w:line="360" w:lineRule="auto"/>
              <w:jc w:val="right"/>
            </w:pPr>
            <w:r>
              <w:t>«_________________________»</w:t>
            </w:r>
          </w:p>
          <w:p w:rsidR="00A209EE" w:rsidRDefault="00E64B68">
            <w:pPr>
              <w:spacing w:line="360" w:lineRule="auto"/>
              <w:jc w:val="right"/>
            </w:pPr>
            <w:r>
              <w:t>_____________________ ФИО</w:t>
            </w:r>
          </w:p>
          <w:p w:rsidR="00A209EE" w:rsidRDefault="00E64B68">
            <w:pPr>
              <w:spacing w:line="360" w:lineRule="auto"/>
            </w:pPr>
            <w:r>
              <w:t xml:space="preserve">                                       «_____» __________ 20___ год</w:t>
            </w:r>
          </w:p>
        </w:tc>
      </w:tr>
    </w:tbl>
    <w:p w:rsidR="00A209EE" w:rsidRDefault="00A209EE">
      <w:pPr>
        <w:spacing w:after="0" w:line="360" w:lineRule="auto"/>
        <w:jc w:val="right"/>
        <w:rPr>
          <w:rFonts w:ascii="Times New Roman" w:eastAsia="Times New Roman" w:hAnsi="Times New Roman" w:cs="Times New Roman"/>
        </w:rPr>
      </w:pPr>
    </w:p>
    <w:p w:rsidR="00A209EE" w:rsidRDefault="00A209EE">
      <w:pPr>
        <w:spacing w:after="0" w:line="360" w:lineRule="auto"/>
        <w:jc w:val="right"/>
        <w:rPr>
          <w:rFonts w:ascii="Times New Roman" w:eastAsia="Times New Roman" w:hAnsi="Times New Roman" w:cs="Times New Roman"/>
          <w:sz w:val="72"/>
          <w:szCs w:val="72"/>
        </w:rPr>
      </w:pPr>
    </w:p>
    <w:p w:rsidR="00A209EE" w:rsidRDefault="00E64B68">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rsidR="00A209EE" w:rsidRDefault="00E64B68">
      <w:pPr>
        <w:spacing w:after="0" w:line="360" w:lineRule="auto"/>
        <w:jc w:val="center"/>
        <w:rPr>
          <w:rFonts w:ascii="Times New Roman" w:eastAsia="Times New Roman" w:hAnsi="Times New Roman" w:cs="Times New Roman"/>
          <w:sz w:val="72"/>
          <w:szCs w:val="72"/>
        </w:rPr>
      </w:pPr>
      <w:r>
        <w:rPr>
          <w:rFonts w:ascii="Times New Roman" w:eastAsia="Times New Roman" w:hAnsi="Times New Roman" w:cs="Times New Roman"/>
          <w:sz w:val="56"/>
          <w:szCs w:val="56"/>
        </w:rPr>
        <w:t>«ФАРМАЦЕВТИКА</w:t>
      </w:r>
      <w:r w:rsidR="00E70126">
        <w:rPr>
          <w:rFonts w:ascii="Times New Roman" w:eastAsia="Times New Roman" w:hAnsi="Times New Roman" w:cs="Times New Roman"/>
          <w:sz w:val="56"/>
          <w:szCs w:val="56"/>
        </w:rPr>
        <w:t xml:space="preserve"> ЮНИОРЫ</w:t>
      </w:r>
      <w:r>
        <w:rPr>
          <w:rFonts w:ascii="Times New Roman" w:eastAsia="Times New Roman" w:hAnsi="Times New Roman" w:cs="Times New Roman"/>
          <w:sz w:val="56"/>
          <w:szCs w:val="56"/>
        </w:rPr>
        <w:t>»</w:t>
      </w:r>
      <w:bookmarkStart w:id="0" w:name="_GoBack"/>
      <w:bookmarkEnd w:id="0"/>
    </w:p>
    <w:p w:rsidR="00A209EE" w:rsidRDefault="00A209EE">
      <w:pPr>
        <w:spacing w:after="0" w:line="360" w:lineRule="auto"/>
        <w:jc w:val="center"/>
        <w:rPr>
          <w:rFonts w:ascii="Times New Roman" w:eastAsia="Times New Roman" w:hAnsi="Times New Roman" w:cs="Times New Roman"/>
          <w:sz w:val="72"/>
          <w:szCs w:val="72"/>
        </w:rPr>
      </w:pPr>
    </w:p>
    <w:p w:rsidR="00A209EE" w:rsidRDefault="00A209EE">
      <w:pPr>
        <w:spacing w:after="0" w:line="360" w:lineRule="auto"/>
        <w:jc w:val="center"/>
        <w:rPr>
          <w:rFonts w:ascii="Times New Roman" w:eastAsia="Times New Roman" w:hAnsi="Times New Roman" w:cs="Times New Roman"/>
          <w:sz w:val="72"/>
          <w:szCs w:val="72"/>
        </w:rPr>
      </w:pPr>
    </w:p>
    <w:p w:rsidR="00A209EE" w:rsidRDefault="00A209EE">
      <w:pPr>
        <w:spacing w:after="0" w:line="360" w:lineRule="auto"/>
        <w:jc w:val="center"/>
        <w:rPr>
          <w:rFonts w:ascii="Times New Roman" w:eastAsia="Times New Roman" w:hAnsi="Times New Roman" w:cs="Times New Roman"/>
          <w:sz w:val="72"/>
          <w:szCs w:val="72"/>
        </w:rPr>
      </w:pPr>
    </w:p>
    <w:p w:rsidR="00A209EE" w:rsidRDefault="00A209EE">
      <w:pPr>
        <w:spacing w:after="0" w:line="360" w:lineRule="auto"/>
        <w:jc w:val="center"/>
        <w:rPr>
          <w:rFonts w:ascii="Times New Roman" w:eastAsia="Times New Roman" w:hAnsi="Times New Roman" w:cs="Times New Roman"/>
          <w:sz w:val="72"/>
          <w:szCs w:val="72"/>
        </w:rPr>
      </w:pPr>
    </w:p>
    <w:p w:rsidR="00A209EE" w:rsidRDefault="00A209EE">
      <w:pPr>
        <w:spacing w:after="0" w:line="360" w:lineRule="auto"/>
        <w:rPr>
          <w:rFonts w:ascii="Times New Roman" w:eastAsia="Times New Roman" w:hAnsi="Times New Roman" w:cs="Times New Roman"/>
        </w:rPr>
      </w:pPr>
    </w:p>
    <w:p w:rsidR="00A209EE" w:rsidRDefault="00A209EE">
      <w:pPr>
        <w:spacing w:after="0" w:line="360" w:lineRule="auto"/>
        <w:rPr>
          <w:rFonts w:ascii="Times New Roman" w:eastAsia="Times New Roman" w:hAnsi="Times New Roman" w:cs="Times New Roman"/>
        </w:rPr>
      </w:pPr>
    </w:p>
    <w:p w:rsidR="00A209EE" w:rsidRDefault="00A209EE">
      <w:pPr>
        <w:spacing w:after="0" w:line="360" w:lineRule="auto"/>
        <w:rPr>
          <w:rFonts w:ascii="Times New Roman" w:eastAsia="Times New Roman" w:hAnsi="Times New Roman" w:cs="Times New Roman"/>
        </w:rPr>
      </w:pPr>
    </w:p>
    <w:p w:rsidR="00A209EE" w:rsidRDefault="00A209EE">
      <w:pPr>
        <w:spacing w:after="0" w:line="360" w:lineRule="auto"/>
        <w:rPr>
          <w:rFonts w:ascii="Times New Roman" w:eastAsia="Times New Roman" w:hAnsi="Times New Roman" w:cs="Times New Roman"/>
        </w:rPr>
      </w:pPr>
    </w:p>
    <w:p w:rsidR="00A209EE" w:rsidRDefault="00A209EE">
      <w:pPr>
        <w:spacing w:after="0" w:line="360" w:lineRule="auto"/>
        <w:rPr>
          <w:rFonts w:ascii="Times New Roman" w:eastAsia="Times New Roman" w:hAnsi="Times New Roman" w:cs="Times New Roman"/>
        </w:rPr>
      </w:pPr>
    </w:p>
    <w:p w:rsidR="00A209EE" w:rsidRDefault="00A209EE">
      <w:pPr>
        <w:spacing w:after="0" w:line="360" w:lineRule="auto"/>
        <w:rPr>
          <w:rFonts w:ascii="Times New Roman" w:eastAsia="Times New Roman" w:hAnsi="Times New Roman" w:cs="Times New Roman"/>
        </w:rPr>
      </w:pPr>
    </w:p>
    <w:p w:rsidR="00A209EE" w:rsidRDefault="00A209EE">
      <w:pPr>
        <w:spacing w:after="0" w:line="360" w:lineRule="auto"/>
        <w:rPr>
          <w:rFonts w:ascii="Times New Roman" w:eastAsia="Times New Roman" w:hAnsi="Times New Roman" w:cs="Times New Roman"/>
        </w:rPr>
      </w:pPr>
    </w:p>
    <w:p w:rsidR="00A209EE" w:rsidRDefault="00A209EE">
      <w:pPr>
        <w:spacing w:after="0" w:line="360" w:lineRule="auto"/>
        <w:rPr>
          <w:rFonts w:ascii="Times New Roman" w:eastAsia="Times New Roman" w:hAnsi="Times New Roman" w:cs="Times New Roman"/>
        </w:rPr>
      </w:pPr>
    </w:p>
    <w:p w:rsidR="00A209EE" w:rsidRDefault="00A209EE">
      <w:pPr>
        <w:spacing w:after="0" w:line="360" w:lineRule="auto"/>
        <w:rPr>
          <w:rFonts w:ascii="Times New Roman" w:eastAsia="Times New Roman" w:hAnsi="Times New Roman" w:cs="Times New Roman"/>
        </w:rPr>
      </w:pPr>
    </w:p>
    <w:p w:rsidR="00A209EE" w:rsidRDefault="00E64B68">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2023 г.</w:t>
      </w:r>
    </w:p>
    <w:p w:rsidR="00A209EE" w:rsidRDefault="00E64B68">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A209EE" w:rsidRDefault="00A209EE">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9"/>
          <w:szCs w:val="19"/>
        </w:rPr>
      </w:pPr>
    </w:p>
    <w:p w:rsidR="00A209EE" w:rsidRDefault="00E64B68">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id w:val="1353075180"/>
        <w:docPartObj>
          <w:docPartGallery w:val="Table of Contents"/>
          <w:docPartUnique/>
        </w:docPartObj>
      </w:sdtPr>
      <w:sdtContent>
        <w:p w:rsidR="00A209EE" w:rsidRDefault="00E64B68">
          <w:pPr>
            <w:pBdr>
              <w:top w:val="nil"/>
              <w:left w:val="nil"/>
              <w:bottom w:val="nil"/>
              <w:right w:val="nil"/>
              <w:between w:val="nil"/>
            </w:pBdr>
            <w:tabs>
              <w:tab w:val="right" w:pos="9825"/>
            </w:tabs>
            <w:spacing w:after="0" w:line="360" w:lineRule="auto"/>
            <w:rPr>
              <w:color w:val="000000"/>
            </w:rPr>
          </w:pPr>
          <w:r>
            <w:fldChar w:fldCharType="begin"/>
          </w:r>
          <w:r>
            <w:instrText xml:space="preserve"> TOC \h \u \z </w:instrText>
          </w:r>
          <w:r>
            <w:fldChar w:fldCharType="separate"/>
          </w:r>
          <w:hyperlink w:anchor="_30j0zll">
            <w:r>
              <w:rPr>
                <w:rFonts w:ascii="Times New Roman" w:eastAsia="Times New Roman" w:hAnsi="Times New Roman" w:cs="Times New Roman"/>
                <w:color w:val="000000"/>
                <w:sz w:val="24"/>
                <w:szCs w:val="24"/>
              </w:rPr>
              <w:t>1. ОСНОВНЫЕ ТРЕБОВАНИЯ КОМПЕТЕНЦИИ</w:t>
            </w:r>
          </w:hyperlink>
          <w:hyperlink w:anchor="_30j0zll">
            <w:r>
              <w:rPr>
                <w:rFonts w:ascii="Arial" w:eastAsia="Arial" w:hAnsi="Arial" w:cs="Arial"/>
                <w:color w:val="000000"/>
                <w:sz w:val="24"/>
                <w:szCs w:val="24"/>
              </w:rPr>
              <w:tab/>
              <w:t>4</w:t>
            </w:r>
          </w:hyperlink>
        </w:p>
        <w:p w:rsidR="00A209EE" w:rsidRDefault="00BB0AD5">
          <w:pPr>
            <w:pBdr>
              <w:top w:val="nil"/>
              <w:left w:val="nil"/>
              <w:bottom w:val="nil"/>
              <w:right w:val="nil"/>
              <w:between w:val="nil"/>
            </w:pBdr>
            <w:tabs>
              <w:tab w:val="left" w:pos="142"/>
              <w:tab w:val="right" w:pos="9639"/>
            </w:tabs>
            <w:spacing w:after="0" w:line="240" w:lineRule="auto"/>
            <w:rPr>
              <w:color w:val="000000"/>
            </w:rPr>
          </w:pPr>
          <w:hyperlink w:anchor="_1fob9te">
            <w:r w:rsidR="00E64B68">
              <w:rPr>
                <w:rFonts w:ascii="Times New Roman" w:eastAsia="Times New Roman" w:hAnsi="Times New Roman" w:cs="Times New Roman"/>
                <w:color w:val="000000"/>
              </w:rPr>
              <w:t>1.1. ОБЩИЕ СВЕДЕНИЯ О ТРЕБОВАНИЯХ КОМПЕТЕНЦИИ</w:t>
            </w:r>
            <w:r w:rsidR="00E64B68">
              <w:rPr>
                <w:rFonts w:ascii="Times New Roman" w:eastAsia="Times New Roman" w:hAnsi="Times New Roman" w:cs="Times New Roman"/>
                <w:color w:val="000000"/>
              </w:rPr>
              <w:tab/>
              <w:t>4</w:t>
            </w:r>
          </w:hyperlink>
        </w:p>
        <w:p w:rsidR="00A209EE" w:rsidRDefault="00BB0AD5">
          <w:pPr>
            <w:pBdr>
              <w:top w:val="nil"/>
              <w:left w:val="nil"/>
              <w:bottom w:val="nil"/>
              <w:right w:val="nil"/>
              <w:between w:val="nil"/>
            </w:pBdr>
            <w:tabs>
              <w:tab w:val="left" w:pos="142"/>
              <w:tab w:val="right" w:pos="9639"/>
            </w:tabs>
            <w:spacing w:after="0" w:line="240" w:lineRule="auto"/>
            <w:rPr>
              <w:color w:val="000000"/>
            </w:rPr>
          </w:pPr>
          <w:hyperlink w:anchor="_2et92p0">
            <w:r w:rsidR="00E64B68">
              <w:rPr>
                <w:rFonts w:ascii="Times New Roman" w:eastAsia="Times New Roman" w:hAnsi="Times New Roman" w:cs="Times New Roman"/>
                <w:color w:val="000000"/>
              </w:rPr>
              <w:t>1.2. ПЕРЕЧЕНЬ ПРОФЕССИОНАЛЬНЫХ ЗАДАЧ СПЕЦИАЛИСТА ПО КОМПЕТЕНЦИИ «Фармацевтика»</w:t>
            </w:r>
            <w:r w:rsidR="00E64B68">
              <w:rPr>
                <w:rFonts w:ascii="Times New Roman" w:eastAsia="Times New Roman" w:hAnsi="Times New Roman" w:cs="Times New Roman"/>
                <w:color w:val="000000"/>
              </w:rPr>
              <w:tab/>
              <w:t>4</w:t>
            </w:r>
          </w:hyperlink>
        </w:p>
        <w:p w:rsidR="00A209EE" w:rsidRDefault="00BB0AD5">
          <w:pPr>
            <w:pBdr>
              <w:top w:val="nil"/>
              <w:left w:val="nil"/>
              <w:bottom w:val="nil"/>
              <w:right w:val="nil"/>
              <w:between w:val="nil"/>
            </w:pBdr>
            <w:tabs>
              <w:tab w:val="left" w:pos="142"/>
              <w:tab w:val="right" w:pos="9639"/>
            </w:tabs>
            <w:spacing w:after="0" w:line="240" w:lineRule="auto"/>
            <w:rPr>
              <w:color w:val="000000"/>
            </w:rPr>
          </w:pPr>
          <w:hyperlink w:anchor="_tyjcwt">
            <w:r w:rsidR="00E64B68">
              <w:rPr>
                <w:rFonts w:ascii="Times New Roman" w:eastAsia="Times New Roman" w:hAnsi="Times New Roman" w:cs="Times New Roman"/>
                <w:color w:val="000000"/>
              </w:rPr>
              <w:t>1.3. ТРЕБОВАНИЯ К СХЕМЕ ОЦЕНКИ</w:t>
            </w:r>
            <w:r w:rsidR="00E64B68">
              <w:rPr>
                <w:rFonts w:ascii="Times New Roman" w:eastAsia="Times New Roman" w:hAnsi="Times New Roman" w:cs="Times New Roman"/>
                <w:color w:val="000000"/>
              </w:rPr>
              <w:tab/>
              <w:t>13</w:t>
            </w:r>
          </w:hyperlink>
        </w:p>
        <w:p w:rsidR="00A209EE" w:rsidRDefault="00BB0AD5">
          <w:pPr>
            <w:pBdr>
              <w:top w:val="nil"/>
              <w:left w:val="nil"/>
              <w:bottom w:val="nil"/>
              <w:right w:val="nil"/>
              <w:between w:val="nil"/>
            </w:pBdr>
            <w:tabs>
              <w:tab w:val="left" w:pos="142"/>
              <w:tab w:val="right" w:pos="9639"/>
            </w:tabs>
            <w:spacing w:after="0" w:line="240" w:lineRule="auto"/>
            <w:rPr>
              <w:color w:val="000000"/>
            </w:rPr>
          </w:pPr>
          <w:hyperlink w:anchor="_3dy6vkm">
            <w:r w:rsidR="00E64B68">
              <w:rPr>
                <w:rFonts w:ascii="Times New Roman" w:eastAsia="Times New Roman" w:hAnsi="Times New Roman" w:cs="Times New Roman"/>
                <w:color w:val="000000"/>
              </w:rPr>
              <w:t>1.4. СПЕЦИФИКАЦИЯ ОЦЕНКИ КОМПЕТЕНЦИИ</w:t>
            </w:r>
            <w:r w:rsidR="00E64B68">
              <w:rPr>
                <w:rFonts w:ascii="Times New Roman" w:eastAsia="Times New Roman" w:hAnsi="Times New Roman" w:cs="Times New Roman"/>
                <w:color w:val="000000"/>
              </w:rPr>
              <w:tab/>
              <w:t>13</w:t>
            </w:r>
          </w:hyperlink>
        </w:p>
        <w:p w:rsidR="00A209EE" w:rsidRDefault="00BB0AD5">
          <w:pPr>
            <w:pBdr>
              <w:top w:val="nil"/>
              <w:left w:val="nil"/>
              <w:bottom w:val="nil"/>
              <w:right w:val="nil"/>
              <w:between w:val="nil"/>
            </w:pBdr>
            <w:tabs>
              <w:tab w:val="left" w:pos="142"/>
              <w:tab w:val="right" w:pos="9639"/>
            </w:tabs>
            <w:spacing w:after="0" w:line="240" w:lineRule="auto"/>
            <w:rPr>
              <w:color w:val="000000"/>
            </w:rPr>
          </w:pPr>
          <w:hyperlink w:anchor="_1t3h5sf">
            <w:r w:rsidR="00E64B68">
              <w:rPr>
                <w:rFonts w:ascii="Times New Roman" w:eastAsia="Times New Roman" w:hAnsi="Times New Roman" w:cs="Times New Roman"/>
                <w:color w:val="000000"/>
              </w:rPr>
              <w:t>1.5.2. Структура модулей конкурсного задания (инвариант/вариатив)</w:t>
            </w:r>
            <w:r w:rsidR="00E64B68">
              <w:rPr>
                <w:rFonts w:ascii="Times New Roman" w:eastAsia="Times New Roman" w:hAnsi="Times New Roman" w:cs="Times New Roman"/>
                <w:color w:val="000000"/>
              </w:rPr>
              <w:tab/>
              <w:t>16</w:t>
            </w:r>
          </w:hyperlink>
        </w:p>
        <w:p w:rsidR="00A209EE" w:rsidRDefault="00BB0AD5">
          <w:pPr>
            <w:pBdr>
              <w:top w:val="nil"/>
              <w:left w:val="nil"/>
              <w:bottom w:val="nil"/>
              <w:right w:val="nil"/>
              <w:between w:val="nil"/>
            </w:pBdr>
            <w:tabs>
              <w:tab w:val="left" w:pos="142"/>
              <w:tab w:val="right" w:pos="9639"/>
            </w:tabs>
            <w:spacing w:after="0" w:line="240" w:lineRule="auto"/>
            <w:rPr>
              <w:color w:val="000000"/>
            </w:rPr>
          </w:pPr>
          <w:hyperlink w:anchor="_2s8eyo1">
            <w:r w:rsidR="00E64B68">
              <w:rPr>
                <w:rFonts w:ascii="Times New Roman" w:eastAsia="Times New Roman" w:hAnsi="Times New Roman" w:cs="Times New Roman"/>
                <w:color w:val="000000"/>
              </w:rPr>
              <w:t>2. СПЕЦИАЛЬНЫЕ ПРАВИЛА КОМПЕТЕНЦИИ</w:t>
            </w:r>
            <w:r w:rsidR="00E64B68">
              <w:rPr>
                <w:rFonts w:ascii="Times New Roman" w:eastAsia="Times New Roman" w:hAnsi="Times New Roman" w:cs="Times New Roman"/>
                <w:color w:val="000000"/>
              </w:rPr>
              <w:tab/>
              <w:t>29</w:t>
            </w:r>
          </w:hyperlink>
        </w:p>
        <w:p w:rsidR="00A209EE" w:rsidRDefault="00BB0AD5">
          <w:pPr>
            <w:pBdr>
              <w:top w:val="nil"/>
              <w:left w:val="nil"/>
              <w:bottom w:val="nil"/>
              <w:right w:val="nil"/>
              <w:between w:val="nil"/>
            </w:pBdr>
            <w:tabs>
              <w:tab w:val="left" w:pos="142"/>
              <w:tab w:val="right" w:pos="9639"/>
            </w:tabs>
            <w:spacing w:after="0" w:line="240" w:lineRule="auto"/>
            <w:rPr>
              <w:color w:val="000000"/>
            </w:rPr>
          </w:pPr>
          <w:hyperlink w:anchor="_17dp8vu">
            <w:r w:rsidR="00E64B68">
              <w:rPr>
                <w:rFonts w:ascii="Times New Roman" w:eastAsia="Times New Roman" w:hAnsi="Times New Roman" w:cs="Times New Roman"/>
                <w:color w:val="000000"/>
              </w:rPr>
              <w:t>2.1. Личный инструмент конкурсанта</w:t>
            </w:r>
            <w:r w:rsidR="00E64B68">
              <w:rPr>
                <w:rFonts w:ascii="Times New Roman" w:eastAsia="Times New Roman" w:hAnsi="Times New Roman" w:cs="Times New Roman"/>
                <w:color w:val="000000"/>
              </w:rPr>
              <w:tab/>
              <w:t>29</w:t>
            </w:r>
          </w:hyperlink>
        </w:p>
        <w:p w:rsidR="00A209EE" w:rsidRDefault="00BB0AD5">
          <w:pPr>
            <w:pBdr>
              <w:top w:val="nil"/>
              <w:left w:val="nil"/>
              <w:bottom w:val="nil"/>
              <w:right w:val="nil"/>
              <w:between w:val="nil"/>
            </w:pBdr>
            <w:tabs>
              <w:tab w:val="right" w:pos="9825"/>
            </w:tabs>
            <w:spacing w:after="0" w:line="360" w:lineRule="auto"/>
            <w:rPr>
              <w:color w:val="000000"/>
            </w:rPr>
          </w:pPr>
          <w:hyperlink w:anchor="_26in1rg">
            <w:r w:rsidR="00E64B68">
              <w:rPr>
                <w:rFonts w:ascii="Times New Roman" w:eastAsia="Times New Roman" w:hAnsi="Times New Roman" w:cs="Times New Roman"/>
                <w:color w:val="000000"/>
                <w:sz w:val="24"/>
                <w:szCs w:val="24"/>
              </w:rPr>
              <w:t>3. Приложения</w:t>
            </w:r>
          </w:hyperlink>
          <w:hyperlink w:anchor="_26in1rg">
            <w:r w:rsidR="00E64B68">
              <w:rPr>
                <w:rFonts w:ascii="Arial" w:eastAsia="Arial" w:hAnsi="Arial" w:cs="Arial"/>
                <w:color w:val="000000"/>
                <w:sz w:val="24"/>
                <w:szCs w:val="24"/>
              </w:rPr>
              <w:tab/>
              <w:t>30</w:t>
            </w:r>
          </w:hyperlink>
        </w:p>
        <w:p w:rsidR="00A209EE" w:rsidRDefault="00E64B68">
          <w:pPr>
            <w:pBdr>
              <w:top w:val="nil"/>
              <w:left w:val="nil"/>
              <w:bottom w:val="nil"/>
              <w:right w:val="nil"/>
              <w:between w:val="nil"/>
            </w:pBdr>
            <w:tabs>
              <w:tab w:val="left" w:pos="142"/>
              <w:tab w:val="right" w:pos="9639"/>
            </w:tabs>
            <w:spacing w:after="0" w:line="360" w:lineRule="auto"/>
            <w:ind w:left="360" w:hanging="360"/>
            <w:jc w:val="both"/>
            <w:rPr>
              <w:rFonts w:ascii="Times New Roman" w:eastAsia="Times New Roman" w:hAnsi="Times New Roman" w:cs="Times New Roman"/>
              <w:color w:val="000000"/>
              <w:sz w:val="24"/>
              <w:szCs w:val="24"/>
            </w:rPr>
          </w:pPr>
          <w:r>
            <w:fldChar w:fldCharType="end"/>
          </w:r>
        </w:p>
      </w:sdtContent>
    </w:sdt>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E64B68">
      <w:pPr>
        <w:pBdr>
          <w:top w:val="nil"/>
          <w:left w:val="nil"/>
          <w:bottom w:val="nil"/>
          <w:right w:val="nil"/>
          <w:between w:val="nil"/>
        </w:pBdr>
        <w:spacing w:after="0" w:line="276"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ИСПОЛЬЗУЕМЫЕ СОКРАЩЕНИЯ</w:t>
      </w:r>
    </w:p>
    <w:p w:rsidR="00A209EE" w:rsidRDefault="00A209EE">
      <w:pPr>
        <w:pBdr>
          <w:top w:val="nil"/>
          <w:left w:val="nil"/>
          <w:bottom w:val="nil"/>
          <w:right w:val="nil"/>
          <w:between w:val="nil"/>
        </w:pBdr>
        <w:spacing w:after="0" w:line="276" w:lineRule="auto"/>
        <w:ind w:left="360" w:firstLine="709"/>
        <w:jc w:val="both"/>
        <w:rPr>
          <w:rFonts w:ascii="Times New Roman" w:eastAsia="Times New Roman" w:hAnsi="Times New Roman" w:cs="Times New Roman"/>
          <w:b/>
          <w:color w:val="000000"/>
          <w:sz w:val="28"/>
          <w:szCs w:val="28"/>
        </w:rPr>
      </w:pPr>
    </w:p>
    <w:p w:rsidR="00A209EE" w:rsidRDefault="00E64B68">
      <w:pPr>
        <w:pBdr>
          <w:top w:val="nil"/>
          <w:left w:val="nil"/>
          <w:bottom w:val="nil"/>
          <w:right w:val="nil"/>
          <w:between w:val="nil"/>
        </w:pBdr>
        <w:spacing w:after="0" w:line="276" w:lineRule="auto"/>
        <w:ind w:left="36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1. ЛП – лекарственный препарат</w:t>
      </w:r>
    </w:p>
    <w:p w:rsidR="00A209EE" w:rsidRDefault="00E64B68">
      <w:pPr>
        <w:pBdr>
          <w:top w:val="nil"/>
          <w:left w:val="nil"/>
          <w:bottom w:val="nil"/>
          <w:right w:val="nil"/>
          <w:between w:val="nil"/>
        </w:pBdr>
        <w:spacing w:after="0" w:line="276" w:lineRule="auto"/>
        <w:ind w:left="36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2. ЛРП – лекарственный растительный препарат</w:t>
      </w:r>
    </w:p>
    <w:p w:rsidR="00A209EE" w:rsidRDefault="00E64B68">
      <w:pPr>
        <w:pBdr>
          <w:top w:val="nil"/>
          <w:left w:val="nil"/>
          <w:bottom w:val="nil"/>
          <w:right w:val="nil"/>
          <w:between w:val="nil"/>
        </w:pBdr>
        <w:spacing w:after="0" w:line="276" w:lineRule="auto"/>
        <w:ind w:left="36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3. МНН – международное непатентованное наименование</w:t>
      </w:r>
    </w:p>
    <w:p w:rsidR="00A209EE" w:rsidRDefault="00E64B68">
      <w:pPr>
        <w:pBdr>
          <w:top w:val="nil"/>
          <w:left w:val="nil"/>
          <w:bottom w:val="nil"/>
          <w:right w:val="nil"/>
          <w:between w:val="nil"/>
        </w:pBdr>
        <w:spacing w:after="0" w:line="276" w:lineRule="auto"/>
        <w:ind w:left="36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4 ААС – автоматизированный аптечный склад</w:t>
      </w:r>
    </w:p>
    <w:p w:rsidR="00A209EE" w:rsidRDefault="00E64B68">
      <w:pPr>
        <w:pBdr>
          <w:top w:val="nil"/>
          <w:left w:val="nil"/>
          <w:bottom w:val="nil"/>
          <w:right w:val="nil"/>
          <w:between w:val="nil"/>
        </w:pBdr>
        <w:spacing w:after="0" w:line="276" w:lineRule="auto"/>
        <w:ind w:left="36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5. СОП – специальные операционные процедуры</w:t>
      </w:r>
    </w:p>
    <w:p w:rsidR="00A209EE" w:rsidRDefault="00E64B68">
      <w:pPr>
        <w:pBdr>
          <w:top w:val="nil"/>
          <w:left w:val="nil"/>
          <w:bottom w:val="nil"/>
          <w:right w:val="nil"/>
          <w:between w:val="nil"/>
        </w:pBdr>
        <w:spacing w:after="0" w:line="276" w:lineRule="auto"/>
        <w:ind w:left="36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6. ККМ – контрольно-кассовая машина</w:t>
      </w:r>
    </w:p>
    <w:p w:rsidR="00A209EE" w:rsidRDefault="00E64B68">
      <w:pPr>
        <w:pBdr>
          <w:top w:val="nil"/>
          <w:left w:val="nil"/>
          <w:bottom w:val="nil"/>
          <w:right w:val="nil"/>
          <w:between w:val="nil"/>
        </w:pBdr>
        <w:spacing w:after="0" w:line="276" w:lineRule="auto"/>
        <w:ind w:left="36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7. СТМ – собственная торговая марка</w:t>
      </w:r>
    </w:p>
    <w:p w:rsidR="00A209EE" w:rsidRDefault="00E64B68">
      <w:pPr>
        <w:pBdr>
          <w:top w:val="nil"/>
          <w:left w:val="nil"/>
          <w:bottom w:val="nil"/>
          <w:right w:val="nil"/>
          <w:between w:val="nil"/>
        </w:pBdr>
        <w:spacing w:after="0" w:line="276" w:lineRule="auto"/>
        <w:ind w:left="360" w:firstLine="709"/>
        <w:jc w:val="both"/>
        <w:rPr>
          <w:rFonts w:ascii="Times New Roman" w:eastAsia="Times New Roman" w:hAnsi="Times New Roman" w:cs="Times New Roman"/>
          <w:b/>
          <w:i/>
          <w:color w:val="000000"/>
          <w:sz w:val="28"/>
          <w:szCs w:val="28"/>
          <w:vertAlign w:val="subscript"/>
        </w:rPr>
      </w:pPr>
      <w:r>
        <w:rPr>
          <w:rFonts w:ascii="Times New Roman" w:eastAsia="Times New Roman" w:hAnsi="Times New Roman" w:cs="Times New Roman"/>
          <w:b/>
          <w:i/>
          <w:color w:val="000000"/>
          <w:sz w:val="28"/>
          <w:szCs w:val="28"/>
          <w:vertAlign w:val="subscript"/>
        </w:rPr>
        <w:t xml:space="preserve">Необходимо прописать все определения, аббревиатуры, касающиеся конкретной компетенции </w:t>
      </w:r>
    </w:p>
    <w:p w:rsidR="00A209EE" w:rsidRDefault="00A209E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209EE" w:rsidRDefault="00E64B68">
      <w:pPr>
        <w:spacing w:after="0" w:line="240" w:lineRule="auto"/>
        <w:jc w:val="both"/>
        <w:rPr>
          <w:rFonts w:ascii="Times New Roman" w:eastAsia="Times New Roman" w:hAnsi="Times New Roman" w:cs="Times New Roman"/>
          <w:b/>
        </w:rPr>
      </w:pPr>
      <w:bookmarkStart w:id="1" w:name="_gjdgxs" w:colFirst="0" w:colLast="0"/>
      <w:bookmarkEnd w:id="1"/>
      <w:r>
        <w:br w:type="page"/>
      </w:r>
    </w:p>
    <w:p w:rsidR="00A209EE" w:rsidRDefault="00E64B68">
      <w:pPr>
        <w:keepNext/>
        <w:pBdr>
          <w:top w:val="nil"/>
          <w:left w:val="nil"/>
          <w:bottom w:val="nil"/>
          <w:right w:val="nil"/>
          <w:between w:val="nil"/>
        </w:pBdr>
        <w:spacing w:before="240" w:after="0" w:line="276" w:lineRule="auto"/>
        <w:jc w:val="center"/>
        <w:rPr>
          <w:rFonts w:ascii="Times New Roman" w:eastAsia="Times New Roman" w:hAnsi="Times New Roman" w:cs="Times New Roman"/>
          <w:b/>
          <w:smallCaps/>
          <w:color w:val="000000"/>
          <w:sz w:val="34"/>
          <w:szCs w:val="34"/>
        </w:rPr>
      </w:pPr>
      <w:bookmarkStart w:id="2" w:name="_30j0zll" w:colFirst="0" w:colLast="0"/>
      <w:bookmarkEnd w:id="2"/>
      <w:r>
        <w:rPr>
          <w:rFonts w:ascii="Times New Roman" w:eastAsia="Times New Roman" w:hAnsi="Times New Roman" w:cs="Times New Roman"/>
          <w:b/>
          <w:smallCaps/>
          <w:color w:val="000000"/>
          <w:sz w:val="28"/>
          <w:szCs w:val="28"/>
        </w:rPr>
        <w:lastRenderedPageBreak/>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rsidR="00A209EE" w:rsidRDefault="00E64B68">
      <w:pPr>
        <w:keepNext/>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4"/>
          <w:szCs w:val="24"/>
        </w:rPr>
      </w:pPr>
      <w:bookmarkStart w:id="3" w:name="_1fob9te" w:colFirst="0" w:colLast="0"/>
      <w:bookmarkEnd w:id="3"/>
      <w:r>
        <w:rPr>
          <w:rFonts w:ascii="Times New Roman" w:eastAsia="Times New Roman" w:hAnsi="Times New Roman" w:cs="Times New Roman"/>
          <w:b/>
          <w:color w:val="000000"/>
          <w:sz w:val="24"/>
          <w:szCs w:val="24"/>
        </w:rPr>
        <w:t>1.1. ОБЩИЕ СВЕДЕНИЯ О ТРЕБОВАНИЯХ КОМПЕТЕНЦИИ</w:t>
      </w:r>
    </w:p>
    <w:p w:rsidR="00A209EE" w:rsidRDefault="00E64B68">
      <w:pPr>
        <w:spacing w:after="0" w:line="276" w:lineRule="auto"/>
        <w:ind w:firstLine="709"/>
        <w:jc w:val="both"/>
        <w:rPr>
          <w:rFonts w:ascii="Times New Roman" w:eastAsia="Times New Roman" w:hAnsi="Times New Roman" w:cs="Times New Roman"/>
          <w:sz w:val="28"/>
          <w:szCs w:val="28"/>
        </w:rPr>
      </w:pPr>
      <w:bookmarkStart w:id="4" w:name="_3znysh7" w:colFirst="0" w:colLast="0"/>
      <w:bookmarkEnd w:id="4"/>
      <w:r>
        <w:rPr>
          <w:rFonts w:ascii="Times New Roman" w:eastAsia="Times New Roman" w:hAnsi="Times New Roman" w:cs="Times New Roman"/>
          <w:sz w:val="28"/>
          <w:szCs w:val="28"/>
        </w:rPr>
        <w:t xml:space="preserve">Требования компетенции (ТК) «Фармацевтика» определяют знания, умения, навыки и трудовые функции, которые лежат в основе наиболее актуальных требований работодателей отрасли. </w:t>
      </w:r>
    </w:p>
    <w:p w:rsidR="00A209EE" w:rsidRDefault="00E64B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A209EE" w:rsidRDefault="00E64B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A209EE" w:rsidRDefault="00E64B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A209EE" w:rsidRDefault="00E64B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A209EE" w:rsidRDefault="00E64B68">
      <w:pPr>
        <w:pStyle w:val="2"/>
        <w:spacing w:after="0" w:line="276" w:lineRule="auto"/>
        <w:ind w:firstLine="709"/>
        <w:jc w:val="both"/>
        <w:rPr>
          <w:rFonts w:ascii="Times New Roman" w:eastAsia="Times New Roman" w:hAnsi="Times New Roman" w:cs="Times New Roman"/>
          <w:color w:val="000000"/>
          <w:sz w:val="24"/>
          <w:szCs w:val="24"/>
        </w:rPr>
      </w:pPr>
      <w:bookmarkStart w:id="5" w:name="_2et92p0" w:colFirst="0" w:colLast="0"/>
      <w:bookmarkEnd w:id="5"/>
      <w:r>
        <w:rPr>
          <w:rFonts w:ascii="Times New Roman" w:eastAsia="Times New Roman" w:hAnsi="Times New Roman" w:cs="Times New Roman"/>
          <w:color w:val="000000"/>
          <w:sz w:val="24"/>
          <w:szCs w:val="24"/>
        </w:rPr>
        <w:t>1.2. ПЕРЕЧЕНЬ ПРОФЕССИОНАЛЬНЫХ ЗАДАЧ СПЕЦИАЛИСТА ПО КОМПЕТЕНЦИИ «ФАРМАЦЕВТИКА»</w:t>
      </w:r>
    </w:p>
    <w:p w:rsidR="00A209EE" w:rsidRDefault="00E64B68">
      <w:pPr>
        <w:spacing w:after="0" w:line="276"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Перечень видов профессиональной деятельности, умений и знаний и профессиональных трудовых функций специалиста (из ФГОС/ПС/</w:t>
      </w:r>
      <w:proofErr w:type="gramStart"/>
      <w:r>
        <w:rPr>
          <w:rFonts w:ascii="Times New Roman" w:eastAsia="Times New Roman" w:hAnsi="Times New Roman" w:cs="Times New Roman"/>
          <w:i/>
          <w:sz w:val="20"/>
          <w:szCs w:val="20"/>
        </w:rPr>
        <w:t>ЕТКС..</w:t>
      </w:r>
      <w:proofErr w:type="gramEnd"/>
      <w:r>
        <w:rPr>
          <w:rFonts w:ascii="Times New Roman" w:eastAsia="Times New Roman" w:hAnsi="Times New Roman" w:cs="Times New Roman"/>
          <w:i/>
          <w:sz w:val="20"/>
          <w:szCs w:val="20"/>
        </w:rPr>
        <w:t>) и базируется на требованиях современного рынка труда к данному специалисту</w:t>
      </w:r>
    </w:p>
    <w:p w:rsidR="00A209EE" w:rsidRDefault="00E64B68">
      <w:pPr>
        <w:spacing w:after="0" w:line="276"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Таблица №1</w:t>
      </w:r>
    </w:p>
    <w:p w:rsidR="00A209EE" w:rsidRDefault="00A209EE">
      <w:pPr>
        <w:spacing w:after="0" w:line="240" w:lineRule="auto"/>
        <w:jc w:val="right"/>
        <w:rPr>
          <w:rFonts w:ascii="Times New Roman" w:eastAsia="Times New Roman" w:hAnsi="Times New Roman" w:cs="Times New Roman"/>
          <w:i/>
          <w:sz w:val="20"/>
          <w:szCs w:val="20"/>
        </w:rPr>
      </w:pPr>
    </w:p>
    <w:p w:rsidR="00A209EE" w:rsidRDefault="00E64B6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p w:rsidR="00A209EE" w:rsidRDefault="00A209EE">
      <w:pPr>
        <w:spacing w:after="0" w:line="240" w:lineRule="auto"/>
        <w:jc w:val="center"/>
        <w:rPr>
          <w:rFonts w:ascii="Times New Roman" w:eastAsia="Times New Roman" w:hAnsi="Times New Roman" w:cs="Times New Roman"/>
          <w:i/>
          <w:sz w:val="20"/>
          <w:szCs w:val="20"/>
        </w:rPr>
      </w:pPr>
    </w:p>
    <w:tbl>
      <w:tblPr>
        <w:tblStyle w:val="a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A209EE">
        <w:tc>
          <w:tcPr>
            <w:tcW w:w="635" w:type="dxa"/>
            <w:shd w:val="clear" w:color="auto" w:fill="92D050"/>
            <w:vAlign w:val="center"/>
          </w:tcPr>
          <w:p w:rsidR="00A209EE" w:rsidRDefault="00E64B68">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 п/п</w:t>
            </w:r>
          </w:p>
        </w:tc>
        <w:tc>
          <w:tcPr>
            <w:tcW w:w="6810" w:type="dxa"/>
            <w:shd w:val="clear" w:color="auto" w:fill="92D050"/>
            <w:vAlign w:val="center"/>
          </w:tcPr>
          <w:p w:rsidR="00A209EE" w:rsidRDefault="00E64B68">
            <w:pPr>
              <w:jc w:val="both"/>
              <w:rPr>
                <w:rFonts w:ascii="Times New Roman" w:eastAsia="Times New Roman" w:hAnsi="Times New Roman" w:cs="Times New Roman"/>
                <w:b/>
                <w:color w:val="FFFFFF"/>
                <w:sz w:val="28"/>
                <w:szCs w:val="28"/>
                <w:highlight w:val="green"/>
              </w:rPr>
            </w:pPr>
            <w:r>
              <w:rPr>
                <w:rFonts w:ascii="Times New Roman" w:eastAsia="Times New Roman" w:hAnsi="Times New Roman" w:cs="Times New Roman"/>
                <w:b/>
                <w:color w:val="FFFFFF"/>
                <w:sz w:val="28"/>
                <w:szCs w:val="28"/>
              </w:rPr>
              <w:t>Раздел</w:t>
            </w:r>
          </w:p>
        </w:tc>
        <w:tc>
          <w:tcPr>
            <w:tcW w:w="2184" w:type="dxa"/>
            <w:shd w:val="clear" w:color="auto" w:fill="92D050"/>
            <w:vAlign w:val="center"/>
          </w:tcPr>
          <w:p w:rsidR="00A209EE" w:rsidRDefault="00E64B68">
            <w:pPr>
              <w:jc w:val="both"/>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Важность в %</w:t>
            </w:r>
          </w:p>
        </w:tc>
      </w:tr>
      <w:tr w:rsidR="00A209EE">
        <w:tc>
          <w:tcPr>
            <w:tcW w:w="635" w:type="dxa"/>
            <w:vMerge w:val="restart"/>
            <w:shd w:val="clear" w:color="auto" w:fill="BFBFBF"/>
            <w:vAlign w:val="center"/>
          </w:tcPr>
          <w:p w:rsidR="00A209EE" w:rsidRDefault="00E64B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10" w:type="dxa"/>
            <w:shd w:val="clear" w:color="auto" w:fill="auto"/>
            <w:vAlign w:val="center"/>
          </w:tcPr>
          <w:p w:rsidR="00A209EE" w:rsidRDefault="00E64B68">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Организация рабочего места, ОТ и ТБ</w:t>
            </w:r>
          </w:p>
        </w:tc>
        <w:tc>
          <w:tcPr>
            <w:tcW w:w="2184" w:type="dxa"/>
            <w:shd w:val="clear" w:color="auto" w:fill="auto"/>
            <w:vAlign w:val="center"/>
          </w:tcPr>
          <w:p w:rsidR="00A209EE" w:rsidRDefault="00E64B6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8,0</w:t>
            </w:r>
          </w:p>
        </w:tc>
      </w:tr>
      <w:tr w:rsidR="00A209EE">
        <w:tc>
          <w:tcPr>
            <w:tcW w:w="635" w:type="dxa"/>
            <w:vMerge/>
            <w:shd w:val="clear" w:color="auto" w:fill="BFBFBF"/>
            <w:vAlign w:val="center"/>
          </w:tcPr>
          <w:p w:rsidR="00A209EE" w:rsidRDefault="00A209EE">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shd w:val="clear" w:color="auto" w:fill="auto"/>
            <w:vAlign w:val="center"/>
          </w:tcPr>
          <w:p w:rsidR="00A209EE" w:rsidRDefault="00E64B68">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rsidR="00A209EE" w:rsidRDefault="00E64B68">
            <w:pPr>
              <w:numPr>
                <w:ilvl w:val="0"/>
                <w:numId w:val="1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Требования охраны труда</w:t>
            </w:r>
          </w:p>
          <w:p w:rsidR="00A209EE" w:rsidRDefault="00E64B68">
            <w:pPr>
              <w:numPr>
                <w:ilvl w:val="0"/>
                <w:numId w:val="1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Значение и принцип пожарной безопасности, порядок действия при чрезвычайных ситуациях</w:t>
            </w:r>
          </w:p>
          <w:p w:rsidR="00A209EE" w:rsidRDefault="00E64B68">
            <w:pPr>
              <w:numPr>
                <w:ilvl w:val="0"/>
                <w:numId w:val="1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Уход и техническое обслуживание оборудования и материалов фармацевтической организации </w:t>
            </w:r>
          </w:p>
          <w:p w:rsidR="00A209EE" w:rsidRDefault="00E64B68">
            <w:pPr>
              <w:numPr>
                <w:ilvl w:val="0"/>
                <w:numId w:val="1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Важность поддержания рабочего места в надлежащем состоянии</w:t>
            </w:r>
          </w:p>
          <w:p w:rsidR="00A209EE" w:rsidRDefault="00E64B68">
            <w:pPr>
              <w:numPr>
                <w:ilvl w:val="0"/>
                <w:numId w:val="1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Значимость планирования всего рабочего процесса, как выстраивать эффективную работу и распределять рабочее время</w:t>
            </w:r>
          </w:p>
          <w:p w:rsidR="00A209EE" w:rsidRDefault="00E64B68">
            <w:pPr>
              <w:numPr>
                <w:ilvl w:val="0"/>
                <w:numId w:val="2"/>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lastRenderedPageBreak/>
              <w:t>Особенности подготовки перед работой всех помещений фармацевтической организации и своего рабочего места</w:t>
            </w:r>
          </w:p>
          <w:p w:rsidR="00A209EE" w:rsidRDefault="00E64B68">
            <w:pPr>
              <w:numPr>
                <w:ilvl w:val="0"/>
                <w:numId w:val="2"/>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Особенности предпродажной подготовки товара</w:t>
            </w:r>
          </w:p>
          <w:p w:rsidR="00A209EE" w:rsidRDefault="00E64B68">
            <w:pPr>
              <w:numPr>
                <w:ilvl w:val="0"/>
                <w:numId w:val="2"/>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xml:space="preserve">Элементы </w:t>
            </w:r>
            <w:proofErr w:type="spellStart"/>
            <w:r>
              <w:rPr>
                <w:rFonts w:ascii="Times New Roman" w:eastAsia="Times New Roman" w:hAnsi="Times New Roman" w:cs="Times New Roman"/>
                <w:color w:val="000000"/>
                <w:sz w:val="28"/>
                <w:szCs w:val="28"/>
              </w:rPr>
              <w:t>мерчандайзинга</w:t>
            </w:r>
            <w:proofErr w:type="spellEnd"/>
            <w:r>
              <w:rPr>
                <w:rFonts w:ascii="Times New Roman" w:eastAsia="Times New Roman" w:hAnsi="Times New Roman" w:cs="Times New Roman"/>
                <w:color w:val="000000"/>
                <w:sz w:val="28"/>
                <w:szCs w:val="28"/>
              </w:rPr>
              <w:t xml:space="preserve"> при выкладке товара в торговом зале</w:t>
            </w:r>
          </w:p>
        </w:tc>
        <w:tc>
          <w:tcPr>
            <w:tcW w:w="2184" w:type="dxa"/>
            <w:shd w:val="clear" w:color="auto" w:fill="auto"/>
            <w:vAlign w:val="center"/>
          </w:tcPr>
          <w:p w:rsidR="00A209EE" w:rsidRDefault="00A209EE">
            <w:pPr>
              <w:jc w:val="both"/>
              <w:rPr>
                <w:rFonts w:ascii="Times New Roman" w:eastAsia="Times New Roman" w:hAnsi="Times New Roman" w:cs="Times New Roman"/>
                <w:sz w:val="28"/>
                <w:szCs w:val="28"/>
              </w:rPr>
            </w:pPr>
          </w:p>
        </w:tc>
      </w:tr>
      <w:tr w:rsidR="00A209EE">
        <w:tc>
          <w:tcPr>
            <w:tcW w:w="635" w:type="dxa"/>
            <w:vMerge/>
            <w:shd w:val="clear" w:color="auto" w:fill="BFBFBF"/>
            <w:vAlign w:val="center"/>
          </w:tcPr>
          <w:p w:rsidR="00A209EE" w:rsidRDefault="00A209E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rsidR="00A209EE" w:rsidRDefault="00E64B68">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rsidR="00A209EE" w:rsidRDefault="00E64B68">
            <w:pPr>
              <w:numPr>
                <w:ilvl w:val="0"/>
                <w:numId w:val="6"/>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Соблюдать требования по охране труда</w:t>
            </w:r>
          </w:p>
          <w:p w:rsidR="00A209EE" w:rsidRDefault="00E64B68">
            <w:pPr>
              <w:numPr>
                <w:ilvl w:val="0"/>
                <w:numId w:val="6"/>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Соблюдать требования по пожарной безопасности</w:t>
            </w:r>
          </w:p>
          <w:p w:rsidR="00A209EE" w:rsidRDefault="00E64B68">
            <w:pPr>
              <w:numPr>
                <w:ilvl w:val="0"/>
                <w:numId w:val="6"/>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Правильно выбирать, применять, очищать все материалы и оборудование при эксплуатации</w:t>
            </w:r>
          </w:p>
          <w:p w:rsidR="00A209EE" w:rsidRDefault="00E64B68">
            <w:pPr>
              <w:numPr>
                <w:ilvl w:val="0"/>
                <w:numId w:val="6"/>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Применять средства индивидуальной защиты</w:t>
            </w:r>
          </w:p>
          <w:p w:rsidR="00A209EE" w:rsidRDefault="00E64B68">
            <w:pPr>
              <w:numPr>
                <w:ilvl w:val="0"/>
                <w:numId w:val="6"/>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Организовывать рабочее место для максимально эффективной работы</w:t>
            </w:r>
          </w:p>
          <w:p w:rsidR="00A209EE" w:rsidRDefault="00E64B68">
            <w:pPr>
              <w:numPr>
                <w:ilvl w:val="0"/>
                <w:numId w:val="6"/>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Эффективно использовать время</w:t>
            </w:r>
          </w:p>
          <w:p w:rsidR="00A209EE" w:rsidRDefault="00E64B68">
            <w:pPr>
              <w:numPr>
                <w:ilvl w:val="0"/>
                <w:numId w:val="6"/>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предпродажную подготовку лекарственных препаратов и других товаров аптечного ассортимента</w:t>
            </w:r>
          </w:p>
          <w:p w:rsidR="00A209EE" w:rsidRDefault="00E64B68">
            <w:pPr>
              <w:numPr>
                <w:ilvl w:val="0"/>
                <w:numId w:val="6"/>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выкладку товара в торговом зале</w:t>
            </w:r>
          </w:p>
        </w:tc>
        <w:tc>
          <w:tcPr>
            <w:tcW w:w="2184" w:type="dxa"/>
            <w:tcBorders>
              <w:top w:val="nil"/>
            </w:tcBorders>
            <w:shd w:val="clear" w:color="auto" w:fill="auto"/>
            <w:vAlign w:val="center"/>
          </w:tcPr>
          <w:p w:rsidR="00A209EE" w:rsidRDefault="00A209EE">
            <w:pPr>
              <w:jc w:val="both"/>
              <w:rPr>
                <w:rFonts w:ascii="Times New Roman" w:eastAsia="Times New Roman" w:hAnsi="Times New Roman" w:cs="Times New Roman"/>
                <w:sz w:val="28"/>
                <w:szCs w:val="28"/>
              </w:rPr>
            </w:pPr>
          </w:p>
        </w:tc>
      </w:tr>
      <w:tr w:rsidR="00A209EE">
        <w:trPr>
          <w:trHeight w:val="1047"/>
        </w:trPr>
        <w:tc>
          <w:tcPr>
            <w:tcW w:w="635" w:type="dxa"/>
            <w:vMerge w:val="restart"/>
            <w:shd w:val="clear" w:color="auto" w:fill="BFBFBF"/>
            <w:vAlign w:val="center"/>
          </w:tcPr>
          <w:p w:rsidR="00A209EE" w:rsidRDefault="00E64B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10" w:type="dxa"/>
            <w:tcBorders>
              <w:bottom w:val="single" w:sz="4" w:space="0" w:color="000000"/>
            </w:tcBorders>
            <w:shd w:val="clear" w:color="auto" w:fill="auto"/>
            <w:vAlign w:val="center"/>
          </w:tcPr>
          <w:p w:rsidR="00A209EE" w:rsidRDefault="00E64B6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Приемочный контроль и хранение лекарственных препаратов, лекарственного растительного сырья и товаров аптечного ассортимента</w:t>
            </w:r>
          </w:p>
        </w:tc>
        <w:tc>
          <w:tcPr>
            <w:tcW w:w="2184" w:type="dxa"/>
            <w:tcBorders>
              <w:bottom w:val="single" w:sz="4" w:space="0" w:color="000000"/>
            </w:tcBorders>
            <w:shd w:val="clear" w:color="auto" w:fill="auto"/>
            <w:vAlign w:val="center"/>
          </w:tcPr>
          <w:p w:rsidR="00A209EE" w:rsidRDefault="00E64B6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15,0</w:t>
            </w:r>
          </w:p>
        </w:tc>
      </w:tr>
      <w:tr w:rsidR="00A209EE">
        <w:trPr>
          <w:trHeight w:val="336"/>
        </w:trPr>
        <w:tc>
          <w:tcPr>
            <w:tcW w:w="635" w:type="dxa"/>
            <w:vMerge/>
            <w:shd w:val="clear" w:color="auto" w:fill="BFBFBF"/>
            <w:vAlign w:val="center"/>
          </w:tcPr>
          <w:p w:rsidR="00A209EE" w:rsidRDefault="00A209EE">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rsidR="00A209EE" w:rsidRDefault="00E64B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rsidR="00A209EE" w:rsidRDefault="00E64B68">
            <w:pPr>
              <w:numPr>
                <w:ilvl w:val="1"/>
                <w:numId w:val="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Важность осуществления приемочного контроля</w:t>
            </w:r>
          </w:p>
          <w:p w:rsidR="00A209EE" w:rsidRDefault="00E64B68">
            <w:pPr>
              <w:numPr>
                <w:ilvl w:val="1"/>
                <w:numId w:val="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Условия хранения лекарственных препаратов, в том числе, находящихся на предметно-количественном учете, медицинских изделий, лекарственного растительного сырья и других товаров аптечного ассортимента</w:t>
            </w:r>
          </w:p>
          <w:p w:rsidR="00A209EE" w:rsidRDefault="00E64B68">
            <w:pPr>
              <w:numPr>
                <w:ilvl w:val="1"/>
                <w:numId w:val="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Условия транспортировки термолабильных лекарственных средств по «</w:t>
            </w:r>
            <w:proofErr w:type="spellStart"/>
            <w:r>
              <w:rPr>
                <w:rFonts w:ascii="Times New Roman" w:eastAsia="Times New Roman" w:hAnsi="Times New Roman" w:cs="Times New Roman"/>
                <w:color w:val="000000"/>
                <w:sz w:val="28"/>
                <w:szCs w:val="28"/>
              </w:rPr>
              <w:t>холодовой</w:t>
            </w:r>
            <w:proofErr w:type="spellEnd"/>
            <w:r>
              <w:rPr>
                <w:rFonts w:ascii="Times New Roman" w:eastAsia="Times New Roman" w:hAnsi="Times New Roman" w:cs="Times New Roman"/>
                <w:color w:val="000000"/>
                <w:sz w:val="28"/>
                <w:szCs w:val="28"/>
              </w:rPr>
              <w:t xml:space="preserve"> цепи» </w:t>
            </w:r>
          </w:p>
          <w:p w:rsidR="00A209EE" w:rsidRDefault="00E64B68">
            <w:pPr>
              <w:numPr>
                <w:ilvl w:val="1"/>
                <w:numId w:val="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Требования к качеству лекарственных средств по показателям описание, упаковка, маркировка </w:t>
            </w:r>
          </w:p>
          <w:p w:rsidR="00A209EE" w:rsidRDefault="00E64B68">
            <w:pPr>
              <w:numPr>
                <w:ilvl w:val="1"/>
                <w:numId w:val="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действий при поступлении недоброкачественных, фальсифицированных и контрафактных лекарственных средств</w:t>
            </w:r>
          </w:p>
          <w:p w:rsidR="00A209EE" w:rsidRDefault="00E64B68">
            <w:pPr>
              <w:numPr>
                <w:ilvl w:val="1"/>
                <w:numId w:val="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Назначение карантинной зоны в фармацевтической организации</w:t>
            </w:r>
          </w:p>
          <w:p w:rsidR="00A209EE" w:rsidRDefault="00E64B68">
            <w:pPr>
              <w:numPr>
                <w:ilvl w:val="1"/>
                <w:numId w:val="8"/>
              </w:numPr>
              <w:pBdr>
                <w:top w:val="nil"/>
                <w:left w:val="nil"/>
                <w:bottom w:val="nil"/>
                <w:right w:val="nil"/>
                <w:between w:val="nil"/>
              </w:pBdr>
              <w:spacing w:after="0" w:line="240" w:lineRule="auto"/>
              <w:ind w:left="385" w:hanging="385"/>
              <w:jc w:val="both"/>
              <w:rPr>
                <w:b/>
                <w:color w:val="000000"/>
                <w:sz w:val="28"/>
                <w:szCs w:val="28"/>
              </w:rPr>
            </w:pPr>
            <w:r>
              <w:rPr>
                <w:rFonts w:ascii="Times New Roman" w:eastAsia="Times New Roman" w:hAnsi="Times New Roman" w:cs="Times New Roman"/>
                <w:color w:val="000000"/>
                <w:sz w:val="28"/>
                <w:szCs w:val="28"/>
              </w:rPr>
              <w:t xml:space="preserve">Факторы, влияющие на условия хранения товаров аптечного ассортимента• </w:t>
            </w:r>
          </w:p>
        </w:tc>
        <w:tc>
          <w:tcPr>
            <w:tcW w:w="2184" w:type="dxa"/>
            <w:tcBorders>
              <w:top w:val="single" w:sz="4" w:space="0" w:color="000000"/>
              <w:bottom w:val="single" w:sz="4" w:space="0" w:color="000000"/>
            </w:tcBorders>
            <w:shd w:val="clear" w:color="auto" w:fill="auto"/>
            <w:vAlign w:val="center"/>
          </w:tcPr>
          <w:p w:rsidR="00A209EE" w:rsidRDefault="00A209EE">
            <w:pPr>
              <w:jc w:val="both"/>
              <w:rPr>
                <w:rFonts w:ascii="Times New Roman" w:eastAsia="Times New Roman" w:hAnsi="Times New Roman" w:cs="Times New Roman"/>
                <w:sz w:val="28"/>
                <w:szCs w:val="28"/>
              </w:rPr>
            </w:pPr>
          </w:p>
        </w:tc>
      </w:tr>
      <w:tr w:rsidR="00A209EE">
        <w:trPr>
          <w:trHeight w:val="300"/>
        </w:trPr>
        <w:tc>
          <w:tcPr>
            <w:tcW w:w="635" w:type="dxa"/>
            <w:vMerge/>
            <w:shd w:val="clear" w:color="auto" w:fill="BFBFBF"/>
            <w:vAlign w:val="center"/>
          </w:tcPr>
          <w:p w:rsidR="00A209EE" w:rsidRDefault="00A209E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rsidR="00A209EE" w:rsidRDefault="00E64B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rsidR="00A209EE" w:rsidRDefault="00E64B68">
            <w:pPr>
              <w:numPr>
                <w:ilvl w:val="1"/>
                <w:numId w:val="13"/>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Оценивать маркировку, упаковку и внешний вид лекарственных средств и других товаров аптечного ассортимента</w:t>
            </w:r>
          </w:p>
          <w:p w:rsidR="00A209EE" w:rsidRDefault="00E64B68">
            <w:pPr>
              <w:numPr>
                <w:ilvl w:val="1"/>
                <w:numId w:val="13"/>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Обеспечить условия хранения лекарственных препаратов, в том числе, находящихся на предметно-количественном учете, медицинских изделий, лекарственного растительного сырья и других товаров аптечного ассортимента</w:t>
            </w:r>
          </w:p>
          <w:p w:rsidR="00A209EE" w:rsidRDefault="00E64B68">
            <w:pPr>
              <w:numPr>
                <w:ilvl w:val="1"/>
                <w:numId w:val="13"/>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Осуществлять приемку товара классическим способом </w:t>
            </w:r>
          </w:p>
          <w:p w:rsidR="00A209EE" w:rsidRDefault="00E64B68">
            <w:pPr>
              <w:numPr>
                <w:ilvl w:val="1"/>
                <w:numId w:val="13"/>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Размещать лекарственные средства, изделия медицинского назначения и другие товары аптечного ассортимента в соответствии с правилами их хранения</w:t>
            </w:r>
          </w:p>
          <w:p w:rsidR="00A209EE" w:rsidRDefault="00E64B68">
            <w:pPr>
              <w:numPr>
                <w:ilvl w:val="1"/>
                <w:numId w:val="13"/>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Выявлять и принимать соответствующие меры по устранению недоброкачественных, фальсифицированных и контрафактных лекарственных средств </w:t>
            </w:r>
          </w:p>
          <w:p w:rsidR="00A209EE" w:rsidRDefault="00E64B68">
            <w:pPr>
              <w:numPr>
                <w:ilvl w:val="1"/>
                <w:numId w:val="13"/>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Обеспечить условия хранения термолабильных лекарственных препаратов в соответствии с их маркировкой</w:t>
            </w:r>
          </w:p>
          <w:p w:rsidR="00A209EE" w:rsidRDefault="00E64B68">
            <w:pPr>
              <w:numPr>
                <w:ilvl w:val="1"/>
                <w:numId w:val="13"/>
              </w:numPr>
              <w:pBdr>
                <w:top w:val="nil"/>
                <w:left w:val="nil"/>
                <w:bottom w:val="nil"/>
                <w:right w:val="nil"/>
                <w:between w:val="nil"/>
              </w:pBdr>
              <w:spacing w:after="0" w:line="240" w:lineRule="auto"/>
              <w:ind w:left="385" w:hanging="385"/>
              <w:jc w:val="both"/>
              <w:rPr>
                <w:b/>
                <w:color w:val="000000"/>
                <w:sz w:val="28"/>
                <w:szCs w:val="28"/>
              </w:rPr>
            </w:pPr>
            <w:r>
              <w:rPr>
                <w:rFonts w:ascii="Times New Roman" w:eastAsia="Times New Roman" w:hAnsi="Times New Roman" w:cs="Times New Roman"/>
                <w:color w:val="000000"/>
                <w:sz w:val="28"/>
                <w:szCs w:val="28"/>
              </w:rPr>
              <w:t xml:space="preserve">Маркировать недоброкачественное лекарственное средство и помещать в карантинную зону </w:t>
            </w:r>
          </w:p>
        </w:tc>
        <w:tc>
          <w:tcPr>
            <w:tcW w:w="2184" w:type="dxa"/>
            <w:tcBorders>
              <w:top w:val="single" w:sz="4" w:space="0" w:color="000000"/>
            </w:tcBorders>
            <w:shd w:val="clear" w:color="auto" w:fill="auto"/>
            <w:vAlign w:val="center"/>
          </w:tcPr>
          <w:p w:rsidR="00A209EE" w:rsidRDefault="00A209EE">
            <w:pPr>
              <w:jc w:val="both"/>
              <w:rPr>
                <w:rFonts w:ascii="Times New Roman" w:eastAsia="Times New Roman" w:hAnsi="Times New Roman" w:cs="Times New Roman"/>
                <w:sz w:val="28"/>
                <w:szCs w:val="28"/>
              </w:rPr>
            </w:pPr>
          </w:p>
        </w:tc>
      </w:tr>
      <w:tr w:rsidR="00A209EE">
        <w:trPr>
          <w:trHeight w:val="1077"/>
        </w:trPr>
        <w:tc>
          <w:tcPr>
            <w:tcW w:w="635" w:type="dxa"/>
            <w:vMerge w:val="restart"/>
            <w:shd w:val="clear" w:color="auto" w:fill="BFBFBF"/>
            <w:vAlign w:val="center"/>
          </w:tcPr>
          <w:p w:rsidR="00A209EE" w:rsidRDefault="00E64B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810" w:type="dxa"/>
            <w:tcBorders>
              <w:bottom w:val="single" w:sz="4" w:space="0" w:color="000000"/>
            </w:tcBorders>
            <w:shd w:val="clear" w:color="auto" w:fill="auto"/>
            <w:vAlign w:val="center"/>
          </w:tcPr>
          <w:p w:rsidR="00A209EE" w:rsidRDefault="00E64B6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Изготовление/производство лекарственных препаратов по рецепту врачей и требованиям медицинских организаций</w:t>
            </w:r>
          </w:p>
        </w:tc>
        <w:tc>
          <w:tcPr>
            <w:tcW w:w="2184" w:type="dxa"/>
            <w:tcBorders>
              <w:bottom w:val="single" w:sz="4" w:space="0" w:color="000000"/>
            </w:tcBorders>
            <w:shd w:val="clear" w:color="auto" w:fill="auto"/>
            <w:vAlign w:val="center"/>
          </w:tcPr>
          <w:p w:rsidR="00A209EE" w:rsidRDefault="00E64B6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15,0</w:t>
            </w:r>
          </w:p>
        </w:tc>
      </w:tr>
      <w:tr w:rsidR="00A209EE">
        <w:trPr>
          <w:trHeight w:val="278"/>
        </w:trPr>
        <w:tc>
          <w:tcPr>
            <w:tcW w:w="635" w:type="dxa"/>
            <w:vMerge/>
            <w:shd w:val="clear" w:color="auto" w:fill="BFBFBF"/>
            <w:vAlign w:val="center"/>
          </w:tcPr>
          <w:p w:rsidR="00A209EE" w:rsidRDefault="00A209EE">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rsidR="00A209EE" w:rsidRDefault="00E64B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rsidR="00A209EE" w:rsidRDefault="00E64B68">
            <w:pPr>
              <w:numPr>
                <w:ilvl w:val="0"/>
                <w:numId w:val="7"/>
              </w:numPr>
              <w:spacing w:after="0" w:line="240" w:lineRule="auto"/>
              <w:ind w:left="357" w:hanging="357"/>
              <w:jc w:val="both"/>
              <w:rPr>
                <w:sz w:val="28"/>
                <w:szCs w:val="28"/>
              </w:rPr>
            </w:pPr>
            <w:r>
              <w:rPr>
                <w:rFonts w:ascii="Times New Roman" w:eastAsia="Times New Roman" w:hAnsi="Times New Roman" w:cs="Times New Roman"/>
                <w:sz w:val="28"/>
                <w:szCs w:val="28"/>
              </w:rPr>
              <w:t>Физико-химические и органолептические свойства лекарственных средств, их физическая и химическая совместимость</w:t>
            </w:r>
          </w:p>
          <w:p w:rsidR="00A209EE" w:rsidRDefault="00E64B68">
            <w:pPr>
              <w:numPr>
                <w:ilvl w:val="0"/>
                <w:numId w:val="7"/>
              </w:numPr>
              <w:spacing w:after="0" w:line="240" w:lineRule="auto"/>
              <w:ind w:left="357" w:hanging="357"/>
              <w:jc w:val="both"/>
              <w:rPr>
                <w:sz w:val="28"/>
                <w:szCs w:val="28"/>
              </w:rPr>
            </w:pPr>
            <w:r>
              <w:rPr>
                <w:rFonts w:ascii="Times New Roman" w:eastAsia="Times New Roman" w:hAnsi="Times New Roman" w:cs="Times New Roman"/>
                <w:sz w:val="28"/>
                <w:szCs w:val="28"/>
              </w:rPr>
              <w:t>Алгоритм изготовления твердых, жидких, мягких, стерильных и асептических лекарственных форм</w:t>
            </w:r>
          </w:p>
          <w:p w:rsidR="00A209EE" w:rsidRDefault="00E64B68">
            <w:pPr>
              <w:numPr>
                <w:ilvl w:val="0"/>
                <w:numId w:val="7"/>
              </w:numPr>
              <w:spacing w:after="0" w:line="240" w:lineRule="auto"/>
              <w:ind w:left="357" w:hanging="357"/>
              <w:jc w:val="both"/>
              <w:rPr>
                <w:sz w:val="28"/>
                <w:szCs w:val="28"/>
              </w:rPr>
            </w:pPr>
            <w:r>
              <w:rPr>
                <w:rFonts w:ascii="Times New Roman" w:eastAsia="Times New Roman" w:hAnsi="Times New Roman" w:cs="Times New Roman"/>
                <w:sz w:val="28"/>
                <w:szCs w:val="28"/>
              </w:rPr>
              <w:t>Алгоритм изготовления концентрированных растворов, полуфабрикатов, внутриаптечной заготовки и фасовки лекарственных препаратов</w:t>
            </w:r>
          </w:p>
          <w:p w:rsidR="00A209EE" w:rsidRDefault="00E64B68">
            <w:pPr>
              <w:numPr>
                <w:ilvl w:val="0"/>
                <w:numId w:val="7"/>
              </w:numPr>
              <w:spacing w:after="0" w:line="240" w:lineRule="auto"/>
              <w:ind w:left="357" w:hanging="357"/>
              <w:jc w:val="both"/>
              <w:rPr>
                <w:sz w:val="28"/>
                <w:szCs w:val="28"/>
              </w:rPr>
            </w:pPr>
            <w:r>
              <w:rPr>
                <w:rFonts w:ascii="Times New Roman" w:eastAsia="Times New Roman" w:hAnsi="Times New Roman" w:cs="Times New Roman"/>
                <w:sz w:val="28"/>
                <w:szCs w:val="28"/>
              </w:rPr>
              <w:t>Алгоритм проведения разных видов внутриаптечного контроля в процессе изготовления ЛП</w:t>
            </w:r>
          </w:p>
          <w:p w:rsidR="00A209EE" w:rsidRDefault="00E64B68">
            <w:pPr>
              <w:numPr>
                <w:ilvl w:val="0"/>
                <w:numId w:val="7"/>
              </w:numPr>
              <w:spacing w:after="0" w:line="240" w:lineRule="auto"/>
              <w:ind w:left="357" w:hanging="357"/>
              <w:jc w:val="both"/>
              <w:rPr>
                <w:sz w:val="28"/>
                <w:szCs w:val="28"/>
              </w:rPr>
            </w:pPr>
            <w:r>
              <w:rPr>
                <w:rFonts w:ascii="Times New Roman" w:eastAsia="Times New Roman" w:hAnsi="Times New Roman" w:cs="Times New Roman"/>
                <w:sz w:val="28"/>
                <w:szCs w:val="28"/>
              </w:rPr>
              <w:t xml:space="preserve">Свойства и назначение фармацевтических субстанций и вспомогательных веществ, используемых при изготовлении/производстве ЛП </w:t>
            </w:r>
          </w:p>
          <w:p w:rsidR="00A209EE" w:rsidRDefault="00E64B68">
            <w:pPr>
              <w:numPr>
                <w:ilvl w:val="0"/>
                <w:numId w:val="7"/>
              </w:numPr>
              <w:spacing w:after="0" w:line="240" w:lineRule="auto"/>
              <w:ind w:left="357" w:hanging="357"/>
              <w:jc w:val="both"/>
              <w:rPr>
                <w:sz w:val="28"/>
                <w:szCs w:val="28"/>
              </w:rPr>
            </w:pPr>
            <w:r>
              <w:rPr>
                <w:rFonts w:ascii="Times New Roman" w:eastAsia="Times New Roman" w:hAnsi="Times New Roman" w:cs="Times New Roman"/>
                <w:sz w:val="28"/>
                <w:szCs w:val="28"/>
              </w:rPr>
              <w:t>Правила оформления изготовленных лекарственных форм, в том числе предупредительными надписями</w:t>
            </w:r>
          </w:p>
          <w:p w:rsidR="00A209EE" w:rsidRDefault="00E64B68">
            <w:pPr>
              <w:numPr>
                <w:ilvl w:val="0"/>
                <w:numId w:val="7"/>
              </w:numPr>
              <w:spacing w:after="0" w:line="240" w:lineRule="auto"/>
              <w:ind w:left="357" w:hanging="357"/>
              <w:jc w:val="both"/>
              <w:rPr>
                <w:b/>
                <w:sz w:val="28"/>
                <w:szCs w:val="28"/>
              </w:rPr>
            </w:pPr>
            <w:r>
              <w:rPr>
                <w:rFonts w:ascii="Times New Roman" w:eastAsia="Times New Roman" w:hAnsi="Times New Roman" w:cs="Times New Roman"/>
                <w:sz w:val="28"/>
                <w:szCs w:val="28"/>
              </w:rPr>
              <w:lastRenderedPageBreak/>
              <w:t>Вспомогательные материалы, инструменты, приспособления, используемые при изготовлении лекарственных препаратов в фармацевтических организациях</w:t>
            </w:r>
          </w:p>
        </w:tc>
        <w:tc>
          <w:tcPr>
            <w:tcW w:w="2184" w:type="dxa"/>
            <w:tcBorders>
              <w:top w:val="single" w:sz="4" w:space="0" w:color="000000"/>
              <w:bottom w:val="single" w:sz="4" w:space="0" w:color="000000"/>
            </w:tcBorders>
            <w:shd w:val="clear" w:color="auto" w:fill="auto"/>
            <w:vAlign w:val="center"/>
          </w:tcPr>
          <w:p w:rsidR="00A209EE" w:rsidRDefault="00A209EE">
            <w:pPr>
              <w:jc w:val="both"/>
              <w:rPr>
                <w:rFonts w:ascii="Times New Roman" w:eastAsia="Times New Roman" w:hAnsi="Times New Roman" w:cs="Times New Roman"/>
                <w:sz w:val="28"/>
                <w:szCs w:val="28"/>
              </w:rPr>
            </w:pPr>
          </w:p>
        </w:tc>
      </w:tr>
      <w:tr w:rsidR="00A209EE">
        <w:trPr>
          <w:trHeight w:val="218"/>
        </w:trPr>
        <w:tc>
          <w:tcPr>
            <w:tcW w:w="635" w:type="dxa"/>
            <w:vMerge/>
            <w:shd w:val="clear" w:color="auto" w:fill="BFBFBF"/>
            <w:vAlign w:val="center"/>
          </w:tcPr>
          <w:p w:rsidR="00A209EE" w:rsidRDefault="00A209E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rsidR="00A209EE" w:rsidRDefault="00E64B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rsidR="00A209EE" w:rsidRDefault="00E64B68">
            <w:pPr>
              <w:numPr>
                <w:ilvl w:val="0"/>
                <w:numId w:val="7"/>
              </w:numPr>
              <w:spacing w:after="0" w:line="240" w:lineRule="auto"/>
              <w:ind w:left="357" w:hanging="357"/>
              <w:jc w:val="both"/>
              <w:rPr>
                <w:sz w:val="28"/>
                <w:szCs w:val="28"/>
              </w:rPr>
            </w:pPr>
            <w:r>
              <w:rPr>
                <w:rFonts w:ascii="Times New Roman" w:eastAsia="Times New Roman" w:hAnsi="Times New Roman" w:cs="Times New Roman"/>
                <w:sz w:val="28"/>
                <w:szCs w:val="28"/>
              </w:rPr>
              <w:t>Готовить различные виды лекарственных форм в соответствии с физико-химическими и органолептическими свойствами и их химической совместимостью</w:t>
            </w:r>
          </w:p>
          <w:p w:rsidR="00A209EE" w:rsidRDefault="00E64B68">
            <w:pPr>
              <w:numPr>
                <w:ilvl w:val="0"/>
                <w:numId w:val="7"/>
              </w:numPr>
              <w:spacing w:after="0" w:line="240" w:lineRule="auto"/>
              <w:ind w:left="357" w:hanging="357"/>
              <w:jc w:val="both"/>
              <w:rPr>
                <w:sz w:val="28"/>
                <w:szCs w:val="28"/>
              </w:rPr>
            </w:pPr>
            <w:r>
              <w:rPr>
                <w:rFonts w:ascii="Times New Roman" w:eastAsia="Times New Roman" w:hAnsi="Times New Roman" w:cs="Times New Roman"/>
                <w:sz w:val="28"/>
                <w:szCs w:val="28"/>
              </w:rPr>
              <w:t>Готовить концентрированные растворы, полуфабрикаты, внутриаптечную заготовку</w:t>
            </w:r>
          </w:p>
          <w:p w:rsidR="00A209EE" w:rsidRDefault="00E64B68">
            <w:pPr>
              <w:numPr>
                <w:ilvl w:val="0"/>
                <w:numId w:val="7"/>
              </w:numPr>
              <w:spacing w:after="0" w:line="240" w:lineRule="auto"/>
              <w:ind w:left="357" w:hanging="357"/>
              <w:jc w:val="both"/>
              <w:rPr>
                <w:sz w:val="28"/>
                <w:szCs w:val="28"/>
              </w:rPr>
            </w:pPr>
            <w:r>
              <w:rPr>
                <w:rFonts w:ascii="Times New Roman" w:eastAsia="Times New Roman" w:hAnsi="Times New Roman" w:cs="Times New Roman"/>
                <w:sz w:val="28"/>
                <w:szCs w:val="28"/>
              </w:rPr>
              <w:t>Фасовать лекарственные препараты</w:t>
            </w:r>
          </w:p>
          <w:p w:rsidR="00A209EE" w:rsidRDefault="00E64B68">
            <w:pPr>
              <w:numPr>
                <w:ilvl w:val="0"/>
                <w:numId w:val="7"/>
              </w:numPr>
              <w:spacing w:after="0" w:line="240" w:lineRule="auto"/>
              <w:ind w:left="357" w:hanging="357"/>
              <w:jc w:val="both"/>
              <w:rPr>
                <w:sz w:val="28"/>
                <w:szCs w:val="28"/>
              </w:rPr>
            </w:pPr>
            <w:r>
              <w:rPr>
                <w:rFonts w:ascii="Times New Roman" w:eastAsia="Times New Roman" w:hAnsi="Times New Roman" w:cs="Times New Roman"/>
                <w:sz w:val="28"/>
                <w:szCs w:val="28"/>
              </w:rPr>
              <w:t>Оформлять и маркировать изготовленные лекарственные препараты, в том числе необходимыми предупредительными надписями и этикетками</w:t>
            </w:r>
          </w:p>
          <w:p w:rsidR="00A209EE" w:rsidRDefault="00E64B68">
            <w:pPr>
              <w:numPr>
                <w:ilvl w:val="0"/>
                <w:numId w:val="7"/>
              </w:numPr>
              <w:spacing w:after="0" w:line="240" w:lineRule="auto"/>
              <w:ind w:left="357" w:hanging="357"/>
              <w:jc w:val="both"/>
              <w:rPr>
                <w:sz w:val="28"/>
                <w:szCs w:val="28"/>
              </w:rPr>
            </w:pPr>
            <w:r>
              <w:rPr>
                <w:rFonts w:ascii="Times New Roman" w:eastAsia="Times New Roman" w:hAnsi="Times New Roman" w:cs="Times New Roman"/>
                <w:sz w:val="28"/>
                <w:szCs w:val="28"/>
              </w:rPr>
              <w:t>Проводить внутриаптечный контроль при изготовлении</w:t>
            </w:r>
          </w:p>
          <w:p w:rsidR="00A209EE" w:rsidRDefault="00E64B68">
            <w:pPr>
              <w:numPr>
                <w:ilvl w:val="0"/>
                <w:numId w:val="7"/>
              </w:numPr>
              <w:spacing w:after="0" w:line="240" w:lineRule="auto"/>
              <w:ind w:left="357" w:hanging="357"/>
              <w:jc w:val="both"/>
              <w:rPr>
                <w:b/>
                <w:sz w:val="28"/>
                <w:szCs w:val="28"/>
              </w:rPr>
            </w:pPr>
            <w:r>
              <w:rPr>
                <w:rFonts w:ascii="Times New Roman" w:eastAsia="Times New Roman" w:hAnsi="Times New Roman" w:cs="Times New Roman"/>
                <w:sz w:val="28"/>
                <w:szCs w:val="28"/>
              </w:rPr>
              <w:t>Пользоваться вспомогательными материалами, инструментами, лабораторным и технологическим оборудованием при изготовлении лекарственных препаратов</w:t>
            </w:r>
          </w:p>
        </w:tc>
        <w:tc>
          <w:tcPr>
            <w:tcW w:w="2184" w:type="dxa"/>
            <w:tcBorders>
              <w:top w:val="single" w:sz="4" w:space="0" w:color="000000"/>
              <w:bottom w:val="single" w:sz="4" w:space="0" w:color="000000"/>
            </w:tcBorders>
            <w:shd w:val="clear" w:color="auto" w:fill="auto"/>
            <w:vAlign w:val="center"/>
          </w:tcPr>
          <w:p w:rsidR="00A209EE" w:rsidRDefault="00A209EE">
            <w:pPr>
              <w:jc w:val="both"/>
              <w:rPr>
                <w:rFonts w:ascii="Times New Roman" w:eastAsia="Times New Roman" w:hAnsi="Times New Roman" w:cs="Times New Roman"/>
                <w:sz w:val="28"/>
                <w:szCs w:val="28"/>
              </w:rPr>
            </w:pPr>
          </w:p>
        </w:tc>
      </w:tr>
      <w:tr w:rsidR="00A209EE">
        <w:trPr>
          <w:trHeight w:val="1365"/>
        </w:trPr>
        <w:tc>
          <w:tcPr>
            <w:tcW w:w="635" w:type="dxa"/>
            <w:vMerge w:val="restart"/>
            <w:shd w:val="clear" w:color="auto" w:fill="BFBFBF"/>
            <w:vAlign w:val="center"/>
          </w:tcPr>
          <w:p w:rsidR="00A209EE" w:rsidRDefault="00E64B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810" w:type="dxa"/>
            <w:tcBorders>
              <w:bottom w:val="single" w:sz="4" w:space="0" w:color="000000"/>
            </w:tcBorders>
            <w:shd w:val="clear" w:color="auto" w:fill="auto"/>
            <w:vAlign w:val="center"/>
          </w:tcPr>
          <w:p w:rsidR="00A209EE" w:rsidRDefault="00E64B6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w:t>
            </w:r>
          </w:p>
        </w:tc>
        <w:tc>
          <w:tcPr>
            <w:tcW w:w="2184" w:type="dxa"/>
            <w:tcBorders>
              <w:bottom w:val="single" w:sz="4" w:space="0" w:color="000000"/>
            </w:tcBorders>
            <w:shd w:val="clear" w:color="auto" w:fill="auto"/>
            <w:vAlign w:val="center"/>
          </w:tcPr>
          <w:p w:rsidR="00A209EE" w:rsidRDefault="00E64B6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23,0</w:t>
            </w:r>
          </w:p>
        </w:tc>
      </w:tr>
      <w:tr w:rsidR="00A209EE">
        <w:trPr>
          <w:trHeight w:val="318"/>
        </w:trPr>
        <w:tc>
          <w:tcPr>
            <w:tcW w:w="635" w:type="dxa"/>
            <w:vMerge/>
            <w:shd w:val="clear" w:color="auto" w:fill="BFBFBF"/>
            <w:vAlign w:val="center"/>
          </w:tcPr>
          <w:p w:rsidR="00A209EE" w:rsidRDefault="00A209EE">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rsidR="00A209EE" w:rsidRDefault="00E64B68">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rsidR="00A209EE" w:rsidRDefault="00E64B68">
            <w:pPr>
              <w:numPr>
                <w:ilvl w:val="0"/>
                <w:numId w:val="9"/>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Основы делового общения и культуры, профессиональной психологии и этики</w:t>
            </w:r>
          </w:p>
          <w:p w:rsidR="00A209EE" w:rsidRDefault="00E64B68">
            <w:pPr>
              <w:numPr>
                <w:ilvl w:val="0"/>
                <w:numId w:val="9"/>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Особенности восприятия информации людьми различных национальностей и конфессий</w:t>
            </w:r>
          </w:p>
          <w:p w:rsidR="00A209EE" w:rsidRDefault="00E64B68">
            <w:pPr>
              <w:numPr>
                <w:ilvl w:val="0"/>
                <w:numId w:val="9"/>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Аналоги лекарственных препаратов в рамках фармакологической группы и по кодам </w:t>
            </w:r>
            <w:proofErr w:type="spellStart"/>
            <w:r>
              <w:rPr>
                <w:rFonts w:ascii="Times New Roman" w:eastAsia="Times New Roman" w:hAnsi="Times New Roman" w:cs="Times New Roman"/>
                <w:color w:val="000000"/>
                <w:sz w:val="28"/>
                <w:szCs w:val="28"/>
              </w:rPr>
              <w:t>анатомотерапевтическо</w:t>
            </w:r>
            <w:proofErr w:type="spellEnd"/>
            <w:r>
              <w:rPr>
                <w:rFonts w:ascii="Times New Roman" w:eastAsia="Times New Roman" w:hAnsi="Times New Roman" w:cs="Times New Roman"/>
                <w:color w:val="000000"/>
                <w:sz w:val="28"/>
                <w:szCs w:val="28"/>
              </w:rPr>
              <w:t>-химической классификации</w:t>
            </w:r>
          </w:p>
          <w:p w:rsidR="00A209EE" w:rsidRDefault="00E64B68">
            <w:pPr>
              <w:numPr>
                <w:ilvl w:val="0"/>
                <w:numId w:val="9"/>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действий при осуществлении подбора синонимов ЛП в рамках одного МНН</w:t>
            </w:r>
          </w:p>
          <w:p w:rsidR="00A209EE" w:rsidRDefault="00E64B68">
            <w:pPr>
              <w:numPr>
                <w:ilvl w:val="0"/>
                <w:numId w:val="9"/>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Розничную торговлю, отпуск лекарственных препаратов и других товаров аптечного ассортимента</w:t>
            </w:r>
          </w:p>
          <w:p w:rsidR="00A209EE" w:rsidRDefault="00E64B68">
            <w:pPr>
              <w:numPr>
                <w:ilvl w:val="0"/>
                <w:numId w:val="9"/>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действий при обращении клиентов на обмен/возврат товара аптечного ассортимента</w:t>
            </w:r>
          </w:p>
          <w:p w:rsidR="00A209EE" w:rsidRDefault="00E64B68">
            <w:pPr>
              <w:numPr>
                <w:ilvl w:val="0"/>
                <w:numId w:val="9"/>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Особенности рационального применения лекарственных препаратов: дозирования, совместимости и взаимодействия, в том числе, с пищей, с другими лекарственными препаратами, условия хранения в домашних условиях</w:t>
            </w:r>
          </w:p>
          <w:p w:rsidR="00A209EE" w:rsidRDefault="00E64B68">
            <w:pPr>
              <w:numPr>
                <w:ilvl w:val="0"/>
                <w:numId w:val="9"/>
              </w:numPr>
              <w:pBdr>
                <w:top w:val="nil"/>
                <w:left w:val="nil"/>
                <w:bottom w:val="nil"/>
                <w:right w:val="nil"/>
                <w:between w:val="nil"/>
              </w:pBdr>
              <w:spacing w:after="0" w:line="240" w:lineRule="auto"/>
              <w:ind w:left="385" w:hanging="385"/>
              <w:jc w:val="both"/>
              <w:rPr>
                <w:b/>
                <w:color w:val="000000"/>
                <w:sz w:val="28"/>
                <w:szCs w:val="28"/>
              </w:rPr>
            </w:pPr>
            <w:r>
              <w:rPr>
                <w:rFonts w:ascii="Times New Roman" w:eastAsia="Times New Roman" w:hAnsi="Times New Roman" w:cs="Times New Roman"/>
                <w:color w:val="000000"/>
                <w:sz w:val="28"/>
                <w:szCs w:val="28"/>
              </w:rPr>
              <w:t>Обоснованные рекомендации при отпуске товаров аптечного ассортимента и особенности использования товаров в домашних условиях</w:t>
            </w:r>
          </w:p>
        </w:tc>
        <w:tc>
          <w:tcPr>
            <w:tcW w:w="2184" w:type="dxa"/>
            <w:tcBorders>
              <w:top w:val="single" w:sz="4" w:space="0" w:color="000000"/>
              <w:bottom w:val="single" w:sz="4" w:space="0" w:color="000000"/>
            </w:tcBorders>
            <w:shd w:val="clear" w:color="auto" w:fill="auto"/>
            <w:vAlign w:val="center"/>
          </w:tcPr>
          <w:p w:rsidR="00A209EE" w:rsidRDefault="00A209EE">
            <w:pPr>
              <w:jc w:val="both"/>
              <w:rPr>
                <w:rFonts w:ascii="Times New Roman" w:eastAsia="Times New Roman" w:hAnsi="Times New Roman" w:cs="Times New Roman"/>
                <w:sz w:val="28"/>
                <w:szCs w:val="28"/>
              </w:rPr>
            </w:pPr>
          </w:p>
        </w:tc>
      </w:tr>
      <w:tr w:rsidR="00A209EE">
        <w:trPr>
          <w:trHeight w:val="355"/>
        </w:trPr>
        <w:tc>
          <w:tcPr>
            <w:tcW w:w="635" w:type="dxa"/>
            <w:vMerge/>
            <w:shd w:val="clear" w:color="auto" w:fill="BFBFBF"/>
            <w:vAlign w:val="center"/>
          </w:tcPr>
          <w:p w:rsidR="00A209EE" w:rsidRDefault="00A209E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rsidR="00A209EE" w:rsidRDefault="00E64B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rsidR="00A209EE" w:rsidRDefault="00E64B68">
            <w:pPr>
              <w:numPr>
                <w:ilvl w:val="0"/>
                <w:numId w:val="1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Строить профессиональное общение с соблюдением делового этикета и фармацевтической деонтологии</w:t>
            </w:r>
          </w:p>
          <w:p w:rsidR="00A209EE" w:rsidRDefault="00E64B68">
            <w:pPr>
              <w:numPr>
                <w:ilvl w:val="0"/>
                <w:numId w:val="1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Строить диалог с людьми различных национальностей и конфессий</w:t>
            </w:r>
          </w:p>
          <w:p w:rsidR="00A209EE" w:rsidRDefault="00E64B68">
            <w:pPr>
              <w:numPr>
                <w:ilvl w:val="0"/>
                <w:numId w:val="1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общение по телефону с клиентом</w:t>
            </w:r>
          </w:p>
          <w:p w:rsidR="00A209EE" w:rsidRDefault="00E64B68">
            <w:pPr>
              <w:numPr>
                <w:ilvl w:val="0"/>
                <w:numId w:val="1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переписку с клиентом в различных интернет ресурсах (чат-бот сайта, электронная почта)</w:t>
            </w:r>
          </w:p>
          <w:p w:rsidR="00A209EE" w:rsidRDefault="00E64B68">
            <w:pPr>
              <w:numPr>
                <w:ilvl w:val="0"/>
                <w:numId w:val="1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беседу с клиентом в разных психологических ситуациях</w:t>
            </w:r>
          </w:p>
          <w:p w:rsidR="00A209EE" w:rsidRDefault="00E64B68">
            <w:pPr>
              <w:numPr>
                <w:ilvl w:val="0"/>
                <w:numId w:val="1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фармацевтическую опеку</w:t>
            </w:r>
          </w:p>
          <w:p w:rsidR="00A209EE" w:rsidRDefault="00E64B68">
            <w:pPr>
              <w:numPr>
                <w:ilvl w:val="0"/>
                <w:numId w:val="1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Отпускать лекарственные препараты населению и медицинским организациям, включая перечень лекарственных препаратов, подлежащих предметно-количественному учету</w:t>
            </w:r>
          </w:p>
          <w:p w:rsidR="00A209EE" w:rsidRDefault="00E64B68">
            <w:pPr>
              <w:numPr>
                <w:ilvl w:val="0"/>
                <w:numId w:val="1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синонимичную замену ЛП в рамках одного МНН</w:t>
            </w:r>
          </w:p>
          <w:p w:rsidR="00A209EE" w:rsidRDefault="00E64B68">
            <w:pPr>
              <w:numPr>
                <w:ilvl w:val="0"/>
                <w:numId w:val="1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Заполнять установленную форму по побочным действиям лекарственных препаратов по жалобам потребителей</w:t>
            </w:r>
          </w:p>
          <w:p w:rsidR="00A209EE" w:rsidRDefault="00E64B68">
            <w:pPr>
              <w:numPr>
                <w:ilvl w:val="0"/>
                <w:numId w:val="1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Оказывать консультативную помощь по дозированию, совместимости и взаимодействию, в том числе с пищей, лекарственных препаратов, условиям хранения в домашних условиях</w:t>
            </w:r>
          </w:p>
          <w:p w:rsidR="00A209EE" w:rsidRDefault="00E64B68">
            <w:pPr>
              <w:numPr>
                <w:ilvl w:val="0"/>
                <w:numId w:val="1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Оказывать первую помощь пострадавшим </w:t>
            </w:r>
          </w:p>
          <w:p w:rsidR="00A209EE" w:rsidRDefault="00E64B68">
            <w:pPr>
              <w:numPr>
                <w:ilvl w:val="0"/>
                <w:numId w:val="1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Осуществлять в установленном порядке оптовую торговлю лекарственных средств потребителям </w:t>
            </w:r>
          </w:p>
          <w:p w:rsidR="00A209EE" w:rsidRDefault="00E64B68">
            <w:pPr>
              <w:numPr>
                <w:ilvl w:val="0"/>
                <w:numId w:val="1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устные коммуникации в общении с коллегами и потребителями</w:t>
            </w:r>
          </w:p>
          <w:p w:rsidR="00A209EE" w:rsidRDefault="00E64B68">
            <w:pPr>
              <w:numPr>
                <w:ilvl w:val="0"/>
                <w:numId w:val="1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обмен/возврат товаров аптечного ассортимента или аргументировать отказ данной операции</w:t>
            </w:r>
          </w:p>
          <w:p w:rsidR="00A209EE" w:rsidRDefault="00A209EE">
            <w:pPr>
              <w:spacing w:after="0" w:line="240" w:lineRule="auto"/>
              <w:jc w:val="both"/>
              <w:rPr>
                <w:rFonts w:ascii="Times New Roman" w:eastAsia="Times New Roman" w:hAnsi="Times New Roman" w:cs="Times New Roman"/>
                <w:b/>
                <w:sz w:val="28"/>
                <w:szCs w:val="28"/>
              </w:rPr>
            </w:pPr>
          </w:p>
        </w:tc>
        <w:tc>
          <w:tcPr>
            <w:tcW w:w="2184" w:type="dxa"/>
            <w:tcBorders>
              <w:top w:val="single" w:sz="4" w:space="0" w:color="000000"/>
            </w:tcBorders>
            <w:shd w:val="clear" w:color="auto" w:fill="auto"/>
            <w:vAlign w:val="center"/>
          </w:tcPr>
          <w:p w:rsidR="00A209EE" w:rsidRDefault="00A209EE">
            <w:pPr>
              <w:jc w:val="both"/>
              <w:rPr>
                <w:rFonts w:ascii="Times New Roman" w:eastAsia="Times New Roman" w:hAnsi="Times New Roman" w:cs="Times New Roman"/>
                <w:sz w:val="28"/>
                <w:szCs w:val="28"/>
              </w:rPr>
            </w:pPr>
          </w:p>
        </w:tc>
      </w:tr>
      <w:tr w:rsidR="00A209EE">
        <w:trPr>
          <w:trHeight w:val="1047"/>
        </w:trPr>
        <w:tc>
          <w:tcPr>
            <w:tcW w:w="635" w:type="dxa"/>
            <w:vMerge w:val="restart"/>
            <w:shd w:val="clear" w:color="auto" w:fill="BFBFBF"/>
            <w:vAlign w:val="center"/>
          </w:tcPr>
          <w:p w:rsidR="00A209EE" w:rsidRDefault="00E64B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6810" w:type="dxa"/>
            <w:tcBorders>
              <w:bottom w:val="single" w:sz="4" w:space="0" w:color="000000"/>
            </w:tcBorders>
            <w:shd w:val="clear" w:color="auto" w:fill="auto"/>
            <w:vAlign w:val="center"/>
          </w:tcPr>
          <w:p w:rsidR="00A209EE" w:rsidRDefault="00E64B6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с документацией (первичный учет, фармацевтическая экспертиза рецепта, законодательная и нормативно-правовая база)</w:t>
            </w:r>
          </w:p>
        </w:tc>
        <w:tc>
          <w:tcPr>
            <w:tcW w:w="2184" w:type="dxa"/>
            <w:tcBorders>
              <w:bottom w:val="single" w:sz="4" w:space="0" w:color="000000"/>
            </w:tcBorders>
            <w:shd w:val="clear" w:color="auto" w:fill="auto"/>
            <w:vAlign w:val="center"/>
          </w:tcPr>
          <w:p w:rsidR="00A209EE" w:rsidRDefault="00E64B6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21,0</w:t>
            </w:r>
          </w:p>
        </w:tc>
      </w:tr>
      <w:tr w:rsidR="00A209EE">
        <w:trPr>
          <w:trHeight w:val="281"/>
        </w:trPr>
        <w:tc>
          <w:tcPr>
            <w:tcW w:w="635" w:type="dxa"/>
            <w:vMerge/>
            <w:shd w:val="clear" w:color="auto" w:fill="BFBFBF"/>
            <w:vAlign w:val="center"/>
          </w:tcPr>
          <w:p w:rsidR="00A209EE" w:rsidRDefault="00A209EE">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rsidR="00A209EE" w:rsidRDefault="00E64B68">
            <w:pPr>
              <w:spacing w:after="0" w:line="240" w:lineRule="auto"/>
              <w:ind w:left="-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rsidR="00A209EE" w:rsidRDefault="00E64B68">
            <w:pPr>
              <w:numPr>
                <w:ilvl w:val="0"/>
                <w:numId w:val="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Законодательную и иную нормативно-правовую базу, регулирующую обращение лекарственных средств и других товаров аптечного ассортимента</w:t>
            </w:r>
          </w:p>
          <w:p w:rsidR="00A209EE" w:rsidRDefault="00E64B68">
            <w:pPr>
              <w:numPr>
                <w:ilvl w:val="0"/>
                <w:numId w:val="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Инструкции по санитарному режиму аптечных организаций и санитарно-эпидемиологические требования к эксплуатации помещений</w:t>
            </w:r>
          </w:p>
          <w:p w:rsidR="00A209EE" w:rsidRDefault="00E64B68">
            <w:pPr>
              <w:numPr>
                <w:ilvl w:val="0"/>
                <w:numId w:val="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Виды и назначение журналов (регистрации параметров воздуха в фармацевтической организации, температурного режима холодильного оборудования, учета сроков годности лекарственных препаратов, журналы учета операций, связанных с обращением лекарственных средств, журнал приемочного контроля, журнал учета лабораторно-фасовочных работ, журнал регистрации результатов органолептического, физического и химического лекарственных препаратов, журнал регистрации результатов контроля воды очищенной, журнал результатов контроля лекарственных средств на подлинность, журнал учета рецептуры и др.)</w:t>
            </w:r>
          </w:p>
          <w:p w:rsidR="00A209EE" w:rsidRDefault="00E64B68">
            <w:pPr>
              <w:numPr>
                <w:ilvl w:val="0"/>
                <w:numId w:val="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xml:space="preserve">Перечень товаров, разрешенных к реализации в аптечных организациях </w:t>
            </w:r>
          </w:p>
          <w:p w:rsidR="00A209EE" w:rsidRDefault="00E64B68">
            <w:pPr>
              <w:numPr>
                <w:ilvl w:val="0"/>
                <w:numId w:val="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Правила ценообразования на лекарственные средства</w:t>
            </w:r>
          </w:p>
          <w:p w:rsidR="00A209EE" w:rsidRDefault="00E64B68">
            <w:pPr>
              <w:numPr>
                <w:ilvl w:val="0"/>
                <w:numId w:val="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Состав и структуру сопроводительных документов от поставщика</w:t>
            </w:r>
          </w:p>
          <w:p w:rsidR="00A209EE" w:rsidRDefault="00E64B68">
            <w:pPr>
              <w:numPr>
                <w:ilvl w:val="0"/>
                <w:numId w:val="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Структура и состав отчетной документации</w:t>
            </w:r>
          </w:p>
          <w:p w:rsidR="00A209EE" w:rsidRDefault="00E64B68">
            <w:pPr>
              <w:numPr>
                <w:ilvl w:val="0"/>
                <w:numId w:val="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Перечень жизненно необходимых и важнейших лекарственных препаратов для медицинского применения</w:t>
            </w:r>
          </w:p>
          <w:p w:rsidR="00A209EE" w:rsidRDefault="00E64B68">
            <w:pPr>
              <w:numPr>
                <w:ilvl w:val="0"/>
                <w:numId w:val="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Требования и порядок ведения предметно-количественного учета лекарственных средств</w:t>
            </w:r>
          </w:p>
          <w:p w:rsidR="00A209EE" w:rsidRDefault="00E64B68">
            <w:pPr>
              <w:numPr>
                <w:ilvl w:val="0"/>
                <w:numId w:val="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Правила оформления карантинных зон и других зон для размещения и хранения товаров аптечного ассортимента</w:t>
            </w:r>
          </w:p>
          <w:p w:rsidR="00A209EE" w:rsidRDefault="00E64B68">
            <w:pPr>
              <w:numPr>
                <w:ilvl w:val="0"/>
                <w:numId w:val="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Порядок учета движения товара, установленный в организации</w:t>
            </w:r>
          </w:p>
          <w:p w:rsidR="00A209EE" w:rsidRDefault="00E64B68">
            <w:pPr>
              <w:numPr>
                <w:ilvl w:val="0"/>
                <w:numId w:val="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Порядок учета лекарственных средств с ограниченным сроком годности</w:t>
            </w:r>
          </w:p>
          <w:p w:rsidR="00A209EE" w:rsidRDefault="00E64B68">
            <w:pPr>
              <w:numPr>
                <w:ilvl w:val="0"/>
                <w:numId w:val="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lastRenderedPageBreak/>
              <w:t>Правила оформления рецептов на лекарственные препараты</w:t>
            </w:r>
          </w:p>
          <w:p w:rsidR="00A209EE" w:rsidRDefault="00E64B68">
            <w:pPr>
              <w:numPr>
                <w:ilvl w:val="0"/>
                <w:numId w:val="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Особенности оформления возврата лекарственных средств и других товаров аптечного ассортимента от потребителей или возврат/претензия поставщику лекарственных средств</w:t>
            </w:r>
          </w:p>
        </w:tc>
        <w:tc>
          <w:tcPr>
            <w:tcW w:w="2184" w:type="dxa"/>
            <w:tcBorders>
              <w:top w:val="single" w:sz="4" w:space="0" w:color="000000"/>
              <w:bottom w:val="single" w:sz="4" w:space="0" w:color="000000"/>
            </w:tcBorders>
            <w:shd w:val="clear" w:color="auto" w:fill="auto"/>
            <w:vAlign w:val="center"/>
          </w:tcPr>
          <w:p w:rsidR="00A209EE" w:rsidRDefault="00A209EE">
            <w:pPr>
              <w:jc w:val="both"/>
              <w:rPr>
                <w:rFonts w:ascii="Times New Roman" w:eastAsia="Times New Roman" w:hAnsi="Times New Roman" w:cs="Times New Roman"/>
                <w:sz w:val="28"/>
                <w:szCs w:val="28"/>
              </w:rPr>
            </w:pPr>
          </w:p>
        </w:tc>
      </w:tr>
      <w:tr w:rsidR="00A209EE">
        <w:trPr>
          <w:trHeight w:val="355"/>
        </w:trPr>
        <w:tc>
          <w:tcPr>
            <w:tcW w:w="635" w:type="dxa"/>
            <w:vMerge/>
            <w:shd w:val="clear" w:color="auto" w:fill="BFBFBF"/>
            <w:vAlign w:val="center"/>
          </w:tcPr>
          <w:p w:rsidR="00A209EE" w:rsidRDefault="00A209E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rsidR="00A209EE" w:rsidRDefault="00E64B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rsidR="00A209EE" w:rsidRDefault="00E64B68">
            <w:pPr>
              <w:numPr>
                <w:ilvl w:val="0"/>
                <w:numId w:val="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Использовать в работе законодательные и нормативно-правовые акты, регулирующие обращение лекарственных средств и других товаров аптечного ассортимента</w:t>
            </w:r>
          </w:p>
          <w:p w:rsidR="00A209EE" w:rsidRDefault="00E64B68">
            <w:pPr>
              <w:numPr>
                <w:ilvl w:val="0"/>
                <w:numId w:val="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Использовать в работе инструкции по санитарному режиму и соблюдать санитарно-эпидемиологические требования аптечных организаций</w:t>
            </w:r>
          </w:p>
          <w:p w:rsidR="00A209EE" w:rsidRDefault="00E64B68">
            <w:pPr>
              <w:numPr>
                <w:ilvl w:val="0"/>
                <w:numId w:val="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журналы (регистрации параметров воздуха фармацевтической организации, учета сроков годности лекарственных препаратов, учета операций, связанных с обращением лекарственных средств, журнал приемочного контроля и др.)</w:t>
            </w:r>
          </w:p>
          <w:p w:rsidR="00A209EE" w:rsidRDefault="00E64B68">
            <w:pPr>
              <w:numPr>
                <w:ilvl w:val="0"/>
                <w:numId w:val="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отчетные документы</w:t>
            </w:r>
          </w:p>
          <w:p w:rsidR="00A209EE" w:rsidRDefault="00E64B68">
            <w:pPr>
              <w:numPr>
                <w:ilvl w:val="0"/>
                <w:numId w:val="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Проводить проверку сопроводительных документов по составу, оформлению и комплектности перед приемочным контролем</w:t>
            </w:r>
          </w:p>
          <w:p w:rsidR="00A209EE" w:rsidRDefault="00E64B68">
            <w:pPr>
              <w:numPr>
                <w:ilvl w:val="0"/>
                <w:numId w:val="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w:t>
            </w:r>
          </w:p>
          <w:p w:rsidR="00A209EE" w:rsidRDefault="00E64B68">
            <w:pPr>
              <w:numPr>
                <w:ilvl w:val="0"/>
                <w:numId w:val="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карантинные зоны и другие зоны размещения и хранения товаров аптечного ассортимента</w:t>
            </w:r>
          </w:p>
          <w:p w:rsidR="00A209EE" w:rsidRDefault="00E64B68">
            <w:pPr>
              <w:numPr>
                <w:ilvl w:val="0"/>
                <w:numId w:val="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документацию установленного образца по изъятию из обращения лекарственных средств и акта возврата поставщику других товаров аптечного ассортимента</w:t>
            </w:r>
          </w:p>
          <w:p w:rsidR="00A209EE" w:rsidRDefault="00E64B68">
            <w:pPr>
              <w:numPr>
                <w:ilvl w:val="0"/>
                <w:numId w:val="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учет движения товара, установленный в организации</w:t>
            </w:r>
          </w:p>
          <w:p w:rsidR="00A209EE" w:rsidRDefault="00E64B68">
            <w:pPr>
              <w:numPr>
                <w:ilvl w:val="0"/>
                <w:numId w:val="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учет лекарственных средств с ограниченным сроком годности</w:t>
            </w:r>
          </w:p>
          <w:p w:rsidR="00A209EE" w:rsidRDefault="00E64B68">
            <w:pPr>
              <w:numPr>
                <w:ilvl w:val="0"/>
                <w:numId w:val="3"/>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документальный возврат/обмен лекарственных средств и других товаров аптечного ассортимента от потребителей или с поставщиком</w:t>
            </w:r>
          </w:p>
          <w:p w:rsidR="00A209EE" w:rsidRDefault="00E64B68">
            <w:pPr>
              <w:numPr>
                <w:ilvl w:val="0"/>
                <w:numId w:val="10"/>
              </w:numPr>
              <w:pBdr>
                <w:top w:val="nil"/>
                <w:left w:val="nil"/>
                <w:bottom w:val="nil"/>
                <w:right w:val="nil"/>
                <w:between w:val="nil"/>
              </w:pBdr>
              <w:spacing w:after="200" w:line="276" w:lineRule="auto"/>
              <w:ind w:left="385" w:hanging="385"/>
              <w:rPr>
                <w:color w:val="000000"/>
                <w:sz w:val="28"/>
                <w:szCs w:val="28"/>
              </w:rPr>
            </w:pPr>
            <w:r>
              <w:rPr>
                <w:rFonts w:ascii="Times New Roman" w:eastAsia="Times New Roman" w:hAnsi="Times New Roman" w:cs="Times New Roman"/>
                <w:color w:val="000000"/>
                <w:sz w:val="28"/>
                <w:szCs w:val="28"/>
              </w:rPr>
              <w:lastRenderedPageBreak/>
              <w:t>Выполнять необходимые действия по организации фармацевтического менеджмента</w:t>
            </w:r>
          </w:p>
        </w:tc>
        <w:tc>
          <w:tcPr>
            <w:tcW w:w="2184" w:type="dxa"/>
            <w:tcBorders>
              <w:top w:val="single" w:sz="4" w:space="0" w:color="000000"/>
            </w:tcBorders>
            <w:shd w:val="clear" w:color="auto" w:fill="auto"/>
            <w:vAlign w:val="center"/>
          </w:tcPr>
          <w:p w:rsidR="00A209EE" w:rsidRDefault="00A209EE">
            <w:pPr>
              <w:jc w:val="both"/>
              <w:rPr>
                <w:rFonts w:ascii="Times New Roman" w:eastAsia="Times New Roman" w:hAnsi="Times New Roman" w:cs="Times New Roman"/>
                <w:sz w:val="28"/>
                <w:szCs w:val="28"/>
              </w:rPr>
            </w:pPr>
          </w:p>
        </w:tc>
      </w:tr>
      <w:tr w:rsidR="00A209EE">
        <w:trPr>
          <w:trHeight w:val="243"/>
        </w:trPr>
        <w:tc>
          <w:tcPr>
            <w:tcW w:w="635" w:type="dxa"/>
            <w:vMerge w:val="restart"/>
            <w:shd w:val="clear" w:color="auto" w:fill="BFBFBF"/>
            <w:vAlign w:val="center"/>
          </w:tcPr>
          <w:p w:rsidR="00A209EE" w:rsidRDefault="00E64B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810" w:type="dxa"/>
            <w:tcBorders>
              <w:bottom w:val="single" w:sz="4" w:space="0" w:color="000000"/>
            </w:tcBorders>
            <w:shd w:val="clear" w:color="auto" w:fill="auto"/>
            <w:vAlign w:val="center"/>
          </w:tcPr>
          <w:p w:rsidR="00A209EE" w:rsidRDefault="00E64B6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в аптечной программе и ИКТ</w:t>
            </w:r>
          </w:p>
        </w:tc>
        <w:tc>
          <w:tcPr>
            <w:tcW w:w="2184" w:type="dxa"/>
            <w:tcBorders>
              <w:bottom w:val="single" w:sz="4" w:space="0" w:color="000000"/>
            </w:tcBorders>
            <w:shd w:val="clear" w:color="auto" w:fill="auto"/>
            <w:vAlign w:val="center"/>
          </w:tcPr>
          <w:p w:rsidR="00A209EE" w:rsidRDefault="00E64B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r>
      <w:tr w:rsidR="00A209EE">
        <w:trPr>
          <w:trHeight w:val="280"/>
        </w:trPr>
        <w:tc>
          <w:tcPr>
            <w:tcW w:w="635" w:type="dxa"/>
            <w:vMerge/>
            <w:shd w:val="clear" w:color="auto" w:fill="BFBFBF"/>
            <w:vAlign w:val="center"/>
          </w:tcPr>
          <w:p w:rsidR="00A209EE" w:rsidRDefault="00A209E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bottom w:val="single" w:sz="4" w:space="0" w:color="000000"/>
            </w:tcBorders>
            <w:shd w:val="clear" w:color="auto" w:fill="auto"/>
            <w:vAlign w:val="center"/>
          </w:tcPr>
          <w:p w:rsidR="00A209EE" w:rsidRDefault="00E64B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rsidR="00A209EE" w:rsidRDefault="00E64B68">
            <w:pPr>
              <w:numPr>
                <w:ilvl w:val="0"/>
                <w:numId w:val="10"/>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Информационные системы и оборудование информационных технологий, используемые в фармацевтической организации</w:t>
            </w:r>
          </w:p>
          <w:p w:rsidR="00A209EE" w:rsidRDefault="00E64B68">
            <w:pPr>
              <w:numPr>
                <w:ilvl w:val="0"/>
                <w:numId w:val="1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Технический язык, присущий данной компетенции</w:t>
            </w:r>
          </w:p>
          <w:p w:rsidR="00A209EE" w:rsidRDefault="00E64B68">
            <w:pPr>
              <w:numPr>
                <w:ilvl w:val="0"/>
                <w:numId w:val="1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Базовые знания информационных технологий</w:t>
            </w:r>
          </w:p>
          <w:p w:rsidR="00A209EE" w:rsidRDefault="00E64B68">
            <w:pPr>
              <w:numPr>
                <w:ilvl w:val="0"/>
                <w:numId w:val="1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Область действия и пределы используемых технологий и методов</w:t>
            </w:r>
          </w:p>
          <w:p w:rsidR="00A209EE" w:rsidRDefault="00E64B68">
            <w:pPr>
              <w:numPr>
                <w:ilvl w:val="0"/>
                <w:numId w:val="1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Методы и альтернативы регулировки, и устранение возникших программных ошибок</w:t>
            </w:r>
          </w:p>
          <w:p w:rsidR="00A209EE" w:rsidRDefault="00E64B68">
            <w:pPr>
              <w:numPr>
                <w:ilvl w:val="0"/>
                <w:numId w:val="1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Стратегии решения программных проблем</w:t>
            </w:r>
          </w:p>
          <w:p w:rsidR="00A209EE" w:rsidRDefault="00E64B68">
            <w:pPr>
              <w:numPr>
                <w:ilvl w:val="0"/>
                <w:numId w:val="1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Функционал аптечной программы</w:t>
            </w:r>
          </w:p>
          <w:p w:rsidR="00A209EE" w:rsidRDefault="00E64B68">
            <w:pPr>
              <w:numPr>
                <w:ilvl w:val="0"/>
                <w:numId w:val="1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ведения кассовых операций и денежных расчетов с покупателем в аптечной программе</w:t>
            </w:r>
          </w:p>
          <w:p w:rsidR="00A209EE" w:rsidRDefault="00E64B68">
            <w:pPr>
              <w:numPr>
                <w:ilvl w:val="0"/>
                <w:numId w:val="7"/>
              </w:numPr>
              <w:spacing w:after="0" w:line="240" w:lineRule="auto"/>
              <w:ind w:left="385" w:hanging="385"/>
              <w:jc w:val="both"/>
              <w:rPr>
                <w:sz w:val="28"/>
                <w:szCs w:val="28"/>
              </w:rPr>
            </w:pPr>
            <w:r>
              <w:rPr>
                <w:rFonts w:ascii="Times New Roman" w:eastAsia="Times New Roman" w:hAnsi="Times New Roman" w:cs="Times New Roman"/>
                <w:sz w:val="28"/>
                <w:szCs w:val="28"/>
              </w:rPr>
              <w:t xml:space="preserve">Специфику работу программы для презентаций </w:t>
            </w:r>
            <w:proofErr w:type="spellStart"/>
            <w:r>
              <w:rPr>
                <w:rFonts w:ascii="Times New Roman" w:eastAsia="Times New Roman" w:hAnsi="Times New Roman" w:cs="Times New Roman"/>
                <w:sz w:val="28"/>
                <w:szCs w:val="28"/>
              </w:rPr>
              <w:t>Microsoft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PowerPoint</w:t>
            </w:r>
            <w:proofErr w:type="spellEnd"/>
          </w:p>
          <w:p w:rsidR="00A209EE" w:rsidRDefault="00E64B68">
            <w:pPr>
              <w:numPr>
                <w:ilvl w:val="0"/>
                <w:numId w:val="7"/>
              </w:numPr>
              <w:spacing w:after="0" w:line="240" w:lineRule="auto"/>
              <w:ind w:left="385" w:hanging="385"/>
              <w:jc w:val="both"/>
              <w:rPr>
                <w:b/>
                <w:sz w:val="28"/>
                <w:szCs w:val="28"/>
              </w:rPr>
            </w:pPr>
            <w:r>
              <w:rPr>
                <w:rFonts w:ascii="Times New Roman" w:eastAsia="Times New Roman" w:hAnsi="Times New Roman" w:cs="Times New Roman"/>
                <w:sz w:val="28"/>
                <w:szCs w:val="28"/>
              </w:rPr>
              <w:t>Алгоритм бронирования, оформления и систем мониторинга интернет-заказа(онлайн-заказа)</w:t>
            </w:r>
          </w:p>
        </w:tc>
        <w:tc>
          <w:tcPr>
            <w:tcW w:w="2184" w:type="dxa"/>
            <w:tcBorders>
              <w:top w:val="single" w:sz="4" w:space="0" w:color="000000"/>
              <w:bottom w:val="single" w:sz="4" w:space="0" w:color="000000"/>
            </w:tcBorders>
            <w:shd w:val="clear" w:color="auto" w:fill="auto"/>
            <w:vAlign w:val="center"/>
          </w:tcPr>
          <w:p w:rsidR="00A209EE" w:rsidRDefault="00A209EE">
            <w:pPr>
              <w:jc w:val="both"/>
              <w:rPr>
                <w:rFonts w:ascii="Times New Roman" w:eastAsia="Times New Roman" w:hAnsi="Times New Roman" w:cs="Times New Roman"/>
                <w:sz w:val="28"/>
                <w:szCs w:val="28"/>
              </w:rPr>
            </w:pPr>
          </w:p>
        </w:tc>
      </w:tr>
      <w:tr w:rsidR="00A209EE">
        <w:trPr>
          <w:trHeight w:val="208"/>
        </w:trPr>
        <w:tc>
          <w:tcPr>
            <w:tcW w:w="635" w:type="dxa"/>
            <w:vMerge/>
            <w:shd w:val="clear" w:color="auto" w:fill="BFBFBF"/>
            <w:vAlign w:val="center"/>
          </w:tcPr>
          <w:p w:rsidR="00A209EE" w:rsidRDefault="00A209E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rsidR="00A209EE" w:rsidRDefault="00E64B68">
            <w:pPr>
              <w:spacing w:after="0" w:line="240" w:lineRule="auto"/>
              <w:ind w:left="-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rsidR="00A209EE" w:rsidRDefault="00E64B68">
            <w:pPr>
              <w:numPr>
                <w:ilvl w:val="0"/>
                <w:numId w:val="1"/>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Использовать фармацевтические информационные ресурсы и специализированное оборудование с программами для мониторинга забракованных серий лекарственных средств и других товаров аптечного ассортимента в организации</w:t>
            </w:r>
          </w:p>
          <w:p w:rsidR="00A209EE" w:rsidRDefault="00E64B68">
            <w:pPr>
              <w:numPr>
                <w:ilvl w:val="0"/>
                <w:numId w:val="1"/>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Понимать технический язык, присущий компетенции и технологии</w:t>
            </w:r>
          </w:p>
          <w:p w:rsidR="00A209EE" w:rsidRDefault="00E64B68">
            <w:pPr>
              <w:numPr>
                <w:ilvl w:val="0"/>
                <w:numId w:val="1"/>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надежную и безопасную эксплуатацию оборудования, при изменяющихся режимах</w:t>
            </w:r>
          </w:p>
          <w:p w:rsidR="00A209EE" w:rsidRDefault="00E64B68">
            <w:pPr>
              <w:numPr>
                <w:ilvl w:val="0"/>
                <w:numId w:val="1"/>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Демонстрировать ввод в эксплуатацию ААС и правильно интерпретировать сигнальные датчики</w:t>
            </w:r>
          </w:p>
          <w:p w:rsidR="00A209EE" w:rsidRDefault="00E64B68">
            <w:pPr>
              <w:numPr>
                <w:ilvl w:val="0"/>
                <w:numId w:val="1"/>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xml:space="preserve">Демонстрировать альтернативные методы регулировки и возможные способы устранения возникающих программных ошибок </w:t>
            </w:r>
          </w:p>
          <w:p w:rsidR="00A209EE" w:rsidRDefault="00E64B68">
            <w:pPr>
              <w:numPr>
                <w:ilvl w:val="0"/>
                <w:numId w:val="1"/>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Демонстрировать способы решения проблем при выполнении задания</w:t>
            </w:r>
          </w:p>
          <w:p w:rsidR="00A209EE" w:rsidRDefault="00E64B68">
            <w:pPr>
              <w:numPr>
                <w:ilvl w:val="0"/>
                <w:numId w:val="1"/>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Демонстрировать базовые знания информационных технологий</w:t>
            </w:r>
          </w:p>
          <w:p w:rsidR="00A209EE" w:rsidRDefault="00E64B68">
            <w:pPr>
              <w:numPr>
                <w:ilvl w:val="0"/>
                <w:numId w:val="1"/>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тестовый запуск ААС</w:t>
            </w:r>
          </w:p>
          <w:p w:rsidR="00A209EE" w:rsidRDefault="00E64B68">
            <w:pPr>
              <w:numPr>
                <w:ilvl w:val="0"/>
                <w:numId w:val="1"/>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Выполнять все рабочие операции ААС</w:t>
            </w:r>
          </w:p>
          <w:p w:rsidR="00A209EE" w:rsidRDefault="00E64B68">
            <w:pPr>
              <w:numPr>
                <w:ilvl w:val="0"/>
                <w:numId w:val="1"/>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lastRenderedPageBreak/>
              <w:t>Ориентироваться в аптечной программе для решения всех поставленных задач</w:t>
            </w:r>
          </w:p>
          <w:p w:rsidR="00A209EE" w:rsidRDefault="00E64B68">
            <w:pPr>
              <w:numPr>
                <w:ilvl w:val="0"/>
                <w:numId w:val="1"/>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Внимательно и аккуратно использовать ААС, при осуществлении автоматической приемки, размещения по местам хранения и автоматизированной подачи на отпуск</w:t>
            </w:r>
          </w:p>
          <w:p w:rsidR="00A209EE" w:rsidRDefault="00E64B68">
            <w:pPr>
              <w:numPr>
                <w:ilvl w:val="0"/>
                <w:numId w:val="1"/>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Понимать последовательность операций на ААС</w:t>
            </w:r>
          </w:p>
          <w:p w:rsidR="00A209EE" w:rsidRDefault="00E64B68">
            <w:pPr>
              <w:numPr>
                <w:ilvl w:val="0"/>
                <w:numId w:val="1"/>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Формировать и отправлять электронные заявки в аптечной программе</w:t>
            </w:r>
          </w:p>
          <w:p w:rsidR="00A209EE" w:rsidRDefault="00E64B68">
            <w:pPr>
              <w:numPr>
                <w:ilvl w:val="0"/>
                <w:numId w:val="1"/>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Проводить кассовые операции и денежный расчет, пользуясь расчетно-кассовым оборудованием</w:t>
            </w:r>
          </w:p>
          <w:p w:rsidR="00A209EE" w:rsidRDefault="00E64B68">
            <w:pPr>
              <w:numPr>
                <w:ilvl w:val="0"/>
                <w:numId w:val="1"/>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xml:space="preserve">Создавать презентации в </w:t>
            </w:r>
            <w:proofErr w:type="spellStart"/>
            <w:r>
              <w:rPr>
                <w:rFonts w:ascii="Times New Roman" w:eastAsia="Times New Roman" w:hAnsi="Times New Roman" w:cs="Times New Roman"/>
                <w:color w:val="000000"/>
                <w:sz w:val="28"/>
                <w:szCs w:val="28"/>
              </w:rPr>
              <w:t>Microsoft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PowerPoint</w:t>
            </w:r>
            <w:proofErr w:type="spellEnd"/>
          </w:p>
          <w:p w:rsidR="00A209EE" w:rsidRDefault="00E64B68">
            <w:pPr>
              <w:numPr>
                <w:ilvl w:val="0"/>
                <w:numId w:val="1"/>
              </w:numPr>
              <w:pBdr>
                <w:top w:val="nil"/>
                <w:left w:val="nil"/>
                <w:bottom w:val="nil"/>
                <w:right w:val="nil"/>
                <w:between w:val="nil"/>
              </w:pBdr>
              <w:spacing w:after="0" w:line="240" w:lineRule="auto"/>
              <w:ind w:left="385" w:hanging="425"/>
              <w:jc w:val="both"/>
              <w:rPr>
                <w:b/>
                <w:color w:val="000000"/>
                <w:sz w:val="28"/>
                <w:szCs w:val="28"/>
              </w:rPr>
            </w:pPr>
            <w:r>
              <w:rPr>
                <w:rFonts w:ascii="Times New Roman" w:eastAsia="Times New Roman" w:hAnsi="Times New Roman" w:cs="Times New Roman"/>
                <w:color w:val="000000"/>
                <w:sz w:val="28"/>
                <w:szCs w:val="28"/>
              </w:rPr>
              <w:t>Осуществлять бронирование, оформление и мониторинг интернет-заказа (онлайн-заказа)</w:t>
            </w:r>
          </w:p>
        </w:tc>
        <w:tc>
          <w:tcPr>
            <w:tcW w:w="2184" w:type="dxa"/>
            <w:tcBorders>
              <w:top w:val="single" w:sz="4" w:space="0" w:color="000000"/>
            </w:tcBorders>
            <w:shd w:val="clear" w:color="auto" w:fill="auto"/>
            <w:vAlign w:val="center"/>
          </w:tcPr>
          <w:p w:rsidR="00A209EE" w:rsidRDefault="00A209EE">
            <w:pPr>
              <w:jc w:val="both"/>
              <w:rPr>
                <w:rFonts w:ascii="Times New Roman" w:eastAsia="Times New Roman" w:hAnsi="Times New Roman" w:cs="Times New Roman"/>
                <w:sz w:val="28"/>
                <w:szCs w:val="28"/>
              </w:rPr>
            </w:pPr>
          </w:p>
        </w:tc>
      </w:tr>
    </w:tbl>
    <w:p w:rsidR="00A209EE" w:rsidRDefault="00E64B68">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vertAlign w:val="subscript"/>
        </w:rPr>
      </w:pPr>
      <w:r>
        <w:rPr>
          <w:rFonts w:ascii="Times New Roman" w:eastAsia="Times New Roman" w:hAnsi="Times New Roman" w:cs="Times New Roman"/>
          <w:b/>
          <w:i/>
          <w:color w:val="000000"/>
          <w:sz w:val="28"/>
          <w:szCs w:val="28"/>
          <w:vertAlign w:val="subscript"/>
        </w:rPr>
        <w:lastRenderedPageBreak/>
        <w:t>Проверить/соотнести с ФГОС, ПС, Отраслевыми стандартами</w:t>
      </w:r>
    </w:p>
    <w:p w:rsidR="00A209EE" w:rsidRDefault="00A209EE">
      <w:pPr>
        <w:spacing w:after="0" w:line="360" w:lineRule="auto"/>
        <w:ind w:firstLine="709"/>
        <w:jc w:val="both"/>
        <w:rPr>
          <w:rFonts w:ascii="Times New Roman" w:eastAsia="Times New Roman" w:hAnsi="Times New Roman" w:cs="Times New Roman"/>
          <w:b/>
          <w:i/>
          <w:sz w:val="28"/>
          <w:szCs w:val="28"/>
          <w:vertAlign w:val="subscript"/>
        </w:rPr>
      </w:pPr>
    </w:p>
    <w:p w:rsidR="00A209EE" w:rsidRDefault="00E64B68">
      <w:pPr>
        <w:spacing w:after="0" w:line="360" w:lineRule="auto"/>
        <w:ind w:firstLine="709"/>
        <w:jc w:val="both"/>
        <w:rPr>
          <w:rFonts w:ascii="Times New Roman" w:eastAsia="Times New Roman" w:hAnsi="Times New Roman" w:cs="Times New Roman"/>
          <w:sz w:val="28"/>
          <w:szCs w:val="28"/>
        </w:rPr>
      </w:pPr>
      <w:r>
        <w:br w:type="page"/>
      </w:r>
    </w:p>
    <w:p w:rsidR="00A209EE" w:rsidRDefault="00E64B68">
      <w:pPr>
        <w:pStyle w:val="2"/>
        <w:spacing w:after="0" w:line="276" w:lineRule="auto"/>
        <w:ind w:firstLine="709"/>
        <w:jc w:val="both"/>
        <w:rPr>
          <w:rFonts w:ascii="Times New Roman" w:eastAsia="Times New Roman" w:hAnsi="Times New Roman" w:cs="Times New Roman"/>
        </w:rPr>
      </w:pPr>
      <w:bookmarkStart w:id="6" w:name="_tyjcwt" w:colFirst="0" w:colLast="0"/>
      <w:bookmarkEnd w:id="6"/>
      <w:r>
        <w:rPr>
          <w:rFonts w:ascii="Times New Roman" w:eastAsia="Times New Roman" w:hAnsi="Times New Roman" w:cs="Times New Roman"/>
          <w:color w:val="000000"/>
          <w:sz w:val="24"/>
          <w:szCs w:val="24"/>
        </w:rPr>
        <w:lastRenderedPageBreak/>
        <w:t xml:space="preserve">1.3. </w:t>
      </w:r>
      <w:r>
        <w:rPr>
          <w:rFonts w:ascii="Times New Roman" w:eastAsia="Times New Roman" w:hAnsi="Times New Roman" w:cs="Times New Roman"/>
          <w:color w:val="000000"/>
        </w:rPr>
        <w:t>ТРЕБОВАНИЯ К СХЕМЕ ОЦЕНКИ</w:t>
      </w:r>
    </w:p>
    <w:p w:rsidR="00A209EE" w:rsidRDefault="00E64B6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A209EE" w:rsidRDefault="00E64B68">
      <w:pPr>
        <w:pBdr>
          <w:top w:val="nil"/>
          <w:left w:val="nil"/>
          <w:bottom w:val="nil"/>
          <w:right w:val="nil"/>
          <w:between w:val="nil"/>
        </w:pBdr>
        <w:spacing w:after="0" w:line="276" w:lineRule="auto"/>
        <w:ind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№2</w:t>
      </w:r>
    </w:p>
    <w:p w:rsidR="00A209EE" w:rsidRDefault="00E64B68">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p w:rsidR="00A209EE" w:rsidRDefault="00A209E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bl>
      <w:tblPr>
        <w:tblStyle w:val="a7"/>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1"/>
        <w:gridCol w:w="326"/>
        <w:gridCol w:w="1299"/>
        <w:gridCol w:w="1300"/>
        <w:gridCol w:w="1300"/>
        <w:gridCol w:w="1302"/>
        <w:gridCol w:w="2051"/>
      </w:tblGrid>
      <w:tr w:rsidR="00A209EE">
        <w:trPr>
          <w:trHeight w:val="1538"/>
          <w:jc w:val="center"/>
        </w:trPr>
        <w:tc>
          <w:tcPr>
            <w:tcW w:w="7578" w:type="dxa"/>
            <w:gridSpan w:val="6"/>
            <w:shd w:val="clear" w:color="auto" w:fill="92D050"/>
            <w:vAlign w:val="center"/>
          </w:tcPr>
          <w:p w:rsidR="00A209EE" w:rsidRDefault="00E64B68">
            <w:pPr>
              <w:jc w:val="center"/>
              <w:rPr>
                <w:b/>
                <w:sz w:val="22"/>
                <w:szCs w:val="22"/>
              </w:rPr>
            </w:pPr>
            <w:r>
              <w:rPr>
                <w:b/>
                <w:sz w:val="22"/>
                <w:szCs w:val="22"/>
              </w:rPr>
              <w:t>Критерий/Модуль</w:t>
            </w:r>
          </w:p>
        </w:tc>
        <w:tc>
          <w:tcPr>
            <w:tcW w:w="2051" w:type="dxa"/>
            <w:shd w:val="clear" w:color="auto" w:fill="92D050"/>
            <w:vAlign w:val="center"/>
          </w:tcPr>
          <w:p w:rsidR="00A209EE" w:rsidRDefault="00E64B68">
            <w:pPr>
              <w:jc w:val="center"/>
              <w:rPr>
                <w:b/>
                <w:sz w:val="22"/>
                <w:szCs w:val="22"/>
              </w:rPr>
            </w:pPr>
            <w:r>
              <w:rPr>
                <w:b/>
                <w:sz w:val="22"/>
                <w:szCs w:val="22"/>
              </w:rPr>
              <w:t>Итого баллов за раздел ТРЕБОВАНИЙ КОМПЕТЕНЦИИ</w:t>
            </w:r>
          </w:p>
        </w:tc>
      </w:tr>
      <w:tr w:rsidR="00A209EE">
        <w:trPr>
          <w:trHeight w:val="50"/>
          <w:jc w:val="center"/>
        </w:trPr>
        <w:tc>
          <w:tcPr>
            <w:tcW w:w="2051" w:type="dxa"/>
            <w:vMerge w:val="restart"/>
            <w:shd w:val="clear" w:color="auto" w:fill="92D050"/>
            <w:vAlign w:val="center"/>
          </w:tcPr>
          <w:p w:rsidR="00A209EE" w:rsidRDefault="00E64B68">
            <w:pPr>
              <w:jc w:val="center"/>
              <w:rPr>
                <w:b/>
                <w:sz w:val="22"/>
                <w:szCs w:val="22"/>
              </w:rPr>
            </w:pPr>
            <w:r>
              <w:rPr>
                <w:b/>
                <w:sz w:val="22"/>
                <w:szCs w:val="22"/>
              </w:rPr>
              <w:t>Разделы ТРЕБОВАНИЙ КОМПЕТЕНЦИИ</w:t>
            </w:r>
          </w:p>
        </w:tc>
        <w:tc>
          <w:tcPr>
            <w:tcW w:w="326" w:type="dxa"/>
            <w:shd w:val="clear" w:color="auto" w:fill="92D050"/>
            <w:vAlign w:val="center"/>
          </w:tcPr>
          <w:p w:rsidR="00A209EE" w:rsidRDefault="00A209EE">
            <w:pPr>
              <w:jc w:val="center"/>
              <w:rPr>
                <w:color w:val="FFFFFF"/>
                <w:sz w:val="22"/>
                <w:szCs w:val="22"/>
              </w:rPr>
            </w:pPr>
          </w:p>
        </w:tc>
        <w:tc>
          <w:tcPr>
            <w:tcW w:w="1299" w:type="dxa"/>
            <w:shd w:val="clear" w:color="auto" w:fill="00B050"/>
            <w:vAlign w:val="center"/>
          </w:tcPr>
          <w:p w:rsidR="00A209EE" w:rsidRDefault="00E64B68">
            <w:pPr>
              <w:jc w:val="center"/>
              <w:rPr>
                <w:b/>
                <w:color w:val="FFFFFF"/>
                <w:sz w:val="22"/>
                <w:szCs w:val="22"/>
              </w:rPr>
            </w:pPr>
            <w:r>
              <w:rPr>
                <w:b/>
                <w:color w:val="FFFFFF"/>
                <w:sz w:val="22"/>
                <w:szCs w:val="22"/>
              </w:rPr>
              <w:t>A</w:t>
            </w:r>
          </w:p>
        </w:tc>
        <w:tc>
          <w:tcPr>
            <w:tcW w:w="1300" w:type="dxa"/>
            <w:shd w:val="clear" w:color="auto" w:fill="00B050"/>
            <w:vAlign w:val="center"/>
          </w:tcPr>
          <w:p w:rsidR="00A209EE" w:rsidRDefault="00E64B68">
            <w:pPr>
              <w:jc w:val="center"/>
              <w:rPr>
                <w:b/>
                <w:color w:val="FFFFFF"/>
                <w:sz w:val="22"/>
                <w:szCs w:val="22"/>
              </w:rPr>
            </w:pPr>
            <w:r>
              <w:rPr>
                <w:b/>
                <w:color w:val="FFFFFF"/>
                <w:sz w:val="22"/>
                <w:szCs w:val="22"/>
              </w:rPr>
              <w:t>Б</w:t>
            </w:r>
          </w:p>
        </w:tc>
        <w:tc>
          <w:tcPr>
            <w:tcW w:w="1300" w:type="dxa"/>
            <w:shd w:val="clear" w:color="auto" w:fill="00B050"/>
            <w:vAlign w:val="center"/>
          </w:tcPr>
          <w:p w:rsidR="00A209EE" w:rsidRDefault="00E64B68">
            <w:pPr>
              <w:jc w:val="center"/>
              <w:rPr>
                <w:b/>
                <w:color w:val="FFFFFF"/>
                <w:sz w:val="22"/>
                <w:szCs w:val="22"/>
              </w:rPr>
            </w:pPr>
            <w:r>
              <w:rPr>
                <w:b/>
                <w:color w:val="FFFFFF"/>
                <w:sz w:val="22"/>
                <w:szCs w:val="22"/>
              </w:rPr>
              <w:t>В</w:t>
            </w:r>
          </w:p>
        </w:tc>
        <w:tc>
          <w:tcPr>
            <w:tcW w:w="1302" w:type="dxa"/>
            <w:shd w:val="clear" w:color="auto" w:fill="00B050"/>
            <w:vAlign w:val="center"/>
          </w:tcPr>
          <w:p w:rsidR="00A209EE" w:rsidRDefault="00A209EE">
            <w:pPr>
              <w:jc w:val="center"/>
              <w:rPr>
                <w:b/>
                <w:color w:val="FFFFFF"/>
                <w:sz w:val="22"/>
                <w:szCs w:val="22"/>
              </w:rPr>
            </w:pPr>
          </w:p>
        </w:tc>
        <w:tc>
          <w:tcPr>
            <w:tcW w:w="2051" w:type="dxa"/>
            <w:shd w:val="clear" w:color="auto" w:fill="00B050"/>
            <w:vAlign w:val="center"/>
          </w:tcPr>
          <w:p w:rsidR="00A209EE" w:rsidRDefault="00A209EE">
            <w:pPr>
              <w:ind w:right="172" w:hanging="176"/>
              <w:jc w:val="both"/>
              <w:rPr>
                <w:b/>
                <w:sz w:val="22"/>
                <w:szCs w:val="22"/>
              </w:rPr>
            </w:pPr>
          </w:p>
        </w:tc>
      </w:tr>
      <w:tr w:rsidR="00A209EE">
        <w:trPr>
          <w:trHeight w:val="50"/>
          <w:jc w:val="center"/>
        </w:trPr>
        <w:tc>
          <w:tcPr>
            <w:tcW w:w="2051" w:type="dxa"/>
            <w:vMerge/>
            <w:shd w:val="clear" w:color="auto" w:fill="92D050"/>
            <w:vAlign w:val="center"/>
          </w:tcPr>
          <w:p w:rsidR="00A209EE" w:rsidRDefault="00A209EE">
            <w:pPr>
              <w:widowControl w:val="0"/>
              <w:pBdr>
                <w:top w:val="nil"/>
                <w:left w:val="nil"/>
                <w:bottom w:val="nil"/>
                <w:right w:val="nil"/>
                <w:between w:val="nil"/>
              </w:pBdr>
              <w:spacing w:line="276" w:lineRule="auto"/>
              <w:rPr>
                <w:b/>
                <w:sz w:val="22"/>
                <w:szCs w:val="22"/>
              </w:rPr>
            </w:pPr>
          </w:p>
        </w:tc>
        <w:tc>
          <w:tcPr>
            <w:tcW w:w="326" w:type="dxa"/>
            <w:shd w:val="clear" w:color="auto" w:fill="00B050"/>
            <w:vAlign w:val="center"/>
          </w:tcPr>
          <w:p w:rsidR="00A209EE" w:rsidRDefault="00E64B68">
            <w:pPr>
              <w:jc w:val="center"/>
              <w:rPr>
                <w:b/>
                <w:color w:val="FFFFFF"/>
                <w:sz w:val="22"/>
                <w:szCs w:val="22"/>
              </w:rPr>
            </w:pPr>
            <w:r>
              <w:rPr>
                <w:b/>
                <w:color w:val="FFFFFF"/>
                <w:sz w:val="22"/>
                <w:szCs w:val="22"/>
              </w:rPr>
              <w:t>1</w:t>
            </w:r>
          </w:p>
        </w:tc>
        <w:tc>
          <w:tcPr>
            <w:tcW w:w="1299" w:type="dxa"/>
            <w:vAlign w:val="center"/>
          </w:tcPr>
          <w:p w:rsidR="00A209EE" w:rsidRDefault="00E64B68">
            <w:pPr>
              <w:jc w:val="center"/>
              <w:rPr>
                <w:sz w:val="22"/>
                <w:szCs w:val="22"/>
              </w:rPr>
            </w:pPr>
            <w:r>
              <w:rPr>
                <w:sz w:val="24"/>
                <w:szCs w:val="24"/>
              </w:rPr>
              <w:t>1,3</w:t>
            </w:r>
          </w:p>
        </w:tc>
        <w:tc>
          <w:tcPr>
            <w:tcW w:w="1300" w:type="dxa"/>
            <w:vAlign w:val="center"/>
          </w:tcPr>
          <w:p w:rsidR="00A209EE" w:rsidRDefault="00E64B68">
            <w:pPr>
              <w:jc w:val="center"/>
              <w:rPr>
                <w:sz w:val="22"/>
                <w:szCs w:val="22"/>
              </w:rPr>
            </w:pPr>
            <w:r>
              <w:rPr>
                <w:sz w:val="24"/>
                <w:szCs w:val="24"/>
              </w:rPr>
              <w:t>4,7</w:t>
            </w:r>
          </w:p>
        </w:tc>
        <w:tc>
          <w:tcPr>
            <w:tcW w:w="1300" w:type="dxa"/>
            <w:vAlign w:val="center"/>
          </w:tcPr>
          <w:p w:rsidR="00A209EE" w:rsidRDefault="00E64B68">
            <w:pPr>
              <w:jc w:val="center"/>
              <w:rPr>
                <w:sz w:val="22"/>
                <w:szCs w:val="22"/>
              </w:rPr>
            </w:pPr>
            <w:r>
              <w:rPr>
                <w:sz w:val="24"/>
                <w:szCs w:val="24"/>
              </w:rPr>
              <w:t>0,4</w:t>
            </w:r>
          </w:p>
        </w:tc>
        <w:tc>
          <w:tcPr>
            <w:tcW w:w="1302" w:type="dxa"/>
            <w:vAlign w:val="center"/>
          </w:tcPr>
          <w:p w:rsidR="00A209EE" w:rsidRDefault="00A209EE">
            <w:pPr>
              <w:jc w:val="center"/>
              <w:rPr>
                <w:sz w:val="22"/>
                <w:szCs w:val="22"/>
              </w:rPr>
            </w:pPr>
          </w:p>
        </w:tc>
        <w:tc>
          <w:tcPr>
            <w:tcW w:w="2051" w:type="dxa"/>
            <w:shd w:val="clear" w:color="auto" w:fill="E7E6E6"/>
            <w:vAlign w:val="center"/>
          </w:tcPr>
          <w:p w:rsidR="00A209EE" w:rsidRDefault="00E64B68">
            <w:pPr>
              <w:jc w:val="center"/>
              <w:rPr>
                <w:sz w:val="22"/>
                <w:szCs w:val="22"/>
              </w:rPr>
            </w:pPr>
            <w:r>
              <w:rPr>
                <w:b/>
                <w:sz w:val="24"/>
                <w:szCs w:val="24"/>
              </w:rPr>
              <w:t>8</w:t>
            </w:r>
          </w:p>
        </w:tc>
      </w:tr>
      <w:tr w:rsidR="00A209EE">
        <w:trPr>
          <w:trHeight w:val="50"/>
          <w:jc w:val="center"/>
        </w:trPr>
        <w:tc>
          <w:tcPr>
            <w:tcW w:w="2051" w:type="dxa"/>
            <w:vMerge/>
            <w:shd w:val="clear" w:color="auto" w:fill="92D050"/>
            <w:vAlign w:val="center"/>
          </w:tcPr>
          <w:p w:rsidR="00A209EE" w:rsidRDefault="00A209EE">
            <w:pPr>
              <w:widowControl w:val="0"/>
              <w:pBdr>
                <w:top w:val="nil"/>
                <w:left w:val="nil"/>
                <w:bottom w:val="nil"/>
                <w:right w:val="nil"/>
                <w:between w:val="nil"/>
              </w:pBdr>
              <w:spacing w:line="276" w:lineRule="auto"/>
              <w:rPr>
                <w:sz w:val="22"/>
                <w:szCs w:val="22"/>
              </w:rPr>
            </w:pPr>
          </w:p>
        </w:tc>
        <w:tc>
          <w:tcPr>
            <w:tcW w:w="326" w:type="dxa"/>
            <w:shd w:val="clear" w:color="auto" w:fill="00B050"/>
            <w:vAlign w:val="center"/>
          </w:tcPr>
          <w:p w:rsidR="00A209EE" w:rsidRDefault="00E64B68">
            <w:pPr>
              <w:jc w:val="center"/>
              <w:rPr>
                <w:b/>
                <w:color w:val="FFFFFF"/>
                <w:sz w:val="22"/>
                <w:szCs w:val="22"/>
              </w:rPr>
            </w:pPr>
            <w:r>
              <w:rPr>
                <w:b/>
                <w:color w:val="FFFFFF"/>
                <w:sz w:val="22"/>
                <w:szCs w:val="22"/>
              </w:rPr>
              <w:t>2</w:t>
            </w:r>
          </w:p>
        </w:tc>
        <w:tc>
          <w:tcPr>
            <w:tcW w:w="1299" w:type="dxa"/>
            <w:vAlign w:val="center"/>
          </w:tcPr>
          <w:p w:rsidR="00A209EE" w:rsidRDefault="00E64B68">
            <w:pPr>
              <w:jc w:val="center"/>
              <w:rPr>
                <w:sz w:val="22"/>
                <w:szCs w:val="22"/>
              </w:rPr>
            </w:pPr>
            <w:r>
              <w:rPr>
                <w:sz w:val="24"/>
                <w:szCs w:val="24"/>
              </w:rPr>
              <w:t>12,2</w:t>
            </w:r>
          </w:p>
        </w:tc>
        <w:tc>
          <w:tcPr>
            <w:tcW w:w="1300" w:type="dxa"/>
            <w:vAlign w:val="center"/>
          </w:tcPr>
          <w:p w:rsidR="00A209EE" w:rsidRDefault="00E64B68">
            <w:pPr>
              <w:jc w:val="center"/>
              <w:rPr>
                <w:sz w:val="22"/>
                <w:szCs w:val="22"/>
              </w:rPr>
            </w:pPr>
            <w:r>
              <w:rPr>
                <w:sz w:val="24"/>
                <w:szCs w:val="24"/>
              </w:rPr>
              <w:t>0,6</w:t>
            </w:r>
          </w:p>
        </w:tc>
        <w:tc>
          <w:tcPr>
            <w:tcW w:w="1300" w:type="dxa"/>
            <w:vAlign w:val="center"/>
          </w:tcPr>
          <w:p w:rsidR="00A209EE" w:rsidRDefault="00E64B68">
            <w:pPr>
              <w:jc w:val="center"/>
              <w:rPr>
                <w:sz w:val="22"/>
                <w:szCs w:val="22"/>
              </w:rPr>
            </w:pPr>
            <w:r>
              <w:rPr>
                <w:sz w:val="24"/>
                <w:szCs w:val="24"/>
              </w:rPr>
              <w:t>1,2</w:t>
            </w:r>
          </w:p>
        </w:tc>
        <w:tc>
          <w:tcPr>
            <w:tcW w:w="1302" w:type="dxa"/>
            <w:vAlign w:val="center"/>
          </w:tcPr>
          <w:p w:rsidR="00A209EE" w:rsidRDefault="00A209EE">
            <w:pPr>
              <w:jc w:val="center"/>
              <w:rPr>
                <w:sz w:val="22"/>
                <w:szCs w:val="22"/>
              </w:rPr>
            </w:pPr>
          </w:p>
        </w:tc>
        <w:tc>
          <w:tcPr>
            <w:tcW w:w="2051" w:type="dxa"/>
            <w:shd w:val="clear" w:color="auto" w:fill="E7E6E6"/>
            <w:vAlign w:val="center"/>
          </w:tcPr>
          <w:p w:rsidR="00A209EE" w:rsidRDefault="00E64B68">
            <w:pPr>
              <w:jc w:val="center"/>
              <w:rPr>
                <w:sz w:val="22"/>
                <w:szCs w:val="22"/>
              </w:rPr>
            </w:pPr>
            <w:r>
              <w:rPr>
                <w:b/>
                <w:sz w:val="24"/>
                <w:szCs w:val="24"/>
              </w:rPr>
              <w:t>15</w:t>
            </w:r>
          </w:p>
        </w:tc>
      </w:tr>
      <w:tr w:rsidR="00A209EE">
        <w:trPr>
          <w:trHeight w:val="50"/>
          <w:jc w:val="center"/>
        </w:trPr>
        <w:tc>
          <w:tcPr>
            <w:tcW w:w="2051" w:type="dxa"/>
            <w:vMerge/>
            <w:shd w:val="clear" w:color="auto" w:fill="92D050"/>
            <w:vAlign w:val="center"/>
          </w:tcPr>
          <w:p w:rsidR="00A209EE" w:rsidRDefault="00A209EE">
            <w:pPr>
              <w:widowControl w:val="0"/>
              <w:pBdr>
                <w:top w:val="nil"/>
                <w:left w:val="nil"/>
                <w:bottom w:val="nil"/>
                <w:right w:val="nil"/>
                <w:between w:val="nil"/>
              </w:pBdr>
              <w:spacing w:line="276" w:lineRule="auto"/>
              <w:rPr>
                <w:sz w:val="22"/>
                <w:szCs w:val="22"/>
              </w:rPr>
            </w:pPr>
          </w:p>
        </w:tc>
        <w:tc>
          <w:tcPr>
            <w:tcW w:w="326" w:type="dxa"/>
            <w:shd w:val="clear" w:color="auto" w:fill="00B050"/>
            <w:vAlign w:val="center"/>
          </w:tcPr>
          <w:p w:rsidR="00A209EE" w:rsidRDefault="00E64B68">
            <w:pPr>
              <w:jc w:val="center"/>
              <w:rPr>
                <w:b/>
                <w:color w:val="FFFFFF"/>
                <w:sz w:val="22"/>
                <w:szCs w:val="22"/>
              </w:rPr>
            </w:pPr>
            <w:r>
              <w:rPr>
                <w:b/>
                <w:color w:val="FFFFFF"/>
                <w:sz w:val="22"/>
                <w:szCs w:val="22"/>
              </w:rPr>
              <w:t>3</w:t>
            </w:r>
          </w:p>
        </w:tc>
        <w:tc>
          <w:tcPr>
            <w:tcW w:w="1299" w:type="dxa"/>
            <w:vAlign w:val="center"/>
          </w:tcPr>
          <w:p w:rsidR="00A209EE" w:rsidRDefault="00A209EE">
            <w:pPr>
              <w:jc w:val="center"/>
              <w:rPr>
                <w:sz w:val="22"/>
                <w:szCs w:val="22"/>
              </w:rPr>
            </w:pPr>
          </w:p>
        </w:tc>
        <w:tc>
          <w:tcPr>
            <w:tcW w:w="1300" w:type="dxa"/>
            <w:vAlign w:val="center"/>
          </w:tcPr>
          <w:p w:rsidR="00A209EE" w:rsidRDefault="00E64B68">
            <w:pPr>
              <w:jc w:val="center"/>
              <w:rPr>
                <w:sz w:val="22"/>
                <w:szCs w:val="22"/>
              </w:rPr>
            </w:pPr>
            <w:r>
              <w:rPr>
                <w:sz w:val="24"/>
                <w:szCs w:val="24"/>
              </w:rPr>
              <w:t>15,3</w:t>
            </w:r>
          </w:p>
        </w:tc>
        <w:tc>
          <w:tcPr>
            <w:tcW w:w="1300" w:type="dxa"/>
            <w:vAlign w:val="center"/>
          </w:tcPr>
          <w:p w:rsidR="00A209EE" w:rsidRDefault="00A209EE">
            <w:pPr>
              <w:jc w:val="center"/>
              <w:rPr>
                <w:sz w:val="22"/>
                <w:szCs w:val="22"/>
              </w:rPr>
            </w:pPr>
          </w:p>
        </w:tc>
        <w:tc>
          <w:tcPr>
            <w:tcW w:w="1302" w:type="dxa"/>
            <w:vAlign w:val="center"/>
          </w:tcPr>
          <w:p w:rsidR="00A209EE" w:rsidRDefault="00A209EE">
            <w:pPr>
              <w:jc w:val="center"/>
              <w:rPr>
                <w:sz w:val="22"/>
                <w:szCs w:val="22"/>
              </w:rPr>
            </w:pPr>
          </w:p>
        </w:tc>
        <w:tc>
          <w:tcPr>
            <w:tcW w:w="2051" w:type="dxa"/>
            <w:shd w:val="clear" w:color="auto" w:fill="E7E6E6"/>
            <w:vAlign w:val="center"/>
          </w:tcPr>
          <w:p w:rsidR="00A209EE" w:rsidRDefault="00E64B68">
            <w:pPr>
              <w:jc w:val="center"/>
              <w:rPr>
                <w:sz w:val="22"/>
                <w:szCs w:val="22"/>
              </w:rPr>
            </w:pPr>
            <w:r>
              <w:rPr>
                <w:b/>
                <w:sz w:val="24"/>
                <w:szCs w:val="24"/>
              </w:rPr>
              <w:t>15</w:t>
            </w:r>
          </w:p>
        </w:tc>
      </w:tr>
      <w:tr w:rsidR="00A209EE">
        <w:trPr>
          <w:trHeight w:val="50"/>
          <w:jc w:val="center"/>
        </w:trPr>
        <w:tc>
          <w:tcPr>
            <w:tcW w:w="2051" w:type="dxa"/>
            <w:vMerge/>
            <w:shd w:val="clear" w:color="auto" w:fill="92D050"/>
            <w:vAlign w:val="center"/>
          </w:tcPr>
          <w:p w:rsidR="00A209EE" w:rsidRDefault="00A209EE">
            <w:pPr>
              <w:widowControl w:val="0"/>
              <w:pBdr>
                <w:top w:val="nil"/>
                <w:left w:val="nil"/>
                <w:bottom w:val="nil"/>
                <w:right w:val="nil"/>
                <w:between w:val="nil"/>
              </w:pBdr>
              <w:spacing w:line="276" w:lineRule="auto"/>
              <w:rPr>
                <w:sz w:val="22"/>
                <w:szCs w:val="22"/>
              </w:rPr>
            </w:pPr>
          </w:p>
        </w:tc>
        <w:tc>
          <w:tcPr>
            <w:tcW w:w="326" w:type="dxa"/>
            <w:shd w:val="clear" w:color="auto" w:fill="00B050"/>
            <w:vAlign w:val="center"/>
          </w:tcPr>
          <w:p w:rsidR="00A209EE" w:rsidRDefault="00E64B68">
            <w:pPr>
              <w:jc w:val="center"/>
              <w:rPr>
                <w:b/>
                <w:color w:val="FFFFFF"/>
                <w:sz w:val="22"/>
                <w:szCs w:val="22"/>
              </w:rPr>
            </w:pPr>
            <w:r>
              <w:rPr>
                <w:b/>
                <w:color w:val="FFFFFF"/>
                <w:sz w:val="22"/>
                <w:szCs w:val="22"/>
              </w:rPr>
              <w:t>4</w:t>
            </w:r>
          </w:p>
        </w:tc>
        <w:tc>
          <w:tcPr>
            <w:tcW w:w="1299" w:type="dxa"/>
            <w:vAlign w:val="center"/>
          </w:tcPr>
          <w:p w:rsidR="00A209EE" w:rsidRDefault="00A209EE">
            <w:pPr>
              <w:jc w:val="center"/>
              <w:rPr>
                <w:sz w:val="22"/>
                <w:szCs w:val="22"/>
              </w:rPr>
            </w:pPr>
          </w:p>
        </w:tc>
        <w:tc>
          <w:tcPr>
            <w:tcW w:w="1300" w:type="dxa"/>
            <w:vAlign w:val="center"/>
          </w:tcPr>
          <w:p w:rsidR="00A209EE" w:rsidRDefault="00E64B68">
            <w:pPr>
              <w:jc w:val="center"/>
              <w:rPr>
                <w:sz w:val="22"/>
                <w:szCs w:val="22"/>
              </w:rPr>
            </w:pPr>
            <w:r>
              <w:rPr>
                <w:sz w:val="24"/>
                <w:szCs w:val="24"/>
              </w:rPr>
              <w:t>0,7</w:t>
            </w:r>
          </w:p>
        </w:tc>
        <w:tc>
          <w:tcPr>
            <w:tcW w:w="1300" w:type="dxa"/>
            <w:vAlign w:val="center"/>
          </w:tcPr>
          <w:p w:rsidR="00A209EE" w:rsidRDefault="00E64B68">
            <w:pPr>
              <w:jc w:val="center"/>
              <w:rPr>
                <w:sz w:val="22"/>
                <w:szCs w:val="22"/>
              </w:rPr>
            </w:pPr>
            <w:r>
              <w:rPr>
                <w:sz w:val="24"/>
                <w:szCs w:val="24"/>
              </w:rPr>
              <w:t>23</w:t>
            </w:r>
          </w:p>
        </w:tc>
        <w:tc>
          <w:tcPr>
            <w:tcW w:w="1302" w:type="dxa"/>
            <w:vAlign w:val="center"/>
          </w:tcPr>
          <w:p w:rsidR="00A209EE" w:rsidRDefault="00A209EE">
            <w:pPr>
              <w:jc w:val="center"/>
              <w:rPr>
                <w:sz w:val="22"/>
                <w:szCs w:val="22"/>
              </w:rPr>
            </w:pPr>
          </w:p>
        </w:tc>
        <w:tc>
          <w:tcPr>
            <w:tcW w:w="2051" w:type="dxa"/>
            <w:shd w:val="clear" w:color="auto" w:fill="E7E6E6"/>
            <w:vAlign w:val="center"/>
          </w:tcPr>
          <w:p w:rsidR="00A209EE" w:rsidRDefault="00E64B68">
            <w:pPr>
              <w:jc w:val="center"/>
              <w:rPr>
                <w:sz w:val="22"/>
                <w:szCs w:val="22"/>
              </w:rPr>
            </w:pPr>
            <w:r>
              <w:rPr>
                <w:b/>
                <w:sz w:val="24"/>
                <w:szCs w:val="24"/>
              </w:rPr>
              <w:t>23</w:t>
            </w:r>
          </w:p>
        </w:tc>
      </w:tr>
      <w:tr w:rsidR="00A209EE">
        <w:trPr>
          <w:trHeight w:val="50"/>
          <w:jc w:val="center"/>
        </w:trPr>
        <w:tc>
          <w:tcPr>
            <w:tcW w:w="2051" w:type="dxa"/>
            <w:vMerge/>
            <w:shd w:val="clear" w:color="auto" w:fill="92D050"/>
            <w:vAlign w:val="center"/>
          </w:tcPr>
          <w:p w:rsidR="00A209EE" w:rsidRDefault="00A209EE">
            <w:pPr>
              <w:widowControl w:val="0"/>
              <w:pBdr>
                <w:top w:val="nil"/>
                <w:left w:val="nil"/>
                <w:bottom w:val="nil"/>
                <w:right w:val="nil"/>
                <w:between w:val="nil"/>
              </w:pBdr>
              <w:spacing w:line="276" w:lineRule="auto"/>
              <w:rPr>
                <w:sz w:val="22"/>
                <w:szCs w:val="22"/>
              </w:rPr>
            </w:pPr>
          </w:p>
        </w:tc>
        <w:tc>
          <w:tcPr>
            <w:tcW w:w="326" w:type="dxa"/>
            <w:shd w:val="clear" w:color="auto" w:fill="00B050"/>
            <w:vAlign w:val="center"/>
          </w:tcPr>
          <w:p w:rsidR="00A209EE" w:rsidRDefault="00E64B68">
            <w:pPr>
              <w:jc w:val="center"/>
              <w:rPr>
                <w:b/>
                <w:color w:val="FFFFFF"/>
                <w:sz w:val="22"/>
                <w:szCs w:val="22"/>
              </w:rPr>
            </w:pPr>
            <w:r>
              <w:rPr>
                <w:b/>
                <w:color w:val="FFFFFF"/>
                <w:sz w:val="22"/>
                <w:szCs w:val="22"/>
              </w:rPr>
              <w:t>5</w:t>
            </w:r>
          </w:p>
        </w:tc>
        <w:tc>
          <w:tcPr>
            <w:tcW w:w="1299" w:type="dxa"/>
            <w:vAlign w:val="center"/>
          </w:tcPr>
          <w:p w:rsidR="00A209EE" w:rsidRDefault="00E64B68">
            <w:pPr>
              <w:jc w:val="center"/>
              <w:rPr>
                <w:sz w:val="22"/>
                <w:szCs w:val="22"/>
              </w:rPr>
            </w:pPr>
            <w:r>
              <w:rPr>
                <w:sz w:val="24"/>
                <w:szCs w:val="24"/>
              </w:rPr>
              <w:t>7,5</w:t>
            </w:r>
          </w:p>
        </w:tc>
        <w:tc>
          <w:tcPr>
            <w:tcW w:w="1300" w:type="dxa"/>
            <w:vAlign w:val="center"/>
          </w:tcPr>
          <w:p w:rsidR="00A209EE" w:rsidRDefault="00E64B68">
            <w:pPr>
              <w:jc w:val="center"/>
              <w:rPr>
                <w:sz w:val="22"/>
                <w:szCs w:val="22"/>
              </w:rPr>
            </w:pPr>
            <w:r>
              <w:rPr>
                <w:sz w:val="24"/>
                <w:szCs w:val="24"/>
              </w:rPr>
              <w:t>9,2</w:t>
            </w:r>
          </w:p>
        </w:tc>
        <w:tc>
          <w:tcPr>
            <w:tcW w:w="1300" w:type="dxa"/>
            <w:vAlign w:val="center"/>
          </w:tcPr>
          <w:p w:rsidR="00A209EE" w:rsidRDefault="00E64B68">
            <w:pPr>
              <w:jc w:val="center"/>
              <w:rPr>
                <w:sz w:val="22"/>
                <w:szCs w:val="22"/>
              </w:rPr>
            </w:pPr>
            <w:r>
              <w:rPr>
                <w:sz w:val="24"/>
                <w:szCs w:val="24"/>
              </w:rPr>
              <w:t>4,65</w:t>
            </w:r>
          </w:p>
        </w:tc>
        <w:tc>
          <w:tcPr>
            <w:tcW w:w="1302" w:type="dxa"/>
            <w:vAlign w:val="center"/>
          </w:tcPr>
          <w:p w:rsidR="00A209EE" w:rsidRDefault="00A209EE">
            <w:pPr>
              <w:jc w:val="center"/>
              <w:rPr>
                <w:sz w:val="22"/>
                <w:szCs w:val="22"/>
              </w:rPr>
            </w:pPr>
          </w:p>
        </w:tc>
        <w:tc>
          <w:tcPr>
            <w:tcW w:w="2051" w:type="dxa"/>
            <w:shd w:val="clear" w:color="auto" w:fill="E7E6E6"/>
            <w:vAlign w:val="center"/>
          </w:tcPr>
          <w:p w:rsidR="00A209EE" w:rsidRDefault="00E64B68">
            <w:pPr>
              <w:jc w:val="center"/>
              <w:rPr>
                <w:sz w:val="22"/>
                <w:szCs w:val="22"/>
              </w:rPr>
            </w:pPr>
            <w:r>
              <w:rPr>
                <w:b/>
                <w:sz w:val="24"/>
                <w:szCs w:val="24"/>
              </w:rPr>
              <w:t>21</w:t>
            </w:r>
          </w:p>
        </w:tc>
      </w:tr>
      <w:tr w:rsidR="00A209EE">
        <w:trPr>
          <w:trHeight w:val="50"/>
          <w:jc w:val="center"/>
        </w:trPr>
        <w:tc>
          <w:tcPr>
            <w:tcW w:w="2051" w:type="dxa"/>
            <w:vMerge/>
            <w:shd w:val="clear" w:color="auto" w:fill="92D050"/>
            <w:vAlign w:val="center"/>
          </w:tcPr>
          <w:p w:rsidR="00A209EE" w:rsidRDefault="00A209EE">
            <w:pPr>
              <w:widowControl w:val="0"/>
              <w:pBdr>
                <w:top w:val="nil"/>
                <w:left w:val="nil"/>
                <w:bottom w:val="nil"/>
                <w:right w:val="nil"/>
                <w:between w:val="nil"/>
              </w:pBdr>
              <w:spacing w:line="276" w:lineRule="auto"/>
              <w:rPr>
                <w:sz w:val="22"/>
                <w:szCs w:val="22"/>
              </w:rPr>
            </w:pPr>
          </w:p>
        </w:tc>
        <w:tc>
          <w:tcPr>
            <w:tcW w:w="326" w:type="dxa"/>
            <w:shd w:val="clear" w:color="auto" w:fill="00B050"/>
            <w:vAlign w:val="center"/>
          </w:tcPr>
          <w:p w:rsidR="00A209EE" w:rsidRDefault="00E64B68">
            <w:pPr>
              <w:jc w:val="center"/>
              <w:rPr>
                <w:b/>
                <w:color w:val="FFFFFF"/>
                <w:sz w:val="22"/>
                <w:szCs w:val="22"/>
              </w:rPr>
            </w:pPr>
            <w:r>
              <w:rPr>
                <w:b/>
                <w:color w:val="FFFFFF"/>
                <w:sz w:val="22"/>
                <w:szCs w:val="22"/>
              </w:rPr>
              <w:t>6</w:t>
            </w:r>
          </w:p>
        </w:tc>
        <w:tc>
          <w:tcPr>
            <w:tcW w:w="1299" w:type="dxa"/>
            <w:vAlign w:val="center"/>
          </w:tcPr>
          <w:p w:rsidR="00A209EE" w:rsidRDefault="00E64B68">
            <w:pPr>
              <w:jc w:val="center"/>
              <w:rPr>
                <w:sz w:val="22"/>
                <w:szCs w:val="22"/>
              </w:rPr>
            </w:pPr>
            <w:r>
              <w:rPr>
                <w:sz w:val="24"/>
                <w:szCs w:val="24"/>
              </w:rPr>
              <w:t>3,5</w:t>
            </w:r>
          </w:p>
        </w:tc>
        <w:tc>
          <w:tcPr>
            <w:tcW w:w="1300" w:type="dxa"/>
            <w:vAlign w:val="center"/>
          </w:tcPr>
          <w:p w:rsidR="00A209EE" w:rsidRDefault="00A209EE">
            <w:pPr>
              <w:jc w:val="center"/>
              <w:rPr>
                <w:sz w:val="22"/>
                <w:szCs w:val="22"/>
              </w:rPr>
            </w:pPr>
          </w:p>
        </w:tc>
        <w:tc>
          <w:tcPr>
            <w:tcW w:w="1300" w:type="dxa"/>
            <w:vAlign w:val="center"/>
          </w:tcPr>
          <w:p w:rsidR="00A209EE" w:rsidRDefault="00E64B68">
            <w:pPr>
              <w:jc w:val="center"/>
              <w:rPr>
                <w:sz w:val="22"/>
                <w:szCs w:val="22"/>
              </w:rPr>
            </w:pPr>
            <w:r>
              <w:rPr>
                <w:sz w:val="24"/>
                <w:szCs w:val="24"/>
              </w:rPr>
              <w:t>2,75</w:t>
            </w:r>
          </w:p>
        </w:tc>
        <w:tc>
          <w:tcPr>
            <w:tcW w:w="1302" w:type="dxa"/>
            <w:vAlign w:val="center"/>
          </w:tcPr>
          <w:p w:rsidR="00A209EE" w:rsidRDefault="00A209EE">
            <w:pPr>
              <w:jc w:val="center"/>
              <w:rPr>
                <w:sz w:val="22"/>
                <w:szCs w:val="22"/>
              </w:rPr>
            </w:pPr>
          </w:p>
        </w:tc>
        <w:tc>
          <w:tcPr>
            <w:tcW w:w="2051" w:type="dxa"/>
            <w:shd w:val="clear" w:color="auto" w:fill="E7E6E6"/>
            <w:vAlign w:val="center"/>
          </w:tcPr>
          <w:p w:rsidR="00A209EE" w:rsidRDefault="00E64B68">
            <w:pPr>
              <w:jc w:val="center"/>
              <w:rPr>
                <w:sz w:val="22"/>
                <w:szCs w:val="22"/>
              </w:rPr>
            </w:pPr>
            <w:r>
              <w:rPr>
                <w:b/>
                <w:sz w:val="24"/>
                <w:szCs w:val="24"/>
              </w:rPr>
              <w:t>18</w:t>
            </w:r>
          </w:p>
        </w:tc>
      </w:tr>
      <w:tr w:rsidR="00A209EE">
        <w:trPr>
          <w:trHeight w:val="50"/>
          <w:jc w:val="center"/>
        </w:trPr>
        <w:tc>
          <w:tcPr>
            <w:tcW w:w="2377" w:type="dxa"/>
            <w:gridSpan w:val="2"/>
            <w:shd w:val="clear" w:color="auto" w:fill="00B050"/>
            <w:vAlign w:val="center"/>
          </w:tcPr>
          <w:p w:rsidR="00A209EE" w:rsidRDefault="00E64B68">
            <w:pPr>
              <w:jc w:val="center"/>
              <w:rPr>
                <w:sz w:val="22"/>
                <w:szCs w:val="22"/>
              </w:rPr>
            </w:pPr>
            <w:r>
              <w:rPr>
                <w:b/>
                <w:sz w:val="22"/>
                <w:szCs w:val="22"/>
              </w:rPr>
              <w:t>Итого баллов за критерий/модуль</w:t>
            </w:r>
          </w:p>
        </w:tc>
        <w:tc>
          <w:tcPr>
            <w:tcW w:w="1299" w:type="dxa"/>
            <w:shd w:val="clear" w:color="auto" w:fill="E7E6E6"/>
            <w:vAlign w:val="center"/>
          </w:tcPr>
          <w:p w:rsidR="00A209EE" w:rsidRDefault="00F70652">
            <w:pPr>
              <w:jc w:val="center"/>
              <w:rPr>
                <w:sz w:val="22"/>
                <w:szCs w:val="22"/>
              </w:rPr>
            </w:pPr>
            <w:r>
              <w:rPr>
                <w:b/>
                <w:sz w:val="24"/>
                <w:szCs w:val="24"/>
              </w:rPr>
              <w:t>30,0</w:t>
            </w:r>
          </w:p>
        </w:tc>
        <w:tc>
          <w:tcPr>
            <w:tcW w:w="1300" w:type="dxa"/>
            <w:shd w:val="clear" w:color="auto" w:fill="E7E6E6"/>
            <w:vAlign w:val="center"/>
          </w:tcPr>
          <w:p w:rsidR="00A209EE" w:rsidRDefault="00E64B68">
            <w:pPr>
              <w:jc w:val="center"/>
              <w:rPr>
                <w:sz w:val="22"/>
                <w:szCs w:val="22"/>
              </w:rPr>
            </w:pPr>
            <w:r>
              <w:rPr>
                <w:b/>
                <w:sz w:val="24"/>
                <w:szCs w:val="24"/>
              </w:rPr>
              <w:t>30,5</w:t>
            </w:r>
          </w:p>
        </w:tc>
        <w:tc>
          <w:tcPr>
            <w:tcW w:w="1300" w:type="dxa"/>
            <w:shd w:val="clear" w:color="auto" w:fill="E7E6E6"/>
            <w:vAlign w:val="center"/>
          </w:tcPr>
          <w:p w:rsidR="00A209EE" w:rsidRDefault="00F70652">
            <w:pPr>
              <w:jc w:val="center"/>
              <w:rPr>
                <w:sz w:val="22"/>
                <w:szCs w:val="22"/>
              </w:rPr>
            </w:pPr>
            <w:r>
              <w:rPr>
                <w:b/>
                <w:sz w:val="24"/>
                <w:szCs w:val="24"/>
              </w:rPr>
              <w:t>39,5</w:t>
            </w:r>
          </w:p>
        </w:tc>
        <w:tc>
          <w:tcPr>
            <w:tcW w:w="1302" w:type="dxa"/>
            <w:shd w:val="clear" w:color="auto" w:fill="E7E6E6"/>
            <w:vAlign w:val="center"/>
          </w:tcPr>
          <w:p w:rsidR="00A209EE" w:rsidRDefault="00A209EE">
            <w:pPr>
              <w:jc w:val="center"/>
              <w:rPr>
                <w:sz w:val="22"/>
                <w:szCs w:val="22"/>
              </w:rPr>
            </w:pPr>
          </w:p>
        </w:tc>
        <w:tc>
          <w:tcPr>
            <w:tcW w:w="2051" w:type="dxa"/>
            <w:shd w:val="clear" w:color="auto" w:fill="F2F2F2"/>
            <w:vAlign w:val="center"/>
          </w:tcPr>
          <w:p w:rsidR="00A209EE" w:rsidRDefault="00E64B68">
            <w:pPr>
              <w:jc w:val="center"/>
              <w:rPr>
                <w:b/>
                <w:sz w:val="22"/>
                <w:szCs w:val="22"/>
              </w:rPr>
            </w:pPr>
            <w:r>
              <w:rPr>
                <w:b/>
                <w:sz w:val="22"/>
                <w:szCs w:val="22"/>
              </w:rPr>
              <w:t>100</w:t>
            </w:r>
          </w:p>
        </w:tc>
      </w:tr>
    </w:tbl>
    <w:p w:rsidR="00A209EE" w:rsidRDefault="00A209EE">
      <w:pPr>
        <w:spacing w:after="0" w:line="240" w:lineRule="auto"/>
        <w:jc w:val="both"/>
        <w:rPr>
          <w:rFonts w:ascii="Times New Roman" w:eastAsia="Times New Roman" w:hAnsi="Times New Roman" w:cs="Times New Roman"/>
        </w:rPr>
      </w:pPr>
    </w:p>
    <w:p w:rsidR="00A209EE" w:rsidRDefault="00A209EE">
      <w:pPr>
        <w:keepNext/>
        <w:pBdr>
          <w:top w:val="nil"/>
          <w:left w:val="nil"/>
          <w:bottom w:val="nil"/>
          <w:right w:val="nil"/>
          <w:between w:val="nil"/>
        </w:pBdr>
        <w:spacing w:after="0" w:line="240" w:lineRule="auto"/>
        <w:ind w:firstLine="709"/>
        <w:rPr>
          <w:rFonts w:ascii="Times New Roman" w:eastAsia="Times New Roman" w:hAnsi="Times New Roman" w:cs="Times New Roman"/>
          <w:b/>
          <w:color w:val="000000"/>
          <w:sz w:val="28"/>
          <w:szCs w:val="28"/>
        </w:rPr>
      </w:pPr>
    </w:p>
    <w:p w:rsidR="00A209EE" w:rsidRDefault="00E64B68">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bookmarkStart w:id="7" w:name="_3dy6vkm" w:colFirst="0" w:colLast="0"/>
      <w:bookmarkEnd w:id="7"/>
      <w:r>
        <w:rPr>
          <w:rFonts w:ascii="Times New Roman" w:eastAsia="Times New Roman" w:hAnsi="Times New Roman" w:cs="Times New Roman"/>
          <w:b/>
          <w:color w:val="000000"/>
          <w:sz w:val="24"/>
          <w:szCs w:val="24"/>
        </w:rPr>
        <w:t>1.4. СПЕЦИФИКАЦИЯ ОЦЕНКИ КОМПЕТЕНЦИИ</w:t>
      </w:r>
    </w:p>
    <w:p w:rsidR="00A209EE" w:rsidRDefault="00E64B6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rsidR="00A209EE" w:rsidRDefault="00A209EE">
      <w:pPr>
        <w:spacing w:after="0" w:line="360" w:lineRule="auto"/>
        <w:ind w:firstLine="709"/>
        <w:jc w:val="both"/>
        <w:rPr>
          <w:rFonts w:ascii="Times New Roman" w:eastAsia="Times New Roman" w:hAnsi="Times New Roman" w:cs="Times New Roman"/>
          <w:sz w:val="28"/>
          <w:szCs w:val="28"/>
        </w:rPr>
      </w:pPr>
    </w:p>
    <w:p w:rsidR="00A209EE" w:rsidRDefault="00E64B68">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rsidR="00A209EE" w:rsidRDefault="00E64B68">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a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022"/>
        <w:gridCol w:w="6064"/>
      </w:tblGrid>
      <w:tr w:rsidR="00A209EE">
        <w:tc>
          <w:tcPr>
            <w:tcW w:w="3565" w:type="dxa"/>
            <w:gridSpan w:val="2"/>
            <w:shd w:val="clear" w:color="auto" w:fill="92D050"/>
          </w:tcPr>
          <w:p w:rsidR="00A209EE" w:rsidRDefault="00E64B68">
            <w:pPr>
              <w:jc w:val="center"/>
              <w:rPr>
                <w:b/>
                <w:sz w:val="24"/>
                <w:szCs w:val="24"/>
              </w:rPr>
            </w:pPr>
            <w:r>
              <w:rPr>
                <w:b/>
                <w:sz w:val="24"/>
                <w:szCs w:val="24"/>
              </w:rPr>
              <w:t>Критерий</w:t>
            </w:r>
          </w:p>
        </w:tc>
        <w:tc>
          <w:tcPr>
            <w:tcW w:w="6064" w:type="dxa"/>
            <w:shd w:val="clear" w:color="auto" w:fill="92D050"/>
          </w:tcPr>
          <w:p w:rsidR="00A209EE" w:rsidRDefault="00E64B68">
            <w:pPr>
              <w:jc w:val="center"/>
              <w:rPr>
                <w:b/>
                <w:sz w:val="24"/>
                <w:szCs w:val="24"/>
              </w:rPr>
            </w:pPr>
            <w:r>
              <w:rPr>
                <w:b/>
                <w:sz w:val="24"/>
                <w:szCs w:val="24"/>
              </w:rPr>
              <w:t>Методика проверки навыков в критерии</w:t>
            </w:r>
          </w:p>
        </w:tc>
      </w:tr>
      <w:tr w:rsidR="00A209EE">
        <w:tc>
          <w:tcPr>
            <w:tcW w:w="543" w:type="dxa"/>
            <w:shd w:val="clear" w:color="auto" w:fill="00B050"/>
          </w:tcPr>
          <w:p w:rsidR="00A209EE" w:rsidRDefault="00E64B68">
            <w:pPr>
              <w:jc w:val="both"/>
              <w:rPr>
                <w:b/>
                <w:color w:val="FFFFFF"/>
                <w:sz w:val="24"/>
                <w:szCs w:val="24"/>
              </w:rPr>
            </w:pPr>
            <w:r>
              <w:rPr>
                <w:b/>
                <w:color w:val="FFFFFF"/>
                <w:sz w:val="24"/>
                <w:szCs w:val="24"/>
              </w:rPr>
              <w:t>А</w:t>
            </w:r>
          </w:p>
        </w:tc>
        <w:tc>
          <w:tcPr>
            <w:tcW w:w="3022" w:type="dxa"/>
            <w:shd w:val="clear" w:color="auto" w:fill="92D050"/>
          </w:tcPr>
          <w:p w:rsidR="00A209EE" w:rsidRDefault="00E64B68">
            <w:pPr>
              <w:jc w:val="both"/>
              <w:rPr>
                <w:sz w:val="24"/>
                <w:szCs w:val="24"/>
              </w:rPr>
            </w:pPr>
            <w:r>
              <w:rPr>
                <w:b/>
                <w:sz w:val="24"/>
                <w:szCs w:val="24"/>
              </w:rPr>
              <w:t>Подготовка помещений фармацевтической организации. Приемочный контроль, хранение и первичный учет лекарственных препаратов, лекарственного растительного сырья и товаров аптечного ассортимента</w:t>
            </w:r>
          </w:p>
        </w:tc>
        <w:tc>
          <w:tcPr>
            <w:tcW w:w="6064" w:type="dxa"/>
            <w:shd w:val="clear" w:color="auto" w:fill="auto"/>
          </w:tcPr>
          <w:p w:rsidR="00A209EE" w:rsidRDefault="00E64B68">
            <w:pPr>
              <w:jc w:val="both"/>
              <w:rPr>
                <w:sz w:val="24"/>
                <w:szCs w:val="24"/>
              </w:rPr>
            </w:pPr>
            <w:r>
              <w:rPr>
                <w:sz w:val="24"/>
                <w:szCs w:val="24"/>
              </w:rPr>
              <w:t>Оценивание по измеримым параметрам проводится непосредственно в момент выполнения конкурсного задания участником. Также на модуле используется судейское оценивание.</w:t>
            </w:r>
          </w:p>
        </w:tc>
      </w:tr>
      <w:tr w:rsidR="00A209EE">
        <w:tc>
          <w:tcPr>
            <w:tcW w:w="543" w:type="dxa"/>
            <w:shd w:val="clear" w:color="auto" w:fill="00B050"/>
          </w:tcPr>
          <w:p w:rsidR="00A209EE" w:rsidRDefault="00E64B68">
            <w:pPr>
              <w:jc w:val="both"/>
              <w:rPr>
                <w:b/>
                <w:color w:val="FFFFFF"/>
                <w:sz w:val="24"/>
                <w:szCs w:val="24"/>
              </w:rPr>
            </w:pPr>
            <w:r>
              <w:rPr>
                <w:b/>
                <w:color w:val="FFFFFF"/>
                <w:sz w:val="24"/>
                <w:szCs w:val="24"/>
              </w:rPr>
              <w:t>Б</w:t>
            </w:r>
          </w:p>
        </w:tc>
        <w:tc>
          <w:tcPr>
            <w:tcW w:w="3022" w:type="dxa"/>
            <w:shd w:val="clear" w:color="auto" w:fill="92D050"/>
          </w:tcPr>
          <w:p w:rsidR="00A209EE" w:rsidRDefault="00E64B68">
            <w:pPr>
              <w:jc w:val="both"/>
              <w:rPr>
                <w:sz w:val="24"/>
                <w:szCs w:val="24"/>
              </w:rPr>
            </w:pPr>
            <w:r>
              <w:rPr>
                <w:b/>
                <w:sz w:val="24"/>
                <w:szCs w:val="24"/>
              </w:rPr>
              <w:t xml:space="preserve">Подготовка помещений фармацевтической организации. </w:t>
            </w:r>
            <w:r>
              <w:rPr>
                <w:b/>
                <w:sz w:val="24"/>
                <w:szCs w:val="24"/>
              </w:rPr>
              <w:lastRenderedPageBreak/>
              <w:t>Изготовление лекарственных препаратов по рецепту врачей и требованиям медицинских и ветеринарных организаций</w:t>
            </w:r>
          </w:p>
        </w:tc>
        <w:tc>
          <w:tcPr>
            <w:tcW w:w="6064" w:type="dxa"/>
            <w:shd w:val="clear" w:color="auto" w:fill="auto"/>
          </w:tcPr>
          <w:p w:rsidR="00A209EE" w:rsidRDefault="00E64B68">
            <w:pPr>
              <w:jc w:val="both"/>
              <w:rPr>
                <w:sz w:val="24"/>
                <w:szCs w:val="24"/>
              </w:rPr>
            </w:pPr>
            <w:r>
              <w:rPr>
                <w:sz w:val="24"/>
                <w:szCs w:val="24"/>
              </w:rPr>
              <w:lastRenderedPageBreak/>
              <w:t xml:space="preserve">Оценивание по измеримым параметрам проводится непосредственно в момент выполнения конкурсного задания участником. Для оценивания по модулю на </w:t>
            </w:r>
            <w:r>
              <w:rPr>
                <w:sz w:val="24"/>
                <w:szCs w:val="24"/>
              </w:rPr>
              <w:lastRenderedPageBreak/>
              <w:t>площадке должны быть определены контрольные измерительные приборы (весы, цилиндры) для проверки результатов работ участников.</w:t>
            </w:r>
          </w:p>
        </w:tc>
      </w:tr>
      <w:tr w:rsidR="00A209EE">
        <w:tc>
          <w:tcPr>
            <w:tcW w:w="543" w:type="dxa"/>
            <w:shd w:val="clear" w:color="auto" w:fill="00B050"/>
          </w:tcPr>
          <w:p w:rsidR="00A209EE" w:rsidRDefault="00E64B68">
            <w:pPr>
              <w:jc w:val="both"/>
              <w:rPr>
                <w:b/>
                <w:color w:val="FFFFFF"/>
                <w:sz w:val="24"/>
                <w:szCs w:val="24"/>
              </w:rPr>
            </w:pPr>
            <w:r>
              <w:rPr>
                <w:b/>
                <w:color w:val="FFFFFF"/>
                <w:sz w:val="24"/>
                <w:szCs w:val="24"/>
              </w:rPr>
              <w:lastRenderedPageBreak/>
              <w:t>В</w:t>
            </w:r>
          </w:p>
        </w:tc>
        <w:tc>
          <w:tcPr>
            <w:tcW w:w="3022" w:type="dxa"/>
            <w:shd w:val="clear" w:color="auto" w:fill="92D050"/>
          </w:tcPr>
          <w:p w:rsidR="00A209EE" w:rsidRDefault="00E64B68">
            <w:pPr>
              <w:jc w:val="both"/>
              <w:rPr>
                <w:sz w:val="24"/>
                <w:szCs w:val="24"/>
              </w:rPr>
            </w:pPr>
            <w:r>
              <w:rPr>
                <w:b/>
                <w:sz w:val="24"/>
                <w:szCs w:val="24"/>
              </w:rPr>
              <w:t>Подготовка помещений фармацевтической организации. Оформление витрин. Выкладка товаров аптечного ассортимента.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 экспертиза рецепта</w:t>
            </w:r>
          </w:p>
        </w:tc>
        <w:tc>
          <w:tcPr>
            <w:tcW w:w="6064" w:type="dxa"/>
            <w:shd w:val="clear" w:color="auto" w:fill="auto"/>
          </w:tcPr>
          <w:p w:rsidR="00A209EE" w:rsidRDefault="00E64B68">
            <w:pPr>
              <w:jc w:val="both"/>
              <w:rPr>
                <w:sz w:val="24"/>
                <w:szCs w:val="24"/>
              </w:rPr>
            </w:pPr>
            <w:r>
              <w:rPr>
                <w:sz w:val="24"/>
                <w:szCs w:val="24"/>
              </w:rPr>
              <w:t>Оценивание по измеримым параметрам проводится непосредственно в момент выполнения конкурсного задания участником. На модуле используется точка СТОП. Также на модуле используется судейское оценивание</w:t>
            </w:r>
          </w:p>
        </w:tc>
      </w:tr>
    </w:tbl>
    <w:p w:rsidR="00A209EE" w:rsidRDefault="00A209EE">
      <w:pPr>
        <w:spacing w:after="0" w:line="360" w:lineRule="auto"/>
        <w:ind w:firstLine="709"/>
        <w:jc w:val="both"/>
        <w:rPr>
          <w:rFonts w:ascii="Times New Roman" w:eastAsia="Times New Roman" w:hAnsi="Times New Roman" w:cs="Times New Roman"/>
          <w:sz w:val="28"/>
          <w:szCs w:val="28"/>
        </w:rPr>
      </w:pPr>
    </w:p>
    <w:p w:rsidR="00A209EE" w:rsidRDefault="00E64B68">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КОНКУРСНОЕ ЗАДАНИЕ</w:t>
      </w:r>
    </w:p>
    <w:p w:rsidR="00A209EE" w:rsidRDefault="00E64B68">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Возрастной ценз: 1</w:t>
      </w:r>
      <w:r w:rsidR="00196EB1">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w:t>
      </w:r>
      <w:r w:rsidR="00196EB1">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z w:val="28"/>
          <w:szCs w:val="28"/>
        </w:rPr>
        <w:t xml:space="preserve"> года.</w:t>
      </w:r>
    </w:p>
    <w:p w:rsidR="00A209EE" w:rsidRDefault="00E64B68">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w:t>
      </w:r>
      <w:r w:rsidR="00196EB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часов.</w:t>
      </w:r>
    </w:p>
    <w:p w:rsidR="00A209EE" w:rsidRDefault="00E64B68">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конкурсных дней: 3 дня </w:t>
      </w:r>
    </w:p>
    <w:p w:rsidR="00A209EE" w:rsidRDefault="00E64B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A209EE" w:rsidRDefault="00E64B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A209EE" w:rsidRDefault="00E64B68">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1.5.1. Разработка/выбор конкурсного задания (ссылка на </w:t>
      </w:r>
      <w:proofErr w:type="spellStart"/>
      <w:r>
        <w:rPr>
          <w:rFonts w:ascii="Times New Roman" w:eastAsia="Times New Roman" w:hAnsi="Times New Roman" w:cs="Times New Roman"/>
          <w:b/>
          <w:sz w:val="28"/>
          <w:szCs w:val="28"/>
        </w:rPr>
        <w:t>ЯндексДиск</w:t>
      </w:r>
      <w:proofErr w:type="spellEnd"/>
      <w:r>
        <w:rPr>
          <w:rFonts w:ascii="Times New Roman" w:eastAsia="Times New Roman" w:hAnsi="Times New Roman" w:cs="Times New Roman"/>
          <w:b/>
          <w:sz w:val="28"/>
          <w:szCs w:val="28"/>
        </w:rPr>
        <w:t xml:space="preserve"> с матрицей, заполненной в </w:t>
      </w:r>
      <w:proofErr w:type="spellStart"/>
      <w:r>
        <w:rPr>
          <w:rFonts w:ascii="Times New Roman" w:eastAsia="Times New Roman" w:hAnsi="Times New Roman" w:cs="Times New Roman"/>
          <w:b/>
          <w:sz w:val="28"/>
          <w:szCs w:val="28"/>
        </w:rPr>
        <w:t>Excel</w:t>
      </w:r>
      <w:proofErr w:type="spellEnd"/>
      <w:r>
        <w:rPr>
          <w:rFonts w:ascii="Times New Roman" w:eastAsia="Times New Roman" w:hAnsi="Times New Roman" w:cs="Times New Roman"/>
          <w:b/>
          <w:sz w:val="28"/>
          <w:szCs w:val="28"/>
        </w:rPr>
        <w:t>)</w:t>
      </w:r>
    </w:p>
    <w:p w:rsidR="00A209EE" w:rsidRDefault="00E64B68">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Конкурсное задание состоит из </w:t>
      </w:r>
      <w:r w:rsidR="00196EB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модулей, включает обязательную к выполнению часть (инвариант) – 3 модуля. Общее количество баллов конкурсного задания составляет 100.</w:t>
      </w:r>
    </w:p>
    <w:p w:rsidR="00A209EE" w:rsidRDefault="00E64B68">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rsidR="00A209EE" w:rsidRDefault="00E64B68">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A209EE" w:rsidRDefault="00E64B68">
      <w:pPr>
        <w:spacing w:after="0" w:line="360" w:lineRule="auto"/>
        <w:ind w:firstLine="851"/>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Таблица №4</w:t>
      </w:r>
    </w:p>
    <w:p w:rsidR="00A209EE" w:rsidRDefault="00E64B68">
      <w:pPr>
        <w:spacing w:after="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Матрица конкурсного задания</w:t>
      </w:r>
    </w:p>
    <w:tbl>
      <w:tblPr>
        <w:tblStyle w:val="a9"/>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6"/>
        <w:gridCol w:w="1963"/>
        <w:gridCol w:w="1646"/>
        <w:gridCol w:w="1856"/>
        <w:gridCol w:w="1601"/>
        <w:gridCol w:w="425"/>
        <w:gridCol w:w="562"/>
      </w:tblGrid>
      <w:tr w:rsidR="00A209EE" w:rsidTr="00035B76">
        <w:trPr>
          <w:trHeight w:val="1125"/>
        </w:trPr>
        <w:tc>
          <w:tcPr>
            <w:tcW w:w="1576" w:type="dxa"/>
            <w:vAlign w:val="center"/>
          </w:tcPr>
          <w:p w:rsidR="00A209EE" w:rsidRDefault="00E64B68">
            <w:pPr>
              <w:spacing w:line="360" w:lineRule="auto"/>
              <w:jc w:val="center"/>
              <w:rPr>
                <w:sz w:val="24"/>
                <w:szCs w:val="24"/>
              </w:rPr>
            </w:pPr>
            <w:r>
              <w:rPr>
                <w:sz w:val="24"/>
                <w:szCs w:val="24"/>
              </w:rPr>
              <w:t>Обобщенная трудовая функция</w:t>
            </w:r>
          </w:p>
        </w:tc>
        <w:tc>
          <w:tcPr>
            <w:tcW w:w="1963" w:type="dxa"/>
            <w:vAlign w:val="center"/>
          </w:tcPr>
          <w:p w:rsidR="00A209EE" w:rsidRDefault="00E64B68">
            <w:pPr>
              <w:spacing w:line="360" w:lineRule="auto"/>
              <w:jc w:val="center"/>
              <w:rPr>
                <w:sz w:val="24"/>
                <w:szCs w:val="24"/>
              </w:rPr>
            </w:pPr>
            <w:r>
              <w:rPr>
                <w:sz w:val="24"/>
                <w:szCs w:val="24"/>
              </w:rPr>
              <w:t>Трудовая функция</w:t>
            </w:r>
          </w:p>
        </w:tc>
        <w:tc>
          <w:tcPr>
            <w:tcW w:w="1646" w:type="dxa"/>
            <w:vAlign w:val="center"/>
          </w:tcPr>
          <w:p w:rsidR="00A209EE" w:rsidRDefault="00E64B68">
            <w:pPr>
              <w:spacing w:line="360" w:lineRule="auto"/>
              <w:jc w:val="center"/>
              <w:rPr>
                <w:sz w:val="24"/>
                <w:szCs w:val="24"/>
              </w:rPr>
            </w:pPr>
            <w:r>
              <w:rPr>
                <w:sz w:val="24"/>
                <w:szCs w:val="24"/>
              </w:rPr>
              <w:t>Нормативный документ/ЗУН</w:t>
            </w:r>
          </w:p>
        </w:tc>
        <w:tc>
          <w:tcPr>
            <w:tcW w:w="1856" w:type="dxa"/>
            <w:vAlign w:val="center"/>
          </w:tcPr>
          <w:p w:rsidR="00A209EE" w:rsidRDefault="00E64B68">
            <w:pPr>
              <w:spacing w:line="360" w:lineRule="auto"/>
              <w:jc w:val="center"/>
              <w:rPr>
                <w:sz w:val="24"/>
                <w:szCs w:val="24"/>
              </w:rPr>
            </w:pPr>
            <w:r>
              <w:rPr>
                <w:sz w:val="24"/>
                <w:szCs w:val="24"/>
              </w:rPr>
              <w:t>Модуль</w:t>
            </w:r>
          </w:p>
        </w:tc>
        <w:tc>
          <w:tcPr>
            <w:tcW w:w="1601" w:type="dxa"/>
            <w:vAlign w:val="center"/>
          </w:tcPr>
          <w:p w:rsidR="00196EB1" w:rsidRDefault="00E64B68">
            <w:pPr>
              <w:spacing w:line="360" w:lineRule="auto"/>
              <w:jc w:val="center"/>
              <w:rPr>
                <w:sz w:val="24"/>
                <w:szCs w:val="24"/>
              </w:rPr>
            </w:pPr>
            <w:r>
              <w:rPr>
                <w:sz w:val="24"/>
                <w:szCs w:val="24"/>
              </w:rPr>
              <w:t>Константа/</w:t>
            </w:r>
          </w:p>
          <w:p w:rsidR="00A209EE" w:rsidRDefault="00E64B68">
            <w:pPr>
              <w:spacing w:line="360" w:lineRule="auto"/>
              <w:jc w:val="center"/>
              <w:rPr>
                <w:sz w:val="24"/>
                <w:szCs w:val="24"/>
              </w:rPr>
            </w:pPr>
            <w:proofErr w:type="spellStart"/>
            <w:r>
              <w:rPr>
                <w:sz w:val="24"/>
                <w:szCs w:val="24"/>
              </w:rPr>
              <w:t>вариатив</w:t>
            </w:r>
            <w:proofErr w:type="spellEnd"/>
          </w:p>
        </w:tc>
        <w:tc>
          <w:tcPr>
            <w:tcW w:w="425" w:type="dxa"/>
            <w:vAlign w:val="center"/>
          </w:tcPr>
          <w:p w:rsidR="00A209EE" w:rsidRDefault="00E64B68">
            <w:pPr>
              <w:spacing w:line="360" w:lineRule="auto"/>
              <w:jc w:val="center"/>
              <w:rPr>
                <w:sz w:val="24"/>
                <w:szCs w:val="24"/>
              </w:rPr>
            </w:pPr>
            <w:r>
              <w:rPr>
                <w:sz w:val="24"/>
                <w:szCs w:val="24"/>
              </w:rPr>
              <w:t>ИЛ</w:t>
            </w:r>
          </w:p>
        </w:tc>
        <w:tc>
          <w:tcPr>
            <w:tcW w:w="562" w:type="dxa"/>
            <w:vAlign w:val="center"/>
          </w:tcPr>
          <w:p w:rsidR="00A209EE" w:rsidRDefault="00E64B68">
            <w:pPr>
              <w:spacing w:line="360" w:lineRule="auto"/>
              <w:jc w:val="center"/>
              <w:rPr>
                <w:sz w:val="24"/>
                <w:szCs w:val="24"/>
              </w:rPr>
            </w:pPr>
            <w:r>
              <w:rPr>
                <w:sz w:val="24"/>
                <w:szCs w:val="24"/>
              </w:rPr>
              <w:t>КО</w:t>
            </w:r>
          </w:p>
        </w:tc>
      </w:tr>
      <w:tr w:rsidR="00A209EE" w:rsidTr="00035B76">
        <w:trPr>
          <w:trHeight w:val="405"/>
        </w:trPr>
        <w:tc>
          <w:tcPr>
            <w:tcW w:w="1576" w:type="dxa"/>
            <w:vAlign w:val="center"/>
          </w:tcPr>
          <w:p w:rsidR="00A209EE" w:rsidRDefault="00E64B68">
            <w:pPr>
              <w:spacing w:line="360" w:lineRule="auto"/>
              <w:jc w:val="center"/>
              <w:rPr>
                <w:sz w:val="24"/>
                <w:szCs w:val="24"/>
              </w:rPr>
            </w:pPr>
            <w:r>
              <w:rPr>
                <w:sz w:val="24"/>
                <w:szCs w:val="24"/>
              </w:rPr>
              <w:t>1</w:t>
            </w:r>
          </w:p>
        </w:tc>
        <w:tc>
          <w:tcPr>
            <w:tcW w:w="1963" w:type="dxa"/>
            <w:vAlign w:val="center"/>
          </w:tcPr>
          <w:p w:rsidR="00A209EE" w:rsidRDefault="00E64B68">
            <w:pPr>
              <w:spacing w:line="360" w:lineRule="auto"/>
              <w:jc w:val="center"/>
              <w:rPr>
                <w:sz w:val="24"/>
                <w:szCs w:val="24"/>
              </w:rPr>
            </w:pPr>
            <w:r>
              <w:rPr>
                <w:sz w:val="24"/>
                <w:szCs w:val="24"/>
              </w:rPr>
              <w:t>2</w:t>
            </w:r>
          </w:p>
        </w:tc>
        <w:tc>
          <w:tcPr>
            <w:tcW w:w="1646" w:type="dxa"/>
            <w:vAlign w:val="center"/>
          </w:tcPr>
          <w:p w:rsidR="00A209EE" w:rsidRDefault="00E64B68">
            <w:pPr>
              <w:spacing w:line="360" w:lineRule="auto"/>
              <w:jc w:val="center"/>
              <w:rPr>
                <w:sz w:val="24"/>
                <w:szCs w:val="24"/>
              </w:rPr>
            </w:pPr>
            <w:r>
              <w:rPr>
                <w:sz w:val="24"/>
                <w:szCs w:val="24"/>
              </w:rPr>
              <w:t>3</w:t>
            </w:r>
          </w:p>
        </w:tc>
        <w:tc>
          <w:tcPr>
            <w:tcW w:w="1856" w:type="dxa"/>
            <w:vAlign w:val="center"/>
          </w:tcPr>
          <w:p w:rsidR="00A209EE" w:rsidRDefault="00E64B68">
            <w:pPr>
              <w:spacing w:line="360" w:lineRule="auto"/>
              <w:jc w:val="center"/>
              <w:rPr>
                <w:sz w:val="24"/>
                <w:szCs w:val="24"/>
              </w:rPr>
            </w:pPr>
            <w:r>
              <w:rPr>
                <w:sz w:val="24"/>
                <w:szCs w:val="24"/>
              </w:rPr>
              <w:t>4</w:t>
            </w:r>
          </w:p>
        </w:tc>
        <w:tc>
          <w:tcPr>
            <w:tcW w:w="1601" w:type="dxa"/>
            <w:vAlign w:val="center"/>
          </w:tcPr>
          <w:p w:rsidR="00A209EE" w:rsidRDefault="00E64B68">
            <w:pPr>
              <w:spacing w:line="360" w:lineRule="auto"/>
              <w:jc w:val="center"/>
              <w:rPr>
                <w:sz w:val="24"/>
                <w:szCs w:val="24"/>
              </w:rPr>
            </w:pPr>
            <w:r>
              <w:rPr>
                <w:sz w:val="24"/>
                <w:szCs w:val="24"/>
              </w:rPr>
              <w:t>5</w:t>
            </w:r>
          </w:p>
        </w:tc>
        <w:tc>
          <w:tcPr>
            <w:tcW w:w="425" w:type="dxa"/>
            <w:vAlign w:val="center"/>
          </w:tcPr>
          <w:p w:rsidR="00A209EE" w:rsidRDefault="00E64B68">
            <w:pPr>
              <w:spacing w:line="360" w:lineRule="auto"/>
              <w:jc w:val="center"/>
              <w:rPr>
                <w:sz w:val="24"/>
                <w:szCs w:val="24"/>
              </w:rPr>
            </w:pPr>
            <w:r>
              <w:rPr>
                <w:sz w:val="24"/>
                <w:szCs w:val="24"/>
              </w:rPr>
              <w:t>6</w:t>
            </w:r>
          </w:p>
        </w:tc>
        <w:tc>
          <w:tcPr>
            <w:tcW w:w="562" w:type="dxa"/>
            <w:vAlign w:val="center"/>
          </w:tcPr>
          <w:p w:rsidR="00A209EE" w:rsidRDefault="00E64B68">
            <w:pPr>
              <w:spacing w:line="360" w:lineRule="auto"/>
              <w:jc w:val="center"/>
              <w:rPr>
                <w:sz w:val="24"/>
                <w:szCs w:val="24"/>
              </w:rPr>
            </w:pPr>
            <w:r>
              <w:rPr>
                <w:sz w:val="24"/>
                <w:szCs w:val="24"/>
              </w:rPr>
              <w:t>7</w:t>
            </w:r>
          </w:p>
        </w:tc>
      </w:tr>
      <w:tr w:rsidR="00A209EE" w:rsidTr="00035B76">
        <w:trPr>
          <w:trHeight w:val="557"/>
        </w:trPr>
        <w:tc>
          <w:tcPr>
            <w:tcW w:w="1576" w:type="dxa"/>
            <w:vAlign w:val="center"/>
          </w:tcPr>
          <w:p w:rsidR="00A209EE" w:rsidRDefault="00E64B68">
            <w:pPr>
              <w:jc w:val="center"/>
              <w:rPr>
                <w:sz w:val="24"/>
                <w:szCs w:val="24"/>
              </w:rPr>
            </w:pPr>
            <w:r>
              <w:rPr>
                <w:sz w:val="24"/>
                <w:szCs w:val="24"/>
              </w:rPr>
              <w:t>Розничная торговля лекарственными препаратами и их отпуск</w:t>
            </w:r>
          </w:p>
        </w:tc>
        <w:tc>
          <w:tcPr>
            <w:tcW w:w="1963" w:type="dxa"/>
            <w:vAlign w:val="center"/>
          </w:tcPr>
          <w:p w:rsidR="00A209EE" w:rsidRDefault="00E64B68">
            <w:pPr>
              <w:ind w:left="-44"/>
              <w:jc w:val="both"/>
              <w:rPr>
                <w:color w:val="000000"/>
                <w:sz w:val="24"/>
                <w:szCs w:val="24"/>
              </w:rPr>
            </w:pPr>
            <w:r>
              <w:rPr>
                <w:color w:val="000000"/>
                <w:sz w:val="24"/>
                <w:szCs w:val="24"/>
              </w:rPr>
              <w:t>-Подготовка помещений фармацевтической организации для осуществления фармацевтической деятельности.</w:t>
            </w:r>
          </w:p>
          <w:p w:rsidR="00A209EE" w:rsidRDefault="00E64B68">
            <w:pPr>
              <w:ind w:left="-44"/>
              <w:jc w:val="both"/>
              <w:rPr>
                <w:sz w:val="24"/>
                <w:szCs w:val="24"/>
              </w:rPr>
            </w:pPr>
            <w:r>
              <w:rPr>
                <w:sz w:val="24"/>
                <w:szCs w:val="24"/>
              </w:rPr>
              <w:t>- Приемочный контроль в фармацевтической организации.</w:t>
            </w:r>
          </w:p>
          <w:p w:rsidR="00A209EE" w:rsidRDefault="00E64B68">
            <w:pPr>
              <w:ind w:left="-44"/>
              <w:jc w:val="both"/>
              <w:rPr>
                <w:sz w:val="24"/>
                <w:szCs w:val="24"/>
              </w:rPr>
            </w:pPr>
            <w:r>
              <w:rPr>
                <w:sz w:val="24"/>
                <w:szCs w:val="24"/>
              </w:rPr>
              <w:t>- Хранение лекарственных средств и товаров аптечного ассортимента в фармацевтических организациях</w:t>
            </w:r>
          </w:p>
          <w:p w:rsidR="00A209EE" w:rsidRDefault="00E64B68">
            <w:pPr>
              <w:ind w:left="-44"/>
              <w:jc w:val="both"/>
              <w:rPr>
                <w:sz w:val="24"/>
                <w:szCs w:val="24"/>
              </w:rPr>
            </w:pPr>
            <w:r>
              <w:rPr>
                <w:sz w:val="24"/>
                <w:szCs w:val="24"/>
              </w:rPr>
              <w:t>- Оформление документации по учету реализации лекарственных препаратов</w:t>
            </w:r>
          </w:p>
        </w:tc>
        <w:tc>
          <w:tcPr>
            <w:tcW w:w="1646" w:type="dxa"/>
            <w:vAlign w:val="center"/>
          </w:tcPr>
          <w:p w:rsidR="00A209EE" w:rsidRDefault="00E64B68">
            <w:pPr>
              <w:jc w:val="center"/>
              <w:rPr>
                <w:sz w:val="24"/>
                <w:szCs w:val="24"/>
              </w:rPr>
            </w:pPr>
            <w:proofErr w:type="spellStart"/>
            <w:r>
              <w:rPr>
                <w:sz w:val="24"/>
                <w:szCs w:val="24"/>
              </w:rPr>
              <w:t>Профстандарт</w:t>
            </w:r>
            <w:proofErr w:type="spellEnd"/>
            <w:r>
              <w:rPr>
                <w:sz w:val="24"/>
                <w:szCs w:val="24"/>
              </w:rPr>
              <w:t xml:space="preserve"> «Фармацевт» №1382/ФГОС №501по специальности 33.02.01 «Фармация» </w:t>
            </w:r>
          </w:p>
        </w:tc>
        <w:tc>
          <w:tcPr>
            <w:tcW w:w="1856" w:type="dxa"/>
            <w:vAlign w:val="center"/>
          </w:tcPr>
          <w:p w:rsidR="00A209EE" w:rsidRDefault="00E64B68">
            <w:pPr>
              <w:rPr>
                <w:sz w:val="24"/>
                <w:szCs w:val="24"/>
              </w:rPr>
            </w:pPr>
            <w:r>
              <w:rPr>
                <w:sz w:val="24"/>
                <w:szCs w:val="24"/>
              </w:rPr>
              <w:t>Подготовка помещений фармацевтической</w:t>
            </w:r>
          </w:p>
          <w:p w:rsidR="00A209EE" w:rsidRDefault="00E64B68">
            <w:pPr>
              <w:rPr>
                <w:sz w:val="24"/>
                <w:szCs w:val="24"/>
              </w:rPr>
            </w:pPr>
            <w:r>
              <w:rPr>
                <w:sz w:val="24"/>
                <w:szCs w:val="24"/>
              </w:rPr>
              <w:t>организации. Приемочный контроль, контроль качества, хранение и первичный учет лекарственных препаратов, лекарственного растительного сырья и товаров аптечного ассортимента</w:t>
            </w:r>
          </w:p>
        </w:tc>
        <w:tc>
          <w:tcPr>
            <w:tcW w:w="1601" w:type="dxa"/>
          </w:tcPr>
          <w:p w:rsidR="00A209EE" w:rsidRDefault="00E64B68">
            <w:pPr>
              <w:spacing w:line="360" w:lineRule="auto"/>
              <w:jc w:val="center"/>
              <w:rPr>
                <w:sz w:val="24"/>
                <w:szCs w:val="24"/>
              </w:rPr>
            </w:pPr>
            <w:r>
              <w:t>Константа</w:t>
            </w:r>
          </w:p>
        </w:tc>
        <w:tc>
          <w:tcPr>
            <w:tcW w:w="425" w:type="dxa"/>
            <w:vAlign w:val="center"/>
          </w:tcPr>
          <w:p w:rsidR="00A209EE" w:rsidRDefault="00A209EE">
            <w:pPr>
              <w:spacing w:line="360" w:lineRule="auto"/>
              <w:jc w:val="center"/>
              <w:rPr>
                <w:sz w:val="24"/>
                <w:szCs w:val="24"/>
              </w:rPr>
            </w:pPr>
          </w:p>
        </w:tc>
        <w:tc>
          <w:tcPr>
            <w:tcW w:w="562" w:type="dxa"/>
          </w:tcPr>
          <w:p w:rsidR="00A209EE" w:rsidRPr="00196EB1" w:rsidRDefault="00035B76">
            <w:pPr>
              <w:spacing w:line="360" w:lineRule="auto"/>
              <w:jc w:val="center"/>
              <w:rPr>
                <w:sz w:val="16"/>
                <w:szCs w:val="16"/>
              </w:rPr>
            </w:pPr>
            <w:r>
              <w:rPr>
                <w:sz w:val="16"/>
                <w:szCs w:val="16"/>
              </w:rPr>
              <w:t>30</w:t>
            </w:r>
            <w:r w:rsidR="00E64B68" w:rsidRPr="00196EB1">
              <w:rPr>
                <w:sz w:val="16"/>
                <w:szCs w:val="16"/>
              </w:rPr>
              <w:t>,</w:t>
            </w:r>
            <w:r>
              <w:rPr>
                <w:sz w:val="16"/>
                <w:szCs w:val="16"/>
              </w:rPr>
              <w:t>0</w:t>
            </w:r>
          </w:p>
        </w:tc>
      </w:tr>
      <w:tr w:rsidR="00A209EE" w:rsidTr="00035B76">
        <w:trPr>
          <w:trHeight w:val="1125"/>
        </w:trPr>
        <w:tc>
          <w:tcPr>
            <w:tcW w:w="1576" w:type="dxa"/>
            <w:vAlign w:val="center"/>
          </w:tcPr>
          <w:p w:rsidR="00A209EE" w:rsidRDefault="00E64B68">
            <w:pPr>
              <w:jc w:val="center"/>
              <w:rPr>
                <w:sz w:val="24"/>
                <w:szCs w:val="24"/>
              </w:rPr>
            </w:pPr>
            <w:r>
              <w:rPr>
                <w:sz w:val="24"/>
                <w:szCs w:val="24"/>
              </w:rPr>
              <w:t>Изготовление лекарственных препаратов в условиях аптечных организаций и ветеринарных аптечных организаций</w:t>
            </w:r>
          </w:p>
        </w:tc>
        <w:tc>
          <w:tcPr>
            <w:tcW w:w="1963" w:type="dxa"/>
            <w:vAlign w:val="center"/>
          </w:tcPr>
          <w:p w:rsidR="00A209EE" w:rsidRDefault="00E64B68">
            <w:pPr>
              <w:jc w:val="both"/>
              <w:rPr>
                <w:sz w:val="24"/>
                <w:szCs w:val="24"/>
              </w:rPr>
            </w:pPr>
            <w:r>
              <w:rPr>
                <w:sz w:val="24"/>
                <w:szCs w:val="24"/>
              </w:rPr>
              <w:t>-Подготовка помещений фармацевтической организации для осуществления фармацевтической деятельности.</w:t>
            </w:r>
          </w:p>
          <w:p w:rsidR="00A209EE" w:rsidRDefault="00E64B68">
            <w:pPr>
              <w:jc w:val="both"/>
              <w:rPr>
                <w:sz w:val="24"/>
                <w:szCs w:val="24"/>
              </w:rPr>
            </w:pPr>
            <w:r>
              <w:rPr>
                <w:sz w:val="24"/>
                <w:szCs w:val="24"/>
              </w:rPr>
              <w:t xml:space="preserve">- Изготовление лекарственных препаратов по индивидуальным назначениям медицинских работников и требованию </w:t>
            </w:r>
            <w:r>
              <w:rPr>
                <w:sz w:val="24"/>
                <w:szCs w:val="24"/>
              </w:rPr>
              <w:lastRenderedPageBreak/>
              <w:t>медицинских организаций и ветеринарных организаций</w:t>
            </w:r>
          </w:p>
          <w:p w:rsidR="00A209EE" w:rsidRDefault="00E64B68">
            <w:pPr>
              <w:jc w:val="both"/>
              <w:rPr>
                <w:sz w:val="24"/>
                <w:szCs w:val="24"/>
              </w:rPr>
            </w:pPr>
            <w:r>
              <w:rPr>
                <w:sz w:val="24"/>
                <w:szCs w:val="24"/>
              </w:rPr>
              <w:t>- Оформление документации по изготовлению лекарственного препарата</w:t>
            </w:r>
          </w:p>
        </w:tc>
        <w:tc>
          <w:tcPr>
            <w:tcW w:w="1646" w:type="dxa"/>
            <w:vAlign w:val="center"/>
          </w:tcPr>
          <w:p w:rsidR="00A209EE" w:rsidRDefault="00E64B68">
            <w:pPr>
              <w:jc w:val="center"/>
              <w:rPr>
                <w:sz w:val="24"/>
                <w:szCs w:val="24"/>
              </w:rPr>
            </w:pPr>
            <w:proofErr w:type="spellStart"/>
            <w:r>
              <w:rPr>
                <w:sz w:val="24"/>
                <w:szCs w:val="24"/>
              </w:rPr>
              <w:lastRenderedPageBreak/>
              <w:t>Профстандарт</w:t>
            </w:r>
            <w:proofErr w:type="spellEnd"/>
            <w:r>
              <w:rPr>
                <w:sz w:val="24"/>
                <w:szCs w:val="24"/>
              </w:rPr>
              <w:t xml:space="preserve"> «Фармацевт» №1382/ФГОС №501по специальности 33.02.01 «Фармация»</w:t>
            </w:r>
          </w:p>
        </w:tc>
        <w:tc>
          <w:tcPr>
            <w:tcW w:w="1856" w:type="dxa"/>
            <w:vAlign w:val="center"/>
          </w:tcPr>
          <w:p w:rsidR="00A209EE" w:rsidRDefault="00E64B68">
            <w:pPr>
              <w:jc w:val="both"/>
              <w:rPr>
                <w:sz w:val="24"/>
                <w:szCs w:val="24"/>
              </w:rPr>
            </w:pPr>
            <w:r>
              <w:rPr>
                <w:sz w:val="24"/>
                <w:szCs w:val="24"/>
              </w:rPr>
              <w:t>Производство и изготовление лекарственных</w:t>
            </w:r>
          </w:p>
          <w:p w:rsidR="00A209EE" w:rsidRDefault="00E64B68">
            <w:pPr>
              <w:jc w:val="both"/>
              <w:rPr>
                <w:sz w:val="24"/>
                <w:szCs w:val="24"/>
              </w:rPr>
            </w:pPr>
            <w:r>
              <w:rPr>
                <w:sz w:val="24"/>
                <w:szCs w:val="24"/>
              </w:rPr>
              <w:t>препаратов по рецепту врачей и требованиям медицинских и ветеринарных организаций.</w:t>
            </w:r>
          </w:p>
        </w:tc>
        <w:tc>
          <w:tcPr>
            <w:tcW w:w="1601" w:type="dxa"/>
          </w:tcPr>
          <w:p w:rsidR="00A209EE" w:rsidRDefault="00E64B68">
            <w:pPr>
              <w:spacing w:line="360" w:lineRule="auto"/>
              <w:jc w:val="center"/>
              <w:rPr>
                <w:sz w:val="24"/>
                <w:szCs w:val="24"/>
              </w:rPr>
            </w:pPr>
            <w:r>
              <w:t>Константа</w:t>
            </w:r>
          </w:p>
        </w:tc>
        <w:tc>
          <w:tcPr>
            <w:tcW w:w="425" w:type="dxa"/>
            <w:vAlign w:val="center"/>
          </w:tcPr>
          <w:p w:rsidR="00A209EE" w:rsidRDefault="00A209EE">
            <w:pPr>
              <w:spacing w:line="360" w:lineRule="auto"/>
              <w:jc w:val="center"/>
              <w:rPr>
                <w:sz w:val="24"/>
                <w:szCs w:val="24"/>
              </w:rPr>
            </w:pPr>
          </w:p>
        </w:tc>
        <w:tc>
          <w:tcPr>
            <w:tcW w:w="562" w:type="dxa"/>
          </w:tcPr>
          <w:p w:rsidR="00A209EE" w:rsidRPr="00196EB1" w:rsidRDefault="00E64B68" w:rsidP="00196EB1">
            <w:pPr>
              <w:spacing w:line="360" w:lineRule="auto"/>
              <w:rPr>
                <w:sz w:val="16"/>
                <w:szCs w:val="16"/>
              </w:rPr>
            </w:pPr>
            <w:r w:rsidRPr="00196EB1">
              <w:rPr>
                <w:sz w:val="16"/>
                <w:szCs w:val="16"/>
              </w:rPr>
              <w:t>30,5</w:t>
            </w:r>
          </w:p>
        </w:tc>
      </w:tr>
      <w:tr w:rsidR="00A209EE" w:rsidTr="00035B76">
        <w:trPr>
          <w:trHeight w:val="1125"/>
        </w:trPr>
        <w:tc>
          <w:tcPr>
            <w:tcW w:w="1576" w:type="dxa"/>
            <w:vAlign w:val="center"/>
          </w:tcPr>
          <w:p w:rsidR="00A209EE" w:rsidRDefault="00E64B68">
            <w:pPr>
              <w:jc w:val="center"/>
              <w:rPr>
                <w:sz w:val="24"/>
                <w:szCs w:val="24"/>
              </w:rPr>
            </w:pPr>
            <w:r>
              <w:rPr>
                <w:sz w:val="24"/>
                <w:szCs w:val="24"/>
              </w:rPr>
              <w:lastRenderedPageBreak/>
              <w:t>Розничная торговля лекарственными препаратами и их отпуск</w:t>
            </w:r>
          </w:p>
        </w:tc>
        <w:tc>
          <w:tcPr>
            <w:tcW w:w="1963" w:type="dxa"/>
            <w:vAlign w:val="center"/>
          </w:tcPr>
          <w:p w:rsidR="00A209EE" w:rsidRDefault="00E64B68">
            <w:pPr>
              <w:jc w:val="both"/>
              <w:rPr>
                <w:sz w:val="24"/>
                <w:szCs w:val="24"/>
              </w:rPr>
            </w:pPr>
            <w:r>
              <w:rPr>
                <w:sz w:val="24"/>
                <w:szCs w:val="24"/>
              </w:rPr>
              <w:t>-Подготовка помещений фармацевтической организации для осуществления фармацевтической деятельности.</w:t>
            </w:r>
          </w:p>
          <w:p w:rsidR="00A209EE" w:rsidRDefault="00035B76">
            <w:pPr>
              <w:jc w:val="both"/>
              <w:rPr>
                <w:sz w:val="24"/>
                <w:szCs w:val="24"/>
              </w:rPr>
            </w:pPr>
            <w:r>
              <w:rPr>
                <w:sz w:val="24"/>
                <w:szCs w:val="24"/>
              </w:rPr>
              <w:t>-</w:t>
            </w:r>
            <w:r w:rsidR="00E64B68">
              <w:rPr>
                <w:sz w:val="24"/>
                <w:szCs w:val="24"/>
              </w:rPr>
              <w:t>Фармацевтическое консультирование</w:t>
            </w:r>
          </w:p>
          <w:p w:rsidR="00A209EE" w:rsidRDefault="00E64B68">
            <w:pPr>
              <w:jc w:val="both"/>
              <w:rPr>
                <w:sz w:val="24"/>
                <w:szCs w:val="24"/>
              </w:rPr>
            </w:pPr>
            <w:r>
              <w:rPr>
                <w:sz w:val="24"/>
                <w:szCs w:val="24"/>
              </w:rPr>
              <w:t>-Розничная торговля лекарственными препаратами и отпуск лекарственных препаратов и товаров аптечного ассортимента</w:t>
            </w:r>
          </w:p>
          <w:p w:rsidR="00A209EE" w:rsidRDefault="00E64B68">
            <w:pPr>
              <w:jc w:val="both"/>
              <w:rPr>
                <w:sz w:val="24"/>
                <w:szCs w:val="24"/>
              </w:rPr>
            </w:pPr>
            <w:r>
              <w:rPr>
                <w:sz w:val="24"/>
                <w:szCs w:val="24"/>
              </w:rPr>
              <w:t>- Оформление документации по учету реализации лекарственных препаратов</w:t>
            </w:r>
          </w:p>
        </w:tc>
        <w:tc>
          <w:tcPr>
            <w:tcW w:w="1646" w:type="dxa"/>
            <w:vAlign w:val="center"/>
          </w:tcPr>
          <w:p w:rsidR="00A209EE" w:rsidRDefault="00E64B68">
            <w:pPr>
              <w:jc w:val="center"/>
              <w:rPr>
                <w:sz w:val="24"/>
                <w:szCs w:val="24"/>
              </w:rPr>
            </w:pPr>
            <w:proofErr w:type="spellStart"/>
            <w:r>
              <w:rPr>
                <w:sz w:val="24"/>
                <w:szCs w:val="24"/>
              </w:rPr>
              <w:t>Профстандарт</w:t>
            </w:r>
            <w:proofErr w:type="spellEnd"/>
            <w:r>
              <w:rPr>
                <w:sz w:val="24"/>
                <w:szCs w:val="24"/>
              </w:rPr>
              <w:t xml:space="preserve"> «Фармацевт» №1382/ФГОС №501по специальности 33.02.01 «Фармация»</w:t>
            </w:r>
          </w:p>
        </w:tc>
        <w:tc>
          <w:tcPr>
            <w:tcW w:w="1856" w:type="dxa"/>
            <w:vAlign w:val="center"/>
          </w:tcPr>
          <w:p w:rsidR="00A209EE" w:rsidRDefault="00E64B68">
            <w:pPr>
              <w:jc w:val="both"/>
              <w:rPr>
                <w:sz w:val="24"/>
                <w:szCs w:val="24"/>
              </w:rPr>
            </w:pPr>
            <w:r>
              <w:rPr>
                <w:sz w:val="24"/>
                <w:szCs w:val="24"/>
              </w:rPr>
              <w:t>Подготовка помещений фармацевтической</w:t>
            </w:r>
          </w:p>
          <w:p w:rsidR="00A209EE" w:rsidRDefault="00E64B68">
            <w:pPr>
              <w:jc w:val="both"/>
              <w:rPr>
                <w:sz w:val="24"/>
                <w:szCs w:val="24"/>
              </w:rPr>
            </w:pPr>
            <w:r>
              <w:rPr>
                <w:sz w:val="24"/>
                <w:szCs w:val="24"/>
              </w:rPr>
              <w:t>организации.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w:t>
            </w:r>
          </w:p>
          <w:p w:rsidR="00A209EE" w:rsidRDefault="00E64B68">
            <w:pPr>
              <w:jc w:val="both"/>
              <w:rPr>
                <w:sz w:val="24"/>
                <w:szCs w:val="24"/>
              </w:rPr>
            </w:pPr>
            <w:r>
              <w:rPr>
                <w:sz w:val="24"/>
                <w:szCs w:val="24"/>
              </w:rPr>
              <w:t>экспертиза рецепта.</w:t>
            </w:r>
          </w:p>
        </w:tc>
        <w:tc>
          <w:tcPr>
            <w:tcW w:w="1601" w:type="dxa"/>
          </w:tcPr>
          <w:p w:rsidR="00A209EE" w:rsidRDefault="00E64B68">
            <w:pPr>
              <w:spacing w:line="360" w:lineRule="auto"/>
              <w:jc w:val="center"/>
              <w:rPr>
                <w:sz w:val="24"/>
                <w:szCs w:val="24"/>
              </w:rPr>
            </w:pPr>
            <w:r>
              <w:t>Константа</w:t>
            </w:r>
          </w:p>
        </w:tc>
        <w:tc>
          <w:tcPr>
            <w:tcW w:w="425" w:type="dxa"/>
            <w:vAlign w:val="center"/>
          </w:tcPr>
          <w:p w:rsidR="00A209EE" w:rsidRDefault="00A209EE">
            <w:pPr>
              <w:spacing w:line="360" w:lineRule="auto"/>
              <w:jc w:val="center"/>
              <w:rPr>
                <w:sz w:val="24"/>
                <w:szCs w:val="24"/>
              </w:rPr>
            </w:pPr>
          </w:p>
        </w:tc>
        <w:tc>
          <w:tcPr>
            <w:tcW w:w="562" w:type="dxa"/>
          </w:tcPr>
          <w:p w:rsidR="00A209EE" w:rsidRPr="00035B76" w:rsidRDefault="00E64B68">
            <w:pPr>
              <w:spacing w:line="360" w:lineRule="auto"/>
              <w:jc w:val="center"/>
              <w:rPr>
                <w:sz w:val="16"/>
                <w:szCs w:val="16"/>
              </w:rPr>
            </w:pPr>
            <w:r w:rsidRPr="00035B76">
              <w:rPr>
                <w:sz w:val="16"/>
                <w:szCs w:val="16"/>
              </w:rPr>
              <w:t>3</w:t>
            </w:r>
            <w:r w:rsidR="00035B76">
              <w:rPr>
                <w:sz w:val="16"/>
                <w:szCs w:val="16"/>
              </w:rPr>
              <w:t>9</w:t>
            </w:r>
            <w:r w:rsidRPr="00035B76">
              <w:rPr>
                <w:sz w:val="16"/>
                <w:szCs w:val="16"/>
              </w:rPr>
              <w:t>,</w:t>
            </w:r>
            <w:r w:rsidR="00035B76">
              <w:rPr>
                <w:sz w:val="16"/>
                <w:szCs w:val="16"/>
              </w:rPr>
              <w:t>5</w:t>
            </w:r>
          </w:p>
        </w:tc>
      </w:tr>
    </w:tbl>
    <w:p w:rsidR="00A209EE" w:rsidRDefault="00A209EE">
      <w:pPr>
        <w:spacing w:after="0" w:line="360" w:lineRule="auto"/>
        <w:ind w:firstLine="851"/>
        <w:jc w:val="both"/>
        <w:rPr>
          <w:rFonts w:ascii="Times New Roman" w:eastAsia="Times New Roman" w:hAnsi="Times New Roman" w:cs="Times New Roman"/>
          <w:sz w:val="28"/>
          <w:szCs w:val="28"/>
        </w:rPr>
      </w:pPr>
    </w:p>
    <w:p w:rsidR="00035B76" w:rsidRDefault="00035B76">
      <w:pPr>
        <w:spacing w:after="0" w:line="360" w:lineRule="auto"/>
        <w:ind w:firstLine="851"/>
        <w:jc w:val="both"/>
        <w:rPr>
          <w:rFonts w:ascii="Times New Roman" w:eastAsia="Times New Roman" w:hAnsi="Times New Roman" w:cs="Times New Roman"/>
          <w:sz w:val="28"/>
          <w:szCs w:val="28"/>
        </w:rPr>
      </w:pPr>
    </w:p>
    <w:p w:rsidR="00035B76" w:rsidRDefault="00035B76">
      <w:pPr>
        <w:spacing w:after="0" w:line="360" w:lineRule="auto"/>
        <w:ind w:firstLine="851"/>
        <w:jc w:val="both"/>
        <w:rPr>
          <w:rFonts w:ascii="Times New Roman" w:eastAsia="Times New Roman" w:hAnsi="Times New Roman" w:cs="Times New Roman"/>
          <w:sz w:val="28"/>
          <w:szCs w:val="28"/>
        </w:rPr>
      </w:pPr>
    </w:p>
    <w:p w:rsidR="00A209EE" w:rsidRDefault="00E64B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Инструкция по заполнению матрицы конкурсного задания </w:t>
      </w:r>
      <w:r>
        <w:rPr>
          <w:rFonts w:ascii="Times New Roman" w:eastAsia="Times New Roman" w:hAnsi="Times New Roman" w:cs="Times New Roman"/>
          <w:b/>
          <w:sz w:val="28"/>
          <w:szCs w:val="28"/>
        </w:rPr>
        <w:t>(Приложение № 1)</w:t>
      </w:r>
    </w:p>
    <w:p w:rsidR="00A209EE" w:rsidRDefault="00A209EE">
      <w:pPr>
        <w:spacing w:after="0" w:line="276" w:lineRule="auto"/>
        <w:jc w:val="both"/>
        <w:rPr>
          <w:rFonts w:ascii="Times New Roman" w:eastAsia="Times New Roman" w:hAnsi="Times New Roman" w:cs="Times New Roman"/>
          <w:sz w:val="28"/>
          <w:szCs w:val="28"/>
        </w:rPr>
      </w:pPr>
    </w:p>
    <w:p w:rsidR="00A209EE" w:rsidRDefault="00E64B68">
      <w:pPr>
        <w:keepNext/>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bookmarkStart w:id="8" w:name="_1t3h5sf" w:colFirst="0" w:colLast="0"/>
      <w:bookmarkEnd w:id="8"/>
      <w:r>
        <w:rPr>
          <w:rFonts w:ascii="Times New Roman" w:eastAsia="Times New Roman" w:hAnsi="Times New Roman" w:cs="Times New Roman"/>
          <w:b/>
          <w:color w:val="000000"/>
          <w:sz w:val="28"/>
          <w:szCs w:val="28"/>
        </w:rPr>
        <w:t>1.5.2. Структура модулей конкурсного задания (инвариант/</w:t>
      </w:r>
      <w:proofErr w:type="spellStart"/>
      <w:r>
        <w:rPr>
          <w:rFonts w:ascii="Times New Roman" w:eastAsia="Times New Roman" w:hAnsi="Times New Roman" w:cs="Times New Roman"/>
          <w:b/>
          <w:color w:val="000000"/>
          <w:sz w:val="28"/>
          <w:szCs w:val="28"/>
        </w:rPr>
        <w:t>вариатив</w:t>
      </w:r>
      <w:proofErr w:type="spellEnd"/>
      <w:r>
        <w:rPr>
          <w:rFonts w:ascii="Times New Roman" w:eastAsia="Times New Roman" w:hAnsi="Times New Roman" w:cs="Times New Roman"/>
          <w:b/>
          <w:color w:val="000000"/>
          <w:sz w:val="28"/>
          <w:szCs w:val="28"/>
        </w:rPr>
        <w:t>)</w:t>
      </w:r>
    </w:p>
    <w:p w:rsidR="00A209EE" w:rsidRDefault="00A209EE">
      <w:pPr>
        <w:spacing w:after="0" w:line="276" w:lineRule="auto"/>
        <w:jc w:val="both"/>
        <w:rPr>
          <w:rFonts w:ascii="Times New Roman" w:eastAsia="Times New Roman" w:hAnsi="Times New Roman" w:cs="Times New Roman"/>
          <w:sz w:val="28"/>
          <w:szCs w:val="28"/>
        </w:rPr>
      </w:pPr>
    </w:p>
    <w:p w:rsidR="00A209EE" w:rsidRDefault="00E64B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А.</w:t>
      </w:r>
      <w:r>
        <w:rPr>
          <w:rFonts w:ascii="Times New Roman" w:eastAsia="Times New Roman" w:hAnsi="Times New Roman" w:cs="Times New Roman"/>
          <w:b/>
          <w:color w:val="000000"/>
          <w:sz w:val="28"/>
          <w:szCs w:val="28"/>
        </w:rPr>
        <w:t xml:space="preserve">  Подготовка помещений фармацевтической организации. Приемочный контроль, контроль качества, хранение и первичный учет </w:t>
      </w:r>
      <w:r>
        <w:rPr>
          <w:rFonts w:ascii="Times New Roman" w:eastAsia="Times New Roman" w:hAnsi="Times New Roman" w:cs="Times New Roman"/>
          <w:b/>
          <w:color w:val="000000"/>
          <w:sz w:val="28"/>
          <w:szCs w:val="28"/>
        </w:rPr>
        <w:lastRenderedPageBreak/>
        <w:t>лекарственных препаратов, лекарственного растительного сырья и товаров аптечного ассортимента</w:t>
      </w:r>
    </w:p>
    <w:p w:rsidR="00A209EE" w:rsidRDefault="00E64B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sidR="00035B76">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часа</w:t>
      </w:r>
    </w:p>
    <w:p w:rsidR="00A209EE" w:rsidRDefault="00E64B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Задания:</w:t>
      </w:r>
      <w:r>
        <w:rPr>
          <w:rFonts w:ascii="Times New Roman" w:eastAsia="Times New Roman" w:hAnsi="Times New Roman" w:cs="Times New Roman"/>
          <w:sz w:val="28"/>
          <w:szCs w:val="28"/>
        </w:rPr>
        <w:t xml:space="preserve"> При выполнении задания участникам необходимо проверить помещения на соответствие санитарным требованиям и используемого оборудования на предмет исправности, наличие контрольно-измерительных приборов,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одежде, подготовить, нормативную документацию, необходимую для работы. </w:t>
      </w:r>
    </w:p>
    <w:p w:rsidR="00A209EE" w:rsidRDefault="00E64B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же в ходе выполнения задания участникам необходимо выполнить приемку партии лекарственных препаратов и товаров аптечного ассортимента: осуществить приемочный контроль, проверить сопроводительные документы, оформить учетные документы движения товара; завести товар в аптечную программу, провести документ в программе, в случае поступления недоброкачественных товаров оформить это документально, в аптечной программе заблокировать товары для продажи помещенные в карантин, на возвратный товар сформировать возвратную накладную в аптечной программе. </w:t>
      </w:r>
    </w:p>
    <w:p w:rsidR="00A209EE" w:rsidRDefault="00E64B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Участникам необходимо продемонстрировать умение работы с сайтом </w:t>
      </w:r>
      <w:hyperlink r:id="rId7">
        <w:r>
          <w:rPr>
            <w:rFonts w:ascii="Times New Roman" w:eastAsia="Times New Roman" w:hAnsi="Times New Roman" w:cs="Times New Roman"/>
            <w:color w:val="0000FF"/>
            <w:sz w:val="28"/>
            <w:szCs w:val="28"/>
            <w:u w:val="single"/>
          </w:rPr>
          <w:t>http://www.roszdravnadzor.ru/</w:t>
        </w:r>
      </w:hyperlink>
      <w:r>
        <w:rPr>
          <w:rFonts w:ascii="Times New Roman" w:eastAsia="Times New Roman" w:hAnsi="Times New Roman" w:cs="Times New Roman"/>
          <w:sz w:val="28"/>
          <w:szCs w:val="28"/>
        </w:rPr>
        <w:t xml:space="preserve"> и с сайтом </w:t>
      </w:r>
      <w:hyperlink r:id="rId8">
        <w:r>
          <w:rPr>
            <w:rFonts w:ascii="Times New Roman" w:eastAsia="Times New Roman" w:hAnsi="Times New Roman" w:cs="Times New Roman"/>
            <w:color w:val="0000FF"/>
            <w:sz w:val="28"/>
            <w:szCs w:val="28"/>
            <w:u w:val="single"/>
          </w:rPr>
          <w:t>https://grls.rosminzdrav.ru/</w:t>
        </w:r>
      </w:hyperlink>
      <w:r>
        <w:rPr>
          <w:rFonts w:ascii="Times New Roman" w:eastAsia="Times New Roman" w:hAnsi="Times New Roman" w:cs="Times New Roman"/>
          <w:sz w:val="28"/>
          <w:szCs w:val="28"/>
        </w:rPr>
        <w:t xml:space="preserve"> с целью проверки забракованных серий или регистрационных удостоверений по журналу безопасности (если аптечная программа автоматически проводит проверку поступающих серий, то проверить любую позицию одного лекарственного препарата из поставки, продемонстрировать проверку на забракованные серии вручную, а также изучить все письма от министерства Здравоохранения РФ на дату проверки, сохранить письма о забракованных сериях на дату приемки товара. Необходимо проверить несколько позиций при поставке при приемке. </w:t>
      </w:r>
    </w:p>
    <w:p w:rsidR="00A209EE" w:rsidRDefault="00E64B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ходе выполнения задания, участник оформляет все необходимые журналы для модуля. </w:t>
      </w:r>
    </w:p>
    <w:p w:rsidR="00A209EE" w:rsidRDefault="00E64B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Учесть, что в СОП аптеки препаратами с ограниченным сроком годности считаются все лекарственные препараты, у которых остаточный срок годности менее 6-ти месяцев.</w:t>
      </w:r>
    </w:p>
    <w:p w:rsidR="00A209EE" w:rsidRDefault="00E64B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Предоставляется возможный вариант списка поставки. Перечень препаратов, входящих в список </w:t>
      </w:r>
      <w:r w:rsidR="001B53BD">
        <w:rPr>
          <w:rFonts w:ascii="Times New Roman" w:eastAsia="Times New Roman" w:hAnsi="Times New Roman" w:cs="Times New Roman"/>
          <w:sz w:val="28"/>
          <w:szCs w:val="28"/>
        </w:rPr>
        <w:t>поставки,</w:t>
      </w:r>
      <w:r>
        <w:rPr>
          <w:rFonts w:ascii="Times New Roman" w:eastAsia="Times New Roman" w:hAnsi="Times New Roman" w:cs="Times New Roman"/>
          <w:sz w:val="28"/>
          <w:szCs w:val="28"/>
        </w:rPr>
        <w:t xml:space="preserve"> будет определён экспертами в день чемпионата.</w:t>
      </w:r>
    </w:p>
    <w:p w:rsidR="00A209EE" w:rsidRDefault="00E64B6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списка поставки:</w:t>
      </w:r>
    </w:p>
    <w:p w:rsidR="00BB0AD5" w:rsidRDefault="0008648D" w:rsidP="00BB0AD5">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64B68">
        <w:rPr>
          <w:rFonts w:ascii="Times New Roman" w:eastAsia="Times New Roman" w:hAnsi="Times New Roman" w:cs="Times New Roman"/>
          <w:sz w:val="28"/>
          <w:szCs w:val="28"/>
        </w:rPr>
        <w:t>.</w:t>
      </w:r>
      <w:r w:rsidR="00E64B68">
        <w:rPr>
          <w:rFonts w:ascii="Times New Roman" w:eastAsia="Times New Roman" w:hAnsi="Times New Roman" w:cs="Times New Roman"/>
          <w:sz w:val="28"/>
          <w:szCs w:val="28"/>
        </w:rPr>
        <w:tab/>
      </w:r>
      <w:r w:rsidR="00BB0AD5">
        <w:rPr>
          <w:rFonts w:ascii="Times New Roman" w:eastAsia="Times New Roman" w:hAnsi="Times New Roman" w:cs="Times New Roman"/>
          <w:sz w:val="28"/>
          <w:szCs w:val="28"/>
        </w:rPr>
        <w:t xml:space="preserve">1.Аллохол </w:t>
      </w:r>
    </w:p>
    <w:p w:rsidR="00BB0AD5" w:rsidRDefault="00BB0AD5" w:rsidP="00BB0AD5">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2.Амброксол </w:t>
      </w:r>
      <w:proofErr w:type="spellStart"/>
      <w:r>
        <w:rPr>
          <w:rFonts w:ascii="Times New Roman" w:eastAsia="Times New Roman" w:hAnsi="Times New Roman" w:cs="Times New Roman"/>
          <w:color w:val="000000"/>
          <w:sz w:val="28"/>
          <w:szCs w:val="28"/>
        </w:rPr>
        <w:t>тб</w:t>
      </w:r>
      <w:proofErr w:type="spellEnd"/>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t xml:space="preserve">3.Амоксициллин </w:t>
      </w:r>
      <w:proofErr w:type="spellStart"/>
      <w:r w:rsidRPr="005B6F24">
        <w:rPr>
          <w:rFonts w:ascii="Times New Roman" w:eastAsia="Times New Roman" w:hAnsi="Times New Roman" w:cs="Times New Roman"/>
          <w:color w:val="000000"/>
          <w:sz w:val="28"/>
          <w:szCs w:val="28"/>
        </w:rPr>
        <w:t>тб</w:t>
      </w:r>
      <w:proofErr w:type="spellEnd"/>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t xml:space="preserve">4.Ацикловир </w:t>
      </w:r>
      <w:proofErr w:type="spellStart"/>
      <w:r w:rsidRPr="005B6F24">
        <w:rPr>
          <w:rFonts w:ascii="Times New Roman" w:eastAsia="Times New Roman" w:hAnsi="Times New Roman" w:cs="Times New Roman"/>
          <w:color w:val="000000"/>
          <w:sz w:val="28"/>
          <w:szCs w:val="28"/>
        </w:rPr>
        <w:t>тб</w:t>
      </w:r>
      <w:proofErr w:type="spellEnd"/>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t>5.Бронхолитин сироп</w:t>
      </w:r>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t>6.Виферон свечи</w:t>
      </w:r>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t>7.Гепариновая мазь</w:t>
      </w:r>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lastRenderedPageBreak/>
        <w:t>8.Йода раствор</w:t>
      </w:r>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t>9.Калия перманганат</w:t>
      </w:r>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t>10.Лоперамид</w:t>
      </w:r>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t>11.Нимесулид</w:t>
      </w:r>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t>12.Пентовит</w:t>
      </w:r>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t>13.Пустырника н-ка</w:t>
      </w:r>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t>14.Риностоп капли</w:t>
      </w:r>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t>15.Ромашки цветки</w:t>
      </w:r>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t>16.Рыбий жир</w:t>
      </w:r>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bookmarkStart w:id="9" w:name="_heading=h.17dp8vu" w:colFirst="0" w:colLast="0"/>
      <w:bookmarkEnd w:id="9"/>
      <w:r w:rsidRPr="005B6F24">
        <w:rPr>
          <w:rFonts w:ascii="Times New Roman" w:eastAsia="Times New Roman" w:hAnsi="Times New Roman" w:cs="Times New Roman"/>
          <w:color w:val="000000"/>
          <w:sz w:val="28"/>
          <w:szCs w:val="28"/>
        </w:rPr>
        <w:t>17.Спринцовка А 3</w:t>
      </w:r>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t>18.Фуросемид</w:t>
      </w:r>
    </w:p>
    <w:p w:rsidR="00BB0AD5" w:rsidRPr="005B6F24"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t>19.Цетиризин</w:t>
      </w:r>
    </w:p>
    <w:p w:rsidR="00BB0AD5" w:rsidRPr="001A5BA1" w:rsidRDefault="00BB0AD5" w:rsidP="00BB0AD5">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color w:val="000000"/>
          <w:sz w:val="28"/>
          <w:szCs w:val="28"/>
        </w:rPr>
      </w:pPr>
      <w:r w:rsidRPr="005B6F24">
        <w:rPr>
          <w:rFonts w:ascii="Times New Roman" w:eastAsia="Times New Roman" w:hAnsi="Times New Roman" w:cs="Times New Roman"/>
          <w:color w:val="000000"/>
          <w:sz w:val="28"/>
          <w:szCs w:val="28"/>
        </w:rPr>
        <w:t>20.Эналаприл</w:t>
      </w:r>
    </w:p>
    <w:p w:rsidR="00A209EE" w:rsidRDefault="00E64B68" w:rsidP="00BB0A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Осуществив прием и оприходование поставки участники должны распределить полученные лекарственные препараты и товары аптечного ассортимента по местам хранения, проверить соблюдены ли условия хранения препаратов и товаров различных групп хранения.</w:t>
      </w:r>
    </w:p>
    <w:p w:rsidR="00A209EE" w:rsidRDefault="00A209EE">
      <w:pPr>
        <w:spacing w:after="0" w:line="276" w:lineRule="auto"/>
        <w:jc w:val="both"/>
        <w:rPr>
          <w:rFonts w:ascii="Times New Roman" w:eastAsia="Times New Roman" w:hAnsi="Times New Roman" w:cs="Times New Roman"/>
          <w:b/>
          <w:sz w:val="28"/>
          <w:szCs w:val="28"/>
        </w:rPr>
      </w:pPr>
    </w:p>
    <w:p w:rsidR="00A209EE" w:rsidRDefault="00E64B68">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Модуль Б.</w:t>
      </w:r>
      <w:r>
        <w:rPr>
          <w:rFonts w:ascii="Times New Roman" w:eastAsia="Times New Roman" w:hAnsi="Times New Roman" w:cs="Times New Roman"/>
          <w:b/>
          <w:color w:val="000000"/>
          <w:sz w:val="28"/>
          <w:szCs w:val="28"/>
        </w:rPr>
        <w:t xml:space="preserve">  Подготовка помещений фармацевтической организации. Изготовление лекарственных препаратов по рецепту врачей и требованиям медицинских и ветеринарных организаций </w:t>
      </w:r>
    </w:p>
    <w:p w:rsidR="00A209EE" w:rsidRDefault="00E64B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на выполнение модуля </w:t>
      </w:r>
      <w:r w:rsidR="00F23535">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час</w:t>
      </w:r>
      <w:r w:rsidR="00F23535">
        <w:rPr>
          <w:rFonts w:ascii="Times New Roman" w:eastAsia="Times New Roman" w:hAnsi="Times New Roman" w:cs="Times New Roman"/>
          <w:sz w:val="28"/>
          <w:szCs w:val="28"/>
        </w:rPr>
        <w:t>а</w:t>
      </w:r>
    </w:p>
    <w:p w:rsidR="00A209EE" w:rsidRDefault="00E64B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Задания:</w:t>
      </w:r>
      <w:r>
        <w:rPr>
          <w:rFonts w:ascii="Times New Roman" w:eastAsia="Times New Roman" w:hAnsi="Times New Roman" w:cs="Times New Roman"/>
          <w:sz w:val="28"/>
          <w:szCs w:val="28"/>
        </w:rPr>
        <w:t xml:space="preserve"> Участнику предоставляются </w:t>
      </w:r>
      <w:r w:rsidR="00F23535">
        <w:rPr>
          <w:rFonts w:ascii="Times New Roman" w:eastAsia="Times New Roman" w:hAnsi="Times New Roman" w:cs="Times New Roman"/>
          <w:sz w:val="28"/>
          <w:szCs w:val="28"/>
        </w:rPr>
        <w:t>два</w:t>
      </w:r>
      <w:r>
        <w:rPr>
          <w:rFonts w:ascii="Times New Roman" w:eastAsia="Times New Roman" w:hAnsi="Times New Roman" w:cs="Times New Roman"/>
          <w:sz w:val="28"/>
          <w:szCs w:val="28"/>
        </w:rPr>
        <w:t xml:space="preserve"> рецепта на изготовление жидкой</w:t>
      </w:r>
      <w:r w:rsidR="00F23535">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твердой  лекарственных</w:t>
      </w:r>
      <w:proofErr w:type="gramEnd"/>
      <w:r>
        <w:rPr>
          <w:rFonts w:ascii="Times New Roman" w:eastAsia="Times New Roman" w:hAnsi="Times New Roman" w:cs="Times New Roman"/>
          <w:sz w:val="28"/>
          <w:szCs w:val="28"/>
        </w:rPr>
        <w:t xml:space="preserve"> форм. В ходе выполнения задания участник должен провести фармацевтическую экспертизу, после принятия положительного решения на изготовление </w:t>
      </w:r>
      <w:proofErr w:type="spellStart"/>
      <w:r>
        <w:rPr>
          <w:rFonts w:ascii="Times New Roman" w:eastAsia="Times New Roman" w:hAnsi="Times New Roman" w:cs="Times New Roman"/>
          <w:sz w:val="28"/>
          <w:szCs w:val="28"/>
        </w:rPr>
        <w:t>протаксировать</w:t>
      </w:r>
      <w:proofErr w:type="spellEnd"/>
      <w:r>
        <w:rPr>
          <w:rFonts w:ascii="Times New Roman" w:eastAsia="Times New Roman" w:hAnsi="Times New Roman" w:cs="Times New Roman"/>
          <w:sz w:val="28"/>
          <w:szCs w:val="28"/>
        </w:rPr>
        <w:t xml:space="preserve"> их, рассчитать необходимое количество компонентов и вспомогательных веществ, продумать оптимальную технологию изготовления, подобрать посуду и вспомогательные материалы, изготовить данные лекарственные формы, оформить их к отпуску. Какую лекарственную форму и по какому рецепту будут изготавливать участники определяется экспертами в день проведения соревнований. В ходе выполнения задания, участник оформляет все необходимые журналы (температуры и влажности, рецептурный журнал).</w:t>
      </w:r>
    </w:p>
    <w:p w:rsidR="00A209EE" w:rsidRDefault="00E64B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изготовления лекарственной формы участникам необходимо провести три вида обязательного контроля качества – письменный (оформление паспорта), органолептический, контроль при отпуске.</w:t>
      </w:r>
    </w:p>
    <w:p w:rsidR="00A209EE" w:rsidRDefault="00E64B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задании представлены возможные варианты рецептурных прописей на разные лекарственные формы. Выбор лекарственных форм и рецептурные прописи для их изготовления определяются экспертами в день соревнований.</w:t>
      </w:r>
    </w:p>
    <w:p w:rsidR="00A209EE" w:rsidRDefault="00A209EE">
      <w:pPr>
        <w:spacing w:after="0" w:line="276" w:lineRule="auto"/>
        <w:jc w:val="both"/>
        <w:rPr>
          <w:rFonts w:ascii="Times New Roman" w:eastAsia="Times New Roman" w:hAnsi="Times New Roman" w:cs="Times New Roman"/>
          <w:i/>
          <w:sz w:val="28"/>
          <w:szCs w:val="28"/>
        </w:rPr>
      </w:pPr>
    </w:p>
    <w:p w:rsidR="00BB0AD5" w:rsidRPr="00BB0AD5" w:rsidRDefault="00E64B68" w:rsidP="00BB0AD5">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Вариант рецепта</w:t>
      </w:r>
    </w:p>
    <w:p w:rsidR="00BB0AD5" w:rsidRDefault="00BB0AD5" w:rsidP="00BB0AD5">
      <w:pPr>
        <w:spacing w:after="0" w:line="240" w:lineRule="auto"/>
        <w:rPr>
          <w:rFonts w:ascii="Times New Roman" w:eastAsia="Times New Roman" w:hAnsi="Times New Roman" w:cs="Times New Roman"/>
          <w:sz w:val="24"/>
          <w:szCs w:val="24"/>
        </w:rPr>
      </w:pPr>
    </w:p>
    <w:p w:rsidR="00BB0AD5" w:rsidRDefault="00BB0AD5" w:rsidP="00BB0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Лекарственная форма №1</w:t>
      </w:r>
    </w:p>
    <w:p w:rsidR="00BB0AD5" w:rsidRDefault="00BB0AD5" w:rsidP="00BB0AD5">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8"/>
          <w:szCs w:val="28"/>
        </w:rPr>
        <w:t>Rp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Acidi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ascorbinici</w:t>
      </w:r>
      <w:proofErr w:type="spellEnd"/>
      <w:r>
        <w:rPr>
          <w:rFonts w:ascii="Times New Roman" w:eastAsia="Times New Roman" w:hAnsi="Times New Roman" w:cs="Times New Roman"/>
          <w:i/>
          <w:color w:val="000000"/>
          <w:sz w:val="28"/>
          <w:szCs w:val="28"/>
        </w:rPr>
        <w:t xml:space="preserve"> 0,1</w:t>
      </w:r>
    </w:p>
    <w:p w:rsidR="00BB0AD5" w:rsidRPr="00C65D2C" w:rsidRDefault="00BB0AD5" w:rsidP="00BB0AD5">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i/>
          <w:color w:val="000000"/>
          <w:sz w:val="28"/>
          <w:szCs w:val="28"/>
        </w:rPr>
        <w:lastRenderedPageBreak/>
        <w:t>       </w:t>
      </w:r>
      <w:proofErr w:type="spellStart"/>
      <w:r w:rsidRPr="00C65D2C">
        <w:rPr>
          <w:rFonts w:ascii="Times New Roman" w:eastAsia="Times New Roman" w:hAnsi="Times New Roman" w:cs="Times New Roman"/>
          <w:i/>
          <w:color w:val="000000"/>
          <w:sz w:val="28"/>
          <w:szCs w:val="28"/>
          <w:lang w:val="en-US"/>
        </w:rPr>
        <w:t>Glucosi</w:t>
      </w:r>
      <w:proofErr w:type="spellEnd"/>
      <w:r w:rsidRPr="00C65D2C">
        <w:rPr>
          <w:rFonts w:ascii="Times New Roman" w:eastAsia="Times New Roman" w:hAnsi="Times New Roman" w:cs="Times New Roman"/>
          <w:i/>
          <w:color w:val="000000"/>
          <w:sz w:val="28"/>
          <w:szCs w:val="28"/>
          <w:lang w:val="en-US"/>
        </w:rPr>
        <w:t xml:space="preserve"> 0,2</w:t>
      </w:r>
    </w:p>
    <w:p w:rsidR="00BB0AD5" w:rsidRPr="00C65D2C" w:rsidRDefault="00BB0AD5" w:rsidP="00BB0AD5">
      <w:pPr>
        <w:spacing w:after="0" w:line="240" w:lineRule="auto"/>
        <w:jc w:val="both"/>
        <w:rPr>
          <w:rFonts w:ascii="Times New Roman" w:eastAsia="Times New Roman" w:hAnsi="Times New Roman" w:cs="Times New Roman"/>
          <w:sz w:val="24"/>
          <w:szCs w:val="24"/>
          <w:lang w:val="en-US"/>
        </w:rPr>
      </w:pPr>
      <w:r w:rsidRPr="00C65D2C">
        <w:rPr>
          <w:rFonts w:ascii="Times New Roman" w:eastAsia="Times New Roman" w:hAnsi="Times New Roman" w:cs="Times New Roman"/>
          <w:i/>
          <w:color w:val="000000"/>
          <w:sz w:val="28"/>
          <w:szCs w:val="28"/>
          <w:lang w:val="en-US"/>
        </w:rPr>
        <w:t>        </w:t>
      </w:r>
      <w:proofErr w:type="spellStart"/>
      <w:r w:rsidRPr="00C65D2C">
        <w:rPr>
          <w:rFonts w:ascii="Times New Roman" w:eastAsia="Times New Roman" w:hAnsi="Times New Roman" w:cs="Times New Roman"/>
          <w:i/>
          <w:color w:val="000000"/>
          <w:sz w:val="28"/>
          <w:szCs w:val="28"/>
          <w:lang w:val="en-US"/>
        </w:rPr>
        <w:t>Misce</w:t>
      </w:r>
      <w:proofErr w:type="spellEnd"/>
      <w:r w:rsidRPr="00C65D2C">
        <w:rPr>
          <w:rFonts w:ascii="Times New Roman" w:eastAsia="Times New Roman" w:hAnsi="Times New Roman" w:cs="Times New Roman"/>
          <w:i/>
          <w:color w:val="000000"/>
          <w:sz w:val="28"/>
          <w:szCs w:val="28"/>
          <w:lang w:val="en-US"/>
        </w:rPr>
        <w:t xml:space="preserve"> </w:t>
      </w:r>
      <w:proofErr w:type="spellStart"/>
      <w:r w:rsidRPr="00C65D2C">
        <w:rPr>
          <w:rFonts w:ascii="Times New Roman" w:eastAsia="Times New Roman" w:hAnsi="Times New Roman" w:cs="Times New Roman"/>
          <w:i/>
          <w:color w:val="000000"/>
          <w:sz w:val="28"/>
          <w:szCs w:val="28"/>
          <w:lang w:val="en-US"/>
        </w:rPr>
        <w:t>ut</w:t>
      </w:r>
      <w:proofErr w:type="spellEnd"/>
      <w:r w:rsidRPr="00C65D2C">
        <w:rPr>
          <w:rFonts w:ascii="Times New Roman" w:eastAsia="Times New Roman" w:hAnsi="Times New Roman" w:cs="Times New Roman"/>
          <w:i/>
          <w:color w:val="000000"/>
          <w:sz w:val="28"/>
          <w:szCs w:val="28"/>
          <w:lang w:val="en-US"/>
        </w:rPr>
        <w:t xml:space="preserve"> fiat </w:t>
      </w:r>
      <w:proofErr w:type="spellStart"/>
      <w:r w:rsidRPr="00C65D2C">
        <w:rPr>
          <w:rFonts w:ascii="Times New Roman" w:eastAsia="Times New Roman" w:hAnsi="Times New Roman" w:cs="Times New Roman"/>
          <w:i/>
          <w:color w:val="000000"/>
          <w:sz w:val="28"/>
          <w:szCs w:val="28"/>
          <w:lang w:val="en-US"/>
        </w:rPr>
        <w:t>pulvis</w:t>
      </w:r>
      <w:proofErr w:type="spellEnd"/>
      <w:r w:rsidRPr="00C65D2C">
        <w:rPr>
          <w:rFonts w:ascii="Times New Roman" w:eastAsia="Times New Roman" w:hAnsi="Times New Roman" w:cs="Times New Roman"/>
          <w:i/>
          <w:color w:val="000000"/>
          <w:sz w:val="28"/>
          <w:szCs w:val="28"/>
          <w:lang w:val="en-US"/>
        </w:rPr>
        <w:t>.</w:t>
      </w:r>
    </w:p>
    <w:p w:rsidR="00BB0AD5" w:rsidRDefault="00BB0AD5" w:rsidP="00BB0AD5">
      <w:pPr>
        <w:spacing w:after="0" w:line="240" w:lineRule="auto"/>
        <w:jc w:val="both"/>
        <w:rPr>
          <w:rFonts w:ascii="Times New Roman" w:eastAsia="Times New Roman" w:hAnsi="Times New Roman" w:cs="Times New Roman"/>
          <w:sz w:val="24"/>
          <w:szCs w:val="24"/>
        </w:rPr>
      </w:pPr>
      <w:r w:rsidRPr="00C65D2C">
        <w:rPr>
          <w:rFonts w:ascii="Times New Roman" w:eastAsia="Times New Roman" w:hAnsi="Times New Roman" w:cs="Times New Roman"/>
          <w:i/>
          <w:color w:val="000000"/>
          <w:sz w:val="28"/>
          <w:szCs w:val="28"/>
          <w:lang w:val="en-US"/>
        </w:rPr>
        <w:t>       </w:t>
      </w:r>
      <w:proofErr w:type="spellStart"/>
      <w:r>
        <w:rPr>
          <w:rFonts w:ascii="Times New Roman" w:eastAsia="Times New Roman" w:hAnsi="Times New Roman" w:cs="Times New Roman"/>
          <w:i/>
          <w:color w:val="000000"/>
          <w:sz w:val="28"/>
          <w:szCs w:val="28"/>
        </w:rPr>
        <w:t>Da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tales</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doses</w:t>
      </w:r>
      <w:proofErr w:type="spellEnd"/>
      <w:r>
        <w:rPr>
          <w:rFonts w:ascii="Times New Roman" w:eastAsia="Times New Roman" w:hAnsi="Times New Roman" w:cs="Times New Roman"/>
          <w:i/>
          <w:color w:val="000000"/>
          <w:sz w:val="28"/>
          <w:szCs w:val="28"/>
        </w:rPr>
        <w:t xml:space="preserve"> № 6.</w:t>
      </w:r>
    </w:p>
    <w:p w:rsidR="00BB0AD5" w:rsidRDefault="00BB0AD5" w:rsidP="00BB0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       </w:t>
      </w:r>
      <w:proofErr w:type="spellStart"/>
      <w:r>
        <w:rPr>
          <w:rFonts w:ascii="Times New Roman" w:eastAsia="Times New Roman" w:hAnsi="Times New Roman" w:cs="Times New Roman"/>
          <w:i/>
          <w:color w:val="000000"/>
          <w:sz w:val="28"/>
          <w:szCs w:val="28"/>
        </w:rPr>
        <w:t>Signa</w:t>
      </w:r>
      <w:proofErr w:type="spellEnd"/>
      <w:r>
        <w:rPr>
          <w:rFonts w:ascii="Times New Roman" w:eastAsia="Times New Roman" w:hAnsi="Times New Roman" w:cs="Times New Roman"/>
          <w:i/>
          <w:color w:val="000000"/>
          <w:sz w:val="28"/>
          <w:szCs w:val="28"/>
        </w:rPr>
        <w:t>: По 1 порошку 3 раза в день.   </w:t>
      </w:r>
    </w:p>
    <w:p w:rsidR="00BB0AD5" w:rsidRDefault="00BB0AD5" w:rsidP="00BB0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Выберите оптимальный метод технологии изготовления и изготовьте лекарственную форму.</w:t>
      </w:r>
    </w:p>
    <w:p w:rsidR="00BB0AD5" w:rsidRDefault="00BB0AD5" w:rsidP="00BB0AD5">
      <w:pPr>
        <w:spacing w:after="0" w:line="240" w:lineRule="auto"/>
        <w:rPr>
          <w:rFonts w:ascii="Times New Roman" w:eastAsia="Times New Roman" w:hAnsi="Times New Roman" w:cs="Times New Roman"/>
          <w:sz w:val="24"/>
          <w:szCs w:val="24"/>
        </w:rPr>
      </w:pPr>
    </w:p>
    <w:p w:rsidR="00BB0AD5" w:rsidRDefault="00BB0AD5" w:rsidP="00BB0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Лекарственная форма № 2</w:t>
      </w:r>
    </w:p>
    <w:p w:rsidR="00BB0AD5" w:rsidRPr="005569E8" w:rsidRDefault="00BB0AD5" w:rsidP="00BB0AD5">
      <w:pPr>
        <w:spacing w:after="0" w:line="240" w:lineRule="auto"/>
        <w:jc w:val="both"/>
        <w:rPr>
          <w:rFonts w:ascii="Times New Roman" w:eastAsia="Times New Roman" w:hAnsi="Times New Roman" w:cs="Times New Roman"/>
          <w:sz w:val="24"/>
          <w:szCs w:val="24"/>
        </w:rPr>
      </w:pPr>
      <w:proofErr w:type="spellStart"/>
      <w:r w:rsidRPr="00521218">
        <w:rPr>
          <w:rFonts w:ascii="Times New Roman" w:eastAsia="Times New Roman" w:hAnsi="Times New Roman" w:cs="Times New Roman"/>
          <w:i/>
          <w:color w:val="000000"/>
          <w:sz w:val="28"/>
          <w:szCs w:val="28"/>
          <w:lang w:val="en-US"/>
        </w:rPr>
        <w:t>Rp</w:t>
      </w:r>
      <w:proofErr w:type="spellEnd"/>
      <w:r w:rsidRPr="005569E8">
        <w:rPr>
          <w:rFonts w:ascii="Times New Roman" w:eastAsia="Times New Roman" w:hAnsi="Times New Roman" w:cs="Times New Roman"/>
          <w:i/>
          <w:color w:val="000000"/>
          <w:sz w:val="28"/>
          <w:szCs w:val="28"/>
        </w:rPr>
        <w:t>:</w:t>
      </w:r>
      <w:r w:rsidRPr="00521218">
        <w:rPr>
          <w:rFonts w:ascii="Times New Roman" w:eastAsia="Times New Roman" w:hAnsi="Times New Roman" w:cs="Times New Roman"/>
          <w:i/>
          <w:color w:val="000000"/>
          <w:sz w:val="28"/>
          <w:szCs w:val="28"/>
          <w:lang w:val="en-US"/>
        </w:rPr>
        <w:t> </w:t>
      </w:r>
      <w:r w:rsidRPr="005569E8">
        <w:rPr>
          <w:rFonts w:ascii="Times New Roman" w:eastAsia="Times New Roman" w:hAnsi="Times New Roman" w:cs="Times New Roman"/>
          <w:i/>
          <w:color w:val="000000"/>
          <w:sz w:val="28"/>
          <w:szCs w:val="28"/>
        </w:rPr>
        <w:t xml:space="preserve"> </w:t>
      </w:r>
      <w:proofErr w:type="spellStart"/>
      <w:r w:rsidRPr="00521218">
        <w:rPr>
          <w:rFonts w:ascii="Times New Roman" w:eastAsia="Times New Roman" w:hAnsi="Times New Roman" w:cs="Times New Roman"/>
          <w:i/>
          <w:color w:val="000000"/>
          <w:sz w:val="28"/>
          <w:szCs w:val="28"/>
          <w:lang w:val="en-US"/>
        </w:rPr>
        <w:t>Acidi</w:t>
      </w:r>
      <w:proofErr w:type="spellEnd"/>
      <w:r w:rsidRPr="005569E8">
        <w:rPr>
          <w:rFonts w:ascii="Times New Roman" w:eastAsia="Times New Roman" w:hAnsi="Times New Roman" w:cs="Times New Roman"/>
          <w:i/>
          <w:color w:val="000000"/>
          <w:sz w:val="28"/>
          <w:szCs w:val="28"/>
        </w:rPr>
        <w:t xml:space="preserve"> </w:t>
      </w:r>
      <w:proofErr w:type="spellStart"/>
      <w:r w:rsidRPr="00521218">
        <w:rPr>
          <w:rFonts w:ascii="Times New Roman" w:eastAsia="Times New Roman" w:hAnsi="Times New Roman" w:cs="Times New Roman"/>
          <w:i/>
          <w:color w:val="000000"/>
          <w:sz w:val="28"/>
          <w:szCs w:val="28"/>
          <w:lang w:val="en-US"/>
        </w:rPr>
        <w:t>ascorbinici</w:t>
      </w:r>
      <w:proofErr w:type="spellEnd"/>
      <w:r w:rsidRPr="005569E8">
        <w:rPr>
          <w:rFonts w:ascii="Times New Roman" w:eastAsia="Times New Roman" w:hAnsi="Times New Roman" w:cs="Times New Roman"/>
          <w:i/>
          <w:color w:val="000000"/>
          <w:sz w:val="28"/>
          <w:szCs w:val="28"/>
        </w:rPr>
        <w:t xml:space="preserve"> 0,1</w:t>
      </w:r>
    </w:p>
    <w:p w:rsidR="00BB0AD5" w:rsidRPr="00C65D2C" w:rsidRDefault="00BB0AD5" w:rsidP="00BB0AD5">
      <w:pPr>
        <w:spacing w:after="0" w:line="240" w:lineRule="auto"/>
        <w:jc w:val="both"/>
        <w:rPr>
          <w:rFonts w:ascii="Times New Roman" w:eastAsia="Times New Roman" w:hAnsi="Times New Roman" w:cs="Times New Roman"/>
          <w:sz w:val="24"/>
          <w:szCs w:val="24"/>
          <w:lang w:val="en-US"/>
        </w:rPr>
      </w:pPr>
      <w:r w:rsidRPr="00521218">
        <w:rPr>
          <w:rFonts w:ascii="Times New Roman" w:eastAsia="Times New Roman" w:hAnsi="Times New Roman" w:cs="Times New Roman"/>
          <w:i/>
          <w:color w:val="000000"/>
          <w:sz w:val="28"/>
          <w:szCs w:val="28"/>
          <w:lang w:val="en-US"/>
        </w:rPr>
        <w:t>       </w:t>
      </w:r>
      <w:proofErr w:type="spellStart"/>
      <w:r w:rsidRPr="00C65D2C">
        <w:rPr>
          <w:rFonts w:ascii="Times New Roman" w:eastAsia="Times New Roman" w:hAnsi="Times New Roman" w:cs="Times New Roman"/>
          <w:i/>
          <w:color w:val="000000"/>
          <w:sz w:val="28"/>
          <w:szCs w:val="28"/>
          <w:lang w:val="en-US"/>
        </w:rPr>
        <w:t>Glucosi</w:t>
      </w:r>
      <w:proofErr w:type="spellEnd"/>
      <w:r w:rsidRPr="00C65D2C">
        <w:rPr>
          <w:rFonts w:ascii="Times New Roman" w:eastAsia="Times New Roman" w:hAnsi="Times New Roman" w:cs="Times New Roman"/>
          <w:i/>
          <w:color w:val="000000"/>
          <w:sz w:val="28"/>
          <w:szCs w:val="28"/>
          <w:lang w:val="en-US"/>
        </w:rPr>
        <w:t xml:space="preserve"> 0,2</w:t>
      </w:r>
    </w:p>
    <w:p w:rsidR="00BB0AD5" w:rsidRPr="00C65D2C" w:rsidRDefault="00BB0AD5" w:rsidP="00BB0AD5">
      <w:pPr>
        <w:spacing w:after="0" w:line="240" w:lineRule="auto"/>
        <w:jc w:val="both"/>
        <w:rPr>
          <w:rFonts w:ascii="Times New Roman" w:eastAsia="Times New Roman" w:hAnsi="Times New Roman" w:cs="Times New Roman"/>
          <w:sz w:val="24"/>
          <w:szCs w:val="24"/>
          <w:lang w:val="en-US"/>
        </w:rPr>
      </w:pPr>
      <w:r w:rsidRPr="00C65D2C">
        <w:rPr>
          <w:rFonts w:ascii="Times New Roman" w:eastAsia="Times New Roman" w:hAnsi="Times New Roman" w:cs="Times New Roman"/>
          <w:i/>
          <w:color w:val="000000"/>
          <w:sz w:val="28"/>
          <w:szCs w:val="28"/>
          <w:lang w:val="en-US"/>
        </w:rPr>
        <w:t>       </w:t>
      </w:r>
      <w:proofErr w:type="spellStart"/>
      <w:r w:rsidRPr="00C65D2C">
        <w:rPr>
          <w:rFonts w:ascii="Times New Roman" w:eastAsia="Times New Roman" w:hAnsi="Times New Roman" w:cs="Times New Roman"/>
          <w:i/>
          <w:color w:val="000000"/>
          <w:sz w:val="28"/>
          <w:szCs w:val="28"/>
          <w:lang w:val="en-US"/>
        </w:rPr>
        <w:t>Thiamini</w:t>
      </w:r>
      <w:proofErr w:type="spellEnd"/>
      <w:r w:rsidRPr="00C65D2C">
        <w:rPr>
          <w:rFonts w:ascii="Times New Roman" w:eastAsia="Times New Roman" w:hAnsi="Times New Roman" w:cs="Times New Roman"/>
          <w:i/>
          <w:color w:val="000000"/>
          <w:sz w:val="28"/>
          <w:szCs w:val="28"/>
          <w:lang w:val="en-US"/>
        </w:rPr>
        <w:t xml:space="preserve"> </w:t>
      </w:r>
      <w:proofErr w:type="spellStart"/>
      <w:r w:rsidRPr="00C65D2C">
        <w:rPr>
          <w:rFonts w:ascii="Times New Roman" w:eastAsia="Times New Roman" w:hAnsi="Times New Roman" w:cs="Times New Roman"/>
          <w:i/>
          <w:color w:val="000000"/>
          <w:sz w:val="28"/>
          <w:szCs w:val="28"/>
          <w:lang w:val="en-US"/>
        </w:rPr>
        <w:t>bromidi</w:t>
      </w:r>
      <w:proofErr w:type="spellEnd"/>
      <w:r w:rsidRPr="00C65D2C">
        <w:rPr>
          <w:rFonts w:ascii="Times New Roman" w:eastAsia="Times New Roman" w:hAnsi="Times New Roman" w:cs="Times New Roman"/>
          <w:i/>
          <w:color w:val="000000"/>
          <w:sz w:val="28"/>
          <w:szCs w:val="28"/>
          <w:lang w:val="en-US"/>
        </w:rPr>
        <w:t xml:space="preserve"> 0,05</w:t>
      </w:r>
    </w:p>
    <w:p w:rsidR="00BB0AD5" w:rsidRPr="00C65D2C" w:rsidRDefault="00BB0AD5" w:rsidP="00BB0AD5">
      <w:pPr>
        <w:spacing w:after="0" w:line="240" w:lineRule="auto"/>
        <w:jc w:val="both"/>
        <w:rPr>
          <w:rFonts w:ascii="Times New Roman" w:eastAsia="Times New Roman" w:hAnsi="Times New Roman" w:cs="Times New Roman"/>
          <w:sz w:val="24"/>
          <w:szCs w:val="24"/>
          <w:lang w:val="en-US"/>
        </w:rPr>
      </w:pPr>
      <w:r w:rsidRPr="00C65D2C">
        <w:rPr>
          <w:rFonts w:ascii="Times New Roman" w:eastAsia="Times New Roman" w:hAnsi="Times New Roman" w:cs="Times New Roman"/>
          <w:i/>
          <w:color w:val="000000"/>
          <w:sz w:val="28"/>
          <w:szCs w:val="28"/>
          <w:lang w:val="en-US"/>
        </w:rPr>
        <w:t>       </w:t>
      </w:r>
      <w:proofErr w:type="spellStart"/>
      <w:r w:rsidRPr="00C65D2C">
        <w:rPr>
          <w:rFonts w:ascii="Times New Roman" w:eastAsia="Times New Roman" w:hAnsi="Times New Roman" w:cs="Times New Roman"/>
          <w:i/>
          <w:color w:val="000000"/>
          <w:sz w:val="28"/>
          <w:szCs w:val="28"/>
          <w:lang w:val="en-US"/>
        </w:rPr>
        <w:t>Misce</w:t>
      </w:r>
      <w:proofErr w:type="spellEnd"/>
      <w:r w:rsidRPr="00C65D2C">
        <w:rPr>
          <w:rFonts w:ascii="Times New Roman" w:eastAsia="Times New Roman" w:hAnsi="Times New Roman" w:cs="Times New Roman"/>
          <w:i/>
          <w:color w:val="000000"/>
          <w:sz w:val="28"/>
          <w:szCs w:val="28"/>
          <w:lang w:val="en-US"/>
        </w:rPr>
        <w:t xml:space="preserve"> </w:t>
      </w:r>
      <w:proofErr w:type="spellStart"/>
      <w:r w:rsidRPr="00C65D2C">
        <w:rPr>
          <w:rFonts w:ascii="Times New Roman" w:eastAsia="Times New Roman" w:hAnsi="Times New Roman" w:cs="Times New Roman"/>
          <w:i/>
          <w:color w:val="000000"/>
          <w:sz w:val="28"/>
          <w:szCs w:val="28"/>
          <w:lang w:val="en-US"/>
        </w:rPr>
        <w:t>ut</w:t>
      </w:r>
      <w:proofErr w:type="spellEnd"/>
      <w:r w:rsidRPr="00C65D2C">
        <w:rPr>
          <w:rFonts w:ascii="Times New Roman" w:eastAsia="Times New Roman" w:hAnsi="Times New Roman" w:cs="Times New Roman"/>
          <w:i/>
          <w:color w:val="000000"/>
          <w:sz w:val="28"/>
          <w:szCs w:val="28"/>
          <w:lang w:val="en-US"/>
        </w:rPr>
        <w:t xml:space="preserve"> fiat </w:t>
      </w:r>
      <w:proofErr w:type="spellStart"/>
      <w:r w:rsidRPr="00C65D2C">
        <w:rPr>
          <w:rFonts w:ascii="Times New Roman" w:eastAsia="Times New Roman" w:hAnsi="Times New Roman" w:cs="Times New Roman"/>
          <w:i/>
          <w:color w:val="000000"/>
          <w:sz w:val="28"/>
          <w:szCs w:val="28"/>
          <w:lang w:val="en-US"/>
        </w:rPr>
        <w:t>pulvis</w:t>
      </w:r>
      <w:proofErr w:type="spellEnd"/>
      <w:r w:rsidRPr="00C65D2C">
        <w:rPr>
          <w:rFonts w:ascii="Times New Roman" w:eastAsia="Times New Roman" w:hAnsi="Times New Roman" w:cs="Times New Roman"/>
          <w:i/>
          <w:color w:val="000000"/>
          <w:sz w:val="28"/>
          <w:szCs w:val="28"/>
          <w:lang w:val="en-US"/>
        </w:rPr>
        <w:t>.</w:t>
      </w:r>
    </w:p>
    <w:p w:rsidR="00BB0AD5" w:rsidRPr="005569E8" w:rsidRDefault="00BB0AD5" w:rsidP="00BB0AD5">
      <w:pPr>
        <w:spacing w:after="0" w:line="240" w:lineRule="auto"/>
        <w:jc w:val="both"/>
        <w:rPr>
          <w:rFonts w:ascii="Times New Roman" w:eastAsia="Times New Roman" w:hAnsi="Times New Roman" w:cs="Times New Roman"/>
          <w:sz w:val="24"/>
          <w:szCs w:val="24"/>
        </w:rPr>
      </w:pPr>
      <w:r w:rsidRPr="00C65D2C">
        <w:rPr>
          <w:rFonts w:ascii="Times New Roman" w:eastAsia="Times New Roman" w:hAnsi="Times New Roman" w:cs="Times New Roman"/>
          <w:i/>
          <w:color w:val="000000"/>
          <w:sz w:val="28"/>
          <w:szCs w:val="28"/>
          <w:lang w:val="en-US"/>
        </w:rPr>
        <w:t>       </w:t>
      </w:r>
      <w:r w:rsidRPr="00521218">
        <w:rPr>
          <w:rFonts w:ascii="Times New Roman" w:eastAsia="Times New Roman" w:hAnsi="Times New Roman" w:cs="Times New Roman"/>
          <w:i/>
          <w:color w:val="000000"/>
          <w:sz w:val="28"/>
          <w:szCs w:val="28"/>
          <w:lang w:val="en-US"/>
        </w:rPr>
        <w:t>Da</w:t>
      </w:r>
      <w:r w:rsidRPr="005569E8">
        <w:rPr>
          <w:rFonts w:ascii="Times New Roman" w:eastAsia="Times New Roman" w:hAnsi="Times New Roman" w:cs="Times New Roman"/>
          <w:i/>
          <w:color w:val="000000"/>
          <w:sz w:val="28"/>
          <w:szCs w:val="28"/>
        </w:rPr>
        <w:t xml:space="preserve"> </w:t>
      </w:r>
      <w:proofErr w:type="gramStart"/>
      <w:r w:rsidRPr="00521218">
        <w:rPr>
          <w:rFonts w:ascii="Times New Roman" w:eastAsia="Times New Roman" w:hAnsi="Times New Roman" w:cs="Times New Roman"/>
          <w:i/>
          <w:color w:val="000000"/>
          <w:sz w:val="28"/>
          <w:szCs w:val="28"/>
          <w:lang w:val="en-US"/>
        </w:rPr>
        <w:t>tales</w:t>
      </w:r>
      <w:proofErr w:type="gramEnd"/>
      <w:r w:rsidRPr="005569E8">
        <w:rPr>
          <w:rFonts w:ascii="Times New Roman" w:eastAsia="Times New Roman" w:hAnsi="Times New Roman" w:cs="Times New Roman"/>
          <w:i/>
          <w:color w:val="000000"/>
          <w:sz w:val="28"/>
          <w:szCs w:val="28"/>
        </w:rPr>
        <w:t xml:space="preserve"> </w:t>
      </w:r>
      <w:r w:rsidRPr="00521218">
        <w:rPr>
          <w:rFonts w:ascii="Times New Roman" w:eastAsia="Times New Roman" w:hAnsi="Times New Roman" w:cs="Times New Roman"/>
          <w:i/>
          <w:color w:val="000000"/>
          <w:sz w:val="28"/>
          <w:szCs w:val="28"/>
          <w:lang w:val="en-US"/>
        </w:rPr>
        <w:t>doses</w:t>
      </w:r>
      <w:r w:rsidRPr="005569E8">
        <w:rPr>
          <w:rFonts w:ascii="Times New Roman" w:eastAsia="Times New Roman" w:hAnsi="Times New Roman" w:cs="Times New Roman"/>
          <w:i/>
          <w:color w:val="000000"/>
          <w:sz w:val="28"/>
          <w:szCs w:val="28"/>
        </w:rPr>
        <w:t xml:space="preserve"> № 6.</w:t>
      </w:r>
    </w:p>
    <w:p w:rsidR="00BB0AD5" w:rsidRDefault="00BB0AD5" w:rsidP="00BB0AD5">
      <w:pPr>
        <w:spacing w:after="0" w:line="240" w:lineRule="auto"/>
        <w:jc w:val="both"/>
        <w:rPr>
          <w:rFonts w:ascii="Times New Roman" w:eastAsia="Times New Roman" w:hAnsi="Times New Roman" w:cs="Times New Roman"/>
          <w:sz w:val="24"/>
          <w:szCs w:val="24"/>
        </w:rPr>
      </w:pPr>
      <w:r w:rsidRPr="00521218">
        <w:rPr>
          <w:rFonts w:ascii="Times New Roman" w:eastAsia="Times New Roman" w:hAnsi="Times New Roman" w:cs="Times New Roman"/>
          <w:i/>
          <w:color w:val="000000"/>
          <w:sz w:val="28"/>
          <w:szCs w:val="28"/>
          <w:lang w:val="en-US"/>
        </w:rPr>
        <w:t>        </w:t>
      </w:r>
      <w:proofErr w:type="spellStart"/>
      <w:r>
        <w:rPr>
          <w:rFonts w:ascii="Times New Roman" w:eastAsia="Times New Roman" w:hAnsi="Times New Roman" w:cs="Times New Roman"/>
          <w:i/>
          <w:color w:val="000000"/>
          <w:sz w:val="28"/>
          <w:szCs w:val="28"/>
        </w:rPr>
        <w:t>Signa</w:t>
      </w:r>
      <w:proofErr w:type="spellEnd"/>
      <w:r>
        <w:rPr>
          <w:rFonts w:ascii="Times New Roman" w:eastAsia="Times New Roman" w:hAnsi="Times New Roman" w:cs="Times New Roman"/>
          <w:i/>
          <w:color w:val="000000"/>
          <w:sz w:val="28"/>
          <w:szCs w:val="28"/>
        </w:rPr>
        <w:t>: По 1 порошку 3 раза в день.</w:t>
      </w:r>
    </w:p>
    <w:p w:rsidR="00BB0AD5" w:rsidRDefault="00BB0AD5" w:rsidP="00BB0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Выберите оптимальный метод технологии изготовления и изготовьте лекарственную форму.</w:t>
      </w:r>
    </w:p>
    <w:p w:rsidR="00BB0AD5" w:rsidRDefault="00BB0AD5" w:rsidP="00BB0AD5">
      <w:pPr>
        <w:spacing w:after="0" w:line="240" w:lineRule="auto"/>
        <w:rPr>
          <w:rFonts w:ascii="Times New Roman" w:eastAsia="Times New Roman" w:hAnsi="Times New Roman" w:cs="Times New Roman"/>
          <w:sz w:val="24"/>
          <w:szCs w:val="24"/>
        </w:rPr>
      </w:pPr>
    </w:p>
    <w:p w:rsidR="00BB0AD5" w:rsidRDefault="00BB0AD5" w:rsidP="00BB0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Лекарственная форма № 3</w:t>
      </w:r>
    </w:p>
    <w:p w:rsidR="00BB0AD5" w:rsidRPr="00810C86" w:rsidRDefault="00BB0AD5" w:rsidP="00BB0AD5">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8"/>
          <w:szCs w:val="28"/>
        </w:rPr>
        <w:t>Rp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Sol</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lang w:val="en-US"/>
        </w:rPr>
        <w:t>Glucosi</w:t>
      </w:r>
      <w:proofErr w:type="spellEnd"/>
      <w:r w:rsidRPr="00810C86">
        <w:rPr>
          <w:rFonts w:ascii="Times New Roman" w:eastAsia="Times New Roman" w:hAnsi="Times New Roman" w:cs="Times New Roman"/>
          <w:i/>
          <w:color w:val="000000"/>
          <w:sz w:val="28"/>
          <w:szCs w:val="28"/>
        </w:rPr>
        <w:t xml:space="preserve"> 25% - 200</w:t>
      </w:r>
      <w:r w:rsidRPr="004F547C">
        <w:rPr>
          <w:rFonts w:ascii="Times New Roman" w:eastAsia="Times New Roman" w:hAnsi="Times New Roman" w:cs="Times New Roman"/>
          <w:i/>
          <w:color w:val="000000"/>
          <w:sz w:val="28"/>
          <w:szCs w:val="28"/>
          <w:lang w:val="en-US"/>
        </w:rPr>
        <w:t>ml</w:t>
      </w:r>
    </w:p>
    <w:p w:rsidR="00BB0AD5" w:rsidRPr="00810C86" w:rsidRDefault="00BB0AD5" w:rsidP="00BB0AD5">
      <w:pPr>
        <w:spacing w:after="0" w:line="240" w:lineRule="auto"/>
        <w:jc w:val="both"/>
        <w:rPr>
          <w:rFonts w:ascii="Times New Roman" w:eastAsia="Times New Roman" w:hAnsi="Times New Roman" w:cs="Times New Roman"/>
          <w:i/>
          <w:color w:val="000000"/>
          <w:sz w:val="28"/>
          <w:szCs w:val="28"/>
          <w:lang w:val="en-US"/>
        </w:rPr>
      </w:pPr>
      <w:r w:rsidRPr="004F547C">
        <w:rPr>
          <w:rFonts w:ascii="Times New Roman" w:eastAsia="Times New Roman" w:hAnsi="Times New Roman" w:cs="Times New Roman"/>
          <w:i/>
          <w:color w:val="000000"/>
          <w:sz w:val="28"/>
          <w:szCs w:val="28"/>
          <w:lang w:val="en-US"/>
        </w:rPr>
        <w:t>        </w:t>
      </w:r>
      <w:proofErr w:type="spellStart"/>
      <w:r>
        <w:rPr>
          <w:rFonts w:ascii="Times New Roman" w:eastAsia="Times New Roman" w:hAnsi="Times New Roman" w:cs="Times New Roman"/>
          <w:i/>
          <w:color w:val="000000"/>
          <w:sz w:val="28"/>
          <w:szCs w:val="28"/>
          <w:lang w:val="en-US"/>
        </w:rPr>
        <w:t>Acidi</w:t>
      </w:r>
      <w:proofErr w:type="spellEnd"/>
      <w:r>
        <w:rPr>
          <w:rFonts w:ascii="Times New Roman" w:eastAsia="Times New Roman" w:hAnsi="Times New Roman" w:cs="Times New Roman"/>
          <w:i/>
          <w:color w:val="000000"/>
          <w:sz w:val="28"/>
          <w:szCs w:val="28"/>
          <w:lang w:val="en-US"/>
        </w:rPr>
        <w:t xml:space="preserve">. </w:t>
      </w:r>
      <w:proofErr w:type="spellStart"/>
      <w:r>
        <w:rPr>
          <w:rFonts w:ascii="Times New Roman" w:eastAsia="Times New Roman" w:hAnsi="Times New Roman" w:cs="Times New Roman"/>
          <w:i/>
          <w:color w:val="000000"/>
          <w:sz w:val="28"/>
          <w:szCs w:val="28"/>
          <w:lang w:val="en-US"/>
        </w:rPr>
        <w:t>ascorbinici</w:t>
      </w:r>
      <w:proofErr w:type="spellEnd"/>
      <w:r w:rsidRPr="004F547C">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lang w:val="en-US"/>
        </w:rPr>
        <w:t>3</w:t>
      </w:r>
      <w:r w:rsidRPr="00810C86">
        <w:rPr>
          <w:rFonts w:ascii="Times New Roman" w:eastAsia="Times New Roman" w:hAnsi="Times New Roman" w:cs="Times New Roman"/>
          <w:i/>
          <w:color w:val="000000"/>
          <w:sz w:val="28"/>
          <w:szCs w:val="28"/>
          <w:lang w:val="en-US"/>
        </w:rPr>
        <w:t>,0</w:t>
      </w:r>
    </w:p>
    <w:p w:rsidR="00BB0AD5" w:rsidRPr="00810C86" w:rsidRDefault="00BB0AD5" w:rsidP="00BB0AD5">
      <w:pPr>
        <w:spacing w:after="0" w:line="240" w:lineRule="auto"/>
        <w:jc w:val="both"/>
        <w:rPr>
          <w:rFonts w:ascii="Times New Roman" w:eastAsia="Times New Roman" w:hAnsi="Times New Roman" w:cs="Times New Roman"/>
          <w:sz w:val="24"/>
          <w:szCs w:val="24"/>
          <w:lang w:val="en-US"/>
        </w:rPr>
      </w:pPr>
      <w:r w:rsidRPr="00810C86">
        <w:rPr>
          <w:rFonts w:ascii="Times New Roman" w:eastAsia="Times New Roman" w:hAnsi="Times New Roman" w:cs="Times New Roman"/>
          <w:i/>
          <w:color w:val="000000"/>
          <w:sz w:val="28"/>
          <w:szCs w:val="28"/>
          <w:lang w:val="en-US"/>
        </w:rPr>
        <w:t xml:space="preserve">       </w:t>
      </w:r>
      <w:proofErr w:type="spellStart"/>
      <w:r>
        <w:rPr>
          <w:rFonts w:ascii="Times New Roman" w:eastAsia="Times New Roman" w:hAnsi="Times New Roman" w:cs="Times New Roman"/>
          <w:i/>
          <w:color w:val="000000"/>
          <w:sz w:val="28"/>
          <w:szCs w:val="28"/>
          <w:lang w:val="en-US"/>
        </w:rPr>
        <w:t>Natrii</w:t>
      </w:r>
      <w:proofErr w:type="spellEnd"/>
      <w:r>
        <w:rPr>
          <w:rFonts w:ascii="Times New Roman" w:eastAsia="Times New Roman" w:hAnsi="Times New Roman" w:cs="Times New Roman"/>
          <w:i/>
          <w:color w:val="000000"/>
          <w:sz w:val="28"/>
          <w:szCs w:val="28"/>
          <w:lang w:val="en-US"/>
        </w:rPr>
        <w:t xml:space="preserve"> </w:t>
      </w:r>
      <w:proofErr w:type="spellStart"/>
      <w:r>
        <w:rPr>
          <w:rFonts w:ascii="Times New Roman" w:eastAsia="Times New Roman" w:hAnsi="Times New Roman" w:cs="Times New Roman"/>
          <w:i/>
          <w:color w:val="000000"/>
          <w:sz w:val="28"/>
          <w:szCs w:val="28"/>
          <w:lang w:val="en-US"/>
        </w:rPr>
        <w:t>benzoatis</w:t>
      </w:r>
      <w:proofErr w:type="spellEnd"/>
      <w:r>
        <w:rPr>
          <w:rFonts w:ascii="Times New Roman" w:eastAsia="Times New Roman" w:hAnsi="Times New Roman" w:cs="Times New Roman"/>
          <w:i/>
          <w:color w:val="000000"/>
          <w:sz w:val="28"/>
          <w:szCs w:val="28"/>
          <w:lang w:val="en-US"/>
        </w:rPr>
        <w:t xml:space="preserve"> 2</w:t>
      </w:r>
      <w:r w:rsidRPr="00810C86">
        <w:rPr>
          <w:rFonts w:ascii="Times New Roman" w:eastAsia="Times New Roman" w:hAnsi="Times New Roman" w:cs="Times New Roman"/>
          <w:i/>
          <w:color w:val="000000"/>
          <w:sz w:val="28"/>
          <w:szCs w:val="28"/>
          <w:lang w:val="en-US"/>
        </w:rPr>
        <w:t>,0</w:t>
      </w:r>
    </w:p>
    <w:p w:rsidR="00BB0AD5" w:rsidRDefault="00BB0AD5" w:rsidP="00BB0AD5">
      <w:pPr>
        <w:spacing w:after="0" w:line="240" w:lineRule="auto"/>
        <w:jc w:val="both"/>
        <w:rPr>
          <w:rFonts w:ascii="Times New Roman" w:eastAsia="Times New Roman" w:hAnsi="Times New Roman" w:cs="Times New Roman"/>
          <w:sz w:val="24"/>
          <w:szCs w:val="24"/>
        </w:rPr>
      </w:pPr>
      <w:r w:rsidRPr="004F547C">
        <w:rPr>
          <w:rFonts w:ascii="Times New Roman" w:eastAsia="Times New Roman" w:hAnsi="Times New Roman" w:cs="Times New Roman"/>
          <w:i/>
          <w:color w:val="000000"/>
          <w:sz w:val="28"/>
          <w:szCs w:val="28"/>
          <w:lang w:val="en-US"/>
        </w:rPr>
        <w:t>        </w:t>
      </w:r>
      <w:proofErr w:type="spellStart"/>
      <w:r w:rsidRPr="004F547C">
        <w:rPr>
          <w:rFonts w:ascii="Times New Roman" w:eastAsia="Times New Roman" w:hAnsi="Times New Roman" w:cs="Times New Roman"/>
          <w:i/>
          <w:color w:val="000000"/>
          <w:sz w:val="28"/>
          <w:szCs w:val="28"/>
          <w:lang w:val="en-US"/>
        </w:rPr>
        <w:t>Misce</w:t>
      </w:r>
      <w:proofErr w:type="spellEnd"/>
      <w:r w:rsidRPr="004F547C">
        <w:rPr>
          <w:rFonts w:ascii="Times New Roman" w:eastAsia="Times New Roman" w:hAnsi="Times New Roman" w:cs="Times New Roman"/>
          <w:i/>
          <w:color w:val="000000"/>
          <w:sz w:val="28"/>
          <w:szCs w:val="28"/>
          <w:lang w:val="en-US"/>
        </w:rPr>
        <w:t xml:space="preserve">. </w:t>
      </w:r>
      <w:proofErr w:type="spellStart"/>
      <w:r>
        <w:rPr>
          <w:rFonts w:ascii="Times New Roman" w:eastAsia="Times New Roman" w:hAnsi="Times New Roman" w:cs="Times New Roman"/>
          <w:i/>
          <w:color w:val="000000"/>
          <w:sz w:val="28"/>
          <w:szCs w:val="28"/>
        </w:rPr>
        <w:t>Da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Signa</w:t>
      </w:r>
      <w:proofErr w:type="spellEnd"/>
      <w:r>
        <w:rPr>
          <w:rFonts w:ascii="Times New Roman" w:eastAsia="Times New Roman" w:hAnsi="Times New Roman" w:cs="Times New Roman"/>
          <w:i/>
          <w:color w:val="000000"/>
          <w:sz w:val="28"/>
          <w:szCs w:val="28"/>
        </w:rPr>
        <w:t>. По 1 столовой ложке 3 раза в день.</w:t>
      </w:r>
    </w:p>
    <w:p w:rsidR="00BB0AD5" w:rsidRDefault="00BB0AD5" w:rsidP="00BB0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Выберите оптимальный метод технологии изготовления и изготовьте лекарственную форму.</w:t>
      </w:r>
    </w:p>
    <w:p w:rsidR="00BB0AD5" w:rsidRDefault="00BB0AD5" w:rsidP="00BB0AD5">
      <w:pPr>
        <w:spacing w:after="0" w:line="240" w:lineRule="auto"/>
        <w:rPr>
          <w:rFonts w:ascii="Times New Roman" w:eastAsia="Times New Roman" w:hAnsi="Times New Roman" w:cs="Times New Roman"/>
          <w:sz w:val="24"/>
          <w:szCs w:val="24"/>
        </w:rPr>
      </w:pPr>
    </w:p>
    <w:p w:rsidR="00BB0AD5" w:rsidRPr="00C65D2C" w:rsidRDefault="00BB0AD5" w:rsidP="00BB0AD5">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8"/>
          <w:szCs w:val="28"/>
        </w:rPr>
        <w:t>Лекарственная</w:t>
      </w:r>
      <w:r w:rsidRPr="00C65D2C">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форма</w:t>
      </w:r>
      <w:r w:rsidRPr="00C65D2C">
        <w:rPr>
          <w:rFonts w:ascii="Times New Roman" w:eastAsia="Times New Roman" w:hAnsi="Times New Roman" w:cs="Times New Roman"/>
          <w:b/>
          <w:color w:val="000000"/>
          <w:sz w:val="28"/>
          <w:szCs w:val="28"/>
          <w:lang w:val="en-US"/>
        </w:rPr>
        <w:t xml:space="preserve"> № 4</w:t>
      </w:r>
    </w:p>
    <w:p w:rsidR="00BB0AD5" w:rsidRPr="00C65D2C" w:rsidRDefault="00BB0AD5" w:rsidP="00BB0AD5">
      <w:pPr>
        <w:spacing w:after="0" w:line="240" w:lineRule="auto"/>
        <w:jc w:val="both"/>
        <w:rPr>
          <w:rFonts w:ascii="Times New Roman" w:eastAsia="Times New Roman" w:hAnsi="Times New Roman" w:cs="Times New Roman"/>
          <w:sz w:val="24"/>
          <w:szCs w:val="24"/>
          <w:lang w:val="en-US"/>
        </w:rPr>
      </w:pPr>
      <w:proofErr w:type="spellStart"/>
      <w:r w:rsidRPr="00C65D2C">
        <w:rPr>
          <w:rFonts w:ascii="Times New Roman" w:eastAsia="Times New Roman" w:hAnsi="Times New Roman" w:cs="Times New Roman"/>
          <w:i/>
          <w:color w:val="000000"/>
          <w:sz w:val="28"/>
          <w:szCs w:val="28"/>
          <w:lang w:val="en-US"/>
        </w:rPr>
        <w:t>Rp</w:t>
      </w:r>
      <w:proofErr w:type="spellEnd"/>
      <w:r w:rsidRPr="00C65D2C">
        <w:rPr>
          <w:rFonts w:ascii="Times New Roman" w:eastAsia="Times New Roman" w:hAnsi="Times New Roman" w:cs="Times New Roman"/>
          <w:i/>
          <w:color w:val="000000"/>
          <w:sz w:val="28"/>
          <w:szCs w:val="28"/>
          <w:lang w:val="en-US"/>
        </w:rPr>
        <w:t xml:space="preserve">: </w:t>
      </w:r>
      <w:proofErr w:type="spellStart"/>
      <w:r w:rsidRPr="00C65D2C">
        <w:rPr>
          <w:rFonts w:ascii="Times New Roman" w:eastAsia="Times New Roman" w:hAnsi="Times New Roman" w:cs="Times New Roman"/>
          <w:i/>
          <w:color w:val="000000"/>
          <w:sz w:val="28"/>
          <w:szCs w:val="28"/>
          <w:lang w:val="en-US"/>
        </w:rPr>
        <w:t>Solutionis</w:t>
      </w:r>
      <w:proofErr w:type="spellEnd"/>
      <w:r w:rsidRPr="00C65D2C">
        <w:rPr>
          <w:rFonts w:ascii="Times New Roman" w:eastAsia="Times New Roman" w:hAnsi="Times New Roman" w:cs="Times New Roman"/>
          <w:i/>
          <w:color w:val="000000"/>
          <w:sz w:val="28"/>
          <w:szCs w:val="28"/>
          <w:lang w:val="en-US"/>
        </w:rPr>
        <w:t xml:space="preserve"> </w:t>
      </w:r>
      <w:proofErr w:type="spellStart"/>
      <w:r w:rsidRPr="00C65D2C">
        <w:rPr>
          <w:rFonts w:ascii="Times New Roman" w:eastAsia="Times New Roman" w:hAnsi="Times New Roman" w:cs="Times New Roman"/>
          <w:i/>
          <w:color w:val="000000"/>
          <w:sz w:val="28"/>
          <w:szCs w:val="28"/>
          <w:lang w:val="en-US"/>
        </w:rPr>
        <w:t>Protargoli</w:t>
      </w:r>
      <w:proofErr w:type="spellEnd"/>
      <w:r w:rsidRPr="00C65D2C">
        <w:rPr>
          <w:rFonts w:ascii="Times New Roman" w:eastAsia="Times New Roman" w:hAnsi="Times New Roman" w:cs="Times New Roman"/>
          <w:i/>
          <w:color w:val="000000"/>
          <w:sz w:val="28"/>
          <w:szCs w:val="28"/>
          <w:lang w:val="en-US"/>
        </w:rPr>
        <w:t xml:space="preserve"> 0,3% – 50 ml</w:t>
      </w:r>
    </w:p>
    <w:p w:rsidR="00BB0AD5" w:rsidRPr="005569E8" w:rsidRDefault="00BB0AD5" w:rsidP="00BB0AD5">
      <w:pPr>
        <w:spacing w:after="0" w:line="240" w:lineRule="auto"/>
        <w:jc w:val="both"/>
        <w:rPr>
          <w:rFonts w:ascii="Times New Roman" w:eastAsia="Times New Roman" w:hAnsi="Times New Roman" w:cs="Times New Roman"/>
          <w:sz w:val="24"/>
          <w:szCs w:val="24"/>
        </w:rPr>
      </w:pPr>
      <w:r w:rsidRPr="00C65D2C">
        <w:rPr>
          <w:rFonts w:ascii="Times New Roman" w:eastAsia="Times New Roman" w:hAnsi="Times New Roman" w:cs="Times New Roman"/>
          <w:i/>
          <w:color w:val="000000"/>
          <w:sz w:val="28"/>
          <w:szCs w:val="28"/>
          <w:lang w:val="en-US"/>
        </w:rPr>
        <w:t>      </w:t>
      </w:r>
      <w:r w:rsidRPr="00521218">
        <w:rPr>
          <w:rFonts w:ascii="Times New Roman" w:eastAsia="Times New Roman" w:hAnsi="Times New Roman" w:cs="Times New Roman"/>
          <w:i/>
          <w:color w:val="000000"/>
          <w:sz w:val="28"/>
          <w:szCs w:val="28"/>
          <w:lang w:val="en-US"/>
        </w:rPr>
        <w:t>Da</w:t>
      </w:r>
      <w:r w:rsidRPr="005569E8">
        <w:rPr>
          <w:rFonts w:ascii="Times New Roman" w:eastAsia="Times New Roman" w:hAnsi="Times New Roman" w:cs="Times New Roman"/>
          <w:i/>
          <w:color w:val="000000"/>
          <w:sz w:val="28"/>
          <w:szCs w:val="28"/>
        </w:rPr>
        <w:t xml:space="preserve">. </w:t>
      </w:r>
      <w:proofErr w:type="spellStart"/>
      <w:r w:rsidRPr="00521218">
        <w:rPr>
          <w:rFonts w:ascii="Times New Roman" w:eastAsia="Times New Roman" w:hAnsi="Times New Roman" w:cs="Times New Roman"/>
          <w:i/>
          <w:color w:val="000000"/>
          <w:sz w:val="28"/>
          <w:szCs w:val="28"/>
          <w:lang w:val="en-US"/>
        </w:rPr>
        <w:t>Signa</w:t>
      </w:r>
      <w:proofErr w:type="spellEnd"/>
      <w:r w:rsidRPr="005569E8">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Примочка</w:t>
      </w:r>
      <w:r w:rsidRPr="005569E8">
        <w:rPr>
          <w:rFonts w:ascii="Times New Roman" w:eastAsia="Times New Roman" w:hAnsi="Times New Roman" w:cs="Times New Roman"/>
          <w:i/>
          <w:color w:val="000000"/>
          <w:sz w:val="28"/>
          <w:szCs w:val="28"/>
        </w:rPr>
        <w:t>.</w:t>
      </w:r>
    </w:p>
    <w:p w:rsidR="00BB0AD5" w:rsidRDefault="00BB0AD5" w:rsidP="00BB0A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Выберите оптимальный метод технологии изготовления и изготовьте лекарственную форму.</w:t>
      </w:r>
    </w:p>
    <w:p w:rsidR="00BB0AD5" w:rsidRDefault="00BB0AD5" w:rsidP="00BB0AD5">
      <w:pPr>
        <w:spacing w:after="0" w:line="276" w:lineRule="auto"/>
        <w:jc w:val="both"/>
        <w:rPr>
          <w:rFonts w:ascii="Times New Roman" w:eastAsia="Times New Roman" w:hAnsi="Times New Roman" w:cs="Times New Roman"/>
          <w:b/>
          <w:sz w:val="28"/>
          <w:szCs w:val="28"/>
        </w:rPr>
      </w:pPr>
    </w:p>
    <w:p w:rsidR="00BB0AD5" w:rsidRDefault="00BB0AD5" w:rsidP="00BB0AD5">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№5</w:t>
      </w:r>
    </w:p>
    <w:p w:rsidR="00BB0AD5" w:rsidRDefault="00BB0AD5" w:rsidP="00BB0AD5">
      <w:pPr>
        <w:spacing w:after="0" w:line="276" w:lineRule="auto"/>
        <w:jc w:val="both"/>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Rp</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lang w:val="en-US"/>
        </w:rPr>
        <w:t>Unguenti</w:t>
      </w:r>
      <w:proofErr w:type="spellEnd"/>
      <w:r w:rsidRPr="00810C86">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Zinci</w:t>
      </w:r>
      <w:proofErr w:type="spellEnd"/>
      <w:r>
        <w:rPr>
          <w:rFonts w:ascii="Times New Roman" w:eastAsia="Times New Roman" w:hAnsi="Times New Roman" w:cs="Times New Roman"/>
          <w:i/>
          <w:sz w:val="28"/>
          <w:szCs w:val="28"/>
        </w:rPr>
        <w:t xml:space="preserve"> 10,0</w:t>
      </w:r>
    </w:p>
    <w:p w:rsidR="00BB0AD5" w:rsidRDefault="00BB0AD5" w:rsidP="00BB0AD5">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Da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Signa</w:t>
      </w:r>
      <w:proofErr w:type="spellEnd"/>
      <w:r>
        <w:rPr>
          <w:rFonts w:ascii="Times New Roman" w:eastAsia="Times New Roman" w:hAnsi="Times New Roman" w:cs="Times New Roman"/>
          <w:i/>
          <w:sz w:val="28"/>
          <w:szCs w:val="28"/>
        </w:rPr>
        <w:t xml:space="preserve">: наносить на поражённые участки кожи 2 раза в день </w:t>
      </w:r>
    </w:p>
    <w:p w:rsidR="00BB0AD5" w:rsidRDefault="00BB0AD5" w:rsidP="00BB0AD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Выберите оптимальный метод технологии изготовления и изготовьте лекарственную форму.</w:t>
      </w:r>
    </w:p>
    <w:p w:rsidR="00BB0AD5" w:rsidRDefault="00BB0AD5" w:rsidP="00BB0AD5">
      <w:pPr>
        <w:spacing w:after="0" w:line="276" w:lineRule="auto"/>
        <w:jc w:val="both"/>
        <w:rPr>
          <w:rFonts w:ascii="Times New Roman" w:eastAsia="Times New Roman" w:hAnsi="Times New Roman" w:cs="Times New Roman"/>
          <w:sz w:val="28"/>
          <w:szCs w:val="28"/>
        </w:rPr>
      </w:pPr>
    </w:p>
    <w:p w:rsidR="00BB0AD5" w:rsidRDefault="00BB0AD5" w:rsidP="00BB0AD5">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№6</w:t>
      </w:r>
    </w:p>
    <w:p w:rsidR="00BB0AD5" w:rsidRDefault="00BB0AD5" w:rsidP="00BB0AD5">
      <w:pPr>
        <w:spacing w:after="0" w:line="276" w:lineRule="auto"/>
        <w:jc w:val="both"/>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Rp</w:t>
      </w:r>
      <w:proofErr w:type="spellEnd"/>
      <w:r>
        <w:rPr>
          <w:rFonts w:ascii="Times New Roman" w:eastAsia="Times New Roman" w:hAnsi="Times New Roman" w:cs="Times New Roman"/>
          <w:i/>
          <w:sz w:val="28"/>
          <w:szCs w:val="28"/>
        </w:rPr>
        <w:t>.:</w:t>
      </w:r>
      <w:r w:rsidRPr="00810C86">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lang w:val="en-US"/>
        </w:rPr>
        <w:t>Aquae</w:t>
      </w:r>
      <w:proofErr w:type="spellEnd"/>
      <w:r w:rsidRPr="00810C86">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lang w:val="en-US"/>
        </w:rPr>
        <w:t>purificatae</w:t>
      </w:r>
      <w:proofErr w:type="spellEnd"/>
      <w:r>
        <w:rPr>
          <w:rFonts w:ascii="Times New Roman" w:eastAsia="Times New Roman" w:hAnsi="Times New Roman" w:cs="Times New Roman"/>
          <w:i/>
          <w:sz w:val="28"/>
          <w:szCs w:val="28"/>
        </w:rPr>
        <w:t xml:space="preserve">  </w:t>
      </w:r>
    </w:p>
    <w:p w:rsidR="00BB0AD5" w:rsidRPr="00810C86" w:rsidRDefault="00BB0AD5" w:rsidP="00BB0AD5">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spellStart"/>
      <w:r w:rsidRPr="00C65D2C">
        <w:rPr>
          <w:rFonts w:ascii="Times New Roman" w:eastAsia="Times New Roman" w:hAnsi="Times New Roman" w:cs="Times New Roman"/>
          <w:i/>
          <w:sz w:val="28"/>
          <w:szCs w:val="28"/>
          <w:lang w:val="en-US"/>
        </w:rPr>
        <w:t>Lanolini</w:t>
      </w:r>
      <w:proofErr w:type="spellEnd"/>
    </w:p>
    <w:p w:rsidR="00BB0AD5" w:rsidRPr="00C65D2C" w:rsidRDefault="00BB0AD5" w:rsidP="00BB0AD5">
      <w:pPr>
        <w:spacing w:after="0" w:line="276" w:lineRule="auto"/>
        <w:jc w:val="both"/>
        <w:rPr>
          <w:rFonts w:ascii="Times New Roman" w:eastAsia="Times New Roman" w:hAnsi="Times New Roman" w:cs="Times New Roman"/>
          <w:i/>
          <w:sz w:val="28"/>
          <w:szCs w:val="28"/>
          <w:lang w:val="en-US"/>
        </w:rPr>
      </w:pPr>
      <w:r w:rsidRPr="00810C86">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lang w:val="en-US"/>
        </w:rPr>
        <w:t>Olei</w:t>
      </w:r>
      <w:proofErr w:type="spellEnd"/>
      <w:r>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lang w:val="en-US"/>
        </w:rPr>
        <w:t>Helianthi</w:t>
      </w:r>
      <w:proofErr w:type="spellEnd"/>
      <w:r w:rsidRPr="00C65D2C">
        <w:rPr>
          <w:rFonts w:ascii="Times New Roman" w:eastAsia="Times New Roman" w:hAnsi="Times New Roman" w:cs="Times New Roman"/>
          <w:i/>
          <w:sz w:val="28"/>
          <w:szCs w:val="28"/>
          <w:lang w:val="en-US"/>
        </w:rPr>
        <w:t xml:space="preserve"> </w:t>
      </w:r>
      <w:proofErr w:type="spellStart"/>
      <w:r w:rsidRPr="00C65D2C">
        <w:rPr>
          <w:rFonts w:ascii="Times New Roman" w:eastAsia="Times New Roman" w:hAnsi="Times New Roman" w:cs="Times New Roman"/>
          <w:i/>
          <w:sz w:val="28"/>
          <w:szCs w:val="28"/>
          <w:lang w:val="en-US"/>
        </w:rPr>
        <w:t>ana</w:t>
      </w:r>
      <w:proofErr w:type="spellEnd"/>
      <w:r w:rsidRPr="00C65D2C">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3</w:t>
      </w:r>
      <w:r w:rsidRPr="00C65D2C">
        <w:rPr>
          <w:rFonts w:ascii="Times New Roman" w:eastAsia="Times New Roman" w:hAnsi="Times New Roman" w:cs="Times New Roman"/>
          <w:i/>
          <w:sz w:val="28"/>
          <w:szCs w:val="28"/>
          <w:lang w:val="en-US"/>
        </w:rPr>
        <w:t>,0</w:t>
      </w:r>
    </w:p>
    <w:p w:rsidR="00BB0AD5" w:rsidRPr="00C65D2C" w:rsidRDefault="00BB0AD5" w:rsidP="00BB0AD5">
      <w:pPr>
        <w:spacing w:after="0" w:line="276" w:lineRule="auto"/>
        <w:jc w:val="both"/>
        <w:rPr>
          <w:rFonts w:ascii="Times New Roman" w:eastAsia="Times New Roman" w:hAnsi="Times New Roman" w:cs="Times New Roman"/>
          <w:i/>
          <w:sz w:val="28"/>
          <w:szCs w:val="28"/>
          <w:lang w:val="en-US"/>
        </w:rPr>
      </w:pPr>
      <w:r w:rsidRPr="00C65D2C">
        <w:rPr>
          <w:rFonts w:ascii="Times New Roman" w:eastAsia="Times New Roman" w:hAnsi="Times New Roman" w:cs="Times New Roman"/>
          <w:i/>
          <w:sz w:val="28"/>
          <w:szCs w:val="28"/>
          <w:lang w:val="en-US"/>
        </w:rPr>
        <w:t xml:space="preserve">        </w:t>
      </w:r>
      <w:proofErr w:type="spellStart"/>
      <w:r w:rsidRPr="00C65D2C">
        <w:rPr>
          <w:rFonts w:ascii="Times New Roman" w:eastAsia="Times New Roman" w:hAnsi="Times New Roman" w:cs="Times New Roman"/>
          <w:i/>
          <w:sz w:val="28"/>
          <w:szCs w:val="28"/>
          <w:lang w:val="en-US"/>
        </w:rPr>
        <w:t>Misce</w:t>
      </w:r>
      <w:proofErr w:type="spellEnd"/>
      <w:r w:rsidRPr="00C65D2C">
        <w:rPr>
          <w:rFonts w:ascii="Times New Roman" w:eastAsia="Times New Roman" w:hAnsi="Times New Roman" w:cs="Times New Roman"/>
          <w:i/>
          <w:sz w:val="28"/>
          <w:szCs w:val="28"/>
          <w:lang w:val="en-US"/>
        </w:rPr>
        <w:t xml:space="preserve">, fiat </w:t>
      </w:r>
      <w:proofErr w:type="spellStart"/>
      <w:r w:rsidRPr="00C65D2C">
        <w:rPr>
          <w:rFonts w:ascii="Times New Roman" w:eastAsia="Times New Roman" w:hAnsi="Times New Roman" w:cs="Times New Roman"/>
          <w:i/>
          <w:sz w:val="28"/>
          <w:szCs w:val="28"/>
          <w:lang w:val="en-US"/>
        </w:rPr>
        <w:t>unguentum</w:t>
      </w:r>
      <w:proofErr w:type="spellEnd"/>
    </w:p>
    <w:p w:rsidR="00BB0AD5" w:rsidRDefault="00BB0AD5" w:rsidP="00BB0AD5">
      <w:pPr>
        <w:spacing w:after="0" w:line="276" w:lineRule="auto"/>
        <w:jc w:val="both"/>
        <w:rPr>
          <w:rFonts w:ascii="Times New Roman" w:eastAsia="Times New Roman" w:hAnsi="Times New Roman" w:cs="Times New Roman"/>
          <w:i/>
          <w:sz w:val="28"/>
          <w:szCs w:val="28"/>
        </w:rPr>
      </w:pPr>
      <w:r w:rsidRPr="00C65D2C">
        <w:rPr>
          <w:rFonts w:ascii="Times New Roman" w:eastAsia="Times New Roman" w:hAnsi="Times New Roman" w:cs="Times New Roman"/>
          <w:i/>
          <w:sz w:val="28"/>
          <w:szCs w:val="28"/>
          <w:lang w:val="en-US"/>
        </w:rPr>
        <w:t xml:space="preserve">        </w:t>
      </w:r>
      <w:r w:rsidRPr="00521218">
        <w:rPr>
          <w:rFonts w:ascii="Times New Roman" w:eastAsia="Times New Roman" w:hAnsi="Times New Roman" w:cs="Times New Roman"/>
          <w:i/>
          <w:sz w:val="28"/>
          <w:szCs w:val="28"/>
          <w:lang w:val="en-US"/>
        </w:rPr>
        <w:t>Da</w:t>
      </w:r>
      <w:r w:rsidRPr="005569E8">
        <w:rPr>
          <w:rFonts w:ascii="Times New Roman" w:eastAsia="Times New Roman" w:hAnsi="Times New Roman" w:cs="Times New Roman"/>
          <w:i/>
          <w:sz w:val="28"/>
          <w:szCs w:val="28"/>
        </w:rPr>
        <w:t xml:space="preserve">. </w:t>
      </w:r>
      <w:proofErr w:type="spellStart"/>
      <w:r w:rsidRPr="00521218">
        <w:rPr>
          <w:rFonts w:ascii="Times New Roman" w:eastAsia="Times New Roman" w:hAnsi="Times New Roman" w:cs="Times New Roman"/>
          <w:i/>
          <w:sz w:val="28"/>
          <w:szCs w:val="28"/>
          <w:lang w:val="en-US"/>
        </w:rPr>
        <w:t>Signa</w:t>
      </w:r>
      <w:proofErr w:type="spellEnd"/>
      <w:r w:rsidRPr="005569E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Защитная мазь.</w:t>
      </w:r>
    </w:p>
    <w:p w:rsidR="00BB0AD5" w:rsidRDefault="00BB0AD5" w:rsidP="00BB0AD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Выберите оптимальный метод технологии изготовления и изготовьте лекарственную форму.</w:t>
      </w:r>
    </w:p>
    <w:p w:rsidR="00A209EE" w:rsidRDefault="00A209EE">
      <w:pPr>
        <w:spacing w:after="0" w:line="276" w:lineRule="auto"/>
        <w:jc w:val="both"/>
        <w:rPr>
          <w:rFonts w:ascii="Times New Roman" w:eastAsia="Times New Roman" w:hAnsi="Times New Roman" w:cs="Times New Roman"/>
          <w:sz w:val="28"/>
          <w:szCs w:val="28"/>
        </w:rPr>
      </w:pPr>
    </w:p>
    <w:p w:rsidR="00A209EE" w:rsidRDefault="00A209EE">
      <w:pPr>
        <w:spacing w:after="0" w:line="276" w:lineRule="auto"/>
        <w:jc w:val="both"/>
        <w:rPr>
          <w:rFonts w:ascii="Times New Roman" w:eastAsia="Times New Roman" w:hAnsi="Times New Roman" w:cs="Times New Roman"/>
          <w:sz w:val="28"/>
          <w:szCs w:val="28"/>
        </w:rPr>
      </w:pPr>
    </w:p>
    <w:p w:rsidR="00A209EE" w:rsidRDefault="00E64B68">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Модуль В.</w:t>
      </w:r>
      <w:r>
        <w:rPr>
          <w:rFonts w:ascii="Times New Roman" w:eastAsia="Times New Roman" w:hAnsi="Times New Roman" w:cs="Times New Roman"/>
          <w:b/>
          <w:color w:val="000000"/>
          <w:sz w:val="28"/>
          <w:szCs w:val="28"/>
        </w:rPr>
        <w:t xml:space="preserve"> Подготовка помещений фармацевтической организации. Оформление витрин. Выкладка товаров аптечного ассортимента.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w:t>
      </w:r>
    </w:p>
    <w:p w:rsidR="00A209EE" w:rsidRDefault="00E64B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на выполнение модуля </w:t>
      </w:r>
      <w:r w:rsidR="00D76021">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час</w:t>
      </w:r>
      <w:r w:rsidR="00D76021">
        <w:rPr>
          <w:rFonts w:ascii="Times New Roman" w:eastAsia="Times New Roman" w:hAnsi="Times New Roman" w:cs="Times New Roman"/>
          <w:sz w:val="28"/>
          <w:szCs w:val="28"/>
        </w:rPr>
        <w:t>а</w:t>
      </w:r>
    </w:p>
    <w:p w:rsidR="00A209EE" w:rsidRDefault="00E64B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Задания:</w:t>
      </w:r>
      <w:r>
        <w:rPr>
          <w:rFonts w:ascii="Times New Roman" w:eastAsia="Times New Roman" w:hAnsi="Times New Roman" w:cs="Times New Roman"/>
          <w:sz w:val="28"/>
          <w:szCs w:val="28"/>
        </w:rPr>
        <w:t xml:space="preserve"> В ходе выполнения задания участникам необходимо проверить помещения, в том числе торгового зала, на соответствие санитарным требованиям и используемого оборудования на предмет исправности, наличие контрольно-измерительных приборов, расчетно-кассового оборудования,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одежде, пополнить товарные запасы в торговом зале/оформить «</w:t>
      </w:r>
      <w:proofErr w:type="spellStart"/>
      <w:r>
        <w:rPr>
          <w:rFonts w:ascii="Times New Roman" w:eastAsia="Times New Roman" w:hAnsi="Times New Roman" w:cs="Times New Roman"/>
          <w:sz w:val="28"/>
          <w:szCs w:val="28"/>
        </w:rPr>
        <w:t>прикассовую</w:t>
      </w:r>
      <w:proofErr w:type="spellEnd"/>
      <w:r>
        <w:rPr>
          <w:rFonts w:ascii="Times New Roman" w:eastAsia="Times New Roman" w:hAnsi="Times New Roman" w:cs="Times New Roman"/>
          <w:sz w:val="28"/>
          <w:szCs w:val="28"/>
        </w:rPr>
        <w:t xml:space="preserve">» зону, поправить выкладку на витрине, стеллажах, найти ошибки товарного соседства, оформления витрин, подготовить нормативную документацию, необходимую для работы. </w:t>
      </w:r>
    </w:p>
    <w:p w:rsidR="00A209EE" w:rsidRDefault="00E64B68" w:rsidP="0076160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Участник должен выполнить открытие смены и снятие Х-отчета (нулевого) и Z-отчета с гашением. Участникам будут представлены разные ситуационные задачи, в количестве 10  ситуаций, моделирующих обращение посетителя аптеки за фармацевтической помощью и консультацией по подбору симптоматических лекарственных средств безрецептурного отпуска, по побочным действиям лекарственных средств или комбинирования препаратов, по использованию изделий медицинского назначения или медицинской техники, обращения за консультацией по уходу за телом (лицом, волосами и т.д.), обращения за гигиеническими средствами, обращение за биологически активными добавками. При консультировании клиента, если это уместно и применимо в текущей ситуации, вы можете рекомендовать вести здоровый образ жизни.</w:t>
      </w:r>
    </w:p>
    <w:p w:rsidR="00BB0AD5" w:rsidRDefault="00BB0AD5" w:rsidP="00BB0AD5">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color w:val="000000"/>
          <w:sz w:val="28"/>
          <w:szCs w:val="28"/>
        </w:rPr>
        <w:t xml:space="preserve">Вариант ситуационной задачи </w:t>
      </w:r>
      <w:r w:rsidRPr="003161FE">
        <w:rPr>
          <w:rFonts w:ascii="Times New Roman" w:eastAsia="Times New Roman" w:hAnsi="Times New Roman" w:cs="Times New Roman"/>
          <w:b/>
          <w:color w:val="000000"/>
          <w:sz w:val="28"/>
          <w:szCs w:val="28"/>
        </w:rPr>
        <w:t>№</w:t>
      </w:r>
      <w:r w:rsidRPr="003161FE">
        <w:rPr>
          <w:rFonts w:ascii="Times New Roman" w:eastAsia="Times New Roman" w:hAnsi="Times New Roman" w:cs="Times New Roman"/>
          <w:b/>
          <w:sz w:val="28"/>
          <w:szCs w:val="28"/>
        </w:rPr>
        <w:t>4</w:t>
      </w:r>
    </w:p>
    <w:p w:rsidR="00BB0AD5" w:rsidRDefault="00BB0AD5" w:rsidP="00BB0A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В аптеку обратился покупатель с жалобой на покраснение кожи и небольшую температуру в конце экскурсионного дня на катере вдоль берега моря и просит помочь ему подобрать препараты для облегчения состояния. </w:t>
      </w:r>
    </w:p>
    <w:p w:rsidR="00BB0AD5" w:rsidRDefault="00BB0AD5" w:rsidP="00BB0A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Проконсультируйте покупателя о возможных причинах возникновения дискомфорта, помогите ему снять беспокойство, предложите несколько препаратов на выбор.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 </w:t>
      </w:r>
    </w:p>
    <w:p w:rsidR="00BB0AD5" w:rsidRDefault="00BB0AD5" w:rsidP="00BB0AD5">
      <w:pPr>
        <w:spacing w:after="0" w:line="240" w:lineRule="auto"/>
        <w:rPr>
          <w:rFonts w:ascii="Times New Roman" w:eastAsia="Times New Roman" w:hAnsi="Times New Roman" w:cs="Times New Roman"/>
          <w:sz w:val="24"/>
          <w:szCs w:val="24"/>
        </w:rPr>
      </w:pPr>
    </w:p>
    <w:p w:rsidR="00BB0AD5" w:rsidRDefault="00BB0AD5" w:rsidP="00BB0AD5">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color w:val="000000"/>
          <w:sz w:val="28"/>
          <w:szCs w:val="28"/>
        </w:rPr>
        <w:t>Вариант ситуационной задачи №</w:t>
      </w:r>
      <w:r w:rsidRPr="003161FE">
        <w:rPr>
          <w:rFonts w:ascii="Times New Roman" w:eastAsia="Times New Roman" w:hAnsi="Times New Roman" w:cs="Times New Roman"/>
          <w:b/>
          <w:sz w:val="28"/>
          <w:szCs w:val="28"/>
        </w:rPr>
        <w:t>5</w:t>
      </w:r>
    </w:p>
    <w:p w:rsidR="00BB0AD5" w:rsidRDefault="00BB0AD5" w:rsidP="00BB0A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lastRenderedPageBreak/>
        <w:t>В аптеку обратился покупатель</w:t>
      </w:r>
      <w:r>
        <w:rPr>
          <w:rFonts w:ascii="Times New Roman" w:eastAsia="Times New Roman" w:hAnsi="Times New Roman" w:cs="Times New Roman"/>
          <w:i/>
          <w:sz w:val="28"/>
          <w:szCs w:val="28"/>
        </w:rPr>
        <w:t xml:space="preserve"> с просьбой помочь подобрать ему косметические средства по уходу за лицом в подарок для своей мамы</w:t>
      </w:r>
      <w:r>
        <w:rPr>
          <w:rFonts w:ascii="Times New Roman" w:eastAsia="Times New Roman" w:hAnsi="Times New Roman" w:cs="Times New Roman"/>
          <w:i/>
          <w:color w:val="000000"/>
          <w:sz w:val="28"/>
          <w:szCs w:val="28"/>
        </w:rPr>
        <w:t>. Предложите возможные варианты решения данного вопроса. Осуществите продажу выбранных препаратов на ККМ.</w:t>
      </w:r>
    </w:p>
    <w:p w:rsidR="00BB0AD5" w:rsidRDefault="00BB0AD5" w:rsidP="00BB0AD5">
      <w:pPr>
        <w:spacing w:after="0" w:line="240" w:lineRule="auto"/>
        <w:rPr>
          <w:rFonts w:ascii="Times New Roman" w:eastAsia="Times New Roman" w:hAnsi="Times New Roman" w:cs="Times New Roman"/>
          <w:sz w:val="24"/>
          <w:szCs w:val="24"/>
        </w:rPr>
      </w:pPr>
    </w:p>
    <w:p w:rsidR="00BB0AD5" w:rsidRPr="003161FE" w:rsidRDefault="00BB0AD5" w:rsidP="00BB0AD5">
      <w:pPr>
        <w:spacing w:after="0" w:line="240" w:lineRule="auto"/>
        <w:ind w:firstLine="709"/>
        <w:jc w:val="both"/>
        <w:rPr>
          <w:rFonts w:ascii="Times New Roman" w:eastAsia="Times New Roman" w:hAnsi="Times New Roman" w:cs="Times New Roman"/>
          <w:sz w:val="24"/>
          <w:szCs w:val="24"/>
        </w:rPr>
      </w:pPr>
      <w:r w:rsidRPr="003161FE">
        <w:rPr>
          <w:rFonts w:ascii="Times New Roman" w:eastAsia="Times New Roman" w:hAnsi="Times New Roman" w:cs="Times New Roman"/>
          <w:b/>
          <w:color w:val="000000"/>
          <w:sz w:val="28"/>
          <w:szCs w:val="28"/>
        </w:rPr>
        <w:t>Вариант ситуационной задачи №</w:t>
      </w:r>
      <w:r w:rsidRPr="003161FE">
        <w:rPr>
          <w:rFonts w:ascii="Times New Roman" w:eastAsia="Times New Roman" w:hAnsi="Times New Roman" w:cs="Times New Roman"/>
          <w:b/>
          <w:sz w:val="28"/>
          <w:szCs w:val="28"/>
        </w:rPr>
        <w:t>6</w:t>
      </w:r>
    </w:p>
    <w:p w:rsidR="00BB0AD5" w:rsidRDefault="00BB0AD5" w:rsidP="00BB0AD5">
      <w:pPr>
        <w:spacing w:after="0" w:line="240" w:lineRule="auto"/>
        <w:ind w:firstLine="709"/>
        <w:jc w:val="both"/>
        <w:rPr>
          <w:rFonts w:ascii="Times New Roman" w:eastAsia="Times New Roman" w:hAnsi="Times New Roman" w:cs="Times New Roman"/>
          <w:sz w:val="24"/>
          <w:szCs w:val="24"/>
        </w:rPr>
      </w:pPr>
      <w:r w:rsidRPr="003161FE">
        <w:rPr>
          <w:rFonts w:ascii="Times New Roman" w:eastAsia="Times New Roman" w:hAnsi="Times New Roman" w:cs="Times New Roman"/>
          <w:i/>
          <w:color w:val="000000"/>
          <w:sz w:val="28"/>
          <w:szCs w:val="28"/>
        </w:rPr>
        <w:t>В аптеку обратился покупатель</w:t>
      </w:r>
      <w:r>
        <w:rPr>
          <w:rFonts w:ascii="Times New Roman" w:eastAsia="Times New Roman" w:hAnsi="Times New Roman" w:cs="Times New Roman"/>
          <w:i/>
          <w:color w:val="000000"/>
          <w:sz w:val="28"/>
          <w:szCs w:val="28"/>
        </w:rPr>
        <w:t xml:space="preserve"> с просьбой</w:t>
      </w:r>
      <w:r>
        <w:rPr>
          <w:rFonts w:ascii="Times New Roman" w:eastAsia="Times New Roman" w:hAnsi="Times New Roman" w:cs="Times New Roman"/>
          <w:i/>
          <w:sz w:val="28"/>
          <w:szCs w:val="28"/>
        </w:rPr>
        <w:t xml:space="preserve"> </w:t>
      </w:r>
      <w:r>
        <w:rPr>
          <w:rFonts w:ascii="Times New Roman" w:eastAsia="Times New Roman" w:hAnsi="Times New Roman" w:cs="Times New Roman"/>
          <w:i/>
          <w:color w:val="000000"/>
          <w:sz w:val="28"/>
          <w:szCs w:val="28"/>
        </w:rPr>
        <w:t>порекомендовать поливитаминные препараты студенту на экзамен. Предложите возможные варианты покупателю и дайте рекомендации с учетом возрастных и других особенностей. Дайте рекомендации по самопомощи при повышенных умственных нагрузках.  При необходимости совершите продажу выбранного препарата с использованием контрольно-кассовой техники. </w:t>
      </w:r>
    </w:p>
    <w:p w:rsidR="00BB0AD5" w:rsidRDefault="00BB0AD5" w:rsidP="00BB0AD5">
      <w:pPr>
        <w:spacing w:after="0" w:line="240" w:lineRule="auto"/>
        <w:rPr>
          <w:rFonts w:ascii="Times New Roman" w:eastAsia="Times New Roman" w:hAnsi="Times New Roman" w:cs="Times New Roman"/>
          <w:sz w:val="24"/>
          <w:szCs w:val="24"/>
        </w:rPr>
      </w:pPr>
    </w:p>
    <w:p w:rsidR="00BB0AD5" w:rsidRDefault="00BB0AD5" w:rsidP="00BB0AD5">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color w:val="000000"/>
          <w:sz w:val="28"/>
          <w:szCs w:val="28"/>
        </w:rPr>
        <w:t xml:space="preserve">Вариант ситуационной задачи </w:t>
      </w:r>
      <w:r w:rsidRPr="003161FE">
        <w:rPr>
          <w:rFonts w:ascii="Times New Roman" w:eastAsia="Times New Roman" w:hAnsi="Times New Roman" w:cs="Times New Roman"/>
          <w:b/>
          <w:color w:val="000000"/>
          <w:sz w:val="28"/>
          <w:szCs w:val="28"/>
        </w:rPr>
        <w:t>№</w:t>
      </w:r>
      <w:r w:rsidRPr="003161FE">
        <w:rPr>
          <w:rFonts w:ascii="Times New Roman" w:eastAsia="Times New Roman" w:hAnsi="Times New Roman" w:cs="Times New Roman"/>
          <w:b/>
          <w:sz w:val="28"/>
          <w:szCs w:val="28"/>
        </w:rPr>
        <w:t>7</w:t>
      </w:r>
    </w:p>
    <w:p w:rsidR="00BB0AD5" w:rsidRDefault="00BB0AD5" w:rsidP="00BB0A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 xml:space="preserve">В аптеку обратилась девушка с жалобой на сухость кожи лица после применения тонального крема. Предложите возможные варианты решения данного вопроса. </w:t>
      </w:r>
    </w:p>
    <w:p w:rsidR="00BB0AD5" w:rsidRDefault="00BB0AD5" w:rsidP="00BB0AD5">
      <w:pPr>
        <w:spacing w:after="0" w:line="240" w:lineRule="auto"/>
        <w:ind w:firstLine="709"/>
        <w:jc w:val="both"/>
        <w:rPr>
          <w:rFonts w:ascii="Times New Roman" w:eastAsia="Times New Roman" w:hAnsi="Times New Roman" w:cs="Times New Roman"/>
          <w:sz w:val="24"/>
          <w:szCs w:val="24"/>
        </w:rPr>
      </w:pPr>
    </w:p>
    <w:p w:rsidR="00BB0AD5" w:rsidRDefault="00BB0AD5" w:rsidP="00BB0A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Вариант ситуационной задачи </w:t>
      </w:r>
      <w:r w:rsidRPr="003161FE">
        <w:rPr>
          <w:rFonts w:ascii="Times New Roman" w:eastAsia="Times New Roman" w:hAnsi="Times New Roman" w:cs="Times New Roman"/>
          <w:b/>
          <w:color w:val="000000"/>
          <w:sz w:val="28"/>
          <w:szCs w:val="28"/>
        </w:rPr>
        <w:t>№8</w:t>
      </w:r>
    </w:p>
    <w:p w:rsidR="00BB0AD5" w:rsidRDefault="00BB0AD5" w:rsidP="00BB0A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 xml:space="preserve">В аптеку обратился покупатель с жалобой на ссадину после падения с велосипеда. Кровотечения нет. Проведите </w:t>
      </w:r>
      <w:proofErr w:type="spellStart"/>
      <w:r>
        <w:rPr>
          <w:rFonts w:ascii="Times New Roman" w:eastAsia="Times New Roman" w:hAnsi="Times New Roman" w:cs="Times New Roman"/>
          <w:i/>
          <w:color w:val="000000"/>
          <w:sz w:val="28"/>
          <w:szCs w:val="28"/>
        </w:rPr>
        <w:t>фармконсультирование</w:t>
      </w:r>
      <w:proofErr w:type="spellEnd"/>
      <w:r>
        <w:rPr>
          <w:rFonts w:ascii="Times New Roman" w:eastAsia="Times New Roman" w:hAnsi="Times New Roman" w:cs="Times New Roman"/>
          <w:i/>
          <w:color w:val="000000"/>
          <w:sz w:val="28"/>
          <w:szCs w:val="28"/>
        </w:rPr>
        <w:t xml:space="preserve"> покупателя. Аргументируйте обоснованную рекомендацию, предложите возможные варианты решения данного вопроса.</w:t>
      </w:r>
    </w:p>
    <w:p w:rsidR="00BB0AD5" w:rsidRDefault="00BB0AD5" w:rsidP="00BB0AD5">
      <w:pPr>
        <w:spacing w:after="240" w:line="240" w:lineRule="auto"/>
        <w:rPr>
          <w:rFonts w:ascii="Times New Roman" w:eastAsia="Times New Roman" w:hAnsi="Times New Roman" w:cs="Times New Roman"/>
          <w:sz w:val="24"/>
          <w:szCs w:val="24"/>
        </w:rPr>
      </w:pPr>
    </w:p>
    <w:p w:rsidR="00BB0AD5" w:rsidRDefault="00BB0AD5" w:rsidP="00BB0AD5">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color w:val="000000"/>
          <w:sz w:val="28"/>
          <w:szCs w:val="28"/>
        </w:rPr>
        <w:t>Вариант ситуационной задачи №</w:t>
      </w:r>
      <w:r w:rsidRPr="003161FE">
        <w:rPr>
          <w:rFonts w:ascii="Times New Roman" w:eastAsia="Times New Roman" w:hAnsi="Times New Roman" w:cs="Times New Roman"/>
          <w:b/>
          <w:sz w:val="28"/>
          <w:szCs w:val="28"/>
        </w:rPr>
        <w:t>9</w:t>
      </w:r>
    </w:p>
    <w:p w:rsidR="00BB0AD5" w:rsidRDefault="00BB0AD5" w:rsidP="00BB0AD5">
      <w:pP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В аптеку обратился покупательница с просьбой помочь ей подобрать «самые лучшие» средства по уходу за волосами. Проведите </w:t>
      </w:r>
      <w:proofErr w:type="spellStart"/>
      <w:r>
        <w:rPr>
          <w:rFonts w:ascii="Times New Roman" w:eastAsia="Times New Roman" w:hAnsi="Times New Roman" w:cs="Times New Roman"/>
          <w:i/>
          <w:color w:val="000000"/>
          <w:sz w:val="28"/>
          <w:szCs w:val="28"/>
        </w:rPr>
        <w:t>фармконсультирование</w:t>
      </w:r>
      <w:proofErr w:type="spellEnd"/>
      <w:r>
        <w:rPr>
          <w:rFonts w:ascii="Times New Roman" w:eastAsia="Times New Roman" w:hAnsi="Times New Roman" w:cs="Times New Roman"/>
          <w:i/>
          <w:color w:val="000000"/>
          <w:sz w:val="28"/>
          <w:szCs w:val="28"/>
        </w:rPr>
        <w:t xml:space="preserve"> покупателя. Предложите возможные варианты решения данного вопроса.</w:t>
      </w:r>
    </w:p>
    <w:p w:rsidR="00BB0AD5" w:rsidRDefault="00BB0AD5" w:rsidP="00BB0AD5">
      <w:pPr>
        <w:spacing w:after="0" w:line="240" w:lineRule="auto"/>
        <w:ind w:firstLine="709"/>
        <w:jc w:val="both"/>
        <w:rPr>
          <w:rFonts w:ascii="Times New Roman" w:eastAsia="Times New Roman" w:hAnsi="Times New Roman" w:cs="Times New Roman"/>
          <w:i/>
          <w:color w:val="000000"/>
          <w:sz w:val="28"/>
          <w:szCs w:val="28"/>
        </w:rPr>
      </w:pPr>
    </w:p>
    <w:p w:rsidR="00BB0AD5" w:rsidRDefault="00BB0AD5" w:rsidP="00BB0AD5">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8"/>
          <w:szCs w:val="28"/>
        </w:rPr>
        <w:t xml:space="preserve">Вариант ситуационной задачи </w:t>
      </w:r>
      <w:r w:rsidRPr="003161FE">
        <w:rPr>
          <w:rFonts w:ascii="Times New Roman" w:eastAsia="Times New Roman" w:hAnsi="Times New Roman" w:cs="Times New Roman"/>
          <w:b/>
          <w:sz w:val="28"/>
          <w:szCs w:val="28"/>
        </w:rPr>
        <w:t>№10</w:t>
      </w:r>
    </w:p>
    <w:p w:rsidR="00BB0AD5" w:rsidRDefault="00BB0AD5" w:rsidP="00BB0AD5">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аптеку обратился покупатель с просьбой продать ему какой-либо препарат от очень сильной боли в животе, которая беспокоит его третий день. Проведите </w:t>
      </w:r>
      <w:proofErr w:type="spellStart"/>
      <w:r>
        <w:rPr>
          <w:rFonts w:ascii="Times New Roman" w:eastAsia="Times New Roman" w:hAnsi="Times New Roman" w:cs="Times New Roman"/>
          <w:i/>
          <w:sz w:val="28"/>
          <w:szCs w:val="28"/>
        </w:rPr>
        <w:t>фармконсультирование</w:t>
      </w:r>
      <w:proofErr w:type="spellEnd"/>
      <w:r>
        <w:rPr>
          <w:rFonts w:ascii="Times New Roman" w:eastAsia="Times New Roman" w:hAnsi="Times New Roman" w:cs="Times New Roman"/>
          <w:i/>
          <w:sz w:val="28"/>
          <w:szCs w:val="28"/>
        </w:rPr>
        <w:t xml:space="preserve"> покупателя. Предложите возможные варианты решения данного вопроса.</w:t>
      </w:r>
    </w:p>
    <w:p w:rsidR="00BB0AD5" w:rsidRDefault="00BB0AD5" w:rsidP="00BB0AD5">
      <w:pPr>
        <w:spacing w:after="0" w:line="240" w:lineRule="auto"/>
        <w:ind w:firstLine="709"/>
        <w:jc w:val="both"/>
        <w:rPr>
          <w:rFonts w:ascii="Times New Roman" w:eastAsia="Times New Roman" w:hAnsi="Times New Roman" w:cs="Times New Roman"/>
          <w:i/>
          <w:sz w:val="28"/>
          <w:szCs w:val="28"/>
        </w:rPr>
      </w:pPr>
    </w:p>
    <w:p w:rsidR="00BB0AD5" w:rsidRDefault="00BB0AD5" w:rsidP="00BB0AD5">
      <w:pPr>
        <w:spacing w:after="240" w:line="240" w:lineRule="auto"/>
        <w:rPr>
          <w:rFonts w:ascii="Times New Roman" w:eastAsia="Times New Roman" w:hAnsi="Times New Roman" w:cs="Times New Roman"/>
          <w:sz w:val="24"/>
          <w:szCs w:val="24"/>
        </w:rPr>
      </w:pPr>
    </w:p>
    <w:p w:rsidR="00BB0AD5" w:rsidRDefault="00BB0AD5" w:rsidP="00BB0AD5">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color w:val="000000"/>
          <w:sz w:val="28"/>
          <w:szCs w:val="28"/>
        </w:rPr>
        <w:t xml:space="preserve">Вариант ситуационной задачи </w:t>
      </w:r>
      <w:r w:rsidRPr="003161FE">
        <w:rPr>
          <w:rFonts w:ascii="Times New Roman" w:eastAsia="Times New Roman" w:hAnsi="Times New Roman" w:cs="Times New Roman"/>
          <w:b/>
          <w:color w:val="000000"/>
          <w:sz w:val="28"/>
          <w:szCs w:val="28"/>
        </w:rPr>
        <w:t>№</w:t>
      </w:r>
      <w:r w:rsidRPr="003161FE">
        <w:rPr>
          <w:rFonts w:ascii="Times New Roman" w:eastAsia="Times New Roman" w:hAnsi="Times New Roman" w:cs="Times New Roman"/>
          <w:b/>
          <w:sz w:val="28"/>
          <w:szCs w:val="28"/>
        </w:rPr>
        <w:t>11</w:t>
      </w:r>
    </w:p>
    <w:p w:rsidR="00BB0AD5" w:rsidRDefault="00BB0AD5" w:rsidP="00BB0AD5">
      <w:pP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В аптеку обратился покупатель с просьбой продать ему пастилки от боли в горле с «красным шарфиком» на упаковке. Проведите </w:t>
      </w:r>
      <w:proofErr w:type="spellStart"/>
      <w:r>
        <w:rPr>
          <w:rFonts w:ascii="Times New Roman" w:eastAsia="Times New Roman" w:hAnsi="Times New Roman" w:cs="Times New Roman"/>
          <w:i/>
          <w:color w:val="000000"/>
          <w:sz w:val="28"/>
          <w:szCs w:val="28"/>
        </w:rPr>
        <w:t>фармконсультирование</w:t>
      </w:r>
      <w:proofErr w:type="spellEnd"/>
      <w:r>
        <w:rPr>
          <w:rFonts w:ascii="Times New Roman" w:eastAsia="Times New Roman" w:hAnsi="Times New Roman" w:cs="Times New Roman"/>
          <w:i/>
          <w:color w:val="000000"/>
          <w:sz w:val="28"/>
          <w:szCs w:val="28"/>
        </w:rPr>
        <w:t xml:space="preserve"> покупателя. Предложите возможные варианты решения данного вопроса.</w:t>
      </w:r>
    </w:p>
    <w:p w:rsidR="00BB0AD5" w:rsidRDefault="00BB0AD5" w:rsidP="00BB0AD5">
      <w:pPr>
        <w:spacing w:after="0" w:line="240" w:lineRule="auto"/>
        <w:jc w:val="both"/>
        <w:rPr>
          <w:rFonts w:ascii="Times New Roman" w:eastAsia="Times New Roman" w:hAnsi="Times New Roman" w:cs="Times New Roman"/>
          <w:i/>
          <w:color w:val="000000"/>
          <w:sz w:val="28"/>
          <w:szCs w:val="28"/>
        </w:rPr>
      </w:pPr>
    </w:p>
    <w:p w:rsidR="00BB0AD5" w:rsidRDefault="00BB0AD5" w:rsidP="00BB0AD5">
      <w:pPr>
        <w:spacing w:after="0" w:line="240" w:lineRule="auto"/>
        <w:ind w:firstLine="709"/>
        <w:jc w:val="both"/>
        <w:rPr>
          <w:rFonts w:ascii="Times New Roman" w:eastAsia="Times New Roman" w:hAnsi="Times New Roman" w:cs="Times New Roman"/>
          <w:sz w:val="24"/>
          <w:szCs w:val="24"/>
        </w:rPr>
      </w:pPr>
    </w:p>
    <w:p w:rsidR="00BB0AD5" w:rsidRDefault="00BB0AD5" w:rsidP="00BB0A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Вариант ситуационной задачи №12</w:t>
      </w:r>
    </w:p>
    <w:p w:rsidR="00BB0AD5" w:rsidRDefault="00BB0AD5" w:rsidP="00BB0AD5">
      <w:pP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В аптеку обратился покупатель с просьбой продать ему что-то от боли в сердце. Проведите фармацевтическое консультирование покупателя. Предложите возможные варианты решения его вопроса.</w:t>
      </w:r>
    </w:p>
    <w:p w:rsidR="00BB0AD5" w:rsidRDefault="00BB0AD5" w:rsidP="00BB0AD5">
      <w:pPr>
        <w:spacing w:after="0" w:line="240" w:lineRule="auto"/>
        <w:ind w:firstLine="709"/>
        <w:jc w:val="both"/>
        <w:rPr>
          <w:rFonts w:ascii="Times New Roman" w:eastAsia="Times New Roman" w:hAnsi="Times New Roman" w:cs="Times New Roman"/>
          <w:i/>
          <w:color w:val="000000"/>
          <w:sz w:val="28"/>
          <w:szCs w:val="28"/>
        </w:rPr>
      </w:pPr>
    </w:p>
    <w:p w:rsidR="00BB0AD5" w:rsidRDefault="00BB0AD5" w:rsidP="00BB0AD5">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color w:val="000000"/>
          <w:sz w:val="28"/>
          <w:szCs w:val="28"/>
        </w:rPr>
        <w:t xml:space="preserve">Вариант ситуационной задачи </w:t>
      </w:r>
      <w:r w:rsidRPr="003161FE">
        <w:rPr>
          <w:rFonts w:ascii="Times New Roman" w:eastAsia="Times New Roman" w:hAnsi="Times New Roman" w:cs="Times New Roman"/>
          <w:b/>
          <w:color w:val="000000"/>
          <w:sz w:val="28"/>
          <w:szCs w:val="28"/>
        </w:rPr>
        <w:t>№1</w:t>
      </w:r>
      <w:r w:rsidRPr="003161FE">
        <w:rPr>
          <w:rFonts w:ascii="Times New Roman" w:eastAsia="Times New Roman" w:hAnsi="Times New Roman" w:cs="Times New Roman"/>
          <w:b/>
          <w:sz w:val="28"/>
          <w:szCs w:val="28"/>
        </w:rPr>
        <w:t>3</w:t>
      </w:r>
    </w:p>
    <w:p w:rsidR="00BB0AD5" w:rsidRDefault="00BB0AD5" w:rsidP="00BB0AD5">
      <w:pPr>
        <w:spacing w:before="205"/>
        <w:ind w:firstLine="50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 аптеку обратилась девушка с жалобой на зуд на губе после того, как она воспользовалась гигиенической помадой своей подруги в школе. Проведите фармацевтическое консультирование покупателя. Предложите возможные варианты решения его вопроса. При необходимости, совершите продажу выбранных лекарственных препаратов с использованием контрольно-кассовой техники.</w:t>
      </w:r>
    </w:p>
    <w:p w:rsidR="00A209EE" w:rsidRDefault="00A209EE" w:rsidP="00BB0AD5">
      <w:pPr>
        <w:spacing w:after="0" w:line="240" w:lineRule="auto"/>
        <w:jc w:val="both"/>
        <w:rPr>
          <w:rFonts w:ascii="Times New Roman" w:eastAsia="Times New Roman" w:hAnsi="Times New Roman" w:cs="Times New Roman"/>
          <w:color w:val="000000"/>
          <w:sz w:val="28"/>
          <w:szCs w:val="28"/>
        </w:rPr>
      </w:pPr>
    </w:p>
    <w:p w:rsidR="00A209EE" w:rsidRDefault="00E64B68">
      <w:pPr>
        <w:pStyle w:val="2"/>
        <w:spacing w:after="0" w:line="276" w:lineRule="auto"/>
        <w:ind w:firstLine="709"/>
        <w:jc w:val="center"/>
        <w:rPr>
          <w:rFonts w:ascii="Times New Roman" w:eastAsia="Times New Roman" w:hAnsi="Times New Roman" w:cs="Times New Roman"/>
        </w:rPr>
      </w:pPr>
      <w:bookmarkStart w:id="10" w:name="_2s8eyo1" w:colFirst="0" w:colLast="0"/>
      <w:bookmarkEnd w:id="10"/>
      <w:r>
        <w:rPr>
          <w:rFonts w:ascii="Times New Roman" w:eastAsia="Times New Roman" w:hAnsi="Times New Roman" w:cs="Times New Roman"/>
          <w:sz w:val="24"/>
          <w:szCs w:val="24"/>
        </w:rPr>
        <w:t xml:space="preserve">2. </w:t>
      </w:r>
      <w:r>
        <w:rPr>
          <w:rFonts w:ascii="Times New Roman" w:eastAsia="Times New Roman" w:hAnsi="Times New Roman" w:cs="Times New Roman"/>
        </w:rPr>
        <w:t>СПЕЦИАЛЬНЫЕ ПРАВИЛА КОМПЕТЕНЦИИ</w:t>
      </w:r>
      <w:r>
        <w:rPr>
          <w:rFonts w:ascii="Times New Roman" w:eastAsia="Times New Roman" w:hAnsi="Times New Roman" w:cs="Times New Roman"/>
          <w:i/>
          <w:color w:val="000000"/>
          <w:vertAlign w:val="superscript"/>
        </w:rPr>
        <w:footnoteReference w:id="2"/>
      </w:r>
    </w:p>
    <w:p w:rsidR="00A209EE" w:rsidRDefault="00E64B68">
      <w:pPr>
        <w:keepNext/>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bookmarkStart w:id="11" w:name="_17dp8vu" w:colFirst="0" w:colLast="0"/>
      <w:bookmarkEnd w:id="11"/>
      <w:r>
        <w:rPr>
          <w:rFonts w:ascii="Times New Roman" w:eastAsia="Times New Roman" w:hAnsi="Times New Roman" w:cs="Times New Roman"/>
          <w:b/>
          <w:color w:val="000000"/>
          <w:sz w:val="28"/>
          <w:szCs w:val="28"/>
        </w:rPr>
        <w:t>2.1. Личный инструмент конкурсанта</w:t>
      </w:r>
    </w:p>
    <w:p w:rsidR="00A209EE" w:rsidRDefault="00E64B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материалов, оборудования и инструментов, которые конкурсант может или должен привезти с собой на соревнование:</w:t>
      </w:r>
    </w:p>
    <w:p w:rsidR="00A209EE" w:rsidRDefault="00E64B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халат медицинский по размеру участника, </w:t>
      </w:r>
    </w:p>
    <w:p w:rsidR="00A209EE" w:rsidRDefault="00E64B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сменная обувь по размеру (удобная обувь без каблука, с закрытым носком),</w:t>
      </w:r>
    </w:p>
    <w:p w:rsidR="00A209EE" w:rsidRDefault="00E64B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шапочка медицинская по размеру участника (чтобы она не падала при наклоне и не мешала выполнению задания).</w:t>
      </w:r>
    </w:p>
    <w:p w:rsidR="00A209EE" w:rsidRDefault="00E64B68">
      <w:pPr>
        <w:pStyle w:val="3"/>
        <w:spacing w:line="276" w:lineRule="auto"/>
        <w:rPr>
          <w:rFonts w:ascii="Times New Roman" w:eastAsia="Times New Roman" w:hAnsi="Times New Roman" w:cs="Times New Roman"/>
          <w:sz w:val="28"/>
          <w:szCs w:val="28"/>
        </w:rPr>
      </w:pPr>
      <w:bookmarkStart w:id="12" w:name="_3rdcrjn" w:colFirst="0" w:colLast="0"/>
      <w:bookmarkEnd w:id="12"/>
      <w:r>
        <w:rPr>
          <w:rFonts w:ascii="Times New Roman" w:eastAsia="Times New Roman" w:hAnsi="Times New Roman" w:cs="Times New Roman"/>
          <w:sz w:val="28"/>
          <w:szCs w:val="28"/>
        </w:rPr>
        <w:t>2.2.</w:t>
      </w:r>
      <w:r>
        <w:rPr>
          <w:rFonts w:ascii="Times New Roman" w:eastAsia="Times New Roman" w:hAnsi="Times New Roman" w:cs="Times New Roman"/>
          <w:b w:val="0"/>
          <w:i/>
          <w:sz w:val="28"/>
          <w:szCs w:val="28"/>
        </w:rPr>
        <w:t xml:space="preserve"> </w:t>
      </w:r>
      <w:r>
        <w:rPr>
          <w:rFonts w:ascii="Times New Roman" w:eastAsia="Times New Roman" w:hAnsi="Times New Roman" w:cs="Times New Roman"/>
          <w:sz w:val="28"/>
          <w:szCs w:val="28"/>
        </w:rPr>
        <w:t>Материалы, оборудование и инструменты, запрещенные на площадке</w:t>
      </w:r>
    </w:p>
    <w:p w:rsidR="00A209EE" w:rsidRDefault="00E64B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Список материалов, оборудования и инструментов, которые запрещены на соревнованиях по различным причинам: </w:t>
      </w:r>
    </w:p>
    <w:p w:rsidR="00A209EE" w:rsidRDefault="00E64B68">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USB, карты памяти и др.</w:t>
      </w:r>
    </w:p>
    <w:p w:rsidR="00A209EE" w:rsidRDefault="00E64B68">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персональные ноутбуки, планшетные ПК и мобильные телефоны, смарт часы, наушники</w:t>
      </w:r>
    </w:p>
    <w:p w:rsidR="00A209EE" w:rsidRDefault="00E64B68">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личные фото и видеоустройства</w:t>
      </w:r>
    </w:p>
    <w:p w:rsidR="00A209EE" w:rsidRDefault="00E64B68">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чертежи, записанная информация</w:t>
      </w:r>
    </w:p>
    <w:p w:rsidR="00A209EE" w:rsidRDefault="00E64B68">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пищевые продукты,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вода</w:t>
      </w:r>
    </w:p>
    <w:p w:rsidR="00A209EE" w:rsidRDefault="00E64B68">
      <w:pPr>
        <w:keepNext/>
        <w:pBdr>
          <w:top w:val="nil"/>
          <w:left w:val="nil"/>
          <w:bottom w:val="nil"/>
          <w:right w:val="nil"/>
          <w:between w:val="nil"/>
        </w:pBdr>
        <w:spacing w:before="240" w:after="0" w:line="276" w:lineRule="auto"/>
        <w:jc w:val="both"/>
        <w:rPr>
          <w:rFonts w:ascii="Times New Roman" w:eastAsia="Times New Roman" w:hAnsi="Times New Roman" w:cs="Times New Roman"/>
          <w:b/>
          <w:color w:val="000000"/>
          <w:sz w:val="28"/>
          <w:szCs w:val="28"/>
        </w:rPr>
      </w:pPr>
      <w:bookmarkStart w:id="13" w:name="_26in1rg" w:colFirst="0" w:colLast="0"/>
      <w:bookmarkEnd w:id="13"/>
      <w:r>
        <w:rPr>
          <w:rFonts w:ascii="Times New Roman" w:eastAsia="Times New Roman" w:hAnsi="Times New Roman" w:cs="Times New Roman"/>
          <w:b/>
          <w:color w:val="000000"/>
          <w:sz w:val="28"/>
          <w:szCs w:val="28"/>
        </w:rPr>
        <w:t>3. Приложения</w:t>
      </w:r>
    </w:p>
    <w:p w:rsidR="00A209EE" w:rsidRDefault="00E64B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 Инструкция по заполнению матрицы конкурсного задания</w:t>
      </w:r>
    </w:p>
    <w:p w:rsidR="00A209EE" w:rsidRDefault="00E64B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 Матрица конкурсного задания</w:t>
      </w:r>
    </w:p>
    <w:p w:rsidR="00A209EE" w:rsidRDefault="00E64B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№3 Инфраструктурный лист</w:t>
      </w:r>
    </w:p>
    <w:p w:rsidR="00A209EE" w:rsidRDefault="00E64B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№4 Критерии оценки</w:t>
      </w:r>
    </w:p>
    <w:p w:rsidR="00A209EE" w:rsidRDefault="00E64B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№5 План застройки</w:t>
      </w:r>
    </w:p>
    <w:p w:rsidR="00A209EE" w:rsidRDefault="00E64B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№6 Инструкция по охране труда и технике безопасности по компетенции «Фармацевтика».</w:t>
      </w:r>
    </w:p>
    <w:p w:rsidR="00A209EE" w:rsidRDefault="00A209EE">
      <w:pPr>
        <w:keepNext/>
        <w:pBdr>
          <w:top w:val="nil"/>
          <w:left w:val="nil"/>
          <w:bottom w:val="nil"/>
          <w:right w:val="nil"/>
          <w:between w:val="nil"/>
        </w:pBdr>
        <w:spacing w:after="0" w:line="276" w:lineRule="auto"/>
        <w:jc w:val="both"/>
        <w:rPr>
          <w:rFonts w:ascii="Times New Roman" w:eastAsia="Times New Roman" w:hAnsi="Times New Roman" w:cs="Times New Roman"/>
          <w:b/>
          <w:i/>
          <w:color w:val="000000"/>
          <w:sz w:val="28"/>
          <w:szCs w:val="28"/>
        </w:rPr>
      </w:pPr>
    </w:p>
    <w:sectPr w:rsidR="00A209EE">
      <w:headerReference w:type="default" r:id="rId9"/>
      <w:footerReference w:type="default" r:id="rId10"/>
      <w:pgSz w:w="11906" w:h="16838"/>
      <w:pgMar w:top="1134" w:right="849" w:bottom="1134" w:left="1418" w:header="624" w:footer="17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375" w:rsidRDefault="00DE6375">
      <w:pPr>
        <w:spacing w:after="0" w:line="240" w:lineRule="auto"/>
      </w:pPr>
      <w:r>
        <w:separator/>
      </w:r>
    </w:p>
  </w:endnote>
  <w:endnote w:type="continuationSeparator" w:id="0">
    <w:p w:rsidR="00DE6375" w:rsidRDefault="00DE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altName w:val="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D5" w:rsidRDefault="00BB0AD5">
    <w:pPr>
      <w:widowControl w:val="0"/>
      <w:pBdr>
        <w:top w:val="nil"/>
        <w:left w:val="nil"/>
        <w:bottom w:val="nil"/>
        <w:right w:val="nil"/>
        <w:between w:val="nil"/>
      </w:pBdr>
      <w:spacing w:after="0" w:line="276" w:lineRule="auto"/>
      <w:rPr>
        <w:color w:val="000000"/>
      </w:rPr>
    </w:pPr>
  </w:p>
  <w:tbl>
    <w:tblPr>
      <w:tblStyle w:val="aa"/>
      <w:tblW w:w="9639" w:type="dxa"/>
      <w:jc w:val="center"/>
      <w:tblInd w:w="0" w:type="dxa"/>
      <w:tblLayout w:type="fixed"/>
      <w:tblLook w:val="0400" w:firstRow="0" w:lastRow="0" w:firstColumn="0" w:lastColumn="0" w:noHBand="0" w:noVBand="1"/>
    </w:tblPr>
    <w:tblGrid>
      <w:gridCol w:w="5954"/>
      <w:gridCol w:w="3685"/>
    </w:tblGrid>
    <w:tr w:rsidR="00BB0AD5">
      <w:trPr>
        <w:jc w:val="center"/>
      </w:trPr>
      <w:tc>
        <w:tcPr>
          <w:tcW w:w="5954" w:type="dxa"/>
          <w:shd w:val="clear" w:color="auto" w:fill="auto"/>
          <w:vAlign w:val="center"/>
        </w:tcPr>
        <w:p w:rsidR="00BB0AD5" w:rsidRDefault="00BB0AD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smallCaps/>
              <w:color w:val="000000"/>
              <w:sz w:val="18"/>
              <w:szCs w:val="18"/>
            </w:rPr>
          </w:pPr>
        </w:p>
      </w:tc>
      <w:tc>
        <w:tcPr>
          <w:tcW w:w="3685" w:type="dxa"/>
          <w:shd w:val="clear" w:color="auto" w:fill="auto"/>
          <w:vAlign w:val="center"/>
        </w:tcPr>
        <w:p w:rsidR="00BB0AD5" w:rsidRDefault="00BB0AD5">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smallCaps/>
              <w:color w:val="000000"/>
              <w:sz w:val="18"/>
              <w:szCs w:val="18"/>
            </w:rPr>
          </w:pPr>
          <w:r>
            <w:rPr>
              <w:rFonts w:ascii="Times New Roman" w:eastAsia="Times New Roman" w:hAnsi="Times New Roman" w:cs="Times New Roman"/>
              <w:smallCaps/>
              <w:color w:val="000000"/>
              <w:sz w:val="18"/>
              <w:szCs w:val="18"/>
            </w:rPr>
            <w:fldChar w:fldCharType="begin"/>
          </w:r>
          <w:r>
            <w:rPr>
              <w:rFonts w:ascii="Times New Roman" w:eastAsia="Times New Roman" w:hAnsi="Times New Roman" w:cs="Times New Roman"/>
              <w:smallCaps/>
              <w:color w:val="000000"/>
              <w:sz w:val="18"/>
              <w:szCs w:val="18"/>
            </w:rPr>
            <w:instrText>PAGE</w:instrText>
          </w:r>
          <w:r>
            <w:rPr>
              <w:rFonts w:ascii="Times New Roman" w:eastAsia="Times New Roman" w:hAnsi="Times New Roman" w:cs="Times New Roman"/>
              <w:smallCaps/>
              <w:color w:val="000000"/>
              <w:sz w:val="18"/>
              <w:szCs w:val="18"/>
            </w:rPr>
            <w:fldChar w:fldCharType="separate"/>
          </w:r>
          <w:r w:rsidR="00E70126">
            <w:rPr>
              <w:rFonts w:ascii="Times New Roman" w:eastAsia="Times New Roman" w:hAnsi="Times New Roman" w:cs="Times New Roman"/>
              <w:smallCaps/>
              <w:noProof/>
              <w:color w:val="000000"/>
              <w:sz w:val="18"/>
              <w:szCs w:val="18"/>
            </w:rPr>
            <w:t>20</w:t>
          </w:r>
          <w:r>
            <w:rPr>
              <w:rFonts w:ascii="Times New Roman" w:eastAsia="Times New Roman" w:hAnsi="Times New Roman" w:cs="Times New Roman"/>
              <w:smallCaps/>
              <w:color w:val="000000"/>
              <w:sz w:val="18"/>
              <w:szCs w:val="18"/>
            </w:rPr>
            <w:fldChar w:fldCharType="end"/>
          </w:r>
        </w:p>
      </w:tc>
    </w:tr>
  </w:tbl>
  <w:p w:rsidR="00BB0AD5" w:rsidRDefault="00BB0AD5">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375" w:rsidRDefault="00DE6375">
      <w:pPr>
        <w:spacing w:after="0" w:line="240" w:lineRule="auto"/>
      </w:pPr>
      <w:r>
        <w:separator/>
      </w:r>
    </w:p>
  </w:footnote>
  <w:footnote w:type="continuationSeparator" w:id="0">
    <w:p w:rsidR="00DE6375" w:rsidRDefault="00DE6375">
      <w:pPr>
        <w:spacing w:after="0" w:line="240" w:lineRule="auto"/>
      </w:pPr>
      <w:r>
        <w:continuationSeparator/>
      </w:r>
    </w:p>
  </w:footnote>
  <w:footnote w:id="1">
    <w:p w:rsidR="00BB0AD5" w:rsidRDefault="00BB0AD5">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BB0AD5" w:rsidRDefault="00BB0AD5">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D5" w:rsidRDefault="00BB0AD5">
    <w:pPr>
      <w:pBdr>
        <w:top w:val="nil"/>
        <w:left w:val="nil"/>
        <w:bottom w:val="nil"/>
        <w:right w:val="nil"/>
        <w:between w:val="nil"/>
      </w:pBdr>
      <w:tabs>
        <w:tab w:val="center" w:pos="4677"/>
        <w:tab w:val="right" w:pos="9355"/>
        <w:tab w:val="right" w:pos="10631"/>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2F44"/>
    <w:multiLevelType w:val="multilevel"/>
    <w:tmpl w:val="1B305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E33FF3"/>
    <w:multiLevelType w:val="multilevel"/>
    <w:tmpl w:val="160E8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7775E6"/>
    <w:multiLevelType w:val="multilevel"/>
    <w:tmpl w:val="B7C0F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B961B8"/>
    <w:multiLevelType w:val="multilevel"/>
    <w:tmpl w:val="587AD8AA"/>
    <w:lvl w:ilvl="0">
      <w:start w:val="1"/>
      <w:numFmt w:val="bullet"/>
      <w:lvlText w:val="●"/>
      <w:lvlJc w:val="left"/>
      <w:pPr>
        <w:ind w:left="990" w:hanging="63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E71A47"/>
    <w:multiLevelType w:val="multilevel"/>
    <w:tmpl w:val="AC6E6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4116C2"/>
    <w:multiLevelType w:val="multilevel"/>
    <w:tmpl w:val="7C6EF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2B7E27"/>
    <w:multiLevelType w:val="multilevel"/>
    <w:tmpl w:val="C80877F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BE2ACE"/>
    <w:multiLevelType w:val="multilevel"/>
    <w:tmpl w:val="CB228B34"/>
    <w:lvl w:ilvl="0">
      <w:start w:val="1"/>
      <w:numFmt w:val="bullet"/>
      <w:lvlText w:val="●"/>
      <w:lvlJc w:val="left"/>
      <w:pPr>
        <w:ind w:left="1440" w:hanging="360"/>
      </w:pPr>
      <w:rPr>
        <w:rFonts w:ascii="Noto Sans Symbols" w:eastAsia="Noto Sans Symbols" w:hAnsi="Noto Sans Symbols" w:cs="Noto Sans Symbols"/>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D494C02"/>
    <w:multiLevelType w:val="multilevel"/>
    <w:tmpl w:val="6CE2B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9B390F"/>
    <w:multiLevelType w:val="multilevel"/>
    <w:tmpl w:val="68BC6C6E"/>
    <w:lvl w:ilvl="0">
      <w:start w:val="1"/>
      <w:numFmt w:val="bullet"/>
      <w:lvlText w:val="●"/>
      <w:lvlJc w:val="left"/>
      <w:pPr>
        <w:ind w:left="680" w:hanging="360"/>
      </w:pPr>
      <w:rPr>
        <w:rFonts w:ascii="Noto Sans Symbols" w:eastAsia="Noto Sans Symbols" w:hAnsi="Noto Sans Symbols" w:cs="Noto Sans Symbols"/>
      </w:rPr>
    </w:lvl>
    <w:lvl w:ilvl="1">
      <w:start w:val="1"/>
      <w:numFmt w:val="bullet"/>
      <w:lvlText w:val="o"/>
      <w:lvlJc w:val="left"/>
      <w:pPr>
        <w:ind w:left="1400" w:hanging="360"/>
      </w:pPr>
      <w:rPr>
        <w:rFonts w:ascii="Courier New" w:eastAsia="Courier New" w:hAnsi="Courier New" w:cs="Courier New"/>
      </w:rPr>
    </w:lvl>
    <w:lvl w:ilvl="2">
      <w:start w:val="1"/>
      <w:numFmt w:val="bullet"/>
      <w:lvlText w:val="▪"/>
      <w:lvlJc w:val="left"/>
      <w:pPr>
        <w:ind w:left="2120" w:hanging="360"/>
      </w:pPr>
      <w:rPr>
        <w:rFonts w:ascii="Noto Sans Symbols" w:eastAsia="Noto Sans Symbols" w:hAnsi="Noto Sans Symbols" w:cs="Noto Sans Symbols"/>
      </w:rPr>
    </w:lvl>
    <w:lvl w:ilvl="3">
      <w:start w:val="1"/>
      <w:numFmt w:val="bullet"/>
      <w:lvlText w:val="●"/>
      <w:lvlJc w:val="left"/>
      <w:pPr>
        <w:ind w:left="2840" w:hanging="360"/>
      </w:pPr>
      <w:rPr>
        <w:rFonts w:ascii="Noto Sans Symbols" w:eastAsia="Noto Sans Symbols" w:hAnsi="Noto Sans Symbols" w:cs="Noto Sans Symbols"/>
      </w:rPr>
    </w:lvl>
    <w:lvl w:ilvl="4">
      <w:start w:val="1"/>
      <w:numFmt w:val="bullet"/>
      <w:lvlText w:val="o"/>
      <w:lvlJc w:val="left"/>
      <w:pPr>
        <w:ind w:left="3560" w:hanging="360"/>
      </w:pPr>
      <w:rPr>
        <w:rFonts w:ascii="Courier New" w:eastAsia="Courier New" w:hAnsi="Courier New" w:cs="Courier New"/>
      </w:rPr>
    </w:lvl>
    <w:lvl w:ilvl="5">
      <w:start w:val="1"/>
      <w:numFmt w:val="bullet"/>
      <w:lvlText w:val="▪"/>
      <w:lvlJc w:val="left"/>
      <w:pPr>
        <w:ind w:left="4280" w:hanging="360"/>
      </w:pPr>
      <w:rPr>
        <w:rFonts w:ascii="Noto Sans Symbols" w:eastAsia="Noto Sans Symbols" w:hAnsi="Noto Sans Symbols" w:cs="Noto Sans Symbols"/>
      </w:rPr>
    </w:lvl>
    <w:lvl w:ilvl="6">
      <w:start w:val="1"/>
      <w:numFmt w:val="bullet"/>
      <w:lvlText w:val="●"/>
      <w:lvlJc w:val="left"/>
      <w:pPr>
        <w:ind w:left="5000" w:hanging="360"/>
      </w:pPr>
      <w:rPr>
        <w:rFonts w:ascii="Noto Sans Symbols" w:eastAsia="Noto Sans Symbols" w:hAnsi="Noto Sans Symbols" w:cs="Noto Sans Symbols"/>
      </w:rPr>
    </w:lvl>
    <w:lvl w:ilvl="7">
      <w:start w:val="1"/>
      <w:numFmt w:val="bullet"/>
      <w:lvlText w:val="o"/>
      <w:lvlJc w:val="left"/>
      <w:pPr>
        <w:ind w:left="5720" w:hanging="360"/>
      </w:pPr>
      <w:rPr>
        <w:rFonts w:ascii="Courier New" w:eastAsia="Courier New" w:hAnsi="Courier New" w:cs="Courier New"/>
      </w:rPr>
    </w:lvl>
    <w:lvl w:ilvl="8">
      <w:start w:val="1"/>
      <w:numFmt w:val="bullet"/>
      <w:lvlText w:val="▪"/>
      <w:lvlJc w:val="left"/>
      <w:pPr>
        <w:ind w:left="6440" w:hanging="360"/>
      </w:pPr>
      <w:rPr>
        <w:rFonts w:ascii="Noto Sans Symbols" w:eastAsia="Noto Sans Symbols" w:hAnsi="Noto Sans Symbols" w:cs="Noto Sans Symbols"/>
      </w:rPr>
    </w:lvl>
  </w:abstractNum>
  <w:abstractNum w:abstractNumId="10" w15:restartNumberingAfterBreak="0">
    <w:nsid w:val="57CF654D"/>
    <w:multiLevelType w:val="multilevel"/>
    <w:tmpl w:val="18829614"/>
    <w:lvl w:ilvl="0">
      <w:numFmt w:val="bullet"/>
      <w:lvlText w:val="•"/>
      <w:lvlJc w:val="left"/>
      <w:pPr>
        <w:ind w:left="855" w:hanging="495"/>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4154F41"/>
    <w:multiLevelType w:val="multilevel"/>
    <w:tmpl w:val="74B6C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D92F4B"/>
    <w:multiLevelType w:val="multilevel"/>
    <w:tmpl w:val="0FC8E0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47B58B8"/>
    <w:multiLevelType w:val="multilevel"/>
    <w:tmpl w:val="BA864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F955B4F"/>
    <w:multiLevelType w:val="multilevel"/>
    <w:tmpl w:val="42066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9"/>
  </w:num>
  <w:num w:numId="3">
    <w:abstractNumId w:val="5"/>
  </w:num>
  <w:num w:numId="4">
    <w:abstractNumId w:val="1"/>
  </w:num>
  <w:num w:numId="5">
    <w:abstractNumId w:val="2"/>
  </w:num>
  <w:num w:numId="6">
    <w:abstractNumId w:val="7"/>
  </w:num>
  <w:num w:numId="7">
    <w:abstractNumId w:val="12"/>
  </w:num>
  <w:num w:numId="8">
    <w:abstractNumId w:val="0"/>
  </w:num>
  <w:num w:numId="9">
    <w:abstractNumId w:val="3"/>
  </w:num>
  <w:num w:numId="10">
    <w:abstractNumId w:val="8"/>
  </w:num>
  <w:num w:numId="11">
    <w:abstractNumId w:val="6"/>
  </w:num>
  <w:num w:numId="12">
    <w:abstractNumId w:val="4"/>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EE"/>
    <w:rsid w:val="00035B76"/>
    <w:rsid w:val="000845C0"/>
    <w:rsid w:val="0008648D"/>
    <w:rsid w:val="00196EB1"/>
    <w:rsid w:val="001B53BD"/>
    <w:rsid w:val="00280115"/>
    <w:rsid w:val="004850BB"/>
    <w:rsid w:val="006851FE"/>
    <w:rsid w:val="006D12C7"/>
    <w:rsid w:val="007100A5"/>
    <w:rsid w:val="00750A84"/>
    <w:rsid w:val="00761607"/>
    <w:rsid w:val="009C5EF1"/>
    <w:rsid w:val="00A209EE"/>
    <w:rsid w:val="00A66B0A"/>
    <w:rsid w:val="00BB0AD5"/>
    <w:rsid w:val="00D76021"/>
    <w:rsid w:val="00DE6375"/>
    <w:rsid w:val="00DF7DAC"/>
    <w:rsid w:val="00E64B68"/>
    <w:rsid w:val="00E70126"/>
    <w:rsid w:val="00F23535"/>
    <w:rsid w:val="00F70652"/>
    <w:rsid w:val="00FB2F23"/>
    <w:rsid w:val="00FD1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8AC4"/>
  <w15:docId w15:val="{F5DEDB2F-FC97-4784-A799-F621A32A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spacing w:before="240" w:after="120" w:line="360" w:lineRule="auto"/>
      <w:outlineLvl w:val="0"/>
    </w:pPr>
    <w:rPr>
      <w:rFonts w:ascii="Arial" w:eastAsia="Arial" w:hAnsi="Arial" w:cs="Arial"/>
      <w:b/>
      <w:smallCaps/>
      <w:color w:val="2C8DE6"/>
      <w:sz w:val="36"/>
      <w:szCs w:val="36"/>
    </w:rPr>
  </w:style>
  <w:style w:type="paragraph" w:styleId="2">
    <w:name w:val="heading 2"/>
    <w:basedOn w:val="a"/>
    <w:next w:val="a"/>
    <w:uiPriority w:val="9"/>
    <w:unhideWhenUsed/>
    <w:qFormat/>
    <w:pPr>
      <w:keepNext/>
      <w:spacing w:before="240" w:after="120" w:line="360" w:lineRule="auto"/>
      <w:outlineLvl w:val="1"/>
    </w:pPr>
    <w:rPr>
      <w:rFonts w:ascii="Arial" w:eastAsia="Arial" w:hAnsi="Arial" w:cs="Arial"/>
      <w:b/>
      <w:sz w:val="28"/>
      <w:szCs w:val="28"/>
    </w:rPr>
  </w:style>
  <w:style w:type="paragraph" w:styleId="3">
    <w:name w:val="heading 3"/>
    <w:basedOn w:val="a"/>
    <w:next w:val="a"/>
    <w:uiPriority w:val="9"/>
    <w:unhideWhenUsed/>
    <w:qFormat/>
    <w:pPr>
      <w:keepNext/>
      <w:spacing w:before="120" w:after="0" w:line="360" w:lineRule="auto"/>
      <w:outlineLvl w:val="2"/>
    </w:pPr>
    <w:rPr>
      <w:rFonts w:ascii="Arial" w:eastAsia="Arial" w:hAnsi="Arial" w:cs="Arial"/>
      <w:b/>
    </w:rPr>
  </w:style>
  <w:style w:type="paragraph" w:styleId="4">
    <w:name w:val="heading 4"/>
    <w:basedOn w:val="a"/>
    <w:next w:val="a"/>
    <w:uiPriority w:val="9"/>
    <w:semiHidden/>
    <w:unhideWhenUsed/>
    <w:qFormat/>
    <w:pPr>
      <w:keepNext/>
      <w:widowControl w:val="0"/>
      <w:spacing w:after="0" w:line="360" w:lineRule="auto"/>
      <w:outlineLvl w:val="3"/>
    </w:pPr>
    <w:rPr>
      <w:rFonts w:ascii="Arial" w:eastAsia="Arial" w:hAnsi="Arial" w:cs="Arial"/>
      <w:b/>
      <w:sz w:val="28"/>
      <w:szCs w:val="28"/>
    </w:rPr>
  </w:style>
  <w:style w:type="paragraph" w:styleId="5">
    <w:name w:val="heading 5"/>
    <w:basedOn w:val="a"/>
    <w:next w:val="a"/>
    <w:uiPriority w:val="9"/>
    <w:semiHidden/>
    <w:unhideWhenUsed/>
    <w:qFormat/>
    <w:pPr>
      <w:keepNext/>
      <w:widowControl w:val="0"/>
      <w:spacing w:after="0" w:line="360" w:lineRule="auto"/>
      <w:jc w:val="both"/>
      <w:outlineLvl w:val="4"/>
    </w:pPr>
    <w:rPr>
      <w:rFonts w:ascii="Arial" w:eastAsia="Arial" w:hAnsi="Arial" w:cs="Arial"/>
      <w:b/>
      <w:sz w:val="28"/>
      <w:szCs w:val="28"/>
    </w:rPr>
  </w:style>
  <w:style w:type="paragraph" w:styleId="6">
    <w:name w:val="heading 6"/>
    <w:basedOn w:val="a"/>
    <w:next w:val="a"/>
    <w:uiPriority w:val="9"/>
    <w:semiHidden/>
    <w:unhideWhenUsed/>
    <w:qFormat/>
    <w:pPr>
      <w:keepNext/>
      <w:widowControl w:val="0"/>
      <w:spacing w:after="58" w:line="360" w:lineRule="auto"/>
      <w:outlineLvl w:val="5"/>
    </w:pPr>
    <w:rPr>
      <w:rFonts w:ascii="Arial" w:eastAsia="Arial" w:hAnsi="Arial" w:cs="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44" w:type="dxa"/>
        <w:left w:w="115" w:type="dxa"/>
        <w:bottom w:w="144" w:type="dxa"/>
        <w:right w:w="115" w:type="dxa"/>
      </w:tblCellMar>
    </w:tblPr>
  </w:style>
  <w:style w:type="paragraph" w:styleId="ab">
    <w:name w:val="Normal (Web)"/>
    <w:basedOn w:val="a"/>
    <w:uiPriority w:val="99"/>
    <w:rsid w:val="00D760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rls.rosminzdrav.ru/%20" TargetMode="External"/><Relationship Id="rId3" Type="http://schemas.openxmlformats.org/officeDocument/2006/relationships/settings" Target="settings.xml"/><Relationship Id="rId7" Type="http://schemas.openxmlformats.org/officeDocument/2006/relationships/hyperlink" Target="http://www.roszdravnadzo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4799</Words>
  <Characters>27355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79654</dc:creator>
  <cp:lastModifiedBy>79654</cp:lastModifiedBy>
  <cp:revision>3</cp:revision>
  <dcterms:created xsi:type="dcterms:W3CDTF">2023-11-26T21:54:00Z</dcterms:created>
  <dcterms:modified xsi:type="dcterms:W3CDTF">2023-11-26T21:54:00Z</dcterms:modified>
</cp:coreProperties>
</file>