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/>
      <w:sdtContent>
        <w:tbl>
          <w:tblPr>
            <w:tblStyle w:val="af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0A0" w:firstRow="1" w:lastRow="0" w:firstColumn="1" w:lastColumn="0" w:noHBand="0" w:noVBand="0"/>
          </w:tblPr>
          <w:tblGrid>
            <w:gridCol w:w="4814"/>
            <w:gridCol w:w="4815"/>
          </w:tblGrid>
          <w:tr w:rsidR="00040CEC" w14:paraId="333A52F9" w14:textId="77777777">
            <w:tc>
              <w:tcPr>
                <w:tcW w:w="4814" w:type="dxa"/>
              </w:tcPr>
              <w:p w14:paraId="50882C20" w14:textId="77777777" w:rsidR="00040CEC" w:rsidRDefault="00BF3C8D">
                <w:pPr>
                  <w:spacing w:line="360" w:lineRule="auto"/>
                </w:pPr>
                <w:r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  <w:t xml:space="preserve"> </w:t>
                </w:r>
                <w:r>
                  <w:t>Разработано экспертным сообществом компетенции «Графический дизайн»</w:t>
                </w:r>
              </w:p>
              <w:p w14:paraId="1311A7B0" w14:textId="77777777" w:rsidR="00040CEC" w:rsidRDefault="00040CEC">
                <w:pPr>
                  <w:spacing w:line="360" w:lineRule="auto"/>
                </w:pPr>
              </w:p>
              <w:p w14:paraId="275AD02C" w14:textId="77777777" w:rsidR="00040CEC" w:rsidRDefault="00040CEC">
                <w:pPr>
                  <w:spacing w:line="360" w:lineRule="auto"/>
                </w:pPr>
              </w:p>
              <w:p w14:paraId="61F0FB87" w14:textId="73B65773" w:rsidR="00040CEC" w:rsidRDefault="00BF3C8D">
                <w:pPr>
                  <w:spacing w:line="360" w:lineRule="auto"/>
                </w:pPr>
                <w:r>
                  <w:t>202</w:t>
                </w:r>
                <w:r w:rsidR="001A54AD">
                  <w:t>4</w:t>
                </w:r>
                <w:r>
                  <w:t xml:space="preserve">  год</w:t>
                </w:r>
              </w:p>
            </w:tc>
            <w:tc>
              <w:tcPr>
                <w:tcW w:w="4815" w:type="dxa"/>
              </w:tcPr>
              <w:p w14:paraId="74EE582F" w14:textId="77777777" w:rsidR="00040CEC" w:rsidRDefault="00BF3C8D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76BA03B9" w14:textId="77777777" w:rsidR="00040CEC" w:rsidRDefault="00BF3C8D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592DCBC3" w14:textId="77777777" w:rsidR="00040CEC" w:rsidRDefault="00BF3C8D">
                <w:pPr>
                  <w:spacing w:line="360" w:lineRule="auto"/>
                  <w:jc w:val="right"/>
                </w:pPr>
                <w:r>
                  <w:t>«Графический дизайн»</w:t>
                </w:r>
              </w:p>
              <w:p w14:paraId="4CEEE5E9" w14:textId="77777777" w:rsidR="00040CEC" w:rsidRDefault="00BF3C8D">
                <w:pPr>
                  <w:spacing w:line="360" w:lineRule="auto"/>
                  <w:jc w:val="right"/>
                  <w:rPr>
                    <w:u w:val="single"/>
                  </w:rPr>
                </w:pPr>
                <w:r>
                  <w:rPr>
                    <w:u w:val="single"/>
                  </w:rPr>
                  <w:t xml:space="preserve">Филиппова Ольга Сергеевна </w:t>
                </w:r>
              </w:p>
              <w:p w14:paraId="03F6EEF8" w14:textId="1B7825DB" w:rsidR="00040CEC" w:rsidRDefault="00BF3C8D">
                <w:pPr>
                  <w:spacing w:line="360" w:lineRule="auto"/>
                  <w:jc w:val="right"/>
                </w:pPr>
                <w:r>
                  <w:t xml:space="preserve">                                       «</w:t>
                </w:r>
                <w:r w:rsidR="001A54AD">
                  <w:t>____</w:t>
                </w:r>
                <w:r>
                  <w:t>»</w:t>
                </w:r>
                <w:r w:rsidR="001A54AD">
                  <w:t xml:space="preserve"> __________ </w:t>
                </w:r>
                <w:r>
                  <w:t>202  год</w:t>
                </w:r>
              </w:p>
            </w:tc>
          </w:tr>
        </w:tbl>
        <w:p w14:paraId="5F8DDABE" w14:textId="77777777" w:rsidR="00040CEC" w:rsidRDefault="00040CEC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00DA561" w14:textId="77777777" w:rsidR="00040CEC" w:rsidRDefault="00040CEC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68E6BD5" w14:textId="77777777" w:rsidR="00040CEC" w:rsidRDefault="00BF3C8D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20CB8BF2" w14:textId="77777777" w:rsidR="00040CEC" w:rsidRDefault="00BF3C8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«Графический дизайн»</w:t>
          </w:r>
        </w:p>
        <w:p w14:paraId="3BC473EB" w14:textId="6B0C8E93" w:rsidR="00040CEC" w:rsidRDefault="00BF3C8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>
            <w:rPr>
              <w:rFonts w:ascii="Times New Roman" w:eastAsia="Arial Unicode MS" w:hAnsi="Times New Roman" w:cs="Times New Roman"/>
              <w:sz w:val="28"/>
              <w:szCs w:val="28"/>
            </w:rPr>
            <w:t>(Юниорская линейка)</w:t>
          </w:r>
        </w:p>
        <w:p w14:paraId="7A9FD044" w14:textId="77777777" w:rsidR="00040CEC" w:rsidRDefault="00040CE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005AEFF" w14:textId="77777777" w:rsidR="00040CEC" w:rsidRDefault="00040CE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51754DC" w14:textId="77777777" w:rsidR="00040CEC" w:rsidRDefault="005A604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7B1F6F29" w14:textId="77777777" w:rsidR="00040CEC" w:rsidRDefault="00040CE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85FAB" w14:textId="77777777" w:rsidR="00040CEC" w:rsidRDefault="00040CE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67B12FC" w14:textId="77777777" w:rsidR="00040CEC" w:rsidRDefault="00040CE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A945517" w14:textId="77777777" w:rsidR="00040CEC" w:rsidRDefault="00040CE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79143D2" w14:textId="77777777" w:rsidR="00040CEC" w:rsidRDefault="00040CE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AE3C1C7" w14:textId="77777777" w:rsidR="00040CEC" w:rsidRDefault="00040CE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E8DDE1E" w14:textId="77777777" w:rsidR="00040CEC" w:rsidRDefault="00040CE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38ECAE2" w14:textId="77777777" w:rsidR="00040CEC" w:rsidRDefault="00BF3C8D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20___ г.</w:t>
      </w:r>
    </w:p>
    <w:p w14:paraId="480A43D3" w14:textId="77777777" w:rsidR="00040CEC" w:rsidRDefault="00040CE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CD8DC14" w14:textId="77777777" w:rsidR="00040CEC" w:rsidRDefault="00BF3C8D"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br w:type="page" w:clear="all"/>
      </w:r>
    </w:p>
    <w:p w14:paraId="367FD0B8" w14:textId="77777777" w:rsidR="00040CEC" w:rsidRDefault="00BF3C8D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6076FA6F" w14:textId="77777777" w:rsidR="00040CEC" w:rsidRDefault="00040CEC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4F725B20" w14:textId="77777777" w:rsidR="00040CEC" w:rsidRDefault="00BF3C8D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14:paraId="711EBC8E" w14:textId="6D8AB5C6" w:rsidR="00040CEC" w:rsidRPr="00100BA7" w:rsidRDefault="00BF3C8D" w:rsidP="00100BA7">
      <w:pPr>
        <w:pStyle w:val="12"/>
        <w:rPr>
          <w:rFonts w:ascii="Times New Roman" w:eastAsiaTheme="minorEastAsia" w:hAnsi="Times New Roman"/>
          <w:noProof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tooltip="#_Toc124422965" w:history="1">
        <w:r w:rsidRPr="00100BA7">
          <w:rPr>
            <w:rStyle w:val="af8"/>
            <w:rFonts w:ascii="Times New Roman" w:hAnsi="Times New Roman"/>
            <w:noProof/>
            <w:szCs w:val="24"/>
          </w:rPr>
          <w:t>1. ОСНОВНЫЕ ТРЕБОВАНИЯ КОМПЕТЕНЦИИ</w:t>
        </w:r>
        <w:r w:rsidRPr="00100BA7">
          <w:rPr>
            <w:rFonts w:ascii="Times New Roman" w:hAnsi="Times New Roman"/>
            <w:noProof/>
            <w:szCs w:val="24"/>
          </w:rPr>
          <w:tab/>
        </w:r>
        <w:r w:rsidRPr="00100BA7">
          <w:rPr>
            <w:rFonts w:ascii="Times New Roman" w:hAnsi="Times New Roman"/>
            <w:noProof/>
            <w:szCs w:val="24"/>
          </w:rPr>
          <w:fldChar w:fldCharType="begin"/>
        </w:r>
        <w:r w:rsidRPr="00100BA7">
          <w:rPr>
            <w:rFonts w:ascii="Times New Roman" w:hAnsi="Times New Roman"/>
            <w:noProof/>
            <w:szCs w:val="24"/>
          </w:rPr>
          <w:instrText xml:space="preserve"> PAGEREF _Toc124422965 \h </w:instrText>
        </w:r>
        <w:r w:rsidRPr="00100BA7">
          <w:rPr>
            <w:rFonts w:ascii="Times New Roman" w:hAnsi="Times New Roman"/>
            <w:noProof/>
            <w:szCs w:val="24"/>
          </w:rPr>
        </w:r>
        <w:r w:rsidRPr="00100BA7">
          <w:rPr>
            <w:rFonts w:ascii="Times New Roman" w:hAnsi="Times New Roman"/>
            <w:noProof/>
            <w:szCs w:val="24"/>
          </w:rPr>
          <w:fldChar w:fldCharType="separate"/>
        </w:r>
        <w:r w:rsidR="00100BA7" w:rsidRPr="00100BA7">
          <w:rPr>
            <w:rFonts w:ascii="Times New Roman" w:hAnsi="Times New Roman"/>
            <w:noProof/>
            <w:szCs w:val="24"/>
          </w:rPr>
          <w:t>3</w:t>
        </w:r>
        <w:r w:rsidRPr="00100BA7">
          <w:rPr>
            <w:rFonts w:ascii="Times New Roman" w:hAnsi="Times New Roman"/>
            <w:noProof/>
            <w:szCs w:val="24"/>
          </w:rPr>
          <w:fldChar w:fldCharType="end"/>
        </w:r>
      </w:hyperlink>
    </w:p>
    <w:p w14:paraId="43347CEF" w14:textId="42FFAA8C" w:rsidR="00040CEC" w:rsidRPr="00100BA7" w:rsidRDefault="005A604A" w:rsidP="00100BA7">
      <w:pPr>
        <w:pStyle w:val="28"/>
        <w:spacing w:line="360" w:lineRule="auto"/>
        <w:rPr>
          <w:rFonts w:eastAsiaTheme="minorEastAsia"/>
          <w:noProof/>
          <w:sz w:val="24"/>
          <w:szCs w:val="24"/>
        </w:rPr>
      </w:pPr>
      <w:hyperlink w:anchor="_Toc124422966" w:tooltip="#_Toc124422966" w:history="1">
        <w:r w:rsidR="00BF3C8D" w:rsidRPr="00100BA7">
          <w:rPr>
            <w:rStyle w:val="af8"/>
            <w:noProof/>
            <w:sz w:val="24"/>
            <w:szCs w:val="24"/>
          </w:rPr>
          <w:t>1.1. ОБЩИЕ СВЕДЕНИЯ О ТРЕБОВАНИЯХ КОМПЕТЕНЦИИ</w:t>
        </w:r>
        <w:r w:rsidR="00BF3C8D" w:rsidRPr="00100BA7">
          <w:rPr>
            <w:noProof/>
            <w:sz w:val="24"/>
            <w:szCs w:val="24"/>
          </w:rPr>
          <w:tab/>
        </w:r>
        <w:r w:rsidR="00BF3C8D" w:rsidRPr="00100BA7">
          <w:rPr>
            <w:noProof/>
            <w:sz w:val="24"/>
            <w:szCs w:val="24"/>
          </w:rPr>
          <w:fldChar w:fldCharType="begin"/>
        </w:r>
        <w:r w:rsidR="00BF3C8D" w:rsidRPr="00100BA7">
          <w:rPr>
            <w:noProof/>
            <w:sz w:val="24"/>
            <w:szCs w:val="24"/>
          </w:rPr>
          <w:instrText xml:space="preserve"> PAGEREF _Toc124422966 \h </w:instrText>
        </w:r>
        <w:r w:rsidR="00BF3C8D" w:rsidRPr="00100BA7">
          <w:rPr>
            <w:noProof/>
            <w:sz w:val="24"/>
            <w:szCs w:val="24"/>
          </w:rPr>
        </w:r>
        <w:r w:rsidR="00BF3C8D" w:rsidRPr="00100BA7">
          <w:rPr>
            <w:noProof/>
            <w:sz w:val="24"/>
            <w:szCs w:val="24"/>
          </w:rPr>
          <w:fldChar w:fldCharType="separate"/>
        </w:r>
        <w:r w:rsidR="00100BA7" w:rsidRPr="00100BA7">
          <w:rPr>
            <w:noProof/>
            <w:sz w:val="24"/>
            <w:szCs w:val="24"/>
          </w:rPr>
          <w:t>3</w:t>
        </w:r>
        <w:r w:rsidR="00BF3C8D" w:rsidRPr="00100BA7">
          <w:rPr>
            <w:noProof/>
            <w:sz w:val="24"/>
            <w:szCs w:val="24"/>
          </w:rPr>
          <w:fldChar w:fldCharType="end"/>
        </w:r>
      </w:hyperlink>
    </w:p>
    <w:p w14:paraId="4FA9C5A6" w14:textId="2A25C55C" w:rsidR="00040CEC" w:rsidRPr="00100BA7" w:rsidRDefault="005A604A" w:rsidP="00100BA7">
      <w:pPr>
        <w:pStyle w:val="28"/>
        <w:spacing w:line="360" w:lineRule="auto"/>
        <w:rPr>
          <w:rFonts w:eastAsiaTheme="minorEastAsia"/>
          <w:noProof/>
          <w:sz w:val="24"/>
          <w:szCs w:val="24"/>
        </w:rPr>
      </w:pPr>
      <w:hyperlink w:anchor="_Toc124422967" w:tooltip="#_Toc124422967" w:history="1">
        <w:r w:rsidR="00BF3C8D" w:rsidRPr="00100BA7">
          <w:rPr>
            <w:rStyle w:val="af8"/>
            <w:noProof/>
            <w:sz w:val="24"/>
            <w:szCs w:val="24"/>
          </w:rPr>
          <w:t>1.2. ПЕРЕЧЕНЬ ПРОФЕССИОНАЛЬНЫХ ЗАДАЧ СПЕЦИАЛИСТА ПО КОМПЕТЕНЦИИ «Графический дизайн»</w:t>
        </w:r>
        <w:r w:rsidR="00BF3C8D" w:rsidRPr="00100BA7">
          <w:rPr>
            <w:noProof/>
            <w:sz w:val="24"/>
            <w:szCs w:val="24"/>
          </w:rPr>
          <w:tab/>
        </w:r>
        <w:r w:rsidR="00BF3C8D" w:rsidRPr="00100BA7">
          <w:rPr>
            <w:noProof/>
            <w:sz w:val="24"/>
            <w:szCs w:val="24"/>
          </w:rPr>
          <w:fldChar w:fldCharType="begin"/>
        </w:r>
        <w:r w:rsidR="00BF3C8D" w:rsidRPr="00100BA7">
          <w:rPr>
            <w:noProof/>
            <w:sz w:val="24"/>
            <w:szCs w:val="24"/>
          </w:rPr>
          <w:instrText xml:space="preserve"> PAGEREF _Toc124422967 \h </w:instrText>
        </w:r>
        <w:r w:rsidR="00BF3C8D" w:rsidRPr="00100BA7">
          <w:rPr>
            <w:noProof/>
            <w:sz w:val="24"/>
            <w:szCs w:val="24"/>
          </w:rPr>
        </w:r>
        <w:r w:rsidR="00BF3C8D" w:rsidRPr="00100BA7">
          <w:rPr>
            <w:noProof/>
            <w:sz w:val="24"/>
            <w:szCs w:val="24"/>
          </w:rPr>
          <w:fldChar w:fldCharType="separate"/>
        </w:r>
        <w:r w:rsidR="00100BA7" w:rsidRPr="00100BA7">
          <w:rPr>
            <w:noProof/>
            <w:sz w:val="24"/>
            <w:szCs w:val="24"/>
          </w:rPr>
          <w:t>3</w:t>
        </w:r>
        <w:r w:rsidR="00BF3C8D" w:rsidRPr="00100BA7">
          <w:rPr>
            <w:noProof/>
            <w:sz w:val="24"/>
            <w:szCs w:val="24"/>
          </w:rPr>
          <w:fldChar w:fldCharType="end"/>
        </w:r>
      </w:hyperlink>
    </w:p>
    <w:p w14:paraId="3F104F91" w14:textId="5BC70EC1" w:rsidR="00040CEC" w:rsidRPr="00100BA7" w:rsidRDefault="005A604A" w:rsidP="00100BA7">
      <w:pPr>
        <w:pStyle w:val="28"/>
        <w:spacing w:line="360" w:lineRule="auto"/>
        <w:rPr>
          <w:rFonts w:eastAsiaTheme="minorEastAsia"/>
          <w:noProof/>
          <w:sz w:val="24"/>
          <w:szCs w:val="24"/>
        </w:rPr>
      </w:pPr>
      <w:hyperlink w:anchor="_Toc124422968" w:tooltip="#_Toc124422968" w:history="1">
        <w:r w:rsidR="00BF3C8D" w:rsidRPr="00100BA7">
          <w:rPr>
            <w:rStyle w:val="af8"/>
            <w:noProof/>
            <w:sz w:val="24"/>
            <w:szCs w:val="24"/>
          </w:rPr>
          <w:t>1.3. ТРЕБОВАНИЯ К СХЕМЕ ОЦЕНКИ</w:t>
        </w:r>
        <w:r w:rsidR="00BF3C8D" w:rsidRPr="00100BA7">
          <w:rPr>
            <w:noProof/>
            <w:sz w:val="24"/>
            <w:szCs w:val="24"/>
          </w:rPr>
          <w:tab/>
        </w:r>
        <w:r w:rsidR="00BF3C8D" w:rsidRPr="00100BA7">
          <w:rPr>
            <w:noProof/>
            <w:sz w:val="24"/>
            <w:szCs w:val="24"/>
          </w:rPr>
          <w:fldChar w:fldCharType="begin"/>
        </w:r>
        <w:r w:rsidR="00BF3C8D" w:rsidRPr="00100BA7">
          <w:rPr>
            <w:noProof/>
            <w:sz w:val="24"/>
            <w:szCs w:val="24"/>
          </w:rPr>
          <w:instrText xml:space="preserve"> PAGEREF _Toc124422968 \h </w:instrText>
        </w:r>
        <w:r w:rsidR="00BF3C8D" w:rsidRPr="00100BA7">
          <w:rPr>
            <w:noProof/>
            <w:sz w:val="24"/>
            <w:szCs w:val="24"/>
          </w:rPr>
        </w:r>
        <w:r w:rsidR="00BF3C8D" w:rsidRPr="00100BA7">
          <w:rPr>
            <w:noProof/>
            <w:sz w:val="24"/>
            <w:szCs w:val="24"/>
          </w:rPr>
          <w:fldChar w:fldCharType="separate"/>
        </w:r>
        <w:r w:rsidR="00100BA7" w:rsidRPr="00100BA7">
          <w:rPr>
            <w:noProof/>
            <w:sz w:val="24"/>
            <w:szCs w:val="24"/>
          </w:rPr>
          <w:t>9</w:t>
        </w:r>
        <w:r w:rsidR="00BF3C8D" w:rsidRPr="00100BA7">
          <w:rPr>
            <w:noProof/>
            <w:sz w:val="24"/>
            <w:szCs w:val="24"/>
          </w:rPr>
          <w:fldChar w:fldCharType="end"/>
        </w:r>
      </w:hyperlink>
    </w:p>
    <w:p w14:paraId="6FC9347B" w14:textId="2494E1CC" w:rsidR="00040CEC" w:rsidRPr="00100BA7" w:rsidRDefault="005A604A" w:rsidP="00100BA7">
      <w:pPr>
        <w:pStyle w:val="28"/>
        <w:spacing w:line="360" w:lineRule="auto"/>
        <w:rPr>
          <w:rFonts w:eastAsiaTheme="minorEastAsia"/>
          <w:noProof/>
          <w:sz w:val="24"/>
          <w:szCs w:val="24"/>
        </w:rPr>
      </w:pPr>
      <w:hyperlink w:anchor="_Toc124422969" w:tooltip="#_Toc124422969" w:history="1">
        <w:r w:rsidR="00BF3C8D" w:rsidRPr="00100BA7">
          <w:rPr>
            <w:rStyle w:val="af8"/>
            <w:noProof/>
            <w:sz w:val="24"/>
            <w:szCs w:val="24"/>
          </w:rPr>
          <w:t>1.4. СПЕЦИФИКАЦИЯ ОЦЕНКИ КОМПЕТЕНЦИИ</w:t>
        </w:r>
        <w:r w:rsidR="00BF3C8D" w:rsidRPr="00100BA7">
          <w:rPr>
            <w:noProof/>
            <w:sz w:val="24"/>
            <w:szCs w:val="24"/>
          </w:rPr>
          <w:tab/>
        </w:r>
        <w:r w:rsidR="00BF3C8D" w:rsidRPr="00100BA7">
          <w:rPr>
            <w:noProof/>
            <w:sz w:val="24"/>
            <w:szCs w:val="24"/>
          </w:rPr>
          <w:fldChar w:fldCharType="begin"/>
        </w:r>
        <w:r w:rsidR="00BF3C8D" w:rsidRPr="00100BA7">
          <w:rPr>
            <w:noProof/>
            <w:sz w:val="24"/>
            <w:szCs w:val="24"/>
          </w:rPr>
          <w:instrText xml:space="preserve"> PAGEREF _Toc124422969 \h </w:instrText>
        </w:r>
        <w:r w:rsidR="00BF3C8D" w:rsidRPr="00100BA7">
          <w:rPr>
            <w:noProof/>
            <w:sz w:val="24"/>
            <w:szCs w:val="24"/>
          </w:rPr>
        </w:r>
        <w:r w:rsidR="00BF3C8D" w:rsidRPr="00100BA7">
          <w:rPr>
            <w:noProof/>
            <w:sz w:val="24"/>
            <w:szCs w:val="24"/>
          </w:rPr>
          <w:fldChar w:fldCharType="separate"/>
        </w:r>
        <w:r w:rsidR="00100BA7" w:rsidRPr="00100BA7">
          <w:rPr>
            <w:noProof/>
            <w:sz w:val="24"/>
            <w:szCs w:val="24"/>
          </w:rPr>
          <w:t>9</w:t>
        </w:r>
        <w:r w:rsidR="00BF3C8D" w:rsidRPr="00100BA7">
          <w:rPr>
            <w:noProof/>
            <w:sz w:val="24"/>
            <w:szCs w:val="24"/>
          </w:rPr>
          <w:fldChar w:fldCharType="end"/>
        </w:r>
      </w:hyperlink>
    </w:p>
    <w:p w14:paraId="14EF457A" w14:textId="68B07F70" w:rsidR="00040CEC" w:rsidRPr="00100BA7" w:rsidRDefault="005A604A" w:rsidP="00100BA7">
      <w:pPr>
        <w:pStyle w:val="28"/>
        <w:spacing w:line="360" w:lineRule="auto"/>
        <w:rPr>
          <w:rFonts w:eastAsiaTheme="minorEastAsia"/>
          <w:noProof/>
          <w:sz w:val="24"/>
          <w:szCs w:val="24"/>
        </w:rPr>
      </w:pPr>
      <w:hyperlink w:anchor="_Toc124422970" w:tooltip="#_Toc124422970" w:history="1">
        <w:r w:rsidR="00BF3C8D" w:rsidRPr="00100BA7">
          <w:rPr>
            <w:rStyle w:val="af8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BF3C8D" w:rsidRPr="00100BA7">
          <w:rPr>
            <w:noProof/>
            <w:sz w:val="24"/>
            <w:szCs w:val="24"/>
          </w:rPr>
          <w:tab/>
        </w:r>
        <w:r w:rsidR="00BF3C8D" w:rsidRPr="00100BA7">
          <w:rPr>
            <w:noProof/>
            <w:sz w:val="24"/>
            <w:szCs w:val="24"/>
          </w:rPr>
          <w:fldChar w:fldCharType="begin"/>
        </w:r>
        <w:r w:rsidR="00BF3C8D" w:rsidRPr="00100BA7">
          <w:rPr>
            <w:noProof/>
            <w:sz w:val="24"/>
            <w:szCs w:val="24"/>
          </w:rPr>
          <w:instrText xml:space="preserve"> PAGEREF _Toc124422970 \h </w:instrText>
        </w:r>
        <w:r w:rsidR="00BF3C8D" w:rsidRPr="00100BA7">
          <w:rPr>
            <w:noProof/>
            <w:sz w:val="24"/>
            <w:szCs w:val="24"/>
          </w:rPr>
        </w:r>
        <w:r w:rsidR="00BF3C8D" w:rsidRPr="00100BA7">
          <w:rPr>
            <w:noProof/>
            <w:sz w:val="24"/>
            <w:szCs w:val="24"/>
          </w:rPr>
          <w:fldChar w:fldCharType="separate"/>
        </w:r>
        <w:r w:rsidR="00100BA7" w:rsidRPr="00100BA7">
          <w:rPr>
            <w:noProof/>
            <w:sz w:val="24"/>
            <w:szCs w:val="24"/>
          </w:rPr>
          <w:t>27</w:t>
        </w:r>
        <w:r w:rsidR="00BF3C8D" w:rsidRPr="00100BA7">
          <w:rPr>
            <w:noProof/>
            <w:sz w:val="24"/>
            <w:szCs w:val="24"/>
          </w:rPr>
          <w:fldChar w:fldCharType="end"/>
        </w:r>
      </w:hyperlink>
    </w:p>
    <w:p w14:paraId="3A491749" w14:textId="1E9D82D1" w:rsidR="00040CEC" w:rsidRPr="00100BA7" w:rsidRDefault="005A604A" w:rsidP="00100BA7">
      <w:pPr>
        <w:pStyle w:val="28"/>
        <w:spacing w:line="360" w:lineRule="auto"/>
        <w:rPr>
          <w:rFonts w:eastAsiaTheme="minorEastAsia"/>
          <w:noProof/>
          <w:sz w:val="24"/>
          <w:szCs w:val="24"/>
        </w:rPr>
      </w:pPr>
      <w:hyperlink w:anchor="_Toc124422971" w:tooltip="#_Toc124422971" w:history="1">
        <w:r w:rsidR="00BF3C8D" w:rsidRPr="00100BA7">
          <w:rPr>
            <w:rStyle w:val="af8"/>
            <w:iCs/>
            <w:noProof/>
            <w:sz w:val="24"/>
            <w:szCs w:val="24"/>
          </w:rPr>
          <w:t>2. СПЕЦИАЛЬНЫЕ ПРАВИЛА КОМПЕТЕНЦИИ</w:t>
        </w:r>
        <w:r w:rsidR="00BF3C8D" w:rsidRPr="00100BA7">
          <w:rPr>
            <w:noProof/>
            <w:sz w:val="24"/>
            <w:szCs w:val="24"/>
          </w:rPr>
          <w:tab/>
        </w:r>
        <w:r w:rsidR="00BF3C8D" w:rsidRPr="00100BA7">
          <w:rPr>
            <w:noProof/>
            <w:sz w:val="24"/>
            <w:szCs w:val="24"/>
          </w:rPr>
          <w:fldChar w:fldCharType="begin"/>
        </w:r>
        <w:r w:rsidR="00BF3C8D" w:rsidRPr="00100BA7">
          <w:rPr>
            <w:noProof/>
            <w:sz w:val="24"/>
            <w:szCs w:val="24"/>
          </w:rPr>
          <w:instrText xml:space="preserve"> PAGEREF _Toc124422971 \h </w:instrText>
        </w:r>
        <w:r w:rsidR="00BF3C8D" w:rsidRPr="00100BA7">
          <w:rPr>
            <w:noProof/>
            <w:sz w:val="24"/>
            <w:szCs w:val="24"/>
          </w:rPr>
        </w:r>
        <w:r w:rsidR="00BF3C8D" w:rsidRPr="00100BA7">
          <w:rPr>
            <w:noProof/>
            <w:sz w:val="24"/>
            <w:szCs w:val="24"/>
          </w:rPr>
          <w:fldChar w:fldCharType="separate"/>
        </w:r>
        <w:r w:rsidR="00100BA7" w:rsidRPr="00100BA7">
          <w:rPr>
            <w:noProof/>
            <w:sz w:val="24"/>
            <w:szCs w:val="24"/>
          </w:rPr>
          <w:t>31</w:t>
        </w:r>
        <w:r w:rsidR="00BF3C8D" w:rsidRPr="00100BA7">
          <w:rPr>
            <w:noProof/>
            <w:sz w:val="24"/>
            <w:szCs w:val="24"/>
          </w:rPr>
          <w:fldChar w:fldCharType="end"/>
        </w:r>
      </w:hyperlink>
    </w:p>
    <w:p w14:paraId="210F2DAE" w14:textId="5731B969" w:rsidR="00040CEC" w:rsidRPr="00100BA7" w:rsidRDefault="005A604A" w:rsidP="00100BA7">
      <w:pPr>
        <w:pStyle w:val="28"/>
        <w:spacing w:line="360" w:lineRule="auto"/>
        <w:rPr>
          <w:rFonts w:eastAsiaTheme="minorEastAsia"/>
          <w:noProof/>
          <w:sz w:val="24"/>
          <w:szCs w:val="24"/>
        </w:rPr>
      </w:pPr>
      <w:hyperlink w:anchor="_Toc124422972" w:tooltip="#_Toc124422972" w:history="1">
        <w:r w:rsidR="00BF3C8D" w:rsidRPr="00100BA7">
          <w:rPr>
            <w:rStyle w:val="af8"/>
            <w:noProof/>
            <w:sz w:val="24"/>
            <w:szCs w:val="24"/>
          </w:rPr>
          <w:t xml:space="preserve">2.1. </w:t>
        </w:r>
        <w:r w:rsidR="00BF3C8D" w:rsidRPr="00100BA7">
          <w:rPr>
            <w:rStyle w:val="af8"/>
            <w:bCs/>
            <w:iCs/>
            <w:noProof/>
            <w:sz w:val="24"/>
            <w:szCs w:val="24"/>
          </w:rPr>
          <w:t>Личный инструмент конкурсанта</w:t>
        </w:r>
        <w:r w:rsidR="00BF3C8D" w:rsidRPr="00100BA7">
          <w:rPr>
            <w:noProof/>
            <w:sz w:val="24"/>
            <w:szCs w:val="24"/>
          </w:rPr>
          <w:tab/>
        </w:r>
        <w:r w:rsidR="00BF3C8D" w:rsidRPr="00100BA7">
          <w:rPr>
            <w:noProof/>
            <w:sz w:val="24"/>
            <w:szCs w:val="24"/>
          </w:rPr>
          <w:fldChar w:fldCharType="begin"/>
        </w:r>
        <w:r w:rsidR="00BF3C8D" w:rsidRPr="00100BA7">
          <w:rPr>
            <w:noProof/>
            <w:sz w:val="24"/>
            <w:szCs w:val="24"/>
          </w:rPr>
          <w:instrText xml:space="preserve"> PAGEREF _Toc124422972 \h </w:instrText>
        </w:r>
        <w:r w:rsidR="00BF3C8D" w:rsidRPr="00100BA7">
          <w:rPr>
            <w:noProof/>
            <w:sz w:val="24"/>
            <w:szCs w:val="24"/>
          </w:rPr>
        </w:r>
        <w:r w:rsidR="00BF3C8D" w:rsidRPr="00100BA7">
          <w:rPr>
            <w:noProof/>
            <w:sz w:val="24"/>
            <w:szCs w:val="24"/>
          </w:rPr>
          <w:fldChar w:fldCharType="separate"/>
        </w:r>
        <w:r w:rsidR="00100BA7" w:rsidRPr="00100BA7">
          <w:rPr>
            <w:noProof/>
            <w:sz w:val="24"/>
            <w:szCs w:val="24"/>
          </w:rPr>
          <w:t>32</w:t>
        </w:r>
        <w:r w:rsidR="00BF3C8D" w:rsidRPr="00100BA7">
          <w:rPr>
            <w:noProof/>
            <w:sz w:val="24"/>
            <w:szCs w:val="24"/>
          </w:rPr>
          <w:fldChar w:fldCharType="end"/>
        </w:r>
      </w:hyperlink>
    </w:p>
    <w:p w14:paraId="5E581DBD" w14:textId="686B5386" w:rsidR="00040CEC" w:rsidRPr="00100BA7" w:rsidRDefault="005A604A" w:rsidP="00100BA7">
      <w:pPr>
        <w:pStyle w:val="12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124422973" w:tooltip="#_Toc124422973" w:history="1">
        <w:r w:rsidR="00BF3C8D" w:rsidRPr="00100BA7">
          <w:rPr>
            <w:rStyle w:val="af8"/>
            <w:rFonts w:ascii="Times New Roman" w:hAnsi="Times New Roman"/>
            <w:noProof/>
            <w:szCs w:val="24"/>
          </w:rPr>
          <w:t>3. Приложения</w:t>
        </w:r>
        <w:r w:rsidR="00BF3C8D" w:rsidRPr="00100BA7">
          <w:rPr>
            <w:rFonts w:ascii="Times New Roman" w:hAnsi="Times New Roman"/>
            <w:noProof/>
            <w:szCs w:val="24"/>
          </w:rPr>
          <w:tab/>
        </w:r>
        <w:r w:rsidR="00BF3C8D" w:rsidRPr="00100BA7">
          <w:rPr>
            <w:rFonts w:ascii="Times New Roman" w:hAnsi="Times New Roman"/>
            <w:noProof/>
            <w:szCs w:val="24"/>
          </w:rPr>
          <w:fldChar w:fldCharType="begin"/>
        </w:r>
        <w:r w:rsidR="00BF3C8D" w:rsidRPr="00100BA7">
          <w:rPr>
            <w:rFonts w:ascii="Times New Roman" w:hAnsi="Times New Roman"/>
            <w:noProof/>
            <w:szCs w:val="24"/>
          </w:rPr>
          <w:instrText xml:space="preserve"> PAGEREF _Toc124422973 \h </w:instrText>
        </w:r>
        <w:r w:rsidR="00BF3C8D" w:rsidRPr="00100BA7">
          <w:rPr>
            <w:rFonts w:ascii="Times New Roman" w:hAnsi="Times New Roman"/>
            <w:noProof/>
            <w:szCs w:val="24"/>
          </w:rPr>
        </w:r>
        <w:r w:rsidR="00BF3C8D" w:rsidRPr="00100BA7">
          <w:rPr>
            <w:rFonts w:ascii="Times New Roman" w:hAnsi="Times New Roman"/>
            <w:noProof/>
            <w:szCs w:val="24"/>
          </w:rPr>
          <w:fldChar w:fldCharType="separate"/>
        </w:r>
        <w:r w:rsidR="00100BA7" w:rsidRPr="00100BA7">
          <w:rPr>
            <w:rFonts w:ascii="Times New Roman" w:hAnsi="Times New Roman"/>
            <w:noProof/>
            <w:szCs w:val="24"/>
          </w:rPr>
          <w:t>33</w:t>
        </w:r>
        <w:r w:rsidR="00BF3C8D" w:rsidRPr="00100BA7">
          <w:rPr>
            <w:rFonts w:ascii="Times New Roman" w:hAnsi="Times New Roman"/>
            <w:noProof/>
            <w:szCs w:val="24"/>
          </w:rPr>
          <w:fldChar w:fldCharType="end"/>
        </w:r>
      </w:hyperlink>
    </w:p>
    <w:p w14:paraId="7579B7F8" w14:textId="77777777" w:rsidR="00040CEC" w:rsidRDefault="00BF3C8D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59939CE7" w14:textId="77777777" w:rsidR="00040CEC" w:rsidRDefault="00040CE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F734D8" w14:textId="77777777" w:rsidR="00040CEC" w:rsidRDefault="00040CE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CB2FDAA" w14:textId="77777777" w:rsidR="00040CEC" w:rsidRDefault="00040CE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9BA2944" w14:textId="77777777" w:rsidR="00040CEC" w:rsidRDefault="00040CE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5CDEC9F" w14:textId="77777777" w:rsidR="00040CEC" w:rsidRDefault="00040CE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7FB5E36" w14:textId="77777777" w:rsidR="00040CEC" w:rsidRDefault="00040CE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5A1E46" w14:textId="77777777" w:rsidR="00040CEC" w:rsidRDefault="00040CE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9484968" w14:textId="77777777" w:rsidR="00040CEC" w:rsidRDefault="00040CE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34FCCA" w14:textId="77777777" w:rsidR="00040CEC" w:rsidRDefault="00040CE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CD29B55" w14:textId="77777777" w:rsidR="00040CEC" w:rsidRDefault="00BF3C8D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 w:clear="all"/>
      </w:r>
    </w:p>
    <w:p w14:paraId="369E16CC" w14:textId="77777777" w:rsidR="00040CEC" w:rsidRDefault="00BF3C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69DD60F4" w14:textId="77777777" w:rsidR="00040CEC" w:rsidRDefault="00040CE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6CDD7077" w14:textId="77777777" w:rsidR="00040CEC" w:rsidRDefault="00BF3C8D">
      <w:pPr>
        <w:pStyle w:val="bullet"/>
        <w:numPr>
          <w:ilvl w:val="0"/>
          <w:numId w:val="0"/>
        </w:numPr>
        <w:spacing w:line="276" w:lineRule="auto"/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  <w:t>Пример:</w:t>
      </w:r>
    </w:p>
    <w:p w14:paraId="063080CB" w14:textId="77777777" w:rsidR="00040CEC" w:rsidRDefault="00040CE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0DC98D18" w14:textId="77777777" w:rsidR="00040CEC" w:rsidRDefault="00BF3C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1. ТЗ – техническое задание</w:t>
      </w:r>
    </w:p>
    <w:p w14:paraId="08367EAE" w14:textId="77777777" w:rsidR="00040CEC" w:rsidRDefault="00BF3C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2. КЗ – конкурсное задание</w:t>
      </w:r>
    </w:p>
    <w:p w14:paraId="2DA68C17" w14:textId="77777777" w:rsidR="00040CEC" w:rsidRDefault="00BF3C8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ТК- требования компетенции</w:t>
      </w:r>
    </w:p>
    <w:p w14:paraId="69590EA4" w14:textId="77777777" w:rsidR="00040CEC" w:rsidRDefault="00040CE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1893A3F0" w14:textId="77777777" w:rsidR="00040CEC" w:rsidRDefault="00040CE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304F96A" w14:textId="77777777" w:rsidR="00040CEC" w:rsidRDefault="00BF3C8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</w:p>
    <w:p w14:paraId="20E13F70" w14:textId="77777777" w:rsidR="00040CEC" w:rsidRDefault="00BF3C8D">
      <w:pPr>
        <w:pStyle w:val="-12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1.ОСНОВНЫЕ ТРЕБОВАНИЯКОМПЕТЕНЦИИ</w:t>
      </w:r>
      <w:bookmarkEnd w:id="1"/>
    </w:p>
    <w:p w14:paraId="7C4B5CC3" w14:textId="77777777" w:rsidR="00040CEC" w:rsidRDefault="00BF3C8D">
      <w:pPr>
        <w:pStyle w:val="-2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ТРЕБОВАНИЯХКОМПЕТЕНЦИИ</w:t>
      </w:r>
      <w:bookmarkEnd w:id="2"/>
    </w:p>
    <w:p w14:paraId="7232A411" w14:textId="77777777" w:rsidR="00040CEC" w:rsidRDefault="00BF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«Графический дизайн»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 xml:space="preserve"> определяют знания, 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>, которые лежат в основе наиболее актуальных требований работодателей отрасли.</w:t>
      </w:r>
    </w:p>
    <w:p w14:paraId="1BCD0A80" w14:textId="77777777" w:rsidR="00040CEC" w:rsidRDefault="00BF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</w:t>
      </w:r>
    </w:p>
    <w:p w14:paraId="2418A0C0" w14:textId="77777777" w:rsidR="00040CEC" w:rsidRDefault="00BF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5FDBADD4" w14:textId="77777777" w:rsidR="00040CEC" w:rsidRDefault="00BF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09A8942E" w14:textId="600E02B4" w:rsidR="00040CEC" w:rsidRDefault="00BF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</w:t>
      </w:r>
      <w:r w:rsidR="00415DE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496D59" w14:textId="77777777" w:rsidR="00040CEC" w:rsidRDefault="00BF3C8D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ПРОФЕССИОНАЛЬНЫХЗАДАЧ СПЕЦИАЛИСТА ПО КОМПЕТЕНЦИИ «Графический дизайн»</w:t>
      </w:r>
      <w:bookmarkEnd w:id="5"/>
    </w:p>
    <w:p w14:paraId="52F4B17E" w14:textId="77777777" w:rsidR="00040CEC" w:rsidRDefault="00BF3C8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Перечень видов профессиональной деятельности, умений и знаний и профессиональных трудовых функций специалиста (из ФГОС/ПС/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)и базируется на требованиях современного рынка труда к данному специалисту</w:t>
      </w:r>
    </w:p>
    <w:p w14:paraId="104A1787" w14:textId="77777777" w:rsidR="00040CEC" w:rsidRDefault="00BF3C8D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14:paraId="057546FA" w14:textId="77777777" w:rsidR="00040CEC" w:rsidRDefault="00040CE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F308962" w14:textId="77777777" w:rsidR="00040CEC" w:rsidRDefault="00BF3C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04136705" w14:textId="77777777" w:rsidR="00040CEC" w:rsidRDefault="00040C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6"/>
        <w:gridCol w:w="7439"/>
        <w:gridCol w:w="1554"/>
      </w:tblGrid>
      <w:tr w:rsidR="00040CEC" w14:paraId="58ACD0ED" w14:textId="77777777">
        <w:tc>
          <w:tcPr>
            <w:tcW w:w="330" w:type="pct"/>
            <w:shd w:val="clear" w:color="auto" w:fill="92D050"/>
            <w:vAlign w:val="center"/>
          </w:tcPr>
          <w:p w14:paraId="7763EC60" w14:textId="77777777" w:rsidR="00040CEC" w:rsidRDefault="00BF3C8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863" w:type="pct"/>
            <w:shd w:val="clear" w:color="auto" w:fill="92D050"/>
            <w:vAlign w:val="center"/>
          </w:tcPr>
          <w:p w14:paraId="4F701C9B" w14:textId="77777777" w:rsidR="00040CEC" w:rsidRDefault="00BF3C8D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807" w:type="pct"/>
            <w:shd w:val="clear" w:color="auto" w:fill="92D050"/>
            <w:vAlign w:val="center"/>
          </w:tcPr>
          <w:p w14:paraId="1B06385C" w14:textId="77777777" w:rsidR="00040CEC" w:rsidRDefault="00BF3C8D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040CEC" w14:paraId="4F8A11EA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8D7F414" w14:textId="77777777" w:rsidR="00040CEC" w:rsidRDefault="00BF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0FBB9742" w14:textId="77777777" w:rsidR="00040CEC" w:rsidRDefault="00BF3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планирование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AA67959" w14:textId="26E22DDC" w:rsidR="00040CEC" w:rsidRDefault="00415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0CEC" w14:paraId="181B4F38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DE1BE4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29E0EA86" w14:textId="77777777" w:rsidR="00040CEC" w:rsidRDefault="00BF3C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 w14:paraId="3491D159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Правила охраны труда, безопасные методы работы</w:t>
            </w:r>
          </w:p>
          <w:p w14:paraId="591925C9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Временные рамки и ограничения в отрасли</w:t>
            </w:r>
          </w:p>
          <w:p w14:paraId="34CB83C9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Профессиональную терминологию в области дизайна</w:t>
            </w:r>
          </w:p>
          <w:p w14:paraId="7E8B81D8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Характер и цели технических условий выполнения проектов и заказов </w:t>
            </w:r>
          </w:p>
          <w:p w14:paraId="490134C7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Перечень программного обеспечения для выполнения проектов и заказов</w:t>
            </w:r>
          </w:p>
          <w:p w14:paraId="4E529321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Методы планирования выполнения работ</w:t>
            </w:r>
          </w:p>
          <w:p w14:paraId="50E334DA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Законодательство Российской Федерации в области интеллектуальной собственности</w:t>
            </w:r>
          </w:p>
          <w:p w14:paraId="376F5D32" w14:textId="77777777" w:rsidR="00040CEC" w:rsidRDefault="00BF3C8D">
            <w:pPr>
              <w:pStyle w:val="aff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Гражданское и трудовое законодательство Российской Федерации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6572460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C" w14:paraId="238069C1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ABAD0BD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1BE6C1BF" w14:textId="77777777" w:rsidR="00040CEC" w:rsidRDefault="00BF3C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 w14:paraId="7EA3831E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Читать и понимать техническое задание проекта и заказа;</w:t>
            </w:r>
          </w:p>
          <w:p w14:paraId="61EA01B8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Выдерживать временные рамки при работе над проектом;</w:t>
            </w:r>
          </w:p>
          <w:p w14:paraId="6950D85E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Самостоятельно планировать и организовывать деятельность при работе над проектом;</w:t>
            </w:r>
          </w:p>
          <w:p w14:paraId="5D8976E6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Адаптироваться к изменяющимся условиям при работе над проектом;</w:t>
            </w:r>
          </w:p>
          <w:p w14:paraId="7DA32CD8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Планировать и совершенствовать процесс работы для минимизации временных затрат и ресурсов;</w:t>
            </w:r>
          </w:p>
          <w:p w14:paraId="77FC4BC2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Находить решение проблем.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4F343E5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C" w14:paraId="71FF1BAC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065E87C" w14:textId="77777777" w:rsidR="00040CEC" w:rsidRDefault="00BF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30948895" w14:textId="77777777" w:rsidR="00040CEC" w:rsidRDefault="00BF3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D48840F" w14:textId="66F839F0" w:rsidR="00040CEC" w:rsidRDefault="00415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0CEC" w14:paraId="41736156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2D588B9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34EB0922" w14:textId="77777777" w:rsidR="00040CEC" w:rsidRDefault="00BF3C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 w14:paraId="37CA34B8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Методы изучения технического задания и брифа проекта </w:t>
            </w:r>
          </w:p>
          <w:p w14:paraId="635548BD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Способы анализировать, группировать и распределять исходные данные под конкретные задачи</w:t>
            </w:r>
          </w:p>
          <w:p w14:paraId="59D468F4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Основные приемы и методы выполнения художественно-графических работ</w:t>
            </w:r>
          </w:p>
          <w:p w14:paraId="44CB40DE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Художественное конструирование и техническое моделирование </w:t>
            </w:r>
          </w:p>
          <w:p w14:paraId="44845186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Основы рекламных технологий</w:t>
            </w:r>
          </w:p>
          <w:p w14:paraId="23386975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Нормы этики делового общения</w:t>
            </w:r>
          </w:p>
          <w:p w14:paraId="463276EF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Методы проведения комплексных дизайнерских исследований</w:t>
            </w:r>
          </w:p>
          <w:p w14:paraId="190988F7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Технологии сбора и анализа информации для дизайнерских исследований</w:t>
            </w:r>
          </w:p>
          <w:p w14:paraId="1DD832EA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Методы проведения сравнительного анализа аналогов проектируемых объектов и систем визуальной информации, идентификации и коммуникации</w:t>
            </w:r>
          </w:p>
          <w:p w14:paraId="0A2603EB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Критерии оценки предпочтений целевой аудитории, на которую ориентированы проектируемые объекты и системы визуальной информации, идентификации и коммуникации</w:t>
            </w:r>
          </w:p>
          <w:p w14:paraId="6F70F7BB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Основы маркетинга</w:t>
            </w:r>
          </w:p>
          <w:p w14:paraId="5BDCA4F6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Основы психологии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AB15E17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C" w14:paraId="6A823CBC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269F6F0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36330EBC" w14:textId="77777777" w:rsidR="00040CEC" w:rsidRDefault="00BF3C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 w14:paraId="5FC908F4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Работать с проектным заданием на создание объектов визуальной информации, идентификации и коммуникации</w:t>
            </w:r>
          </w:p>
          <w:p w14:paraId="3E69747F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Анализировать информацию, необходимую для работы над дизайн-проектом объектов визуальной информации, идентификации и коммуникации</w:t>
            </w:r>
          </w:p>
          <w:p w14:paraId="6EA70FA4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Обосновывать правильность принимаемых дизайнерских решений</w:t>
            </w:r>
          </w:p>
          <w:p w14:paraId="1A0FE8D0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Анализировать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14:paraId="6F632C21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Определять порядок выполнения отдельных видов работ по созданию дизайн-проектов объектов и систем визуальной информации, идентификации и коммуникации</w:t>
            </w:r>
          </w:p>
          <w:p w14:paraId="4AA0F383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Эскизировать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графические пользовательские интерфейсы</w:t>
            </w:r>
          </w:p>
          <w:p w14:paraId="1BAAB671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Получать из открытых источников релевантную профессиональную информацию и анализировать ее.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F25DC52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C" w14:paraId="5EF39C7A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160D762" w14:textId="77777777" w:rsidR="00040CEC" w:rsidRDefault="00BF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1B339156" w14:textId="77777777" w:rsidR="00040CEC" w:rsidRDefault="00BF3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Креативность и дизайн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45B55B4" w14:textId="501FDD2E" w:rsidR="00040CEC" w:rsidRDefault="00415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40CEC" w14:paraId="1665C4A1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2C6D61A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61107EDB" w14:textId="77777777" w:rsidR="00040CEC" w:rsidRDefault="00BF3C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 w14:paraId="50DF887A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Тенденции в графическом дизайне</w:t>
            </w:r>
          </w:p>
          <w:p w14:paraId="2A837FE5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Методы организации творческого процесса дизайнера</w:t>
            </w:r>
          </w:p>
          <w:p w14:paraId="11CE4A4A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Цветоделение, цветокоррекция, художественное ретуширование изображений в соответствии с характеристиками воспроизводящего оборудования</w:t>
            </w:r>
          </w:p>
          <w:p w14:paraId="3204A10C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Академический рисунок, техники графики, компьютерная графика</w:t>
            </w:r>
          </w:p>
          <w:p w14:paraId="76A30A9E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Теория композиции</w:t>
            </w:r>
          </w:p>
          <w:p w14:paraId="67DB579E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Цветоведение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колористика</w:t>
            </w:r>
            <w:proofErr w:type="spellEnd"/>
          </w:p>
          <w:p w14:paraId="64BD2AED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Типографика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фотографика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мультипликация</w:t>
            </w:r>
          </w:p>
          <w:p w14:paraId="4824C0D4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Правила перспективы, колористики, композиции, светотени и изображения объема</w:t>
            </w:r>
          </w:p>
          <w:p w14:paraId="45067316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Методы представления статистической информации</w:t>
            </w:r>
          </w:p>
          <w:p w14:paraId="2379E651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Технологии визуализации данных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685644E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C" w14:paraId="3565BFE0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935021E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619F2A7D" w14:textId="77777777" w:rsidR="00040CEC" w:rsidRDefault="00BF3C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 w14:paraId="322DE556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Выявлять и использовать существующие и прогнозировать будущие тенденции в сфере дизайна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объектов и систем визуальной информации, идентификации и коммуникации</w:t>
            </w:r>
          </w:p>
          <w:p w14:paraId="25C3EB9C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Использовать средства дизайна для разработки эскизов и оригиналов элементов объектов визуальной информации, идентификации и коммуникации</w:t>
            </w:r>
          </w:p>
          <w:p w14:paraId="68329191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  <w:p w14:paraId="770755F8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Подбирать и использовать информацию по теме дизайнерского исследования</w:t>
            </w:r>
          </w:p>
          <w:p w14:paraId="6F79F351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Подбирать графические метафоры, максимально точно соответствующие назначению разрабатываемого элемента управления</w:t>
            </w:r>
          </w:p>
          <w:p w14:paraId="34785DBE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Работать в границах заданного стиля</w:t>
            </w:r>
          </w:p>
          <w:p w14:paraId="08B10A7C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Соблюдать существующие принципы корпоративного стиля и руководства по стилю</w:t>
            </w:r>
          </w:p>
          <w:p w14:paraId="0AEBDCF7" w14:textId="77777777" w:rsidR="00040CEC" w:rsidRDefault="00BF3C8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Трансформировать идеи в креативное и приятное оформление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5889FC3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C" w14:paraId="055BF361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B7ECB85" w14:textId="77777777" w:rsidR="00040CEC" w:rsidRDefault="00BF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6A526A4E" w14:textId="77777777" w:rsidR="00040CEC" w:rsidRDefault="00BF3C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аспекты разработки дизайн продукта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6C52CFE" w14:textId="3296AFAB" w:rsidR="00040CEC" w:rsidRDefault="00415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40CEC" w14:paraId="03655142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3948151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6331D94A" w14:textId="77777777" w:rsidR="00040CEC" w:rsidRDefault="00BF3C8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-Специалист должен знать и понимать:</w:t>
            </w:r>
          </w:p>
          <w:p w14:paraId="0A69D60F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Основы технологии производства в области полиграфии, упаковки, кино и телевидения</w:t>
            </w:r>
          </w:p>
          <w:p w14:paraId="1945BFB0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  <w:p w14:paraId="23D78C4B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Технологические процессы производства в области полиграфии, упаковки, кино и телевидения</w:t>
            </w:r>
          </w:p>
          <w:p w14:paraId="1F2DEC6B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Материаловедение для полиграфии </w:t>
            </w:r>
          </w:p>
          <w:p w14:paraId="3FD3902D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Требования целевых операционных систем и платформ к пиктограммам и элементам управления</w:t>
            </w:r>
          </w:p>
          <w:p w14:paraId="324ED6E1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Общие принципы анимации</w:t>
            </w:r>
          </w:p>
          <w:p w14:paraId="159648FD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Правила типографского набора текста и верстки</w:t>
            </w:r>
          </w:p>
          <w:p w14:paraId="417ABDD2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Технические требования к интерфейсной графике</w:t>
            </w:r>
          </w:p>
          <w:p w14:paraId="1CD0E5B3" w14:textId="77777777" w:rsidR="00040CEC" w:rsidRDefault="00BF3C8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Цветовые модели,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плашечные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цвета и цветовые профили ICC под разные носители</w:t>
            </w:r>
          </w:p>
          <w:p w14:paraId="1508D7A6" w14:textId="77777777" w:rsidR="00040CEC" w:rsidRDefault="00BF3C8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Системы измерения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F45CA0F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C" w14:paraId="33973016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0EB001B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326FEF51" w14:textId="77777777" w:rsidR="00040CEC" w:rsidRDefault="00BF3C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 w14:paraId="0B3CB24C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Разрабатывать дизайн-макет на основе технического задания</w:t>
            </w:r>
          </w:p>
          <w:p w14:paraId="3290C61B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Использовать компьютерные программы, необходимые для создания и корректирования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объектов визуальной информации, идентификации и коммуникации</w:t>
            </w:r>
          </w:p>
          <w:p w14:paraId="770CD1FF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Использовать все требуемые для создания проекта элементы;</w:t>
            </w:r>
          </w:p>
          <w:p w14:paraId="41E11BD2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  <w:p w14:paraId="73F52E9D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Оптимизировать интерфейсную графику под различные разрешения экрана</w:t>
            </w:r>
          </w:p>
          <w:p w14:paraId="200A2962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Создавать и подготавливать графические документы в программах подготовки растровых и векторных изображений</w:t>
            </w:r>
          </w:p>
          <w:p w14:paraId="40E26141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Рисовать анимационные последовательности и раскадровку</w:t>
            </w:r>
          </w:p>
          <w:p w14:paraId="47B9CD7C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Разрабатывать графический дизайн интерфейсов пользователя</w:t>
            </w:r>
          </w:p>
          <w:p w14:paraId="3E0CE3D7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Верстать текст</w:t>
            </w:r>
          </w:p>
          <w:p w14:paraId="0F8D8820" w14:textId="77777777" w:rsidR="00040CEC" w:rsidRDefault="00BF3C8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Вносить корректировку цветов в файл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3ABDF02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C" w14:paraId="63BFC62D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A1C8619" w14:textId="77777777" w:rsidR="00040CEC" w:rsidRDefault="00BF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43513936" w14:textId="77777777" w:rsidR="00040CEC" w:rsidRDefault="00BF3C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аспекты печати и публикации дизайн продукта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E0C9513" w14:textId="1F4CB651" w:rsidR="00040CEC" w:rsidRDefault="00415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40CEC" w14:paraId="6C2A3961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F22A91A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7FBE34D7" w14:textId="77777777" w:rsidR="00040CEC" w:rsidRDefault="00BF3C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 w14:paraId="3EFE199C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Современные методы печати и публикации продуктов графического дизайна</w:t>
            </w:r>
          </w:p>
          <w:p w14:paraId="3529591A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Стандарты, регламентирующие требования к эргономике взаимодействия человек - система</w:t>
            </w:r>
          </w:p>
          <w:p w14:paraId="0E4C15B6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Соответствующие размеры, форматы файлов, разрешение и сжатие;</w:t>
            </w:r>
          </w:p>
          <w:p w14:paraId="17E9A3BD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Метки печати и метки под обрез;</w:t>
            </w:r>
          </w:p>
          <w:p w14:paraId="793B3B1C" w14:textId="77777777" w:rsidR="00040CEC" w:rsidRDefault="00BF3C8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Тиснения, позолоты, лаки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0579CE0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EC" w14:paraId="2A270849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AE82FC2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287CE026" w14:textId="77777777" w:rsidR="00040CEC" w:rsidRDefault="00BF3C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 w14:paraId="59AFCDE5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Осуществлять комплектацию и контроль готовности необходимых составляющих дизайн-макета для формирования дизайн-продукта</w:t>
            </w:r>
          </w:p>
          <w:p w14:paraId="487ABDF5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Проводить презентации дизайн-проектов</w:t>
            </w:r>
          </w:p>
          <w:p w14:paraId="27D62BD5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Создавать макеты прототипов для презентации;</w:t>
            </w:r>
          </w:p>
          <w:p w14:paraId="5E5C5D53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Макетировать в соответствии со стандартами презентации;</w:t>
            </w:r>
          </w:p>
          <w:p w14:paraId="187515EB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Выполнять настройку технических параметров печати (публикации) дизайн-макета</w:t>
            </w:r>
          </w:p>
          <w:p w14:paraId="5ED686E6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Оценивать соответствие готового дизайн-продукта требованиям качества печати (публикации)</w:t>
            </w:r>
          </w:p>
          <w:p w14:paraId="67021E0A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Выполнять коррекцию и соответствующие настройки в зависимости от конкретного процесса печати;</w:t>
            </w:r>
          </w:p>
          <w:p w14:paraId="57474278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Осуществлять сопровождение печати (публикации)</w:t>
            </w:r>
          </w:p>
          <w:p w14:paraId="63CDD174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Сохранять и генерировать файлы в соответствующем формате;</w:t>
            </w:r>
          </w:p>
          <w:p w14:paraId="69E94381" w14:textId="77777777" w:rsidR="00040CEC" w:rsidRDefault="00BF3C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Выполнять конвертацию различных видов информации, форматов файлов в соответствии с техническим задание</w:t>
            </w:r>
          </w:p>
          <w:p w14:paraId="34CF8913" w14:textId="77777777" w:rsidR="00040CEC" w:rsidRDefault="00BF3C8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Организовывать и поддерживать структуру папок и файлов для итогового вывода продукта, архивирования и публикации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8CA763F" w14:textId="77777777" w:rsidR="00040CEC" w:rsidRDefault="0004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75913E" w14:textId="77777777" w:rsidR="00040CEC" w:rsidRDefault="00BF3C8D">
      <w:pPr>
        <w:pStyle w:val="affe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  <w:lastRenderedPageBreak/>
        <w:t>Проверить/соотнести с ФГОС, ПС, Отраслевыми стандартами</w:t>
      </w:r>
    </w:p>
    <w:p w14:paraId="5751BE41" w14:textId="77777777" w:rsidR="00040CEC" w:rsidRDefault="00040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75FCAF6F" w14:textId="77777777" w:rsidR="00040CEC" w:rsidRDefault="00BF3C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79E31DC5" w14:textId="77777777" w:rsidR="00040CEC" w:rsidRDefault="00BF3C8D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18FA16DD" w14:textId="77777777" w:rsidR="00040CEC" w:rsidRDefault="00BF3C8D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4D4BDF58" w14:textId="77777777" w:rsidR="00040CEC" w:rsidRDefault="00BF3C8D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72C4229C" w14:textId="77777777" w:rsidR="00040CEC" w:rsidRDefault="00BF3C8D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6970AD3C" w14:textId="77777777" w:rsidR="00040CEC" w:rsidRDefault="00040CEC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1269"/>
        <w:gridCol w:w="696"/>
        <w:gridCol w:w="1384"/>
        <w:gridCol w:w="1385"/>
        <w:gridCol w:w="1384"/>
        <w:gridCol w:w="1509"/>
        <w:gridCol w:w="1809"/>
      </w:tblGrid>
      <w:tr w:rsidR="00040CEC" w14:paraId="140546F7" w14:textId="77777777" w:rsidTr="00415DE3">
        <w:trPr>
          <w:trHeight w:val="1772"/>
          <w:jc w:val="center"/>
        </w:trPr>
        <w:tc>
          <w:tcPr>
            <w:tcW w:w="7627" w:type="dxa"/>
            <w:gridSpan w:val="6"/>
            <w:shd w:val="clear" w:color="auto" w:fill="92D050"/>
            <w:vAlign w:val="center"/>
          </w:tcPr>
          <w:p w14:paraId="22B2CCA9" w14:textId="77777777" w:rsidR="00040CEC" w:rsidRDefault="00BF3C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809" w:type="dxa"/>
            <w:shd w:val="clear" w:color="auto" w:fill="92D050"/>
            <w:vAlign w:val="center"/>
          </w:tcPr>
          <w:p w14:paraId="40623E85" w14:textId="77777777" w:rsidR="00040CEC" w:rsidRDefault="00BF3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040CEC" w14:paraId="63B68EEE" w14:textId="77777777" w:rsidTr="00415DE3">
        <w:trPr>
          <w:trHeight w:val="255"/>
          <w:jc w:val="center"/>
        </w:trPr>
        <w:tc>
          <w:tcPr>
            <w:tcW w:w="1269" w:type="dxa"/>
            <w:vMerge w:val="restart"/>
            <w:shd w:val="clear" w:color="auto" w:fill="92D050"/>
            <w:vAlign w:val="center"/>
          </w:tcPr>
          <w:p w14:paraId="2980329F" w14:textId="77777777" w:rsidR="00040CEC" w:rsidRDefault="00BF3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696" w:type="dxa"/>
            <w:shd w:val="clear" w:color="auto" w:fill="92D050"/>
            <w:vAlign w:val="center"/>
          </w:tcPr>
          <w:p w14:paraId="3622BCC7" w14:textId="77777777" w:rsidR="00040CEC" w:rsidRDefault="00040CEC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00B050"/>
            <w:vAlign w:val="center"/>
          </w:tcPr>
          <w:p w14:paraId="6DB0EEEA" w14:textId="77777777" w:rsidR="00040CEC" w:rsidRDefault="00BF3C8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1385" w:type="dxa"/>
            <w:shd w:val="clear" w:color="auto" w:fill="00B050"/>
            <w:vAlign w:val="center"/>
          </w:tcPr>
          <w:p w14:paraId="37CA71EE" w14:textId="77777777" w:rsidR="00040CEC" w:rsidRDefault="00BF3C8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1384" w:type="dxa"/>
            <w:shd w:val="clear" w:color="auto" w:fill="00B050"/>
            <w:vAlign w:val="center"/>
          </w:tcPr>
          <w:p w14:paraId="6C819917" w14:textId="77777777" w:rsidR="00040CEC" w:rsidRDefault="00BF3C8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509" w:type="dxa"/>
            <w:shd w:val="clear" w:color="auto" w:fill="00B050"/>
            <w:vAlign w:val="center"/>
          </w:tcPr>
          <w:p w14:paraId="42DAFB32" w14:textId="77777777" w:rsidR="00040CEC" w:rsidRDefault="00BF3C8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809" w:type="dxa"/>
            <w:shd w:val="clear" w:color="auto" w:fill="00B050"/>
            <w:vAlign w:val="center"/>
          </w:tcPr>
          <w:p w14:paraId="65E3801C" w14:textId="77777777" w:rsidR="00040CEC" w:rsidRDefault="00040CEC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415DE3" w14:paraId="70C5FCD4" w14:textId="77777777" w:rsidTr="00415DE3">
        <w:trPr>
          <w:trHeight w:val="760"/>
          <w:jc w:val="center"/>
        </w:trPr>
        <w:tc>
          <w:tcPr>
            <w:tcW w:w="1269" w:type="dxa"/>
            <w:vMerge/>
            <w:shd w:val="clear" w:color="auto" w:fill="92D050"/>
            <w:vAlign w:val="center"/>
          </w:tcPr>
          <w:p w14:paraId="6D963BB7" w14:textId="77777777" w:rsidR="00415DE3" w:rsidRDefault="00415DE3" w:rsidP="00415D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00B050"/>
            <w:vAlign w:val="center"/>
          </w:tcPr>
          <w:p w14:paraId="377DD3F7" w14:textId="77777777" w:rsidR="00415DE3" w:rsidRDefault="00415DE3" w:rsidP="00415D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1384" w:type="dxa"/>
            <w:vAlign w:val="center"/>
          </w:tcPr>
          <w:p w14:paraId="71398790" w14:textId="3F7C63B8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5" w:type="dxa"/>
            <w:vAlign w:val="center"/>
          </w:tcPr>
          <w:p w14:paraId="4712A18A" w14:textId="05EF279C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4" w:type="dxa"/>
            <w:vAlign w:val="center"/>
          </w:tcPr>
          <w:p w14:paraId="30CBF949" w14:textId="22E76FCA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9" w:type="dxa"/>
            <w:vAlign w:val="center"/>
          </w:tcPr>
          <w:p w14:paraId="1C272A4E" w14:textId="746A98BE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58EC270" w14:textId="6B14BB55" w:rsidR="00415DE3" w:rsidRDefault="00415DE3" w:rsidP="00415DE3">
            <w:pPr>
              <w:jc w:val="center"/>
            </w:pPr>
            <w:r>
              <w:t>7</w:t>
            </w:r>
          </w:p>
        </w:tc>
      </w:tr>
      <w:tr w:rsidR="00415DE3" w14:paraId="489EEBE8" w14:textId="77777777" w:rsidTr="00415DE3">
        <w:trPr>
          <w:trHeight w:val="760"/>
          <w:jc w:val="center"/>
        </w:trPr>
        <w:tc>
          <w:tcPr>
            <w:tcW w:w="1269" w:type="dxa"/>
            <w:vMerge/>
            <w:shd w:val="clear" w:color="auto" w:fill="92D050"/>
            <w:vAlign w:val="center"/>
          </w:tcPr>
          <w:p w14:paraId="76814F6B" w14:textId="77777777" w:rsidR="00415DE3" w:rsidRDefault="00415DE3" w:rsidP="00415D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00B050"/>
            <w:vAlign w:val="center"/>
          </w:tcPr>
          <w:p w14:paraId="59D0A631" w14:textId="77777777" w:rsidR="00415DE3" w:rsidRDefault="00415DE3" w:rsidP="00415D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1384" w:type="dxa"/>
            <w:vAlign w:val="center"/>
          </w:tcPr>
          <w:p w14:paraId="34849C6A" w14:textId="1EAA81FF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5" w:type="dxa"/>
            <w:vAlign w:val="center"/>
          </w:tcPr>
          <w:p w14:paraId="5E715696" w14:textId="444ADCF3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4" w:type="dxa"/>
            <w:vAlign w:val="center"/>
          </w:tcPr>
          <w:p w14:paraId="3D13AEA8" w14:textId="54C00F5E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9" w:type="dxa"/>
            <w:vAlign w:val="center"/>
          </w:tcPr>
          <w:p w14:paraId="372027AB" w14:textId="7E5C4727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79E8D48" w14:textId="5D2373C7" w:rsidR="00415DE3" w:rsidRDefault="00415DE3" w:rsidP="00415DE3">
            <w:pPr>
              <w:jc w:val="center"/>
            </w:pPr>
            <w:r>
              <w:t>12</w:t>
            </w:r>
          </w:p>
        </w:tc>
      </w:tr>
      <w:tr w:rsidR="00415DE3" w14:paraId="4A488A90" w14:textId="77777777" w:rsidTr="00415DE3">
        <w:trPr>
          <w:trHeight w:val="760"/>
          <w:jc w:val="center"/>
        </w:trPr>
        <w:tc>
          <w:tcPr>
            <w:tcW w:w="1269" w:type="dxa"/>
            <w:vMerge/>
            <w:shd w:val="clear" w:color="auto" w:fill="92D050"/>
            <w:vAlign w:val="center"/>
          </w:tcPr>
          <w:p w14:paraId="13CCFA93" w14:textId="77777777" w:rsidR="00415DE3" w:rsidRDefault="00415DE3" w:rsidP="00415D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00B050"/>
            <w:vAlign w:val="center"/>
          </w:tcPr>
          <w:p w14:paraId="39B5A455" w14:textId="77777777" w:rsidR="00415DE3" w:rsidRDefault="00415DE3" w:rsidP="00415D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1384" w:type="dxa"/>
            <w:vAlign w:val="center"/>
          </w:tcPr>
          <w:p w14:paraId="086E1CEF" w14:textId="09924B57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5" w:type="dxa"/>
            <w:vAlign w:val="center"/>
          </w:tcPr>
          <w:p w14:paraId="0358BE51" w14:textId="3DD938A4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4" w:type="dxa"/>
            <w:vAlign w:val="center"/>
          </w:tcPr>
          <w:p w14:paraId="7E89D375" w14:textId="3A21DE8E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09" w:type="dxa"/>
            <w:vAlign w:val="center"/>
          </w:tcPr>
          <w:p w14:paraId="08822BE3" w14:textId="4DA1A0E2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4DA6B06" w14:textId="72FDFC2D" w:rsidR="00415DE3" w:rsidRDefault="00415DE3" w:rsidP="00415DE3">
            <w:pPr>
              <w:jc w:val="center"/>
            </w:pPr>
            <w:r>
              <w:t>41</w:t>
            </w:r>
          </w:p>
        </w:tc>
      </w:tr>
      <w:tr w:rsidR="00415DE3" w14:paraId="5B2FC721" w14:textId="77777777" w:rsidTr="00415DE3">
        <w:trPr>
          <w:trHeight w:val="760"/>
          <w:jc w:val="center"/>
        </w:trPr>
        <w:tc>
          <w:tcPr>
            <w:tcW w:w="1269" w:type="dxa"/>
            <w:vMerge/>
            <w:shd w:val="clear" w:color="auto" w:fill="92D050"/>
            <w:vAlign w:val="center"/>
          </w:tcPr>
          <w:p w14:paraId="5BF897CB" w14:textId="77777777" w:rsidR="00415DE3" w:rsidRDefault="00415DE3" w:rsidP="00415D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00B050"/>
            <w:vAlign w:val="center"/>
          </w:tcPr>
          <w:p w14:paraId="6AE42CA5" w14:textId="77777777" w:rsidR="00415DE3" w:rsidRDefault="00415DE3" w:rsidP="00415D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1384" w:type="dxa"/>
            <w:vAlign w:val="center"/>
          </w:tcPr>
          <w:p w14:paraId="4E91B758" w14:textId="1214E1D2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85" w:type="dxa"/>
            <w:vAlign w:val="center"/>
          </w:tcPr>
          <w:p w14:paraId="4733791E" w14:textId="0422187E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4" w:type="dxa"/>
            <w:vAlign w:val="center"/>
          </w:tcPr>
          <w:p w14:paraId="1CBA5F0C" w14:textId="763ED809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9" w:type="dxa"/>
            <w:vAlign w:val="center"/>
          </w:tcPr>
          <w:p w14:paraId="34DD1F75" w14:textId="71A92B53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20CAC04" w14:textId="60BFE941" w:rsidR="00415DE3" w:rsidRDefault="00415DE3" w:rsidP="00415DE3">
            <w:pPr>
              <w:jc w:val="center"/>
            </w:pPr>
            <w:r>
              <w:t>20</w:t>
            </w:r>
          </w:p>
        </w:tc>
      </w:tr>
      <w:tr w:rsidR="00415DE3" w14:paraId="7CA966F4" w14:textId="77777777" w:rsidTr="00415DE3">
        <w:trPr>
          <w:trHeight w:val="760"/>
          <w:jc w:val="center"/>
        </w:trPr>
        <w:tc>
          <w:tcPr>
            <w:tcW w:w="1269" w:type="dxa"/>
            <w:vMerge/>
            <w:shd w:val="clear" w:color="auto" w:fill="92D050"/>
            <w:vAlign w:val="center"/>
          </w:tcPr>
          <w:p w14:paraId="52F7273C" w14:textId="77777777" w:rsidR="00415DE3" w:rsidRDefault="00415DE3" w:rsidP="00415D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00B050"/>
            <w:vAlign w:val="center"/>
          </w:tcPr>
          <w:p w14:paraId="6EA9185D" w14:textId="77777777" w:rsidR="00415DE3" w:rsidRDefault="00415DE3" w:rsidP="00415D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1384" w:type="dxa"/>
            <w:vAlign w:val="center"/>
          </w:tcPr>
          <w:p w14:paraId="68189361" w14:textId="6FC69C2F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85" w:type="dxa"/>
            <w:vAlign w:val="center"/>
          </w:tcPr>
          <w:p w14:paraId="11DAEA26" w14:textId="2E9D5B67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4" w:type="dxa"/>
            <w:vAlign w:val="center"/>
          </w:tcPr>
          <w:p w14:paraId="16557B97" w14:textId="51FD0D00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9" w:type="dxa"/>
            <w:vAlign w:val="center"/>
          </w:tcPr>
          <w:p w14:paraId="687303C7" w14:textId="3EEE15E7" w:rsidR="00415DE3" w:rsidRDefault="00415DE3" w:rsidP="00415D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F64E4C7" w14:textId="24E26901" w:rsidR="00415DE3" w:rsidRDefault="00415DE3" w:rsidP="00415DE3">
            <w:pPr>
              <w:jc w:val="center"/>
            </w:pPr>
            <w:r>
              <w:t>20</w:t>
            </w:r>
          </w:p>
        </w:tc>
      </w:tr>
      <w:tr w:rsidR="00040CEC" w14:paraId="719BBDEB" w14:textId="77777777" w:rsidTr="00415DE3">
        <w:trPr>
          <w:trHeight w:val="1519"/>
          <w:jc w:val="center"/>
        </w:trPr>
        <w:tc>
          <w:tcPr>
            <w:tcW w:w="1965" w:type="dxa"/>
            <w:gridSpan w:val="2"/>
            <w:shd w:val="clear" w:color="auto" w:fill="00B050"/>
            <w:vAlign w:val="center"/>
          </w:tcPr>
          <w:p w14:paraId="09DF957B" w14:textId="77777777" w:rsidR="00040CEC" w:rsidRDefault="00BF3C8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61764674" w14:textId="248AE6CC" w:rsidR="00040CEC" w:rsidRDefault="00415DE3">
            <w:pPr>
              <w:jc w:val="center"/>
            </w:pPr>
            <w:r>
              <w:t>25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1179C7E1" w14:textId="38D8C507" w:rsidR="00040CEC" w:rsidRDefault="00415DE3">
            <w:pPr>
              <w:jc w:val="center"/>
            </w:pPr>
            <w:r>
              <w:t>25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07F5C042" w14:textId="0684F752" w:rsidR="00040CEC" w:rsidRDefault="00415DE3">
            <w:pPr>
              <w:jc w:val="center"/>
            </w:pPr>
            <w:r>
              <w:t>25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79DD5C52" w14:textId="5E40125E" w:rsidR="00040CEC" w:rsidRDefault="00415DE3">
            <w:pPr>
              <w:jc w:val="center"/>
            </w:pPr>
            <w:r>
              <w:t>25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3C2BA668" w14:textId="7DC45540" w:rsidR="00040CEC" w:rsidRDefault="00415D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7ED1CDEA" w14:textId="77777777" w:rsidR="00040CEC" w:rsidRDefault="00040C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D5796D" w14:textId="77777777" w:rsidR="00040CEC" w:rsidRDefault="00040CEC">
      <w:pPr>
        <w:pStyle w:val="-2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05A02856" w14:textId="77777777" w:rsidR="00040CEC" w:rsidRDefault="00BF3C8D">
      <w:pPr>
        <w:pStyle w:val="-2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8"/>
    </w:p>
    <w:p w14:paraId="6C3827A2" w14:textId="77777777" w:rsidR="00040CEC" w:rsidRDefault="00BF3C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41555B20" w14:textId="77777777" w:rsidR="00040CEC" w:rsidRDefault="00040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5BC69" w14:textId="77777777" w:rsidR="00040CEC" w:rsidRDefault="00BF3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4569BD32" w14:textId="77777777" w:rsidR="00040CEC" w:rsidRDefault="00040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BF1B9" w14:textId="77777777" w:rsidR="00040CEC" w:rsidRDefault="00BF3C8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07C5066D" w14:textId="77777777" w:rsidR="00040CEC" w:rsidRDefault="00BF3C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391"/>
        <w:gridCol w:w="2519"/>
        <w:gridCol w:w="6719"/>
      </w:tblGrid>
      <w:tr w:rsidR="00040CEC" w14:paraId="1001167E" w14:textId="77777777" w:rsidTr="00BB5000">
        <w:tc>
          <w:tcPr>
            <w:tcW w:w="1510" w:type="pct"/>
            <w:gridSpan w:val="2"/>
            <w:shd w:val="clear" w:color="auto" w:fill="92D050"/>
          </w:tcPr>
          <w:p w14:paraId="2C942A43" w14:textId="77777777" w:rsidR="00040CEC" w:rsidRDefault="00BF3C8D">
            <w:pPr>
              <w:jc w:val="center"/>
              <w:rPr>
                <w:b/>
                <w:sz w:val="24"/>
                <w:szCs w:val="24"/>
              </w:rPr>
            </w:pPr>
            <w:bookmarkStart w:id="9" w:name="_Hlk125124211"/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490" w:type="pct"/>
            <w:shd w:val="clear" w:color="auto" w:fill="92D050"/>
          </w:tcPr>
          <w:p w14:paraId="4B261BB0" w14:textId="77777777" w:rsidR="00040CEC" w:rsidRDefault="00BF3C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  <w:bookmarkEnd w:id="9"/>
          </w:p>
        </w:tc>
      </w:tr>
      <w:tr w:rsidR="00040CEC" w14:paraId="2FD5C579" w14:textId="77777777" w:rsidTr="00BB5000">
        <w:tc>
          <w:tcPr>
            <w:tcW w:w="203" w:type="pct"/>
            <w:shd w:val="clear" w:color="auto" w:fill="00B050"/>
          </w:tcPr>
          <w:p w14:paraId="14C8944D" w14:textId="77777777" w:rsidR="00040CEC" w:rsidRDefault="00BF3C8D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308" w:type="pct"/>
            <w:shd w:val="clear" w:color="auto" w:fill="92D050"/>
          </w:tcPr>
          <w:p w14:paraId="6DEE0E1C" w14:textId="77777777" w:rsidR="00040CEC" w:rsidRDefault="00BF3C8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Разработка айдентики и брендирование</w:t>
            </w:r>
          </w:p>
        </w:tc>
        <w:tc>
          <w:tcPr>
            <w:tcW w:w="3490" w:type="pct"/>
            <w:shd w:val="clear" w:color="auto" w:fill="auto"/>
          </w:tcPr>
          <w:p w14:paraId="60A03497" w14:textId="77777777" w:rsidR="00040CEC" w:rsidRDefault="00BF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А1. Понимание целевой аудитории:</w:t>
            </w:r>
          </w:p>
          <w:p w14:paraId="7D0E7EC3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удовлетворяет интересы целевой аудитории</w:t>
            </w:r>
          </w:p>
          <w:p w14:paraId="3021ECFC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Вызывает интерес целевой аудитории</w:t>
            </w:r>
          </w:p>
          <w:p w14:paraId="208D59FD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достаточно подходит целевой аудитории</w:t>
            </w:r>
          </w:p>
          <w:p w14:paraId="69C1FB9A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подходит целевой аудитории</w:t>
            </w:r>
          </w:p>
          <w:p w14:paraId="51DE21BB" w14:textId="77777777" w:rsidR="00040CEC" w:rsidRDefault="00BF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А2. Креативность проекта</w:t>
            </w:r>
          </w:p>
          <w:p w14:paraId="51C0D428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оригинален, яркая креативность и инновации, заказчик в восторге</w:t>
            </w:r>
          </w:p>
          <w:p w14:paraId="6D97D879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креативен и оригинален, вызывает интерес заказчика</w:t>
            </w:r>
          </w:p>
          <w:p w14:paraId="755880E8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 креативен, у заказчика есть претензии</w:t>
            </w:r>
          </w:p>
          <w:p w14:paraId="5F56344C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Отсутствует, заказчик будет не доволен</w:t>
            </w:r>
          </w:p>
          <w:p w14:paraId="092136BB" w14:textId="77777777" w:rsidR="00040CEC" w:rsidRDefault="00BF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А3. Визуальное воздействие проекта</w:t>
            </w:r>
          </w:p>
          <w:p w14:paraId="5A3D65B8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Сильное визуальное воздействие, заказчик в восторге</w:t>
            </w:r>
          </w:p>
          <w:p w14:paraId="0074301F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Эффектное визуальное воздействие, заказчик доволен</w:t>
            </w:r>
          </w:p>
          <w:p w14:paraId="0466B470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Достаточное визуальное воздействие, у заказчика есть претензии</w:t>
            </w:r>
          </w:p>
          <w:p w14:paraId="7324CF61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Отсутствует, заказчик будет не доволен</w:t>
            </w:r>
          </w:p>
          <w:p w14:paraId="6634A565" w14:textId="77777777" w:rsidR="00040CEC" w:rsidRDefault="00BF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А4. Композиция в макете</w:t>
            </w:r>
          </w:p>
          <w:p w14:paraId="0CB9F686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Сильный эстетичный макет, заказчик в восторге</w:t>
            </w:r>
          </w:p>
          <w:p w14:paraId="55333C8F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Эффектная композиция, заказчик доволен</w:t>
            </w:r>
          </w:p>
          <w:p w14:paraId="29A71789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Слабая композиция, у заказчика есть претензии</w:t>
            </w:r>
          </w:p>
          <w:p w14:paraId="0A3EB798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Плохая композиция, заказчик будет не доволен</w:t>
            </w:r>
          </w:p>
          <w:p w14:paraId="2315E703" w14:textId="77777777" w:rsidR="00040CEC" w:rsidRDefault="00BF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А5. Типографика</w:t>
            </w:r>
          </w:p>
          <w:p w14:paraId="1A4C18B0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Отличный подбор шрифта и форматирования,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читаемость,  заказчик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восторге</w:t>
            </w:r>
          </w:p>
          <w:p w14:paraId="745BCD0F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Эффектный подбор шрифта и форматирования, читаемость, заказчик доволен </w:t>
            </w:r>
          </w:p>
          <w:p w14:paraId="00D6B057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Подобран шрифт и форматирование, у заказчика есть претензии</w:t>
            </w:r>
          </w:p>
          <w:p w14:paraId="47379EB2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тексту не применено соответствующее форматирование, заказчик будет не доволен </w:t>
            </w:r>
          </w:p>
          <w:p w14:paraId="3BCFE922" w14:textId="77777777" w:rsidR="00040CEC" w:rsidRDefault="00BF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А6. Качество работы с цветом</w:t>
            </w:r>
          </w:p>
          <w:p w14:paraId="322F93D2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Очень эффектная цветовая гармония и баланс, соблюдение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тредндов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заказчик в восторге</w:t>
            </w:r>
          </w:p>
          <w:p w14:paraId="6646AA4A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Эффектная цветовая гармония и баланс, заказчик доволен</w:t>
            </w:r>
          </w:p>
          <w:p w14:paraId="3FFFD244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Минимум цветовой гармонии и баланса, у заказчика есть претензии</w:t>
            </w:r>
          </w:p>
          <w:p w14:paraId="54325E6F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Цвета не подходят, заказчик будет не доволен</w:t>
            </w:r>
          </w:p>
          <w:p w14:paraId="2B5D9919" w14:textId="77777777" w:rsidR="00040CEC" w:rsidRDefault="00BF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А7. Качество обработки растрового изображения (ретушь, </w:t>
            </w:r>
            <w:proofErr w:type="spellStart"/>
            <w:r>
              <w:rPr>
                <w:sz w:val="24"/>
                <w:szCs w:val="24"/>
              </w:rPr>
              <w:t>цветокоррекция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обтравка</w:t>
            </w:r>
            <w:proofErr w:type="spellEnd"/>
            <w:r>
              <w:rPr>
                <w:sz w:val="24"/>
                <w:szCs w:val="24"/>
              </w:rPr>
              <w:t>, стилизация и т.п.)</w:t>
            </w:r>
          </w:p>
          <w:p w14:paraId="40C72694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Очень креативна и уместная обработка, превосходит ожидания, заказчик в восторге</w:t>
            </w:r>
          </w:p>
          <w:p w14:paraId="331FD515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креативная и интересная, заказчик доволен</w:t>
            </w:r>
          </w:p>
          <w:p w14:paraId="673E4DE2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обработка, у заказчика есть претензии</w:t>
            </w:r>
          </w:p>
          <w:p w14:paraId="5C3ECD56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отсутствует, заказчик будет не доволен</w:t>
            </w:r>
          </w:p>
          <w:p w14:paraId="70584E35" w14:textId="77777777" w:rsidR="00040CEC" w:rsidRDefault="00BF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А8. Качество работы с векторными изображениями (иллюстрация, отрисовка)</w:t>
            </w:r>
          </w:p>
          <w:p w14:paraId="06BD2BA9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эффективное качество векторных объектов, заказчик в восторге</w:t>
            </w:r>
          </w:p>
          <w:p w14:paraId="2240B528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качество векторных объектов, заказчик доволен</w:t>
            </w:r>
          </w:p>
          <w:p w14:paraId="2772934E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Посредственное качество векторных объектов, у заказчика есть претензии</w:t>
            </w:r>
          </w:p>
          <w:p w14:paraId="7189CDA8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Низкое качество, заказчик будет не доволен</w:t>
            </w:r>
          </w:p>
          <w:p w14:paraId="4EA39A52" w14:textId="77777777" w:rsidR="00040CEC" w:rsidRDefault="00BF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А9. Качество оформления других элементов проекта (диаграммы, графики, таблицы, карты, инфографика и т.п.)</w:t>
            </w:r>
          </w:p>
          <w:p w14:paraId="75641207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Очень эффективное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оформление  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заказчик в восторге</w:t>
            </w:r>
          </w:p>
          <w:p w14:paraId="1B14995F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оформление объектов, заказчик доволен</w:t>
            </w:r>
          </w:p>
          <w:p w14:paraId="004C8AB0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Посредственное качество оформления объектов, у заказчика есть претензии</w:t>
            </w:r>
          </w:p>
          <w:p w14:paraId="137125C2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Неприемлемое выполнение, заказчик будет не доволен</w:t>
            </w:r>
          </w:p>
          <w:p w14:paraId="76C23035" w14:textId="77777777" w:rsidR="00040CEC" w:rsidRDefault="00BF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А10. Технические требования к созданию макета </w:t>
            </w:r>
          </w:p>
          <w:p w14:paraId="12C05A53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макета по ТЗ</w:t>
            </w:r>
          </w:p>
          <w:p w14:paraId="7855CB96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обязательных элементов в макете по ТЗ</w:t>
            </w:r>
          </w:p>
          <w:p w14:paraId="0E70247E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всего текста по ТЗ</w:t>
            </w:r>
          </w:p>
          <w:p w14:paraId="7F34B7EE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отдельных элементов макета по ТЗ</w:t>
            </w:r>
          </w:p>
          <w:p w14:paraId="24813493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растра в макете по ТЗ</w:t>
            </w:r>
          </w:p>
          <w:p w14:paraId="0BCAC2D9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Цветовой режим связанного растра в макете по ТЗ</w:t>
            </w:r>
          </w:p>
          <w:p w14:paraId="7CA1B155" w14:textId="77777777" w:rsidR="00040CEC" w:rsidRDefault="00BF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А11. Подготовка макетов к печати и публикации </w:t>
            </w:r>
          </w:p>
          <w:p w14:paraId="621CF40D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выпуска за обрез в файле макета PDF </w:t>
            </w:r>
          </w:p>
          <w:p w14:paraId="0BCB7F67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 сгиба, высечки и т.д. в файле макета PDF</w:t>
            </w:r>
          </w:p>
          <w:p w14:paraId="18E33C61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Лак, клей и т.д. в файле макета PDF</w:t>
            </w:r>
          </w:p>
          <w:p w14:paraId="60902449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треппинга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оверпринта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файле иллюстрации соответствует указаниям в задании</w:t>
            </w:r>
          </w:p>
          <w:p w14:paraId="14CCF690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Плашечные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CMYK-цвета в файле макета в PDF</w:t>
            </w:r>
          </w:p>
          <w:p w14:paraId="161BB753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Метки обрезки и совмещения в файле макета PDF</w:t>
            </w:r>
          </w:p>
          <w:p w14:paraId="4054A9CB" w14:textId="77777777" w:rsidR="00040CEC" w:rsidRDefault="00BF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А12. Презентация и макетирование </w:t>
            </w:r>
          </w:p>
          <w:p w14:paraId="0B02A4E5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Визуальное качество презентации проекта</w:t>
            </w:r>
          </w:p>
          <w:p w14:paraId="7F7C97FD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эффектная презентация, нет вопросов, заказчик в восторге</w:t>
            </w:r>
          </w:p>
          <w:p w14:paraId="69DFCAF4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презентация, требуются пояснения, заказчик доволен</w:t>
            </w:r>
          </w:p>
          <w:p w14:paraId="4979F132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презентация, возникают вопросы, у заказчика есть претензии</w:t>
            </w:r>
          </w:p>
          <w:p w14:paraId="6626DCFC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не применима, заказчик будет не доволен</w:t>
            </w:r>
          </w:p>
          <w:p w14:paraId="7BF896DF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сборки и установки макета ручное или визуализация</w:t>
            </w:r>
          </w:p>
          <w:p w14:paraId="0AC0D55D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Сборка выполнена качественно, модель сохраняет свою форму, заказчик в восторге</w:t>
            </w:r>
          </w:p>
          <w:p w14:paraId="22C5F713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выполнена аккуратно, модель ровная, имеются незначительные дефекты, заказчик доволен</w:t>
            </w:r>
          </w:p>
          <w:p w14:paraId="1FA466C6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выполнена, модель не сохраняет свою форму, имеются значительные дефекты, у заказчика есть претензии</w:t>
            </w:r>
          </w:p>
          <w:p w14:paraId="01078FBA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не выполнена, заказчик будет не доволен</w:t>
            </w:r>
          </w:p>
          <w:p w14:paraId="1A218539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печатного экземпляра или визуализации</w:t>
            </w:r>
          </w:p>
          <w:p w14:paraId="1300AD75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или визуализация в заданных параметрах</w:t>
            </w:r>
          </w:p>
          <w:p w14:paraId="1C0B2701" w14:textId="77777777" w:rsidR="00040CEC" w:rsidRDefault="00BF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13. Сохранение проекта </w:t>
            </w:r>
          </w:p>
          <w:p w14:paraId="72E403C0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структура папок</w:t>
            </w:r>
          </w:p>
          <w:p w14:paraId="3070CFA7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форматов сохранения и конвертации файлов</w:t>
            </w:r>
          </w:p>
          <w:p w14:paraId="72DB154D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стандартов печатного и интерактивного PDF</w:t>
            </w:r>
          </w:p>
          <w:p w14:paraId="59CD30CB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профиля ICC макета в PDF</w:t>
            </w:r>
          </w:p>
        </w:tc>
      </w:tr>
      <w:tr w:rsidR="00040CEC" w14:paraId="3B8AD88A" w14:textId="77777777" w:rsidTr="00BB5000">
        <w:tc>
          <w:tcPr>
            <w:tcW w:w="203" w:type="pct"/>
            <w:shd w:val="clear" w:color="auto" w:fill="00B050"/>
          </w:tcPr>
          <w:p w14:paraId="370571BF" w14:textId="6DAD62E1" w:rsidR="00040CEC" w:rsidRDefault="00040CE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08" w:type="pct"/>
            <w:shd w:val="clear" w:color="auto" w:fill="92D050"/>
          </w:tcPr>
          <w:p w14:paraId="66E98E77" w14:textId="7C9EA859" w:rsidR="00040CEC" w:rsidRDefault="00040CEC">
            <w:pPr>
              <w:rPr>
                <w:sz w:val="24"/>
                <w:szCs w:val="24"/>
              </w:rPr>
            </w:pPr>
          </w:p>
        </w:tc>
        <w:tc>
          <w:tcPr>
            <w:tcW w:w="3490" w:type="pct"/>
            <w:shd w:val="clear" w:color="auto" w:fill="auto"/>
          </w:tcPr>
          <w:p w14:paraId="1BD0FD1C" w14:textId="2A50E645" w:rsidR="00040CEC" w:rsidRDefault="00040CEC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CEC" w14:paraId="214928CB" w14:textId="77777777" w:rsidTr="00BB5000">
        <w:tc>
          <w:tcPr>
            <w:tcW w:w="203" w:type="pct"/>
            <w:shd w:val="clear" w:color="auto" w:fill="00B050"/>
          </w:tcPr>
          <w:p w14:paraId="58A1F6E8" w14:textId="3F2DB22E" w:rsidR="00040CEC" w:rsidRDefault="00BB500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308" w:type="pct"/>
            <w:shd w:val="clear" w:color="auto" w:fill="92D050"/>
          </w:tcPr>
          <w:p w14:paraId="5889F4C7" w14:textId="77777777" w:rsidR="00040CEC" w:rsidRDefault="00BF3C8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Дизайн рекламной продукции</w:t>
            </w:r>
          </w:p>
        </w:tc>
        <w:tc>
          <w:tcPr>
            <w:tcW w:w="3490" w:type="pct"/>
            <w:shd w:val="clear" w:color="auto" w:fill="auto"/>
          </w:tcPr>
          <w:p w14:paraId="3F804F9C" w14:textId="73438E40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F3C8D">
              <w:rPr>
                <w:sz w:val="24"/>
                <w:szCs w:val="24"/>
              </w:rPr>
              <w:t>1. Понимание целевой аудитории:</w:t>
            </w:r>
          </w:p>
          <w:p w14:paraId="387ADAEE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удовлетворяет интересы целевой аудитории</w:t>
            </w:r>
          </w:p>
          <w:p w14:paraId="5C2DAC55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Вызывает интерес целевой аудитории</w:t>
            </w:r>
          </w:p>
          <w:p w14:paraId="5F392AD8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достаточно подходит целевой аудитории</w:t>
            </w:r>
          </w:p>
          <w:p w14:paraId="2F2D84E0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подходит целевой аудитории</w:t>
            </w:r>
          </w:p>
          <w:p w14:paraId="004F4824" w14:textId="00EE8848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F3C8D">
              <w:rPr>
                <w:sz w:val="24"/>
                <w:szCs w:val="24"/>
              </w:rPr>
              <w:t>2. Креативность проекта</w:t>
            </w:r>
          </w:p>
          <w:p w14:paraId="7C8F3A7B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оригинален, яркая креативность и инновации, заказчик в восторге</w:t>
            </w:r>
          </w:p>
          <w:p w14:paraId="1DC383BD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креативен и оригинален, вызывает интерес заказчика</w:t>
            </w:r>
          </w:p>
          <w:p w14:paraId="70A19FAE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 креативен, у заказчика есть претензии</w:t>
            </w:r>
          </w:p>
          <w:p w14:paraId="0377D4FE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Отсутствует, заказчик будет не доволен</w:t>
            </w:r>
          </w:p>
          <w:p w14:paraId="2732D4A4" w14:textId="1D1FA2CB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F3C8D">
              <w:rPr>
                <w:sz w:val="24"/>
                <w:szCs w:val="24"/>
              </w:rPr>
              <w:t>3. Визуальное воздействие проекта</w:t>
            </w:r>
          </w:p>
          <w:p w14:paraId="64144C2D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Сильное визуальное воздействие, заказчик в восторге</w:t>
            </w:r>
          </w:p>
          <w:p w14:paraId="79BB47D1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Эффектное визуальное воздействие, заказчик доволен</w:t>
            </w:r>
          </w:p>
          <w:p w14:paraId="20BF053A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Достаточное визуальное воздействие, у заказчика есть претензии</w:t>
            </w:r>
          </w:p>
          <w:p w14:paraId="5B3855EA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Отсутствует, заказчик будет не доволен</w:t>
            </w:r>
          </w:p>
          <w:p w14:paraId="1B44D5AA" w14:textId="4B896588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F3C8D">
              <w:rPr>
                <w:sz w:val="24"/>
                <w:szCs w:val="24"/>
              </w:rPr>
              <w:t>4. Композиция в макете</w:t>
            </w:r>
          </w:p>
          <w:p w14:paraId="3AC5A490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Сильный эстетичный макет, заказчик в восторге</w:t>
            </w:r>
          </w:p>
          <w:p w14:paraId="4B46FEEE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Эффектная композиция, заказчик доволен</w:t>
            </w:r>
          </w:p>
          <w:p w14:paraId="7DAEC966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Слабая композиция, у заказчика есть претензии</w:t>
            </w:r>
          </w:p>
          <w:p w14:paraId="35713F33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Плохая композиция, заказчик будет не доволен</w:t>
            </w:r>
          </w:p>
          <w:p w14:paraId="549245CB" w14:textId="1CFD06CF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F3C8D">
              <w:rPr>
                <w:sz w:val="24"/>
                <w:szCs w:val="24"/>
              </w:rPr>
              <w:t>5. Типографика</w:t>
            </w:r>
          </w:p>
          <w:p w14:paraId="0A8C546A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Отличный подбор шрифта и форматирования,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читаемость,  заказчик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восторге</w:t>
            </w:r>
          </w:p>
          <w:p w14:paraId="448F2DEA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Эффектный подбор шрифта и форматирования, читаемость, заказчик доволен </w:t>
            </w:r>
          </w:p>
          <w:p w14:paraId="43E147D1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Подобран шрифт и форматирование, у заказчика есть претензии</w:t>
            </w:r>
          </w:p>
          <w:p w14:paraId="348D06A7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тексту не применено соответствующее форматирование, заказчик будет не доволен </w:t>
            </w:r>
          </w:p>
          <w:p w14:paraId="2144F376" w14:textId="556F750C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F3C8D">
              <w:rPr>
                <w:sz w:val="24"/>
                <w:szCs w:val="24"/>
              </w:rPr>
              <w:t>6. Качество работы с цветом</w:t>
            </w:r>
          </w:p>
          <w:p w14:paraId="6D3CB195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эффектная цветовая гармония и баланс, соблюдение трендов, заказчик в восторге</w:t>
            </w:r>
          </w:p>
          <w:p w14:paraId="4C75986A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Эффектная цветовая гармония и баланс, заказчик доволен</w:t>
            </w:r>
          </w:p>
          <w:p w14:paraId="5664FAF1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Минимум цветовой гармонии и баланса, у заказчика есть претензии</w:t>
            </w:r>
          </w:p>
          <w:p w14:paraId="7AFBC09F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Цвета не подходят, заказчик будет не доволен</w:t>
            </w:r>
          </w:p>
          <w:p w14:paraId="27198222" w14:textId="28238329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F3C8D">
              <w:rPr>
                <w:sz w:val="24"/>
                <w:szCs w:val="24"/>
              </w:rPr>
              <w:t xml:space="preserve">7. Качество обработки растрового изображения (ретушь, </w:t>
            </w:r>
            <w:proofErr w:type="spellStart"/>
            <w:r w:rsidR="00BF3C8D">
              <w:rPr>
                <w:sz w:val="24"/>
                <w:szCs w:val="24"/>
              </w:rPr>
              <w:t>цветокоррекция</w:t>
            </w:r>
            <w:proofErr w:type="spellEnd"/>
            <w:r w:rsidR="00BF3C8D">
              <w:rPr>
                <w:sz w:val="24"/>
                <w:szCs w:val="24"/>
              </w:rPr>
              <w:t xml:space="preserve">, </w:t>
            </w:r>
            <w:proofErr w:type="spellStart"/>
            <w:r w:rsidR="00BF3C8D">
              <w:rPr>
                <w:sz w:val="24"/>
                <w:szCs w:val="24"/>
              </w:rPr>
              <w:t>обтравка</w:t>
            </w:r>
            <w:proofErr w:type="spellEnd"/>
            <w:r w:rsidR="00BF3C8D">
              <w:rPr>
                <w:sz w:val="24"/>
                <w:szCs w:val="24"/>
              </w:rPr>
              <w:t>, стилизация и т.п.)</w:t>
            </w:r>
          </w:p>
          <w:p w14:paraId="18A21B42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креативна и уместная обработка, превосходит ожидания, заказчик в восторге</w:t>
            </w:r>
          </w:p>
          <w:p w14:paraId="1DFC82B4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креативная и интересная, заказчик доволен</w:t>
            </w:r>
          </w:p>
          <w:p w14:paraId="7B2EF10E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обработка, у заказчика есть претензии</w:t>
            </w:r>
          </w:p>
          <w:p w14:paraId="52E292BB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отсутствует, заказчик будет не доволен</w:t>
            </w:r>
          </w:p>
          <w:p w14:paraId="5923F875" w14:textId="12197A5A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F3C8D">
              <w:rPr>
                <w:sz w:val="24"/>
                <w:szCs w:val="24"/>
              </w:rPr>
              <w:t>8. Качество работы с векторными изображениями (иллюстрация, отрисовка)</w:t>
            </w:r>
          </w:p>
          <w:p w14:paraId="53FF8941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эффективное качество векторных объектов, заказчик в восторге</w:t>
            </w:r>
          </w:p>
          <w:p w14:paraId="0D4159E8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качество векторных объектов, заказчик доволен</w:t>
            </w:r>
          </w:p>
          <w:p w14:paraId="1F22E436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Посредственное качество векторных объектов, у заказчика есть претензии</w:t>
            </w:r>
          </w:p>
          <w:p w14:paraId="1899B7AC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Низкое качество, заказчик будет не доволен</w:t>
            </w:r>
          </w:p>
          <w:p w14:paraId="5C2802F8" w14:textId="4C047344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F3C8D">
              <w:rPr>
                <w:sz w:val="24"/>
                <w:szCs w:val="24"/>
              </w:rPr>
              <w:t>9. Качество оформления других элементов проекта (диаграммы, графики, таблицы, карты, инфографика и т.п.)</w:t>
            </w:r>
          </w:p>
          <w:p w14:paraId="0606DADC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Очень эффективное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оформление  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заказчик в восторге</w:t>
            </w:r>
          </w:p>
          <w:p w14:paraId="5006D993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оформление объектов, заказчик доволен</w:t>
            </w:r>
          </w:p>
          <w:p w14:paraId="31D5CA53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Посредственное качество оформления объектов, у заказчика есть претензии</w:t>
            </w:r>
          </w:p>
          <w:p w14:paraId="71BF9789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Неприемлемое выполнение, заказчик будет не доволен</w:t>
            </w:r>
          </w:p>
          <w:p w14:paraId="5E254440" w14:textId="2E025489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F3C8D">
              <w:rPr>
                <w:sz w:val="24"/>
                <w:szCs w:val="24"/>
              </w:rPr>
              <w:t xml:space="preserve">10. Технические требования к созданию макета </w:t>
            </w:r>
          </w:p>
          <w:p w14:paraId="56B8313A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макета по ТЗ</w:t>
            </w:r>
          </w:p>
          <w:p w14:paraId="73456013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обязательных элементов в макете по ТЗ</w:t>
            </w:r>
          </w:p>
          <w:p w14:paraId="4783A938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всего текста по ТЗ</w:t>
            </w:r>
          </w:p>
          <w:p w14:paraId="20FFADFA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отдельных элементов макета по ТЗ</w:t>
            </w:r>
          </w:p>
          <w:p w14:paraId="0BC20120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растра в макете по ТЗ</w:t>
            </w:r>
          </w:p>
          <w:p w14:paraId="2CB1F008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Цветовой режим связанного растра в макете по ТЗ</w:t>
            </w:r>
          </w:p>
          <w:p w14:paraId="415240B7" w14:textId="3A4BA178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F3C8D">
              <w:rPr>
                <w:sz w:val="24"/>
                <w:szCs w:val="24"/>
              </w:rPr>
              <w:t xml:space="preserve">11. Подготовка макетов к печати и публикации </w:t>
            </w:r>
          </w:p>
          <w:p w14:paraId="0B899635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выпуска за обрез в файле макета PDF </w:t>
            </w:r>
          </w:p>
          <w:p w14:paraId="38542E0B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 сгиба, высечки и т.д. в файле макета PDF</w:t>
            </w:r>
          </w:p>
          <w:p w14:paraId="10773E15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Лак, клей и т.д. в файле макета PDF</w:t>
            </w:r>
          </w:p>
          <w:p w14:paraId="49955630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треппинга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оверпринта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файле иллюстрации соответствует указаниям в задании</w:t>
            </w:r>
          </w:p>
          <w:p w14:paraId="01184FE0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Плашечные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CMYK-цвета в файле макета в PDF</w:t>
            </w:r>
          </w:p>
          <w:p w14:paraId="1CBCEF16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Метки обрезки и совмещения в файле макета PDF</w:t>
            </w:r>
          </w:p>
          <w:p w14:paraId="172CE701" w14:textId="130CDCB9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BF3C8D">
              <w:rPr>
                <w:sz w:val="24"/>
                <w:szCs w:val="24"/>
              </w:rPr>
              <w:t xml:space="preserve">12. Презентация и макетирование </w:t>
            </w:r>
          </w:p>
          <w:p w14:paraId="30A6BF55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Визуальное качество презентации проекта</w:t>
            </w:r>
          </w:p>
          <w:p w14:paraId="0806F749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эффектная презентация, нет вопросов, заказчик в восторге</w:t>
            </w:r>
          </w:p>
          <w:p w14:paraId="0E496DB9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презентация, требуются пояснения, заказчик доволен</w:t>
            </w:r>
          </w:p>
          <w:p w14:paraId="320304E6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презентация, возникают вопросы, у заказчика есть претензии</w:t>
            </w:r>
          </w:p>
          <w:p w14:paraId="38DFAD9B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не применима, заказчик будет не доволен</w:t>
            </w:r>
          </w:p>
          <w:p w14:paraId="7813DE6C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сборки и установки макета ручное или визуализация</w:t>
            </w:r>
          </w:p>
          <w:p w14:paraId="2D48C5EE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выполнена качественно, модель сохраняет свою форму, заказчик в восторге</w:t>
            </w:r>
          </w:p>
          <w:p w14:paraId="5BDDF621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выполнена аккуратно, модель ровная, имеются незначительные дефекты, заказчик доволен</w:t>
            </w:r>
          </w:p>
          <w:p w14:paraId="6D383271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выполнена, модель не сохраняет свою форму, имеются значительные дефекты, у заказчика есть претензии</w:t>
            </w:r>
          </w:p>
          <w:p w14:paraId="1FF40CD1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не выполнена, заказчик будет не доволен</w:t>
            </w:r>
          </w:p>
          <w:p w14:paraId="709C79D3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печатного экземпляра или визуализации</w:t>
            </w:r>
          </w:p>
          <w:p w14:paraId="3DFA93EE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или визуализация в заданных параметрах</w:t>
            </w:r>
          </w:p>
          <w:p w14:paraId="5109EA1A" w14:textId="064F4459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F3C8D">
              <w:rPr>
                <w:sz w:val="24"/>
                <w:szCs w:val="24"/>
              </w:rPr>
              <w:t xml:space="preserve">13. Сохранение проекта </w:t>
            </w:r>
          </w:p>
          <w:p w14:paraId="0466BCB8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структура папок</w:t>
            </w:r>
          </w:p>
          <w:p w14:paraId="74628714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форматов сохранения и конвертации файлов</w:t>
            </w:r>
          </w:p>
          <w:p w14:paraId="02E4F8DD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стандартов печатного и интерактивного PDF</w:t>
            </w:r>
          </w:p>
          <w:p w14:paraId="252BEDA9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профиля ICC макета в PDF</w:t>
            </w:r>
          </w:p>
        </w:tc>
      </w:tr>
      <w:tr w:rsidR="00040CEC" w14:paraId="1A63C16B" w14:textId="77777777" w:rsidTr="00BB5000">
        <w:tc>
          <w:tcPr>
            <w:tcW w:w="203" w:type="pct"/>
            <w:shd w:val="clear" w:color="auto" w:fill="00B050"/>
          </w:tcPr>
          <w:p w14:paraId="0EAEA74D" w14:textId="798856F4" w:rsidR="00040CEC" w:rsidRDefault="00BB500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308" w:type="pct"/>
            <w:shd w:val="clear" w:color="auto" w:fill="92D050"/>
          </w:tcPr>
          <w:p w14:paraId="5D54E740" w14:textId="77777777" w:rsidR="00040CEC" w:rsidRDefault="00BF3C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Дизайн цифровых продуктов</w:t>
            </w:r>
          </w:p>
        </w:tc>
        <w:tc>
          <w:tcPr>
            <w:tcW w:w="3490" w:type="pct"/>
            <w:shd w:val="clear" w:color="auto" w:fill="auto"/>
          </w:tcPr>
          <w:p w14:paraId="1D385785" w14:textId="43BF48F8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3C8D">
              <w:rPr>
                <w:sz w:val="24"/>
                <w:szCs w:val="24"/>
              </w:rPr>
              <w:t>1. Понимание целевой аудитории:</w:t>
            </w:r>
          </w:p>
          <w:p w14:paraId="158257EB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Полностью удовлетворяет интересы целевой аудитории</w:t>
            </w:r>
          </w:p>
          <w:p w14:paraId="44739A9A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Вызывает интерес целевой аудитории</w:t>
            </w:r>
          </w:p>
          <w:p w14:paraId="21FEE3AF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достаточно подходит целевой аудитории</w:t>
            </w:r>
          </w:p>
          <w:p w14:paraId="4A716CF7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подходит целевой аудитории</w:t>
            </w:r>
          </w:p>
          <w:p w14:paraId="7C6E2900" w14:textId="5E9AA70B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3C8D">
              <w:rPr>
                <w:sz w:val="24"/>
                <w:szCs w:val="24"/>
              </w:rPr>
              <w:t>2. Креативность проекта</w:t>
            </w:r>
          </w:p>
          <w:p w14:paraId="2927ED12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оригинален, яркая креативность и инновации, заказчик в восторге</w:t>
            </w:r>
          </w:p>
          <w:p w14:paraId="7BBE9FFB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креативен и оригинален, вызывает интерес заказчика</w:t>
            </w:r>
          </w:p>
          <w:p w14:paraId="5B0C5538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 креативен, у заказчика есть претензии</w:t>
            </w:r>
          </w:p>
          <w:p w14:paraId="032E3B0F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Отсутствует, заказчик будет не доволен</w:t>
            </w:r>
          </w:p>
          <w:p w14:paraId="1F9C6FA4" w14:textId="09EED9D1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3C8D">
              <w:rPr>
                <w:sz w:val="24"/>
                <w:szCs w:val="24"/>
              </w:rPr>
              <w:t>3. Визуальное воздействие проекта</w:t>
            </w:r>
          </w:p>
          <w:p w14:paraId="4F739B1B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Сильное визуальное воздействие, заказчик в восторге</w:t>
            </w:r>
          </w:p>
          <w:p w14:paraId="211231F4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Эффектное визуальное воздействие, заказчик доволен</w:t>
            </w:r>
          </w:p>
          <w:p w14:paraId="52131AA2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Достаточное визуальное воздействие, у заказчика есть претензии</w:t>
            </w:r>
          </w:p>
          <w:p w14:paraId="41F18D25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Отсутствует, заказчик будет не доволен</w:t>
            </w:r>
          </w:p>
          <w:p w14:paraId="6AC0AB8A" w14:textId="731EC068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3C8D">
              <w:rPr>
                <w:sz w:val="24"/>
                <w:szCs w:val="24"/>
              </w:rPr>
              <w:t>4. Композиция в макете</w:t>
            </w:r>
          </w:p>
          <w:p w14:paraId="7C81CAEF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Сильный эстетичный макет, заказчик в восторге</w:t>
            </w:r>
          </w:p>
          <w:p w14:paraId="1A53320E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Эффектная композиция, заказчик доволен</w:t>
            </w:r>
          </w:p>
          <w:p w14:paraId="04B4070D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Слабая композиция, у заказчика есть претензии</w:t>
            </w:r>
          </w:p>
          <w:p w14:paraId="097F2789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Плохая композиция, заказчик будет не доволен</w:t>
            </w:r>
          </w:p>
          <w:p w14:paraId="6E1C73E1" w14:textId="33FB38E5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3C8D">
              <w:rPr>
                <w:sz w:val="24"/>
                <w:szCs w:val="24"/>
              </w:rPr>
              <w:t>5. Типографика</w:t>
            </w:r>
          </w:p>
          <w:p w14:paraId="54967905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Отличный подбор шрифта и форматирования,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читаемость,  заказчик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восторге</w:t>
            </w:r>
          </w:p>
          <w:p w14:paraId="2BAD9F71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Эффектный подбор шрифта и форматирования, читаемость, заказчик доволен </w:t>
            </w:r>
          </w:p>
          <w:p w14:paraId="3ECA77BC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Подобран шрифт и форматирование, у заказчика есть претензии</w:t>
            </w:r>
          </w:p>
          <w:p w14:paraId="78603E49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тексту не применено соответствующее форматирование, заказчик будет не доволен </w:t>
            </w:r>
          </w:p>
          <w:p w14:paraId="1F42724E" w14:textId="6D327740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3C8D">
              <w:rPr>
                <w:sz w:val="24"/>
                <w:szCs w:val="24"/>
              </w:rPr>
              <w:t>6. Качество работы с цветом</w:t>
            </w:r>
          </w:p>
          <w:p w14:paraId="5327D082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эффектная цветовая гармония и баланс, соблюдение трендов, заказчик в восторге</w:t>
            </w:r>
          </w:p>
          <w:p w14:paraId="3976F194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Эффектная цветовая гармония и баланс, заказчик доволен</w:t>
            </w:r>
          </w:p>
          <w:p w14:paraId="231E9941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Минимум цветовой гармонии и баланса, у заказчика есть претензии</w:t>
            </w:r>
          </w:p>
          <w:p w14:paraId="67EA07F6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Цвета не подходят, заказчик будет не доволен</w:t>
            </w:r>
          </w:p>
          <w:p w14:paraId="18404ECC" w14:textId="2140481B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3C8D">
              <w:rPr>
                <w:sz w:val="24"/>
                <w:szCs w:val="24"/>
              </w:rPr>
              <w:t xml:space="preserve">7. Качество обработки растрового изображения (ретушь, </w:t>
            </w:r>
            <w:proofErr w:type="spellStart"/>
            <w:r w:rsidR="00BF3C8D">
              <w:rPr>
                <w:sz w:val="24"/>
                <w:szCs w:val="24"/>
              </w:rPr>
              <w:t>цветокоррекция</w:t>
            </w:r>
            <w:proofErr w:type="spellEnd"/>
            <w:r w:rsidR="00BF3C8D">
              <w:rPr>
                <w:sz w:val="24"/>
                <w:szCs w:val="24"/>
              </w:rPr>
              <w:t xml:space="preserve">, </w:t>
            </w:r>
            <w:proofErr w:type="spellStart"/>
            <w:r w:rsidR="00BF3C8D">
              <w:rPr>
                <w:sz w:val="24"/>
                <w:szCs w:val="24"/>
              </w:rPr>
              <w:t>обтравка</w:t>
            </w:r>
            <w:proofErr w:type="spellEnd"/>
            <w:r w:rsidR="00BF3C8D">
              <w:rPr>
                <w:sz w:val="24"/>
                <w:szCs w:val="24"/>
              </w:rPr>
              <w:t>, стилизация и т.п.)</w:t>
            </w:r>
          </w:p>
          <w:p w14:paraId="761BA732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креативна и уместная обработка, превосходит ожидания, заказчик в восторге</w:t>
            </w:r>
          </w:p>
          <w:p w14:paraId="1DEA271F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креативная и интересная, заказчик доволен</w:t>
            </w:r>
          </w:p>
          <w:p w14:paraId="3AEB90C7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обработка, у заказчика есть претензии</w:t>
            </w:r>
          </w:p>
          <w:p w14:paraId="7A1DE4D3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отсутствует, заказчик будет не доволен</w:t>
            </w:r>
          </w:p>
          <w:p w14:paraId="67E07E3E" w14:textId="1C208100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3C8D">
              <w:rPr>
                <w:sz w:val="24"/>
                <w:szCs w:val="24"/>
              </w:rPr>
              <w:t>8. Качество работы с векторными изображениями (иллюстрация, отрисовка)</w:t>
            </w:r>
          </w:p>
          <w:p w14:paraId="2A57F9A6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эффективное качество векторных объектов, заказчик в восторге</w:t>
            </w:r>
          </w:p>
          <w:p w14:paraId="0C112914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качество векторных объектов, заказчик доволен</w:t>
            </w:r>
          </w:p>
          <w:p w14:paraId="09619A98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Посредственное качество векторных объектов, у заказчика есть претензии</w:t>
            </w:r>
          </w:p>
          <w:p w14:paraId="007460C9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Низкое качество, заказчик будет не доволен</w:t>
            </w:r>
          </w:p>
          <w:p w14:paraId="0BB1AEE7" w14:textId="627CB8DF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3C8D">
              <w:rPr>
                <w:sz w:val="24"/>
                <w:szCs w:val="24"/>
              </w:rPr>
              <w:t>9. Качество оформления других элементов проекта (диаграммы, графики, таблицы, карты, инфографика и т.п.)</w:t>
            </w:r>
          </w:p>
          <w:p w14:paraId="3A8F8A05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Очень эффективное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 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заказчик в восторге</w:t>
            </w:r>
          </w:p>
          <w:p w14:paraId="2FAEA657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оформление объектов, заказчик доволен</w:t>
            </w:r>
          </w:p>
          <w:p w14:paraId="5A302288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Посредственное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качество оформления объектов</w:t>
            </w:r>
            <w:r>
              <w:rPr>
                <w:rFonts w:ascii="Times New Roman" w:hAnsi="Times New Roman"/>
                <w:sz w:val="24"/>
                <w:szCs w:val="24"/>
              </w:rPr>
              <w:t>, у заказчика есть претензии</w:t>
            </w:r>
          </w:p>
          <w:p w14:paraId="03A9ADD3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Неприемлем</w:t>
            </w:r>
            <w:r>
              <w:rPr>
                <w:rFonts w:ascii="Times New Roman" w:hAnsi="Times New Roman"/>
                <w:sz w:val="24"/>
                <w:szCs w:val="24"/>
              </w:rPr>
              <w:t>ое выполнение, заказчик будет не доволен</w:t>
            </w:r>
          </w:p>
          <w:p w14:paraId="1F7E3924" w14:textId="191EB252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3C8D">
              <w:rPr>
                <w:sz w:val="24"/>
                <w:szCs w:val="24"/>
              </w:rPr>
              <w:t xml:space="preserve">10. Технические требования к созданию макета </w:t>
            </w:r>
          </w:p>
          <w:p w14:paraId="4862EA7A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макета по ТЗ</w:t>
            </w:r>
          </w:p>
          <w:p w14:paraId="15CA2057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обязательных элементов в макете по ТЗ</w:t>
            </w:r>
          </w:p>
          <w:p w14:paraId="0647712A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всего текста по ТЗ</w:t>
            </w:r>
          </w:p>
          <w:p w14:paraId="7DCD1DA3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отдельных элементов макета по ТЗ</w:t>
            </w:r>
          </w:p>
          <w:p w14:paraId="40F6FE0F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Разрешение растра в макете по ТЗ</w:t>
            </w:r>
          </w:p>
          <w:p w14:paraId="5E7D6B6D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Цветовой режим связанного растра в макете по ТЗ</w:t>
            </w:r>
          </w:p>
          <w:p w14:paraId="0C8F169B" w14:textId="363B7A93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3C8D">
              <w:rPr>
                <w:sz w:val="24"/>
                <w:szCs w:val="24"/>
              </w:rPr>
              <w:t xml:space="preserve">11. Презентация и макетирование </w:t>
            </w:r>
          </w:p>
          <w:p w14:paraId="68630243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Визуальное качество презентации проекта</w:t>
            </w:r>
          </w:p>
          <w:p w14:paraId="395AA8E5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эффектная презентация, нет вопросов, заказчик в восторге</w:t>
            </w:r>
          </w:p>
          <w:p w14:paraId="660E29E3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презентация, требуются пояснения, заказчик доволен</w:t>
            </w:r>
          </w:p>
          <w:p w14:paraId="4869DB5B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презентация, возникают вопросы, у заказчика есть претензии</w:t>
            </w:r>
          </w:p>
          <w:p w14:paraId="20110F7F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не применима, заказчик будет не доволен</w:t>
            </w:r>
          </w:p>
          <w:p w14:paraId="498C4205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сборки и установки макета ручное или визуализация</w:t>
            </w:r>
          </w:p>
          <w:p w14:paraId="24CD8D37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выполнена качественно, модель сохраняет свою форму, заказчик в восторге</w:t>
            </w:r>
          </w:p>
          <w:p w14:paraId="7CAF30D2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выполнена аккуратно, модель ровная, имеются незначительные дефекты, заказчик доволен</w:t>
            </w:r>
          </w:p>
          <w:p w14:paraId="67F0F12E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выполнена, модель не сохраняет свою форму, имеются значительные дефекты, у заказчика есть претензии</w:t>
            </w:r>
          </w:p>
          <w:p w14:paraId="21616C85" w14:textId="77777777" w:rsidR="00040CEC" w:rsidRDefault="00BF3C8D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не выполнена, заказчик будет не доволен</w:t>
            </w:r>
          </w:p>
          <w:p w14:paraId="318CF8FE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визуализации</w:t>
            </w:r>
          </w:p>
          <w:p w14:paraId="0838F77A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Визуализация в заданных параметрах</w:t>
            </w:r>
          </w:p>
          <w:p w14:paraId="0C7AB693" w14:textId="154E22DB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3C8D">
              <w:rPr>
                <w:sz w:val="24"/>
                <w:szCs w:val="24"/>
              </w:rPr>
              <w:t xml:space="preserve">12. Сохранение проекта </w:t>
            </w:r>
          </w:p>
          <w:p w14:paraId="5ABAE22B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структура папок</w:t>
            </w:r>
          </w:p>
          <w:p w14:paraId="4E837160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форматов сохранения и конвертации файлов</w:t>
            </w:r>
          </w:p>
          <w:p w14:paraId="23A13CFA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стандартов интерактивного PDF</w:t>
            </w:r>
          </w:p>
          <w:p w14:paraId="7BAD1922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профиля цифрового продукта</w:t>
            </w:r>
          </w:p>
          <w:p w14:paraId="3AAA3725" w14:textId="284AFF90" w:rsidR="00040CEC" w:rsidRDefault="00BB5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3C8D">
              <w:rPr>
                <w:sz w:val="24"/>
                <w:szCs w:val="24"/>
              </w:rPr>
              <w:t xml:space="preserve">13. Оценка цифровых носителей </w:t>
            </w:r>
          </w:p>
          <w:p w14:paraId="2F1261C8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интерактивных элементов цифрового носителя (интерактивные формы, гиперссылки, списки, кнопки и т.п.) по ТЗ</w:t>
            </w:r>
          </w:p>
          <w:p w14:paraId="6F3DF93D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мультимедиа по ТЗ</w:t>
            </w:r>
          </w:p>
          <w:p w14:paraId="378F9338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эффектов перехода страницы по ТЗ </w:t>
            </w:r>
          </w:p>
          <w:p w14:paraId="1A0FA124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галереи и слайд-шоу по ТЗ</w:t>
            </w:r>
          </w:p>
          <w:p w14:paraId="64A594BA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Всплывающая панель/меню и окна по ТЗ</w:t>
            </w:r>
          </w:p>
          <w:p w14:paraId="3F479BAE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анимации по ТЗ</w:t>
            </w:r>
          </w:p>
          <w:p w14:paraId="392C4292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Правильная работа дополнительных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элементов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ТЗ</w:t>
            </w:r>
          </w:p>
          <w:p w14:paraId="7202A524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компонентов/библиотек согласно ТЗ</w:t>
            </w:r>
          </w:p>
          <w:p w14:paraId="6A864891" w14:textId="77777777" w:rsidR="00040CEC" w:rsidRDefault="00BF3C8D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тайминга согласно ТЗ</w:t>
            </w:r>
          </w:p>
          <w:p w14:paraId="3C9AD17F" w14:textId="77777777" w:rsidR="00040CEC" w:rsidRDefault="00040CEC">
            <w:pPr>
              <w:jc w:val="both"/>
              <w:rPr>
                <w:sz w:val="24"/>
                <w:szCs w:val="24"/>
              </w:rPr>
            </w:pPr>
          </w:p>
        </w:tc>
      </w:tr>
      <w:tr w:rsidR="00BB5000" w14:paraId="2098C2FF" w14:textId="77777777" w:rsidTr="00BB5000">
        <w:tc>
          <w:tcPr>
            <w:tcW w:w="203" w:type="pct"/>
            <w:shd w:val="clear" w:color="auto" w:fill="00B050"/>
          </w:tcPr>
          <w:p w14:paraId="20D22EB9" w14:textId="54BEBCEE" w:rsidR="00BB5000" w:rsidRDefault="00BB5000" w:rsidP="00AD354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308" w:type="pct"/>
          </w:tcPr>
          <w:p w14:paraId="3A572D40" w14:textId="77777777" w:rsidR="00BB5000" w:rsidRDefault="00BB5000" w:rsidP="00AD35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Коммерческая иллюстрация</w:t>
            </w:r>
          </w:p>
        </w:tc>
        <w:tc>
          <w:tcPr>
            <w:tcW w:w="3490" w:type="pct"/>
          </w:tcPr>
          <w:p w14:paraId="3D6FB303" w14:textId="64F4F602" w:rsidR="00BB5000" w:rsidRDefault="00BB5000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Г1. Понимание целевой аудитории:</w:t>
            </w:r>
          </w:p>
          <w:p w14:paraId="01334DDD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удовлетворяет интересы целевой аудитории</w:t>
            </w:r>
          </w:p>
          <w:p w14:paraId="283ECD9C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Вызывает интерес целевой аудитории</w:t>
            </w:r>
          </w:p>
          <w:p w14:paraId="0C62A79A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достаточно подходит целевой аудитории</w:t>
            </w:r>
          </w:p>
          <w:p w14:paraId="3FC47A54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подходит целевой аудитории</w:t>
            </w:r>
          </w:p>
          <w:p w14:paraId="6F95AD42" w14:textId="3E7794B3" w:rsidR="00BB5000" w:rsidRDefault="00BB5000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Г2. Креативность проекта</w:t>
            </w:r>
          </w:p>
          <w:p w14:paraId="5C24C319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Продукт оригинален, яркая креативность и инновации, заказчик в восторге</w:t>
            </w:r>
          </w:p>
          <w:p w14:paraId="095D7552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креативен и оригинален, вызывает интерес заказчика</w:t>
            </w:r>
          </w:p>
          <w:p w14:paraId="616A7918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 креативен, у заказчика есть претензии</w:t>
            </w:r>
          </w:p>
          <w:p w14:paraId="4CB4714C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Отсутствует, заказчик будет не доволен</w:t>
            </w:r>
          </w:p>
          <w:p w14:paraId="416B59CF" w14:textId="2A304FF2" w:rsidR="00BB5000" w:rsidRDefault="00BB5000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Г3. Визуальное воздействие проекта</w:t>
            </w:r>
          </w:p>
          <w:p w14:paraId="4E6134F0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Сильное визуальное воздействие, заказчик в восторге</w:t>
            </w:r>
          </w:p>
          <w:p w14:paraId="0238B3C2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Эффектное визуальное воздействие, заказчик доволен</w:t>
            </w:r>
          </w:p>
          <w:p w14:paraId="5454C16A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Достаточное визуальное воздействие, у заказчика есть претензии</w:t>
            </w:r>
          </w:p>
          <w:p w14:paraId="528CD23B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Отсутствует, заказчик будет не доволен</w:t>
            </w:r>
          </w:p>
          <w:p w14:paraId="7F6A004A" w14:textId="12AAE524" w:rsidR="00BB5000" w:rsidRDefault="00BB5000" w:rsidP="00AD3540">
            <w:pPr>
              <w:jc w:val="both"/>
            </w:pPr>
            <w:r>
              <w:rPr>
                <w:sz w:val="24"/>
                <w:szCs w:val="24"/>
              </w:rPr>
              <w:t>Г4. Визуальная коммуникация в проекте (</w:t>
            </w:r>
            <w:proofErr w:type="spellStart"/>
            <w:r>
              <w:rPr>
                <w:sz w:val="24"/>
                <w:szCs w:val="24"/>
              </w:rPr>
              <w:t>сторителлинг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09A1570" w14:textId="77777777" w:rsidR="00BB5000" w:rsidRDefault="00BB5000" w:rsidP="00AD3540">
            <w:pPr>
              <w:pStyle w:val="affb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Полная визуальная коммуникация, заказчик в восторге</w:t>
            </w:r>
          </w:p>
          <w:p w14:paraId="52353B95" w14:textId="77777777" w:rsidR="00BB5000" w:rsidRDefault="00BB5000" w:rsidP="00AD3540">
            <w:pPr>
              <w:pStyle w:val="affb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Частичное визуальная коммуникация, заказчик доволен</w:t>
            </w:r>
          </w:p>
          <w:p w14:paraId="5F3BB16C" w14:textId="77777777" w:rsidR="00BB5000" w:rsidRDefault="00BB5000" w:rsidP="00AD3540">
            <w:pPr>
              <w:pStyle w:val="affb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коммуникация, у заказчика есть вопросы и претензии</w:t>
            </w:r>
          </w:p>
          <w:p w14:paraId="10126476" w14:textId="77777777" w:rsidR="00BB5000" w:rsidRDefault="00BB5000" w:rsidP="00AD3540">
            <w:pPr>
              <w:pStyle w:val="affb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Плохая коммуникация, заказчик будет не доволен</w:t>
            </w:r>
          </w:p>
          <w:p w14:paraId="2CA4CFBF" w14:textId="0BD918C0" w:rsidR="00BB5000" w:rsidRDefault="00BB5000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Г5. Композиция 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проекте</w:t>
            </w:r>
          </w:p>
          <w:p w14:paraId="49C293CD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Сильный эстетичный проект, заказчик в восторге</w:t>
            </w:r>
          </w:p>
          <w:p w14:paraId="48ACE8E7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Эффектная композиция, заказчик доволен</w:t>
            </w:r>
          </w:p>
          <w:p w14:paraId="2C6FC00F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Слабая композиция, у заказчика есть претензии</w:t>
            </w:r>
          </w:p>
          <w:p w14:paraId="5627C6A1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Плохая композиция, заказчик будет не доволен</w:t>
            </w:r>
          </w:p>
          <w:p w14:paraId="4EFBFDC2" w14:textId="2C1E3F89" w:rsidR="00BB5000" w:rsidRDefault="00BB5000" w:rsidP="00AD354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Г6. Работа с текстом</w:t>
            </w:r>
          </w:p>
          <w:p w14:paraId="3442CB34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Очень креативные,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эффектные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уместные манипуляции с текстом, заказчик в восторге</w:t>
            </w:r>
          </w:p>
          <w:p w14:paraId="017A4790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Креативные, интересные и уместные манипуляции с текстом, заказчик доволен</w:t>
            </w:r>
          </w:p>
          <w:p w14:paraId="4B17FF3B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Интересные манипуляции с текстом, но качество и креативность низкие, у заказчика есть претензии</w:t>
            </w:r>
          </w:p>
          <w:p w14:paraId="72A762CF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Манипуляции отсутствуют или не выходят за рамки стандартного форматирования, заказчик будет не доволен</w:t>
            </w:r>
          </w:p>
          <w:p w14:paraId="1A86857B" w14:textId="411D41E2" w:rsidR="00BB5000" w:rsidRDefault="00BB5000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Г7. Качество работы с цветом</w:t>
            </w:r>
          </w:p>
          <w:p w14:paraId="35BB70EA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эффектная цветовая гармония и баланс, соблюдение трендов, заказчик в восторге</w:t>
            </w:r>
          </w:p>
          <w:p w14:paraId="72E78172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Эффектная цветовая гармония и баланс, заказчик доволен</w:t>
            </w:r>
          </w:p>
          <w:p w14:paraId="365DD459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Минимум цветовой гармонии и баланса, у заказчика есть претензии</w:t>
            </w:r>
          </w:p>
          <w:p w14:paraId="48A81D65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Цвета не подходят, заказчик будет не доволен</w:t>
            </w:r>
          </w:p>
          <w:p w14:paraId="747C74F8" w14:textId="7CD73AA7" w:rsidR="00BB5000" w:rsidRDefault="00BB5000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Г8. Качество обработки растрового изображения (ретушь, </w:t>
            </w:r>
            <w:proofErr w:type="spellStart"/>
            <w:r>
              <w:rPr>
                <w:sz w:val="24"/>
                <w:szCs w:val="24"/>
              </w:rPr>
              <w:t>цветокоррекция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обтравка</w:t>
            </w:r>
            <w:proofErr w:type="spellEnd"/>
            <w:r>
              <w:rPr>
                <w:sz w:val="24"/>
                <w:szCs w:val="24"/>
              </w:rPr>
              <w:t xml:space="preserve">, стилизация, </w:t>
            </w:r>
            <w:proofErr w:type="spellStart"/>
            <w:r>
              <w:rPr>
                <w:sz w:val="24"/>
                <w:szCs w:val="24"/>
              </w:rPr>
              <w:t>коллажирование</w:t>
            </w:r>
            <w:proofErr w:type="spellEnd"/>
            <w:r>
              <w:rPr>
                <w:sz w:val="24"/>
                <w:szCs w:val="24"/>
              </w:rPr>
              <w:t>, фотомонтаж и т.п.)</w:t>
            </w:r>
          </w:p>
          <w:p w14:paraId="65A040A8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креативна и уместная обработка, превосходит ожидания, заказчик в восторге</w:t>
            </w:r>
          </w:p>
          <w:p w14:paraId="4FDD62E5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креативная и интересная, заказчик доволен</w:t>
            </w:r>
          </w:p>
          <w:p w14:paraId="7B27BA50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обработка, у заказчика есть претензии</w:t>
            </w:r>
          </w:p>
          <w:p w14:paraId="3E238812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отсутствует, заказчик будет не доволен</w:t>
            </w:r>
          </w:p>
          <w:p w14:paraId="742801DD" w14:textId="34666342" w:rsidR="00BB5000" w:rsidRDefault="00BB5000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Г9. Качество работы с векторными изображениями (иллюстрация, </w:t>
            </w:r>
            <w:proofErr w:type="spellStart"/>
            <w:r>
              <w:rPr>
                <w:sz w:val="24"/>
                <w:szCs w:val="24"/>
              </w:rPr>
              <w:t>отрисовка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DDC67A2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эффективное качество векторных объектов, заказчик в восторге</w:t>
            </w:r>
          </w:p>
          <w:p w14:paraId="4B807E81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качество векторных объектов, заказчик доволен</w:t>
            </w:r>
          </w:p>
          <w:p w14:paraId="1B81EDBD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Посредственное качество векторных объектов, у заказчика есть претензии</w:t>
            </w:r>
          </w:p>
          <w:p w14:paraId="628A1B17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Низкое качество, заказчик будет не доволен</w:t>
            </w:r>
          </w:p>
          <w:p w14:paraId="673E1A5E" w14:textId="2AD20EAD" w:rsidR="00BB5000" w:rsidRDefault="00BB5000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Г10. Качество оформления других элементов проекта (диаграммы, графики, таблицы, карты, </w:t>
            </w:r>
            <w:proofErr w:type="spellStart"/>
            <w:r>
              <w:rPr>
                <w:sz w:val="24"/>
                <w:szCs w:val="24"/>
              </w:rPr>
              <w:t>инфографика</w:t>
            </w:r>
            <w:proofErr w:type="spellEnd"/>
            <w:r>
              <w:rPr>
                <w:sz w:val="24"/>
                <w:szCs w:val="24"/>
              </w:rPr>
              <w:t xml:space="preserve"> и т.п.)</w:t>
            </w:r>
          </w:p>
          <w:p w14:paraId="54868042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эффективное оформление объектов, заказчик в восторге</w:t>
            </w:r>
          </w:p>
          <w:p w14:paraId="46F34456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оформление объектов, заказчик доволен</w:t>
            </w:r>
          </w:p>
          <w:p w14:paraId="7D916158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Посредственное качество оформления объектов, у заказчика есть претензии</w:t>
            </w:r>
          </w:p>
          <w:p w14:paraId="4D505F75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Неприемлемое выполнение, заказчик будет не доволен</w:t>
            </w:r>
          </w:p>
          <w:p w14:paraId="1F6AFA53" w14:textId="1FFEDA63" w:rsidR="00BB5000" w:rsidRDefault="00BB5000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Г11. Владение техниками цифровой иллюстрации:</w:t>
            </w:r>
          </w:p>
          <w:p w14:paraId="66120E6D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владения заданной техникой, заказчик в восторге</w:t>
            </w:r>
          </w:p>
          <w:p w14:paraId="5DC0685A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Хороший уровень владения заданной техникой, требуется доработка, заказчик доволен</w:t>
            </w:r>
          </w:p>
          <w:p w14:paraId="39702F18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Удовлетворительный уровень владения заданной техникой, требуются значительные доработки, у заказчика есть претензии</w:t>
            </w:r>
          </w:p>
          <w:p w14:paraId="1FCB82DD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Несоответствие техники заданной, заказчик будет не доволен</w:t>
            </w:r>
          </w:p>
          <w:p w14:paraId="5D681546" w14:textId="198F9B81" w:rsidR="00BB5000" w:rsidRDefault="00BB5000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Г12. Технические требования к созданию макета </w:t>
            </w:r>
          </w:p>
          <w:p w14:paraId="7D051915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макета по ТЗ</w:t>
            </w:r>
          </w:p>
          <w:p w14:paraId="47A04818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обязательных элементов в макете по ТЗ</w:t>
            </w:r>
          </w:p>
          <w:p w14:paraId="6AFA9828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всего текста по ТЗ</w:t>
            </w:r>
          </w:p>
          <w:p w14:paraId="2AAC35C3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отдельных элементов макета по ТЗ</w:t>
            </w:r>
          </w:p>
          <w:p w14:paraId="2B973DCD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растра в макете по ТЗ</w:t>
            </w:r>
          </w:p>
          <w:p w14:paraId="642AB1A5" w14:textId="47A8B848" w:rsidR="00BB5000" w:rsidRDefault="00BB5000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Г13. Презентация и макетирование </w:t>
            </w:r>
          </w:p>
          <w:p w14:paraId="54EDEE6B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Визуальное качество презентации проекта</w:t>
            </w:r>
          </w:p>
          <w:p w14:paraId="46E052CA" w14:textId="77777777" w:rsidR="00BB5000" w:rsidRDefault="00BB5000" w:rsidP="00AD3540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эффектная презентация, нет вопросов, заказчик в восторге</w:t>
            </w:r>
          </w:p>
          <w:p w14:paraId="26D4FA02" w14:textId="77777777" w:rsidR="00BB5000" w:rsidRDefault="00BB5000" w:rsidP="00AD3540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презентация, требуются пояснения, заказчик доволен</w:t>
            </w:r>
          </w:p>
          <w:p w14:paraId="5387E469" w14:textId="77777777" w:rsidR="00BB5000" w:rsidRDefault="00BB5000" w:rsidP="00AD3540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презентация, возникают вопросы, у заказчика есть претензии</w:t>
            </w:r>
          </w:p>
          <w:p w14:paraId="1F526723" w14:textId="77777777" w:rsidR="00BB5000" w:rsidRDefault="00BB5000" w:rsidP="00AD3540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не применима, заказчик будет не доволен</w:t>
            </w:r>
          </w:p>
          <w:p w14:paraId="374B7F22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сборки и установки макета ручное или визуализация</w:t>
            </w:r>
          </w:p>
          <w:p w14:paraId="665917E3" w14:textId="77777777" w:rsidR="00BB5000" w:rsidRDefault="00BB5000" w:rsidP="00AD3540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выполнена качественно, модель сохраняет свою форму, заказчик в восторге</w:t>
            </w:r>
          </w:p>
          <w:p w14:paraId="02F645D2" w14:textId="77777777" w:rsidR="00BB5000" w:rsidRDefault="00BB5000" w:rsidP="00AD3540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выполнена аккуратно, модель ровная, имеются незначительные дефекты, заказчик доволен</w:t>
            </w:r>
          </w:p>
          <w:p w14:paraId="3CE14169" w14:textId="77777777" w:rsidR="00BB5000" w:rsidRDefault="00BB5000" w:rsidP="00AD3540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Сборка выполнена, модель не сохраняет свою форму, имеются значительные дефекты, у заказчика есть претензии</w:t>
            </w:r>
          </w:p>
          <w:p w14:paraId="289734DC" w14:textId="77777777" w:rsidR="00BB5000" w:rsidRDefault="00BB5000" w:rsidP="00AD3540">
            <w:pPr>
              <w:pStyle w:val="affb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не выполнена, заказчик будет не доволен</w:t>
            </w:r>
          </w:p>
          <w:p w14:paraId="4BD3B2FD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печатного экземпляра или визуализации</w:t>
            </w:r>
          </w:p>
          <w:p w14:paraId="1386704D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или визуализация в заданных параметрах</w:t>
            </w:r>
          </w:p>
          <w:p w14:paraId="278EEC07" w14:textId="75939876" w:rsidR="00BB5000" w:rsidRDefault="00BB5000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. Сохранение проекта </w:t>
            </w:r>
          </w:p>
          <w:p w14:paraId="310188E8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структура папок</w:t>
            </w:r>
          </w:p>
          <w:p w14:paraId="22EE073F" w14:textId="77777777" w:rsidR="00BB5000" w:rsidRDefault="00BB5000" w:rsidP="00AD3540">
            <w:pPr>
              <w:pStyle w:val="af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форматов сохранения и конвертации файлов</w:t>
            </w:r>
          </w:p>
        </w:tc>
      </w:tr>
    </w:tbl>
    <w:p w14:paraId="7FFFD5E6" w14:textId="77777777" w:rsidR="00040CEC" w:rsidRDefault="00040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DC2F5" w14:textId="4D2710C9" w:rsidR="00040CEC" w:rsidRDefault="00BF3C8D">
      <w:pPr>
        <w:pStyle w:val="2291"/>
        <w:spacing w:before="0" w:beforeAutospacing="0" w:after="0" w:afterAutospacing="0" w:line="360" w:lineRule="auto"/>
        <w:ind w:firstLine="709"/>
        <w:jc w:val="both"/>
      </w:pPr>
      <w:proofErr w:type="spellStart"/>
      <w:r>
        <w:rPr>
          <w:color w:val="000000"/>
          <w:sz w:val="28"/>
        </w:rPr>
        <w:t>Субкритерии</w:t>
      </w:r>
      <w:proofErr w:type="spellEnd"/>
      <w:r>
        <w:rPr>
          <w:color w:val="000000"/>
          <w:sz w:val="28"/>
        </w:rPr>
        <w:t xml:space="preserve"> и аспекты по каждому модулю могут варьироваться в зависимости от специфики разрабатываемых продуктов графического дизайна. Полный и актуальный состав </w:t>
      </w:r>
      <w:r>
        <w:rPr>
          <w:sz w:val="28"/>
          <w:szCs w:val="28"/>
        </w:rPr>
        <w:t xml:space="preserve">аспектов определяет главный эксперт при разработке актуального задания для текущего чемпионата. Сокращение аспектов по каждому модулю должно быть не более </w:t>
      </w:r>
      <w:r w:rsidR="00C201AC">
        <w:rPr>
          <w:sz w:val="28"/>
          <w:szCs w:val="28"/>
        </w:rPr>
        <w:t>1</w:t>
      </w:r>
      <w:r>
        <w:rPr>
          <w:sz w:val="28"/>
          <w:szCs w:val="28"/>
        </w:rPr>
        <w:t xml:space="preserve">0%. В схему оценки вносятся все аспекты для проверки выполнения всех заданий модуля, которые базируются только на задании. Не допускается внесение аспектов, которые не отражены в задании модуля. При распределении баллов между </w:t>
      </w:r>
      <w:r w:rsidRPr="00C201AC">
        <w:rPr>
          <w:sz w:val="28"/>
          <w:szCs w:val="28"/>
        </w:rPr>
        <w:t>судейскими</w:t>
      </w:r>
      <w:r>
        <w:rPr>
          <w:sz w:val="28"/>
          <w:szCs w:val="28"/>
        </w:rPr>
        <w:t xml:space="preserve"> и и</w:t>
      </w:r>
      <w:r w:rsidRPr="00C201AC">
        <w:rPr>
          <w:sz w:val="28"/>
          <w:szCs w:val="28"/>
        </w:rPr>
        <w:t>змеримыми</w:t>
      </w:r>
      <w:r>
        <w:rPr>
          <w:sz w:val="28"/>
          <w:szCs w:val="28"/>
        </w:rPr>
        <w:t xml:space="preserve"> аспектами модуля следует придерживаться схемы 50/50. Например количество баллов модуля А - 2</w:t>
      </w:r>
      <w:r w:rsidR="00415DE3">
        <w:rPr>
          <w:sz w:val="28"/>
          <w:szCs w:val="28"/>
        </w:rPr>
        <w:t>5</w:t>
      </w:r>
      <w:r>
        <w:rPr>
          <w:sz w:val="28"/>
          <w:szCs w:val="28"/>
        </w:rPr>
        <w:t>, значит 1</w:t>
      </w:r>
      <w:r w:rsidR="00415DE3">
        <w:rPr>
          <w:sz w:val="28"/>
          <w:szCs w:val="28"/>
        </w:rPr>
        <w:t>3</w:t>
      </w:r>
      <w:r>
        <w:rPr>
          <w:sz w:val="28"/>
          <w:szCs w:val="28"/>
        </w:rPr>
        <w:t xml:space="preserve"> баллов распределяются между </w:t>
      </w:r>
      <w:r w:rsidRPr="00C201AC">
        <w:rPr>
          <w:sz w:val="28"/>
          <w:szCs w:val="28"/>
        </w:rPr>
        <w:t>судейскими</w:t>
      </w:r>
      <w:r>
        <w:rPr>
          <w:sz w:val="28"/>
          <w:szCs w:val="28"/>
        </w:rPr>
        <w:t xml:space="preserve"> аспектами и другие 1</w:t>
      </w:r>
      <w:r w:rsidR="00415DE3">
        <w:rPr>
          <w:sz w:val="28"/>
          <w:szCs w:val="28"/>
        </w:rPr>
        <w:t>2</w:t>
      </w:r>
      <w:r>
        <w:rPr>
          <w:sz w:val="28"/>
          <w:szCs w:val="28"/>
        </w:rPr>
        <w:t xml:space="preserve"> между и</w:t>
      </w:r>
      <w:r w:rsidRPr="00C201AC">
        <w:rPr>
          <w:sz w:val="28"/>
          <w:szCs w:val="28"/>
        </w:rPr>
        <w:t>змеримыми</w:t>
      </w:r>
      <w:r>
        <w:rPr>
          <w:sz w:val="28"/>
          <w:szCs w:val="28"/>
        </w:rPr>
        <w:t xml:space="preserve"> аспектами. </w:t>
      </w:r>
      <w:r w:rsidRPr="00C201AC">
        <w:rPr>
          <w:sz w:val="28"/>
          <w:szCs w:val="28"/>
        </w:rPr>
        <w:t xml:space="preserve">Допускается </w:t>
      </w:r>
      <w:r w:rsidR="00C201AC">
        <w:rPr>
          <w:sz w:val="28"/>
          <w:szCs w:val="28"/>
        </w:rPr>
        <w:t xml:space="preserve">5% </w:t>
      </w:r>
      <w:r w:rsidRPr="00C201AC">
        <w:rPr>
          <w:sz w:val="28"/>
          <w:szCs w:val="28"/>
        </w:rPr>
        <w:t>перевес в сторону судейской оценки. Перевес в сторону измеримой оценки недопустим.</w:t>
      </w:r>
    </w:p>
    <w:p w14:paraId="4EECE1C8" w14:textId="77777777" w:rsidR="00040CEC" w:rsidRDefault="00040C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9E9902" w14:textId="77777777" w:rsidR="00040CEC" w:rsidRDefault="00BF3C8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1B2F87CA" w14:textId="233EA01C" w:rsidR="00A35EBB" w:rsidRDefault="00A35EBB" w:rsidP="00A35E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Конкурсанты </w:t>
      </w:r>
      <w:r w:rsidRPr="00A35EBB">
        <w:rPr>
          <w:rFonts w:ascii="Times New Roman" w:eastAsia="Times New Roman" w:hAnsi="Times New Roman" w:cs="Times New Roman"/>
          <w:color w:val="000000"/>
          <w:sz w:val="28"/>
          <w:szCs w:val="28"/>
        </w:rPr>
        <w:t>Юниоры – обучающиеся образовательных организаций по программам общего (основного и среднего) образования и не проходящих обучение по программам среднего профессионального образования в возрасте от 14 лет.</w:t>
      </w:r>
    </w:p>
    <w:p w14:paraId="11F382C8" w14:textId="3FA0FCFA" w:rsidR="00040CEC" w:rsidRDefault="00BF3C8D" w:rsidP="00A35E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BB5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45ECEAB4" w14:textId="52E601EA" w:rsidR="00040CEC" w:rsidRDefault="006642C6" w:rsidP="00A35E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14:paraId="2CF4D023" w14:textId="77777777" w:rsidR="00040CEC" w:rsidRDefault="00BF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46E192E6" w14:textId="77777777" w:rsidR="00040CEC" w:rsidRDefault="00BF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56CD66A2" w14:textId="77777777" w:rsidR="00040CEC" w:rsidRDefault="00BF3C8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конкурсного задания </w:t>
      </w:r>
    </w:p>
    <w:p w14:paraId="20E72FF7" w14:textId="3CA4A596" w:rsidR="00040CEC" w:rsidRDefault="00BF3C8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Конкурсное задание состоит из 4 модулей, включает обязательную к выполнению часть (инвариант) - 4 модуля. Общее количество баллов конкурсного задания составляет </w:t>
      </w:r>
      <w:r w:rsidR="00F97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100.</w:t>
      </w:r>
    </w:p>
    <w:p w14:paraId="768CEAFC" w14:textId="1C42724E" w:rsidR="00040CEC" w:rsidRDefault="00BF3C8D" w:rsidP="00CC28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ectPr w:rsidR="00040CEC">
          <w:headerReference w:type="default" r:id="rId8"/>
          <w:footerReference w:type="default" r:id="rId9"/>
          <w:pgSz w:w="11906" w:h="16838"/>
          <w:pgMar w:top="1134" w:right="849" w:bottom="113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 </w:t>
      </w:r>
      <w:r w:rsidR="00CC2819" w:rsidRPr="005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здание </w:t>
      </w:r>
      <w:r w:rsidR="00CC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публикации </w:t>
      </w:r>
      <w:r w:rsidR="00CC2819" w:rsidRPr="005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по проекту задания </w:t>
      </w:r>
      <w:r w:rsidR="00BB5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</w:t>
      </w:r>
      <w:r w:rsidR="00CC2819" w:rsidRPr="00553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="00CC2819" w:rsidRPr="005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C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</w:t>
      </w:r>
      <w:r w:rsidR="00CC2819" w:rsidRPr="005534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шаблону для разработки</w:t>
      </w:r>
      <w:r w:rsidR="00CC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КЗ</w:t>
      </w:r>
      <w:r w:rsidR="00BB5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(Приложение</w:t>
      </w:r>
      <w:r w:rsidR="00CC2819" w:rsidRPr="00553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14:paraId="171FC082" w14:textId="77777777" w:rsidR="00040CEC" w:rsidRDefault="00BF3C8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3828F18D" w14:textId="77777777" w:rsidR="00040CEC" w:rsidRDefault="00BF3C8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2789"/>
        <w:gridCol w:w="3449"/>
        <w:gridCol w:w="2982"/>
        <w:gridCol w:w="1711"/>
        <w:gridCol w:w="1395"/>
        <w:gridCol w:w="1303"/>
        <w:gridCol w:w="956"/>
      </w:tblGrid>
      <w:tr w:rsidR="00040CEC" w14:paraId="17321CA3" w14:textId="77777777">
        <w:trPr>
          <w:trHeight w:val="167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77C27" w14:textId="77777777" w:rsidR="00040CEC" w:rsidRDefault="00BF3C8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940D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66CD3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93AB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31018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Константа/</w:t>
            </w:r>
          </w:p>
          <w:p w14:paraId="225D1DB2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8F93F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EDFF2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040CEC" w14:paraId="67245CBC" w14:textId="77777777">
        <w:trPr>
          <w:trHeight w:val="1101"/>
        </w:trPr>
        <w:tc>
          <w:tcPr>
            <w:tcW w:w="278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144E5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</w:t>
            </w:r>
            <w:r w:rsidRPr="001A54AD">
              <w:rPr>
                <w:sz w:val="24"/>
                <w:szCs w:val="24"/>
              </w:rPr>
              <w:t>созданию элементов объектов визуальной информации, идентификации и коммуникации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D016D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эскизов и оригиналов элементов объектов визуальной</w:t>
            </w:r>
            <w:r>
              <w:rPr>
                <w:sz w:val="24"/>
                <w:szCs w:val="24"/>
              </w:rPr>
              <w:br/>
              <w:t>информации, идентификации и коммуникации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C6C5E" w14:textId="320B267F" w:rsidR="00040CEC" w:rsidRDefault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BAF">
              <w:rPr>
                <w:bCs/>
                <w:color w:val="000000"/>
                <w:sz w:val="24"/>
                <w:szCs w:val="24"/>
              </w:rPr>
              <w:t>ПС: 573</w:t>
            </w:r>
            <w:r>
              <w:rPr>
                <w:bCs/>
                <w:color w:val="000000"/>
                <w:sz w:val="24"/>
                <w:szCs w:val="24"/>
              </w:rPr>
              <w:t xml:space="preserve"> Графический дизайнер</w:t>
            </w:r>
            <w:r w:rsidRPr="00D93BAF">
              <w:rPr>
                <w:bCs/>
                <w:color w:val="000000"/>
                <w:sz w:val="24"/>
                <w:szCs w:val="24"/>
              </w:rPr>
              <w:t>; ФГОС СПО 54.01.20 Графический дизайнер; ФГОС СПО 54.02.01 Дизайн (по отраслям)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62DB6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А. Разработка айдентики и брендирование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4779C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</w:t>
            </w: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6302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 основной раздел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F434" w14:textId="7DB95985" w:rsidR="00040CEC" w:rsidRDefault="00F973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40CEC" w14:paraId="670CD5C8" w14:textId="77777777">
        <w:trPr>
          <w:trHeight w:val="1296"/>
        </w:trPr>
        <w:tc>
          <w:tcPr>
            <w:tcW w:w="2789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67D39" w14:textId="77777777" w:rsidR="00040CEC" w:rsidRDefault="00040CEC"/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E740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оригиналу</w:t>
            </w:r>
            <w:r>
              <w:rPr>
                <w:sz w:val="24"/>
                <w:szCs w:val="24"/>
              </w:rPr>
              <w:br/>
              <w:t>изготовленных в производстве</w:t>
            </w:r>
            <w:r>
              <w:rPr>
                <w:sz w:val="24"/>
                <w:szCs w:val="24"/>
              </w:rPr>
              <w:br/>
              <w:t>элементов объектов визуальной</w:t>
            </w:r>
            <w:r>
              <w:rPr>
                <w:sz w:val="24"/>
                <w:szCs w:val="24"/>
              </w:rPr>
              <w:br/>
              <w:t>информации, идентификации и</w:t>
            </w:r>
            <w:r>
              <w:rPr>
                <w:sz w:val="24"/>
                <w:szCs w:val="24"/>
              </w:rPr>
              <w:br/>
              <w:t>коммуникации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3953" w14:textId="217E9686" w:rsidR="00040CEC" w:rsidRDefault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BAF">
              <w:rPr>
                <w:bCs/>
                <w:color w:val="000000"/>
                <w:sz w:val="24"/>
                <w:szCs w:val="24"/>
              </w:rPr>
              <w:t>ПС: 573</w:t>
            </w:r>
            <w:r>
              <w:rPr>
                <w:bCs/>
                <w:color w:val="000000"/>
                <w:sz w:val="24"/>
                <w:szCs w:val="24"/>
              </w:rPr>
              <w:t xml:space="preserve"> Графический дизайнер</w:t>
            </w:r>
            <w:r w:rsidRPr="00D93BAF">
              <w:rPr>
                <w:bCs/>
                <w:color w:val="000000"/>
                <w:sz w:val="24"/>
                <w:szCs w:val="24"/>
              </w:rPr>
              <w:t>; ФГОС СПО 54.01.20 Графический дизайнер; ФГОС СПО 54.02.01 Дизайн (по отраслям)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EC08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CE8AA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6A1F6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06343" w14:textId="77777777" w:rsidR="00040CEC" w:rsidRDefault="00040CEC"/>
        </w:tc>
      </w:tr>
      <w:tr w:rsidR="00040CEC" w14:paraId="4958CD8F" w14:textId="77777777">
        <w:trPr>
          <w:trHeight w:val="1657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24EB1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объектов</w:t>
            </w:r>
            <w:r>
              <w:rPr>
                <w:sz w:val="24"/>
                <w:szCs w:val="24"/>
              </w:rPr>
              <w:br/>
              <w:t>визуальной информации,</w:t>
            </w:r>
            <w:r>
              <w:rPr>
                <w:sz w:val="24"/>
                <w:szCs w:val="24"/>
              </w:rPr>
              <w:br/>
              <w:t>идентификации и коммуникации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1D1DD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Художественно-техническая разработка дизайн-проектов</w:t>
            </w:r>
            <w:r>
              <w:rPr>
                <w:sz w:val="24"/>
                <w:szCs w:val="24"/>
              </w:rPr>
              <w:br/>
              <w:t>объектов визуальной информации, идентификации и</w:t>
            </w:r>
            <w:r>
              <w:rPr>
                <w:sz w:val="24"/>
                <w:szCs w:val="24"/>
              </w:rPr>
              <w:br/>
              <w:t>коммуникации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CE4F9" w14:textId="6771A3A7" w:rsidR="00040CEC" w:rsidRDefault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BAF">
              <w:rPr>
                <w:bCs/>
                <w:color w:val="000000"/>
                <w:sz w:val="24"/>
                <w:szCs w:val="24"/>
              </w:rPr>
              <w:t>ПС: 573</w:t>
            </w:r>
            <w:r>
              <w:rPr>
                <w:bCs/>
                <w:color w:val="000000"/>
                <w:sz w:val="24"/>
                <w:szCs w:val="24"/>
              </w:rPr>
              <w:t xml:space="preserve"> Графический дизайнер</w:t>
            </w:r>
            <w:r w:rsidRPr="00D93BAF">
              <w:rPr>
                <w:bCs/>
                <w:color w:val="000000"/>
                <w:sz w:val="24"/>
                <w:szCs w:val="24"/>
              </w:rPr>
              <w:t>; ФГОС СПО 54.01.20 Графический дизайнер; ФГОС СПО 54.02.01 Дизайн (по отраслям)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0E8E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3F37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614D2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98F3D" w14:textId="77777777" w:rsidR="00040CEC" w:rsidRDefault="00040CEC"/>
        </w:tc>
      </w:tr>
      <w:tr w:rsidR="00040CEC" w14:paraId="5FADBF0D" w14:textId="77777777">
        <w:trPr>
          <w:trHeight w:val="1980"/>
        </w:trPr>
        <w:tc>
          <w:tcPr>
            <w:tcW w:w="278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2BBD7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 визуальной информации, идентификации и коммуникации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1F98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предпроектных дизайнерских исследований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C0B1" w14:textId="633D9AC0" w:rsidR="00040CEC" w:rsidRDefault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BAF">
              <w:rPr>
                <w:bCs/>
                <w:color w:val="000000"/>
                <w:sz w:val="24"/>
                <w:szCs w:val="24"/>
              </w:rPr>
              <w:t>ПС: 573</w:t>
            </w:r>
            <w:r>
              <w:rPr>
                <w:bCs/>
                <w:color w:val="000000"/>
                <w:sz w:val="24"/>
                <w:szCs w:val="24"/>
              </w:rPr>
              <w:t xml:space="preserve"> Графический дизайнер</w:t>
            </w:r>
            <w:r w:rsidRPr="00D93BAF">
              <w:rPr>
                <w:bCs/>
                <w:color w:val="000000"/>
                <w:sz w:val="24"/>
                <w:szCs w:val="24"/>
              </w:rPr>
              <w:t>; ФГОС СПО 54.01.20 Графический дизайнер; ФГОС СПО 54.02.01 Дизайн (по отраслям)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A222A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D7343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B882F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471C8" w14:textId="77777777" w:rsidR="00040CEC" w:rsidRDefault="00040CEC"/>
        </w:tc>
      </w:tr>
      <w:tr w:rsidR="00040CEC" w14:paraId="2DFDCCE9" w14:textId="77777777">
        <w:tc>
          <w:tcPr>
            <w:tcW w:w="2789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734CF" w14:textId="77777777" w:rsidR="00040CEC" w:rsidRDefault="00040CEC"/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AFEF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Концептуальная и художественно-техническая </w:t>
            </w:r>
            <w:r>
              <w:rPr>
                <w:sz w:val="24"/>
                <w:szCs w:val="24"/>
              </w:rPr>
              <w:lastRenderedPageBreak/>
              <w:t>разработка дизайн-проектов систем визуальной информации, идентификации и коммуникации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72949" w14:textId="267D943E" w:rsidR="00040CEC" w:rsidRDefault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BAF">
              <w:rPr>
                <w:bCs/>
                <w:color w:val="000000"/>
                <w:sz w:val="24"/>
                <w:szCs w:val="24"/>
              </w:rPr>
              <w:lastRenderedPageBreak/>
              <w:t>ПС: 573</w:t>
            </w:r>
            <w:r>
              <w:rPr>
                <w:bCs/>
                <w:color w:val="000000"/>
                <w:sz w:val="24"/>
                <w:szCs w:val="24"/>
              </w:rPr>
              <w:t xml:space="preserve"> Графический дизайнер</w:t>
            </w:r>
            <w:r w:rsidRPr="00D93BAF">
              <w:rPr>
                <w:bCs/>
                <w:color w:val="000000"/>
                <w:sz w:val="24"/>
                <w:szCs w:val="24"/>
              </w:rPr>
              <w:t xml:space="preserve">; ФГОС СПО </w:t>
            </w:r>
            <w:r w:rsidRPr="00D93BAF">
              <w:rPr>
                <w:bCs/>
                <w:color w:val="000000"/>
                <w:sz w:val="24"/>
                <w:szCs w:val="24"/>
              </w:rPr>
              <w:lastRenderedPageBreak/>
              <w:t>54.01.20 Графический дизайнер; ФГОС СПО 54.02.01 Дизайн (по отраслям)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7979C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FF717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708C4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8381E" w14:textId="77777777" w:rsidR="00040CEC" w:rsidRDefault="00040CEC"/>
        </w:tc>
      </w:tr>
      <w:tr w:rsidR="00040CEC" w14:paraId="60B91A01" w14:textId="77777777">
        <w:trPr>
          <w:trHeight w:val="1198"/>
        </w:trPr>
        <w:tc>
          <w:tcPr>
            <w:tcW w:w="278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AE3C7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работ по созданию</w:t>
            </w:r>
            <w:r>
              <w:rPr>
                <w:sz w:val="24"/>
                <w:szCs w:val="24"/>
              </w:rPr>
              <w:br/>
              <w:t>элементов объектов визуальной</w:t>
            </w:r>
            <w:r>
              <w:rPr>
                <w:sz w:val="24"/>
                <w:szCs w:val="24"/>
              </w:rPr>
              <w:br/>
              <w:t>информации, идентификации и</w:t>
            </w:r>
            <w:r>
              <w:rPr>
                <w:sz w:val="24"/>
                <w:szCs w:val="24"/>
              </w:rPr>
              <w:br/>
              <w:t>коммуникации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14107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эскизов и оригиналов элементов объектов визуальной</w:t>
            </w:r>
            <w:r>
              <w:rPr>
                <w:sz w:val="24"/>
                <w:szCs w:val="24"/>
              </w:rPr>
              <w:br/>
              <w:t>информации, идентификации и коммуникации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88D93" w14:textId="50C3112C" w:rsidR="00040CEC" w:rsidRDefault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BAF">
              <w:rPr>
                <w:bCs/>
                <w:color w:val="000000"/>
                <w:sz w:val="24"/>
                <w:szCs w:val="24"/>
              </w:rPr>
              <w:t>ПС: 573</w:t>
            </w:r>
            <w:r>
              <w:rPr>
                <w:bCs/>
                <w:color w:val="000000"/>
                <w:sz w:val="24"/>
                <w:szCs w:val="24"/>
              </w:rPr>
              <w:t xml:space="preserve"> Графический дизайнер</w:t>
            </w:r>
            <w:r w:rsidRPr="00D93BAF">
              <w:rPr>
                <w:bCs/>
                <w:color w:val="000000"/>
                <w:sz w:val="24"/>
                <w:szCs w:val="24"/>
              </w:rPr>
              <w:t>; ФГОС СПО 54.01.20 Графический дизайнер; ФГОС СПО 54.02.01 Дизайн (по отраслям)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C06B0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Б. Коммерческая иллюстрация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94FF4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</w:t>
            </w: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F817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 основной раздел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69E3" w14:textId="1CC23189" w:rsidR="00040CEC" w:rsidRDefault="00F973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40CEC" w14:paraId="4B41A54C" w14:textId="77777777">
        <w:trPr>
          <w:trHeight w:val="1688"/>
        </w:trPr>
        <w:tc>
          <w:tcPr>
            <w:tcW w:w="2789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91D3" w14:textId="77777777" w:rsidR="00040CEC" w:rsidRDefault="00040CEC"/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20FFC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оригиналу</w:t>
            </w:r>
            <w:r>
              <w:rPr>
                <w:sz w:val="24"/>
                <w:szCs w:val="24"/>
              </w:rPr>
              <w:br/>
              <w:t>изготовленных в производстве</w:t>
            </w:r>
            <w:r>
              <w:rPr>
                <w:sz w:val="24"/>
                <w:szCs w:val="24"/>
              </w:rPr>
              <w:br/>
              <w:t>элементов объектов визуальной</w:t>
            </w:r>
            <w:r>
              <w:rPr>
                <w:sz w:val="24"/>
                <w:szCs w:val="24"/>
              </w:rPr>
              <w:br/>
              <w:t>информации, идентификации и</w:t>
            </w:r>
            <w:r>
              <w:rPr>
                <w:sz w:val="24"/>
                <w:szCs w:val="24"/>
              </w:rPr>
              <w:br/>
              <w:t>коммуникации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C2991" w14:textId="313F7302" w:rsidR="00040CEC" w:rsidRDefault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BAF">
              <w:rPr>
                <w:bCs/>
                <w:color w:val="000000"/>
                <w:sz w:val="24"/>
                <w:szCs w:val="24"/>
              </w:rPr>
              <w:t>ПС: 573</w:t>
            </w:r>
            <w:r>
              <w:rPr>
                <w:bCs/>
                <w:color w:val="000000"/>
                <w:sz w:val="24"/>
                <w:szCs w:val="24"/>
              </w:rPr>
              <w:t xml:space="preserve"> Графический дизайнер</w:t>
            </w:r>
            <w:r w:rsidRPr="00D93BAF">
              <w:rPr>
                <w:bCs/>
                <w:color w:val="000000"/>
                <w:sz w:val="24"/>
                <w:szCs w:val="24"/>
              </w:rPr>
              <w:t>; ФГОС СПО 54.01.20 Графический дизайнер; ФГОС СПО 54.02.01 Дизайн (по отраслям)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34C2F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E7CDF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929A9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3081" w14:textId="77777777" w:rsidR="00040CEC" w:rsidRDefault="00040CEC"/>
        </w:tc>
      </w:tr>
      <w:tr w:rsidR="00040CEC" w14:paraId="7C06C209" w14:textId="77777777">
        <w:trPr>
          <w:trHeight w:val="2250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25AF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объектов</w:t>
            </w:r>
            <w:r>
              <w:rPr>
                <w:sz w:val="24"/>
                <w:szCs w:val="24"/>
              </w:rPr>
              <w:br/>
              <w:t>визуальной информации,</w:t>
            </w:r>
            <w:r>
              <w:rPr>
                <w:sz w:val="24"/>
                <w:szCs w:val="24"/>
              </w:rPr>
              <w:br/>
              <w:t>идентификации и коммуникации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7295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Художественно-техническая разработка дизайн-проектов</w:t>
            </w:r>
            <w:r>
              <w:rPr>
                <w:sz w:val="24"/>
                <w:szCs w:val="24"/>
              </w:rPr>
              <w:br/>
              <w:t>объектов визуальной информации, идентификации и</w:t>
            </w:r>
            <w:r>
              <w:rPr>
                <w:sz w:val="24"/>
                <w:szCs w:val="24"/>
              </w:rPr>
              <w:br/>
              <w:t>коммуникации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986F5" w14:textId="53FFCA63" w:rsidR="00040CEC" w:rsidRDefault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BAF">
              <w:rPr>
                <w:bCs/>
                <w:color w:val="000000"/>
                <w:sz w:val="24"/>
                <w:szCs w:val="24"/>
              </w:rPr>
              <w:t>ПС: 573</w:t>
            </w:r>
            <w:r>
              <w:rPr>
                <w:bCs/>
                <w:color w:val="000000"/>
                <w:sz w:val="24"/>
                <w:szCs w:val="24"/>
              </w:rPr>
              <w:t xml:space="preserve"> Графический дизайнер</w:t>
            </w:r>
            <w:r w:rsidRPr="00D93BAF">
              <w:rPr>
                <w:bCs/>
                <w:color w:val="000000"/>
                <w:sz w:val="24"/>
                <w:szCs w:val="24"/>
              </w:rPr>
              <w:t>; ФГОС СПО 54.01.20 Графический дизайнер; ФГОС СПО 54.02.01 Дизайн (по отраслям)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B541F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7117D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6B54A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5994C" w14:textId="77777777" w:rsidR="00040CEC" w:rsidRDefault="00040CEC"/>
        </w:tc>
      </w:tr>
      <w:tr w:rsidR="00040CEC" w14:paraId="6A7D682B" w14:textId="77777777">
        <w:trPr>
          <w:trHeight w:val="1500"/>
        </w:trPr>
        <w:tc>
          <w:tcPr>
            <w:tcW w:w="278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D3C6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 визуальной информации, идентификации и коммуникации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F1A30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предпроектных дизайнерских исследований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7350" w14:textId="2D2BF8C0" w:rsidR="00040CEC" w:rsidRDefault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BAF">
              <w:rPr>
                <w:bCs/>
                <w:color w:val="000000"/>
                <w:sz w:val="24"/>
                <w:szCs w:val="24"/>
              </w:rPr>
              <w:t>ПС: 573</w:t>
            </w:r>
            <w:r>
              <w:rPr>
                <w:bCs/>
                <w:color w:val="000000"/>
                <w:sz w:val="24"/>
                <w:szCs w:val="24"/>
              </w:rPr>
              <w:t xml:space="preserve"> Графический дизайнер</w:t>
            </w:r>
            <w:r w:rsidRPr="00D93BAF">
              <w:rPr>
                <w:bCs/>
                <w:color w:val="000000"/>
                <w:sz w:val="24"/>
                <w:szCs w:val="24"/>
              </w:rPr>
              <w:t>; ФГОС СПО 54.01.20 Графический дизайнер; ФГОС СПО 54.02.01 Дизайн (по отраслям)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08FAB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512A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A7B06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E4296" w14:textId="77777777" w:rsidR="00040CEC" w:rsidRDefault="00040CEC"/>
        </w:tc>
      </w:tr>
      <w:tr w:rsidR="00040CEC" w14:paraId="6D7DF28F" w14:textId="77777777">
        <w:trPr>
          <w:trHeight w:val="2049"/>
        </w:trPr>
        <w:tc>
          <w:tcPr>
            <w:tcW w:w="2789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3BEB" w14:textId="77777777" w:rsidR="00040CEC" w:rsidRDefault="00040CEC"/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A1B5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Концептуальная и художественно-техническая разработка дизайн-проектов систем визуальной информации, идентификации и коммуникации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4F7B" w14:textId="3F934FAC" w:rsidR="00040CEC" w:rsidRDefault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BAF">
              <w:rPr>
                <w:bCs/>
                <w:color w:val="000000"/>
                <w:sz w:val="24"/>
                <w:szCs w:val="24"/>
              </w:rPr>
              <w:t>ПС: 573</w:t>
            </w:r>
            <w:r>
              <w:rPr>
                <w:bCs/>
                <w:color w:val="000000"/>
                <w:sz w:val="24"/>
                <w:szCs w:val="24"/>
              </w:rPr>
              <w:t xml:space="preserve"> Графический дизайнер</w:t>
            </w:r>
            <w:r w:rsidRPr="00D93BAF">
              <w:rPr>
                <w:bCs/>
                <w:color w:val="000000"/>
                <w:sz w:val="24"/>
                <w:szCs w:val="24"/>
              </w:rPr>
              <w:t>; ФГОС СПО 54.01.20 Графический дизайнер; ФГОС СПО 54.02.01 Дизайн (по отраслям)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FA67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0F74B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C2B9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A222D" w14:textId="77777777" w:rsidR="00040CEC" w:rsidRDefault="00040CEC"/>
        </w:tc>
      </w:tr>
      <w:tr w:rsidR="00040CEC" w14:paraId="0630B1A1" w14:textId="77777777">
        <w:trPr>
          <w:trHeight w:val="1969"/>
        </w:trPr>
        <w:tc>
          <w:tcPr>
            <w:tcW w:w="278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4C77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работ по созданию</w:t>
            </w:r>
            <w:r>
              <w:rPr>
                <w:sz w:val="24"/>
                <w:szCs w:val="24"/>
              </w:rPr>
              <w:br/>
              <w:t>элементов объектов визуальной</w:t>
            </w:r>
            <w:r>
              <w:rPr>
                <w:sz w:val="24"/>
                <w:szCs w:val="24"/>
              </w:rPr>
              <w:br/>
              <w:t>информации, идентификации и</w:t>
            </w:r>
            <w:r>
              <w:rPr>
                <w:sz w:val="24"/>
                <w:szCs w:val="24"/>
              </w:rPr>
              <w:br/>
              <w:t>коммуникации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53618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эскизов и оригиналов элементов объектов визуальной</w:t>
            </w:r>
            <w:r>
              <w:rPr>
                <w:sz w:val="24"/>
                <w:szCs w:val="24"/>
              </w:rPr>
              <w:br/>
              <w:t>информации, идентификации и коммуникации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8E76C" w14:textId="08F6890F" w:rsidR="00040CEC" w:rsidRDefault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BAF">
              <w:rPr>
                <w:bCs/>
                <w:color w:val="000000"/>
                <w:sz w:val="24"/>
                <w:szCs w:val="24"/>
              </w:rPr>
              <w:t>ПС: 573</w:t>
            </w:r>
            <w:r>
              <w:rPr>
                <w:bCs/>
                <w:color w:val="000000"/>
                <w:sz w:val="24"/>
                <w:szCs w:val="24"/>
              </w:rPr>
              <w:t xml:space="preserve"> Графический дизайнер</w:t>
            </w:r>
            <w:r w:rsidRPr="00D93BAF">
              <w:rPr>
                <w:bCs/>
                <w:color w:val="000000"/>
                <w:sz w:val="24"/>
                <w:szCs w:val="24"/>
              </w:rPr>
              <w:t>; ФГОС СПО 54.01.20 Графический дизайнер; ФГОС СПО 54.02.01 Дизайн (по отраслям)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F6A0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В. Дизайн рекламной продукции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C0A2D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</w:t>
            </w: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F4713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 основной раздел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67EF1" w14:textId="7A359E31" w:rsidR="00040CEC" w:rsidRDefault="00F973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40CEC" w14:paraId="638FBBF2" w14:textId="77777777">
        <w:trPr>
          <w:trHeight w:val="2625"/>
        </w:trPr>
        <w:tc>
          <w:tcPr>
            <w:tcW w:w="2789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B2B4F" w14:textId="77777777" w:rsidR="00040CEC" w:rsidRDefault="00040CEC"/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238E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оригиналу</w:t>
            </w:r>
            <w:r>
              <w:rPr>
                <w:sz w:val="24"/>
                <w:szCs w:val="24"/>
              </w:rPr>
              <w:br/>
              <w:t>изготовленных в производстве</w:t>
            </w:r>
            <w:r>
              <w:rPr>
                <w:sz w:val="24"/>
                <w:szCs w:val="24"/>
              </w:rPr>
              <w:br/>
              <w:t>элементов объектов визуальной</w:t>
            </w:r>
            <w:r>
              <w:rPr>
                <w:sz w:val="24"/>
                <w:szCs w:val="24"/>
              </w:rPr>
              <w:br/>
              <w:t>информации, идентификации и</w:t>
            </w:r>
            <w:r>
              <w:rPr>
                <w:sz w:val="24"/>
                <w:szCs w:val="24"/>
              </w:rPr>
              <w:br/>
              <w:t>коммуникации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DEB8" w14:textId="4CFE91CD" w:rsidR="00040CEC" w:rsidRDefault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BAF">
              <w:rPr>
                <w:bCs/>
                <w:color w:val="000000"/>
                <w:sz w:val="24"/>
                <w:szCs w:val="24"/>
              </w:rPr>
              <w:t>ПС: 573</w:t>
            </w:r>
            <w:r>
              <w:rPr>
                <w:bCs/>
                <w:color w:val="000000"/>
                <w:sz w:val="24"/>
                <w:szCs w:val="24"/>
              </w:rPr>
              <w:t xml:space="preserve"> Графический дизайнер</w:t>
            </w:r>
            <w:r w:rsidRPr="00D93BAF">
              <w:rPr>
                <w:bCs/>
                <w:color w:val="000000"/>
                <w:sz w:val="24"/>
                <w:szCs w:val="24"/>
              </w:rPr>
              <w:t>; ФГОС СПО 54.01.20 Графический дизайнер; ФГОС СПО 54.02.01 Дизайн (по отраслям)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E1467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B246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0EED5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7658E" w14:textId="77777777" w:rsidR="00040CEC" w:rsidRDefault="00040CEC"/>
        </w:tc>
      </w:tr>
      <w:tr w:rsidR="00040CEC" w14:paraId="3311DEA1" w14:textId="77777777">
        <w:trPr>
          <w:trHeight w:val="2250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A1812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объектов</w:t>
            </w:r>
            <w:r>
              <w:rPr>
                <w:sz w:val="24"/>
                <w:szCs w:val="24"/>
              </w:rPr>
              <w:br/>
              <w:t>визуальной информации,</w:t>
            </w:r>
            <w:r>
              <w:rPr>
                <w:sz w:val="24"/>
                <w:szCs w:val="24"/>
              </w:rPr>
              <w:br/>
              <w:t>идентификации и коммуникации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A2643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Художественно-техническая разработка дизайн-проектов</w:t>
            </w:r>
            <w:r>
              <w:rPr>
                <w:sz w:val="24"/>
                <w:szCs w:val="24"/>
              </w:rPr>
              <w:br/>
              <w:t>объектов визуальной информации, идентификации и</w:t>
            </w:r>
            <w:r>
              <w:rPr>
                <w:sz w:val="24"/>
                <w:szCs w:val="24"/>
              </w:rPr>
              <w:br/>
              <w:t>коммуникации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82E6" w14:textId="11E18223" w:rsidR="00040CEC" w:rsidRDefault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BAF">
              <w:rPr>
                <w:bCs/>
                <w:color w:val="000000"/>
                <w:sz w:val="24"/>
                <w:szCs w:val="24"/>
              </w:rPr>
              <w:t>ПС: 573</w:t>
            </w:r>
            <w:r>
              <w:rPr>
                <w:bCs/>
                <w:color w:val="000000"/>
                <w:sz w:val="24"/>
                <w:szCs w:val="24"/>
              </w:rPr>
              <w:t xml:space="preserve"> Графический дизайнер</w:t>
            </w:r>
            <w:r w:rsidRPr="00D93BAF">
              <w:rPr>
                <w:bCs/>
                <w:color w:val="000000"/>
                <w:sz w:val="24"/>
                <w:szCs w:val="24"/>
              </w:rPr>
              <w:t>; ФГОС СПО 54.01.20 Графический дизайнер; ФГОС СПО 54.02.01 Дизайн (по отраслям)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C91FD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967FD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6F68E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6E6C" w14:textId="77777777" w:rsidR="00040CEC" w:rsidRDefault="00040CEC"/>
        </w:tc>
      </w:tr>
      <w:tr w:rsidR="00040CEC" w14:paraId="07A72953" w14:textId="77777777">
        <w:trPr>
          <w:trHeight w:val="1500"/>
        </w:trPr>
        <w:tc>
          <w:tcPr>
            <w:tcW w:w="278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6A592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Разработка систем визуальной информации, идентификации и коммуникации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BF22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предпроектных дизайнерских исследований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3672C" w14:textId="59E2BF3E" w:rsidR="00040CEC" w:rsidRDefault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BAF">
              <w:rPr>
                <w:bCs/>
                <w:color w:val="000000"/>
                <w:sz w:val="24"/>
                <w:szCs w:val="24"/>
              </w:rPr>
              <w:t>ПС: 573</w:t>
            </w:r>
            <w:r>
              <w:rPr>
                <w:bCs/>
                <w:color w:val="000000"/>
                <w:sz w:val="24"/>
                <w:szCs w:val="24"/>
              </w:rPr>
              <w:t xml:space="preserve"> Графический дизайнер</w:t>
            </w:r>
            <w:r w:rsidRPr="00D93BAF">
              <w:rPr>
                <w:bCs/>
                <w:color w:val="000000"/>
                <w:sz w:val="24"/>
                <w:szCs w:val="24"/>
              </w:rPr>
              <w:t>; ФГОС СПО 54.01.20 Графический дизайнер; ФГОС СПО 54.02.01 Дизайн (по отраслям)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EB70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E342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01DF6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A4F0C" w14:textId="77777777" w:rsidR="00040CEC" w:rsidRDefault="00040CEC"/>
        </w:tc>
      </w:tr>
      <w:tr w:rsidR="00040CEC" w14:paraId="51664CAF" w14:textId="77777777">
        <w:trPr>
          <w:trHeight w:val="1910"/>
        </w:trPr>
        <w:tc>
          <w:tcPr>
            <w:tcW w:w="2789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8FDD7" w14:textId="77777777" w:rsidR="00040CEC" w:rsidRDefault="00040CEC"/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EECC9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Концептуальная и художественно-техническая разработка дизайн-проектов систем визуальной информации, идентификации и коммуникации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EA007" w14:textId="26FCE8EE" w:rsidR="00040CEC" w:rsidRDefault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BAF">
              <w:rPr>
                <w:bCs/>
                <w:color w:val="000000"/>
                <w:sz w:val="24"/>
                <w:szCs w:val="24"/>
              </w:rPr>
              <w:t>ПС: 573</w:t>
            </w:r>
            <w:r>
              <w:rPr>
                <w:bCs/>
                <w:color w:val="000000"/>
                <w:sz w:val="24"/>
                <w:szCs w:val="24"/>
              </w:rPr>
              <w:t xml:space="preserve"> Графический дизайнер</w:t>
            </w:r>
            <w:r w:rsidRPr="00D93BAF">
              <w:rPr>
                <w:bCs/>
                <w:color w:val="000000"/>
                <w:sz w:val="24"/>
                <w:szCs w:val="24"/>
              </w:rPr>
              <w:t>; ФГОС СПО 54.01.20 Графический дизайнер; ФГОС СПО 54.02.01 Дизайн (по отраслям)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118C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3FC01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78B88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099BB" w14:textId="77777777" w:rsidR="00040CEC" w:rsidRDefault="00040CEC"/>
        </w:tc>
      </w:tr>
      <w:tr w:rsidR="00040CEC" w14:paraId="4153DE7B" w14:textId="77777777">
        <w:trPr>
          <w:trHeight w:val="2250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8C6CA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 визуальной информации, идентификации и коммуникации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F1ED4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Концептуальная и художественно-техническая разработка дизайн-проектов систем визуальной информации, идентификации и коммуникации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E96FD" w14:textId="3642D6B7" w:rsidR="00040CEC" w:rsidRDefault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BAF">
              <w:rPr>
                <w:bCs/>
                <w:color w:val="000000"/>
                <w:sz w:val="24"/>
                <w:szCs w:val="24"/>
              </w:rPr>
              <w:t>ПС: 573</w:t>
            </w:r>
            <w:r>
              <w:rPr>
                <w:bCs/>
                <w:color w:val="000000"/>
                <w:sz w:val="24"/>
                <w:szCs w:val="24"/>
              </w:rPr>
              <w:t xml:space="preserve"> Графический дизайнер</w:t>
            </w:r>
            <w:r w:rsidRPr="00D93BAF">
              <w:rPr>
                <w:bCs/>
                <w:color w:val="000000"/>
                <w:sz w:val="24"/>
                <w:szCs w:val="24"/>
              </w:rPr>
              <w:t>; ФГОС СПО 54.01.20 Графический дизайнер; ФГОС СПО 54.02.01 Дизайн (по отраслям)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3801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Г. Дизайн цифровых продуктов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853C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</w:t>
            </w: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26D7" w14:textId="77777777" w:rsidR="00040CEC" w:rsidRDefault="00BF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 основной раздел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C9FD" w14:textId="71422BA6" w:rsidR="00040CEC" w:rsidRDefault="00F973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40CEC" w14:paraId="665C0548" w14:textId="77777777">
        <w:trPr>
          <w:trHeight w:val="1842"/>
        </w:trPr>
        <w:tc>
          <w:tcPr>
            <w:tcW w:w="278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D9EB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интерфейсной графики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DFEA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визуального дизайна элементов графического</w:t>
            </w:r>
            <w:r>
              <w:rPr>
                <w:sz w:val="24"/>
                <w:szCs w:val="24"/>
              </w:rPr>
              <w:br/>
              <w:t>пользовательского интерфейса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18B4" w14:textId="77777777" w:rsidR="00E43272" w:rsidRPr="007B26D6" w:rsidRDefault="00E43272" w:rsidP="00E432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6D6">
              <w:rPr>
                <w:bCs/>
                <w:color w:val="000000"/>
                <w:sz w:val="24"/>
                <w:szCs w:val="24"/>
              </w:rPr>
              <w:t>ПС: 573 Графический дизайнер; ФГОС СПО 54.01.20 Графический дизайнер</w:t>
            </w:r>
          </w:p>
          <w:p w14:paraId="44590227" w14:textId="344A7C9F" w:rsidR="00040CEC" w:rsidRDefault="00E43272" w:rsidP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6D6">
              <w:rPr>
                <w:bCs/>
                <w:color w:val="000000"/>
                <w:sz w:val="24"/>
                <w:szCs w:val="24"/>
              </w:rPr>
              <w:t xml:space="preserve">ПС: 563 Специалист по дизайну графических пользовательских интерфейсов; ФГОС СПО 09.01.03 Оператор </w:t>
            </w:r>
            <w:r w:rsidRPr="007B26D6">
              <w:rPr>
                <w:bCs/>
                <w:color w:val="000000"/>
                <w:sz w:val="24"/>
                <w:szCs w:val="24"/>
              </w:rPr>
              <w:lastRenderedPageBreak/>
              <w:t>информационных систем и ресурсов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46C9C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7595E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C2392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6943" w14:textId="77777777" w:rsidR="00040CEC" w:rsidRDefault="00040CEC"/>
        </w:tc>
      </w:tr>
      <w:tr w:rsidR="00040CEC" w14:paraId="14D1C725" w14:textId="77777777">
        <w:trPr>
          <w:trHeight w:val="1589"/>
        </w:trPr>
        <w:tc>
          <w:tcPr>
            <w:tcW w:w="2789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3821B" w14:textId="77777777" w:rsidR="00040CEC" w:rsidRDefault="00040CEC"/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335AC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графических материалов для включения в</w:t>
            </w:r>
            <w:r>
              <w:rPr>
                <w:sz w:val="24"/>
                <w:szCs w:val="24"/>
              </w:rPr>
              <w:br/>
              <w:t>графический пользовательский интерфейс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C9883" w14:textId="77777777" w:rsidR="00E43272" w:rsidRPr="007B26D6" w:rsidRDefault="00E43272" w:rsidP="00E432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6D6">
              <w:rPr>
                <w:bCs/>
                <w:color w:val="000000"/>
                <w:sz w:val="24"/>
                <w:szCs w:val="24"/>
              </w:rPr>
              <w:t>ПС: 573 Графический дизайнер; ФГОС СПО 54.01.20 Графический дизайнер</w:t>
            </w:r>
          </w:p>
          <w:p w14:paraId="4A8F0F08" w14:textId="2CD3CD48" w:rsidR="00040CEC" w:rsidRDefault="00E43272" w:rsidP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6D6">
              <w:rPr>
                <w:bCs/>
                <w:color w:val="000000"/>
                <w:sz w:val="24"/>
                <w:szCs w:val="24"/>
              </w:rPr>
              <w:t>ПС: 563 Специалист по дизайну графических пользовательских интерфейсов; ФГОС СПО 09.01.03 Оператор информационных систем и ресурсов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7002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5EF37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6FFCC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027BF" w14:textId="77777777" w:rsidR="00040CEC" w:rsidRDefault="00040CEC"/>
        </w:tc>
      </w:tr>
      <w:tr w:rsidR="00040CEC" w14:paraId="5FB84AB0" w14:textId="77777777">
        <w:trPr>
          <w:trHeight w:val="2329"/>
        </w:trPr>
        <w:tc>
          <w:tcPr>
            <w:tcW w:w="278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19A7A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дизайн интерфейса по готовому образцу или концепции интерфейса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01176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визуального стиля графического пользовательского интерфейса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65BE4" w14:textId="77777777" w:rsidR="00E43272" w:rsidRPr="007B26D6" w:rsidRDefault="00E43272" w:rsidP="00E432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6D6">
              <w:rPr>
                <w:bCs/>
                <w:color w:val="000000"/>
                <w:sz w:val="24"/>
                <w:szCs w:val="24"/>
              </w:rPr>
              <w:t>ПС: 573 Графический дизайнер; ФГОС СПО 54.01.20 Графический дизайнер</w:t>
            </w:r>
          </w:p>
          <w:p w14:paraId="1B4ABF3A" w14:textId="5FAFFD30" w:rsidR="00040CEC" w:rsidRDefault="00E43272" w:rsidP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6D6">
              <w:rPr>
                <w:bCs/>
                <w:color w:val="000000"/>
                <w:sz w:val="24"/>
                <w:szCs w:val="24"/>
              </w:rPr>
              <w:t>ПС: 563 Специалист по дизайну графических пользовательских интерфейсов; ФГОС СПО 09.01.03 Оператор информационных систем и ресурсов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C201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D611A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2F9E4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95254" w14:textId="77777777" w:rsidR="00040CEC" w:rsidRDefault="00040CEC"/>
        </w:tc>
      </w:tr>
      <w:tr w:rsidR="00040CEC" w14:paraId="1FE2EF95" w14:textId="77777777">
        <w:trPr>
          <w:trHeight w:val="2267"/>
        </w:trPr>
        <w:tc>
          <w:tcPr>
            <w:tcW w:w="2789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62A8A" w14:textId="77777777" w:rsidR="00040CEC" w:rsidRDefault="00040CEC"/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B97D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 данных графических пользовательских интерфейсов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C31D7" w14:textId="77777777" w:rsidR="00E43272" w:rsidRPr="007B26D6" w:rsidRDefault="00E43272" w:rsidP="00E432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6D6">
              <w:rPr>
                <w:bCs/>
                <w:color w:val="000000"/>
                <w:sz w:val="24"/>
                <w:szCs w:val="24"/>
              </w:rPr>
              <w:t>ПС: 573 Графический дизайнер; ФГОС СПО 54.01.20 Графический дизайнер</w:t>
            </w:r>
          </w:p>
          <w:p w14:paraId="4E5AC394" w14:textId="5E10FBCA" w:rsidR="00040CEC" w:rsidRDefault="00E43272" w:rsidP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6D6">
              <w:rPr>
                <w:bCs/>
                <w:color w:val="000000"/>
                <w:sz w:val="24"/>
                <w:szCs w:val="24"/>
              </w:rPr>
              <w:t>ПС: 563 Специалист по дизайну графических пользовательских интерфейсов; ФГОС СПО 09.01.03 Оператор информационных систем и ресурсов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DF66F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C8DB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4CCD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4D1C" w14:textId="77777777" w:rsidR="00040CEC" w:rsidRDefault="00040CEC"/>
        </w:tc>
      </w:tr>
      <w:tr w:rsidR="00040CEC" w14:paraId="6EC0316D" w14:textId="77777777">
        <w:trPr>
          <w:trHeight w:val="2394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FABF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Проектирование и дизайн интерфейса по готовому образцу или концепции интерфейса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96681" w14:textId="77777777" w:rsidR="00040CEC" w:rsidRDefault="00BF3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тестирование прототипа графического пользовательского интерфейса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B58A" w14:textId="77777777" w:rsidR="00E43272" w:rsidRPr="007B26D6" w:rsidRDefault="00E43272" w:rsidP="00E432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26D6">
              <w:rPr>
                <w:bCs/>
                <w:color w:val="000000"/>
                <w:sz w:val="24"/>
                <w:szCs w:val="24"/>
              </w:rPr>
              <w:t>ПС: 573 Графический дизайнер; ФГОС СПО 54.01.20 Графический дизайнер</w:t>
            </w:r>
          </w:p>
          <w:p w14:paraId="67BE12AA" w14:textId="5E8324B4" w:rsidR="00040CEC" w:rsidRDefault="00E43272" w:rsidP="00E4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6D6">
              <w:rPr>
                <w:bCs/>
                <w:color w:val="000000"/>
                <w:sz w:val="24"/>
                <w:szCs w:val="24"/>
              </w:rPr>
              <w:t>ПС: 563 Специалист по дизайну графических пользовательских интерфейсов; ФГОС СПО 09.01.03 Оператор информационных систем и ресурсов</w:t>
            </w:r>
          </w:p>
        </w:tc>
        <w:tc>
          <w:tcPr>
            <w:tcW w:w="1711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EFF9E" w14:textId="77777777" w:rsidR="00040CEC" w:rsidRDefault="00040CEC"/>
        </w:tc>
        <w:tc>
          <w:tcPr>
            <w:tcW w:w="1395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10D8A" w14:textId="77777777" w:rsidR="00040CEC" w:rsidRDefault="00040CEC"/>
        </w:tc>
        <w:tc>
          <w:tcPr>
            <w:tcW w:w="1303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1495E" w14:textId="77777777" w:rsidR="00040CEC" w:rsidRDefault="00040CEC"/>
        </w:tc>
        <w:tc>
          <w:tcPr>
            <w:tcW w:w="956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6AA6" w14:textId="77777777" w:rsidR="00040CEC" w:rsidRDefault="00040CEC"/>
        </w:tc>
      </w:tr>
      <w:tr w:rsidR="00040CEC" w14:paraId="2EB97924" w14:textId="77777777">
        <w:trPr>
          <w:trHeight w:val="345"/>
        </w:trPr>
        <w:tc>
          <w:tcPr>
            <w:tcW w:w="9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51B9B" w14:textId="77777777" w:rsidR="00040CEC" w:rsidRDefault="00040C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0F0A3" w14:textId="77777777" w:rsidR="00040CEC" w:rsidRDefault="00040C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C6333" w14:textId="77777777" w:rsidR="00040CEC" w:rsidRDefault="00040C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66808" w14:textId="77777777" w:rsidR="00040CEC" w:rsidRDefault="00040C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BFD7" w14:textId="7BFDE6BF" w:rsidR="00040CEC" w:rsidRDefault="00F973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1C693259" w14:textId="77777777" w:rsidR="00040CEC" w:rsidRDefault="00040CE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BD32C3" w14:textId="77777777" w:rsidR="00040CEC" w:rsidRDefault="00040CEC">
      <w:pPr>
        <w:pStyle w:val="-22"/>
        <w:spacing w:before="0" w:after="0" w:line="276" w:lineRule="auto"/>
        <w:ind w:firstLine="709"/>
        <w:jc w:val="both"/>
        <w:sectPr w:rsidR="00040CEC" w:rsidSect="00E43272">
          <w:pgSz w:w="16838" w:h="11906" w:orient="landscape"/>
          <w:pgMar w:top="1068" w:right="1134" w:bottom="747" w:left="1134" w:header="709" w:footer="709" w:gutter="0"/>
          <w:cols w:space="708"/>
          <w:titlePg/>
          <w:docGrid w:linePitch="360"/>
        </w:sectPr>
      </w:pPr>
    </w:p>
    <w:p w14:paraId="17511FAF" w14:textId="77777777" w:rsidR="00040CEC" w:rsidRDefault="00BF3C8D">
      <w:pPr>
        <w:pStyle w:val="-22"/>
        <w:spacing w:before="0" w:after="0" w:line="276" w:lineRule="auto"/>
        <w:ind w:firstLine="709"/>
        <w:jc w:val="both"/>
      </w:pPr>
      <w:bookmarkStart w:id="10" w:name="_Toc124422970"/>
      <w:r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14:paraId="1E3942EF" w14:textId="77777777" w:rsidR="00040CEC" w:rsidRDefault="00040C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993CF" w14:textId="77777777" w:rsidR="00040CEC" w:rsidRDefault="00BF3C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 Разработка айдентики и брендирование</w:t>
      </w:r>
    </w:p>
    <w:p w14:paraId="71381C86" w14:textId="3FE9205A" w:rsidR="00040CEC" w:rsidRDefault="00BF3C8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500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10AB46F4" w14:textId="77777777" w:rsidR="00040CEC" w:rsidRDefault="00040CE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CDC54D" w14:textId="77777777" w:rsidR="00040CEC" w:rsidRDefault="00BF3C8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Задания: </w:t>
      </w:r>
    </w:p>
    <w:p w14:paraId="1216D977" w14:textId="434376D4" w:rsidR="00040CEC" w:rsidRDefault="00BF3C8D">
      <w:pPr>
        <w:pStyle w:val="affb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модуле А необходимо разработать элементы </w:t>
      </w:r>
      <w:proofErr w:type="spellStart"/>
      <w:r>
        <w:rPr>
          <w:rFonts w:ascii="Times New Roman" w:hAnsi="Times New Roman"/>
        </w:rPr>
        <w:t>айдентики</w:t>
      </w:r>
      <w:proofErr w:type="spellEnd"/>
      <w:r>
        <w:rPr>
          <w:rFonts w:ascii="Times New Roman" w:hAnsi="Times New Roman"/>
        </w:rPr>
        <w:t xml:space="preserve"> и выполнить </w:t>
      </w:r>
      <w:proofErr w:type="spellStart"/>
      <w:r>
        <w:rPr>
          <w:rFonts w:ascii="Times New Roman" w:hAnsi="Times New Roman"/>
        </w:rPr>
        <w:t>брендирование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визуала</w:t>
      </w:r>
      <w:proofErr w:type="spellEnd"/>
      <w:r>
        <w:rPr>
          <w:rFonts w:ascii="Times New Roman" w:hAnsi="Times New Roman"/>
        </w:rPr>
        <w:t xml:space="preserve"> компании/мероприятия. Модуль может состоять из нескольких, связанных между собой заданий (от 2 до </w:t>
      </w:r>
      <w:r w:rsidR="001A54A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). Выполнение каждого задания – это создание и сохранение отдельных продуктов брендирования.  </w:t>
      </w:r>
    </w:p>
    <w:p w14:paraId="11A17071" w14:textId="77777777" w:rsidR="00040CEC" w:rsidRDefault="00BF3C8D">
      <w:pPr>
        <w:pStyle w:val="affb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выполнения КЗ  участники разрабатывают/перерабатывают логотип, формируют правила использования логотипа и систему брендирования компании/мероприятия: шрифты, палитры, фирменные образы (иллюстрации, стилеобразующие элементы, декорации и т.п.), корпоративной продукции (визитки, конверты, папки, фирменные бланки и т.п.), сувенирной продукции (одежда, аксессуары, флажки, головные уборы, пакеты и упаковочная бумага и т.п.), экстерьера и интерьера помещений (вывески, таблички, указатели и т.п.). В последнем задании участники должны обобщить полученные результаты и подготовить их для представления заказчику: презентационный щит, отдельные развороты или разделы </w:t>
      </w:r>
      <w:proofErr w:type="spellStart"/>
      <w:r>
        <w:rPr>
          <w:rFonts w:ascii="Times New Roman" w:hAnsi="Times New Roman"/>
        </w:rPr>
        <w:t>гайда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логобука</w:t>
      </w:r>
      <w:proofErr w:type="spellEnd"/>
      <w:r>
        <w:rPr>
          <w:rFonts w:ascii="Times New Roman" w:hAnsi="Times New Roman"/>
        </w:rPr>
        <w:t xml:space="preserve"> или </w:t>
      </w:r>
      <w:proofErr w:type="spellStart"/>
      <w:r>
        <w:rPr>
          <w:rFonts w:ascii="Times New Roman" w:hAnsi="Times New Roman"/>
        </w:rPr>
        <w:t>брендбука</w:t>
      </w:r>
      <w:proofErr w:type="spellEnd"/>
      <w:r>
        <w:rPr>
          <w:rFonts w:ascii="Times New Roman" w:hAnsi="Times New Roman"/>
        </w:rPr>
        <w:t xml:space="preserve">, карточки или слайды для публикации в цифровом варианте, </w:t>
      </w:r>
      <w:proofErr w:type="spellStart"/>
      <w:r>
        <w:rPr>
          <w:rFonts w:ascii="Times New Roman" w:hAnsi="Times New Roman"/>
        </w:rPr>
        <w:t>анимирование</w:t>
      </w:r>
      <w:proofErr w:type="spellEnd"/>
      <w:r>
        <w:rPr>
          <w:rFonts w:ascii="Times New Roman" w:hAnsi="Times New Roman"/>
        </w:rPr>
        <w:t xml:space="preserve"> элементов </w:t>
      </w:r>
      <w:proofErr w:type="spellStart"/>
      <w:r>
        <w:rPr>
          <w:rFonts w:ascii="Times New Roman" w:hAnsi="Times New Roman"/>
        </w:rPr>
        <w:t>айдентики</w:t>
      </w:r>
      <w:proofErr w:type="spellEnd"/>
      <w:r>
        <w:rPr>
          <w:rFonts w:ascii="Times New Roman" w:hAnsi="Times New Roman"/>
        </w:rPr>
        <w:t xml:space="preserve"> и т.п. </w:t>
      </w:r>
    </w:p>
    <w:p w14:paraId="79635A17" w14:textId="77777777" w:rsidR="00040CEC" w:rsidRDefault="00BF3C8D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Для выполнения задания участникам предоставляется:</w:t>
      </w:r>
    </w:p>
    <w:p w14:paraId="738429A6" w14:textId="77777777" w:rsidR="00040CEC" w:rsidRDefault="00BF3C8D">
      <w:pPr>
        <w:pStyle w:val="affb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hanging="11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Бриф заказчика, который включает основные разделы:</w:t>
      </w:r>
    </w:p>
    <w:p w14:paraId="303ECAE7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 (фирмы, мероприятия), информация о деятельности заказчика;</w:t>
      </w:r>
    </w:p>
    <w:p w14:paraId="73FAD4A9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Пожелания заказчика в объеме выполнения работ;</w:t>
      </w:r>
    </w:p>
    <w:p w14:paraId="78BD41F0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обязательных элементов продукта;</w:t>
      </w:r>
    </w:p>
    <w:p w14:paraId="0F979FC8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особых пожеланий заказчика по разработке айдентики и брендированию;</w:t>
      </w:r>
    </w:p>
    <w:p w14:paraId="46D97E6B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Подборка аналогов и референсов</w:t>
      </w:r>
    </w:p>
    <w:p w14:paraId="20D3A2A5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Текстовая информация;</w:t>
      </w:r>
    </w:p>
    <w:p w14:paraId="72134A43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и дополнительный иллюстрационный материал;</w:t>
      </w:r>
    </w:p>
    <w:p w14:paraId="6914E0A0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Необходимая дополнительная информация от заказчика.</w:t>
      </w:r>
    </w:p>
    <w:p w14:paraId="60FA56BB" w14:textId="77777777" w:rsidR="00040CEC" w:rsidRDefault="00BF3C8D">
      <w:pPr>
        <w:pStyle w:val="affb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hanging="11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 на выполнение работ, которое включает в себя:</w:t>
      </w:r>
    </w:p>
    <w:p w14:paraId="7EDE2064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Инструкция по организации рабочего пространства (система папок);</w:t>
      </w:r>
    </w:p>
    <w:p w14:paraId="2A8DA214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и описание разрабатываемых продуктов;</w:t>
      </w:r>
    </w:p>
    <w:p w14:paraId="168F9596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параметры создания и сохранения результатов работы (размеры, ориентация, поля и припуски, данные о цветовом пространстве, применяемые стандарты и особые требования при соблюдении технических параметров);</w:t>
      </w:r>
    </w:p>
    <w:p w14:paraId="1D6A5770" w14:textId="77777777" w:rsidR="00040CEC" w:rsidRDefault="00BF3C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Результаты выполнения заданий должны быть сохранены и представлены в соответствующих форматах файлов, оформлены для презентации или публикации, передачи в производство или заказчику.</w:t>
      </w:r>
    </w:p>
    <w:p w14:paraId="13A92328" w14:textId="77777777" w:rsidR="00040CEC" w:rsidRDefault="00040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577B0158" w14:textId="77777777" w:rsidR="00040CEC" w:rsidRDefault="00040CE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4EF6A08" w14:textId="263D5993" w:rsidR="00040CEC" w:rsidRDefault="00BF3C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B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Дизайн рекламной продукции</w:t>
      </w:r>
    </w:p>
    <w:p w14:paraId="0FC37F50" w14:textId="77777777" w:rsidR="00040CEC" w:rsidRDefault="00BF3C8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 часа</w:t>
      </w:r>
    </w:p>
    <w:p w14:paraId="59F7E1B3" w14:textId="77777777" w:rsidR="00040CEC" w:rsidRDefault="00040CE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9A6E5D" w14:textId="77777777" w:rsidR="00040CEC" w:rsidRDefault="00BF3C8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6088B38F" w14:textId="77777777" w:rsidR="00040CEC" w:rsidRDefault="00BF3C8D">
      <w:pPr>
        <w:pStyle w:val="affb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модуле В необходимо разработать рекламные/информационные печатные или цифровые продукты или их прототипы. Модуль может состоять из 1-2 заданий, связанных между собой. Выполнение каждого задания – это создание и сохранение продуктов и подготовка их к публикации.</w:t>
      </w:r>
    </w:p>
    <w:p w14:paraId="775D639E" w14:textId="77777777" w:rsidR="00040CEC" w:rsidRDefault="00BF3C8D">
      <w:pPr>
        <w:pStyle w:val="affb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выполнения КЗ участники используют предоставленный исходный материал: текстовую информацию, иллюстрации, таблицы, схемы, логотипы, элементы айдентики и т.п. В процессе выполнения задания участникам может быть предложено разработать собственные иллюстрации, обработать или перерисовать предоставленный графический материал, выполнить </w:t>
      </w:r>
      <w:proofErr w:type="spellStart"/>
      <w:r>
        <w:rPr>
          <w:rFonts w:ascii="Times New Roman" w:hAnsi="Times New Roman"/>
        </w:rPr>
        <w:t>коллажирование</w:t>
      </w:r>
      <w:proofErr w:type="spellEnd"/>
      <w:r>
        <w:rPr>
          <w:rFonts w:ascii="Times New Roman" w:hAnsi="Times New Roman"/>
        </w:rPr>
        <w:t xml:space="preserve"> иллюстраций, разработать элементы оформления (инфографика, пиктограммы, прототипы интерактивных элементов (только дизайн), схемы, таблицы и т.п.). При выполнении задания участникам может быть предложено внести в макет способы дополнительного оформления: лак, тиснение, позолоты, объемные или вырубные элементы и т.п. </w:t>
      </w:r>
    </w:p>
    <w:p w14:paraId="54C3891A" w14:textId="77777777" w:rsidR="00040CEC" w:rsidRDefault="00BF3C8D">
      <w:pPr>
        <w:pStyle w:val="affb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Результатом выполнения заданий модуля является распечатанный и собранный сигнальный экземпляр, визуализация печатного или цифрового продукта на </w:t>
      </w:r>
      <w:proofErr w:type="spellStart"/>
      <w:r>
        <w:rPr>
          <w:rFonts w:ascii="Times New Roman" w:hAnsi="Times New Roman"/>
        </w:rPr>
        <w:t>мокапе</w:t>
      </w:r>
      <w:proofErr w:type="spellEnd"/>
      <w:r>
        <w:rPr>
          <w:rFonts w:ascii="Times New Roman" w:hAnsi="Times New Roman"/>
        </w:rPr>
        <w:t>, подготовленный для публикации продукт.</w:t>
      </w:r>
    </w:p>
    <w:p w14:paraId="6C6F8914" w14:textId="77777777" w:rsidR="00040CEC" w:rsidRDefault="00040CEC">
      <w:pPr>
        <w:pStyle w:val="affb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14:paraId="0DEAADEB" w14:textId="77777777" w:rsidR="00040CEC" w:rsidRDefault="00BF3C8D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Для выполнения задания участникам предоставляется:</w:t>
      </w:r>
    </w:p>
    <w:p w14:paraId="7F1EC857" w14:textId="77777777" w:rsidR="00040CEC" w:rsidRDefault="00BF3C8D">
      <w:pPr>
        <w:pStyle w:val="affb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hanging="11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Бриф заказчика, который включает основные разделы:</w:t>
      </w:r>
    </w:p>
    <w:p w14:paraId="5AF8A5BE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Название и характеристика разрабатываемых продуктов;</w:t>
      </w:r>
    </w:p>
    <w:p w14:paraId="0FFB58D8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Пожелания заказчика в объеме выполнения работ;</w:t>
      </w:r>
    </w:p>
    <w:p w14:paraId="388C22BF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обязательных элементов продукта;</w:t>
      </w:r>
    </w:p>
    <w:p w14:paraId="731DCFC7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Текстовая информация;</w:t>
      </w:r>
    </w:p>
    <w:p w14:paraId="59B8EFB1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и дополнительный иллюстрационный материал;</w:t>
      </w:r>
    </w:p>
    <w:p w14:paraId="26D03072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Необходимая дополнительная информация от заказчика.</w:t>
      </w:r>
    </w:p>
    <w:p w14:paraId="1BDF4269" w14:textId="77777777" w:rsidR="00040CEC" w:rsidRDefault="00BF3C8D">
      <w:pPr>
        <w:pStyle w:val="affb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hanging="11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 на выполнение работ, которое включает в себя:</w:t>
      </w:r>
    </w:p>
    <w:p w14:paraId="5F036413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Инструкция по организации рабочего пространства (система папок);</w:t>
      </w:r>
    </w:p>
    <w:p w14:paraId="20231402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и описание разрабатываемых продуктов;</w:t>
      </w:r>
    </w:p>
    <w:p w14:paraId="7CC341CD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параметры создания и сохранения результатов работы (размеры, ориентация, поля и припуски, данные о цветовом пространстве, применяемые стандарты и особые требования при соблюдении технических параметров);</w:t>
      </w:r>
    </w:p>
    <w:p w14:paraId="69C054B3" w14:textId="77777777" w:rsidR="00040CEC" w:rsidRDefault="00040CE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27E415B" w14:textId="77777777" w:rsidR="00040CEC" w:rsidRDefault="00BF3C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Результаты выполнения заданий должны быть сохранены и представлены в соответствующих форматах файлов, оформлены для презентации или публикации, передачи в производство или заказчику.</w:t>
      </w:r>
    </w:p>
    <w:p w14:paraId="109DE9DF" w14:textId="77777777" w:rsidR="00040CEC" w:rsidRDefault="00040C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21D121" w14:textId="45B97CA3" w:rsidR="00040CEC" w:rsidRDefault="00BF3C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B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Дизайн цифровых продуктов</w:t>
      </w:r>
    </w:p>
    <w:p w14:paraId="4D608C8B" w14:textId="77777777" w:rsidR="00040CEC" w:rsidRDefault="00BF3C8D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2 часа</w:t>
      </w:r>
    </w:p>
    <w:p w14:paraId="0BFC9B1F" w14:textId="77777777" w:rsidR="00040CEC" w:rsidRDefault="00BF3C8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74D7B9F1" w14:textId="77777777" w:rsidR="00040CEC" w:rsidRDefault="00040CE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054FE9" w14:textId="77777777" w:rsidR="00040CEC" w:rsidRDefault="00BF3C8D">
      <w:pPr>
        <w:pStyle w:val="affb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модуле Г необходимо разработать продукты для цифровой среды и устройств с использованием интерактивных элементов и прототипирования. Модуль может состоять из 1-3 заданий, связанных между собой. Выполнение каждого задания – это создание и сохранение продуктов и подготовка их к публикации.</w:t>
      </w:r>
    </w:p>
    <w:p w14:paraId="4DD74CC6" w14:textId="77777777" w:rsidR="00040CEC" w:rsidRDefault="00BF3C8D">
      <w:pPr>
        <w:pStyle w:val="affb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выполнения КЗ участники используют предоставленный исходный материал: текстовую информацию, иллюстрации, таблицы, схемы, логотипы, элементы айдентики и т.п. В процессе выполнения задания участникам может быть предложено разработать собственные иллюстрации, обработать или перерисовать предоставленный графический материал, выполнить </w:t>
      </w:r>
      <w:proofErr w:type="spellStart"/>
      <w:r>
        <w:rPr>
          <w:rFonts w:ascii="Times New Roman" w:hAnsi="Times New Roman"/>
        </w:rPr>
        <w:t>коллажирование</w:t>
      </w:r>
      <w:proofErr w:type="spellEnd"/>
      <w:r>
        <w:rPr>
          <w:rFonts w:ascii="Times New Roman" w:hAnsi="Times New Roman"/>
        </w:rPr>
        <w:t xml:space="preserve"> иллюстраций, разработать элементы оформления (инфографика, пиктограммы, интерактивные элементы, схемы, таблицы и т.п.). Интерактивные элементы должны демонстрировать или имитировать их функционал. </w:t>
      </w:r>
    </w:p>
    <w:p w14:paraId="57A92B6F" w14:textId="77777777" w:rsidR="00040CEC" w:rsidRDefault="00BF3C8D">
      <w:pPr>
        <w:pStyle w:val="affb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Результатом выполнения заданий модуля является подготовленный для публикации цифровой продукт, его визуализация на </w:t>
      </w:r>
      <w:proofErr w:type="spellStart"/>
      <w:r>
        <w:rPr>
          <w:rFonts w:ascii="Times New Roman" w:hAnsi="Times New Roman"/>
        </w:rPr>
        <w:t>мокапе</w:t>
      </w:r>
      <w:proofErr w:type="spellEnd"/>
      <w:r>
        <w:rPr>
          <w:rFonts w:ascii="Times New Roman" w:hAnsi="Times New Roman"/>
        </w:rPr>
        <w:t>.</w:t>
      </w:r>
    </w:p>
    <w:p w14:paraId="0FF4238F" w14:textId="77777777" w:rsidR="00040CEC" w:rsidRDefault="00040CEC">
      <w:pPr>
        <w:pStyle w:val="affb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14:paraId="2404DD72" w14:textId="77777777" w:rsidR="00040CEC" w:rsidRDefault="00BF3C8D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Для выполнения задания участникам предоставляется:</w:t>
      </w:r>
    </w:p>
    <w:p w14:paraId="69B0369A" w14:textId="77777777" w:rsidR="00040CEC" w:rsidRDefault="00BF3C8D">
      <w:pPr>
        <w:pStyle w:val="affb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hanging="11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Бриф заказчика, который включает основные разделы:</w:t>
      </w:r>
    </w:p>
    <w:p w14:paraId="282BAA22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Название и характеристика разрабатываемых продуктов;</w:t>
      </w:r>
    </w:p>
    <w:p w14:paraId="2E2A9B51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Пожелания заказчика в объеме выполнения работ;</w:t>
      </w:r>
    </w:p>
    <w:p w14:paraId="33953869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обязательных элементов продукта;</w:t>
      </w:r>
    </w:p>
    <w:p w14:paraId="7EA1E0A5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Текстовая информация;</w:t>
      </w:r>
    </w:p>
    <w:p w14:paraId="2334053E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и дополнительный иллюстрационный материал;</w:t>
      </w:r>
    </w:p>
    <w:p w14:paraId="1DB9D333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Необходимая дополнительная информация от заказчика.</w:t>
      </w:r>
    </w:p>
    <w:p w14:paraId="7CE7FD6D" w14:textId="77777777" w:rsidR="00040CEC" w:rsidRDefault="00BF3C8D">
      <w:pPr>
        <w:pStyle w:val="affb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hanging="11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 на выполнение работ, которое включает в себя:</w:t>
      </w:r>
    </w:p>
    <w:p w14:paraId="6AF23DC0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Инструкция по организации рабочего пространства (система папок);</w:t>
      </w:r>
    </w:p>
    <w:p w14:paraId="6A37D207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и описание разрабатываемых продуктов;</w:t>
      </w:r>
    </w:p>
    <w:p w14:paraId="7A814A4E" w14:textId="77777777" w:rsidR="00040CEC" w:rsidRDefault="00BF3C8D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параметры создания и сохранения результатов работы (размеры, ориентация, отступы, данные о цветовом пространстве, применяемые стандарты и особые требования при соблюдении технических параметров);</w:t>
      </w:r>
    </w:p>
    <w:p w14:paraId="4D0C8487" w14:textId="77777777" w:rsidR="00040CEC" w:rsidRDefault="00040CE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744501FC" w14:textId="5203A488" w:rsidR="00040CEC" w:rsidRDefault="00BF3C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Результаты выполнения заданий должны быть сохранены и представлены в соответствующих форматах файлов, оформлены для презентации или публикации, передачи в производство или заказчику.</w:t>
      </w:r>
    </w:p>
    <w:p w14:paraId="1E745D41" w14:textId="77777777" w:rsidR="00BB5000" w:rsidRDefault="00BB5000" w:rsidP="00BB5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2A4DDE" w14:textId="77777777" w:rsidR="00BB5000" w:rsidRDefault="00BB5000" w:rsidP="00BB500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 Коммерческая иллюстрация</w:t>
      </w:r>
    </w:p>
    <w:p w14:paraId="7EFA33E2" w14:textId="77777777" w:rsidR="00BB5000" w:rsidRDefault="00BB5000" w:rsidP="00BB5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5FA55737" w14:textId="77777777" w:rsidR="00BB5000" w:rsidRDefault="00BB5000" w:rsidP="00BB5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0FCB65" w14:textId="77777777" w:rsidR="00BB5000" w:rsidRDefault="00BB5000" w:rsidP="00BB5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29FAC98B" w14:textId="77777777" w:rsidR="00BB5000" w:rsidRDefault="00BB5000" w:rsidP="00BB5000">
      <w:pPr>
        <w:pStyle w:val="affb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модуле Б необходимо разработать любые иллюстрации, которые дополняют и раскрывают содержание статьи, книги, рекламного слогана, общественного явления. Эти изображения могут быть очень разными как по своим функциям, так и по технике исполнения.  Модуль может состоять из 1-2 заданий, связанных между собой или раздельных. Выполнение каждого задания – это создание и сохранение отдельных иллюстраций как </w:t>
      </w:r>
      <w:proofErr w:type="gramStart"/>
      <w:r>
        <w:rPr>
          <w:rFonts w:ascii="Times New Roman" w:hAnsi="Times New Roman"/>
        </w:rPr>
        <w:t>статичных</w:t>
      </w:r>
      <w:proofErr w:type="gramEnd"/>
      <w:r>
        <w:rPr>
          <w:rFonts w:ascii="Times New Roman" w:hAnsi="Times New Roman"/>
        </w:rPr>
        <w:t xml:space="preserve"> так и анимированных.</w:t>
      </w:r>
    </w:p>
    <w:p w14:paraId="1512A9E6" w14:textId="77777777" w:rsidR="00BB5000" w:rsidRDefault="00BB5000" w:rsidP="00BB5000">
      <w:pPr>
        <w:pStyle w:val="affb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выполнения КЗ участники используют предоставленный исходный материал: текстовую информацию, иллюстрации, таблицы, схемы, логотипы издательств и партнеров и т.п. В процессе выполнения задания участникам может быть предложено разработать собственные иллюстрации, обработать или перерисовать предоставленный графический материал, выполнить </w:t>
      </w:r>
      <w:proofErr w:type="spellStart"/>
      <w:r>
        <w:rPr>
          <w:rFonts w:ascii="Times New Roman" w:hAnsi="Times New Roman"/>
        </w:rPr>
        <w:t>коллажирование</w:t>
      </w:r>
      <w:proofErr w:type="spellEnd"/>
      <w:r>
        <w:rPr>
          <w:rFonts w:ascii="Times New Roman" w:hAnsi="Times New Roman"/>
        </w:rPr>
        <w:t xml:space="preserve"> иллюстраций, разработать элементы оформления и деловой графики. Так же задания могут затрагивать работу с текстовыми объектами: </w:t>
      </w:r>
      <w:proofErr w:type="spellStart"/>
      <w:r>
        <w:rPr>
          <w:rFonts w:ascii="Times New Roman" w:hAnsi="Times New Roman"/>
        </w:rPr>
        <w:t>графити</w:t>
      </w:r>
      <w:proofErr w:type="spellEnd"/>
      <w:r>
        <w:rPr>
          <w:rFonts w:ascii="Times New Roman" w:hAnsi="Times New Roman"/>
        </w:rPr>
        <w:t xml:space="preserve">, стилизация текста, трансформация символов, </w:t>
      </w:r>
      <w:proofErr w:type="spellStart"/>
      <w:r>
        <w:rPr>
          <w:rFonts w:ascii="Times New Roman" w:hAnsi="Times New Roman"/>
        </w:rPr>
        <w:t>леттеринг</w:t>
      </w:r>
      <w:proofErr w:type="spellEnd"/>
      <w:r>
        <w:rPr>
          <w:rFonts w:ascii="Times New Roman" w:hAnsi="Times New Roman"/>
        </w:rPr>
        <w:t>, текстовые коллажи и т.п.</w:t>
      </w:r>
    </w:p>
    <w:p w14:paraId="080C8C36" w14:textId="77777777" w:rsidR="00BB5000" w:rsidRDefault="00BB5000" w:rsidP="00BB5000">
      <w:pPr>
        <w:pStyle w:val="affb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Результатом выполнения заданий модуля является распечатанный или подготовленный для публикации продукт.</w:t>
      </w:r>
    </w:p>
    <w:p w14:paraId="646BBB2C" w14:textId="77777777" w:rsidR="00BB5000" w:rsidRDefault="00BB5000" w:rsidP="00BB5000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Для выполнения задания участникам предоставляется:</w:t>
      </w:r>
    </w:p>
    <w:p w14:paraId="13F872BC" w14:textId="77777777" w:rsidR="00BB5000" w:rsidRDefault="00BB5000" w:rsidP="00BB5000">
      <w:pPr>
        <w:pStyle w:val="affb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hanging="11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Бриф заказчика, который включает основные разделы:</w:t>
      </w:r>
    </w:p>
    <w:p w14:paraId="3D56516A" w14:textId="77777777" w:rsidR="00BB5000" w:rsidRDefault="00BB5000" w:rsidP="00BB5000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Название и характеристика разрабатываемых продуктов;</w:t>
      </w:r>
    </w:p>
    <w:p w14:paraId="337E3569" w14:textId="77777777" w:rsidR="00BB5000" w:rsidRDefault="00BB5000" w:rsidP="00BB5000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Пожелания заказчика в объеме выполнения работ;</w:t>
      </w:r>
    </w:p>
    <w:p w14:paraId="0BD3D830" w14:textId="77777777" w:rsidR="00BB5000" w:rsidRDefault="00BB5000" w:rsidP="00BB5000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обязательных элементов продукта;</w:t>
      </w:r>
    </w:p>
    <w:p w14:paraId="59195126" w14:textId="77777777" w:rsidR="00BB5000" w:rsidRDefault="00BB5000" w:rsidP="00BB5000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Текстовая информация;</w:t>
      </w:r>
    </w:p>
    <w:p w14:paraId="3B4B02FC" w14:textId="77777777" w:rsidR="00BB5000" w:rsidRDefault="00BB5000" w:rsidP="00BB5000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и дополнительный иллюстрационный материал;</w:t>
      </w:r>
    </w:p>
    <w:p w14:paraId="47BE51C4" w14:textId="77777777" w:rsidR="00BB5000" w:rsidRDefault="00BB5000" w:rsidP="00BB5000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Необходимая дополнительная информация от заказчика.</w:t>
      </w:r>
    </w:p>
    <w:p w14:paraId="6B53AC55" w14:textId="77777777" w:rsidR="00BB5000" w:rsidRDefault="00BB5000" w:rsidP="00BB5000">
      <w:pPr>
        <w:pStyle w:val="affb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hanging="11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 на выполнение работ, которое включает в себя:</w:t>
      </w:r>
    </w:p>
    <w:p w14:paraId="04073ACF" w14:textId="77777777" w:rsidR="00BB5000" w:rsidRDefault="00BB5000" w:rsidP="00BB5000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Инструкция по организации рабочего пространства (система папок);</w:t>
      </w:r>
    </w:p>
    <w:p w14:paraId="2467C97A" w14:textId="77777777" w:rsidR="00BB5000" w:rsidRDefault="00BB5000" w:rsidP="00BB5000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и описание разрабатываемых продуктов;</w:t>
      </w:r>
    </w:p>
    <w:p w14:paraId="3CA92297" w14:textId="77777777" w:rsidR="00BB5000" w:rsidRDefault="00BB5000" w:rsidP="00BB5000">
      <w:pPr>
        <w:pStyle w:val="aff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Технические параметры создания и сохранения результатов работы (применяемые </w:t>
      </w:r>
      <w:proofErr w:type="gramStart"/>
      <w:r>
        <w:rPr>
          <w:rFonts w:ascii="Times New Roman" w:hAnsi="Times New Roman"/>
        </w:rPr>
        <w:t>техники  и</w:t>
      </w:r>
      <w:proofErr w:type="gramEnd"/>
      <w:r>
        <w:rPr>
          <w:rFonts w:ascii="Times New Roman" w:hAnsi="Times New Roman"/>
        </w:rPr>
        <w:t xml:space="preserve"> особые требования при соблюдении технических параметров);</w:t>
      </w:r>
    </w:p>
    <w:p w14:paraId="3FA0C975" w14:textId="77777777" w:rsidR="00BB5000" w:rsidRDefault="00BB5000" w:rsidP="00BB50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Результаты выполнения заданий должны быть сохранены и представлены в соответствующих форматах файлов, оформлены для презентации или публикации, передачи в производство или заказчику.</w:t>
      </w:r>
    </w:p>
    <w:p w14:paraId="166A23AD" w14:textId="77777777" w:rsidR="00040CEC" w:rsidRDefault="00BF3C8D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lastRenderedPageBreak/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14:paraId="00E75288" w14:textId="77777777" w:rsidR="00040CEC" w:rsidRDefault="00040C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555E51A" w14:textId="77777777" w:rsidR="00040CEC" w:rsidRDefault="00BF3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Общая продолжительность конкурсного задания не менее 8 часов. Допускается комбинирование модулей конкурсного задания в рамках Отборочных соревнований и Финала с учетом определения оптимального времени на его выполнение (возможно увеличение общего времени выполнения заданий одного модуля до 4 часов в зависимости от уровня чемпионата и задания). </w:t>
      </w:r>
    </w:p>
    <w:p w14:paraId="32E465E0" w14:textId="265226C6" w:rsidR="00CC2819" w:rsidRDefault="00CC2819" w:rsidP="00CC28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этапа</w:t>
      </w:r>
      <w:r w:rsidRPr="00553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Конкурсное задание разрабатывается главным Региональным экспертом согласно проекту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3458">
        <w:rPr>
          <w:rFonts w:ascii="Times New Roman" w:eastAsia="Times New Roman" w:hAnsi="Times New Roman" w:cs="Times New Roman"/>
          <w:color w:val="000000"/>
          <w:sz w:val="28"/>
          <w:szCs w:val="28"/>
        </w:rPr>
        <w:t>и соглас</w:t>
      </w:r>
      <w:r w:rsidR="00174640"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овывается</w:t>
      </w:r>
      <w:r w:rsidRPr="00553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индустриальным партнером и </w:t>
      </w:r>
      <w:r w:rsidRPr="00553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менеджером компетенции.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публикуемого конкурсного задания указана в </w:t>
      </w:r>
      <w:r w:rsidRPr="00523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приложени</w:t>
      </w:r>
      <w:r w:rsidR="004513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FA5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является 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A5CDE">
        <w:rPr>
          <w:rFonts w:ascii="Times New Roman" w:eastAsia="Times New Roman" w:hAnsi="Times New Roman" w:cs="Times New Roman"/>
          <w:color w:val="000000"/>
          <w:sz w:val="28"/>
          <w:szCs w:val="28"/>
        </w:rPr>
        <w:t>лонн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A5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всех модулей.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C42CF0A" w14:textId="02161D87" w:rsidR="00CC2819" w:rsidRPr="00CC2819" w:rsidRDefault="00CC2819" w:rsidP="00CC28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Опираясь на задание и основываясь на требованиях сектора экономики региона главный эксперт/методист разрабатывает кейсы для каждого модуля конкурсного задания, которые открываются только в дни проведения модуля.   В кейсе описывается бриф, информация о разрабатываемом продукте, особенные конструктивные и технические параметры, дополнительные ограничения. К кейсу прилагаются медиа файлы. Структура кейса указана в </w:t>
      </w:r>
      <w:r w:rsidRPr="00523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30% изменений вносится в типовое конкурсное задание в с-2 и включается в себя изменения в части наименования продуктов модулей, технических ограничений, обязательных элементов и выходных файлов и </w:t>
      </w:r>
      <w:r w:rsidRPr="00FA5CDE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должны касаться изменений в кейсе.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13FC6B6" w14:textId="3A0D7F96" w:rsidR="00040CEC" w:rsidRDefault="00BF3C8D" w:rsidP="00CC28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Конкурсный проект должен быть выполнен в соответствии со всеми требованиями. Конкурсное задание выполняется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помодульно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Оценка работ производится по отношению к представленным результатам и происходит от модуля к модулю. </w:t>
      </w:r>
    </w:p>
    <w:p w14:paraId="26B6F30F" w14:textId="5EAEDDBA" w:rsidR="00040CEC" w:rsidRDefault="00BF3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 </w:t>
      </w:r>
      <w:r w:rsidR="00CC2819">
        <w:rPr>
          <w:rFonts w:ascii="Times New Roman" w:eastAsia="Times New Roman" w:hAnsi="Times New Roman" w:cs="Times New Roman"/>
          <w:color w:val="000000"/>
          <w:sz w:val="28"/>
        </w:rPr>
        <w:t>кейсом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участниками и экспертами происходит в дни проведения чемпионата перед выполнением соответствующего модуля.</w:t>
      </w:r>
    </w:p>
    <w:p w14:paraId="5397501A" w14:textId="77777777" w:rsidR="00040CEC" w:rsidRDefault="00BF3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Некоторые модули могут включать несколько из перечисленных ниже направлений:</w:t>
      </w:r>
    </w:p>
    <w:p w14:paraId="6EE8E47D" w14:textId="77777777" w:rsidR="00040CEC" w:rsidRDefault="00BF3C8D">
      <w:pPr>
        <w:pStyle w:val="af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Корпоративный и информационный дизайн (логотип и сопутствующие элементы, вывески, символы, графики, таблицы, элементы социальных сетей или аналогичные элементы.) может включать в себя несколько строк текста, иллюстрацию, создание логотипа, символ, векторный рисунок или аналогичные требования.</w:t>
      </w:r>
    </w:p>
    <w:p w14:paraId="77927097" w14:textId="77777777" w:rsidR="00040CEC" w:rsidRDefault="00BF3C8D">
      <w:pPr>
        <w:pStyle w:val="af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Реклама (социальные медиа, экраны цифровых вывесок, значок мобильного приложения, интерфейс приложения, меню, товарный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продукт, плакат, баннер, рекламный щит, отображение автомобиля, полностраничная реклама, широкоформатная реклама или аналогичные требования). Может включать в себя несколько строк текста или слоган, манипуляции с изображениями или фотомонтаж, использование больших файлов или аналогичные спецификации.</w:t>
      </w:r>
    </w:p>
    <w:p w14:paraId="47F64153" w14:textId="77777777" w:rsidR="00040CEC" w:rsidRDefault="00BF3C8D">
      <w:pPr>
        <w:pStyle w:val="af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Коммерческая иллюстрация (иллюстрации, которые дополняют и раскрывают содержание статьи, книги, рекламного слогана, общественного явления, шаржи, фирменный персонаж, авторский паттерн, заставки к социальным сетям, постов, схемы, чертежи, растровая иллюстрация, анимированна</w:t>
      </w:r>
      <w:r>
        <w:rPr>
          <w:rFonts w:ascii="Times New Roman" w:eastAsia="Times New Roman" w:hAnsi="Times New Roman" w:hint="eastAsia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иллюстраци</w:t>
      </w:r>
      <w:r>
        <w:rPr>
          <w:rFonts w:ascii="Times New Roman" w:eastAsia="Times New Roman" w:hAnsi="Times New Roman" w:hint="eastAsia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для сайтов, иллюстрации для интерфейсов.</w:t>
      </w:r>
    </w:p>
    <w:p w14:paraId="4D34D95B" w14:textId="032F6B13" w:rsidR="00040CEC" w:rsidRPr="001A54AD" w:rsidRDefault="00BF3C8D">
      <w:pPr>
        <w:pStyle w:val="affb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Цифровой </w:t>
      </w:r>
      <w:r w:rsidRPr="001A54AD">
        <w:rPr>
          <w:rFonts w:ascii="Times New Roman" w:eastAsia="Times New Roman" w:hAnsi="Times New Roman"/>
          <w:sz w:val="28"/>
          <w:szCs w:val="28"/>
        </w:rPr>
        <w:t>дизайн (интерфейсы сайтов, мобильных приложений, игр, рекламные баннеры, рекламный пост, анимированны</w:t>
      </w:r>
      <w:r w:rsidRPr="001A54AD">
        <w:rPr>
          <w:rFonts w:ascii="Times New Roman" w:eastAsia="Times New Roman" w:hAnsi="Times New Roman" w:hint="eastAsia"/>
          <w:sz w:val="28"/>
          <w:szCs w:val="28"/>
        </w:rPr>
        <w:t>е</w:t>
      </w:r>
      <w:r w:rsidRPr="001A54AD">
        <w:rPr>
          <w:rFonts w:ascii="Times New Roman" w:eastAsia="Times New Roman" w:hAnsi="Times New Roman"/>
          <w:sz w:val="28"/>
          <w:szCs w:val="28"/>
        </w:rPr>
        <w:t xml:space="preserve"> заставки, анимационная инфографика).</w:t>
      </w:r>
    </w:p>
    <w:p w14:paraId="7F83477B" w14:textId="4477E879" w:rsidR="00040CEC" w:rsidRDefault="00BF3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 соревнования конкурсант может передать техническому эксперту чемпионата по компетенции </w:t>
      </w:r>
      <w:r w:rsidR="001A54AD">
        <w:rPr>
          <w:rFonts w:ascii="Times New Roman" w:eastAsia="Times New Roman" w:hAnsi="Times New Roman" w:cs="Times New Roman"/>
          <w:color w:val="000000"/>
          <w:sz w:val="28"/>
        </w:rPr>
        <w:t>набор шрифтов,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собранных в одну папку (не более 20 шрифтов); все наборы шрифтов доступны всем Конкурсантам во время Чемпионата.</w:t>
      </w:r>
    </w:p>
    <w:p w14:paraId="6A5A2833" w14:textId="77777777" w:rsidR="00040CEC" w:rsidRDefault="00BF3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Всем конкурсантам можно использовать музыкальную подборку - не более 30 композиций. Конкурсанты могут передать носитель с музыкой техническому эксперту в подготовительный день до начала соревнования. Использование музыки возможно после проверки и добавления папки с музыкой на рабочий стол участника. Для прослушивания музыки участники могут использовать только стандартные проводные наушники.</w:t>
      </w:r>
    </w:p>
    <w:p w14:paraId="1FC529BC" w14:textId="77777777" w:rsidR="00040CEC" w:rsidRDefault="00040CE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9DED8C7" w14:textId="77777777" w:rsidR="00040CEC" w:rsidRDefault="00BF3C8D">
      <w:pPr>
        <w:pStyle w:val="-2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 w:val="24"/>
        </w:rPr>
        <w:t xml:space="preserve">2.1. </w:t>
      </w:r>
      <w:bookmarkEnd w:id="13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4"/>
    </w:p>
    <w:p w14:paraId="252F2F13" w14:textId="77777777" w:rsidR="00040CEC" w:rsidRDefault="00BF3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720"/>
        <w:jc w:val="both"/>
      </w:pPr>
      <w:bookmarkStart w:id="15" w:name="_Toc78885660"/>
      <w:r>
        <w:rPr>
          <w:rFonts w:ascii="Times New Roman" w:eastAsia="Times New Roman" w:hAnsi="Times New Roman" w:cs="Times New Roman"/>
          <w:color w:val="000000"/>
          <w:sz w:val="28"/>
        </w:rPr>
        <w:t xml:space="preserve">Тип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тулбокса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неопределенный</w:t>
      </w:r>
    </w:p>
    <w:p w14:paraId="1E2DAB25" w14:textId="77777777" w:rsidR="00040CEC" w:rsidRDefault="00BF3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Список материалов, оборудования и инструментов, которые конкурсант может привезти с собой на соревновательное мероприятие.</w:t>
      </w:r>
    </w:p>
    <w:p w14:paraId="590B699B" w14:textId="77777777" w:rsidR="00040CEC" w:rsidRDefault="00BF3C8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Палитры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Pantone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аналогичные каталоги образцов;</w:t>
      </w:r>
    </w:p>
    <w:p w14:paraId="25DF3DDF" w14:textId="77777777" w:rsidR="00040CEC" w:rsidRDefault="00BF3C8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Клавиатура;</w:t>
      </w:r>
    </w:p>
    <w:p w14:paraId="00555055" w14:textId="77777777" w:rsidR="00040CEC" w:rsidRDefault="00BF3C8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Графический планшет, мышь;</w:t>
      </w:r>
    </w:p>
    <w:p w14:paraId="63F788D2" w14:textId="77777777" w:rsidR="00040CEC" w:rsidRDefault="00BF3C8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Нож канцелярский, макетный нож (скальпель);</w:t>
      </w:r>
    </w:p>
    <w:p w14:paraId="2A48C61F" w14:textId="77777777" w:rsidR="00040CEC" w:rsidRDefault="00BF3C8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Пластиковая, деревянная, стальная линейка;</w:t>
      </w:r>
    </w:p>
    <w:p w14:paraId="44E54F5B" w14:textId="77777777" w:rsidR="00040CEC" w:rsidRDefault="00BF3C8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Двусторонний скотч (широкий, узкий по 2шт.);</w:t>
      </w:r>
    </w:p>
    <w:p w14:paraId="2C222376" w14:textId="77777777" w:rsidR="00040CEC" w:rsidRDefault="00BF3C8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Биговка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аналог;</w:t>
      </w:r>
    </w:p>
    <w:p w14:paraId="34B731B2" w14:textId="77777777" w:rsidR="00040CEC" w:rsidRDefault="00BF3C8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Дополнительный инструмент и материал (например, инструмент для перфорации, пленка) по согласованию с главным экспертом (Отборочный чемпионат и ФНЧ)</w:t>
      </w:r>
    </w:p>
    <w:p w14:paraId="72FA4C9B" w14:textId="67B785D1" w:rsidR="00040CEC" w:rsidRDefault="00BF3C8D">
      <w:pPr>
        <w:pStyle w:val="3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2.2.</w:t>
      </w:r>
      <w:r w:rsidR="001A54A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5"/>
    </w:p>
    <w:p w14:paraId="0759D970" w14:textId="77777777" w:rsidR="00040CEC" w:rsidRDefault="00BF3C8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Дополнительные ОЗУ;</w:t>
      </w:r>
    </w:p>
    <w:p w14:paraId="1CF74C5F" w14:textId="77777777" w:rsidR="00040CEC" w:rsidRDefault="00BF3C8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Дополнительные жесткие диски,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-накопители;</w:t>
      </w:r>
    </w:p>
    <w:p w14:paraId="56399235" w14:textId="77777777" w:rsidR="00040CEC" w:rsidRDefault="00BF3C8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Книги, содержащие справочную информацию по дизайну;</w:t>
      </w:r>
    </w:p>
    <w:p w14:paraId="79AACFD8" w14:textId="77777777" w:rsidR="00040CEC" w:rsidRDefault="00BF3C8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Изображения и графические элементы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Clipart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28F49472" w14:textId="77777777" w:rsidR="00040CEC" w:rsidRDefault="00BF3C8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Клей;</w:t>
      </w:r>
    </w:p>
    <w:p w14:paraId="49EFA05F" w14:textId="77777777" w:rsidR="00040CEC" w:rsidRDefault="00BF3C8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Электронные устройства (мобильные телефоны,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iPod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смарт-часы и т.д.);</w:t>
      </w:r>
    </w:p>
    <w:p w14:paraId="08E836E1" w14:textId="77777777" w:rsidR="00040CEC" w:rsidRDefault="00BF3C8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Ножницы.</w:t>
      </w:r>
    </w:p>
    <w:p w14:paraId="4F8E0B76" w14:textId="77777777" w:rsidR="00040CEC" w:rsidRDefault="00BF3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8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Любые материалы и оборудование, имеющиеся при себе у участников, необходимо предъявить экспертам. Главный эксперт имеет право запретить использование любых предметов, которые будут сочтены не относящимися к графическому дизайну, или же потенциально предоставляющими участнику несправедливое преимущество, вплоть до дисквалификации участника.</w:t>
      </w:r>
    </w:p>
    <w:p w14:paraId="175A90C6" w14:textId="77777777" w:rsidR="00040CEC" w:rsidRDefault="00BF3C8D">
      <w:pPr>
        <w:pStyle w:val="-12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6"/>
    </w:p>
    <w:p w14:paraId="0870CCC8" w14:textId="77777777" w:rsidR="00040CEC" w:rsidRDefault="00BF3C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6A6CC7C1" w14:textId="77777777" w:rsidR="00040CEC" w:rsidRDefault="00BF3C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08FCB81F" w14:textId="33004D8C" w:rsidR="00040CEC" w:rsidRDefault="00BF3C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97D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6BC52B9C" w14:textId="33E7F33A" w:rsidR="00040CEC" w:rsidRDefault="00BF3C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97D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Инструкция по охране труда и технике безопасности по компетенции «Графический дизайн».</w:t>
      </w:r>
    </w:p>
    <w:p w14:paraId="0626E5F4" w14:textId="717B2A48" w:rsidR="00040CEC" w:rsidRDefault="00BF3C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A54AD">
        <w:rPr>
          <w:rFonts w:ascii="Times New Roman" w:hAnsi="Times New Roman" w:cs="Times New Roman"/>
          <w:sz w:val="28"/>
          <w:szCs w:val="28"/>
        </w:rPr>
        <w:t>5 Проект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задания на текущий сезон.</w:t>
      </w:r>
    </w:p>
    <w:p w14:paraId="1D5072DF" w14:textId="1CFEE023" w:rsidR="00040CEC" w:rsidRDefault="00BF3C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97D60">
        <w:rPr>
          <w:rFonts w:ascii="Times New Roman" w:hAnsi="Times New Roman" w:cs="Times New Roman"/>
          <w:sz w:val="28"/>
          <w:szCs w:val="28"/>
        </w:rPr>
        <w:t xml:space="preserve"> </w:t>
      </w:r>
      <w:r w:rsidR="001A54AD">
        <w:rPr>
          <w:rFonts w:ascii="Times New Roman" w:hAnsi="Times New Roman" w:cs="Times New Roman"/>
          <w:sz w:val="28"/>
          <w:szCs w:val="28"/>
        </w:rPr>
        <w:t>6 Шаблон</w:t>
      </w:r>
      <w:r>
        <w:rPr>
          <w:rFonts w:ascii="Times New Roman" w:hAnsi="Times New Roman" w:cs="Times New Roman"/>
          <w:sz w:val="28"/>
          <w:szCs w:val="28"/>
        </w:rPr>
        <w:t xml:space="preserve"> задания, брифа и технического задания</w:t>
      </w:r>
      <w:r w:rsidR="00097D60">
        <w:rPr>
          <w:rFonts w:ascii="Times New Roman" w:hAnsi="Times New Roman" w:cs="Times New Roman"/>
          <w:sz w:val="28"/>
          <w:szCs w:val="28"/>
        </w:rPr>
        <w:t>.</w:t>
      </w:r>
    </w:p>
    <w:p w14:paraId="6EEB7180" w14:textId="78E95808" w:rsidR="00097D60" w:rsidRDefault="00097D60" w:rsidP="00097D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GoBack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534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публикуемого конкурсного задания на один модуль.</w:t>
      </w:r>
    </w:p>
    <w:p w14:paraId="596E3B1A" w14:textId="2AE32963" w:rsidR="00097D60" w:rsidRDefault="00097D60" w:rsidP="00097D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534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кейса на один модуль.</w:t>
      </w:r>
    </w:p>
    <w:bookmarkEnd w:id="17"/>
    <w:p w14:paraId="7097141C" w14:textId="77777777" w:rsidR="00097D60" w:rsidRDefault="00097D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7D60">
      <w:pgSz w:w="11906" w:h="16838"/>
      <w:pgMar w:top="1134" w:right="849" w:bottom="1134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3E483" w14:textId="77777777" w:rsidR="005A604A" w:rsidRDefault="005A604A">
      <w:pPr>
        <w:spacing w:after="0" w:line="240" w:lineRule="auto"/>
      </w:pPr>
      <w:r>
        <w:separator/>
      </w:r>
    </w:p>
  </w:endnote>
  <w:endnote w:type="continuationSeparator" w:id="0">
    <w:p w14:paraId="1C7421CD" w14:textId="77777777" w:rsidR="005A604A" w:rsidRDefault="005A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415DE3" w14:paraId="5398E073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2E60132C" w14:textId="77777777" w:rsidR="00415DE3" w:rsidRDefault="00415DE3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6CC384E" w14:textId="14035468" w:rsidR="00415DE3" w:rsidRDefault="00415DE3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A270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33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2AE78CFF" w14:textId="77777777" w:rsidR="00415DE3" w:rsidRDefault="00415DE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D7FD6" w14:textId="77777777" w:rsidR="005A604A" w:rsidRDefault="005A604A">
      <w:pPr>
        <w:spacing w:after="0" w:line="240" w:lineRule="auto"/>
      </w:pPr>
      <w:r>
        <w:separator/>
      </w:r>
    </w:p>
  </w:footnote>
  <w:footnote w:type="continuationSeparator" w:id="0">
    <w:p w14:paraId="6C556C8A" w14:textId="77777777" w:rsidR="005A604A" w:rsidRDefault="005A604A">
      <w:pPr>
        <w:spacing w:after="0" w:line="240" w:lineRule="auto"/>
      </w:pPr>
      <w:r>
        <w:continuationSeparator/>
      </w:r>
    </w:p>
  </w:footnote>
  <w:footnote w:id="1">
    <w:p w14:paraId="5ED1B6F3" w14:textId="77777777" w:rsidR="00415DE3" w:rsidRDefault="00415D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2E6461D1" w14:textId="77777777" w:rsidR="00415DE3" w:rsidRDefault="00415D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95E10" w14:textId="77777777" w:rsidR="00415DE3" w:rsidRDefault="00415DE3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691"/>
    <w:multiLevelType w:val="hybridMultilevel"/>
    <w:tmpl w:val="424815AC"/>
    <w:lvl w:ilvl="0" w:tplc="E0467AB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46B644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7C0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C0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27F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2D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D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614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C8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2B"/>
    <w:multiLevelType w:val="hybridMultilevel"/>
    <w:tmpl w:val="574C8618"/>
    <w:lvl w:ilvl="0" w:tplc="A67C947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9DE85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EA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C3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C6A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6C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2E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0A4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64D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6EBB"/>
    <w:multiLevelType w:val="hybridMultilevel"/>
    <w:tmpl w:val="B8FACEFE"/>
    <w:lvl w:ilvl="0" w:tplc="6DDC09A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B714FE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28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A2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EA3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C6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A1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8BF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02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6286"/>
    <w:multiLevelType w:val="hybridMultilevel"/>
    <w:tmpl w:val="0D9EC322"/>
    <w:lvl w:ilvl="0" w:tplc="6ECAB7C6">
      <w:start w:val="1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95B01B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2D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00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075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CC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0A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288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01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4B1C"/>
    <w:multiLevelType w:val="hybridMultilevel"/>
    <w:tmpl w:val="4F7EFCFA"/>
    <w:lvl w:ilvl="0" w:tplc="BEFEC26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547451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2" w:tplc="9446EB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3" w:tplc="CD467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spacing w:val="0"/>
        <w:position w:val="0"/>
        <w:highlight w:val="none"/>
        <w:vertAlign w:val="baseline"/>
      </w:rPr>
    </w:lvl>
    <w:lvl w:ilvl="4" w:tplc="057A5B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5" w:tplc="79C287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6" w:tplc="70D87A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spacing w:val="0"/>
        <w:position w:val="0"/>
        <w:highlight w:val="none"/>
        <w:vertAlign w:val="baseline"/>
      </w:rPr>
    </w:lvl>
    <w:lvl w:ilvl="7" w:tplc="6E7ABD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8" w:tplc="4C2807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</w:abstractNum>
  <w:abstractNum w:abstractNumId="5" w15:restartNumberingAfterBreak="0">
    <w:nsid w:val="342B0DF6"/>
    <w:multiLevelType w:val="hybridMultilevel"/>
    <w:tmpl w:val="6BE827B4"/>
    <w:lvl w:ilvl="0" w:tplc="6B66AB36">
      <w:start w:val="1"/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AC0CE3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7265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76D4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8CABF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EE83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EA776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1A52F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4CDF0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244B67"/>
    <w:multiLevelType w:val="hybridMultilevel"/>
    <w:tmpl w:val="0A663578"/>
    <w:lvl w:ilvl="0" w:tplc="A9467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F232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44B8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38E1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D28E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069F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1280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98B8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52B2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D6437"/>
    <w:multiLevelType w:val="hybridMultilevel"/>
    <w:tmpl w:val="BF0A94CE"/>
    <w:lvl w:ilvl="0" w:tplc="2BF82C5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26282D7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pacing w:val="0"/>
        <w:position w:val="0"/>
        <w:highlight w:val="none"/>
        <w:vertAlign w:val="baseline"/>
      </w:rPr>
    </w:lvl>
    <w:lvl w:ilvl="2" w:tplc="9B9636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3" w:tplc="1D7226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spacing w:val="0"/>
        <w:position w:val="0"/>
        <w:highlight w:val="none"/>
        <w:vertAlign w:val="baseline"/>
      </w:rPr>
    </w:lvl>
    <w:lvl w:ilvl="4" w:tplc="D850FE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5" w:tplc="C92AF5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6" w:tplc="A6CED0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spacing w:val="0"/>
        <w:position w:val="0"/>
        <w:highlight w:val="none"/>
        <w:vertAlign w:val="baseline"/>
      </w:rPr>
    </w:lvl>
    <w:lvl w:ilvl="7" w:tplc="CDACC6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  <w:lvl w:ilvl="8" w:tplc="ED4C09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spacing w:val="0"/>
        <w:position w:val="0"/>
        <w:highlight w:val="none"/>
        <w:vertAlign w:val="baseline"/>
      </w:rPr>
    </w:lvl>
  </w:abstractNum>
  <w:abstractNum w:abstractNumId="8" w15:restartNumberingAfterBreak="0">
    <w:nsid w:val="3A691BF0"/>
    <w:multiLevelType w:val="hybridMultilevel"/>
    <w:tmpl w:val="F6AE24B0"/>
    <w:lvl w:ilvl="0" w:tplc="DF1A801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7E784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062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AE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864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C3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A4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CD6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83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02EA8"/>
    <w:multiLevelType w:val="hybridMultilevel"/>
    <w:tmpl w:val="1910BB8C"/>
    <w:lvl w:ilvl="0" w:tplc="8CA89C3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600037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03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69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2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A6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6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E4D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2A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2C04"/>
    <w:multiLevelType w:val="hybridMultilevel"/>
    <w:tmpl w:val="99500D20"/>
    <w:lvl w:ilvl="0" w:tplc="DC58B1A6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6E8834C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657CE16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4904DC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165CA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9F6F55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E2EBAC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7D255C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5385AF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FA37F9"/>
    <w:multiLevelType w:val="hybridMultilevel"/>
    <w:tmpl w:val="0A1AE626"/>
    <w:lvl w:ilvl="0" w:tplc="F3DE540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6EDB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9CE8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6B0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0BD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1AD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841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002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5473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12B30"/>
    <w:multiLevelType w:val="hybridMultilevel"/>
    <w:tmpl w:val="FB1AD356"/>
    <w:lvl w:ilvl="0" w:tplc="2C6219C2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AF18A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4B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8C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EC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A9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0D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885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82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5606A"/>
    <w:multiLevelType w:val="hybridMultilevel"/>
    <w:tmpl w:val="0E089052"/>
    <w:lvl w:ilvl="0" w:tplc="08481B2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C2281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41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67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687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22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0E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87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BE9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218A"/>
    <w:multiLevelType w:val="hybridMultilevel"/>
    <w:tmpl w:val="DC9CD942"/>
    <w:lvl w:ilvl="0" w:tplc="43081C8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E21CF1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A5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EA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871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2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81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69B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E1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25977"/>
    <w:multiLevelType w:val="hybridMultilevel"/>
    <w:tmpl w:val="F2EAA59A"/>
    <w:lvl w:ilvl="0" w:tplc="A45CE45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0EA5E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AEE4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3ED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C0A7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A0AA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4601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8C82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7864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0320C61"/>
    <w:multiLevelType w:val="hybridMultilevel"/>
    <w:tmpl w:val="29DC2024"/>
    <w:lvl w:ilvl="0" w:tplc="80DE6BD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E4D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AEB9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A50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6E8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1A88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F822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232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80BF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1CD2"/>
    <w:multiLevelType w:val="hybridMultilevel"/>
    <w:tmpl w:val="D20A4A38"/>
    <w:lvl w:ilvl="0" w:tplc="A7F4EDF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26E55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CA9A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4EF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E1F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A2D3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E26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0E2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273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6495A"/>
    <w:multiLevelType w:val="hybridMultilevel"/>
    <w:tmpl w:val="8BF0F9C8"/>
    <w:lvl w:ilvl="0" w:tplc="124E9EB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DD24F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96D4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AE50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4E19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5CD9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9E50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5870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E080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94A6D5E"/>
    <w:multiLevelType w:val="hybridMultilevel"/>
    <w:tmpl w:val="E9341218"/>
    <w:lvl w:ilvl="0" w:tplc="7F58BAE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D4F2DD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82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46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412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02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87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E21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A0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10F75"/>
    <w:multiLevelType w:val="hybridMultilevel"/>
    <w:tmpl w:val="458212F0"/>
    <w:lvl w:ilvl="0" w:tplc="F20EA07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pacing w:val="0"/>
        <w:position w:val="0"/>
        <w:highlight w:val="none"/>
        <w:vertAlign w:val="baseline"/>
      </w:rPr>
    </w:lvl>
    <w:lvl w:ilvl="1" w:tplc="200A8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20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41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E44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61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4E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69E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C2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3"/>
  </w:num>
  <w:num w:numId="6">
    <w:abstractNumId w:val="18"/>
  </w:num>
  <w:num w:numId="7">
    <w:abstractNumId w:val="4"/>
  </w:num>
  <w:num w:numId="8">
    <w:abstractNumId w:val="7"/>
  </w:num>
  <w:num w:numId="9">
    <w:abstractNumId w:val="5"/>
  </w:num>
  <w:num w:numId="10">
    <w:abstractNumId w:val="20"/>
  </w:num>
  <w:num w:numId="11">
    <w:abstractNumId w:val="14"/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  <w:num w:numId="16">
    <w:abstractNumId w:val="12"/>
  </w:num>
  <w:num w:numId="17">
    <w:abstractNumId w:val="19"/>
  </w:num>
  <w:num w:numId="18">
    <w:abstractNumId w:val="6"/>
  </w:num>
  <w:num w:numId="19">
    <w:abstractNumId w:val="11"/>
  </w:num>
  <w:num w:numId="20">
    <w:abstractNumId w:val="11"/>
  </w:num>
  <w:num w:numId="21">
    <w:abstractNumId w:val="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EC"/>
    <w:rsid w:val="00040CEC"/>
    <w:rsid w:val="00097D60"/>
    <w:rsid w:val="000D7765"/>
    <w:rsid w:val="00100BA7"/>
    <w:rsid w:val="00174640"/>
    <w:rsid w:val="001A54AD"/>
    <w:rsid w:val="003C691F"/>
    <w:rsid w:val="003D4012"/>
    <w:rsid w:val="00415DE3"/>
    <w:rsid w:val="00432EC8"/>
    <w:rsid w:val="00446C3E"/>
    <w:rsid w:val="00451349"/>
    <w:rsid w:val="00506C49"/>
    <w:rsid w:val="005A604A"/>
    <w:rsid w:val="006642C6"/>
    <w:rsid w:val="00861997"/>
    <w:rsid w:val="008A2701"/>
    <w:rsid w:val="00972740"/>
    <w:rsid w:val="00A179FF"/>
    <w:rsid w:val="00A35EBB"/>
    <w:rsid w:val="00BB5000"/>
    <w:rsid w:val="00BF3C8D"/>
    <w:rsid w:val="00C201AC"/>
    <w:rsid w:val="00CC2819"/>
    <w:rsid w:val="00DF5B8D"/>
    <w:rsid w:val="00E43272"/>
    <w:rsid w:val="00F9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5560"/>
  <w15:docId w15:val="{AA059042-611B-F947-AEB0-FA17EFC2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2">
    <w:name w:val="!Заголовок-1"/>
    <w:basedOn w:val="1"/>
    <w:link w:val="-13"/>
    <w:qFormat/>
    <w:rPr>
      <w:lang w:val="ru-RU"/>
    </w:rPr>
  </w:style>
  <w:style w:type="paragraph" w:customStyle="1" w:styleId="-22">
    <w:name w:val="!заголовок-2"/>
    <w:basedOn w:val="2"/>
    <w:link w:val="-23"/>
    <w:qFormat/>
    <w:rPr>
      <w:lang w:val="ru-RU"/>
    </w:rPr>
  </w:style>
  <w:style w:type="character" w:customStyle="1" w:styleId="-13">
    <w:name w:val="!Заголовок-1 Знак"/>
    <w:link w:val="-12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3">
    <w:name w:val="!заголовок-2 Знак"/>
    <w:link w:val="-2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4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styleId="afff2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basedOn w:val="a2"/>
  </w:style>
  <w:style w:type="paragraph" w:customStyle="1" w:styleId="2291">
    <w:name w:val="2291"/>
    <w:basedOn w:val="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9A24-9E4C-4E4A-BFA8-DE8D00A2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34</Pages>
  <Words>7401</Words>
  <Characters>42189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 </cp:lastModifiedBy>
  <cp:revision>11</cp:revision>
  <dcterms:created xsi:type="dcterms:W3CDTF">2023-10-29T07:24:00Z</dcterms:created>
  <dcterms:modified xsi:type="dcterms:W3CDTF">2024-02-01T10:35:00Z</dcterms:modified>
</cp:coreProperties>
</file>