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6DFE8B3C" w:rsidR="00666BDD" w:rsidRDefault="0095291E" w:rsidP="00972CBC">
            <w:pPr>
              <w:pStyle w:val="af1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 wp14:anchorId="59305F67" wp14:editId="7BEC095B">
                  <wp:extent cx="2864418" cy="1102904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18" cy="110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3D7AC0A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02853">
            <w:rPr>
              <w:rFonts w:ascii="Times New Roman" w:eastAsia="Arial Unicode MS" w:hAnsi="Times New Roman" w:cs="Times New Roman"/>
              <w:sz w:val="40"/>
              <w:szCs w:val="40"/>
            </w:rPr>
            <w:t>Геопространственная цифровая инженерия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64EE18E" w:rsidR="00D83E4E" w:rsidRPr="00D83E4E" w:rsidRDefault="0070285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AE1DDD" w:rsidRPr="00AE1DD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Чемпионата по профессиональному мастерству «Профессионалы»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1A657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D70CF2C" w14:textId="77777777" w:rsidR="005169DA" w:rsidRDefault="005169D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D3BEC1B" w14:textId="77777777" w:rsidR="00D340C8" w:rsidRDefault="00D340C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6951A3A" w14:textId="77777777" w:rsidR="00D340C8" w:rsidRDefault="00D340C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B66D4CB" w:rsidR="009B18A2" w:rsidRDefault="0070285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02E9EFB8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648F8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18C8EC91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6F13FDCF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49877B0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4F4C76B2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093C1C27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0772FC39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7E8A8A2A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44AFD6C5" w:rsidR="00A4187F" w:rsidRPr="00A4187F" w:rsidRDefault="001A657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648F8">
          <w:rPr>
            <w:rFonts w:ascii="Times New Roman" w:hAnsi="Times New Roman"/>
            <w:noProof/>
            <w:webHidden/>
            <w:szCs w:val="24"/>
          </w:rPr>
          <w:t>18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27D79103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0039B33F" w:rsidR="00A4187F" w:rsidRPr="00A4187F" w:rsidRDefault="001A657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D648F8">
          <w:rPr>
            <w:noProof/>
            <w:webHidden/>
            <w:sz w:val="24"/>
            <w:szCs w:val="24"/>
          </w:rPr>
          <w:t>19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11196931" w:rsidR="00A4187F" w:rsidRPr="00A4187F" w:rsidRDefault="001A657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D648F8">
          <w:rPr>
            <w:rFonts w:ascii="Times New Roman" w:hAnsi="Times New Roman"/>
            <w:noProof/>
            <w:webHidden/>
            <w:szCs w:val="24"/>
          </w:rPr>
          <w:t>19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79A70DD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БВС – беспилотное воздушное судно</w:t>
      </w:r>
    </w:p>
    <w:p w14:paraId="2AE8CED3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ГИС – геоинформационная система</w:t>
      </w:r>
    </w:p>
    <w:p w14:paraId="40533B89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ЕГРН – единый государственный реестр недвижимости</w:t>
      </w:r>
    </w:p>
    <w:p w14:paraId="541FCA2A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ПО – программное обеспечение</w:t>
      </w:r>
    </w:p>
    <w:p w14:paraId="629B8D77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ТЗ – техническое задание</w:t>
      </w:r>
    </w:p>
    <w:p w14:paraId="048EF0C4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ТТХ – тактико-технические характеристики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40CEA16F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42037185"/>
      <w:r w:rsidRPr="00B4746B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bookmarkStart w:id="5" w:name="_Hlk150857033"/>
      <w:r w:rsidRPr="00B4746B">
        <w:rPr>
          <w:rFonts w:ascii="Times New Roman" w:hAnsi="Times New Roman" w:cs="Times New Roman"/>
          <w:sz w:val="28"/>
          <w:szCs w:val="28"/>
        </w:rPr>
        <w:t>Геопространственная цифровая инженерия</w:t>
      </w:r>
      <w:bookmarkEnd w:id="5"/>
      <w:r w:rsidRPr="00B4746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6" w:name="_Hlk123050441"/>
      <w:r w:rsidRPr="00B4746B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6"/>
      <w:r w:rsidRPr="00B4746B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5213F138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219DFA3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15A55871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33EB3EE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4C30D90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 xml:space="preserve">ЗАДАЧ СПЕЦИАЛИСТА ПО КОМПЕТЕНЦИИ </w:t>
      </w:r>
      <w:r w:rsidR="00702853" w:rsidRPr="00D83E4E">
        <w:rPr>
          <w:rFonts w:ascii="Times New Roman" w:hAnsi="Times New Roman"/>
          <w:sz w:val="24"/>
        </w:rPr>
        <w:t>«</w:t>
      </w:r>
      <w:r w:rsidR="00702853" w:rsidRPr="00B4746B">
        <w:rPr>
          <w:rFonts w:ascii="Times New Roman" w:hAnsi="Times New Roman"/>
          <w:szCs w:val="28"/>
        </w:rPr>
        <w:t>ГЕОПРОСТРАНСТВЕННАЯ ЦИФРОВАЯ ИНЖЕНЕРИЯ</w:t>
      </w:r>
      <w:r w:rsidR="00702853" w:rsidRPr="00D83E4E">
        <w:rPr>
          <w:rFonts w:ascii="Times New Roman" w:hAnsi="Times New Roman"/>
          <w:sz w:val="24"/>
        </w:rPr>
        <w:t>»</w:t>
      </w:r>
      <w:bookmarkEnd w:id="4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702853" w:rsidRPr="00B4746B" w14:paraId="0FF5D7CC" w14:textId="77777777" w:rsidTr="008B2129">
        <w:tc>
          <w:tcPr>
            <w:tcW w:w="330" w:type="pct"/>
            <w:shd w:val="clear" w:color="auto" w:fill="92D050"/>
            <w:vAlign w:val="center"/>
          </w:tcPr>
          <w:p w14:paraId="160216FD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9389EAE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C2C70F2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02853" w:rsidRPr="00B4746B" w14:paraId="369AABB6" w14:textId="77777777" w:rsidTr="00FD63A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5646574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79503C2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4782D">
              <w:rPr>
                <w:rFonts w:ascii="Times New Roman" w:hAnsi="Times New Roman" w:cs="Times New Roman"/>
                <w:sz w:val="28"/>
                <w:szCs w:val="28"/>
              </w:rPr>
              <w:t>храна труда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ABE038B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2853" w:rsidRPr="00B4746B" w14:paraId="71E5F502" w14:textId="77777777" w:rsidTr="00FD63A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BA3224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02284CB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74D20F0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 xml:space="preserve">Нормативно-технические и руководящие документы в области производства </w:t>
            </w:r>
            <w:r w:rsidRPr="00B4782D">
              <w:rPr>
                <w:rFonts w:ascii="Times New Roman" w:hAnsi="Times New Roman"/>
                <w:sz w:val="28"/>
                <w:szCs w:val="28"/>
              </w:rPr>
              <w:lastRenderedPageBreak/>
              <w:t>геодезических, землеустроительных работ и работ по описанию местоположения границ объектов ЕГРН;</w:t>
            </w:r>
          </w:p>
          <w:p w14:paraId="04F54BB7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>Нормативно-технические и руководящие документы в области производства топографо-геодезических работ;</w:t>
            </w:r>
          </w:p>
          <w:p w14:paraId="51666B9E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6B8">
              <w:rPr>
                <w:rFonts w:ascii="Times New Roman" w:hAnsi="Times New Roman"/>
                <w:sz w:val="28"/>
                <w:szCs w:val="28"/>
              </w:rPr>
              <w:t>Порядок работы с режимными документами, порядок хранения и учета материалов;</w:t>
            </w:r>
          </w:p>
          <w:p w14:paraId="613B78D1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работ;</w:t>
            </w:r>
          </w:p>
          <w:p w14:paraId="4196E3C2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  <w:r w:rsidRPr="007B2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AC70A7" w14:textId="77777777" w:rsidR="00702853" w:rsidRPr="00A77FEB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2CB">
              <w:rPr>
                <w:rFonts w:ascii="Times New Roman" w:hAnsi="Times New Roman"/>
                <w:sz w:val="28"/>
                <w:szCs w:val="28"/>
              </w:rPr>
              <w:t>Нормативные правовые акты и нормативно-техническая документация в области выполнения картографических работ и создания ГИС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66A9513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380974A8" w14:textId="77777777" w:rsidTr="00FD63A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F5385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7F9A74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155321A" w14:textId="77777777" w:rsidR="00702853" w:rsidRDefault="00702853" w:rsidP="00702853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6B8">
              <w:rPr>
                <w:rFonts w:ascii="Times New Roman" w:hAnsi="Times New Roman"/>
                <w:sz w:val="28"/>
                <w:szCs w:val="28"/>
              </w:rPr>
              <w:t>Производить картографические работы с соблюдением требований охраны труда</w:t>
            </w:r>
            <w:r w:rsidRPr="000231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6FE0BE" w14:textId="77777777" w:rsidR="00702853" w:rsidRPr="007B22CB" w:rsidRDefault="00702853" w:rsidP="00702853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6B8">
              <w:rPr>
                <w:rFonts w:ascii="Times New Roman" w:hAnsi="Times New Roman"/>
                <w:sz w:val="28"/>
                <w:szCs w:val="28"/>
              </w:rPr>
              <w:t>Систематизировать материалы полевых топографо-геодезических работ в соответствии с нормативно-техническими и руководящими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0DB5EF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7FFB8EC3" w14:textId="77777777" w:rsidTr="00FD63A0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DCD1AE9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08E3A3B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беспилотных авиационных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B5CBE42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2853" w:rsidRPr="00B4746B" w14:paraId="072CE71D" w14:textId="77777777" w:rsidTr="00FD63A0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A0D628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44BE88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4E46F1" w14:textId="77777777" w:rsidR="00702853" w:rsidRPr="00DA09AD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Правила подготовки плана полетов и порядок его подачи органу единой системы организации воздушного движения;</w:t>
            </w:r>
          </w:p>
          <w:p w14:paraId="6B0455BA" w14:textId="77777777" w:rsidR="00702853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D">
              <w:rPr>
                <w:rFonts w:ascii="Times New Roman" w:hAnsi="Times New Roman"/>
                <w:sz w:val="28"/>
                <w:szCs w:val="28"/>
              </w:rPr>
              <w:t xml:space="preserve">Основы воздушной навигации, аэродинамики и метеорологии в объеме, необходимом для </w:t>
            </w:r>
            <w:r w:rsidRPr="002E0FFD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и выполнения полета беспилотным воздушным судном максимальной взлетной массой до 30 кг в ожидаемых условиях эксплуатации;</w:t>
            </w:r>
          </w:p>
          <w:p w14:paraId="2059BA08" w14:textId="77777777" w:rsidR="00702853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D">
              <w:rPr>
                <w:rFonts w:ascii="Times New Roman" w:hAnsi="Times New Roman"/>
                <w:sz w:val="28"/>
                <w:szCs w:val="28"/>
              </w:rPr>
              <w:t>Порядок планирования полета беспилотного воздушного судна и построения маршрута полета;</w:t>
            </w:r>
          </w:p>
          <w:p w14:paraId="2D428951" w14:textId="77777777" w:rsidR="00702853" w:rsidRPr="002E0FFD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D">
              <w:rPr>
                <w:rFonts w:ascii="Times New Roman" w:hAnsi="Times New Roman"/>
                <w:sz w:val="28"/>
                <w:szCs w:val="28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C9ABC0B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23B3CC37" w14:textId="77777777" w:rsidTr="00FD63A0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AAF36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4905F9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176DA7B" w14:textId="77777777" w:rsidR="00702853" w:rsidRPr="00DA09AD" w:rsidRDefault="00702853" w:rsidP="00702853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Читать аэронавигационные материалы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14:paraId="67A85CED" w14:textId="77777777" w:rsidR="00702853" w:rsidRPr="00DA09AD" w:rsidRDefault="00702853" w:rsidP="00702853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Выполнять аэронавигационные расчеты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14:paraId="4101CB6F" w14:textId="77777777" w:rsidR="00702853" w:rsidRPr="00DA09AD" w:rsidRDefault="00702853" w:rsidP="00702853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судна;</w:t>
            </w:r>
          </w:p>
          <w:p w14:paraId="7CE64B45" w14:textId="77777777" w:rsidR="00702853" w:rsidRPr="00DA09AD" w:rsidRDefault="00702853" w:rsidP="00702853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Анализировать метеорологическую, орнитологическую и аэронавигационную обстановку;</w:t>
            </w:r>
          </w:p>
          <w:p w14:paraId="29E29020" w14:textId="77777777" w:rsidR="00702853" w:rsidRPr="00DA09AD" w:rsidRDefault="00702853" w:rsidP="00702853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Составлять полетное задание и план полета;</w:t>
            </w:r>
          </w:p>
          <w:p w14:paraId="73BFF16A" w14:textId="77777777" w:rsidR="00702853" w:rsidRPr="007B22CB" w:rsidRDefault="00702853" w:rsidP="00702853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Оформлять полетную и техническую документацию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22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59D6EE3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0AA08F53" w14:textId="77777777" w:rsidTr="00FD63A0">
        <w:trPr>
          <w:trHeight w:val="1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3AE13F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84127EE" w14:textId="77777777" w:rsidR="00702853" w:rsidRPr="00AC4D75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 работы и специализированное программное обеспечение для геодезических задач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6A57B3A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52886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2853" w:rsidRPr="00B4746B" w14:paraId="3E98EEE9" w14:textId="77777777" w:rsidTr="00FD63A0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A7132E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97B61C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7322751" w14:textId="77777777" w:rsidR="00702853" w:rsidRDefault="00702853" w:rsidP="0070285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Системы координат, используемые для ведения ЕГРН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1B0B6A" w14:textId="77777777" w:rsidR="00702853" w:rsidRPr="00AC4D75" w:rsidRDefault="00702853" w:rsidP="00702853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Устройство приборов и инструментов, предназначенных для производства геодезических работ, и специализированное программное обеспечение;</w:t>
            </w:r>
          </w:p>
          <w:p w14:paraId="7A91DC2A" w14:textId="77777777" w:rsidR="00702853" w:rsidRDefault="00702853" w:rsidP="0070285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создания топографических карт и планов;</w:t>
            </w:r>
          </w:p>
          <w:p w14:paraId="48B81E6F" w14:textId="77777777" w:rsidR="00702853" w:rsidRPr="00AC4D75" w:rsidRDefault="00702853" w:rsidP="0070285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Условные знаки, отображение информации на картах и планах.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A7466CF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7380D8E0" w14:textId="77777777" w:rsidTr="00FD63A0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124713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43D62FE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0B81DE" w14:textId="77777777" w:rsidR="00702853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Подбирать и оценивать исходную геодезическую и картографическую информацию, необходимую для производства работ по описанию местоположения границ объектов ЕГРН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81E215" w14:textId="77777777" w:rsidR="00702853" w:rsidRPr="00AC4D75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Работать с геодезическими, картометрическими, спутниковыми средствами измерения;</w:t>
            </w:r>
          </w:p>
          <w:p w14:paraId="57CB47EC" w14:textId="77777777" w:rsidR="00702853" w:rsidRPr="00AC4D75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Работать с геоинформационными и иными программными средствами, используемыми для определения координат характерных точек границ объектов ЕГРН;</w:t>
            </w:r>
          </w:p>
          <w:p w14:paraId="2C931229" w14:textId="77777777" w:rsidR="00702853" w:rsidRPr="00AC4D75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Выполнять полевые, камеральные геодезические работы, картометрические работы, работы по обработке результатов измерений при создании геодезического обоснования и непосредственном определении координат характерных точек границ объектов ЕГРН;</w:t>
            </w:r>
          </w:p>
          <w:p w14:paraId="212C782D" w14:textId="77777777" w:rsidR="00702853" w:rsidRPr="00AC4D75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Осуществлять контроль результатов полевых топографо-геодезических работ;</w:t>
            </w:r>
          </w:p>
          <w:p w14:paraId="420B228D" w14:textId="77777777" w:rsidR="00702853" w:rsidRPr="00AC4D75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Обрабатывать полученные результаты полевых топографо-геодезических работ;</w:t>
            </w:r>
          </w:p>
          <w:p w14:paraId="40394AA6" w14:textId="77777777" w:rsidR="00702853" w:rsidRPr="00AC4D75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Отображать и читать геодезическую информацию на планах и картах;</w:t>
            </w:r>
          </w:p>
          <w:p w14:paraId="70F18A75" w14:textId="77777777" w:rsidR="00702853" w:rsidRPr="007B22CB" w:rsidRDefault="00702853" w:rsidP="0070285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75">
              <w:rPr>
                <w:rFonts w:ascii="Times New Roman" w:hAnsi="Times New Roman"/>
                <w:sz w:val="28"/>
                <w:szCs w:val="28"/>
              </w:rPr>
              <w:t>Систематизировать материалы полевых топографо-геодезических работ в соответствии с нормативно-техническими и руководящими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D59A7A1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25359C3E" w14:textId="77777777" w:rsidTr="00FD63A0">
        <w:trPr>
          <w:trHeight w:val="1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0D004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AD0D48C" w14:textId="77777777" w:rsidR="00702853" w:rsidRPr="00A16F1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и картография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876EB82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02853" w:rsidRPr="00B4746B" w14:paraId="6E36C396" w14:textId="77777777" w:rsidTr="00FD63A0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B7AAF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26F1FD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21E6774" w14:textId="77777777" w:rsidR="00702853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1B">
              <w:rPr>
                <w:rFonts w:ascii="Times New Roman" w:hAnsi="Times New Roman"/>
                <w:sz w:val="28"/>
                <w:szCs w:val="28"/>
              </w:rPr>
              <w:t>Теорию картографии, картографический метод исследования, методы создания картографических произведений</w:t>
            </w:r>
            <w:r w:rsidRPr="001E2F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73A03D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lastRenderedPageBreak/>
              <w:t>Элементы математической основы карт, картографические проекции, их свойства и распределение искажений;</w:t>
            </w:r>
          </w:p>
          <w:p w14:paraId="05D70880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Основы общегеографического и тематического дешифрирования снимков, дешифровочные признаки объектов;</w:t>
            </w:r>
          </w:p>
          <w:p w14:paraId="256DBCCA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Принципы работы программного обеспечения, используемого в технологических процессах картографического производства;</w:t>
            </w:r>
          </w:p>
          <w:p w14:paraId="7DF06440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Технологические процессы создания электронных, цифровых карт и ГИС, подготовки картографических произведений к публикации и изданию;</w:t>
            </w:r>
          </w:p>
          <w:p w14:paraId="0A42E769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Классификаторы картографической информации для различных масштабов карт, системы условных знаков, правила цифрового описания картографической информации;</w:t>
            </w:r>
          </w:p>
          <w:p w14:paraId="43B459DF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Методы и материалы дистанционного зондирования, применяемые в картографическом и геоинформационном производстве;</w:t>
            </w:r>
          </w:p>
          <w:p w14:paraId="78E898B9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Виды и характеристики картографических материалов, требования, предъявляемые к их качеству;</w:t>
            </w:r>
          </w:p>
          <w:p w14:paraId="0E37F3CF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Состав отчетных материалов этапов создания картографической продукции;</w:t>
            </w:r>
          </w:p>
          <w:p w14:paraId="139116C2" w14:textId="77777777" w:rsidR="00702853" w:rsidRPr="007B22CB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2CB">
              <w:rPr>
                <w:rFonts w:ascii="Times New Roman" w:hAnsi="Times New Roman"/>
                <w:sz w:val="28"/>
                <w:szCs w:val="28"/>
              </w:rPr>
              <w:t>Принципы работы с программным обеспечением, применяемым для создания, ведения и обновления баз пространственных данных, ГИС различного типа и назначения;</w:t>
            </w:r>
          </w:p>
          <w:p w14:paraId="4022B9B0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Основы геоинформационного анализа и картографического (пространственного) моделирования пространственных объектов, процессов и явлений;</w:t>
            </w:r>
          </w:p>
          <w:p w14:paraId="0F3A6B09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Системы координат и высот, картографические проекции, принципы трансформирования и перепроецирования пространственных данных, создания систем координат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F28E06E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360A6440" w14:textId="77777777" w:rsidTr="00FD63A0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FA3359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90BFDD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E1D55A8" w14:textId="77777777" w:rsidR="00702853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Работать с редакционно-техническими материалами (проектом, программой карты, редакционно-техническими указаниями);</w:t>
            </w:r>
          </w:p>
          <w:p w14:paraId="166BD5BE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Работать с картографическими, аэрокосмическими, справочно-статистическими и другими материалами;</w:t>
            </w:r>
          </w:p>
          <w:p w14:paraId="41F386FB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Интерпретировать аэрокосмические изображения, в том числе с использованием эталонных снимков, и составлять на их основе топографические и тематические карты разных видов и типов;</w:t>
            </w:r>
          </w:p>
          <w:p w14:paraId="368E246D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Работать с программным обеспечением общего и специального назначения, графическими редакторами, ГИС-оболочками,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сетью «Интернет»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14:paraId="061829E4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Использовать картографические способы изображения для создания и обновления аналоговой и цифровой картографической продукции различного вида и назначения;</w:t>
            </w:r>
          </w:p>
          <w:p w14:paraId="680BBD75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Использовать мультимедийные средства и технологии для целей создания и обновления картографической продукции различного вида и назначения;</w:t>
            </w:r>
          </w:p>
          <w:p w14:paraId="25702319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Выполнять составительские и оформительские картографические работы, в том числе с использованием методов автоматизированного картографирования в среде ГИС;</w:t>
            </w:r>
          </w:p>
          <w:p w14:paraId="59FF37A5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Использовать технические средства, методы и приемы при выполнении картографических работ;</w:t>
            </w:r>
          </w:p>
          <w:p w14:paraId="2F068C4F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Систематизировать и подготавливать данные, необходимые для составления отчетов о выполнении работ по созданию картографической продукции и подготовке ее к изданию;</w:t>
            </w:r>
          </w:p>
          <w:p w14:paraId="29418499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программным обеспечением общего и специального назначения, ГИС-оболочками, системами управления базами данных;</w:t>
            </w:r>
          </w:p>
          <w:p w14:paraId="5188A983" w14:textId="77777777" w:rsidR="00702853" w:rsidRPr="001E2F7F" w:rsidRDefault="00702853" w:rsidP="00702853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Осуществлять моделирование пространственных объектов, процессов и явлений средствами ГИС;</w:t>
            </w:r>
          </w:p>
          <w:p w14:paraId="02DBEED2" w14:textId="77777777" w:rsidR="00702853" w:rsidRPr="007B22CB" w:rsidRDefault="00702853" w:rsidP="00702853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Производить сбор, хранение, анализ и графическую визуализацию пространственных данных средствами ГИС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A6594CD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1EDF9EF8" w14:textId="77777777" w:rsidTr="00FD63A0">
        <w:trPr>
          <w:trHeight w:val="285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7B4CBAF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F6C9A5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FA2AD4F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B06F005" w14:textId="4F16424C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161" w:type="pct"/>
        <w:jc w:val="center"/>
        <w:tblLook w:val="04A0" w:firstRow="1" w:lastRow="0" w:firstColumn="1" w:lastColumn="0" w:noHBand="0" w:noVBand="1"/>
      </w:tblPr>
      <w:tblGrid>
        <w:gridCol w:w="2051"/>
        <w:gridCol w:w="339"/>
        <w:gridCol w:w="1832"/>
        <w:gridCol w:w="1833"/>
        <w:gridCol w:w="1833"/>
        <w:gridCol w:w="2051"/>
      </w:tblGrid>
      <w:tr w:rsidR="00702853" w:rsidRPr="00B4746B" w14:paraId="6B9B8C1B" w14:textId="77777777" w:rsidTr="008B2129">
        <w:trPr>
          <w:trHeight w:val="1538"/>
          <w:jc w:val="center"/>
        </w:trPr>
        <w:tc>
          <w:tcPr>
            <w:tcW w:w="3968" w:type="pct"/>
            <w:gridSpan w:val="5"/>
            <w:shd w:val="clear" w:color="auto" w:fill="92D050"/>
            <w:vAlign w:val="center"/>
          </w:tcPr>
          <w:p w14:paraId="7855CC18" w14:textId="77777777" w:rsidR="00702853" w:rsidRPr="00B4746B" w:rsidRDefault="00702853" w:rsidP="00FD63A0">
            <w:pPr>
              <w:jc w:val="center"/>
              <w:rPr>
                <w:b/>
              </w:rPr>
            </w:pPr>
            <w:r w:rsidRPr="00B4746B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32" w:type="pct"/>
            <w:shd w:val="clear" w:color="auto" w:fill="92D050"/>
            <w:vAlign w:val="center"/>
          </w:tcPr>
          <w:p w14:paraId="0E83A69D" w14:textId="77777777" w:rsidR="00702853" w:rsidRPr="00B4746B" w:rsidRDefault="00702853" w:rsidP="00FD63A0">
            <w:pPr>
              <w:jc w:val="center"/>
              <w:rPr>
                <w:b/>
                <w:sz w:val="22"/>
                <w:szCs w:val="22"/>
              </w:rPr>
            </w:pPr>
            <w:r w:rsidRPr="00B4746B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02853" w:rsidRPr="00B4746B" w14:paraId="0D0FBF47" w14:textId="77777777" w:rsidTr="008B2129">
        <w:trPr>
          <w:trHeight w:val="50"/>
          <w:jc w:val="center"/>
        </w:trPr>
        <w:tc>
          <w:tcPr>
            <w:tcW w:w="1032" w:type="pct"/>
            <w:vMerge w:val="restart"/>
            <w:shd w:val="clear" w:color="auto" w:fill="92D050"/>
            <w:vAlign w:val="center"/>
          </w:tcPr>
          <w:p w14:paraId="495AD50E" w14:textId="77777777" w:rsidR="00702853" w:rsidRPr="00B4746B" w:rsidRDefault="00702853" w:rsidP="00FD63A0">
            <w:pPr>
              <w:jc w:val="center"/>
              <w:rPr>
                <w:b/>
                <w:sz w:val="22"/>
                <w:szCs w:val="22"/>
              </w:rPr>
            </w:pPr>
            <w:r w:rsidRPr="00B4746B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1" w:type="pct"/>
            <w:shd w:val="clear" w:color="auto" w:fill="92D050"/>
            <w:vAlign w:val="center"/>
          </w:tcPr>
          <w:p w14:paraId="3CAC4DA2" w14:textId="77777777" w:rsidR="00702853" w:rsidRPr="00B4746B" w:rsidRDefault="00702853" w:rsidP="00FD63A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00B050"/>
            <w:vAlign w:val="center"/>
          </w:tcPr>
          <w:p w14:paraId="392B07A2" w14:textId="77777777" w:rsidR="00702853" w:rsidRPr="00B4746B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4746B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22" w:type="pct"/>
            <w:shd w:val="clear" w:color="auto" w:fill="00B050"/>
            <w:vAlign w:val="center"/>
          </w:tcPr>
          <w:p w14:paraId="42D0AC24" w14:textId="77777777" w:rsidR="00702853" w:rsidRPr="00B4746B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4746B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22" w:type="pct"/>
            <w:shd w:val="clear" w:color="auto" w:fill="00B050"/>
            <w:vAlign w:val="center"/>
          </w:tcPr>
          <w:p w14:paraId="5A68B632" w14:textId="77777777" w:rsidR="00702853" w:rsidRPr="00B4746B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4746B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32" w:type="pct"/>
            <w:shd w:val="clear" w:color="auto" w:fill="00B050"/>
            <w:vAlign w:val="center"/>
          </w:tcPr>
          <w:p w14:paraId="7E228330" w14:textId="77777777" w:rsidR="00702853" w:rsidRPr="00B4746B" w:rsidRDefault="00702853" w:rsidP="00FD63A0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02853" w:rsidRPr="00B4746B" w14:paraId="30A84FC8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3029BD91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4C5A350C" w14:textId="77777777" w:rsidR="00702853" w:rsidRPr="00B4746B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4746B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22" w:type="pct"/>
            <w:vAlign w:val="center"/>
          </w:tcPr>
          <w:p w14:paraId="3BB1F13D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1</w:t>
            </w:r>
            <w:r w:rsidRPr="00EC662A">
              <w:rPr>
                <w:sz w:val="22"/>
                <w:szCs w:val="22"/>
              </w:rPr>
              <w:t>1</w:t>
            </w:r>
          </w:p>
        </w:tc>
        <w:tc>
          <w:tcPr>
            <w:tcW w:w="922" w:type="pct"/>
            <w:vAlign w:val="center"/>
          </w:tcPr>
          <w:p w14:paraId="34808FDF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</w:rPr>
              <w:t>8</w:t>
            </w:r>
          </w:p>
        </w:tc>
        <w:tc>
          <w:tcPr>
            <w:tcW w:w="922" w:type="pct"/>
            <w:vAlign w:val="center"/>
          </w:tcPr>
          <w:p w14:paraId="431C2844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2A4192C5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02853" w:rsidRPr="00B4746B" w14:paraId="6556E73C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440978AF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3A67A0ED" w14:textId="77777777" w:rsidR="00702853" w:rsidRPr="00EC662A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22" w:type="pct"/>
            <w:vAlign w:val="center"/>
          </w:tcPr>
          <w:p w14:paraId="34956549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2" w:type="pct"/>
            <w:vAlign w:val="center"/>
          </w:tcPr>
          <w:p w14:paraId="625B7C68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6AC08848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77391E93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702853" w:rsidRPr="00B4746B" w14:paraId="27D995F8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51F1D01F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44CA219C" w14:textId="77777777" w:rsidR="00702853" w:rsidRPr="00EC662A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22" w:type="pct"/>
            <w:vAlign w:val="center"/>
          </w:tcPr>
          <w:p w14:paraId="19782A2D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31F6C548" w14:textId="77777777" w:rsidR="00702853" w:rsidRPr="00EC662A" w:rsidRDefault="00702853" w:rsidP="00FD63A0">
            <w:pPr>
              <w:jc w:val="center"/>
              <w:rPr>
                <w:sz w:val="22"/>
                <w:szCs w:val="22"/>
                <w:lang w:val="en-US"/>
              </w:rPr>
            </w:pPr>
            <w:r w:rsidRPr="00EC662A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922" w:type="pct"/>
            <w:vAlign w:val="center"/>
          </w:tcPr>
          <w:p w14:paraId="62FB3930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5ACDE511" w14:textId="77777777" w:rsidR="00702853" w:rsidRPr="00EC662A" w:rsidRDefault="00702853" w:rsidP="00FD63A0">
            <w:pPr>
              <w:jc w:val="center"/>
              <w:rPr>
                <w:sz w:val="22"/>
                <w:szCs w:val="22"/>
                <w:lang w:val="en-US"/>
              </w:rPr>
            </w:pPr>
            <w:r w:rsidRPr="00EC662A">
              <w:rPr>
                <w:sz w:val="22"/>
                <w:szCs w:val="22"/>
                <w:lang w:val="en-US"/>
              </w:rPr>
              <w:t>27</w:t>
            </w:r>
          </w:p>
        </w:tc>
      </w:tr>
      <w:tr w:rsidR="00702853" w:rsidRPr="00B4746B" w14:paraId="5620F837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615B07EF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7C4C488B" w14:textId="77777777" w:rsidR="00702853" w:rsidRPr="00EC662A" w:rsidRDefault="00702853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22" w:type="pct"/>
            <w:vAlign w:val="center"/>
          </w:tcPr>
          <w:p w14:paraId="1587EBD8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A6F6DF3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3FD9CAC2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21445942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702853" w:rsidRPr="00B4746B" w14:paraId="192637D3" w14:textId="77777777" w:rsidTr="008B2129">
        <w:trPr>
          <w:trHeight w:val="50"/>
          <w:jc w:val="center"/>
        </w:trPr>
        <w:tc>
          <w:tcPr>
            <w:tcW w:w="1203" w:type="pct"/>
            <w:gridSpan w:val="2"/>
            <w:shd w:val="clear" w:color="auto" w:fill="00B050"/>
            <w:vAlign w:val="center"/>
          </w:tcPr>
          <w:p w14:paraId="49DF3B82" w14:textId="77777777" w:rsidR="00702853" w:rsidRPr="00B4746B" w:rsidRDefault="00702853" w:rsidP="00FD63A0">
            <w:pPr>
              <w:jc w:val="center"/>
              <w:rPr>
                <w:sz w:val="22"/>
                <w:szCs w:val="22"/>
              </w:rPr>
            </w:pPr>
            <w:r w:rsidRPr="00B4746B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13FAC8CA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16F5A9B4" w14:textId="77777777" w:rsidR="00702853" w:rsidRPr="00EC662A" w:rsidRDefault="00702853" w:rsidP="00FD63A0">
            <w:pPr>
              <w:jc w:val="center"/>
              <w:rPr>
                <w:sz w:val="22"/>
                <w:szCs w:val="22"/>
                <w:lang w:val="en-US"/>
              </w:rPr>
            </w:pPr>
            <w:r w:rsidRPr="00EC662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697C1A55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590B14B5" w14:textId="77777777" w:rsidR="00702853" w:rsidRPr="00EC662A" w:rsidRDefault="00702853" w:rsidP="00FD63A0">
            <w:pPr>
              <w:jc w:val="center"/>
              <w:rPr>
                <w:b/>
                <w:sz w:val="22"/>
                <w:szCs w:val="22"/>
              </w:rPr>
            </w:pPr>
            <w:r w:rsidRPr="00EC662A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702853" w:rsidRPr="00B4746B" w14:paraId="29B2957B" w14:textId="77777777" w:rsidTr="008B2129">
        <w:tc>
          <w:tcPr>
            <w:tcW w:w="1851" w:type="pct"/>
            <w:gridSpan w:val="2"/>
            <w:shd w:val="clear" w:color="auto" w:fill="92D050"/>
          </w:tcPr>
          <w:p w14:paraId="2E751A2D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46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D79EE29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46B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02853" w:rsidRPr="002D5C5F" w14:paraId="6FE97DD6" w14:textId="77777777" w:rsidTr="008B2129">
        <w:tc>
          <w:tcPr>
            <w:tcW w:w="282" w:type="pct"/>
            <w:shd w:val="clear" w:color="auto" w:fill="00B050"/>
          </w:tcPr>
          <w:p w14:paraId="431D4974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4746B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597C2B4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b/>
                <w:sz w:val="24"/>
                <w:szCs w:val="24"/>
              </w:rPr>
              <w:t>Подготовка разрешительных документов на выполнение аэрофотосъемочных работ с беспилотного воздушного судна</w:t>
            </w:r>
          </w:p>
        </w:tc>
        <w:tc>
          <w:tcPr>
            <w:tcW w:w="3149" w:type="pct"/>
            <w:shd w:val="clear" w:color="auto" w:fill="auto"/>
          </w:tcPr>
          <w:p w14:paraId="3A154BE2" w14:textId="77777777" w:rsidR="00702853" w:rsidRPr="002D5C5F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C5F">
              <w:rPr>
                <w:sz w:val="24"/>
                <w:szCs w:val="24"/>
              </w:rPr>
              <w:t>Получение координат объекта аэрофотосъемки в специализированном ПО для формирование разрешительных документов и плана полета:</w:t>
            </w:r>
          </w:p>
          <w:p w14:paraId="5E0CE46F" w14:textId="77777777" w:rsidR="00702853" w:rsidRPr="002D5C5F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Границы объекта аэрофотосъемки импортированы верно;</w:t>
            </w:r>
          </w:p>
          <w:p w14:paraId="2FA44D2B" w14:textId="77777777" w:rsidR="00702853" w:rsidRPr="002D5C5F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3FB">
              <w:rPr>
                <w:rFonts w:ascii="Times New Roman" w:eastAsia="Times New Roman" w:hAnsi="Times New Roman"/>
                <w:sz w:val="24"/>
                <w:szCs w:val="24"/>
              </w:rPr>
              <w:t>Координаты точки старта и посадки БВС определены; точка посадки выбрана в соответствии с правилами эксплуатации БВС (в радиусе 50 м отсутствуют препятствия в виде лесных насаждений, дорог, зданий и сооружений)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D31321A" w14:textId="77777777" w:rsidR="00702853" w:rsidRPr="002D5C5F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Координаты контрольных (поворотных) точек полигона объекта аэрофотосъемки определены;</w:t>
            </w:r>
          </w:p>
          <w:p w14:paraId="735BF439" w14:textId="77777777" w:rsidR="00702853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Ближайший к объекту аэрофотосъемки населенный пункт определен верно.</w:t>
            </w:r>
          </w:p>
          <w:p w14:paraId="29B51450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C5F">
              <w:rPr>
                <w:sz w:val="24"/>
                <w:szCs w:val="24"/>
              </w:rPr>
              <w:t>Составление представления на установление режима использования воздушного пространства</w:t>
            </w:r>
            <w:r>
              <w:rPr>
                <w:sz w:val="24"/>
                <w:szCs w:val="24"/>
              </w:rPr>
              <w:t>:</w:t>
            </w:r>
          </w:p>
          <w:p w14:paraId="22D9003B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Ближайший населенный пункт указан в представлении на установление режима использования воздушного пространства;</w:t>
            </w:r>
          </w:p>
          <w:p w14:paraId="79EA8FA0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 местный или временный режим в соответствии с действующей нормативной документацией;</w:t>
            </w:r>
          </w:p>
          <w:p w14:paraId="3694F62B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 регистрационный (учетный) номер, тип БВС;</w:t>
            </w:r>
          </w:p>
          <w:p w14:paraId="0BB4B201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Время указано в формате UTC;</w:t>
            </w:r>
          </w:p>
          <w:p w14:paraId="2E1D96CC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Разрешения от органов местного самоуправления в соответствии с техническим заданием;</w:t>
            </w:r>
          </w:p>
          <w:p w14:paraId="402EE00F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При установлении местного режима верно указан адресат направления представления.</w:t>
            </w:r>
          </w:p>
          <w:p w14:paraId="61567205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C5F">
              <w:rPr>
                <w:sz w:val="24"/>
                <w:szCs w:val="24"/>
              </w:rPr>
              <w:t>Составление плана полета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БВС:</w:t>
            </w:r>
          </w:p>
          <w:p w14:paraId="4C610A19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ZZZZ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 или индекс аэродрома;</w:t>
            </w:r>
          </w:p>
          <w:p w14:paraId="41CD4A95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ZZZZ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 или индекс аэродрома;</w:t>
            </w:r>
          </w:p>
          <w:p w14:paraId="7BB30660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Указано расчетное время взлета в 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UTC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E087F52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минимальная и максимальная высота полета в соответствии с профилем полета AGL, ASML;</w:t>
            </w:r>
          </w:p>
          <w:p w14:paraId="47093CBD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Время полета не должно превышать время полета по ТТХ БВС;</w:t>
            </w:r>
          </w:p>
          <w:p w14:paraId="486BF13B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координаты места старта согласно техническому заданию и правилам заполнения;</w:t>
            </w:r>
          </w:p>
          <w:p w14:paraId="701244B7" w14:textId="133EAFD2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координаты места посадки согласно техническому заданию и правилам заполнения;</w:t>
            </w:r>
          </w:p>
          <w:p w14:paraId="07E309FC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Указана дата вылета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B43FB">
              <w:rPr>
                <w:rFonts w:ascii="Times New Roman" w:eastAsia="Times New Roman" w:hAnsi="Times New Roman"/>
                <w:sz w:val="24"/>
                <w:szCs w:val="24"/>
              </w:rPr>
              <w:t>огласно техническому заданию и правилам заполнения (основные или резервные дни в зависимости от метеоусловий)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C02B26F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 тип летательного аппарата указывается 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BLA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 — беспилотный летательный аппарат;</w:t>
            </w:r>
          </w:p>
          <w:p w14:paraId="7E841467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данные, ФИО и контакты внешнего пилота;</w:t>
            </w:r>
          </w:p>
          <w:p w14:paraId="2C0FA995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 номер установленного ограничения.</w:t>
            </w:r>
          </w:p>
        </w:tc>
      </w:tr>
      <w:tr w:rsidR="00702853" w:rsidRPr="00C744EA" w14:paraId="1CE6EF98" w14:textId="77777777" w:rsidTr="008B2129">
        <w:tc>
          <w:tcPr>
            <w:tcW w:w="282" w:type="pct"/>
            <w:shd w:val="clear" w:color="auto" w:fill="00B050"/>
          </w:tcPr>
          <w:p w14:paraId="6B8D6A3C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4746B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2B31646D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b/>
                <w:sz w:val="24"/>
                <w:szCs w:val="24"/>
              </w:rPr>
              <w:t>Построение трёхмерной модели объекта и выполнение геодезических измерений в специализированном программном обеспечении</w:t>
            </w:r>
          </w:p>
        </w:tc>
        <w:tc>
          <w:tcPr>
            <w:tcW w:w="3149" w:type="pct"/>
            <w:shd w:val="clear" w:color="auto" w:fill="auto"/>
          </w:tcPr>
          <w:p w14:paraId="20E68157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sz w:val="24"/>
                <w:szCs w:val="24"/>
              </w:rPr>
              <w:t>Создание трехмерной модели полигона выработки на основе материалов аэрофотосъемки</w:t>
            </w:r>
            <w:r>
              <w:rPr>
                <w:sz w:val="24"/>
                <w:szCs w:val="24"/>
              </w:rPr>
              <w:t>:</w:t>
            </w:r>
          </w:p>
          <w:p w14:paraId="45FCB4FB" w14:textId="77777777" w:rsidR="00702853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Исходные данные аэрофотосъемки проверены и соответствуют требованиям технического задания;</w:t>
            </w:r>
          </w:p>
          <w:p w14:paraId="0AB7DAE0" w14:textId="0C97FC31" w:rsidR="00702853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 xml:space="preserve">Снимки расположены </w:t>
            </w:r>
            <w:r w:rsidR="008B2129" w:rsidRPr="00EF6215">
              <w:rPr>
                <w:rFonts w:ascii="Times New Roman" w:eastAsia="Times New Roman" w:hAnsi="Times New Roman"/>
                <w:sz w:val="24"/>
                <w:szCs w:val="24"/>
              </w:rPr>
              <w:t>в проекции,</w:t>
            </w: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соответствующей техниче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ому заданию;</w:t>
            </w:r>
          </w:p>
          <w:p w14:paraId="4A54871C" w14:textId="77777777" w:rsidR="00702853" w:rsidRPr="0088579F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Параметры положения и ориентации камеры соо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тветствует</w:t>
            </w: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техническому заданию;</w:t>
            </w:r>
          </w:p>
          <w:p w14:paraId="27D01ECE" w14:textId="77777777" w:rsidR="00702853" w:rsidRPr="0088579F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Сформированное облако точек в качестве согласно техническому заданию;</w:t>
            </w:r>
          </w:p>
          <w:p w14:paraId="763A924F" w14:textId="77777777" w:rsidR="00702853" w:rsidRPr="0088579F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Наличие или отсутствие артефактов построения трехмерной модели;</w:t>
            </w:r>
          </w:p>
          <w:p w14:paraId="400BD9DC" w14:textId="77777777" w:rsidR="00702853" w:rsidRPr="0088579F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Трехмерная модель не имеет областей с ошибочно назначенными текстурами и соответствует реальному объекту;</w:t>
            </w:r>
          </w:p>
          <w:p w14:paraId="21B19BD3" w14:textId="77777777" w:rsidR="00702853" w:rsidRPr="0088579F" w:rsidRDefault="00702853" w:rsidP="00702853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Выполнен экспорт модели согласно техническому заданию.</w:t>
            </w:r>
          </w:p>
          <w:p w14:paraId="35B3AB65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sz w:val="24"/>
                <w:szCs w:val="24"/>
              </w:rPr>
              <w:t>Определение координат границ и площади полигона выработки:</w:t>
            </w:r>
          </w:p>
          <w:p w14:paraId="48C30EF1" w14:textId="77777777" w:rsidR="00702853" w:rsidRPr="00EF6215" w:rsidRDefault="00702853" w:rsidP="00702853">
            <w:pPr>
              <w:pStyle w:val="aff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Система координат выбрана в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с техническим заданием;</w:t>
            </w:r>
          </w:p>
          <w:p w14:paraId="7E2117CD" w14:textId="77777777" w:rsidR="00702853" w:rsidRPr="0088579F" w:rsidRDefault="00702853" w:rsidP="00702853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Границы объекта определены верно, отсутствуют заступы на смежные участки;</w:t>
            </w:r>
          </w:p>
          <w:p w14:paraId="569B1506" w14:textId="77777777" w:rsidR="00702853" w:rsidRDefault="00702853" w:rsidP="00702853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Площадь объекта определена верно в рамках погрешностей согласно ТЗ</w:t>
            </w: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826345" w14:textId="77777777" w:rsidR="00702853" w:rsidRPr="0088579F" w:rsidRDefault="00702853" w:rsidP="00702853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Изогипсы построены по цифровой модели рельефа местности с параметрами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указанными в техническом задании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3270A9C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sz w:val="24"/>
                <w:szCs w:val="24"/>
              </w:rPr>
              <w:t>Измерение объёмов земляных насыпей полигона выработки:</w:t>
            </w:r>
          </w:p>
          <w:p w14:paraId="2BCED385" w14:textId="77777777" w:rsidR="00702853" w:rsidRDefault="00702853" w:rsidP="00702853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Определены все земляные насыпи полигона, подлежащие измерению;</w:t>
            </w:r>
          </w:p>
          <w:p w14:paraId="38956EC8" w14:textId="77777777" w:rsidR="00702853" w:rsidRPr="0088579F" w:rsidRDefault="00702853" w:rsidP="00702853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Свойства расчета фактического объема насыпей установлены в соответствии с техническим заданием;</w:t>
            </w:r>
          </w:p>
          <w:p w14:paraId="57C7C3D9" w14:textId="77777777" w:rsidR="00702853" w:rsidRDefault="00702853" w:rsidP="00702853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Объемы земляных насыпей определены верно в рамках погрешностей согласно ТЗ.</w:t>
            </w:r>
          </w:p>
          <w:p w14:paraId="25B149D4" w14:textId="77777777" w:rsidR="00702853" w:rsidRDefault="00702853" w:rsidP="00702853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9F">
              <w:rPr>
                <w:rFonts w:ascii="Times New Roman" w:eastAsia="Times New Roman" w:hAnsi="Times New Roman"/>
                <w:sz w:val="24"/>
                <w:szCs w:val="24"/>
              </w:rPr>
              <w:t>Выполнены требования по технике безопасности и организации рабочего пространства выполнены в соответствии с регламентирующими документами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D6A165F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sz w:val="24"/>
                <w:szCs w:val="24"/>
              </w:rPr>
              <w:t>Подготовка и оформление отчёта о выполненных работах</w:t>
            </w:r>
            <w:r>
              <w:rPr>
                <w:sz w:val="24"/>
                <w:szCs w:val="24"/>
              </w:rPr>
              <w:t>:</w:t>
            </w:r>
          </w:p>
          <w:p w14:paraId="09E8F183" w14:textId="77777777" w:rsidR="00702853" w:rsidRPr="00C744EA" w:rsidRDefault="00702853" w:rsidP="00702853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Отчет отсутствует;</w:t>
            </w:r>
          </w:p>
          <w:p w14:paraId="4885EE81" w14:textId="77777777" w:rsidR="00702853" w:rsidRPr="00C744EA" w:rsidRDefault="00702853" w:rsidP="00702853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сформирован на рабочем столе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текстовом формате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, представлены результаты одного из подкритериев данного модуля;</w:t>
            </w:r>
          </w:p>
          <w:p w14:paraId="551BA261" w14:textId="77777777" w:rsidR="00702853" w:rsidRPr="00C744EA" w:rsidRDefault="00702853" w:rsidP="00702853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сформирован на рабочем столе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текстовом формате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, представлены результаты всех подкритериев данного модуля;</w:t>
            </w:r>
          </w:p>
          <w:p w14:paraId="20314313" w14:textId="77777777" w:rsidR="00702853" w:rsidRPr="00C744EA" w:rsidRDefault="00702853" w:rsidP="00702853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сформирован на рабочем столе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текстовом формате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, представлены результаты всех подкритериев данного модуля, описан ход действий конкурсантов при выполнении работ, составлен корректный вывод, в приложении представлены картографические материалы.</w:t>
            </w:r>
          </w:p>
        </w:tc>
      </w:tr>
      <w:tr w:rsidR="00702853" w:rsidRPr="00D648F8" w14:paraId="7BA253E8" w14:textId="77777777" w:rsidTr="008B2129">
        <w:tc>
          <w:tcPr>
            <w:tcW w:w="282" w:type="pct"/>
            <w:shd w:val="clear" w:color="auto" w:fill="00B050"/>
          </w:tcPr>
          <w:p w14:paraId="62825CD4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4746B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3E301D36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b/>
                <w:sz w:val="24"/>
                <w:szCs w:val="24"/>
              </w:rPr>
              <w:t>Разработка тематической карты по материалам аэрофотосъемки в ГИС</w:t>
            </w:r>
          </w:p>
        </w:tc>
        <w:tc>
          <w:tcPr>
            <w:tcW w:w="3149" w:type="pct"/>
            <w:shd w:val="clear" w:color="auto" w:fill="auto"/>
          </w:tcPr>
          <w:p w14:paraId="56DD858B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4EA">
              <w:rPr>
                <w:sz w:val="24"/>
                <w:szCs w:val="24"/>
              </w:rPr>
              <w:t>Создание тематической карты местности на основе ортофотоплана в геоинформационной системе:</w:t>
            </w:r>
          </w:p>
          <w:p w14:paraId="0B59190A" w14:textId="77777777" w:rsidR="00702853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Проведено дешифрирование ортофотоплана, участковые и линейные элементы организации территории, здания и сооружения определены верно;</w:t>
            </w:r>
          </w:p>
          <w:p w14:paraId="74224B8D" w14:textId="77777777" w:rsidR="00702853" w:rsidRPr="00C744EA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ГИС с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озданы отдельные слои для каждой из категорий элементов организации территории, зданий и сооружений;</w:t>
            </w:r>
          </w:p>
          <w:p w14:paraId="62B965E5" w14:textId="77777777" w:rsidR="00702853" w:rsidRPr="00C744EA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Все линейные элементы организации территории выделены линиями (полилиниями) по контурам;</w:t>
            </w:r>
          </w:p>
          <w:p w14:paraId="7D86DDD3" w14:textId="77777777" w:rsidR="00702853" w:rsidRPr="00C744EA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Все участковые элементы организации территории выделены полигонами по контурам;</w:t>
            </w:r>
          </w:p>
          <w:p w14:paraId="39F8ED7A" w14:textId="77777777" w:rsidR="00702853" w:rsidRPr="00C744EA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Все здания и сооружения выделены полигонами по контурам;</w:t>
            </w:r>
          </w:p>
          <w:p w14:paraId="1DBB24AF" w14:textId="77777777" w:rsidR="00702853" w:rsidRPr="00C744EA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Все поворотные точки полигонов участковых элементов организации территории отмечены;</w:t>
            </w:r>
          </w:p>
          <w:p w14:paraId="2F7B0C5E" w14:textId="77777777" w:rsidR="00702853" w:rsidRPr="00C744EA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Стили полигонов, линий (полилиний) и контрольных (поворотных) точек настроены в соответствии с техническим заданием;</w:t>
            </w:r>
          </w:p>
          <w:p w14:paraId="1E962DDE" w14:textId="77777777" w:rsidR="00702853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Все векторные объекты (полигоны, линии, полилинии, контрольные (поворотные) точки) находятся в соответствующих слоях категорий элементов организации территорий, зданий и сооружений;</w:t>
            </w:r>
          </w:p>
          <w:p w14:paraId="026A6E93" w14:textId="77777777" w:rsidR="00702853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Все файлы тематической карты для ГИС структурированы и расположены в папке на рабочем столе, расширения файлов заданы в соответствии с техническим заданием;</w:t>
            </w:r>
          </w:p>
          <w:p w14:paraId="4820B779" w14:textId="77777777" w:rsidR="00702853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Сформирована компоновка, загружен фрейм тематической карты в соответствии с техническим заданием;</w:t>
            </w:r>
          </w:p>
          <w:p w14:paraId="2A2B6E09" w14:textId="77777777" w:rsidR="00702853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Размещены масштаб и масштабная линейка в соответствии с техническим задание;</w:t>
            </w:r>
          </w:p>
          <w:p w14:paraId="5F2907EA" w14:textId="77777777" w:rsidR="00702853" w:rsidRPr="00EF6215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Размещены рамка, название, условные обозначения тематической карты в соответствии с техническим заданием;</w:t>
            </w:r>
          </w:p>
          <w:p w14:paraId="44218223" w14:textId="77777777" w:rsidR="00702853" w:rsidRDefault="00702853" w:rsidP="00702853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карта экспортирована в формате, указанном в техническом задании </w:t>
            </w:r>
          </w:p>
          <w:p w14:paraId="046B53E3" w14:textId="77777777" w:rsidR="003F2844" w:rsidRDefault="003F2844" w:rsidP="003F2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685C">
              <w:rPr>
                <w:sz w:val="24"/>
                <w:szCs w:val="24"/>
              </w:rPr>
              <w:t>Формирование каталога геоданных об объектах по тематической карте</w:t>
            </w:r>
            <w:r>
              <w:rPr>
                <w:sz w:val="24"/>
                <w:szCs w:val="24"/>
              </w:rPr>
              <w:t>:</w:t>
            </w:r>
            <w:r w:rsidRPr="00FC685C">
              <w:rPr>
                <w:sz w:val="24"/>
                <w:szCs w:val="24"/>
              </w:rPr>
              <w:t xml:space="preserve"> </w:t>
            </w:r>
          </w:p>
          <w:p w14:paraId="571E1F52" w14:textId="6A88B998" w:rsidR="00702853" w:rsidRPr="00C744EA" w:rsidRDefault="00E0469C" w:rsidP="00702853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9C">
              <w:rPr>
                <w:rFonts w:ascii="Times New Roman" w:eastAsia="Times New Roman" w:hAnsi="Times New Roman"/>
                <w:sz w:val="24"/>
                <w:szCs w:val="24"/>
              </w:rPr>
              <w:t>Сформированы все категории объектов тематической карты, необходимые для заполнения каталога геоданных</w:t>
            </w:r>
            <w:r w:rsidR="00702853" w:rsidRPr="00C744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9A47218" w14:textId="4EF81752" w:rsidR="00702853" w:rsidRDefault="00E0469C" w:rsidP="00702853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9C">
              <w:rPr>
                <w:rFonts w:ascii="Times New Roman" w:eastAsia="Times New Roman" w:hAnsi="Times New Roman"/>
                <w:sz w:val="24"/>
                <w:szCs w:val="24"/>
              </w:rPr>
              <w:t>Геоданные внесены в каталог по всем категориям объектов тематической карты в соответствии с техническим заданием</w:t>
            </w:r>
            <w:r w:rsidR="00702853" w:rsidRPr="00C744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4B9CC5F" w14:textId="77777777" w:rsidR="00702853" w:rsidRPr="00C744EA" w:rsidRDefault="00702853" w:rsidP="00702853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215">
              <w:rPr>
                <w:rFonts w:ascii="Times New Roman" w:eastAsia="Times New Roman" w:hAnsi="Times New Roman"/>
                <w:sz w:val="24"/>
                <w:szCs w:val="24"/>
              </w:rPr>
              <w:t>Требования по технике безопасности и организации рабочего пространства выполнены в соответствии с регламентирующими документами;</w:t>
            </w:r>
          </w:p>
          <w:p w14:paraId="16E2478F" w14:textId="77777777" w:rsidR="00702853" w:rsidRPr="00C744EA" w:rsidRDefault="00702853" w:rsidP="00702853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Каталог геоданных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01DFF3EC" w14:textId="77777777" w:rsidR="00702853" w:rsidRPr="00C744EA" w:rsidRDefault="00702853" w:rsidP="00702853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 xml:space="preserve">Каталог геоданных сформирован частично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текстовом формате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, имеются отступления от технического задания;</w:t>
            </w:r>
          </w:p>
          <w:p w14:paraId="3A060486" w14:textId="77777777" w:rsidR="00702853" w:rsidRPr="00C744EA" w:rsidRDefault="00702853" w:rsidP="00702853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Каталог геоданных сформирован в полном объеме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текстовом формате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техническим заданием.</w:t>
            </w:r>
          </w:p>
          <w:p w14:paraId="13E86D01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4EA">
              <w:rPr>
                <w:sz w:val="24"/>
                <w:szCs w:val="24"/>
              </w:rPr>
              <w:t>Подготовка и оформление отчета о выполненных работах</w:t>
            </w:r>
            <w:r>
              <w:rPr>
                <w:sz w:val="24"/>
                <w:szCs w:val="24"/>
              </w:rPr>
              <w:t>:</w:t>
            </w:r>
          </w:p>
          <w:p w14:paraId="56AA6BDF" w14:textId="77777777" w:rsidR="00702853" w:rsidRPr="00C744EA" w:rsidRDefault="00702853" w:rsidP="00702853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4EA">
              <w:rPr>
                <w:rFonts w:ascii="Times New Roman" w:eastAsia="Times New Roman" w:hAnsi="Times New Roman"/>
                <w:sz w:val="24"/>
                <w:szCs w:val="24"/>
              </w:rPr>
              <w:t>Отчет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62F91FCE" w14:textId="75207B72" w:rsidR="00702853" w:rsidRPr="00C744EA" w:rsidRDefault="00E0469C" w:rsidP="00702853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9C">
              <w:rPr>
                <w:rFonts w:ascii="Times New Roman" w:eastAsia="Times New Roman" w:hAnsi="Times New Roman"/>
                <w:sz w:val="24"/>
                <w:szCs w:val="24"/>
              </w:rPr>
              <w:t>Отчет сформирован на рабочем столе в текстовом формате, представлены результаты одного из подкритериев данного модуля из списка: ход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69C">
              <w:rPr>
                <w:rFonts w:ascii="Times New Roman" w:eastAsia="Times New Roman" w:hAnsi="Times New Roman"/>
                <w:sz w:val="24"/>
                <w:szCs w:val="24"/>
              </w:rPr>
              <w:t>конкурсантов/каталог геоданных/тематическая карта</w:t>
            </w:r>
            <w:r w:rsidR="00702853" w:rsidRPr="00C744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A45FADB" w14:textId="5F578BA8" w:rsidR="00702853" w:rsidRPr="00C744EA" w:rsidRDefault="00E0469C" w:rsidP="00702853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9C">
              <w:rPr>
                <w:rFonts w:ascii="Times New Roman" w:eastAsia="Times New Roman" w:hAnsi="Times New Roman"/>
                <w:sz w:val="24"/>
                <w:szCs w:val="24"/>
              </w:rPr>
              <w:t>Отчет сформирован на рабочем столе в текстовом формате,  представлены результаты любых двух подкритериев данного модуля из списка: ход работы конкурсантов/каталог геоданных/тематическая карта</w:t>
            </w:r>
            <w:r w:rsidR="00702853" w:rsidRPr="00C744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9B54EF1" w14:textId="77E78F94" w:rsidR="00702853" w:rsidRPr="00C744EA" w:rsidRDefault="00E0469C" w:rsidP="00702853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9C">
              <w:rPr>
                <w:rFonts w:ascii="Times New Roman" w:eastAsia="Times New Roman" w:hAnsi="Times New Roman"/>
                <w:sz w:val="24"/>
                <w:szCs w:val="24"/>
              </w:rPr>
              <w:t>Отчет сформирован на рабочем столе  в текстовом формате, представлены результаты всех подкритериев данного модуля из списка: ход работы конкурсантов/каталог геоданных/тематическая карта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6C07D62" w14:textId="73948EBE" w:rsidR="00702853" w:rsidRPr="00B4746B" w:rsidRDefault="00702853" w:rsidP="00702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Toc142037189"/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1A657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1196EEEC" w14:textId="7D31E3FF" w:rsidR="00702853" w:rsidRPr="00B4746B" w:rsidRDefault="00702853" w:rsidP="00702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A65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665890CD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6EB7E3BC" w14:textId="77777777" w:rsidR="00702853" w:rsidRPr="00B4746B" w:rsidRDefault="00702853" w:rsidP="00702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67086B81" w14:textId="77777777" w:rsidR="00702853" w:rsidRPr="00B4746B" w:rsidRDefault="00702853" w:rsidP="007028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модулей, </w:t>
      </w: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обязательную к выполнению часть (инвариант)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модуля, вариативную часть – 1 модуль. </w:t>
      </w: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25ED9E5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53" w:rsidRPr="00DE6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конкурсного задания</w:t>
      </w:r>
      <w:r w:rsidR="007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53" w:rsidRPr="00DE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неизменными являются модули</w:t>
      </w:r>
      <w:r w:rsidR="007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53" w:rsidRPr="00DE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Б, В.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48A8101A" w14:textId="77777777" w:rsidR="00433C5D" w:rsidRPr="00B4746B" w:rsidRDefault="00433C5D" w:rsidP="00433C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B4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разрешительных документов на выполнение аэрофотосъемочных работ с беспилотного воздушного судна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14:paraId="727E8431" w14:textId="14B0614E" w:rsidR="00433C5D" w:rsidRPr="00B4746B" w:rsidRDefault="00433C5D" w:rsidP="00433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1A6576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,5 часа</w:t>
      </w:r>
    </w:p>
    <w:p w14:paraId="7AA24854" w14:textId="77777777" w:rsidR="00433C5D" w:rsidRPr="00B4746B" w:rsidRDefault="00433C5D" w:rsidP="00433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B474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474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BDBA86" w14:textId="77777777" w:rsidR="00433C5D" w:rsidRPr="000119F8" w:rsidRDefault="00433C5D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Определение объекта аэрофотосъемки на карте в геоинформационной системе, получение координат точки старта и посадки БВС, координат полигона аэрофотосъемки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Границы объекта аэрофотосъемки импортируются в ГИС, определяется ближайший к месту аэрофотосъемки населенный пункт</w:t>
      </w: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0FA971D6" w14:textId="77777777" w:rsidR="00433C5D" w:rsidRPr="00D41FC1" w:rsidRDefault="00433C5D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Составление представления на установление режима использования воздушного пространства, составление плана полета беспилотного воздушного судна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действующей нормативной документацией: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ыми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ами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использования воздушного пространства Российской Федерации,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утвержденными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11.03.2010 № 138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ей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разработке, установлению,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введению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снятию временного и местного режимов, а также кратковременных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ограничений,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утвержденной приказом Минтранса России от 27 июня 2011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№ 171.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Минтранса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России от 24 января 2013 года № 13 «Об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утверждении Табеля сообщений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движении воздушных судов в Российской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Федерации».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 на установление режима использования воздушного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пространства и план полета БВС формируется в текстовом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документе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сохраняется в рабочей папке команды на рабочем столе ноутбука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ПК.</w:t>
      </w:r>
    </w:p>
    <w:p w14:paraId="7280D955" w14:textId="77777777" w:rsidR="00433C5D" w:rsidRDefault="00433C5D" w:rsidP="00433C5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69AD">
        <w:rPr>
          <w:rFonts w:ascii="Times New Roman" w:eastAsia="Times New Roman" w:hAnsi="Times New Roman"/>
          <w:bCs/>
          <w:iCs/>
          <w:sz w:val="28"/>
          <w:szCs w:val="28"/>
        </w:rPr>
        <w:t>3. Подготовка полетного задания для БПЛА самолетного типа. Выполняется в специализированном программном обеспечении, входящего в состав наземной станции управления БПЛА самолетного типа. Устанавливается параметры аэрофотосъемки: высота полета, коэффициент заступа, маршрут полета, точка снижения высоты и посадки БПЛА самолетного типа с учетом метеорологических условий и особенностей местности. Сформированное полетное задание БПЛА самолетного типа экспортируется в папку конкурсантов на ПК или ноутбуке.</w:t>
      </w:r>
    </w:p>
    <w:p w14:paraId="541E93BB" w14:textId="77777777" w:rsidR="00433C5D" w:rsidRPr="00FE69AD" w:rsidRDefault="00433C5D" w:rsidP="00433C5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4163E88" w14:textId="77777777" w:rsidR="00433C5D" w:rsidRPr="00B4746B" w:rsidRDefault="00433C5D" w:rsidP="00433C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47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B4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4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трёхмерной модели объекта и выполнение геодезических измерений в специализированном программном обеспечении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5469B9D4" w14:textId="77777777" w:rsidR="00433C5D" w:rsidRPr="00B4746B" w:rsidRDefault="00433C5D" w:rsidP="00433C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4</w:t>
      </w:r>
      <w:r w:rsidRPr="00B4746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770ACC5C" w14:textId="77777777" w:rsidR="00433C5D" w:rsidRPr="00B4746B" w:rsidRDefault="00433C5D" w:rsidP="00433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B474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44ED729" w14:textId="77777777" w:rsidR="00433C5D" w:rsidRPr="00FE69AD" w:rsidRDefault="00433C5D" w:rsidP="00433C5D">
      <w:pPr>
        <w:pStyle w:val="aff1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E69AD">
        <w:rPr>
          <w:rFonts w:ascii="Times New Roman" w:hAnsi="Times New Roman"/>
          <w:sz w:val="28"/>
          <w:szCs w:val="24"/>
        </w:rPr>
        <w:t>Создание трехмерной модели полигона выработки на основе материалов аэрофотосъемки в фотограмметрическом программном обеспечении минут. Определение координат границ и площади полигона выработки в геоинформационной системе для решения геодезических задач.</w:t>
      </w:r>
    </w:p>
    <w:p w14:paraId="0FA135E9" w14:textId="77777777" w:rsidR="00433C5D" w:rsidRPr="00FE69AD" w:rsidRDefault="00433C5D" w:rsidP="00433C5D">
      <w:pPr>
        <w:pStyle w:val="aff1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E69AD">
        <w:rPr>
          <w:rFonts w:ascii="Times New Roman" w:hAnsi="Times New Roman"/>
          <w:sz w:val="28"/>
          <w:szCs w:val="24"/>
        </w:rPr>
        <w:t>Измерение объёмов земляных насыпей полигона выработки в геоинформационной системе для решения геодезических задач</w:t>
      </w:r>
      <w:r>
        <w:rPr>
          <w:rFonts w:ascii="Times New Roman" w:hAnsi="Times New Roman"/>
          <w:sz w:val="28"/>
          <w:szCs w:val="24"/>
        </w:rPr>
        <w:t xml:space="preserve">. </w:t>
      </w:r>
      <w:r w:rsidRPr="00FE69AD">
        <w:rPr>
          <w:rFonts w:ascii="Times New Roman" w:hAnsi="Times New Roman"/>
          <w:sz w:val="28"/>
          <w:szCs w:val="24"/>
        </w:rPr>
        <w:t>Подготовка и оформление отчёта о выполненных работах.</w:t>
      </w:r>
    </w:p>
    <w:p w14:paraId="369DE26B" w14:textId="77777777" w:rsidR="00433C5D" w:rsidRPr="00FE69AD" w:rsidRDefault="00433C5D" w:rsidP="00433C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FE69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В.</w:t>
      </w:r>
      <w:r w:rsidRPr="00FE69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Разработка тематической карты по материалам аэрофотосъемки в ГИС (инвариант)</w:t>
      </w:r>
    </w:p>
    <w:p w14:paraId="6203F43E" w14:textId="77777777" w:rsidR="00433C5D" w:rsidRPr="00B4746B" w:rsidRDefault="00433C5D" w:rsidP="00433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3,5 часа</w:t>
      </w:r>
    </w:p>
    <w:p w14:paraId="4CBDD267" w14:textId="77777777" w:rsidR="00433C5D" w:rsidRPr="000119F8" w:rsidRDefault="00433C5D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tab/>
        <w:t>Создание тематической карты местности на основе ортофотоплана в геоинформационной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Загрузка исходный материалов (ортофотоплана) в программное обеспечение, визуальное дешифрирование ортофотоплана, выделение элементов организации местности в соответствии с техническим заданием, настройка слоев карты, выделение элементов организации местности на ортофотоплане путем построения векторных объектов (линий, полилиний, полигонов), настройка стилей векторных объектов</w:t>
      </w: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45D67F43" w14:textId="77777777" w:rsidR="00433C5D" w:rsidRDefault="00433C5D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tab/>
        <w:t>Оформление тематической карты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создание отчета тематической карты, размещение фрейма карты, рамки, масштабной линейки и картографического масштаба, названия тематической карты. Экспорт тематической карты в виде растрового изображения</w:t>
      </w: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2A9EF15" w14:textId="7326D4F5" w:rsidR="009E5BD9" w:rsidRDefault="00433C5D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9F8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каталога геоданных об объектах по тематической карте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определения площадей и протяженности элементов организации территории.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1"/>
      </w:r>
      <w:bookmarkEnd w:id="13"/>
      <w:bookmarkEnd w:id="14"/>
    </w:p>
    <w:p w14:paraId="2462F3BA" w14:textId="77777777" w:rsidR="005D4FD1" w:rsidRDefault="005D4FD1" w:rsidP="005D4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136">
        <w:rPr>
          <w:rFonts w:ascii="Times New Roman" w:hAnsi="Times New Roman"/>
          <w:sz w:val="28"/>
          <w:szCs w:val="28"/>
        </w:rPr>
        <w:t>Участники Чемпионата должны принять все меры для изучения и устранения любых нарушений, урегулирования споров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93136">
        <w:rPr>
          <w:rFonts w:ascii="Times New Roman" w:hAnsi="Times New Roman"/>
          <w:sz w:val="28"/>
          <w:szCs w:val="28"/>
        </w:rPr>
        <w:t xml:space="preserve"> доапелляционно</w:t>
      </w:r>
      <w:r>
        <w:rPr>
          <w:rFonts w:ascii="Times New Roman" w:hAnsi="Times New Roman"/>
          <w:sz w:val="28"/>
          <w:szCs w:val="28"/>
        </w:rPr>
        <w:t>м</w:t>
      </w:r>
      <w:r w:rsidRPr="00393136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3931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выявлении нарушений процедуры проведения чемпионата, не повлекших за собой приобретения преимущества команды конкурсантов в момент совершения нарушений, нарушителю (эксперту/конкурсанту) в обязательном порядке выносится устное предупреждение, о чем сообщается главному эксперту. </w:t>
      </w:r>
      <w:r w:rsidRPr="00393136">
        <w:rPr>
          <w:rFonts w:ascii="Times New Roman" w:hAnsi="Times New Roman"/>
          <w:sz w:val="28"/>
          <w:szCs w:val="28"/>
        </w:rPr>
        <w:t>В случае если доапелляционное урегулирование ситуации невозможно, инициатором разбирательства подается апелляция.</w:t>
      </w:r>
    </w:p>
    <w:p w14:paraId="032CDF38" w14:textId="77777777" w:rsidR="005D4FD1" w:rsidRDefault="005D4FD1" w:rsidP="005D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урегулировании споров в </w:t>
      </w:r>
      <w:r w:rsidRPr="00393136">
        <w:rPr>
          <w:rFonts w:ascii="Times New Roman" w:hAnsi="Times New Roman"/>
          <w:sz w:val="28"/>
          <w:szCs w:val="28"/>
        </w:rPr>
        <w:t>доапелляционно</w:t>
      </w:r>
      <w:r>
        <w:rPr>
          <w:rFonts w:ascii="Times New Roman" w:hAnsi="Times New Roman"/>
          <w:sz w:val="28"/>
          <w:szCs w:val="28"/>
        </w:rPr>
        <w:t xml:space="preserve">м и апелляционном порядках </w:t>
      </w:r>
      <w:r w:rsidRPr="00393136">
        <w:rPr>
          <w:rFonts w:ascii="Times New Roman" w:hAnsi="Times New Roman" w:cs="Times New Roman"/>
          <w:sz w:val="28"/>
          <w:szCs w:val="28"/>
        </w:rPr>
        <w:t>определяет необходимость вычета баллов, который должен быть пропорционален величине приобретенного преимущества в момент совершения экспертом/конкурсантом нарушения или дисквалификацию эксперта/конкурсанта.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осуществлять вычет баллов по подкритерию, в момент выполнения которого было выявлено нарушение.</w:t>
      </w:r>
      <w:r w:rsidRPr="00393136">
        <w:rPr>
          <w:rFonts w:ascii="Times New Roman" w:hAnsi="Times New Roman" w:cs="Times New Roman"/>
          <w:sz w:val="28"/>
          <w:szCs w:val="28"/>
        </w:rPr>
        <w:t xml:space="preserve"> При нарушении со стороны других аккредитованных участников Чемпионата</w:t>
      </w:r>
      <w:r>
        <w:rPr>
          <w:rFonts w:ascii="Times New Roman" w:hAnsi="Times New Roman" w:cs="Times New Roman"/>
          <w:sz w:val="28"/>
          <w:szCs w:val="28"/>
        </w:rPr>
        <w:t xml:space="preserve"> также допускается </w:t>
      </w:r>
      <w:r w:rsidRPr="00393136">
        <w:rPr>
          <w:rFonts w:ascii="Times New Roman" w:hAnsi="Times New Roman" w:cs="Times New Roman"/>
          <w:sz w:val="28"/>
          <w:szCs w:val="28"/>
        </w:rPr>
        <w:t>удаление с конкурсной площадки с запретом всех последующих контактов с конкурсантами и/или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нарушения и решения </w:t>
      </w:r>
      <w:r w:rsidRPr="00AE6A6B">
        <w:rPr>
          <w:rFonts w:ascii="Times New Roman" w:hAnsi="Times New Roman" w:cs="Times New Roman"/>
          <w:sz w:val="28"/>
          <w:szCs w:val="28"/>
        </w:rPr>
        <w:t>Апелляционная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CE128D8" w14:textId="77777777" w:rsidR="00393136" w:rsidRPr="00F3099C" w:rsidRDefault="00393136" w:rsidP="003931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27837A2E" w14:textId="77777777" w:rsidR="00433C5D" w:rsidRDefault="00433C5D" w:rsidP="00433C5D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</w:pPr>
      <w:bookmarkStart w:id="17" w:name="_Toc78885660"/>
      <w:bookmarkStart w:id="18" w:name="_Toc142037193"/>
      <w:r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Р</w:t>
      </w:r>
      <w:r w:rsidRPr="002D24F5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екомендованный инструмент и принадлежности, которые должна привезти с с</w:t>
      </w:r>
      <w:r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обой команда – нулевой.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05609694" w14:textId="77777777" w:rsidR="00433C5D" w:rsidRDefault="00433C5D" w:rsidP="00433C5D">
      <w:pPr>
        <w:pStyle w:val="-1"/>
        <w:spacing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bookmarkStart w:id="19" w:name="_Toc142037194"/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На конкурсной площадке во время проведения соревнований конкурсантам запрещено иметь собственные 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  <w:lang w:val="en-US"/>
        </w:rPr>
        <w:t>USB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-накопители и мобильные устройства.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6DA4C108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433C5D">
        <w:rPr>
          <w:rFonts w:ascii="Times New Roman" w:hAnsi="Times New Roman" w:cs="Times New Roman"/>
          <w:sz w:val="28"/>
          <w:szCs w:val="28"/>
        </w:rPr>
        <w:t>Геопространственная цифровая инженерия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3F13450C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33C5D">
        <w:rPr>
          <w:rFonts w:ascii="Times New Roman" w:hAnsi="Times New Roman" w:cs="Times New Roman"/>
          <w:sz w:val="28"/>
          <w:szCs w:val="28"/>
        </w:rPr>
        <w:t>5 Техническое задание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87ED" w14:textId="77777777" w:rsidR="00992D9C" w:rsidRDefault="00992D9C" w:rsidP="00970F49">
      <w:pPr>
        <w:spacing w:after="0" w:line="240" w:lineRule="auto"/>
      </w:pPr>
      <w:r>
        <w:separator/>
      </w:r>
    </w:p>
  </w:endnote>
  <w:endnote w:type="continuationSeparator" w:id="0">
    <w:p w14:paraId="20660A23" w14:textId="77777777" w:rsidR="00992D9C" w:rsidRDefault="00992D9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D587" w14:textId="77777777" w:rsidR="00992D9C" w:rsidRDefault="00992D9C" w:rsidP="00970F49">
      <w:pPr>
        <w:spacing w:after="0" w:line="240" w:lineRule="auto"/>
      </w:pPr>
      <w:r>
        <w:separator/>
      </w:r>
    </w:p>
  </w:footnote>
  <w:footnote w:type="continuationSeparator" w:id="0">
    <w:p w14:paraId="60E27A49" w14:textId="77777777" w:rsidR="00992D9C" w:rsidRDefault="00992D9C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66F"/>
    <w:multiLevelType w:val="hybridMultilevel"/>
    <w:tmpl w:val="1BACDB7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92403"/>
    <w:multiLevelType w:val="hybridMultilevel"/>
    <w:tmpl w:val="7E9A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6E2165E"/>
    <w:multiLevelType w:val="hybridMultilevel"/>
    <w:tmpl w:val="2AF447AE"/>
    <w:lvl w:ilvl="0" w:tplc="88BA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B80951"/>
    <w:multiLevelType w:val="hybridMultilevel"/>
    <w:tmpl w:val="25AA4506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C96"/>
    <w:multiLevelType w:val="hybridMultilevel"/>
    <w:tmpl w:val="18B0705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D16A6"/>
    <w:multiLevelType w:val="hybridMultilevel"/>
    <w:tmpl w:val="38BC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D00F20"/>
    <w:multiLevelType w:val="hybridMultilevel"/>
    <w:tmpl w:val="DDFA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D1A1F"/>
    <w:multiLevelType w:val="hybridMultilevel"/>
    <w:tmpl w:val="B60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847FB"/>
    <w:multiLevelType w:val="hybridMultilevel"/>
    <w:tmpl w:val="33E8BD8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77458"/>
    <w:multiLevelType w:val="hybridMultilevel"/>
    <w:tmpl w:val="263635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94CF0"/>
    <w:multiLevelType w:val="hybridMultilevel"/>
    <w:tmpl w:val="95A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34C53128"/>
    <w:multiLevelType w:val="hybridMultilevel"/>
    <w:tmpl w:val="71CE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21DF7"/>
    <w:multiLevelType w:val="hybridMultilevel"/>
    <w:tmpl w:val="8034A76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17D9"/>
    <w:multiLevelType w:val="hybridMultilevel"/>
    <w:tmpl w:val="CAA829B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370F1"/>
    <w:multiLevelType w:val="hybridMultilevel"/>
    <w:tmpl w:val="1922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696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 w15:restartNumberingAfterBreak="0">
    <w:nsid w:val="567B032F"/>
    <w:multiLevelType w:val="hybridMultilevel"/>
    <w:tmpl w:val="969A19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663468"/>
    <w:multiLevelType w:val="hybridMultilevel"/>
    <w:tmpl w:val="632872A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F0379"/>
    <w:multiLevelType w:val="hybridMultilevel"/>
    <w:tmpl w:val="EFCE6D2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48A"/>
    <w:multiLevelType w:val="hybridMultilevel"/>
    <w:tmpl w:val="FE2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4A9E"/>
    <w:multiLevelType w:val="hybridMultilevel"/>
    <w:tmpl w:val="835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3EFC"/>
    <w:multiLevelType w:val="hybridMultilevel"/>
    <w:tmpl w:val="FEB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E09B0"/>
    <w:multiLevelType w:val="hybridMultilevel"/>
    <w:tmpl w:val="9BEC5E3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37394"/>
    <w:multiLevelType w:val="hybridMultilevel"/>
    <w:tmpl w:val="8C728F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A2C6C"/>
    <w:multiLevelType w:val="hybridMultilevel"/>
    <w:tmpl w:val="BAA6278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26AAF"/>
    <w:multiLevelType w:val="hybridMultilevel"/>
    <w:tmpl w:val="02A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8455">
    <w:abstractNumId w:val="27"/>
  </w:num>
  <w:num w:numId="2" w16cid:durableId="1912034736">
    <w:abstractNumId w:val="13"/>
  </w:num>
  <w:num w:numId="3" w16cid:durableId="2013144682">
    <w:abstractNumId w:val="8"/>
  </w:num>
  <w:num w:numId="4" w16cid:durableId="1543251487">
    <w:abstractNumId w:val="2"/>
  </w:num>
  <w:num w:numId="5" w16cid:durableId="1087384613">
    <w:abstractNumId w:val="1"/>
  </w:num>
  <w:num w:numId="6" w16cid:durableId="2083136562">
    <w:abstractNumId w:val="15"/>
  </w:num>
  <w:num w:numId="7" w16cid:durableId="536938443">
    <w:abstractNumId w:val="4"/>
  </w:num>
  <w:num w:numId="8" w16cid:durableId="421995120">
    <w:abstractNumId w:val="7"/>
  </w:num>
  <w:num w:numId="9" w16cid:durableId="498542105">
    <w:abstractNumId w:val="34"/>
  </w:num>
  <w:num w:numId="10" w16cid:durableId="1924533022">
    <w:abstractNumId w:val="9"/>
  </w:num>
  <w:num w:numId="11" w16cid:durableId="352463383">
    <w:abstractNumId w:val="5"/>
  </w:num>
  <w:num w:numId="12" w16cid:durableId="721296306">
    <w:abstractNumId w:val="20"/>
  </w:num>
  <w:num w:numId="13" w16cid:durableId="1749576534">
    <w:abstractNumId w:val="40"/>
  </w:num>
  <w:num w:numId="14" w16cid:durableId="1694962109">
    <w:abstractNumId w:val="21"/>
  </w:num>
  <w:num w:numId="15" w16cid:durableId="584143940">
    <w:abstractNumId w:val="35"/>
  </w:num>
  <w:num w:numId="16" w16cid:durableId="1843156232">
    <w:abstractNumId w:val="42"/>
  </w:num>
  <w:num w:numId="17" w16cid:durableId="1838417949">
    <w:abstractNumId w:val="37"/>
  </w:num>
  <w:num w:numId="18" w16cid:durableId="2082365730">
    <w:abstractNumId w:val="33"/>
  </w:num>
  <w:num w:numId="19" w16cid:durableId="39676034">
    <w:abstractNumId w:val="25"/>
  </w:num>
  <w:num w:numId="20" w16cid:durableId="956372193">
    <w:abstractNumId w:val="30"/>
  </w:num>
  <w:num w:numId="21" w16cid:durableId="186067678">
    <w:abstractNumId w:val="23"/>
  </w:num>
  <w:num w:numId="22" w16cid:durableId="485509166">
    <w:abstractNumId w:val="6"/>
  </w:num>
  <w:num w:numId="23" w16cid:durableId="1196163087">
    <w:abstractNumId w:val="10"/>
  </w:num>
  <w:num w:numId="24" w16cid:durableId="228737865">
    <w:abstractNumId w:val="29"/>
  </w:num>
  <w:num w:numId="25" w16cid:durableId="143472149">
    <w:abstractNumId w:val="38"/>
  </w:num>
  <w:num w:numId="26" w16cid:durableId="308678459">
    <w:abstractNumId w:val="24"/>
  </w:num>
  <w:num w:numId="27" w16cid:durableId="136842132">
    <w:abstractNumId w:val="17"/>
  </w:num>
  <w:num w:numId="28" w16cid:durableId="516776631">
    <w:abstractNumId w:val="16"/>
  </w:num>
  <w:num w:numId="29" w16cid:durableId="931087841">
    <w:abstractNumId w:val="14"/>
  </w:num>
  <w:num w:numId="30" w16cid:durableId="563376466">
    <w:abstractNumId w:val="41"/>
  </w:num>
  <w:num w:numId="31" w16cid:durableId="1358580570">
    <w:abstractNumId w:val="46"/>
  </w:num>
  <w:num w:numId="32" w16cid:durableId="1467695572">
    <w:abstractNumId w:val="39"/>
  </w:num>
  <w:num w:numId="33" w16cid:durableId="843788141">
    <w:abstractNumId w:val="44"/>
  </w:num>
  <w:num w:numId="34" w16cid:durableId="2022200587">
    <w:abstractNumId w:val="45"/>
  </w:num>
  <w:num w:numId="35" w16cid:durableId="898857892">
    <w:abstractNumId w:val="28"/>
  </w:num>
  <w:num w:numId="36" w16cid:durableId="2047901172">
    <w:abstractNumId w:val="12"/>
  </w:num>
  <w:num w:numId="37" w16cid:durableId="457722035">
    <w:abstractNumId w:val="36"/>
  </w:num>
  <w:num w:numId="38" w16cid:durableId="156727435">
    <w:abstractNumId w:val="26"/>
  </w:num>
  <w:num w:numId="39" w16cid:durableId="1181237214">
    <w:abstractNumId w:val="0"/>
  </w:num>
  <w:num w:numId="40" w16cid:durableId="1565678352">
    <w:abstractNumId w:val="32"/>
  </w:num>
  <w:num w:numId="41" w16cid:durableId="145783874">
    <w:abstractNumId w:val="43"/>
  </w:num>
  <w:num w:numId="42" w16cid:durableId="1260524003">
    <w:abstractNumId w:val="11"/>
  </w:num>
  <w:num w:numId="43" w16cid:durableId="742607958">
    <w:abstractNumId w:val="18"/>
  </w:num>
  <w:num w:numId="44" w16cid:durableId="1213036514">
    <w:abstractNumId w:val="31"/>
  </w:num>
  <w:num w:numId="45" w16cid:durableId="967124493">
    <w:abstractNumId w:val="3"/>
  </w:num>
  <w:num w:numId="46" w16cid:durableId="857546125">
    <w:abstractNumId w:val="22"/>
  </w:num>
  <w:num w:numId="47" w16cid:durableId="82084960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A6576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136"/>
    <w:rsid w:val="003934F8"/>
    <w:rsid w:val="00397A1B"/>
    <w:rsid w:val="003A21C8"/>
    <w:rsid w:val="003C1D7A"/>
    <w:rsid w:val="003C5F97"/>
    <w:rsid w:val="003D1E51"/>
    <w:rsid w:val="003F2844"/>
    <w:rsid w:val="004254FE"/>
    <w:rsid w:val="00433C5D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69DA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D4FD1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2A41"/>
    <w:rsid w:val="006A4EFB"/>
    <w:rsid w:val="006B0FEA"/>
    <w:rsid w:val="006C6D6D"/>
    <w:rsid w:val="006C7A3B"/>
    <w:rsid w:val="006C7CE4"/>
    <w:rsid w:val="006F4464"/>
    <w:rsid w:val="0070285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024C"/>
    <w:rsid w:val="008761F3"/>
    <w:rsid w:val="00881DD2"/>
    <w:rsid w:val="00882B54"/>
    <w:rsid w:val="008912AE"/>
    <w:rsid w:val="008B0F23"/>
    <w:rsid w:val="008B2129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291E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1DDD"/>
    <w:rsid w:val="00AE6A6B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40C8"/>
    <w:rsid w:val="00D37CEC"/>
    <w:rsid w:val="00D37DEA"/>
    <w:rsid w:val="00D405D4"/>
    <w:rsid w:val="00D41269"/>
    <w:rsid w:val="00D45007"/>
    <w:rsid w:val="00D617CC"/>
    <w:rsid w:val="00D648F8"/>
    <w:rsid w:val="00D82186"/>
    <w:rsid w:val="00D83E4E"/>
    <w:rsid w:val="00D87A1E"/>
    <w:rsid w:val="00DE39D8"/>
    <w:rsid w:val="00DE5614"/>
    <w:rsid w:val="00E0407E"/>
    <w:rsid w:val="00E0469C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3650</Words>
  <Characters>20806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14</cp:revision>
  <dcterms:created xsi:type="dcterms:W3CDTF">2023-10-10T08:10:00Z</dcterms:created>
  <dcterms:modified xsi:type="dcterms:W3CDTF">2024-02-05T11:46:00Z</dcterms:modified>
</cp:coreProperties>
</file>