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167" w:rsidRDefault="004349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p w:rsidR="00B11167" w:rsidRDefault="004349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p w:rsidR="00B11167" w:rsidRDefault="004349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p w:rsidR="00B11167" w:rsidRDefault="004349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p w:rsidR="00B11167" w:rsidRDefault="004349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p w:rsidR="00B11167" w:rsidRDefault="004349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p w:rsidR="00B11167" w:rsidRDefault="004349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p w:rsidR="00B11167" w:rsidRDefault="004349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p w:rsidR="00B11167" w:rsidRDefault="004349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p w:rsidR="00B11167" w:rsidRDefault="004349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p w:rsidR="00B11167" w:rsidRDefault="004349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p w:rsidR="00B11167" w:rsidRDefault="0043498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  <w14:ligatures w14:val="none"/>
        </w:rPr>
        <w:t>ОПИСАНИЕ КОМПЕТЕНЦИИ</w:t>
      </w:r>
    </w:p>
    <w:p w:rsidR="00B11167" w:rsidRDefault="0043498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  <w14:ligatures w14:val="none"/>
        </w:rPr>
        <w:t>«Инженерия космических систем»</w:t>
      </w:r>
    </w:p>
    <w:p w:rsidR="00B11167" w:rsidRDefault="0043498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p w:rsidR="00B11167" w:rsidRDefault="00434987">
      <w:pP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br w:type="page" w:clear="all"/>
      </w:r>
    </w:p>
    <w:p w:rsidR="00B11167" w:rsidRDefault="0043498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14:ligatures w14:val="none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: Инженерия космических систем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14:ligatures w14:val="none"/>
        </w:rPr>
        <w:t>Формат участия в соревновании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: командный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14:ligatures w14:val="none"/>
        </w:rPr>
        <w:t>Описание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.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В настоящее время космические системы (КС) - это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вокупность множества взаимосвязанных средств, предназначенных для решения различных задач комплексом наземных служб с использованием космических аппаратов. КС включают в себя наземный и космический сегмент. Космический сегмент, как орбитальная группировка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- это совокупность космических аппаратов, расположенных на орбитах и объединенных общими решаемыми задачами. Для полноценного выполнения таких задач необходима развитая наукоемкая высокотехнологическая индустрия с полным составом высококвалифицированных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ециалистов, решающих вопросы проектирования, производства, проведения испытаний и эксплуатации объектов ракетной и ракетно-космической техники:</w:t>
      </w:r>
    </w:p>
    <w:p w:rsidR="00B11167" w:rsidRDefault="00434987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средств выведения и двигательных установок;</w:t>
      </w:r>
    </w:p>
    <w:p w:rsidR="00B11167" w:rsidRDefault="00434987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космических аппаратов и их элементов;</w:t>
      </w:r>
    </w:p>
    <w:p w:rsidR="00B11167" w:rsidRDefault="00434987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наземных технических средств космических комплексов (специальных наземных космических комплексов);</w:t>
      </w:r>
    </w:p>
    <w:p w:rsidR="00B11167" w:rsidRDefault="00434987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комплектующих изделий и элементов для применения в составе космических средств.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Сегодня существуют многочисленные запросы на подбор персонала как от Государс</w:t>
      </w:r>
      <w:r w:rsidR="002A5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твенной корпорации «Роскосмос»,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являющейся главной в реализации государственной политики в области космоса, так и от частных космических компаний. Потребность в специалистах такого класса на рынке труда высокая.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Ракетно-космическая промышленность (РКП) явл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яется одной из наиболее технически развитых отраслей машиностроения с высокой степенью кооперирования и концентрации производства. РКП играет ведущую роль 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lastRenderedPageBreak/>
        <w:t>обеспечении военно-экономической безопасности, оказывая существенное влияние на уровень военного,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кономического, научного потенциалов России. Активно развивает такие направления как космическая связь, телекоммуникации, дистанционное зондирование Земли и исследование природных ресурсов, навигация в военной и гражданской сферах, транспортный и экологичес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кий мониторинг, прогнозирование погоды и мониторинг чрезвычайных ситуаций. Перспективным направлением является расширение сотрудничества предприятий с техническими университетами и бизнес-структурами в вопросах расширения прикладных исследований и практиче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ского применения робототехники, IT – сферы, IoT (интернет вещей). 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Государственная корпорация «Роскосмос» включает в себя более 115 предприятий в различных регионах России и обеспечивает решение важнейших задач национального уровня в оборонной, экономическ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ой и социальной областях. 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В настоящее время одна из задач космических систем декомпозирована в компетенции R54 «Инженерия космических систем» и концептуально направлена на выполнение работ по проектированию, конструированию, изготовлению малых космических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 аппаратов; расчетам, анализу, численному моделированию полета, проведению испытаний малых космических аппаратов и их отдельных систем, подсистем и механических устройств; получению информации из космоса с последующей ее обработкой и передачей конечному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требителю. 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Так как формат участия в соревнованиях командный, существует разделение выполняемых работ, определяемых ролью участника:</w:t>
      </w:r>
    </w:p>
    <w:p w:rsidR="00B11167" w:rsidRDefault="00434987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конструктор - проектировщик (выполняет трудовые функции конструктора - проектировщика)</w:t>
      </w:r>
    </w:p>
    <w:p w:rsidR="00B11167" w:rsidRDefault="00434987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радиоэлектронщик - схемотехник (выпо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лняет трудовые функции радиоинженера)</w:t>
      </w:r>
    </w:p>
    <w:p w:rsidR="00B11167" w:rsidRDefault="00434987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системный программист (выполняет трудовые функции программиста, системного программиста)</w:t>
      </w:r>
    </w:p>
    <w:p w:rsidR="00B11167" w:rsidRDefault="00434987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lastRenderedPageBreak/>
        <w:t>слесарь - сборщик КА (выполняет трудовые функции техника, слесаря - сборщика)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ab/>
        <w:t>Инженер в области космических систем – понятие 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таточно обширное по выполняемому спектру и уровню задач, что позволяет создать максимальное количество изменяемых вариантов задания для любого м</w:t>
      </w:r>
      <w:r w:rsidR="002A5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ероприятия, чемпионатного цикла.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p w:rsidR="00B11167" w:rsidRDefault="00434987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p w:rsidR="00B11167" w:rsidRDefault="004349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bookmarkStart w:id="0" w:name="_Toc123113308"/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14:ligatures w14:val="none"/>
        </w:rPr>
        <w:br w:type="page" w:clear="all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14:ligatures w14:val="none"/>
        </w:rPr>
        <w:lastRenderedPageBreak/>
        <w:t> </w:t>
      </w:r>
      <w:bookmarkEnd w:id="0"/>
    </w:p>
    <w:p w:rsidR="00B11167" w:rsidRDefault="00434987">
      <w:pPr>
        <w:keepNext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14:ligatures w14:val="none"/>
        </w:rPr>
        <w:t>Нормативные правовые акты</w:t>
      </w:r>
    </w:p>
    <w:p w:rsidR="00B11167" w:rsidRDefault="00434987">
      <w:pPr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p w:rsidR="00B11167" w:rsidRDefault="004349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B11167" w:rsidRDefault="0043498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p w:rsidR="00B11167" w:rsidRDefault="00434987">
      <w:pPr>
        <w:numPr>
          <w:ilvl w:val="0"/>
          <w:numId w:val="3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  <w14:ligatures w14:val="none"/>
        </w:rPr>
        <w:t>ФГОС СПО</w:t>
      </w:r>
    </w:p>
    <w:p w:rsidR="00B11167" w:rsidRDefault="0043498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ФГОС 230103.04 Наладчик аппаратного и программного обеспечения (Приказ Минобрнауки России от 02.08.2013 N 852 - ред. от 09.04.2015)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ФГОС 09.02.03 Программирование в компьютерных системах (Приказ Минобрнауки России от 28.07.2014 N 804 - ред. от 21.10.2019)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ФГОС 09.02.07 Информационные системы и программирование (Приказ Минобрнауки России от 09.12.2016 N 1547 - ред. от 17.12.2020)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ФГОС 11.02.01 Радиоаппаратостроение (Приказ Минобрнауки России от 14.05.2014 N 521 )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ФГОС 11.02.02 Техническое обслуживание и ремо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нт радиоэлектронной техники (по отраслям) (Приказ Минобрнауки России от 15.05.2014 N 541 )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ФГОС 11.02.04 Радиотехнические комплексы и системы управления космических летательных аппаратов (Приказ Минобрнауки России от 11.08.2014 N 966 )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ФГОС 11.02.14 Электр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онные приборы и устройства (Приказ Минобрнауки России от 28.07.2014 N 814 - ред. от 21.10.2019)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ФГОС 12.02.01 Авиационные приборы и комплексы (Приказ Минобрнауки России от 11.08.2014 N 968 - ред. от 09.04.2015)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ФГОС 12.02.03 Радиоэлектронные приборные устр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ойства (Приказ Минобрнауки России от 28.07.2014 N 816 - ред. от 09.04.2015)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ФГОС 15.02.09 Аддитивные технологии (Приказ Минобрнауки России от 22.12.2015 N 1506 - ред. от 17.12.2020)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lastRenderedPageBreak/>
        <w:t>ФГОС 220703.01 Наладчик контрольно-измерительных приборов и автоматики (Пр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иказ Минобрнауки России от 02.08.2013 N 688 - ред. от 21.10.2019)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ФГОС 220703.02 Слесарь по контрольно-измерительным приборам и автоматике (Приказ Минобрнауки России от 02.08.2013 N 682 - ред. от 09.04.2015)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ФГОС 24.02.01 Производство летательных аппаратов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 (Приказ Минобрнауки России от 21.04.2014 N 362 - ред. от 09.04.2015)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ФГОС 160108.02 Слесарь-сборщик авиационной техники (Приказ Минобрнауки России от 02.08.2013 N 685 - ред. от 09.04.2015)</w:t>
      </w:r>
    </w:p>
    <w:p w:rsidR="00B11167" w:rsidRDefault="00434987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p w:rsidR="00B11167" w:rsidRDefault="00434987">
      <w:pPr>
        <w:numPr>
          <w:ilvl w:val="0"/>
          <w:numId w:val="4"/>
        </w:numPr>
        <w:spacing w:after="0" w:line="273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  <w14:ligatures w14:val="none"/>
        </w:rPr>
        <w:t>Профессиональный стандарт</w:t>
      </w:r>
    </w:p>
    <w:p w:rsidR="00B11167" w:rsidRDefault="00434987">
      <w:pPr>
        <w:spacing w:after="0" w:line="273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3862"/>
        <w:gridCol w:w="2160"/>
        <w:gridCol w:w="1130"/>
      </w:tblGrid>
      <w:tr w:rsidR="00B11167">
        <w:trPr>
          <w:trHeight w:val="300"/>
          <w:tblCellSpacing w:w="0" w:type="dxa"/>
        </w:trPr>
        <w:tc>
          <w:tcPr>
            <w:tcW w:w="1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>Код профессионального стандарта</w:t>
            </w:r>
          </w:p>
        </w:tc>
        <w:tc>
          <w:tcPr>
            <w:tcW w:w="40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>Наименование профессионального стандарта</w:t>
            </w:r>
          </w:p>
        </w:tc>
        <w:tc>
          <w:tcPr>
            <w:tcW w:w="3340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>Приказ Минтруда России</w:t>
            </w:r>
          </w:p>
        </w:tc>
      </w:tr>
      <w:tr w:rsidR="00B11167">
        <w:trPr>
          <w:trHeight w:val="315"/>
          <w:tblCellSpacing w:w="0" w:type="dxa"/>
        </w:trPr>
        <w:tc>
          <w:tcPr>
            <w:tcW w:w="1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>номер</w:t>
            </w:r>
          </w:p>
        </w:tc>
        <w:tc>
          <w:tcPr>
            <w:tcW w:w="40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>дата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B11167" w:rsidRDefault="00B11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11167">
        <w:trPr>
          <w:trHeight w:val="315"/>
          <w:tblCellSpacing w:w="0" w:type="dxa"/>
        </w:trPr>
        <w:tc>
          <w:tcPr>
            <w:tcW w:w="196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06.001</w:t>
            </w:r>
          </w:p>
        </w:tc>
        <w:tc>
          <w:tcPr>
            <w:tcW w:w="404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Программист</w:t>
            </w:r>
          </w:p>
        </w:tc>
        <w:tc>
          <w:tcPr>
            <w:tcW w:w="23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679н</w:t>
            </w:r>
          </w:p>
        </w:tc>
        <w:tc>
          <w:tcPr>
            <w:tcW w:w="101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18.11.2013</w:t>
            </w:r>
          </w:p>
        </w:tc>
      </w:tr>
      <w:tr w:rsidR="00B11167">
        <w:trPr>
          <w:trHeight w:val="945"/>
          <w:tblCellSpacing w:w="0" w:type="dxa"/>
        </w:trPr>
        <w:tc>
          <w:tcPr>
            <w:tcW w:w="196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40.009</w:t>
            </w:r>
          </w:p>
        </w:tc>
        <w:tc>
          <w:tcPr>
            <w:tcW w:w="404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Слесарь-сборщик Слесарь-сборщик радиоэлектронной аппаратуры и приборов</w:t>
            </w:r>
          </w:p>
        </w:tc>
        <w:tc>
          <w:tcPr>
            <w:tcW w:w="23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122н</w:t>
            </w:r>
          </w:p>
        </w:tc>
        <w:tc>
          <w:tcPr>
            <w:tcW w:w="101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04.03.2014</w:t>
            </w:r>
          </w:p>
        </w:tc>
      </w:tr>
      <w:tr w:rsidR="00B11167">
        <w:trPr>
          <w:trHeight w:val="630"/>
          <w:tblCellSpacing w:w="0" w:type="dxa"/>
        </w:trPr>
        <w:tc>
          <w:tcPr>
            <w:tcW w:w="196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25.009</w:t>
            </w:r>
          </w:p>
        </w:tc>
        <w:tc>
          <w:tcPr>
            <w:tcW w:w="404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Специалист по использованию результатов космической деятельности</w:t>
            </w:r>
          </w:p>
        </w:tc>
        <w:tc>
          <w:tcPr>
            <w:tcW w:w="23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240н    </w:t>
            </w:r>
          </w:p>
        </w:tc>
        <w:tc>
          <w:tcPr>
            <w:tcW w:w="101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11.04.2014</w:t>
            </w:r>
          </w:p>
        </w:tc>
      </w:tr>
      <w:tr w:rsidR="00B11167">
        <w:trPr>
          <w:trHeight w:val="945"/>
          <w:tblCellSpacing w:w="0" w:type="dxa"/>
        </w:trPr>
        <w:tc>
          <w:tcPr>
            <w:tcW w:w="196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06.005</w:t>
            </w:r>
          </w:p>
        </w:tc>
        <w:tc>
          <w:tcPr>
            <w:tcW w:w="404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Инженер-радиоэлектронщик Специалист по эксплуатации радиоэлектронных средств (инженер-электроник)</w:t>
            </w:r>
          </w:p>
        </w:tc>
        <w:tc>
          <w:tcPr>
            <w:tcW w:w="23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315н</w:t>
            </w:r>
          </w:p>
        </w:tc>
        <w:tc>
          <w:tcPr>
            <w:tcW w:w="101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19.05.2014</w:t>
            </w:r>
          </w:p>
        </w:tc>
      </w:tr>
      <w:tr w:rsidR="00B11167">
        <w:trPr>
          <w:trHeight w:val="630"/>
          <w:tblCellSpacing w:w="0" w:type="dxa"/>
        </w:trPr>
        <w:tc>
          <w:tcPr>
            <w:tcW w:w="196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32.002</w:t>
            </w:r>
          </w:p>
        </w:tc>
        <w:tc>
          <w:tcPr>
            <w:tcW w:w="404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Специалист по проектированию и конструированию авиационной техники</w:t>
            </w:r>
          </w:p>
        </w:tc>
        <w:tc>
          <w:tcPr>
            <w:tcW w:w="23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985н </w:t>
            </w:r>
          </w:p>
        </w:tc>
        <w:tc>
          <w:tcPr>
            <w:tcW w:w="101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08.12.2014</w:t>
            </w:r>
          </w:p>
        </w:tc>
      </w:tr>
      <w:tr w:rsidR="00B11167">
        <w:trPr>
          <w:trHeight w:val="630"/>
          <w:tblCellSpacing w:w="0" w:type="dxa"/>
        </w:trPr>
        <w:tc>
          <w:tcPr>
            <w:tcW w:w="1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25.015</w:t>
            </w:r>
          </w:p>
        </w:tc>
        <w:tc>
          <w:tcPr>
            <w:tcW w:w="40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Специалист по разработке системы управления полетами ракет-носителей и космических аппаратов</w:t>
            </w:r>
          </w:p>
        </w:tc>
        <w:tc>
          <w:tcPr>
            <w:tcW w:w="23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1066н</w:t>
            </w:r>
          </w:p>
        </w:tc>
        <w:tc>
          <w:tcPr>
            <w:tcW w:w="101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22.12.2014</w:t>
            </w:r>
          </w:p>
        </w:tc>
      </w:tr>
      <w:tr w:rsidR="00B11167">
        <w:trPr>
          <w:trHeight w:val="1260"/>
          <w:tblCellSpacing w:w="0" w:type="dxa"/>
        </w:trPr>
        <w:tc>
          <w:tcPr>
            <w:tcW w:w="196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40.083</w:t>
            </w:r>
          </w:p>
        </w:tc>
        <w:tc>
          <w:tcPr>
            <w:tcW w:w="404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Специалист по компьютерному проектированию технологических процессов Специалист по автоматизированному проектированию технологических процессов</w:t>
            </w:r>
          </w:p>
        </w:tc>
        <w:tc>
          <w:tcPr>
            <w:tcW w:w="23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1158н</w:t>
            </w:r>
          </w:p>
        </w:tc>
        <w:tc>
          <w:tcPr>
            <w:tcW w:w="101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26.12.2014</w:t>
            </w:r>
          </w:p>
        </w:tc>
      </w:tr>
      <w:tr w:rsidR="00B11167">
        <w:trPr>
          <w:trHeight w:val="315"/>
          <w:tblCellSpacing w:w="0" w:type="dxa"/>
        </w:trPr>
        <w:tc>
          <w:tcPr>
            <w:tcW w:w="196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25.025</w:t>
            </w:r>
          </w:p>
        </w:tc>
        <w:tc>
          <w:tcPr>
            <w:tcW w:w="404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Слесарь-сборщик ракетно-космической техники</w:t>
            </w:r>
          </w:p>
        </w:tc>
        <w:tc>
          <w:tcPr>
            <w:tcW w:w="23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789н</w:t>
            </w:r>
          </w:p>
        </w:tc>
        <w:tc>
          <w:tcPr>
            <w:tcW w:w="101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28.10.2015</w:t>
            </w:r>
          </w:p>
        </w:tc>
      </w:tr>
      <w:tr w:rsidR="00B11167">
        <w:trPr>
          <w:trHeight w:val="630"/>
          <w:tblCellSpacing w:w="0" w:type="dxa"/>
        </w:trPr>
        <w:tc>
          <w:tcPr>
            <w:tcW w:w="196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lastRenderedPageBreak/>
              <w:t>25.026</w:t>
            </w:r>
          </w:p>
        </w:tc>
        <w:tc>
          <w:tcPr>
            <w:tcW w:w="404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Специалист по сборке датчиковой аппаратуры в ракетно-космической промышленности</w:t>
            </w:r>
          </w:p>
        </w:tc>
        <w:tc>
          <w:tcPr>
            <w:tcW w:w="23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786н</w:t>
            </w:r>
          </w:p>
        </w:tc>
        <w:tc>
          <w:tcPr>
            <w:tcW w:w="101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28.10.2015</w:t>
            </w:r>
          </w:p>
        </w:tc>
      </w:tr>
      <w:tr w:rsidR="00B11167">
        <w:trPr>
          <w:trHeight w:val="945"/>
          <w:tblCellSpacing w:w="0" w:type="dxa"/>
        </w:trPr>
        <w:tc>
          <w:tcPr>
            <w:tcW w:w="196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25.033</w:t>
            </w:r>
          </w:p>
        </w:tc>
        <w:tc>
          <w:tcPr>
            <w:tcW w:w="404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Специалист по разработке и созданию квантово-оптических систем для решения задач навигации, связи и контроля космического пространства</w:t>
            </w:r>
          </w:p>
        </w:tc>
        <w:tc>
          <w:tcPr>
            <w:tcW w:w="23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956н</w:t>
            </w:r>
          </w:p>
        </w:tc>
        <w:tc>
          <w:tcPr>
            <w:tcW w:w="101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02.12.2015</w:t>
            </w:r>
          </w:p>
        </w:tc>
      </w:tr>
      <w:tr w:rsidR="00B11167">
        <w:trPr>
          <w:trHeight w:val="315"/>
          <w:tblCellSpacing w:w="0" w:type="dxa"/>
        </w:trPr>
        <w:tc>
          <w:tcPr>
            <w:tcW w:w="196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25.045</w:t>
            </w:r>
          </w:p>
        </w:tc>
        <w:tc>
          <w:tcPr>
            <w:tcW w:w="404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Инженер-конструктор по ракетостроению</w:t>
            </w:r>
          </w:p>
        </w:tc>
        <w:tc>
          <w:tcPr>
            <w:tcW w:w="23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939н</w:t>
            </w:r>
          </w:p>
        </w:tc>
        <w:tc>
          <w:tcPr>
            <w:tcW w:w="101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02.12.2015</w:t>
            </w:r>
          </w:p>
        </w:tc>
      </w:tr>
      <w:tr w:rsidR="00B11167">
        <w:trPr>
          <w:trHeight w:val="684"/>
          <w:tblCellSpacing w:w="0" w:type="dxa"/>
        </w:trPr>
        <w:tc>
          <w:tcPr>
            <w:tcW w:w="196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25.046</w:t>
            </w:r>
          </w:p>
        </w:tc>
        <w:tc>
          <w:tcPr>
            <w:tcW w:w="404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 xml:space="preserve">Изготовитель изделий, специзделий из полимерных композиционных материалов намоткой в ракетно-космической промышленности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Изготовитель изделий, специзделий из полимерных композиционных материалов методом выкладки и намотки в ракетно-космической промышленности</w:t>
            </w:r>
          </w:p>
        </w:tc>
        <w:tc>
          <w:tcPr>
            <w:tcW w:w="23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3н </w:t>
            </w:r>
          </w:p>
        </w:tc>
        <w:tc>
          <w:tcPr>
            <w:tcW w:w="101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09.01.2017</w:t>
            </w:r>
          </w:p>
        </w:tc>
      </w:tr>
      <w:tr w:rsidR="00B11167">
        <w:trPr>
          <w:trHeight w:val="630"/>
          <w:tblCellSpacing w:w="0" w:type="dxa"/>
        </w:trPr>
        <w:tc>
          <w:tcPr>
            <w:tcW w:w="196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25.047</w:t>
            </w:r>
          </w:p>
        </w:tc>
        <w:tc>
          <w:tcPr>
            <w:tcW w:w="404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Инженер-конструктор датчиковой аппаратуры в ракетно-космической промышленности</w:t>
            </w:r>
          </w:p>
        </w:tc>
        <w:tc>
          <w:tcPr>
            <w:tcW w:w="23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6н</w:t>
            </w:r>
          </w:p>
        </w:tc>
        <w:tc>
          <w:tcPr>
            <w:tcW w:w="101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09.01.2017</w:t>
            </w:r>
          </w:p>
        </w:tc>
      </w:tr>
      <w:tr w:rsidR="00B11167">
        <w:trPr>
          <w:trHeight w:val="315"/>
          <w:tblCellSpacing w:w="0" w:type="dxa"/>
        </w:trPr>
        <w:tc>
          <w:tcPr>
            <w:tcW w:w="196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40.159</w:t>
            </w:r>
          </w:p>
        </w:tc>
        <w:tc>
          <w:tcPr>
            <w:tcW w:w="404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Специалист по аддитивным технологиям</w:t>
            </w:r>
          </w:p>
        </w:tc>
        <w:tc>
          <w:tcPr>
            <w:tcW w:w="23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155н</w:t>
            </w:r>
          </w:p>
        </w:tc>
        <w:tc>
          <w:tcPr>
            <w:tcW w:w="101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09.02.2017</w:t>
            </w:r>
          </w:p>
        </w:tc>
      </w:tr>
      <w:tr w:rsidR="00B11167">
        <w:trPr>
          <w:trHeight w:val="630"/>
          <w:tblCellSpacing w:w="0" w:type="dxa"/>
        </w:trPr>
        <w:tc>
          <w:tcPr>
            <w:tcW w:w="1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25.052</w:t>
            </w:r>
          </w:p>
        </w:tc>
        <w:tc>
          <w:tcPr>
            <w:tcW w:w="40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Монтажник радиоэлектронной аппаратуры и приборов в ракетно-космической деятельности</w:t>
            </w:r>
          </w:p>
        </w:tc>
        <w:tc>
          <w:tcPr>
            <w:tcW w:w="2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148н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16.03.2018</w:t>
            </w:r>
          </w:p>
        </w:tc>
      </w:tr>
      <w:tr w:rsidR="00B11167">
        <w:trPr>
          <w:trHeight w:val="630"/>
          <w:tblCellSpacing w:w="0" w:type="dxa"/>
        </w:trPr>
        <w:tc>
          <w:tcPr>
            <w:tcW w:w="1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25.057</w:t>
            </w:r>
          </w:p>
        </w:tc>
        <w:tc>
          <w:tcPr>
            <w:tcW w:w="40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Испытатель изделий в ракетно-космической промышленности</w:t>
            </w:r>
          </w:p>
        </w:tc>
        <w:tc>
          <w:tcPr>
            <w:tcW w:w="2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311н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06.05.2019</w:t>
            </w:r>
          </w:p>
        </w:tc>
      </w:tr>
      <w:tr w:rsidR="00B11167">
        <w:trPr>
          <w:trHeight w:val="630"/>
          <w:tblCellSpacing w:w="0" w:type="dxa"/>
        </w:trPr>
        <w:tc>
          <w:tcPr>
            <w:tcW w:w="1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40.201</w:t>
            </w:r>
          </w:p>
        </w:tc>
        <w:tc>
          <w:tcPr>
            <w:tcW w:w="40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Контролер радиоэлектронной аппаратуры и приборов</w:t>
            </w:r>
          </w:p>
        </w:tc>
        <w:tc>
          <w:tcPr>
            <w:tcW w:w="23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479н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03.07.2019</w:t>
            </w:r>
          </w:p>
        </w:tc>
      </w:tr>
      <w:tr w:rsidR="00B11167">
        <w:trPr>
          <w:trHeight w:val="630"/>
          <w:tblCellSpacing w:w="0" w:type="dxa"/>
        </w:trPr>
        <w:tc>
          <w:tcPr>
            <w:tcW w:w="1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29.017</w:t>
            </w:r>
          </w:p>
        </w:tc>
        <w:tc>
          <w:tcPr>
            <w:tcW w:w="40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Наладчик-монтажник электронных модулей диагностического и испытательного оборудования</w:t>
            </w:r>
          </w:p>
        </w:tc>
        <w:tc>
          <w:tcPr>
            <w:tcW w:w="23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260н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1167" w:rsidRDefault="0043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19.04.2021</w:t>
            </w:r>
          </w:p>
        </w:tc>
      </w:tr>
    </w:tbl>
    <w:p w:rsidR="00B11167" w:rsidRDefault="00434987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p w:rsidR="00B11167" w:rsidRDefault="00434987">
      <w:pPr>
        <w:numPr>
          <w:ilvl w:val="0"/>
          <w:numId w:val="5"/>
        </w:numPr>
        <w:spacing w:after="0" w:line="273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ЕТКС</w:t>
      </w:r>
    </w:p>
    <w:p w:rsidR="00B11167" w:rsidRDefault="00434987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0"/>
        <w:gridCol w:w="3907"/>
        <w:gridCol w:w="3018"/>
      </w:tblGrid>
      <w:tr w:rsidR="00B11167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№ п/п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Наименование ЕТКС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Источник информации</w:t>
            </w:r>
          </w:p>
        </w:tc>
      </w:tr>
      <w:tr w:rsidR="00B11167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numPr>
                <w:ilvl w:val="0"/>
                <w:numId w:val="6"/>
              </w:numPr>
              <w:spacing w:after="0" w:line="273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Слесарь по контрольно-измерительным приборам и автоматике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  <w14:ligatures w14:val="none"/>
              </w:rPr>
              <w:t>(Выпуск 2 ЕТКС)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https://classdoc.ru/etks/</w:t>
            </w:r>
          </w:p>
        </w:tc>
      </w:tr>
      <w:tr w:rsidR="00B11167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numPr>
                <w:ilvl w:val="0"/>
                <w:numId w:val="7"/>
              </w:num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Радиомеханик по ремонту радиоэлектронного оборудования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  <w14:ligatures w14:val="none"/>
              </w:rPr>
              <w:t>(Выпуск 22 ЕТКС)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https://classdoc.ru/etks/</w:t>
            </w:r>
          </w:p>
        </w:tc>
      </w:tr>
      <w:tr w:rsidR="00B11167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numPr>
                <w:ilvl w:val="0"/>
                <w:numId w:val="8"/>
              </w:num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Слесарь-испытатель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  <w14:ligatures w14:val="none"/>
              </w:rPr>
              <w:t>(Выпуск 22 ЕТКС)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https://classdoc.ru/etks/</w:t>
            </w:r>
          </w:p>
        </w:tc>
      </w:tr>
      <w:tr w:rsidR="00B11167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numPr>
                <w:ilvl w:val="0"/>
                <w:numId w:val="9"/>
              </w:num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Слесарь-механик по ремонту авиационных приборов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  <w14:ligatures w14:val="none"/>
              </w:rPr>
              <w:t>(Выпуск 22 ЕТКС)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https://classdoc.ru/etks/</w:t>
            </w:r>
          </w:p>
        </w:tc>
      </w:tr>
      <w:tr w:rsidR="00B11167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numPr>
                <w:ilvl w:val="0"/>
                <w:numId w:val="10"/>
              </w:num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Вязальщик схемных жгутов, кабелей и шнуров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bscript"/>
                <w:lang w:eastAsia="ru-RU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  <w14:ligatures w14:val="none"/>
              </w:rPr>
              <w:t>(Выпуск 21 ЕТКС)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https://classdoc.ru/etks/</w:t>
            </w:r>
          </w:p>
        </w:tc>
      </w:tr>
      <w:tr w:rsidR="00B11167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numPr>
                <w:ilvl w:val="0"/>
                <w:numId w:val="11"/>
              </w:numPr>
              <w:spacing w:after="0" w:line="273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Монтажник радиоэлектронной аппаратуры и приборов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  <w14:ligatures w14:val="none"/>
              </w:rPr>
              <w:t>(Выпуск 21 ЕТКС)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https://classdoc.ru/etks/</w:t>
            </w:r>
          </w:p>
        </w:tc>
      </w:tr>
      <w:tr w:rsidR="00B11167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numPr>
                <w:ilvl w:val="0"/>
                <w:numId w:val="12"/>
              </w:num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Регулировщик радиоэлектронной аппаратуры и приборов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  <w14:ligatures w14:val="none"/>
              </w:rPr>
              <w:t>(Выпуск 21 ЕТКС)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https://classdoc.ru/etks/</w:t>
            </w:r>
          </w:p>
        </w:tc>
      </w:tr>
      <w:tr w:rsidR="00B11167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numPr>
                <w:ilvl w:val="0"/>
                <w:numId w:val="13"/>
              </w:num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Слесарь - механик по радиоэлектронной аппаратуре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  <w14:ligatures w14:val="none"/>
              </w:rPr>
              <w:t>(Выпуск 21 ЕТКС)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https://classdoc.ru/etks/</w:t>
            </w:r>
          </w:p>
        </w:tc>
      </w:tr>
      <w:tr w:rsidR="00B11167">
        <w:trPr>
          <w:tblCellSpacing w:w="0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numPr>
                <w:ilvl w:val="0"/>
                <w:numId w:val="14"/>
              </w:num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Слесарь - сборщик радиоэлектронной аппаратуры и приборов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bscript"/>
                <w:lang w:eastAsia="ru-RU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  <w14:ligatures w14:val="none"/>
              </w:rPr>
              <w:t>(Выпуск 21 ЕТКС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https://classdoc.ru/etks/</w:t>
            </w:r>
          </w:p>
        </w:tc>
      </w:tr>
    </w:tbl>
    <w:p w:rsidR="00B11167" w:rsidRDefault="00434987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p w:rsidR="00B11167" w:rsidRDefault="00434987">
      <w:pPr>
        <w:numPr>
          <w:ilvl w:val="0"/>
          <w:numId w:val="15"/>
        </w:numPr>
        <w:spacing w:after="0" w:line="273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ГОСТы 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  <w14:ligatures w14:val="none"/>
        </w:rPr>
        <w:t>Программист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19.701-90. ЕСПД. Схемы алгоритмов, программ, данных и систем Условные обозначения и правила выполнения.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19.005-85. ЕСПД. Р-схемы алгоритмов и программ. Обозначения условные графические и правила выполнения.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 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  <w14:ligatures w14:val="none"/>
        </w:rPr>
        <w:t>Чертежи: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р 57412-2017 Компьютерные модели в процессах разработки, производства и эксплуатации изделий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2.052—2006 Электронная модель изделия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2.004 Единая система конструкторской документации. Общие требования к выполнению конструкторских и технологиче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ских документов на печатающих и графических устройствах вывода ЭВМ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2.051 Единая система конструкторской документации. Электронные документы. Общие положения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lastRenderedPageBreak/>
        <w:t>ГОСТ 2.052 Единая система конструкторской документации. Электронная модель изделия. Общие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поло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жения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2.101 Единая система конструкторской документации. Виды изделий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2.102 Единая система конструкторской документации. Виды и комплектность конструкторских документов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2.109 Единая система конструкторской документации. Основные требования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 чертежам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2.113 Единая система конструкторской документации. Групповые и базовые конструкторские документы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2.114 Единая система конструкторской документации. Технические условия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2.301 Единая система конструкторской документации. Форматы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 xml:space="preserve"> 2.302 Единая система конструкторской документации. Масштабы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2.303 Единая система конструкторской документации. Линии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2.304 Единая система конструкторской документации. Шрифты чертежные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2.305 Единая система конструкторской документации. Изоб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ражения — виды, разрезы, сечения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2.306 Единая система конструкторской документации. Обозначения графические материалов и правила их нанесения на чертежах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2.307 Единая система конструкторской документации. Нанесение размеров и предельных отклонени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й ГОСТ 2.308 Единая система конструкторской документации. Указания допусков формы и расположения поверхностей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2.309 Единая система конструкторской документации. Обозначения шероховатости поверхностей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2.310 Единая система конструкторской документа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ции. Нанесение на чертежах обозначений покрытий, термической и других видов обработки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lastRenderedPageBreak/>
        <w:t>ГОСТ 2.311 Единая система конструкторской документации. Изображение резьбы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2.312 Единая система конструкторской документации. Условные изображения и обозначения швов сварных соединений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2.313 Единая система конструкторской документации. Условные изображения и обозначения неразъемных соединений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2.314 Единая система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онструкторской документации. Указания на чертежах о маркировании и клеймении изделий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2.315 Единая система конструкторской документации. Изображения упрощенные и условные крепежных деталей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2.316—2008 Единая система конструкторской документации.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авила нанесения надписей,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технических требований и таблиц на графических документах. Общие положения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2.317 Единая система конструкторской документации. Аксонометрические проекции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 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  <w14:ligatures w14:val="none"/>
        </w:rPr>
        <w:t>Радиоэлектроника: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10317-79 Платы печатные. Основные размеры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17467-88 Микросхемы интегральные. Основные размеры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22318-77 Арматура переходов печатных плат. Типы, конструкция и размеры, технические требования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23661-79 Платы печатные многослойные. Требования к типовому технологическому процессу прессован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ия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23662-79 Платы печатные. Получение заготовок, фиксирующих и технологических отверстий. Требования к типовым технологическим процессам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23663-79 Платы печатные. Механическая зачистка поверхности. Требования к типовому технологическому процессу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ОСТ 23664-79 Платы печатные. Получение монтажных и подлежащих металлизации отверстий. Требования к типовым технологическим процессам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23665-79 Платы печатные. Обработка контура. Требования к типовым технологическим процессам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Р 53386-2009 Платы печ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атные. Термины и определения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23751-86 Платы печатные. Основные параметры конструкции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23752.1-92 Платы печатные. Методы испытаний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23752-79 Платы печатные. Общие технические условия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2.417-91 Единая система конструкторской документации. 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аты печатные. Правила выполнения чертежей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ГОСТ 27200-87 Платы печатные. Правила ремонта</w:t>
      </w:r>
    </w:p>
    <w:p w:rsidR="00B11167" w:rsidRDefault="00434987">
      <w:pPr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 </w:t>
      </w:r>
    </w:p>
    <w:p w:rsidR="00B11167" w:rsidRDefault="00434987">
      <w:pPr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 </w:t>
      </w:r>
    </w:p>
    <w:p w:rsidR="00B11167" w:rsidRDefault="00434987">
      <w:pPr>
        <w:numPr>
          <w:ilvl w:val="0"/>
          <w:numId w:val="16"/>
        </w:numPr>
        <w:spacing w:after="0" w:line="273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СанПин 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B11167" w:rsidRDefault="00434987">
      <w:pPr>
        <w:numPr>
          <w:ilvl w:val="0"/>
          <w:numId w:val="17"/>
        </w:numPr>
        <w:spacing w:after="0" w:line="273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СП (СНИП) 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СП 2.4.3648-20 "Санитарно-эпидемиологические требования к организациям воспитания и обучения, отдыха и оздоровления детей и молодежи", 28 сентября 2020 года N 28</w:t>
      </w:r>
    </w:p>
    <w:p w:rsidR="00B11167" w:rsidRDefault="004349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Приказ Министерства энергетики РФ от 12 августа 2022 г. № 811 “Об утверждении Правил техническ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ой эксплуатации электроустановок потребителей электрической энергии” (вступил в силу 7.01.23г)</w:t>
      </w:r>
    </w:p>
    <w:p w:rsidR="00B11167" w:rsidRDefault="00434987">
      <w:pPr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 </w:t>
      </w:r>
    </w:p>
    <w:p w:rsidR="00B11167" w:rsidRDefault="00434987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  <w14:ligatures w14:val="none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ligatures w14:val="none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  <w14:ligatures w14:val="none"/>
        </w:rPr>
        <w:t xml:space="preserve">. </w:t>
      </w:r>
    </w:p>
    <w:p w:rsidR="00B11167" w:rsidRDefault="00434987">
      <w:pPr>
        <w:keepNext/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8"/>
        <w:gridCol w:w="7807"/>
      </w:tblGrid>
      <w:tr w:rsidR="00B11167">
        <w:trPr>
          <w:tblCellSpacing w:w="0" w:type="dxa"/>
        </w:trPr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11167" w:rsidRDefault="004349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  <w14:ligatures w14:val="none"/>
              </w:rPr>
              <w:t>№ п/п</w:t>
            </w:r>
          </w:p>
        </w:tc>
        <w:tc>
          <w:tcPr>
            <w:tcW w:w="4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11167" w:rsidRDefault="004349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  <w14:ligatures w14:val="none"/>
              </w:rPr>
              <w:t>Виды деятельности/трудовые функции</w:t>
            </w:r>
          </w:p>
        </w:tc>
      </w:tr>
      <w:tr w:rsidR="00B11167">
        <w:trPr>
          <w:tblCellSpacing w:w="0" w:type="dxa"/>
        </w:trPr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11167" w:rsidRDefault="004349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4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 xml:space="preserve">Разработка и реализация на рынках ракет-носителей и ракет космического назначения, обеспечивающих запуски полезной нагрузки на все виды орбит и другие небесные тела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lastRenderedPageBreak/>
              <w:t>применением современных методов и средств проектирования, конструирования, расчетов, мате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матического, физического и компьютерного моделирования, в полной мере удовлетворяющих потребности заказчиков</w:t>
            </w:r>
          </w:p>
        </w:tc>
      </w:tr>
      <w:tr w:rsidR="00B11167">
        <w:trPr>
          <w:tblCellSpacing w:w="0" w:type="dxa"/>
        </w:trPr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11167" w:rsidRDefault="004349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4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Обеспечение соединений отдельных элементов радиоэлектронной аппаратуры и приборов изделий РКТ, способных сохранять механические и электрические характеристики в заданных пределах под воздействием внешних нагрузок и факторов космического пространства</w:t>
            </w:r>
          </w:p>
        </w:tc>
      </w:tr>
      <w:tr w:rsidR="00B11167">
        <w:trPr>
          <w:tblCellSpacing w:w="0" w:type="dxa"/>
        </w:trPr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11167" w:rsidRDefault="004349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4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работка, отладка, проверка работоспособности, модификация компьютерного программного обеспечения</w:t>
            </w:r>
          </w:p>
        </w:tc>
      </w:tr>
      <w:tr w:rsidR="00B11167">
        <w:trPr>
          <w:tblCellSpacing w:w="0" w:type="dxa"/>
        </w:trPr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11167" w:rsidRDefault="004349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4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Обеспечение качества и надежности космических аппаратов и их компонентов путем выполнения слесарно-сборочных работ в соответствии с требованиями конструктор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ской документации, технологическим процессом и качественными характеристиками</w:t>
            </w:r>
          </w:p>
        </w:tc>
      </w:tr>
      <w:tr w:rsidR="00B11167">
        <w:trPr>
          <w:tblCellSpacing w:w="0" w:type="dxa"/>
        </w:trPr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11167" w:rsidRDefault="004349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4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67" w:rsidRDefault="004349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Проверка качества сборки изделий ракетно-космической техники, проводимые в организации-изготовителе, на соответствие требованиям, изложенным в технической и конструкторской 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ligatures w14:val="none"/>
              </w:rPr>
              <w:t>кументации на испытания</w:t>
            </w:r>
          </w:p>
        </w:tc>
      </w:tr>
    </w:tbl>
    <w:p w:rsidR="00B11167" w:rsidRDefault="004349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p w:rsidR="00B11167" w:rsidRDefault="00434987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p w:rsidR="00B11167" w:rsidRDefault="0043498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p w:rsidR="00B11167" w:rsidRDefault="004349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 </w:t>
      </w:r>
    </w:p>
    <w:p w:rsidR="00B11167" w:rsidRDefault="00B11167"/>
    <w:sectPr w:rsidR="00B1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987" w:rsidRDefault="00434987">
      <w:pPr>
        <w:spacing w:after="0" w:line="240" w:lineRule="auto"/>
      </w:pPr>
      <w:r>
        <w:separator/>
      </w:r>
    </w:p>
  </w:endnote>
  <w:endnote w:type="continuationSeparator" w:id="0">
    <w:p w:rsidR="00434987" w:rsidRDefault="0043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987" w:rsidRDefault="00434987">
      <w:pPr>
        <w:spacing w:after="0" w:line="240" w:lineRule="auto"/>
      </w:pPr>
      <w:r>
        <w:separator/>
      </w:r>
    </w:p>
  </w:footnote>
  <w:footnote w:type="continuationSeparator" w:id="0">
    <w:p w:rsidR="00434987" w:rsidRDefault="00434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746"/>
    <w:multiLevelType w:val="hybridMultilevel"/>
    <w:tmpl w:val="DC38D714"/>
    <w:lvl w:ilvl="0" w:tplc="C74889C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4A0B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4EC6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C3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0E75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14A8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3AF5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DE2D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C244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D1C78"/>
    <w:multiLevelType w:val="hybridMultilevel"/>
    <w:tmpl w:val="D750BAFE"/>
    <w:lvl w:ilvl="0" w:tplc="506C9F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438BA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EC2E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E22D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92FFB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5038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FEA7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1ED21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44C0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32AF8"/>
    <w:multiLevelType w:val="hybridMultilevel"/>
    <w:tmpl w:val="62B4EF86"/>
    <w:lvl w:ilvl="0" w:tplc="744E4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2C32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2602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C261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E830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2F27B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3E65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880709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D2B1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93864"/>
    <w:multiLevelType w:val="hybridMultilevel"/>
    <w:tmpl w:val="39AA98EE"/>
    <w:lvl w:ilvl="0" w:tplc="660A0F6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F2A0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1AA0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A7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E828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10C8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5AFE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A26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EEAD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AF2D48"/>
    <w:multiLevelType w:val="hybridMultilevel"/>
    <w:tmpl w:val="B55E8F62"/>
    <w:lvl w:ilvl="0" w:tplc="299A73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0A9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AE3C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1602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E8B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9A59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4C15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F671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B8F0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9219DA"/>
    <w:multiLevelType w:val="hybridMultilevel"/>
    <w:tmpl w:val="D63075BA"/>
    <w:lvl w:ilvl="0" w:tplc="DF3CA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2E44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B833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E019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5044F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F5C66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06A10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6CED40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3AD7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7C5E89"/>
    <w:multiLevelType w:val="hybridMultilevel"/>
    <w:tmpl w:val="F0AC956E"/>
    <w:lvl w:ilvl="0" w:tplc="29285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D482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8C67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021D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C9E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D6D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744E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28C8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0CD9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A24D18"/>
    <w:multiLevelType w:val="hybridMultilevel"/>
    <w:tmpl w:val="CE82D79C"/>
    <w:lvl w:ilvl="0" w:tplc="04A0C48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A4D5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41F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2E1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3E42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A00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617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E78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CED5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62528B"/>
    <w:multiLevelType w:val="hybridMultilevel"/>
    <w:tmpl w:val="EAD8E338"/>
    <w:lvl w:ilvl="0" w:tplc="6E10F4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4881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4C49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0CE5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9EF6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1C83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9670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7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8462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325333"/>
    <w:multiLevelType w:val="hybridMultilevel"/>
    <w:tmpl w:val="14B81914"/>
    <w:lvl w:ilvl="0" w:tplc="783AAE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DCF9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83622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F0B1B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507B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C428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E2125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EAD88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8E84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CD4265"/>
    <w:multiLevelType w:val="hybridMultilevel"/>
    <w:tmpl w:val="B33CB9C2"/>
    <w:lvl w:ilvl="0" w:tplc="E182C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9CA0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3A9E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BC85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A2CA7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BCE4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EC05E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3212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2E23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B010BF"/>
    <w:multiLevelType w:val="hybridMultilevel"/>
    <w:tmpl w:val="68F28B68"/>
    <w:lvl w:ilvl="0" w:tplc="866EB8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E81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C4E7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B86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050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A699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4675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00F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4486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EC3C27"/>
    <w:multiLevelType w:val="hybridMultilevel"/>
    <w:tmpl w:val="A3D8475A"/>
    <w:lvl w:ilvl="0" w:tplc="B84E1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9093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0482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0453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5C308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9227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5C03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464CB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7E86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CE5778"/>
    <w:multiLevelType w:val="hybridMultilevel"/>
    <w:tmpl w:val="B0AC3702"/>
    <w:lvl w:ilvl="0" w:tplc="B3EA96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A06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648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6AFF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629A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B814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EAC2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46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543D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115FEB"/>
    <w:multiLevelType w:val="hybridMultilevel"/>
    <w:tmpl w:val="240E9C06"/>
    <w:lvl w:ilvl="0" w:tplc="1FE292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62B9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80FF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5448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68318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1235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761C4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781F5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9E14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E97771"/>
    <w:multiLevelType w:val="hybridMultilevel"/>
    <w:tmpl w:val="EAA8CC94"/>
    <w:lvl w:ilvl="0" w:tplc="D7EC0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483A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6698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CE1E5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6C254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6835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8E3C8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00780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FE90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0E669F"/>
    <w:multiLevelType w:val="hybridMultilevel"/>
    <w:tmpl w:val="6B984700"/>
    <w:lvl w:ilvl="0" w:tplc="58D083C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865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F81B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1E8C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EF8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437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F08C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141B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0A43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5"/>
  </w:num>
  <w:num w:numId="5">
    <w:abstractNumId w:val="12"/>
  </w:num>
  <w:num w:numId="6">
    <w:abstractNumId w:val="6"/>
  </w:num>
  <w:num w:numId="7">
    <w:abstractNumId w:val="8"/>
    <w:lvlOverride w:ilvl="0">
      <w:lvl w:ilvl="0" w:tplc="6E10F4D6">
        <w:start w:val="1"/>
        <w:numFmt w:val="decimal"/>
        <w:lvlText w:val="%1."/>
        <w:lvlJc w:val="left"/>
      </w:lvl>
    </w:lvlOverride>
  </w:num>
  <w:num w:numId="8">
    <w:abstractNumId w:val="11"/>
    <w:lvlOverride w:ilvl="0">
      <w:lvl w:ilvl="0" w:tplc="866EB826">
        <w:start w:val="1"/>
        <w:numFmt w:val="decimal"/>
        <w:lvlText w:val="%1."/>
        <w:lvlJc w:val="left"/>
      </w:lvl>
    </w:lvlOverride>
  </w:num>
  <w:num w:numId="9">
    <w:abstractNumId w:val="4"/>
    <w:lvlOverride w:ilvl="0">
      <w:lvl w:ilvl="0" w:tplc="299A733E">
        <w:start w:val="1"/>
        <w:numFmt w:val="decimal"/>
        <w:lvlText w:val="%1."/>
        <w:lvlJc w:val="left"/>
      </w:lvl>
    </w:lvlOverride>
  </w:num>
  <w:num w:numId="10">
    <w:abstractNumId w:val="13"/>
    <w:lvlOverride w:ilvl="0">
      <w:lvl w:ilvl="0" w:tplc="B3EA9632">
        <w:start w:val="1"/>
        <w:numFmt w:val="decimal"/>
        <w:lvlText w:val="%1."/>
        <w:lvlJc w:val="left"/>
      </w:lvl>
    </w:lvlOverride>
  </w:num>
  <w:num w:numId="11">
    <w:abstractNumId w:val="7"/>
    <w:lvlOverride w:ilvl="0">
      <w:lvl w:ilvl="0" w:tplc="04A0C488">
        <w:start w:val="1"/>
        <w:numFmt w:val="decimal"/>
        <w:lvlText w:val="%1."/>
        <w:lvlJc w:val="left"/>
      </w:lvl>
    </w:lvlOverride>
  </w:num>
  <w:num w:numId="12">
    <w:abstractNumId w:val="0"/>
    <w:lvlOverride w:ilvl="0">
      <w:lvl w:ilvl="0" w:tplc="C74889CA">
        <w:start w:val="1"/>
        <w:numFmt w:val="decimal"/>
        <w:lvlText w:val="%1."/>
        <w:lvlJc w:val="left"/>
      </w:lvl>
    </w:lvlOverride>
  </w:num>
  <w:num w:numId="13">
    <w:abstractNumId w:val="3"/>
    <w:lvlOverride w:ilvl="0">
      <w:lvl w:ilvl="0" w:tplc="660A0F64">
        <w:start w:val="1"/>
        <w:numFmt w:val="decimal"/>
        <w:lvlText w:val="%1."/>
        <w:lvlJc w:val="left"/>
      </w:lvl>
    </w:lvlOverride>
  </w:num>
  <w:num w:numId="14">
    <w:abstractNumId w:val="16"/>
    <w:lvlOverride w:ilvl="0">
      <w:lvl w:ilvl="0" w:tplc="58D083C0">
        <w:start w:val="1"/>
        <w:numFmt w:val="decimal"/>
        <w:lvlText w:val="%1."/>
        <w:lvlJc w:val="left"/>
      </w:lvl>
    </w:lvlOverride>
  </w:num>
  <w:num w:numId="15">
    <w:abstractNumId w:val="1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67"/>
    <w:rsid w:val="00080FCB"/>
    <w:rsid w:val="002A563C"/>
    <w:rsid w:val="00434987"/>
    <w:rsid w:val="00B1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3853"/>
  <w15:docId w15:val="{4D59B364-66FD-4B10-9003-3DEF12FD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  <w14:ligatures w14:val="none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ana;Макаров АА</dc:creator>
  <cp:keywords/>
  <dc:description/>
  <cp:lastModifiedBy>Александр</cp:lastModifiedBy>
  <cp:revision>4</cp:revision>
  <dcterms:created xsi:type="dcterms:W3CDTF">2023-02-07T23:48:00Z</dcterms:created>
  <dcterms:modified xsi:type="dcterms:W3CDTF">2023-02-08T05:36:00Z</dcterms:modified>
</cp:coreProperties>
</file>