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6179C" w:rsidRDefault="0026179C"/>
    <w:p w:rsidR="00E66D5A" w:rsidRDefault="00E66D5A"/>
    <w:p w:rsidR="00E66D5A" w:rsidRDefault="00E66D5A"/>
    <w:p w:rsidR="00E66D5A" w:rsidRDefault="00E66D5A"/>
    <w:p w:rsidR="00E66D5A" w:rsidRDefault="00E66D5A"/>
    <w:p w:rsidR="00E66D5A" w:rsidRDefault="00E66D5A"/>
    <w:p w:rsidR="00E66D5A" w:rsidRDefault="00E66D5A"/>
    <w:p w:rsidR="00E66D5A" w:rsidRDefault="00E66D5A"/>
    <w:p w:rsidR="00E66D5A" w:rsidRDefault="00E66D5A"/>
    <w:p w:rsidR="00E66D5A" w:rsidRDefault="00E66D5A"/>
    <w:p w:rsidR="00E66D5A" w:rsidRDefault="00E66D5A"/>
    <w:p w:rsidR="00E66D5A" w:rsidRPr="00040DCE" w:rsidRDefault="00040DCE" w:rsidP="00040DCE">
      <w:pPr>
        <w:suppressAutoHyphens/>
        <w:snapToGrid w:val="0"/>
        <w:spacing w:after="0" w:line="276" w:lineRule="auto"/>
        <w:ind w:leftChars="-1" w:left="5" w:hangingChars="1" w:hanging="7"/>
        <w:contextualSpacing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72"/>
          <w:szCs w:val="72"/>
          <w:lang w:eastAsia="ru-RU"/>
        </w:rPr>
      </w:pPr>
      <w:r w:rsidRPr="00040DCE">
        <w:rPr>
          <w:rFonts w:ascii="Times New Roman" w:eastAsia="Times New Roman" w:hAnsi="Times New Roman" w:cs="Times New Roman"/>
          <w:color w:val="000000"/>
          <w:position w:val="-1"/>
          <w:sz w:val="72"/>
          <w:szCs w:val="72"/>
          <w:lang w:eastAsia="ru-RU"/>
        </w:rPr>
        <w:t xml:space="preserve">ИНСТРУКЦИЯ ПО ТЕХНИКЕ БЕЗОПАСНОСТИ И ОХРАНЕ ТРУДА КОМПЕТЕНЦИИ </w:t>
      </w:r>
      <w:r w:rsidRPr="00040DCE">
        <w:rPr>
          <w:rFonts w:ascii="Times New Roman" w:eastAsia="Times New Roman" w:hAnsi="Times New Roman" w:cs="Times New Roman"/>
          <w:color w:val="000000"/>
          <w:position w:val="-1"/>
          <w:sz w:val="72"/>
          <w:szCs w:val="72"/>
          <w:lang w:eastAsia="ru-RU"/>
        </w:rPr>
        <w:t>«ОБСЛУЖИВАНИЕ ТЯЖЁЛОЙ ТЕХНИКИ»</w:t>
      </w:r>
    </w:p>
    <w:p w:rsidR="00E66D5A" w:rsidRDefault="00E66D5A" w:rsidP="00E66D5A">
      <w:pPr>
        <w:jc w:val="center"/>
      </w:pPr>
    </w:p>
    <w:p w:rsidR="00E66D5A" w:rsidRDefault="00E66D5A" w:rsidP="00E66D5A">
      <w:pPr>
        <w:jc w:val="center"/>
      </w:pPr>
    </w:p>
    <w:p w:rsidR="00E66D5A" w:rsidRDefault="00E66D5A" w:rsidP="00E66D5A">
      <w:pPr>
        <w:jc w:val="center"/>
      </w:pPr>
    </w:p>
    <w:p w:rsidR="00E66D5A" w:rsidRDefault="00E66D5A" w:rsidP="00E66D5A">
      <w:pPr>
        <w:jc w:val="center"/>
      </w:pPr>
    </w:p>
    <w:p w:rsidR="00E66D5A" w:rsidRDefault="00E66D5A" w:rsidP="00E66D5A">
      <w:pPr>
        <w:jc w:val="center"/>
      </w:pPr>
    </w:p>
    <w:p w:rsidR="00E66D5A" w:rsidRDefault="00E66D5A" w:rsidP="00E66D5A">
      <w:pPr>
        <w:jc w:val="center"/>
      </w:pPr>
    </w:p>
    <w:p w:rsidR="00E66D5A" w:rsidRDefault="00E66D5A" w:rsidP="00E66D5A">
      <w:pPr>
        <w:jc w:val="center"/>
      </w:pPr>
    </w:p>
    <w:p w:rsidR="00E66D5A" w:rsidRDefault="00E66D5A" w:rsidP="00E66D5A">
      <w:pPr>
        <w:jc w:val="center"/>
      </w:pPr>
    </w:p>
    <w:p w:rsidR="00E66D5A" w:rsidRDefault="00E66D5A" w:rsidP="00E66D5A">
      <w:pPr>
        <w:jc w:val="center"/>
      </w:pPr>
      <w:r>
        <w:t>2023</w:t>
      </w:r>
    </w:p>
    <w:p w:rsidR="00E66D5A" w:rsidRPr="008737F7" w:rsidRDefault="00E66D5A" w:rsidP="00E66D5A">
      <w:pPr>
        <w:pStyle w:val="a5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8737F7">
        <w:rPr>
          <w:rFonts w:ascii="Times New Roman" w:hAnsi="Times New Roman" w:cs="Times New Roman"/>
          <w:color w:val="auto"/>
          <w:sz w:val="28"/>
          <w:szCs w:val="28"/>
        </w:rPr>
        <w:lastRenderedPageBreak/>
        <w:t>Оглавление</w:t>
      </w:r>
    </w:p>
    <w:p w:rsidR="008737F7" w:rsidRPr="008737F7" w:rsidRDefault="00E66D5A">
      <w:pPr>
        <w:pStyle w:val="11"/>
        <w:tabs>
          <w:tab w:val="right" w:leader="dot" w:pos="9345"/>
        </w:tabs>
        <w:rPr>
          <w:rFonts w:ascii="Times New Roman" w:eastAsiaTheme="minorEastAsia" w:hAnsi="Times New Roman" w:cs="Times New Roman"/>
          <w:noProof/>
          <w:sz w:val="28"/>
          <w:szCs w:val="28"/>
        </w:rPr>
      </w:pPr>
      <w:r w:rsidRPr="008737F7">
        <w:rPr>
          <w:rFonts w:ascii="Times New Roman" w:hAnsi="Times New Roman" w:cs="Times New Roman"/>
          <w:sz w:val="28"/>
          <w:szCs w:val="28"/>
        </w:rPr>
        <w:fldChar w:fldCharType="begin"/>
      </w:r>
      <w:r w:rsidRPr="008737F7">
        <w:rPr>
          <w:rFonts w:ascii="Times New Roman" w:hAnsi="Times New Roman" w:cs="Times New Roman"/>
          <w:sz w:val="28"/>
          <w:szCs w:val="28"/>
        </w:rPr>
        <w:instrText xml:space="preserve"> TOC \o "1-3" \h \z \u </w:instrText>
      </w:r>
      <w:r w:rsidRPr="008737F7">
        <w:rPr>
          <w:rFonts w:ascii="Times New Roman" w:hAnsi="Times New Roman" w:cs="Times New Roman"/>
          <w:sz w:val="28"/>
          <w:szCs w:val="28"/>
        </w:rPr>
        <w:fldChar w:fldCharType="separate"/>
      </w:r>
      <w:hyperlink w:anchor="_Toc126688554" w:history="1">
        <w:r w:rsidR="008737F7" w:rsidRPr="008737F7">
          <w:rPr>
            <w:rStyle w:val="a4"/>
            <w:rFonts w:ascii="Times New Roman" w:hAnsi="Times New Roman" w:cs="Times New Roman"/>
            <w:b/>
            <w:noProof/>
            <w:color w:val="auto"/>
            <w:sz w:val="28"/>
            <w:szCs w:val="28"/>
          </w:rPr>
          <w:t>Инструктаж по охране труда и технике безопасности</w:t>
        </w:r>
        <w:r w:rsidR="008737F7" w:rsidRPr="008737F7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8737F7" w:rsidRPr="008737F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737F7" w:rsidRPr="008737F7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_Toc126688554 \h </w:instrText>
        </w:r>
        <w:r w:rsidR="008737F7" w:rsidRPr="008737F7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8737F7" w:rsidRPr="008737F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8737F7" w:rsidRPr="008737F7">
          <w:rPr>
            <w:rFonts w:ascii="Times New Roman" w:hAnsi="Times New Roman" w:cs="Times New Roman"/>
            <w:noProof/>
            <w:webHidden/>
            <w:sz w:val="28"/>
            <w:szCs w:val="28"/>
          </w:rPr>
          <w:t>3</w:t>
        </w:r>
        <w:r w:rsidR="008737F7" w:rsidRPr="008737F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8737F7" w:rsidRPr="008737F7" w:rsidRDefault="00CF232E">
      <w:pPr>
        <w:pStyle w:val="21"/>
        <w:tabs>
          <w:tab w:val="right" w:leader="dot" w:pos="9345"/>
        </w:tabs>
        <w:rPr>
          <w:rFonts w:ascii="Times New Roman" w:eastAsiaTheme="minorEastAsia" w:hAnsi="Times New Roman" w:cs="Times New Roman"/>
          <w:noProof/>
          <w:sz w:val="28"/>
          <w:szCs w:val="28"/>
        </w:rPr>
      </w:pPr>
      <w:hyperlink w:anchor="_Toc126688555" w:history="1">
        <w:r w:rsidR="008737F7" w:rsidRPr="008737F7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</w:rPr>
          <w:t>1.Общие требования охраны труда</w:t>
        </w:r>
        <w:r w:rsidR="008737F7" w:rsidRPr="008737F7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8737F7" w:rsidRPr="008737F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737F7" w:rsidRPr="008737F7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_Toc126688555 \h </w:instrText>
        </w:r>
        <w:r w:rsidR="008737F7" w:rsidRPr="008737F7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8737F7" w:rsidRPr="008737F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8737F7" w:rsidRPr="008737F7">
          <w:rPr>
            <w:rFonts w:ascii="Times New Roman" w:hAnsi="Times New Roman" w:cs="Times New Roman"/>
            <w:noProof/>
            <w:webHidden/>
            <w:sz w:val="28"/>
            <w:szCs w:val="28"/>
          </w:rPr>
          <w:t>3</w:t>
        </w:r>
        <w:r w:rsidR="008737F7" w:rsidRPr="008737F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8737F7" w:rsidRPr="008737F7" w:rsidRDefault="00CF232E">
      <w:pPr>
        <w:pStyle w:val="21"/>
        <w:tabs>
          <w:tab w:val="right" w:leader="dot" w:pos="9345"/>
        </w:tabs>
        <w:rPr>
          <w:rFonts w:ascii="Times New Roman" w:eastAsiaTheme="minorEastAsia" w:hAnsi="Times New Roman" w:cs="Times New Roman"/>
          <w:noProof/>
          <w:sz w:val="28"/>
          <w:szCs w:val="28"/>
        </w:rPr>
      </w:pPr>
      <w:hyperlink w:anchor="_Toc126688556" w:history="1">
        <w:r w:rsidR="008737F7" w:rsidRPr="008737F7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</w:rPr>
          <w:t>2.Требования охраны труда перед началом выполнения конкурсного задания</w:t>
        </w:r>
        <w:r w:rsidR="008737F7" w:rsidRPr="008737F7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8737F7" w:rsidRPr="008737F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737F7" w:rsidRPr="008737F7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_Toc126688556 \h </w:instrText>
        </w:r>
        <w:r w:rsidR="008737F7" w:rsidRPr="008737F7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8737F7" w:rsidRPr="008737F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8737F7" w:rsidRPr="008737F7">
          <w:rPr>
            <w:rFonts w:ascii="Times New Roman" w:hAnsi="Times New Roman" w:cs="Times New Roman"/>
            <w:noProof/>
            <w:webHidden/>
            <w:sz w:val="28"/>
            <w:szCs w:val="28"/>
          </w:rPr>
          <w:t>6</w:t>
        </w:r>
        <w:r w:rsidR="008737F7" w:rsidRPr="008737F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8737F7" w:rsidRPr="008737F7" w:rsidRDefault="00CF232E">
      <w:pPr>
        <w:pStyle w:val="21"/>
        <w:tabs>
          <w:tab w:val="right" w:leader="dot" w:pos="9345"/>
        </w:tabs>
        <w:rPr>
          <w:rFonts w:ascii="Times New Roman" w:eastAsiaTheme="minorEastAsia" w:hAnsi="Times New Roman" w:cs="Times New Roman"/>
          <w:noProof/>
          <w:sz w:val="28"/>
          <w:szCs w:val="28"/>
        </w:rPr>
      </w:pPr>
      <w:hyperlink w:anchor="_Toc126688557" w:history="1">
        <w:r w:rsidR="008737F7" w:rsidRPr="008737F7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</w:rPr>
          <w:t>Перед началом работы участники должны выполнить следующее:</w:t>
        </w:r>
        <w:r w:rsidR="008737F7" w:rsidRPr="008737F7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8737F7" w:rsidRPr="008737F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737F7" w:rsidRPr="008737F7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_Toc126688557 \h </w:instrText>
        </w:r>
        <w:r w:rsidR="008737F7" w:rsidRPr="008737F7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8737F7" w:rsidRPr="008737F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8737F7" w:rsidRPr="008737F7">
          <w:rPr>
            <w:rFonts w:ascii="Times New Roman" w:hAnsi="Times New Roman" w:cs="Times New Roman"/>
            <w:noProof/>
            <w:webHidden/>
            <w:sz w:val="28"/>
            <w:szCs w:val="28"/>
          </w:rPr>
          <w:t>6</w:t>
        </w:r>
        <w:r w:rsidR="008737F7" w:rsidRPr="008737F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8737F7" w:rsidRPr="008737F7" w:rsidRDefault="00CF232E">
      <w:pPr>
        <w:pStyle w:val="21"/>
        <w:tabs>
          <w:tab w:val="right" w:leader="dot" w:pos="9345"/>
        </w:tabs>
        <w:rPr>
          <w:rFonts w:ascii="Times New Roman" w:eastAsiaTheme="minorEastAsia" w:hAnsi="Times New Roman" w:cs="Times New Roman"/>
          <w:noProof/>
          <w:sz w:val="28"/>
          <w:szCs w:val="28"/>
        </w:rPr>
      </w:pPr>
      <w:hyperlink w:anchor="_Toc126688558" w:history="1">
        <w:r w:rsidR="008737F7" w:rsidRPr="008737F7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</w:rPr>
          <w:t>3.Требования охраны труда во время работы</w:t>
        </w:r>
        <w:r w:rsidR="008737F7" w:rsidRPr="008737F7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8737F7" w:rsidRPr="008737F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737F7" w:rsidRPr="008737F7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_Toc126688558 \h </w:instrText>
        </w:r>
        <w:r w:rsidR="008737F7" w:rsidRPr="008737F7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8737F7" w:rsidRPr="008737F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8737F7" w:rsidRPr="008737F7">
          <w:rPr>
            <w:rFonts w:ascii="Times New Roman" w:hAnsi="Times New Roman" w:cs="Times New Roman"/>
            <w:noProof/>
            <w:webHidden/>
            <w:sz w:val="28"/>
            <w:szCs w:val="28"/>
          </w:rPr>
          <w:t>11</w:t>
        </w:r>
        <w:r w:rsidR="008737F7" w:rsidRPr="008737F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8737F7" w:rsidRPr="008737F7" w:rsidRDefault="00CF232E">
      <w:pPr>
        <w:pStyle w:val="21"/>
        <w:tabs>
          <w:tab w:val="right" w:leader="dot" w:pos="9345"/>
        </w:tabs>
        <w:rPr>
          <w:rFonts w:ascii="Times New Roman" w:eastAsiaTheme="minorEastAsia" w:hAnsi="Times New Roman" w:cs="Times New Roman"/>
          <w:noProof/>
          <w:sz w:val="28"/>
          <w:szCs w:val="28"/>
        </w:rPr>
      </w:pPr>
      <w:hyperlink w:anchor="_Toc126688559" w:history="1">
        <w:r w:rsidR="008737F7" w:rsidRPr="008737F7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</w:rPr>
          <w:t>4. Требования охраны труда в аварийных ситуациях</w:t>
        </w:r>
        <w:r w:rsidR="008737F7" w:rsidRPr="008737F7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8737F7" w:rsidRPr="008737F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737F7" w:rsidRPr="008737F7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_Toc126688559 \h </w:instrText>
        </w:r>
        <w:r w:rsidR="008737F7" w:rsidRPr="008737F7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8737F7" w:rsidRPr="008737F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8737F7" w:rsidRPr="008737F7">
          <w:rPr>
            <w:rFonts w:ascii="Times New Roman" w:hAnsi="Times New Roman" w:cs="Times New Roman"/>
            <w:noProof/>
            <w:webHidden/>
            <w:sz w:val="28"/>
            <w:szCs w:val="28"/>
          </w:rPr>
          <w:t>16</w:t>
        </w:r>
        <w:r w:rsidR="008737F7" w:rsidRPr="008737F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8737F7" w:rsidRPr="008737F7" w:rsidRDefault="00CF232E">
      <w:pPr>
        <w:pStyle w:val="21"/>
        <w:tabs>
          <w:tab w:val="right" w:leader="dot" w:pos="9345"/>
        </w:tabs>
        <w:rPr>
          <w:rFonts w:ascii="Times New Roman" w:eastAsiaTheme="minorEastAsia" w:hAnsi="Times New Roman" w:cs="Times New Roman"/>
          <w:noProof/>
          <w:sz w:val="28"/>
          <w:szCs w:val="28"/>
        </w:rPr>
      </w:pPr>
      <w:hyperlink w:anchor="_Toc126688560" w:history="1">
        <w:r w:rsidR="008737F7" w:rsidRPr="008737F7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</w:rPr>
          <w:t>5.Требование охраны труда по окончании работ</w:t>
        </w:r>
        <w:r w:rsidR="008737F7" w:rsidRPr="008737F7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8737F7" w:rsidRPr="008737F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737F7" w:rsidRPr="008737F7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_Toc126688560 \h </w:instrText>
        </w:r>
        <w:r w:rsidR="008737F7" w:rsidRPr="008737F7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8737F7" w:rsidRPr="008737F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8737F7" w:rsidRPr="008737F7">
          <w:rPr>
            <w:rFonts w:ascii="Times New Roman" w:hAnsi="Times New Roman" w:cs="Times New Roman"/>
            <w:noProof/>
            <w:webHidden/>
            <w:sz w:val="28"/>
            <w:szCs w:val="28"/>
          </w:rPr>
          <w:t>16</w:t>
        </w:r>
        <w:r w:rsidR="008737F7" w:rsidRPr="008737F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8737F7" w:rsidRPr="008737F7" w:rsidRDefault="00CF232E">
      <w:pPr>
        <w:pStyle w:val="11"/>
        <w:tabs>
          <w:tab w:val="right" w:leader="dot" w:pos="9345"/>
        </w:tabs>
        <w:rPr>
          <w:rFonts w:ascii="Times New Roman" w:eastAsiaTheme="minorEastAsia" w:hAnsi="Times New Roman" w:cs="Times New Roman"/>
          <w:noProof/>
          <w:sz w:val="28"/>
          <w:szCs w:val="28"/>
        </w:rPr>
      </w:pPr>
      <w:hyperlink w:anchor="_Toc126688561" w:history="1">
        <w:r w:rsidR="008737F7" w:rsidRPr="008737F7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</w:rPr>
          <w:t>Инструкция по охране труда для экспертов</w:t>
        </w:r>
        <w:r w:rsidR="008737F7" w:rsidRPr="008737F7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8737F7" w:rsidRPr="008737F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737F7" w:rsidRPr="008737F7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_Toc126688561 \h </w:instrText>
        </w:r>
        <w:r w:rsidR="008737F7" w:rsidRPr="008737F7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8737F7" w:rsidRPr="008737F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8737F7" w:rsidRPr="008737F7">
          <w:rPr>
            <w:rFonts w:ascii="Times New Roman" w:hAnsi="Times New Roman" w:cs="Times New Roman"/>
            <w:noProof/>
            <w:webHidden/>
            <w:sz w:val="28"/>
            <w:szCs w:val="28"/>
          </w:rPr>
          <w:t>18</w:t>
        </w:r>
        <w:r w:rsidR="008737F7" w:rsidRPr="008737F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8737F7" w:rsidRPr="008737F7" w:rsidRDefault="00CF232E">
      <w:pPr>
        <w:pStyle w:val="11"/>
        <w:tabs>
          <w:tab w:val="right" w:leader="dot" w:pos="9345"/>
        </w:tabs>
        <w:rPr>
          <w:rFonts w:ascii="Times New Roman" w:eastAsiaTheme="minorEastAsia" w:hAnsi="Times New Roman" w:cs="Times New Roman"/>
          <w:noProof/>
          <w:sz w:val="28"/>
          <w:szCs w:val="28"/>
        </w:rPr>
      </w:pPr>
      <w:hyperlink w:anchor="_Toc126688562" w:history="1">
        <w:r w:rsidR="008737F7" w:rsidRPr="008737F7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</w:rPr>
          <w:t>1.Общие требования охраны труда</w:t>
        </w:r>
        <w:r w:rsidR="008737F7" w:rsidRPr="008737F7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8737F7" w:rsidRPr="008737F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737F7" w:rsidRPr="008737F7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_Toc126688562 \h </w:instrText>
        </w:r>
        <w:r w:rsidR="008737F7" w:rsidRPr="008737F7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8737F7" w:rsidRPr="008737F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8737F7" w:rsidRPr="008737F7">
          <w:rPr>
            <w:rFonts w:ascii="Times New Roman" w:hAnsi="Times New Roman" w:cs="Times New Roman"/>
            <w:noProof/>
            <w:webHidden/>
            <w:sz w:val="28"/>
            <w:szCs w:val="28"/>
          </w:rPr>
          <w:t>18</w:t>
        </w:r>
        <w:r w:rsidR="008737F7" w:rsidRPr="008737F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8737F7" w:rsidRPr="008737F7" w:rsidRDefault="00CF232E">
      <w:pPr>
        <w:pStyle w:val="11"/>
        <w:tabs>
          <w:tab w:val="right" w:leader="dot" w:pos="9345"/>
        </w:tabs>
        <w:rPr>
          <w:rFonts w:ascii="Times New Roman" w:eastAsiaTheme="minorEastAsia" w:hAnsi="Times New Roman" w:cs="Times New Roman"/>
          <w:noProof/>
          <w:sz w:val="28"/>
          <w:szCs w:val="28"/>
        </w:rPr>
      </w:pPr>
      <w:hyperlink w:anchor="_Toc126688563" w:history="1">
        <w:r w:rsidR="008737F7" w:rsidRPr="008737F7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</w:rPr>
          <w:t>2.Требования охраны труда перед началом работы</w:t>
        </w:r>
        <w:r w:rsidR="008737F7" w:rsidRPr="008737F7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8737F7" w:rsidRPr="008737F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737F7" w:rsidRPr="008737F7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_Toc126688563 \h </w:instrText>
        </w:r>
        <w:r w:rsidR="008737F7" w:rsidRPr="008737F7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8737F7" w:rsidRPr="008737F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8737F7" w:rsidRPr="008737F7">
          <w:rPr>
            <w:rFonts w:ascii="Times New Roman" w:hAnsi="Times New Roman" w:cs="Times New Roman"/>
            <w:noProof/>
            <w:webHidden/>
            <w:sz w:val="28"/>
            <w:szCs w:val="28"/>
          </w:rPr>
          <w:t>20</w:t>
        </w:r>
        <w:r w:rsidR="008737F7" w:rsidRPr="008737F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8737F7" w:rsidRPr="008737F7" w:rsidRDefault="00CF232E">
      <w:pPr>
        <w:pStyle w:val="11"/>
        <w:tabs>
          <w:tab w:val="right" w:leader="dot" w:pos="9345"/>
        </w:tabs>
        <w:rPr>
          <w:rFonts w:ascii="Times New Roman" w:eastAsiaTheme="minorEastAsia" w:hAnsi="Times New Roman" w:cs="Times New Roman"/>
          <w:noProof/>
          <w:sz w:val="28"/>
          <w:szCs w:val="28"/>
        </w:rPr>
      </w:pPr>
      <w:hyperlink w:anchor="_Toc126688564" w:history="1">
        <w:r w:rsidR="008737F7" w:rsidRPr="008737F7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</w:rPr>
          <w:t>3.Требования охраны труда во время работы</w:t>
        </w:r>
        <w:r w:rsidR="008737F7" w:rsidRPr="008737F7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8737F7" w:rsidRPr="008737F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737F7" w:rsidRPr="008737F7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_Toc126688564 \h </w:instrText>
        </w:r>
        <w:r w:rsidR="008737F7" w:rsidRPr="008737F7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8737F7" w:rsidRPr="008737F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8737F7" w:rsidRPr="008737F7">
          <w:rPr>
            <w:rFonts w:ascii="Times New Roman" w:hAnsi="Times New Roman" w:cs="Times New Roman"/>
            <w:noProof/>
            <w:webHidden/>
            <w:sz w:val="28"/>
            <w:szCs w:val="28"/>
          </w:rPr>
          <w:t>20</w:t>
        </w:r>
        <w:r w:rsidR="008737F7" w:rsidRPr="008737F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8737F7" w:rsidRPr="008737F7" w:rsidRDefault="00CF232E">
      <w:pPr>
        <w:pStyle w:val="11"/>
        <w:tabs>
          <w:tab w:val="right" w:leader="dot" w:pos="9345"/>
        </w:tabs>
        <w:rPr>
          <w:rFonts w:ascii="Times New Roman" w:eastAsiaTheme="minorEastAsia" w:hAnsi="Times New Roman" w:cs="Times New Roman"/>
          <w:noProof/>
          <w:sz w:val="28"/>
          <w:szCs w:val="28"/>
        </w:rPr>
      </w:pPr>
      <w:hyperlink w:anchor="_Toc126688565" w:history="1">
        <w:r w:rsidR="008737F7" w:rsidRPr="008737F7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</w:rPr>
          <w:t>4. Требования охраны труда в аварийных ситуациях</w:t>
        </w:r>
        <w:r w:rsidR="008737F7" w:rsidRPr="008737F7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8737F7" w:rsidRPr="008737F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737F7" w:rsidRPr="008737F7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_Toc126688565 \h </w:instrText>
        </w:r>
        <w:r w:rsidR="008737F7" w:rsidRPr="008737F7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8737F7" w:rsidRPr="008737F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8737F7" w:rsidRPr="008737F7">
          <w:rPr>
            <w:rFonts w:ascii="Times New Roman" w:hAnsi="Times New Roman" w:cs="Times New Roman"/>
            <w:noProof/>
            <w:webHidden/>
            <w:sz w:val="28"/>
            <w:szCs w:val="28"/>
          </w:rPr>
          <w:t>22</w:t>
        </w:r>
        <w:r w:rsidR="008737F7" w:rsidRPr="008737F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8737F7" w:rsidRPr="008737F7" w:rsidRDefault="00CF232E">
      <w:pPr>
        <w:pStyle w:val="11"/>
        <w:tabs>
          <w:tab w:val="right" w:leader="dot" w:pos="9345"/>
        </w:tabs>
        <w:rPr>
          <w:rFonts w:ascii="Times New Roman" w:eastAsiaTheme="minorEastAsia" w:hAnsi="Times New Roman" w:cs="Times New Roman"/>
          <w:noProof/>
          <w:sz w:val="28"/>
          <w:szCs w:val="28"/>
        </w:rPr>
      </w:pPr>
      <w:hyperlink w:anchor="_Toc126688566" w:history="1">
        <w:r w:rsidR="008737F7" w:rsidRPr="008737F7">
          <w:rPr>
            <w:rStyle w:val="a4"/>
            <w:rFonts w:ascii="Times New Roman" w:hAnsi="Times New Roman" w:cs="Times New Roman"/>
            <w:noProof/>
            <w:color w:val="auto"/>
            <w:sz w:val="28"/>
            <w:szCs w:val="28"/>
          </w:rPr>
          <w:t>5.Требование охраны труда по окончании работ</w:t>
        </w:r>
        <w:r w:rsidR="008737F7" w:rsidRPr="008737F7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8737F7" w:rsidRPr="008737F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8737F7" w:rsidRPr="008737F7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_Toc126688566 \h </w:instrText>
        </w:r>
        <w:r w:rsidR="008737F7" w:rsidRPr="008737F7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8737F7" w:rsidRPr="008737F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8737F7" w:rsidRPr="008737F7">
          <w:rPr>
            <w:rFonts w:ascii="Times New Roman" w:hAnsi="Times New Roman" w:cs="Times New Roman"/>
            <w:noProof/>
            <w:webHidden/>
            <w:sz w:val="28"/>
            <w:szCs w:val="28"/>
          </w:rPr>
          <w:t>23</w:t>
        </w:r>
        <w:r w:rsidR="008737F7" w:rsidRPr="008737F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E66D5A" w:rsidRDefault="00E66D5A" w:rsidP="00E66D5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37F7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</w:p>
    <w:p w:rsidR="00E66D5A" w:rsidRDefault="00E66D5A" w:rsidP="00E66D5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6D5A" w:rsidRDefault="00E66D5A" w:rsidP="00E66D5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6D5A" w:rsidRDefault="00E66D5A" w:rsidP="00E66D5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6D5A" w:rsidRDefault="00E66D5A" w:rsidP="00E66D5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6D5A" w:rsidRDefault="00E66D5A" w:rsidP="00E66D5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6D5A" w:rsidRDefault="00E66D5A" w:rsidP="00E66D5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6D5A" w:rsidRDefault="00E66D5A" w:rsidP="00E66D5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6D5A" w:rsidRDefault="00E66D5A" w:rsidP="00E66D5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6D5A" w:rsidRDefault="00E66D5A" w:rsidP="00E66D5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6D5A" w:rsidRDefault="00E66D5A" w:rsidP="00E66D5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6D5A" w:rsidRDefault="00E66D5A" w:rsidP="00E66D5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6D5A" w:rsidRDefault="00E66D5A" w:rsidP="00E66D5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6D5A" w:rsidRDefault="00E66D5A" w:rsidP="00E66D5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6D5A" w:rsidRDefault="00E66D5A" w:rsidP="00E66D5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6D5A" w:rsidRDefault="00E66D5A" w:rsidP="00E66D5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6D5A" w:rsidRDefault="00E66D5A" w:rsidP="00E66D5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6D5A" w:rsidRDefault="00E66D5A" w:rsidP="00E66D5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6D5A" w:rsidRDefault="00E66D5A" w:rsidP="00E66D5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6D5A" w:rsidRDefault="00E66D5A" w:rsidP="00E66D5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6D5A" w:rsidRPr="00E66D5A" w:rsidRDefault="00E66D5A" w:rsidP="008737F7">
      <w:pPr>
        <w:pStyle w:val="1"/>
        <w:spacing w:before="0" w:line="360" w:lineRule="auto"/>
        <w:ind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  <w:bookmarkStart w:id="0" w:name="_Toc126688554"/>
      <w:r w:rsidRPr="00E66D5A">
        <w:rPr>
          <w:rFonts w:ascii="Times New Roman" w:hAnsi="Times New Roman"/>
          <w:b/>
          <w:color w:val="auto"/>
          <w:sz w:val="28"/>
          <w:szCs w:val="28"/>
        </w:rPr>
        <w:t>Инструктаж по охране труда и технике безопасности</w:t>
      </w:r>
      <w:bookmarkEnd w:id="0"/>
    </w:p>
    <w:p w:rsidR="00E66D5A" w:rsidRPr="00B0024C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b/>
          <w:smallCaps/>
          <w:color w:val="2C8DE6"/>
          <w:sz w:val="24"/>
          <w:szCs w:val="24"/>
        </w:rPr>
        <w:t xml:space="preserve">               </w:t>
      </w:r>
      <w:r w:rsidRPr="00B0024C">
        <w:rPr>
          <w:rFonts w:ascii="Times New Roman" w:hAnsi="Times New Roman" w:cs="Times New Roman"/>
        </w:rPr>
        <w:t>1. Общие сведения о месте проведения конкурса, расположение компетенции, время трансфера до места проживания, расположение транспорта для площадки, особенности питания участников и экспертов, месторасположение санитарно-бытовых помещений, питьевой воды, медицинского пункта, аптечки первой помощи, средств первичного пожаротушения.</w:t>
      </w:r>
    </w:p>
    <w:p w:rsidR="00E66D5A" w:rsidRPr="00B0024C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2. Время начала и окончания проведения конкурсных заданий, нахождение посторонних лиц на площадке.</w:t>
      </w:r>
    </w:p>
    <w:p w:rsidR="00E66D5A" w:rsidRPr="00B0024C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3. Контроль требований охраны труда участниками и экспертами. Штрафные баллы за нарушения требований охраны труда.</w:t>
      </w:r>
    </w:p>
    <w:p w:rsidR="00E66D5A" w:rsidRPr="00B0024C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4. Вредные и опасные факторы во время выполнения конкурсных заданий и нахождения на территории проведения конкурса.</w:t>
      </w:r>
    </w:p>
    <w:p w:rsidR="00E66D5A" w:rsidRPr="00B0024C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5. Общие обязанности участника и экспертов по охране труда, общие правила поведения во время выполнения конкурсных заданий и на территории.</w:t>
      </w:r>
    </w:p>
    <w:p w:rsidR="00E66D5A" w:rsidRPr="00B0024C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6. Основные требования санитарии и личной гигиены.</w:t>
      </w:r>
    </w:p>
    <w:p w:rsidR="00E66D5A" w:rsidRPr="00B0024C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7. Средства индивидуальной и коллективной защиты, необходимость их использования.</w:t>
      </w:r>
    </w:p>
    <w:p w:rsidR="00E66D5A" w:rsidRPr="00B0024C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8. Порядок действий при плохом самочувствии или получении травмы. Правила оказания первой помощи.</w:t>
      </w:r>
    </w:p>
    <w:p w:rsidR="00E66D5A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9. Действия при возникновении чрезвычайной ситуации, ознакомление со схемой эвакуации и пожарными выходами.</w:t>
      </w:r>
    </w:p>
    <w:p w:rsidR="008737F7" w:rsidRDefault="008737F7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6D5A" w:rsidRPr="00F1660A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F1660A">
        <w:rPr>
          <w:rFonts w:ascii="Times New Roman" w:hAnsi="Times New Roman" w:cs="Times New Roman"/>
          <w:b/>
          <w:sz w:val="24"/>
          <w:szCs w:val="24"/>
        </w:rPr>
        <w:t>Инструкция по охране труда для участников</w:t>
      </w:r>
    </w:p>
    <w:p w:rsidR="00E66D5A" w:rsidRPr="002A6277" w:rsidRDefault="00E66D5A" w:rsidP="008737F7">
      <w:pPr>
        <w:pStyle w:val="2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bookmarkStart w:id="1" w:name="_Toc126688555"/>
      <w:r w:rsidRPr="002A6277">
        <w:rPr>
          <w:rFonts w:ascii="Times New Roman" w:hAnsi="Times New Roman"/>
          <w:sz w:val="24"/>
          <w:szCs w:val="24"/>
        </w:rPr>
        <w:t>1.Общие требования охраны труда</w:t>
      </w:r>
      <w:bookmarkEnd w:id="1"/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>Для участников от 14 до 18 лет</w:t>
      </w: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>1.1. К участию в конкурсе, под непосредственным руководс</w:t>
      </w:r>
      <w:r>
        <w:rPr>
          <w:rFonts w:ascii="Times New Roman" w:hAnsi="Times New Roman" w:cs="Times New Roman"/>
          <w:sz w:val="24"/>
          <w:szCs w:val="24"/>
        </w:rPr>
        <w:t>твом экспертов или совместно с экспертом, к</w:t>
      </w:r>
      <w:r w:rsidRPr="002A6277">
        <w:rPr>
          <w:rFonts w:ascii="Times New Roman" w:hAnsi="Times New Roman" w:cs="Times New Roman"/>
          <w:sz w:val="24"/>
          <w:szCs w:val="24"/>
        </w:rPr>
        <w:t>омпетенции «Обслуживание тяжёлой техники» допускаются участники в возрасте от 14 до 16 лет:</w:t>
      </w: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>- прошедшие инструктаж по охране труда по «Программе инструктажа по охране труда и технике безопасности»;</w:t>
      </w: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>- ознакомленные с инструкцией по охране труда;</w:t>
      </w: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>- имеющие необходимые навыки по эксплуатации инструмента, приспособлений совместной работы на оборудовании;</w:t>
      </w: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>- не имеющие противопоказаний к выполнению конкурсных заданий по состоянию здоровья.</w:t>
      </w: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>Для участников старше 18 лет</w:t>
      </w: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1.2</w:t>
      </w:r>
      <w:r w:rsidRPr="002A6277">
        <w:rPr>
          <w:rFonts w:ascii="Times New Roman" w:hAnsi="Times New Roman" w:cs="Times New Roman"/>
          <w:sz w:val="24"/>
          <w:szCs w:val="24"/>
        </w:rPr>
        <w:t>. К самостоятельному выполнению конкурсных заданий в Компетенции «Обслуживание тяжелой техники» допускаются участники не моложе 17 лет;</w:t>
      </w: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>- прошедшие инструктаж по охране труда по «Программе инструктажа по охране труда и технике безопасности»;</w:t>
      </w: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>- ознакомленные с инструкцией по охране труда;</w:t>
      </w: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>- имеющие необходимые навыки по эксплуатации инструмента, приспособлений совместной работы на оборудовании;</w:t>
      </w: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>- не имеющие противопоказаний к выполнению конкурсных заданий по состоянию здоровья.</w:t>
      </w:r>
    </w:p>
    <w:p w:rsidR="00E66D5A" w:rsidRPr="00B0024C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B0024C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</w:t>
      </w:r>
      <w:r w:rsidRPr="00B0024C">
        <w:rPr>
          <w:rFonts w:ascii="Times New Roman" w:hAnsi="Times New Roman" w:cs="Times New Roman"/>
        </w:rPr>
        <w:t>. В процессе выполнения конкурсных заданий и нахождения на территории и в помещениях места проведения конкурса, участник обязан четко соблюдать:</w:t>
      </w:r>
    </w:p>
    <w:p w:rsidR="00E66D5A" w:rsidRPr="00B0024C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 xml:space="preserve">- инструкции по охране труда и технике безопасности; </w:t>
      </w:r>
    </w:p>
    <w:p w:rsidR="00E66D5A" w:rsidRPr="00B0024C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не заходить за ограждения и в технические помещения;</w:t>
      </w:r>
    </w:p>
    <w:p w:rsidR="00E66D5A" w:rsidRPr="00B0024C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соблюдать личную гигиену;</w:t>
      </w:r>
    </w:p>
    <w:p w:rsidR="00E66D5A" w:rsidRPr="00B0024C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принимать пищу в строго отведенных местах;</w:t>
      </w:r>
    </w:p>
    <w:p w:rsidR="00E66D5A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самостоятельно использовать инструмент и оборудование, разрешенное к выполнению конкурсного задания;</w:t>
      </w:r>
    </w:p>
    <w:p w:rsidR="00E66D5A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F1660A">
        <w:rPr>
          <w:rFonts w:ascii="Times New Roman" w:hAnsi="Times New Roman" w:cs="Times New Roman"/>
          <w:b/>
        </w:rPr>
        <w:t>1.4. Участник для выполнения конкурсного задания использует инструмент:</w:t>
      </w:r>
    </w:p>
    <w:p w:rsidR="00E66D5A" w:rsidRPr="00F1660A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5"/>
        <w:gridCol w:w="5856"/>
      </w:tblGrid>
      <w:tr w:rsidR="00E66D5A" w:rsidRPr="00B0024C" w:rsidTr="009176EA">
        <w:tc>
          <w:tcPr>
            <w:tcW w:w="5000" w:type="pct"/>
            <w:gridSpan w:val="2"/>
            <w:shd w:val="clear" w:color="auto" w:fill="auto"/>
          </w:tcPr>
          <w:p w:rsidR="00E66D5A" w:rsidRPr="00B0024C" w:rsidRDefault="00E66D5A" w:rsidP="008737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0024C">
              <w:rPr>
                <w:rFonts w:ascii="Times New Roman" w:eastAsia="Times New Roman" w:hAnsi="Times New Roman" w:cs="Times New Roman"/>
                <w:b/>
              </w:rPr>
              <w:t>Наименование инструмента</w:t>
            </w:r>
          </w:p>
        </w:tc>
      </w:tr>
      <w:tr w:rsidR="00E66D5A" w:rsidRPr="00B0024C" w:rsidTr="009176EA">
        <w:tc>
          <w:tcPr>
            <w:tcW w:w="1941" w:type="pct"/>
            <w:shd w:val="clear" w:color="auto" w:fill="auto"/>
          </w:tcPr>
          <w:p w:rsidR="00E66D5A" w:rsidRPr="00B0024C" w:rsidRDefault="00E66D5A" w:rsidP="008737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0024C">
              <w:rPr>
                <w:rFonts w:ascii="Times New Roman" w:eastAsia="Times New Roman" w:hAnsi="Times New Roman" w:cs="Times New Roman"/>
                <w:b/>
              </w:rPr>
              <w:t>использует самостоятельно</w:t>
            </w:r>
          </w:p>
        </w:tc>
        <w:tc>
          <w:tcPr>
            <w:tcW w:w="3059" w:type="pct"/>
            <w:shd w:val="clear" w:color="auto" w:fill="auto"/>
          </w:tcPr>
          <w:p w:rsidR="00E66D5A" w:rsidRPr="00B0024C" w:rsidRDefault="00E66D5A" w:rsidP="008737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0024C">
              <w:rPr>
                <w:rFonts w:ascii="Times New Roman" w:eastAsia="Times New Roman" w:hAnsi="Times New Roman" w:cs="Times New Roman"/>
                <w:b/>
              </w:rPr>
              <w:t>использует под наблюдением эксперта или назначенного ответственного лица старше 18 лет:</w:t>
            </w:r>
          </w:p>
        </w:tc>
      </w:tr>
      <w:tr w:rsidR="00E66D5A" w:rsidRPr="00B0024C" w:rsidTr="009176EA">
        <w:tc>
          <w:tcPr>
            <w:tcW w:w="1941" w:type="pct"/>
            <w:shd w:val="clear" w:color="auto" w:fill="auto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hAnsi="Times New Roman" w:cs="Times New Roman"/>
                <w:sz w:val="24"/>
                <w:szCs w:val="24"/>
              </w:rPr>
              <w:t xml:space="preserve"> Зеркальце на ручке.</w:t>
            </w:r>
          </w:p>
        </w:tc>
        <w:tc>
          <w:tcPr>
            <w:tcW w:w="3059" w:type="pct"/>
            <w:shd w:val="clear" w:color="auto" w:fill="auto"/>
            <w:vAlign w:val="center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6D5A" w:rsidRPr="00B0024C" w:rsidTr="009176EA">
        <w:tc>
          <w:tcPr>
            <w:tcW w:w="1941" w:type="pct"/>
            <w:shd w:val="clear" w:color="auto" w:fill="auto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hAnsi="Times New Roman" w:cs="Times New Roman"/>
                <w:sz w:val="24"/>
                <w:szCs w:val="24"/>
              </w:rPr>
              <w:t xml:space="preserve"> Магнит телескопический.</w:t>
            </w:r>
          </w:p>
        </w:tc>
        <w:tc>
          <w:tcPr>
            <w:tcW w:w="3059" w:type="pct"/>
            <w:shd w:val="clear" w:color="auto" w:fill="auto"/>
            <w:vAlign w:val="center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6D5A" w:rsidRPr="00B0024C" w:rsidTr="009176EA">
        <w:tc>
          <w:tcPr>
            <w:tcW w:w="1941" w:type="pct"/>
            <w:shd w:val="clear" w:color="auto" w:fill="auto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6277">
              <w:rPr>
                <w:rFonts w:ascii="Times New Roman" w:hAnsi="Times New Roman" w:cs="Times New Roman"/>
                <w:sz w:val="24"/>
                <w:szCs w:val="24"/>
              </w:rPr>
              <w:t xml:space="preserve">Набор для разбора </w:t>
            </w:r>
            <w:r w:rsidRPr="002A6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PIN</w:t>
            </w:r>
          </w:p>
        </w:tc>
        <w:tc>
          <w:tcPr>
            <w:tcW w:w="3059" w:type="pct"/>
            <w:shd w:val="clear" w:color="auto" w:fill="auto"/>
            <w:vAlign w:val="center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6D5A" w:rsidRPr="00B0024C" w:rsidTr="009176EA">
        <w:tc>
          <w:tcPr>
            <w:tcW w:w="1941" w:type="pct"/>
            <w:shd w:val="clear" w:color="auto" w:fill="auto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hAnsi="Times New Roman" w:cs="Times New Roman"/>
                <w:sz w:val="24"/>
                <w:szCs w:val="24"/>
              </w:rPr>
              <w:t>Пробник диодный</w:t>
            </w:r>
            <w:r w:rsidRPr="002A6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6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Прозвонка</w:t>
            </w:r>
            <w:proofErr w:type="spellEnd"/>
            <w:r w:rsidRPr="002A6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диодная</w:t>
            </w:r>
            <w:r w:rsidRPr="002A62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9" w:type="pct"/>
            <w:shd w:val="clear" w:color="auto" w:fill="auto"/>
            <w:vAlign w:val="center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6D5A" w:rsidRPr="00B0024C" w:rsidTr="009176EA">
        <w:tc>
          <w:tcPr>
            <w:tcW w:w="1941" w:type="pct"/>
            <w:shd w:val="clear" w:color="auto" w:fill="auto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hAnsi="Times New Roman" w:cs="Times New Roman"/>
                <w:sz w:val="24"/>
                <w:szCs w:val="24"/>
              </w:rPr>
              <w:t>Набор инструментов для электрика</w:t>
            </w:r>
          </w:p>
        </w:tc>
        <w:tc>
          <w:tcPr>
            <w:tcW w:w="3059" w:type="pct"/>
            <w:shd w:val="clear" w:color="auto" w:fill="auto"/>
            <w:vAlign w:val="center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6D5A" w:rsidRPr="00B0024C" w:rsidTr="009176EA">
        <w:tc>
          <w:tcPr>
            <w:tcW w:w="1941" w:type="pct"/>
            <w:shd w:val="clear" w:color="auto" w:fill="auto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hAnsi="Times New Roman" w:cs="Times New Roman"/>
                <w:sz w:val="24"/>
                <w:szCs w:val="24"/>
              </w:rPr>
              <w:t>Клещи токоизмерительные</w:t>
            </w:r>
          </w:p>
        </w:tc>
        <w:tc>
          <w:tcPr>
            <w:tcW w:w="3059" w:type="pct"/>
            <w:shd w:val="clear" w:color="auto" w:fill="auto"/>
            <w:vAlign w:val="center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6D5A" w:rsidRPr="00B0024C" w:rsidTr="009176EA">
        <w:tc>
          <w:tcPr>
            <w:tcW w:w="1941" w:type="pct"/>
            <w:shd w:val="clear" w:color="auto" w:fill="auto"/>
            <w:vAlign w:val="bottom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hAnsi="Times New Roman" w:cs="Times New Roman"/>
                <w:sz w:val="24"/>
                <w:szCs w:val="24"/>
              </w:rPr>
              <w:t>Манометр для проверки давления колес</w:t>
            </w:r>
          </w:p>
        </w:tc>
        <w:tc>
          <w:tcPr>
            <w:tcW w:w="3059" w:type="pct"/>
            <w:shd w:val="clear" w:color="auto" w:fill="auto"/>
            <w:vAlign w:val="center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6D5A" w:rsidRPr="00B0024C" w:rsidTr="009176EA">
        <w:tc>
          <w:tcPr>
            <w:tcW w:w="1941" w:type="pct"/>
            <w:shd w:val="clear" w:color="auto" w:fill="auto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hAnsi="Times New Roman" w:cs="Times New Roman"/>
                <w:sz w:val="24"/>
                <w:szCs w:val="24"/>
              </w:rPr>
              <w:t>Динамометрический ключ</w:t>
            </w:r>
          </w:p>
        </w:tc>
        <w:tc>
          <w:tcPr>
            <w:tcW w:w="3059" w:type="pct"/>
            <w:shd w:val="clear" w:color="auto" w:fill="auto"/>
            <w:vAlign w:val="center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6D5A" w:rsidRPr="00B0024C" w:rsidTr="009176EA">
        <w:tc>
          <w:tcPr>
            <w:tcW w:w="1941" w:type="pct"/>
            <w:shd w:val="clear" w:color="auto" w:fill="auto"/>
            <w:vAlign w:val="bottom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hAnsi="Times New Roman" w:cs="Times New Roman"/>
                <w:sz w:val="24"/>
                <w:szCs w:val="24"/>
              </w:rPr>
              <w:t xml:space="preserve">Штангенциркуль </w:t>
            </w:r>
          </w:p>
        </w:tc>
        <w:tc>
          <w:tcPr>
            <w:tcW w:w="3059" w:type="pct"/>
            <w:shd w:val="clear" w:color="auto" w:fill="auto"/>
            <w:vAlign w:val="center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6D5A" w:rsidRPr="00B0024C" w:rsidTr="009176EA">
        <w:tc>
          <w:tcPr>
            <w:tcW w:w="1941" w:type="pct"/>
            <w:shd w:val="clear" w:color="auto" w:fill="auto"/>
            <w:vAlign w:val="bottom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hAnsi="Times New Roman" w:cs="Times New Roman"/>
                <w:sz w:val="24"/>
                <w:szCs w:val="24"/>
              </w:rPr>
              <w:t xml:space="preserve">Микрометр </w:t>
            </w:r>
          </w:p>
        </w:tc>
        <w:tc>
          <w:tcPr>
            <w:tcW w:w="3059" w:type="pct"/>
            <w:shd w:val="clear" w:color="auto" w:fill="auto"/>
            <w:vAlign w:val="center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6D5A" w:rsidRPr="00B0024C" w:rsidTr="009176EA">
        <w:tc>
          <w:tcPr>
            <w:tcW w:w="1941" w:type="pct"/>
            <w:shd w:val="clear" w:color="auto" w:fill="auto"/>
            <w:vAlign w:val="bottom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Щупы плоские </w:t>
            </w:r>
          </w:p>
        </w:tc>
        <w:tc>
          <w:tcPr>
            <w:tcW w:w="3059" w:type="pct"/>
            <w:shd w:val="clear" w:color="auto" w:fill="auto"/>
            <w:vAlign w:val="center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6D5A" w:rsidRPr="00B0024C" w:rsidTr="009176EA">
        <w:tc>
          <w:tcPr>
            <w:tcW w:w="1941" w:type="pct"/>
            <w:shd w:val="clear" w:color="auto" w:fill="auto"/>
            <w:vAlign w:val="bottom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hAnsi="Times New Roman" w:cs="Times New Roman"/>
                <w:sz w:val="24"/>
                <w:szCs w:val="24"/>
              </w:rPr>
              <w:t>Магнитная стойка</w:t>
            </w:r>
          </w:p>
        </w:tc>
        <w:tc>
          <w:tcPr>
            <w:tcW w:w="3059" w:type="pct"/>
            <w:shd w:val="clear" w:color="auto" w:fill="auto"/>
            <w:vAlign w:val="center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6D5A" w:rsidRPr="00B0024C" w:rsidTr="009176EA">
        <w:tc>
          <w:tcPr>
            <w:tcW w:w="1941" w:type="pct"/>
            <w:shd w:val="clear" w:color="auto" w:fill="auto"/>
            <w:vAlign w:val="bottom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hAnsi="Times New Roman" w:cs="Times New Roman"/>
                <w:sz w:val="24"/>
                <w:szCs w:val="24"/>
              </w:rPr>
              <w:t>Индикатор стрелочный часового типа</w:t>
            </w:r>
          </w:p>
        </w:tc>
        <w:tc>
          <w:tcPr>
            <w:tcW w:w="3059" w:type="pct"/>
            <w:shd w:val="clear" w:color="auto" w:fill="auto"/>
            <w:vAlign w:val="center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6D5A" w:rsidRPr="00B0024C" w:rsidTr="009176EA">
        <w:tc>
          <w:tcPr>
            <w:tcW w:w="1941" w:type="pct"/>
            <w:shd w:val="clear" w:color="auto" w:fill="auto"/>
            <w:vAlign w:val="bottom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hAnsi="Times New Roman" w:cs="Times New Roman"/>
                <w:sz w:val="24"/>
                <w:szCs w:val="24"/>
              </w:rPr>
              <w:t>Набор слесарного инструмента универсальный</w:t>
            </w:r>
          </w:p>
        </w:tc>
        <w:tc>
          <w:tcPr>
            <w:tcW w:w="3059" w:type="pct"/>
            <w:shd w:val="clear" w:color="auto" w:fill="auto"/>
            <w:vAlign w:val="center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6D5A" w:rsidRPr="00B0024C" w:rsidTr="009176EA">
        <w:tc>
          <w:tcPr>
            <w:tcW w:w="1941" w:type="pct"/>
            <w:shd w:val="clear" w:color="auto" w:fill="auto"/>
            <w:vAlign w:val="bottom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hAnsi="Times New Roman" w:cs="Times New Roman"/>
                <w:sz w:val="24"/>
                <w:szCs w:val="24"/>
              </w:rPr>
              <w:t xml:space="preserve">Набор ключей </w:t>
            </w:r>
          </w:p>
        </w:tc>
        <w:tc>
          <w:tcPr>
            <w:tcW w:w="3059" w:type="pct"/>
            <w:shd w:val="clear" w:color="auto" w:fill="auto"/>
            <w:vAlign w:val="center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6D5A" w:rsidRPr="00B0024C" w:rsidTr="009176EA">
        <w:tc>
          <w:tcPr>
            <w:tcW w:w="1941" w:type="pct"/>
            <w:shd w:val="clear" w:color="auto" w:fill="auto"/>
            <w:vAlign w:val="bottom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hAnsi="Times New Roman" w:cs="Times New Roman"/>
                <w:sz w:val="24"/>
                <w:szCs w:val="24"/>
              </w:rPr>
              <w:t xml:space="preserve">Линейка поверочная ШП-1-630 </w:t>
            </w:r>
          </w:p>
        </w:tc>
        <w:tc>
          <w:tcPr>
            <w:tcW w:w="3059" w:type="pct"/>
            <w:shd w:val="clear" w:color="auto" w:fill="auto"/>
            <w:vAlign w:val="center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6D5A" w:rsidRPr="00B0024C" w:rsidTr="009176EA">
        <w:tc>
          <w:tcPr>
            <w:tcW w:w="1941" w:type="pct"/>
            <w:shd w:val="clear" w:color="auto" w:fill="auto"/>
            <w:vAlign w:val="bottom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Инструментальная тележка</w:t>
            </w:r>
          </w:p>
        </w:tc>
        <w:tc>
          <w:tcPr>
            <w:tcW w:w="3059" w:type="pct"/>
            <w:shd w:val="clear" w:color="auto" w:fill="auto"/>
            <w:vAlign w:val="center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6D5A" w:rsidRPr="00B0024C" w:rsidTr="009176EA">
        <w:tc>
          <w:tcPr>
            <w:tcW w:w="1941" w:type="pct"/>
            <w:shd w:val="clear" w:color="auto" w:fill="auto"/>
            <w:vAlign w:val="bottom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 динамометрических ключей</w:t>
            </w:r>
          </w:p>
        </w:tc>
        <w:tc>
          <w:tcPr>
            <w:tcW w:w="3059" w:type="pct"/>
            <w:shd w:val="clear" w:color="auto" w:fill="auto"/>
            <w:vAlign w:val="center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6D5A" w:rsidRPr="00B0024C" w:rsidTr="009176EA">
        <w:tc>
          <w:tcPr>
            <w:tcW w:w="1941" w:type="pct"/>
            <w:shd w:val="clear" w:color="auto" w:fill="auto"/>
            <w:vAlign w:val="bottom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 для измерения износа ходовой части</w:t>
            </w:r>
          </w:p>
        </w:tc>
        <w:tc>
          <w:tcPr>
            <w:tcW w:w="3059" w:type="pct"/>
            <w:shd w:val="clear" w:color="auto" w:fill="auto"/>
            <w:vAlign w:val="center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6D5A" w:rsidRPr="00B0024C" w:rsidTr="009176EA">
        <w:tc>
          <w:tcPr>
            <w:tcW w:w="1941" w:type="pct"/>
            <w:shd w:val="clear" w:color="auto" w:fill="auto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pct"/>
            <w:shd w:val="clear" w:color="auto" w:fill="auto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hAnsi="Times New Roman" w:cs="Times New Roman"/>
                <w:sz w:val="24"/>
                <w:szCs w:val="24"/>
              </w:rPr>
              <w:t>Сканер диагностический</w:t>
            </w:r>
          </w:p>
        </w:tc>
      </w:tr>
      <w:tr w:rsidR="00E66D5A" w:rsidRPr="00B0024C" w:rsidTr="009176EA">
        <w:tc>
          <w:tcPr>
            <w:tcW w:w="1941" w:type="pct"/>
            <w:shd w:val="clear" w:color="auto" w:fill="auto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hAnsi="Times New Roman" w:cs="Times New Roman"/>
                <w:sz w:val="24"/>
                <w:szCs w:val="24"/>
              </w:rPr>
              <w:t>Тестер цифровой. (</w:t>
            </w:r>
            <w:proofErr w:type="spellStart"/>
            <w:r w:rsidRPr="002A6277">
              <w:rPr>
                <w:rFonts w:ascii="Times New Roman" w:hAnsi="Times New Roman" w:cs="Times New Roman"/>
                <w:sz w:val="24"/>
                <w:szCs w:val="24"/>
              </w:rPr>
              <w:t>мультиметр</w:t>
            </w:r>
            <w:proofErr w:type="spellEnd"/>
            <w:r w:rsidRPr="002A62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59" w:type="pct"/>
            <w:shd w:val="clear" w:color="auto" w:fill="auto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6D5A" w:rsidRPr="00B0024C" w:rsidTr="009176EA">
        <w:tc>
          <w:tcPr>
            <w:tcW w:w="1941" w:type="pct"/>
            <w:shd w:val="clear" w:color="auto" w:fill="auto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pct"/>
            <w:shd w:val="clear" w:color="auto" w:fill="auto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hAnsi="Times New Roman" w:cs="Times New Roman"/>
                <w:sz w:val="24"/>
                <w:szCs w:val="24"/>
              </w:rPr>
              <w:t>Зарядное устройство 24v</w:t>
            </w:r>
          </w:p>
        </w:tc>
      </w:tr>
      <w:tr w:rsidR="00E66D5A" w:rsidRPr="00B0024C" w:rsidTr="009176EA">
        <w:tc>
          <w:tcPr>
            <w:tcW w:w="1941" w:type="pct"/>
            <w:shd w:val="clear" w:color="auto" w:fill="auto"/>
            <w:vAlign w:val="bottom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hAnsi="Times New Roman" w:cs="Times New Roman"/>
                <w:sz w:val="24"/>
                <w:szCs w:val="24"/>
              </w:rPr>
              <w:t xml:space="preserve">Упор противооткатный </w:t>
            </w:r>
          </w:p>
        </w:tc>
        <w:tc>
          <w:tcPr>
            <w:tcW w:w="3059" w:type="pct"/>
            <w:shd w:val="clear" w:color="auto" w:fill="auto"/>
            <w:vAlign w:val="center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6D5A" w:rsidRPr="00B0024C" w:rsidTr="009176EA">
        <w:tc>
          <w:tcPr>
            <w:tcW w:w="1941" w:type="pct"/>
            <w:shd w:val="clear" w:color="auto" w:fill="auto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hAnsi="Times New Roman" w:cs="Times New Roman"/>
                <w:sz w:val="24"/>
                <w:szCs w:val="24"/>
              </w:rPr>
              <w:t>Осциллограф</w:t>
            </w:r>
          </w:p>
        </w:tc>
        <w:tc>
          <w:tcPr>
            <w:tcW w:w="3059" w:type="pct"/>
            <w:shd w:val="clear" w:color="auto" w:fill="auto"/>
            <w:vAlign w:val="center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6D5A" w:rsidRPr="00B0024C" w:rsidTr="009176EA">
        <w:tc>
          <w:tcPr>
            <w:tcW w:w="1941" w:type="pct"/>
            <w:shd w:val="clear" w:color="auto" w:fill="auto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hAnsi="Times New Roman" w:cs="Times New Roman"/>
                <w:sz w:val="24"/>
                <w:szCs w:val="24"/>
              </w:rPr>
              <w:t>Токовые клещи</w:t>
            </w:r>
          </w:p>
        </w:tc>
        <w:tc>
          <w:tcPr>
            <w:tcW w:w="3059" w:type="pct"/>
            <w:shd w:val="clear" w:color="auto" w:fill="auto"/>
            <w:vAlign w:val="center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6D5A" w:rsidRPr="00B0024C" w:rsidTr="009176EA">
        <w:tc>
          <w:tcPr>
            <w:tcW w:w="1941" w:type="pct"/>
            <w:shd w:val="clear" w:color="auto" w:fill="auto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hAnsi="Times New Roman" w:cs="Times New Roman"/>
                <w:sz w:val="24"/>
                <w:szCs w:val="24"/>
              </w:rPr>
              <w:t>Клещи для установки поршневых колец</w:t>
            </w:r>
          </w:p>
        </w:tc>
        <w:tc>
          <w:tcPr>
            <w:tcW w:w="3059" w:type="pct"/>
            <w:shd w:val="clear" w:color="auto" w:fill="auto"/>
            <w:vAlign w:val="center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6D5A" w:rsidRPr="00B0024C" w:rsidTr="009176EA">
        <w:tc>
          <w:tcPr>
            <w:tcW w:w="1941" w:type="pct"/>
            <w:shd w:val="clear" w:color="auto" w:fill="auto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hAnsi="Times New Roman" w:cs="Times New Roman"/>
                <w:sz w:val="24"/>
                <w:szCs w:val="24"/>
              </w:rPr>
              <w:t>Съемник шкивов многофункциональный</w:t>
            </w:r>
          </w:p>
        </w:tc>
        <w:tc>
          <w:tcPr>
            <w:tcW w:w="3059" w:type="pct"/>
            <w:shd w:val="clear" w:color="auto" w:fill="auto"/>
            <w:vAlign w:val="center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6D5A" w:rsidRPr="00B0024C" w:rsidTr="009176EA">
        <w:tc>
          <w:tcPr>
            <w:tcW w:w="1941" w:type="pct"/>
            <w:shd w:val="clear" w:color="auto" w:fill="auto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hAnsi="Times New Roman" w:cs="Times New Roman"/>
                <w:sz w:val="24"/>
                <w:szCs w:val="24"/>
              </w:rPr>
              <w:t>Масленка рычажная</w:t>
            </w:r>
          </w:p>
        </w:tc>
        <w:tc>
          <w:tcPr>
            <w:tcW w:w="3059" w:type="pct"/>
            <w:shd w:val="clear" w:color="auto" w:fill="auto"/>
            <w:vAlign w:val="center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6D5A" w:rsidRPr="00B0024C" w:rsidTr="009176EA">
        <w:tc>
          <w:tcPr>
            <w:tcW w:w="1941" w:type="pct"/>
            <w:shd w:val="clear" w:color="auto" w:fill="auto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9" w:type="pct"/>
            <w:shd w:val="clear" w:color="auto" w:fill="auto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hAnsi="Times New Roman" w:cs="Times New Roman"/>
                <w:sz w:val="24"/>
                <w:szCs w:val="24"/>
              </w:rPr>
              <w:t>Набор для тестирования  гидравлических систем</w:t>
            </w:r>
          </w:p>
        </w:tc>
      </w:tr>
      <w:tr w:rsidR="00E66D5A" w:rsidRPr="00B0024C" w:rsidTr="009176EA">
        <w:tc>
          <w:tcPr>
            <w:tcW w:w="1941" w:type="pct"/>
            <w:shd w:val="clear" w:color="auto" w:fill="auto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277">
              <w:rPr>
                <w:rFonts w:ascii="Times New Roman" w:hAnsi="Times New Roman" w:cs="Times New Roman"/>
                <w:sz w:val="24"/>
                <w:szCs w:val="24"/>
              </w:rPr>
              <w:t>Лампа переносная LED</w:t>
            </w:r>
          </w:p>
        </w:tc>
        <w:tc>
          <w:tcPr>
            <w:tcW w:w="3059" w:type="pct"/>
            <w:shd w:val="clear" w:color="auto" w:fill="auto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6D5A" w:rsidRPr="00B0024C" w:rsidTr="009176EA">
        <w:tc>
          <w:tcPr>
            <w:tcW w:w="1941" w:type="pct"/>
            <w:shd w:val="clear" w:color="auto" w:fill="auto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Шприц для консистентной смазки</w:t>
            </w:r>
          </w:p>
        </w:tc>
        <w:tc>
          <w:tcPr>
            <w:tcW w:w="3059" w:type="pct"/>
            <w:shd w:val="clear" w:color="auto" w:fill="auto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6D5A" w:rsidRPr="00B0024C" w:rsidTr="009176EA">
        <w:tc>
          <w:tcPr>
            <w:tcW w:w="1941" w:type="pct"/>
            <w:shd w:val="clear" w:color="auto" w:fill="auto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Тиски 150 мм</w:t>
            </w:r>
          </w:p>
        </w:tc>
        <w:tc>
          <w:tcPr>
            <w:tcW w:w="3059" w:type="pct"/>
            <w:shd w:val="clear" w:color="auto" w:fill="auto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6D5A" w:rsidRPr="00B0024C" w:rsidTr="009176EA">
        <w:tc>
          <w:tcPr>
            <w:tcW w:w="1941" w:type="pct"/>
            <w:shd w:val="clear" w:color="auto" w:fill="auto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Поддон для сбора масла</w:t>
            </w:r>
          </w:p>
        </w:tc>
        <w:tc>
          <w:tcPr>
            <w:tcW w:w="3059" w:type="pct"/>
            <w:shd w:val="clear" w:color="auto" w:fill="auto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6D5A" w:rsidRPr="00B0024C" w:rsidTr="009176EA">
        <w:tc>
          <w:tcPr>
            <w:tcW w:w="1941" w:type="pct"/>
            <w:shd w:val="clear" w:color="auto" w:fill="auto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9" w:type="pct"/>
            <w:shd w:val="clear" w:color="auto" w:fill="auto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Лежак </w:t>
            </w:r>
            <w:proofErr w:type="spellStart"/>
            <w:r w:rsidRPr="002A6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подкатной</w:t>
            </w:r>
            <w:proofErr w:type="spellEnd"/>
          </w:p>
        </w:tc>
      </w:tr>
      <w:tr w:rsidR="00E66D5A" w:rsidRPr="00B0024C" w:rsidTr="009176EA">
        <w:tc>
          <w:tcPr>
            <w:tcW w:w="1941" w:type="pct"/>
            <w:shd w:val="clear" w:color="auto" w:fill="auto"/>
            <w:vAlign w:val="bottom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Пирометр технический</w:t>
            </w:r>
          </w:p>
        </w:tc>
        <w:tc>
          <w:tcPr>
            <w:tcW w:w="3059" w:type="pct"/>
            <w:shd w:val="clear" w:color="auto" w:fill="auto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6D5A" w:rsidRPr="00B0024C" w:rsidTr="009176EA">
        <w:tc>
          <w:tcPr>
            <w:tcW w:w="1941" w:type="pct"/>
            <w:shd w:val="clear" w:color="auto" w:fill="auto"/>
            <w:vAlign w:val="bottom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pct"/>
            <w:shd w:val="clear" w:color="auto" w:fill="auto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2A6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рактометр</w:t>
            </w:r>
          </w:p>
        </w:tc>
      </w:tr>
      <w:tr w:rsidR="00E66D5A" w:rsidRPr="00B0024C" w:rsidTr="009176EA">
        <w:tc>
          <w:tcPr>
            <w:tcW w:w="1941" w:type="pct"/>
            <w:shd w:val="clear" w:color="auto" w:fill="auto"/>
            <w:vAlign w:val="center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Ультрафиолетовый фонарь</w:t>
            </w:r>
          </w:p>
        </w:tc>
        <w:tc>
          <w:tcPr>
            <w:tcW w:w="3059" w:type="pct"/>
            <w:shd w:val="clear" w:color="auto" w:fill="auto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6D5A" w:rsidRPr="00B0024C" w:rsidTr="009176EA">
        <w:tc>
          <w:tcPr>
            <w:tcW w:w="1941" w:type="pct"/>
            <w:shd w:val="clear" w:color="auto" w:fill="auto"/>
            <w:vAlign w:val="center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9" w:type="pct"/>
            <w:shd w:val="clear" w:color="auto" w:fill="auto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Доски для транспортировки. Доски под гусеницы.</w:t>
            </w:r>
            <w:r w:rsidRPr="002A6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Доски/брус под ковш/аутригеры/отвал</w:t>
            </w:r>
          </w:p>
        </w:tc>
      </w:tr>
      <w:tr w:rsidR="00E66D5A" w:rsidRPr="00B0024C" w:rsidTr="009176EA">
        <w:tc>
          <w:tcPr>
            <w:tcW w:w="1941" w:type="pct"/>
            <w:shd w:val="clear" w:color="auto" w:fill="auto"/>
            <w:vAlign w:val="center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Эндоскоп</w:t>
            </w:r>
          </w:p>
        </w:tc>
        <w:tc>
          <w:tcPr>
            <w:tcW w:w="3059" w:type="pct"/>
            <w:shd w:val="clear" w:color="auto" w:fill="auto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737F7" w:rsidRDefault="008737F7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E66D5A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F1660A">
        <w:rPr>
          <w:rFonts w:ascii="Times New Roman" w:hAnsi="Times New Roman" w:cs="Times New Roman"/>
          <w:b/>
        </w:rPr>
        <w:t>1.5. Участник для выполнения конкурсного задания использует оборудование:</w:t>
      </w:r>
    </w:p>
    <w:p w:rsidR="00E66D5A" w:rsidRPr="00F1660A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5"/>
        <w:gridCol w:w="5856"/>
      </w:tblGrid>
      <w:tr w:rsidR="00E66D5A" w:rsidRPr="00B0024C" w:rsidTr="009176EA">
        <w:tc>
          <w:tcPr>
            <w:tcW w:w="5000" w:type="pct"/>
            <w:gridSpan w:val="2"/>
            <w:shd w:val="clear" w:color="auto" w:fill="auto"/>
          </w:tcPr>
          <w:p w:rsidR="00E66D5A" w:rsidRPr="00B0024C" w:rsidRDefault="00E66D5A" w:rsidP="008737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0024C">
              <w:rPr>
                <w:rFonts w:ascii="Times New Roman" w:eastAsia="Times New Roman" w:hAnsi="Times New Roman" w:cs="Times New Roman"/>
                <w:b/>
              </w:rPr>
              <w:t>Наименование оборудования</w:t>
            </w:r>
          </w:p>
        </w:tc>
      </w:tr>
      <w:tr w:rsidR="00E66D5A" w:rsidRPr="00B0024C" w:rsidTr="009176EA">
        <w:tc>
          <w:tcPr>
            <w:tcW w:w="1941" w:type="pct"/>
            <w:shd w:val="clear" w:color="auto" w:fill="auto"/>
          </w:tcPr>
          <w:p w:rsidR="00E66D5A" w:rsidRPr="00B0024C" w:rsidRDefault="00E66D5A" w:rsidP="008737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0024C">
              <w:rPr>
                <w:rFonts w:ascii="Times New Roman" w:eastAsia="Times New Roman" w:hAnsi="Times New Roman" w:cs="Times New Roman"/>
                <w:b/>
              </w:rPr>
              <w:t>использует самостоятельно</w:t>
            </w:r>
          </w:p>
        </w:tc>
        <w:tc>
          <w:tcPr>
            <w:tcW w:w="3059" w:type="pct"/>
            <w:shd w:val="clear" w:color="auto" w:fill="auto"/>
          </w:tcPr>
          <w:p w:rsidR="00E66D5A" w:rsidRPr="00B0024C" w:rsidRDefault="00E66D5A" w:rsidP="008737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0024C">
              <w:rPr>
                <w:rFonts w:ascii="Times New Roman" w:eastAsia="Times New Roman" w:hAnsi="Times New Roman" w:cs="Times New Roman"/>
                <w:b/>
              </w:rPr>
              <w:t>выполняет конкурсное задание совместно с экспертом или назначенным лицом старше 18 лет:</w:t>
            </w:r>
          </w:p>
        </w:tc>
      </w:tr>
      <w:tr w:rsidR="00E66D5A" w:rsidRPr="00B0024C" w:rsidTr="009176EA">
        <w:tc>
          <w:tcPr>
            <w:tcW w:w="1941" w:type="pct"/>
            <w:shd w:val="clear" w:color="auto" w:fill="auto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hAnsi="Times New Roman" w:cs="Times New Roman"/>
                <w:sz w:val="24"/>
                <w:szCs w:val="24"/>
              </w:rPr>
              <w:t>Вытяжка для отвода отработавших газов</w:t>
            </w:r>
          </w:p>
        </w:tc>
        <w:tc>
          <w:tcPr>
            <w:tcW w:w="3059" w:type="pct"/>
            <w:shd w:val="clear" w:color="auto" w:fill="auto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6D5A" w:rsidRPr="00B0024C" w:rsidTr="009176EA">
        <w:tc>
          <w:tcPr>
            <w:tcW w:w="1941" w:type="pct"/>
            <w:shd w:val="clear" w:color="auto" w:fill="auto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hAnsi="Times New Roman" w:cs="Times New Roman"/>
                <w:sz w:val="24"/>
                <w:szCs w:val="24"/>
              </w:rPr>
              <w:t>Стенд-</w:t>
            </w:r>
            <w:proofErr w:type="spellStart"/>
            <w:r w:rsidRPr="002A6277">
              <w:rPr>
                <w:rFonts w:ascii="Times New Roman" w:hAnsi="Times New Roman" w:cs="Times New Roman"/>
                <w:sz w:val="24"/>
                <w:szCs w:val="24"/>
              </w:rPr>
              <w:t>кантователь</w:t>
            </w:r>
            <w:proofErr w:type="spellEnd"/>
            <w:r w:rsidRPr="002A6277">
              <w:rPr>
                <w:rFonts w:ascii="Times New Roman" w:hAnsi="Times New Roman" w:cs="Times New Roman"/>
                <w:sz w:val="24"/>
                <w:szCs w:val="24"/>
              </w:rPr>
              <w:t xml:space="preserve"> для крепления двигателя. Комплект для монтажа двигателя на стенд-</w:t>
            </w:r>
            <w:proofErr w:type="spellStart"/>
            <w:r w:rsidRPr="002A6277">
              <w:rPr>
                <w:rFonts w:ascii="Times New Roman" w:hAnsi="Times New Roman" w:cs="Times New Roman"/>
                <w:sz w:val="24"/>
                <w:szCs w:val="24"/>
              </w:rPr>
              <w:t>кантователь</w:t>
            </w:r>
            <w:proofErr w:type="spellEnd"/>
            <w:r w:rsidRPr="002A62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9" w:type="pct"/>
            <w:shd w:val="clear" w:color="auto" w:fill="auto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6D5A" w:rsidRPr="00B0024C" w:rsidTr="009176EA">
        <w:tc>
          <w:tcPr>
            <w:tcW w:w="1941" w:type="pct"/>
            <w:shd w:val="clear" w:color="auto" w:fill="auto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pct"/>
            <w:shd w:val="clear" w:color="auto" w:fill="auto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Подкатной</w:t>
            </w:r>
            <w:proofErr w:type="spellEnd"/>
            <w:r w:rsidRPr="002A6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кран 2т</w:t>
            </w:r>
          </w:p>
        </w:tc>
      </w:tr>
      <w:tr w:rsidR="00E66D5A" w:rsidRPr="00B0024C" w:rsidTr="009176EA">
        <w:tc>
          <w:tcPr>
            <w:tcW w:w="1941" w:type="pct"/>
            <w:shd w:val="clear" w:color="auto" w:fill="auto"/>
            <w:vAlign w:val="bottom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pct"/>
            <w:shd w:val="clear" w:color="auto" w:fill="auto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Подъемные ленты 1т</w:t>
            </w:r>
          </w:p>
        </w:tc>
      </w:tr>
      <w:tr w:rsidR="00E66D5A" w:rsidRPr="00B0024C" w:rsidTr="009176EA">
        <w:tc>
          <w:tcPr>
            <w:tcW w:w="1941" w:type="pct"/>
            <w:shd w:val="clear" w:color="auto" w:fill="auto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pct"/>
            <w:shd w:val="clear" w:color="auto" w:fill="auto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eastAsia="Times New Roman" w:hAnsi="Times New Roman" w:cs="Times New Roman"/>
                <w:sz w:val="24"/>
                <w:szCs w:val="24"/>
              </w:rPr>
              <w:t>Экскаватор-погрузчик</w:t>
            </w:r>
          </w:p>
        </w:tc>
      </w:tr>
      <w:tr w:rsidR="00E66D5A" w:rsidRPr="00B0024C" w:rsidTr="009176EA">
        <w:tc>
          <w:tcPr>
            <w:tcW w:w="1941" w:type="pct"/>
            <w:shd w:val="clear" w:color="auto" w:fill="auto"/>
            <w:vAlign w:val="bottom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pct"/>
            <w:shd w:val="clear" w:color="auto" w:fill="auto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eastAsia="Times New Roman" w:hAnsi="Times New Roman" w:cs="Times New Roman"/>
                <w:sz w:val="24"/>
                <w:szCs w:val="24"/>
              </w:rPr>
              <w:t>Гусеничный экскаватор</w:t>
            </w:r>
          </w:p>
        </w:tc>
      </w:tr>
      <w:tr w:rsidR="00E66D5A" w:rsidRPr="00B0024C" w:rsidTr="009176EA">
        <w:tc>
          <w:tcPr>
            <w:tcW w:w="1941" w:type="pct"/>
            <w:shd w:val="clear" w:color="auto" w:fill="auto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pct"/>
            <w:shd w:val="clear" w:color="auto" w:fill="auto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eastAsia="Times New Roman" w:hAnsi="Times New Roman" w:cs="Times New Roman"/>
                <w:sz w:val="24"/>
                <w:szCs w:val="24"/>
              </w:rPr>
              <w:t>Колесный экскаватор</w:t>
            </w:r>
          </w:p>
        </w:tc>
      </w:tr>
      <w:tr w:rsidR="00E66D5A" w:rsidRPr="00B0024C" w:rsidTr="009176EA">
        <w:tc>
          <w:tcPr>
            <w:tcW w:w="1941" w:type="pct"/>
            <w:shd w:val="clear" w:color="auto" w:fill="auto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pct"/>
            <w:shd w:val="clear" w:color="auto" w:fill="auto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eastAsia="Times New Roman" w:hAnsi="Times New Roman" w:cs="Times New Roman"/>
                <w:sz w:val="24"/>
                <w:szCs w:val="24"/>
              </w:rPr>
              <w:t>Бульдозер</w:t>
            </w:r>
          </w:p>
        </w:tc>
      </w:tr>
      <w:tr w:rsidR="00E66D5A" w:rsidRPr="00B0024C" w:rsidTr="009176EA">
        <w:tc>
          <w:tcPr>
            <w:tcW w:w="1941" w:type="pct"/>
            <w:shd w:val="clear" w:color="auto" w:fill="auto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pct"/>
            <w:shd w:val="clear" w:color="auto" w:fill="auto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eastAsia="Times New Roman" w:hAnsi="Times New Roman" w:cs="Times New Roman"/>
                <w:sz w:val="24"/>
                <w:szCs w:val="24"/>
              </w:rPr>
              <w:t>Рядный дизельный двигатель</w:t>
            </w:r>
          </w:p>
        </w:tc>
      </w:tr>
    </w:tbl>
    <w:p w:rsidR="00E66D5A" w:rsidRPr="00B0024C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6</w:t>
      </w:r>
      <w:r w:rsidRPr="00B0024C">
        <w:rPr>
          <w:rFonts w:ascii="Times New Roman" w:hAnsi="Times New Roman" w:cs="Times New Roman"/>
        </w:rPr>
        <w:t>. При выполнении конкурсного задания на участника могут воздействовать следующие вредные и (или) опасные факторы:</w:t>
      </w:r>
    </w:p>
    <w:p w:rsidR="00E66D5A" w:rsidRPr="00F1660A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660A">
        <w:rPr>
          <w:rFonts w:ascii="Times New Roman" w:hAnsi="Times New Roman" w:cs="Times New Roman"/>
          <w:i/>
          <w:sz w:val="24"/>
          <w:szCs w:val="24"/>
        </w:rPr>
        <w:t>Физические:</w:t>
      </w: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>-режущие и колющие предметы;</w:t>
      </w: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 xml:space="preserve">- ультрафиолетовое излучение </w:t>
      </w: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>- термические ожоги;</w:t>
      </w: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>- повышенный шум;</w:t>
      </w: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 xml:space="preserve">- опасность </w:t>
      </w:r>
      <w:proofErr w:type="spellStart"/>
      <w:r w:rsidRPr="002A6277">
        <w:rPr>
          <w:rFonts w:ascii="Times New Roman" w:hAnsi="Times New Roman" w:cs="Times New Roman"/>
          <w:sz w:val="24"/>
          <w:szCs w:val="24"/>
        </w:rPr>
        <w:t>травмирования</w:t>
      </w:r>
      <w:proofErr w:type="spellEnd"/>
      <w:r w:rsidRPr="002A6277">
        <w:rPr>
          <w:rFonts w:ascii="Times New Roman" w:hAnsi="Times New Roman" w:cs="Times New Roman"/>
          <w:sz w:val="24"/>
          <w:szCs w:val="24"/>
        </w:rPr>
        <w:t xml:space="preserve"> головы при работе;</w:t>
      </w: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>- пыль.</w:t>
      </w:r>
    </w:p>
    <w:p w:rsidR="00E66D5A" w:rsidRPr="00F1660A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660A">
        <w:rPr>
          <w:rFonts w:ascii="Times New Roman" w:hAnsi="Times New Roman" w:cs="Times New Roman"/>
          <w:i/>
          <w:sz w:val="24"/>
          <w:szCs w:val="24"/>
        </w:rPr>
        <w:t>Химические:</w:t>
      </w: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>-масло;</w:t>
      </w: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>-отработавшие газы.</w:t>
      </w:r>
    </w:p>
    <w:p w:rsidR="00E66D5A" w:rsidRPr="00F1660A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660A">
        <w:rPr>
          <w:rFonts w:ascii="Times New Roman" w:hAnsi="Times New Roman" w:cs="Times New Roman"/>
          <w:i/>
          <w:sz w:val="24"/>
          <w:szCs w:val="24"/>
        </w:rPr>
        <w:t>Психологические:</w:t>
      </w: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>-чрезмерное напряжение внимания;</w:t>
      </w: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lastRenderedPageBreak/>
        <w:t>-усиленная нагрузка на зрение;</w:t>
      </w: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>-повышенная ответственность;</w:t>
      </w: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>-постоянное использование СИЗ.</w:t>
      </w:r>
    </w:p>
    <w:p w:rsidR="00E66D5A" w:rsidRPr="00B0024C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B0024C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7</w:t>
      </w:r>
      <w:r w:rsidRPr="00B0024C">
        <w:rPr>
          <w:rFonts w:ascii="Times New Roman" w:hAnsi="Times New Roman" w:cs="Times New Roman"/>
        </w:rPr>
        <w:t>. Применяемые во время выполнения конкурсного задания средства индивидуальной защиты:</w:t>
      </w: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>- обувь с жестким мыском;</w:t>
      </w: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>-костюм слесаря;</w:t>
      </w: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>- рабочие перчатки;</w:t>
      </w: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>- головной убор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6277">
        <w:rPr>
          <w:rFonts w:ascii="Times New Roman" w:hAnsi="Times New Roman" w:cs="Times New Roman"/>
          <w:sz w:val="24"/>
          <w:szCs w:val="24"/>
        </w:rPr>
        <w:t>(каскетка);</w:t>
      </w: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A6277">
        <w:rPr>
          <w:rFonts w:ascii="Times New Roman" w:hAnsi="Times New Roman" w:cs="Times New Roman"/>
          <w:sz w:val="24"/>
          <w:szCs w:val="24"/>
        </w:rPr>
        <w:t>беруши</w:t>
      </w:r>
      <w:proofErr w:type="spellEnd"/>
      <w:r w:rsidRPr="002A6277">
        <w:rPr>
          <w:rFonts w:ascii="Times New Roman" w:hAnsi="Times New Roman" w:cs="Times New Roman"/>
          <w:sz w:val="24"/>
          <w:szCs w:val="24"/>
        </w:rPr>
        <w:t xml:space="preserve"> или наушники;</w:t>
      </w: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>-защитные очки.</w:t>
      </w:r>
    </w:p>
    <w:p w:rsidR="00E66D5A" w:rsidRPr="00B0024C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E66D5A" w:rsidRPr="00B0024C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8</w:t>
      </w:r>
      <w:r w:rsidRPr="00B0024C">
        <w:rPr>
          <w:rFonts w:ascii="Times New Roman" w:hAnsi="Times New Roman" w:cs="Times New Roman"/>
        </w:rPr>
        <w:t>. Знаки безопасности, используемые на рабочем месте, для обозначения присутствующих опасностей:</w:t>
      </w:r>
    </w:p>
    <w:p w:rsidR="00E66D5A" w:rsidRPr="002A6277" w:rsidRDefault="00E66D5A" w:rsidP="008737F7">
      <w:pPr>
        <w:pStyle w:val="a6"/>
        <w:spacing w:after="0" w:line="360" w:lineRule="auto"/>
        <w:ind w:firstLine="709"/>
        <w:jc w:val="both"/>
      </w:pPr>
      <w:r w:rsidRPr="002A6277">
        <w:t>-</w:t>
      </w:r>
      <w:r w:rsidRPr="002A6277">
        <w:rPr>
          <w:color w:val="000000"/>
          <w:u w:val="single"/>
        </w:rPr>
        <w:t xml:space="preserve"> F 04 Огнетушитель        </w:t>
      </w:r>
      <w:r w:rsidRPr="002A6277">
        <w:rPr>
          <w:noProof/>
        </w:rPr>
        <w:drawing>
          <wp:inline distT="0" distB="0" distL="0" distR="0" wp14:anchorId="7B1BFFE1" wp14:editId="7C345E02">
            <wp:extent cx="447675" cy="438150"/>
            <wp:effectExtent l="0" t="0" r="9525" b="0"/>
            <wp:docPr id="10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 xml:space="preserve">- </w:t>
      </w:r>
      <w:r w:rsidRPr="002A6277">
        <w:rPr>
          <w:rFonts w:ascii="Times New Roman" w:hAnsi="Times New Roman" w:cs="Times New Roman"/>
          <w:color w:val="000000"/>
          <w:sz w:val="24"/>
          <w:szCs w:val="24"/>
          <w:u w:val="single"/>
        </w:rPr>
        <w:t> E 22 Указатель выхода</w:t>
      </w:r>
      <w:r w:rsidRPr="002A627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0077BED" wp14:editId="3A29D6B0">
            <wp:extent cx="771525" cy="409575"/>
            <wp:effectExtent l="0" t="0" r="9525" b="9525"/>
            <wp:docPr id="1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 xml:space="preserve">- </w:t>
      </w:r>
      <w:r w:rsidRPr="002A6277">
        <w:rPr>
          <w:rFonts w:ascii="Times New Roman" w:hAnsi="Times New Roman" w:cs="Times New Roman"/>
          <w:color w:val="000000"/>
          <w:sz w:val="24"/>
          <w:szCs w:val="24"/>
          <w:u w:val="single"/>
        </w:rPr>
        <w:t>E 23 Указатель запасного выхода</w:t>
      </w:r>
      <w:r w:rsidRPr="002A627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21E027D" wp14:editId="04527A1D">
            <wp:extent cx="809625" cy="438150"/>
            <wp:effectExtent l="0" t="0" r="9525" b="0"/>
            <wp:docPr id="1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 xml:space="preserve">- </w:t>
      </w:r>
      <w:r w:rsidRPr="002A6277">
        <w:rPr>
          <w:rFonts w:ascii="Times New Roman" w:hAnsi="Times New Roman" w:cs="Times New Roman"/>
          <w:color w:val="000000"/>
          <w:sz w:val="24"/>
          <w:szCs w:val="24"/>
          <w:u w:val="single"/>
        </w:rPr>
        <w:t>EC 01 Аптечка первой медицинской помощи</w:t>
      </w:r>
      <w:r w:rsidRPr="002A627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B235205" wp14:editId="450E7F74">
            <wp:extent cx="466725" cy="466725"/>
            <wp:effectExtent l="0" t="0" r="9525" b="9525"/>
            <wp:docPr id="1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D5A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A6277">
        <w:rPr>
          <w:rFonts w:ascii="Times New Roman" w:hAnsi="Times New Roman" w:cs="Times New Roman"/>
          <w:sz w:val="24"/>
          <w:szCs w:val="24"/>
        </w:rPr>
        <w:t xml:space="preserve">- </w:t>
      </w:r>
      <w:r w:rsidRPr="002A6277">
        <w:rPr>
          <w:rFonts w:ascii="Times New Roman" w:hAnsi="Times New Roman" w:cs="Times New Roman"/>
          <w:color w:val="000000"/>
          <w:sz w:val="24"/>
          <w:szCs w:val="24"/>
          <w:u w:val="single"/>
        </w:rPr>
        <w:t>P 01 Запрещается курить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83C65DF" wp14:editId="201D08F6">
            <wp:extent cx="487045" cy="487045"/>
            <wp:effectExtent l="19050" t="0" r="8255" b="0"/>
            <wp:docPr id="15" name="Рисунок 6" descr="https://studfiles.net/html/2706/32/html_qBHtLJCsya.KhkT/img-9S7d9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tudfiles.net/html/2706/32/html_qBHtLJCsya.KhkT/img-9S7d9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487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6D5A" w:rsidRPr="002A6277" w:rsidRDefault="00E66D5A" w:rsidP="008737F7">
      <w:pPr>
        <w:tabs>
          <w:tab w:val="left" w:pos="751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24C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9</w:t>
      </w:r>
      <w:r w:rsidRPr="00B0024C">
        <w:rPr>
          <w:rFonts w:ascii="Times New Roman" w:hAnsi="Times New Roman" w:cs="Times New Roman"/>
        </w:rPr>
        <w:t xml:space="preserve">. </w:t>
      </w:r>
      <w:r w:rsidRPr="002A6277">
        <w:rPr>
          <w:rFonts w:ascii="Times New Roman" w:hAnsi="Times New Roman" w:cs="Times New Roman"/>
          <w:sz w:val="24"/>
          <w:szCs w:val="24"/>
        </w:rPr>
        <w:t xml:space="preserve">При несчастном случае пострадавший или очевидец несчастного случая обязан немедленно сообщить о случившемся Экспертам. </w:t>
      </w:r>
    </w:p>
    <w:p w:rsidR="00E66D5A" w:rsidRPr="002A6277" w:rsidRDefault="00E66D5A" w:rsidP="008737F7">
      <w:pPr>
        <w:tabs>
          <w:tab w:val="left" w:pos="751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>В помещении комнаты экспертов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:rsidR="00E66D5A" w:rsidRPr="002A6277" w:rsidRDefault="00E66D5A" w:rsidP="008737F7">
      <w:pPr>
        <w:tabs>
          <w:tab w:val="left" w:pos="751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 xml:space="preserve">В случае возникновения несчастного случая или болезни участника, об этом немедленно уведомляются Главный эксперт, Лидер команды и Эксперт-компатриот. Главный эксперт принимает решение о назначении дополнительного времени для участия. В случае отстранения участника от дальнейшего участия в Чемпионате ввиду болезни или несчастного случая, он получит баллы за любую завершенную работу. </w:t>
      </w:r>
    </w:p>
    <w:p w:rsidR="00E66D5A" w:rsidRDefault="00E66D5A" w:rsidP="008737F7">
      <w:pPr>
        <w:tabs>
          <w:tab w:val="left" w:pos="751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lastRenderedPageBreak/>
        <w:t>Вышеуказанные случаи подлежат обязательной регистрации в Форме регистрации несчастных случаев и в Форме регистрации перерывов в работе.</w:t>
      </w:r>
    </w:p>
    <w:p w:rsidR="00E66D5A" w:rsidRPr="002A6277" w:rsidRDefault="00E66D5A" w:rsidP="008737F7">
      <w:pPr>
        <w:tabs>
          <w:tab w:val="left" w:pos="751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6D5A" w:rsidRPr="002A6277" w:rsidRDefault="00E66D5A" w:rsidP="008737F7">
      <w:pPr>
        <w:tabs>
          <w:tab w:val="left" w:pos="751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24C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10</w:t>
      </w:r>
      <w:r w:rsidRPr="00B0024C">
        <w:rPr>
          <w:rFonts w:ascii="Times New Roman" w:hAnsi="Times New Roman" w:cs="Times New Roman"/>
        </w:rPr>
        <w:t xml:space="preserve">. </w:t>
      </w:r>
      <w:r w:rsidRPr="002A6277">
        <w:rPr>
          <w:rFonts w:ascii="Times New Roman" w:hAnsi="Times New Roman" w:cs="Times New Roman"/>
          <w:sz w:val="24"/>
          <w:szCs w:val="24"/>
        </w:rPr>
        <w:t>Участники, допустившие невыполнение или нарушение инструкции по охране труда, привлекаются к ответственности</w:t>
      </w:r>
      <w:r>
        <w:rPr>
          <w:rFonts w:ascii="Times New Roman" w:hAnsi="Times New Roman" w:cs="Times New Roman"/>
          <w:sz w:val="24"/>
          <w:szCs w:val="24"/>
        </w:rPr>
        <w:t xml:space="preserve"> согласно правил соревнования</w:t>
      </w:r>
      <w:r w:rsidRPr="002A6277">
        <w:rPr>
          <w:rFonts w:ascii="Times New Roman" w:hAnsi="Times New Roman" w:cs="Times New Roman"/>
          <w:sz w:val="24"/>
          <w:szCs w:val="24"/>
        </w:rPr>
        <w:t>.</w:t>
      </w:r>
    </w:p>
    <w:p w:rsidR="00E66D5A" w:rsidRPr="002A6277" w:rsidRDefault="00E66D5A" w:rsidP="008737F7">
      <w:pPr>
        <w:tabs>
          <w:tab w:val="left" w:pos="751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>Несоблюдение участником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</w:t>
      </w:r>
    </w:p>
    <w:p w:rsidR="00E66D5A" w:rsidRPr="00B0024C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E66D5A" w:rsidRPr="002A6277" w:rsidRDefault="00E66D5A" w:rsidP="008737F7">
      <w:pPr>
        <w:pStyle w:val="2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_Toc126688556"/>
      <w:r w:rsidRPr="00B0024C">
        <w:rPr>
          <w:rFonts w:ascii="Times New Roman" w:hAnsi="Times New Roman" w:cs="Times New Roman"/>
          <w:sz w:val="24"/>
          <w:szCs w:val="24"/>
        </w:rPr>
        <w:t xml:space="preserve">2.Требования охраны труда перед началом </w:t>
      </w:r>
      <w:r w:rsidRPr="002A6277">
        <w:rPr>
          <w:rFonts w:ascii="Times New Roman" w:hAnsi="Times New Roman"/>
          <w:sz w:val="24"/>
          <w:szCs w:val="24"/>
        </w:rPr>
        <w:t>выполнения конкурсного задания</w:t>
      </w:r>
      <w:bookmarkEnd w:id="2"/>
    </w:p>
    <w:p w:rsidR="00E66D5A" w:rsidRPr="000F78C1" w:rsidRDefault="00E66D5A" w:rsidP="008737F7">
      <w:pPr>
        <w:pStyle w:val="2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3" w:name="_Toc126688557"/>
      <w:r w:rsidRPr="000F78C1">
        <w:rPr>
          <w:rFonts w:ascii="Times New Roman" w:hAnsi="Times New Roman" w:cs="Times New Roman"/>
          <w:b w:val="0"/>
          <w:sz w:val="24"/>
          <w:szCs w:val="24"/>
        </w:rPr>
        <w:t>Перед началом работы участники должны выполнить следующее:</w:t>
      </w:r>
      <w:bookmarkEnd w:id="3"/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24C">
        <w:rPr>
          <w:rFonts w:ascii="Times New Roman" w:hAnsi="Times New Roman" w:cs="Times New Roman"/>
        </w:rPr>
        <w:t xml:space="preserve">2.1. </w:t>
      </w:r>
      <w:r w:rsidRPr="002A6277">
        <w:rPr>
          <w:rFonts w:ascii="Times New Roman" w:hAnsi="Times New Roman" w:cs="Times New Roman"/>
          <w:sz w:val="24"/>
          <w:szCs w:val="24"/>
        </w:rPr>
        <w:t>В день С-1,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Техническим описанием компетенции.</w:t>
      </w: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>Проверить специальную одежду, обувь и др. средства индивидуальной защиты. Одеть необходимые средства защиты для выполнения подготовки рабочих мест, инструмента и оборудования.</w:t>
      </w: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</w:t>
      </w:r>
      <w:r>
        <w:rPr>
          <w:rFonts w:ascii="Times New Roman" w:hAnsi="Times New Roman" w:cs="Times New Roman"/>
          <w:sz w:val="24"/>
          <w:szCs w:val="24"/>
        </w:rPr>
        <w:t>довании по форме, определенной о</w:t>
      </w:r>
      <w:r w:rsidRPr="002A6277">
        <w:rPr>
          <w:rFonts w:ascii="Times New Roman" w:hAnsi="Times New Roman" w:cs="Times New Roman"/>
          <w:sz w:val="24"/>
          <w:szCs w:val="24"/>
        </w:rPr>
        <w:t xml:space="preserve">ргкомитетом. </w:t>
      </w:r>
    </w:p>
    <w:p w:rsidR="00E66D5A" w:rsidRPr="00B0024C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2.2. Подготовить рабочее место:</w:t>
      </w: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>- разместить инструмент и расходные материалы в инструментальный шкаф;</w:t>
      </w: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>- произвести подключение и настройку оборудования;</w:t>
      </w: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>подготовку рабочего места в день С-1 осуществляет уполномоченный эксперт совместно с техническим администратором площадки.</w:t>
      </w:r>
    </w:p>
    <w:p w:rsidR="00E66D5A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B0024C">
        <w:rPr>
          <w:rFonts w:ascii="Times New Roman" w:hAnsi="Times New Roman" w:cs="Times New Roman"/>
        </w:rPr>
        <w:t>2.3. Подготовить инструмент и оборудование, разрешенное к самостоятельной работе:</w:t>
      </w: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>Инструмент и оборудование, не разрешенное к самостоятельному использованию, к выполнению конкурсных заданий подготавливает уполномоченный Эксперт, совместно с техническим администратором площадки.</w:t>
      </w:r>
    </w:p>
    <w:p w:rsidR="00E66D5A" w:rsidRPr="00B0024C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3"/>
        <w:gridCol w:w="6258"/>
      </w:tblGrid>
      <w:tr w:rsidR="00E66D5A" w:rsidRPr="00B0024C" w:rsidTr="009176EA">
        <w:trPr>
          <w:tblHeader/>
        </w:trPr>
        <w:tc>
          <w:tcPr>
            <w:tcW w:w="1731" w:type="pct"/>
            <w:shd w:val="clear" w:color="auto" w:fill="auto"/>
          </w:tcPr>
          <w:p w:rsidR="00E66D5A" w:rsidRPr="00B0024C" w:rsidRDefault="00E66D5A" w:rsidP="008737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0024C">
              <w:rPr>
                <w:rFonts w:ascii="Times New Roman" w:eastAsia="Times New Roman" w:hAnsi="Times New Roman" w:cs="Times New Roman"/>
                <w:b/>
              </w:rPr>
              <w:t>Наименование инструмента или оборудования</w:t>
            </w:r>
          </w:p>
        </w:tc>
        <w:tc>
          <w:tcPr>
            <w:tcW w:w="3269" w:type="pct"/>
            <w:shd w:val="clear" w:color="auto" w:fill="auto"/>
          </w:tcPr>
          <w:p w:rsidR="00E66D5A" w:rsidRPr="00B0024C" w:rsidRDefault="00E66D5A" w:rsidP="008737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0024C">
              <w:rPr>
                <w:rFonts w:ascii="Times New Roman" w:eastAsia="Times New Roman" w:hAnsi="Times New Roman" w:cs="Times New Roman"/>
                <w:b/>
              </w:rPr>
              <w:t>Правила подготовки к выполнению конкурсного задания</w:t>
            </w:r>
          </w:p>
        </w:tc>
      </w:tr>
      <w:tr w:rsidR="00E66D5A" w:rsidRPr="00B0024C" w:rsidTr="009176EA">
        <w:tc>
          <w:tcPr>
            <w:tcW w:w="1731" w:type="pct"/>
            <w:shd w:val="clear" w:color="auto" w:fill="auto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в сборе (монитор, </w:t>
            </w:r>
            <w:r w:rsidRPr="002A62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мышь, клавиатура) - ноутбук</w:t>
            </w:r>
          </w:p>
        </w:tc>
        <w:tc>
          <w:tcPr>
            <w:tcW w:w="3269" w:type="pct"/>
            <w:shd w:val="clear" w:color="auto" w:fill="auto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Проверить исправность оборудования и приспособлений:</w:t>
            </w:r>
          </w:p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наличие защитных кожухов (в системном блоке);</w:t>
            </w:r>
          </w:p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hAnsi="Times New Roman" w:cs="Times New Roman"/>
                <w:sz w:val="24"/>
                <w:szCs w:val="24"/>
              </w:rPr>
              <w:t>- исправность работы мыши и клавиатуры;</w:t>
            </w:r>
          </w:p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hAnsi="Times New Roman" w:cs="Times New Roman"/>
                <w:sz w:val="24"/>
                <w:szCs w:val="24"/>
              </w:rPr>
              <w:t>- исправность цветопередачи монитора;</w:t>
            </w:r>
          </w:p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hAnsi="Times New Roman" w:cs="Times New Roman"/>
                <w:sz w:val="24"/>
                <w:szCs w:val="24"/>
              </w:rPr>
              <w:t>- отсутствие розеток и/или иных проводов в зоне досягаемости;</w:t>
            </w:r>
          </w:p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hAnsi="Times New Roman" w:cs="Times New Roman"/>
                <w:sz w:val="24"/>
                <w:szCs w:val="24"/>
              </w:rPr>
              <w:t>- скорость работы при полной загруженности ПК;</w:t>
            </w:r>
          </w:p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hAnsi="Times New Roman" w:cs="Times New Roman"/>
                <w:sz w:val="24"/>
                <w:szCs w:val="24"/>
              </w:rPr>
              <w:t>- угол наклона экрана монитора, положения клавиатуры в целях исключения неудобных поз и длительных напряжений тела (монитор должен находиться на расстоянии не менее 50 см от глаз (оптимально 60-70 см);</w:t>
            </w:r>
          </w:p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hAnsi="Times New Roman" w:cs="Times New Roman"/>
                <w:sz w:val="24"/>
                <w:szCs w:val="24"/>
              </w:rPr>
              <w:t>- следить за тем, чтобы вентиляционные отверстия устройств ничем не были закрыты.</w:t>
            </w:r>
          </w:p>
        </w:tc>
      </w:tr>
      <w:tr w:rsidR="00E66D5A" w:rsidRPr="00B0024C" w:rsidTr="009176EA">
        <w:tc>
          <w:tcPr>
            <w:tcW w:w="1731" w:type="pct"/>
            <w:shd w:val="clear" w:color="auto" w:fill="auto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Принтер </w:t>
            </w:r>
          </w:p>
        </w:tc>
        <w:tc>
          <w:tcPr>
            <w:tcW w:w="3269" w:type="pct"/>
            <w:shd w:val="clear" w:color="auto" w:fill="auto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hAnsi="Times New Roman" w:cs="Times New Roman"/>
                <w:sz w:val="24"/>
                <w:szCs w:val="24"/>
              </w:rPr>
              <w:t>- Проверить синхронность работы ПК и принтера;</w:t>
            </w:r>
          </w:p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hAnsi="Times New Roman" w:cs="Times New Roman"/>
                <w:sz w:val="24"/>
                <w:szCs w:val="24"/>
              </w:rPr>
              <w:t>- совершить пробный запуск тестовой печати;</w:t>
            </w:r>
          </w:p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hAnsi="Times New Roman" w:cs="Times New Roman"/>
                <w:sz w:val="24"/>
                <w:szCs w:val="24"/>
              </w:rPr>
              <w:t>- проверить наличие тонера и бумаги.</w:t>
            </w:r>
          </w:p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hAnsi="Times New Roman" w:cs="Times New Roman"/>
                <w:sz w:val="24"/>
                <w:szCs w:val="24"/>
              </w:rPr>
              <w:t>Электробезопасность</w:t>
            </w:r>
          </w:p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hAnsi="Times New Roman" w:cs="Times New Roman"/>
                <w:sz w:val="24"/>
                <w:szCs w:val="24"/>
              </w:rPr>
              <w:t>Используйте шнур питания, поставляемый с принтером.</w:t>
            </w:r>
          </w:p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hAnsi="Times New Roman" w:cs="Times New Roman"/>
                <w:sz w:val="24"/>
                <w:szCs w:val="24"/>
              </w:rPr>
              <w:t>Подключайте шнур питания непосредственно к правильно заземленной розетке электропитания. Проверьте надежность подключения на обоих концах шнура. Если вы не знаете, заземлена ли розетка, попросите Эксперта проверить ее.</w:t>
            </w:r>
          </w:p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hAnsi="Times New Roman" w:cs="Times New Roman"/>
                <w:sz w:val="24"/>
                <w:szCs w:val="24"/>
              </w:rPr>
              <w:t>Не используйте переходник с заземлением для подключения принтера к розетке питания без контакта заземления.</w:t>
            </w:r>
          </w:p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hAnsi="Times New Roman" w:cs="Times New Roman"/>
                <w:sz w:val="24"/>
                <w:szCs w:val="24"/>
              </w:rPr>
              <w:t>Не используйте удлинитель или сетевой разветвитель.</w:t>
            </w:r>
          </w:p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hAnsi="Times New Roman" w:cs="Times New Roman"/>
                <w:sz w:val="24"/>
                <w:szCs w:val="24"/>
              </w:rPr>
              <w:t>Убедитесь, что принтер подключен к розетке, обеспечивающей соответствующее напряжение питания и мощность. В случае необходимости обсудите с экспертом режимы питания принтера.</w:t>
            </w:r>
          </w:p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hAnsi="Times New Roman" w:cs="Times New Roman"/>
                <w:sz w:val="24"/>
                <w:szCs w:val="24"/>
              </w:rPr>
              <w:t>Не размещайте принтер в таком месте, где на шнур питания могут по неосторожности наступить.</w:t>
            </w:r>
          </w:p>
        </w:tc>
      </w:tr>
      <w:tr w:rsidR="00E66D5A" w:rsidRPr="00B0024C" w:rsidTr="009176EA">
        <w:tc>
          <w:tcPr>
            <w:tcW w:w="1731" w:type="pct"/>
            <w:shd w:val="clear" w:color="auto" w:fill="auto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hAnsi="Times New Roman" w:cs="Times New Roman"/>
                <w:sz w:val="24"/>
                <w:szCs w:val="24"/>
              </w:rPr>
              <w:t xml:space="preserve"> Зеркальце на ручке.</w:t>
            </w:r>
          </w:p>
        </w:tc>
        <w:tc>
          <w:tcPr>
            <w:tcW w:w="3269" w:type="pct"/>
            <w:shd w:val="clear" w:color="auto" w:fill="auto"/>
          </w:tcPr>
          <w:p w:rsidR="00E66D5A" w:rsidRPr="002A6277" w:rsidRDefault="00E66D5A" w:rsidP="008737F7">
            <w:pPr>
              <w:pStyle w:val="a6"/>
              <w:shd w:val="clear" w:color="auto" w:fill="FFFFFF"/>
              <w:spacing w:after="0" w:line="360" w:lineRule="auto"/>
              <w:jc w:val="both"/>
              <w:textAlignment w:val="baseline"/>
            </w:pPr>
            <w:r w:rsidRPr="002A6277">
              <w:t>Проверить целостность инструмента , крепление зеркала</w:t>
            </w:r>
          </w:p>
        </w:tc>
      </w:tr>
      <w:tr w:rsidR="00E66D5A" w:rsidRPr="00B0024C" w:rsidTr="009176EA">
        <w:tc>
          <w:tcPr>
            <w:tcW w:w="1731" w:type="pct"/>
            <w:shd w:val="clear" w:color="auto" w:fill="auto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Магнит телескопический.</w:t>
            </w:r>
          </w:p>
        </w:tc>
        <w:tc>
          <w:tcPr>
            <w:tcW w:w="3269" w:type="pct"/>
            <w:shd w:val="clear" w:color="auto" w:fill="auto"/>
          </w:tcPr>
          <w:p w:rsidR="00E66D5A" w:rsidRPr="002A6277" w:rsidRDefault="00E66D5A" w:rsidP="008737F7">
            <w:pPr>
              <w:pStyle w:val="a6"/>
              <w:shd w:val="clear" w:color="auto" w:fill="FFFFFF"/>
              <w:spacing w:after="0" w:line="360" w:lineRule="auto"/>
              <w:jc w:val="both"/>
              <w:textAlignment w:val="baseline"/>
            </w:pPr>
            <w:r w:rsidRPr="002A6277">
              <w:t>Проверить целостность инструмента</w:t>
            </w:r>
          </w:p>
        </w:tc>
      </w:tr>
      <w:tr w:rsidR="00E66D5A" w:rsidRPr="00B0024C" w:rsidTr="009176EA">
        <w:tc>
          <w:tcPr>
            <w:tcW w:w="1731" w:type="pct"/>
            <w:shd w:val="clear" w:color="auto" w:fill="auto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6277">
              <w:rPr>
                <w:rFonts w:ascii="Times New Roman" w:hAnsi="Times New Roman" w:cs="Times New Roman"/>
                <w:sz w:val="24"/>
                <w:szCs w:val="24"/>
              </w:rPr>
              <w:t xml:space="preserve">Набор для разбора </w:t>
            </w:r>
            <w:r w:rsidRPr="002A6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PIN</w:t>
            </w:r>
          </w:p>
        </w:tc>
        <w:tc>
          <w:tcPr>
            <w:tcW w:w="3269" w:type="pct"/>
            <w:shd w:val="clear" w:color="auto" w:fill="auto"/>
          </w:tcPr>
          <w:p w:rsidR="00E66D5A" w:rsidRPr="002A6277" w:rsidRDefault="00E66D5A" w:rsidP="008737F7">
            <w:pPr>
              <w:pStyle w:val="a6"/>
              <w:shd w:val="clear" w:color="auto" w:fill="FFFFFF"/>
              <w:spacing w:after="0" w:line="360" w:lineRule="auto"/>
              <w:jc w:val="both"/>
              <w:textAlignment w:val="baseline"/>
            </w:pPr>
            <w:r w:rsidRPr="002A6277">
              <w:t>Проверить комплектность инструмента</w:t>
            </w:r>
          </w:p>
        </w:tc>
      </w:tr>
      <w:tr w:rsidR="00E66D5A" w:rsidRPr="00B0024C" w:rsidTr="009176EA">
        <w:tc>
          <w:tcPr>
            <w:tcW w:w="1731" w:type="pct"/>
            <w:shd w:val="clear" w:color="auto" w:fill="auto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hAnsi="Times New Roman" w:cs="Times New Roman"/>
                <w:sz w:val="24"/>
                <w:szCs w:val="24"/>
              </w:rPr>
              <w:t>Пробник диодный</w:t>
            </w:r>
            <w:r w:rsidRPr="002A6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69" w:type="pct"/>
            <w:shd w:val="clear" w:color="auto" w:fill="auto"/>
          </w:tcPr>
          <w:p w:rsidR="00E66D5A" w:rsidRPr="002A6277" w:rsidRDefault="00E66D5A" w:rsidP="008737F7">
            <w:pPr>
              <w:pStyle w:val="a6"/>
              <w:shd w:val="clear" w:color="auto" w:fill="FFFFFF"/>
              <w:spacing w:after="0" w:line="360" w:lineRule="auto"/>
              <w:jc w:val="both"/>
              <w:textAlignment w:val="baseline"/>
            </w:pPr>
            <w:r w:rsidRPr="002A6277">
              <w:t>Проверить комплектность инструмента</w:t>
            </w:r>
          </w:p>
        </w:tc>
      </w:tr>
      <w:tr w:rsidR="00E66D5A" w:rsidRPr="00B0024C" w:rsidTr="009176EA">
        <w:tc>
          <w:tcPr>
            <w:tcW w:w="1731" w:type="pct"/>
            <w:shd w:val="clear" w:color="auto" w:fill="auto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hAnsi="Times New Roman" w:cs="Times New Roman"/>
                <w:sz w:val="24"/>
                <w:szCs w:val="24"/>
              </w:rPr>
              <w:t>Набор инструментов для электрика</w:t>
            </w:r>
          </w:p>
        </w:tc>
        <w:tc>
          <w:tcPr>
            <w:tcW w:w="3269" w:type="pct"/>
            <w:shd w:val="clear" w:color="auto" w:fill="auto"/>
          </w:tcPr>
          <w:p w:rsidR="00E66D5A" w:rsidRPr="002A6277" w:rsidRDefault="00E66D5A" w:rsidP="008737F7">
            <w:pPr>
              <w:pStyle w:val="a6"/>
              <w:shd w:val="clear" w:color="auto" w:fill="FFFFFF"/>
              <w:spacing w:after="0" w:line="360" w:lineRule="auto"/>
              <w:jc w:val="both"/>
              <w:textAlignment w:val="baseline"/>
            </w:pPr>
            <w:r w:rsidRPr="002A6277">
              <w:t>Проверить комплектность инструмента</w:t>
            </w:r>
          </w:p>
        </w:tc>
      </w:tr>
      <w:tr w:rsidR="00E66D5A" w:rsidRPr="00B0024C" w:rsidTr="009176EA">
        <w:tc>
          <w:tcPr>
            <w:tcW w:w="1731" w:type="pct"/>
            <w:shd w:val="clear" w:color="auto" w:fill="auto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hAnsi="Times New Roman" w:cs="Times New Roman"/>
                <w:sz w:val="24"/>
                <w:szCs w:val="24"/>
              </w:rPr>
              <w:t>Клещи токоизмерительные</w:t>
            </w:r>
          </w:p>
        </w:tc>
        <w:tc>
          <w:tcPr>
            <w:tcW w:w="3269" w:type="pct"/>
            <w:shd w:val="clear" w:color="auto" w:fill="auto"/>
          </w:tcPr>
          <w:p w:rsidR="00E66D5A" w:rsidRPr="002A6277" w:rsidRDefault="00E66D5A" w:rsidP="008737F7">
            <w:pPr>
              <w:pStyle w:val="a6"/>
              <w:shd w:val="clear" w:color="auto" w:fill="FFFFFF"/>
              <w:spacing w:after="0" w:line="360" w:lineRule="auto"/>
              <w:jc w:val="both"/>
              <w:textAlignment w:val="baseline"/>
            </w:pPr>
            <w:r w:rsidRPr="002A6277">
              <w:t>Проверить целостность инструмента, Произвести проверку показаний</w:t>
            </w:r>
          </w:p>
        </w:tc>
      </w:tr>
      <w:tr w:rsidR="00E66D5A" w:rsidRPr="00B0024C" w:rsidTr="009176EA">
        <w:tc>
          <w:tcPr>
            <w:tcW w:w="1731" w:type="pct"/>
            <w:shd w:val="clear" w:color="auto" w:fill="auto"/>
            <w:vAlign w:val="bottom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hAnsi="Times New Roman" w:cs="Times New Roman"/>
                <w:sz w:val="24"/>
                <w:szCs w:val="24"/>
              </w:rPr>
              <w:t>Манометр для проверки давления колес</w:t>
            </w:r>
          </w:p>
        </w:tc>
        <w:tc>
          <w:tcPr>
            <w:tcW w:w="3269" w:type="pct"/>
            <w:shd w:val="clear" w:color="auto" w:fill="auto"/>
          </w:tcPr>
          <w:p w:rsidR="00E66D5A" w:rsidRPr="002A6277" w:rsidRDefault="00E66D5A" w:rsidP="008737F7">
            <w:pPr>
              <w:pStyle w:val="a6"/>
              <w:shd w:val="clear" w:color="auto" w:fill="FFFFFF"/>
              <w:spacing w:after="0" w:line="360" w:lineRule="auto"/>
              <w:jc w:val="both"/>
              <w:textAlignment w:val="baseline"/>
            </w:pPr>
            <w:r w:rsidRPr="002A6277">
              <w:t>Проверить целостность инструмента</w:t>
            </w:r>
          </w:p>
        </w:tc>
      </w:tr>
      <w:tr w:rsidR="00E66D5A" w:rsidRPr="00B0024C" w:rsidTr="009176EA">
        <w:tc>
          <w:tcPr>
            <w:tcW w:w="1731" w:type="pct"/>
            <w:shd w:val="clear" w:color="auto" w:fill="auto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hAnsi="Times New Roman" w:cs="Times New Roman"/>
                <w:sz w:val="24"/>
                <w:szCs w:val="24"/>
              </w:rPr>
              <w:t>Динамометрический ключ</w:t>
            </w:r>
          </w:p>
        </w:tc>
        <w:tc>
          <w:tcPr>
            <w:tcW w:w="3269" w:type="pct"/>
            <w:shd w:val="clear" w:color="auto" w:fill="auto"/>
          </w:tcPr>
          <w:p w:rsidR="00E66D5A" w:rsidRPr="002A6277" w:rsidRDefault="00E66D5A" w:rsidP="008737F7">
            <w:pPr>
              <w:pStyle w:val="a6"/>
              <w:shd w:val="clear" w:color="auto" w:fill="FFFFFF"/>
              <w:spacing w:after="0" w:line="360" w:lineRule="auto"/>
              <w:jc w:val="both"/>
              <w:textAlignment w:val="baseline"/>
            </w:pPr>
            <w:r w:rsidRPr="002A6277">
              <w:t xml:space="preserve">Проверить соответствие усилия </w:t>
            </w:r>
          </w:p>
        </w:tc>
      </w:tr>
      <w:tr w:rsidR="00E66D5A" w:rsidRPr="00B0024C" w:rsidTr="009176EA">
        <w:tc>
          <w:tcPr>
            <w:tcW w:w="1731" w:type="pct"/>
            <w:shd w:val="clear" w:color="auto" w:fill="auto"/>
            <w:vAlign w:val="bottom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hAnsi="Times New Roman" w:cs="Times New Roman"/>
                <w:sz w:val="24"/>
                <w:szCs w:val="24"/>
              </w:rPr>
              <w:t xml:space="preserve">Штангенциркуль </w:t>
            </w:r>
          </w:p>
        </w:tc>
        <w:tc>
          <w:tcPr>
            <w:tcW w:w="3269" w:type="pct"/>
            <w:shd w:val="clear" w:color="auto" w:fill="auto"/>
          </w:tcPr>
          <w:p w:rsidR="00E66D5A" w:rsidRPr="002A6277" w:rsidRDefault="00E66D5A" w:rsidP="008737F7">
            <w:pPr>
              <w:pStyle w:val="a6"/>
              <w:shd w:val="clear" w:color="auto" w:fill="FFFFFF"/>
              <w:spacing w:after="0" w:line="360" w:lineRule="auto"/>
              <w:jc w:val="both"/>
              <w:textAlignment w:val="baseline"/>
            </w:pPr>
            <w:r w:rsidRPr="002A6277">
              <w:t>Произвести проверку показаний</w:t>
            </w:r>
          </w:p>
        </w:tc>
      </w:tr>
      <w:tr w:rsidR="00E66D5A" w:rsidRPr="00B0024C" w:rsidTr="009176EA">
        <w:tc>
          <w:tcPr>
            <w:tcW w:w="1731" w:type="pct"/>
            <w:shd w:val="clear" w:color="auto" w:fill="auto"/>
            <w:vAlign w:val="bottom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hAnsi="Times New Roman" w:cs="Times New Roman"/>
                <w:sz w:val="24"/>
                <w:szCs w:val="24"/>
              </w:rPr>
              <w:t xml:space="preserve">Микрометр </w:t>
            </w:r>
          </w:p>
        </w:tc>
        <w:tc>
          <w:tcPr>
            <w:tcW w:w="3269" w:type="pct"/>
            <w:shd w:val="clear" w:color="auto" w:fill="auto"/>
          </w:tcPr>
          <w:p w:rsidR="00E66D5A" w:rsidRPr="002A6277" w:rsidRDefault="00E66D5A" w:rsidP="008737F7">
            <w:pPr>
              <w:pStyle w:val="a6"/>
              <w:shd w:val="clear" w:color="auto" w:fill="FFFFFF"/>
              <w:spacing w:after="0" w:line="360" w:lineRule="auto"/>
              <w:jc w:val="both"/>
              <w:textAlignment w:val="baseline"/>
            </w:pPr>
            <w:r w:rsidRPr="002A6277">
              <w:t>Произвести проверку показаний</w:t>
            </w:r>
          </w:p>
        </w:tc>
      </w:tr>
      <w:tr w:rsidR="00E66D5A" w:rsidRPr="00B0024C" w:rsidTr="009176EA">
        <w:tc>
          <w:tcPr>
            <w:tcW w:w="1731" w:type="pct"/>
            <w:shd w:val="clear" w:color="auto" w:fill="auto"/>
            <w:vAlign w:val="bottom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hAnsi="Times New Roman" w:cs="Times New Roman"/>
                <w:sz w:val="24"/>
                <w:szCs w:val="24"/>
              </w:rPr>
              <w:t xml:space="preserve">Щупы плоские </w:t>
            </w:r>
          </w:p>
        </w:tc>
        <w:tc>
          <w:tcPr>
            <w:tcW w:w="3269" w:type="pct"/>
            <w:shd w:val="clear" w:color="auto" w:fill="auto"/>
          </w:tcPr>
          <w:p w:rsidR="00E66D5A" w:rsidRPr="002A6277" w:rsidRDefault="00E66D5A" w:rsidP="008737F7">
            <w:pPr>
              <w:pStyle w:val="a6"/>
              <w:shd w:val="clear" w:color="auto" w:fill="FFFFFF"/>
              <w:spacing w:after="0" w:line="360" w:lineRule="auto"/>
              <w:jc w:val="both"/>
              <w:textAlignment w:val="baseline"/>
            </w:pPr>
            <w:r w:rsidRPr="002A6277">
              <w:t>Проверить целостность инструмента</w:t>
            </w:r>
          </w:p>
        </w:tc>
      </w:tr>
      <w:tr w:rsidR="00E66D5A" w:rsidRPr="00B0024C" w:rsidTr="009176EA">
        <w:tc>
          <w:tcPr>
            <w:tcW w:w="1731" w:type="pct"/>
            <w:shd w:val="clear" w:color="auto" w:fill="auto"/>
            <w:vAlign w:val="bottom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hAnsi="Times New Roman" w:cs="Times New Roman"/>
                <w:sz w:val="24"/>
                <w:szCs w:val="24"/>
              </w:rPr>
              <w:t>Магнитная стойка</w:t>
            </w:r>
          </w:p>
        </w:tc>
        <w:tc>
          <w:tcPr>
            <w:tcW w:w="3269" w:type="pct"/>
            <w:shd w:val="clear" w:color="auto" w:fill="auto"/>
          </w:tcPr>
          <w:p w:rsidR="00E66D5A" w:rsidRPr="002A6277" w:rsidRDefault="00E66D5A" w:rsidP="008737F7">
            <w:pPr>
              <w:pStyle w:val="a6"/>
              <w:shd w:val="clear" w:color="auto" w:fill="FFFFFF"/>
              <w:spacing w:after="0" w:line="360" w:lineRule="auto"/>
              <w:jc w:val="both"/>
              <w:textAlignment w:val="baseline"/>
            </w:pPr>
            <w:r w:rsidRPr="002A6277">
              <w:t>Проверить целостность инструмента</w:t>
            </w:r>
          </w:p>
        </w:tc>
      </w:tr>
      <w:tr w:rsidR="00E66D5A" w:rsidRPr="00B0024C" w:rsidTr="009176EA">
        <w:tc>
          <w:tcPr>
            <w:tcW w:w="1731" w:type="pct"/>
            <w:shd w:val="clear" w:color="auto" w:fill="auto"/>
            <w:vAlign w:val="bottom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hAnsi="Times New Roman" w:cs="Times New Roman"/>
                <w:sz w:val="24"/>
                <w:szCs w:val="24"/>
              </w:rPr>
              <w:t>Индикатор стрелочный часового типа</w:t>
            </w:r>
          </w:p>
        </w:tc>
        <w:tc>
          <w:tcPr>
            <w:tcW w:w="3269" w:type="pct"/>
            <w:shd w:val="clear" w:color="auto" w:fill="auto"/>
          </w:tcPr>
          <w:p w:rsidR="00E66D5A" w:rsidRPr="002A6277" w:rsidRDefault="00E66D5A" w:rsidP="008737F7">
            <w:pPr>
              <w:pStyle w:val="a6"/>
              <w:shd w:val="clear" w:color="auto" w:fill="FFFFFF"/>
              <w:spacing w:after="0" w:line="360" w:lineRule="auto"/>
              <w:jc w:val="both"/>
              <w:textAlignment w:val="baseline"/>
            </w:pPr>
            <w:r w:rsidRPr="002A6277">
              <w:t>Проверить целостность инструмента</w:t>
            </w:r>
          </w:p>
        </w:tc>
      </w:tr>
      <w:tr w:rsidR="00E66D5A" w:rsidRPr="00B0024C" w:rsidTr="009176EA">
        <w:tc>
          <w:tcPr>
            <w:tcW w:w="1731" w:type="pct"/>
            <w:shd w:val="clear" w:color="auto" w:fill="auto"/>
            <w:vAlign w:val="bottom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hAnsi="Times New Roman" w:cs="Times New Roman"/>
                <w:sz w:val="24"/>
                <w:szCs w:val="24"/>
              </w:rPr>
              <w:t>Набор слесарного инструмента универсальный</w:t>
            </w:r>
          </w:p>
        </w:tc>
        <w:tc>
          <w:tcPr>
            <w:tcW w:w="3269" w:type="pct"/>
            <w:shd w:val="clear" w:color="auto" w:fill="auto"/>
          </w:tcPr>
          <w:p w:rsidR="00E66D5A" w:rsidRPr="002A6277" w:rsidRDefault="00E66D5A" w:rsidP="008737F7">
            <w:pPr>
              <w:pStyle w:val="a6"/>
              <w:shd w:val="clear" w:color="auto" w:fill="FFFFFF"/>
              <w:spacing w:after="0" w:line="360" w:lineRule="auto"/>
              <w:jc w:val="both"/>
              <w:textAlignment w:val="baseline"/>
            </w:pPr>
            <w:r w:rsidRPr="002A6277">
              <w:t>Проверить комплектность инструмента</w:t>
            </w:r>
          </w:p>
        </w:tc>
      </w:tr>
      <w:tr w:rsidR="00E66D5A" w:rsidRPr="00B0024C" w:rsidTr="009176EA">
        <w:tc>
          <w:tcPr>
            <w:tcW w:w="1731" w:type="pct"/>
            <w:shd w:val="clear" w:color="auto" w:fill="auto"/>
            <w:vAlign w:val="bottom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hAnsi="Times New Roman" w:cs="Times New Roman"/>
                <w:sz w:val="24"/>
                <w:szCs w:val="24"/>
              </w:rPr>
              <w:t xml:space="preserve">Набор ключей </w:t>
            </w:r>
          </w:p>
        </w:tc>
        <w:tc>
          <w:tcPr>
            <w:tcW w:w="3269" w:type="pct"/>
            <w:shd w:val="clear" w:color="auto" w:fill="auto"/>
          </w:tcPr>
          <w:p w:rsidR="00E66D5A" w:rsidRPr="002A6277" w:rsidRDefault="00E66D5A" w:rsidP="008737F7">
            <w:pPr>
              <w:pStyle w:val="a6"/>
              <w:shd w:val="clear" w:color="auto" w:fill="FFFFFF"/>
              <w:spacing w:after="0" w:line="360" w:lineRule="auto"/>
              <w:jc w:val="both"/>
              <w:textAlignment w:val="baseline"/>
            </w:pPr>
            <w:r w:rsidRPr="002A6277">
              <w:t>Проверить комплектность инструмента</w:t>
            </w:r>
          </w:p>
        </w:tc>
      </w:tr>
      <w:tr w:rsidR="00E66D5A" w:rsidRPr="00B0024C" w:rsidTr="009176EA">
        <w:tc>
          <w:tcPr>
            <w:tcW w:w="1731" w:type="pct"/>
            <w:shd w:val="clear" w:color="auto" w:fill="auto"/>
            <w:vAlign w:val="bottom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hAnsi="Times New Roman" w:cs="Times New Roman"/>
                <w:sz w:val="24"/>
                <w:szCs w:val="24"/>
              </w:rPr>
              <w:t xml:space="preserve">Линейка поверочная ШП-1-630 </w:t>
            </w:r>
          </w:p>
        </w:tc>
        <w:tc>
          <w:tcPr>
            <w:tcW w:w="3269" w:type="pct"/>
            <w:shd w:val="clear" w:color="auto" w:fill="auto"/>
          </w:tcPr>
          <w:p w:rsidR="00E66D5A" w:rsidRPr="002A6277" w:rsidRDefault="00E66D5A" w:rsidP="008737F7">
            <w:pPr>
              <w:pStyle w:val="a6"/>
              <w:shd w:val="clear" w:color="auto" w:fill="FFFFFF"/>
              <w:spacing w:after="0" w:line="360" w:lineRule="auto"/>
              <w:jc w:val="both"/>
              <w:textAlignment w:val="baseline"/>
            </w:pPr>
            <w:r w:rsidRPr="002A6277">
              <w:t>Проверить целостность инструмента</w:t>
            </w:r>
          </w:p>
        </w:tc>
      </w:tr>
      <w:tr w:rsidR="00E66D5A" w:rsidRPr="00B0024C" w:rsidTr="009176EA">
        <w:tc>
          <w:tcPr>
            <w:tcW w:w="1731" w:type="pct"/>
            <w:shd w:val="clear" w:color="auto" w:fill="auto"/>
            <w:vAlign w:val="bottom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Инструментальная тележка</w:t>
            </w:r>
          </w:p>
        </w:tc>
        <w:tc>
          <w:tcPr>
            <w:tcW w:w="3269" w:type="pct"/>
            <w:shd w:val="clear" w:color="auto" w:fill="auto"/>
          </w:tcPr>
          <w:p w:rsidR="00E66D5A" w:rsidRPr="002A6277" w:rsidRDefault="00E66D5A" w:rsidP="008737F7">
            <w:pPr>
              <w:pStyle w:val="a6"/>
              <w:shd w:val="clear" w:color="auto" w:fill="FFFFFF"/>
              <w:spacing w:after="0" w:line="360" w:lineRule="auto"/>
              <w:jc w:val="both"/>
              <w:textAlignment w:val="baseline"/>
            </w:pPr>
            <w:r w:rsidRPr="002A6277">
              <w:t>Проверить комплектность инструмента</w:t>
            </w:r>
          </w:p>
        </w:tc>
      </w:tr>
      <w:tr w:rsidR="00E66D5A" w:rsidRPr="00B0024C" w:rsidTr="009176EA">
        <w:tc>
          <w:tcPr>
            <w:tcW w:w="1731" w:type="pct"/>
            <w:shd w:val="clear" w:color="auto" w:fill="auto"/>
            <w:vAlign w:val="bottom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 для измерения износа ходовой части</w:t>
            </w:r>
          </w:p>
        </w:tc>
        <w:tc>
          <w:tcPr>
            <w:tcW w:w="3269" w:type="pct"/>
            <w:shd w:val="clear" w:color="auto" w:fill="auto"/>
          </w:tcPr>
          <w:p w:rsidR="00E66D5A" w:rsidRPr="002A6277" w:rsidRDefault="00E66D5A" w:rsidP="008737F7">
            <w:pPr>
              <w:pStyle w:val="a6"/>
              <w:shd w:val="clear" w:color="auto" w:fill="FFFFFF"/>
              <w:spacing w:after="0" w:line="360" w:lineRule="auto"/>
              <w:jc w:val="both"/>
              <w:textAlignment w:val="baseline"/>
            </w:pPr>
            <w:r w:rsidRPr="002A6277">
              <w:t>Проверить комплектность и целостность инструмента</w:t>
            </w:r>
          </w:p>
        </w:tc>
      </w:tr>
      <w:tr w:rsidR="00E66D5A" w:rsidRPr="00B0024C" w:rsidTr="009176EA">
        <w:tc>
          <w:tcPr>
            <w:tcW w:w="1731" w:type="pct"/>
            <w:shd w:val="clear" w:color="auto" w:fill="auto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hAnsi="Times New Roman" w:cs="Times New Roman"/>
                <w:sz w:val="24"/>
                <w:szCs w:val="24"/>
              </w:rPr>
              <w:t>Сканер диагностический</w:t>
            </w:r>
          </w:p>
        </w:tc>
        <w:tc>
          <w:tcPr>
            <w:tcW w:w="3269" w:type="pct"/>
            <w:shd w:val="clear" w:color="auto" w:fill="auto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работоспособность, установить соединение с машиной, целостность штекеров соединения</w:t>
            </w:r>
          </w:p>
        </w:tc>
      </w:tr>
      <w:tr w:rsidR="00E66D5A" w:rsidRPr="00B0024C" w:rsidTr="009176EA">
        <w:tc>
          <w:tcPr>
            <w:tcW w:w="1731" w:type="pct"/>
            <w:shd w:val="clear" w:color="auto" w:fill="auto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hAnsi="Times New Roman" w:cs="Times New Roman"/>
                <w:sz w:val="24"/>
                <w:szCs w:val="24"/>
              </w:rPr>
              <w:t>Тестер цифровой. (</w:t>
            </w:r>
            <w:proofErr w:type="spellStart"/>
            <w:r w:rsidRPr="002A6277">
              <w:rPr>
                <w:rFonts w:ascii="Times New Roman" w:hAnsi="Times New Roman" w:cs="Times New Roman"/>
                <w:sz w:val="24"/>
                <w:szCs w:val="24"/>
              </w:rPr>
              <w:t>мультиметр</w:t>
            </w:r>
            <w:proofErr w:type="spellEnd"/>
            <w:r w:rsidRPr="002A62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9" w:type="pct"/>
            <w:shd w:val="clear" w:color="auto" w:fill="auto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работоспособность, проверить батарею питания</w:t>
            </w:r>
          </w:p>
        </w:tc>
      </w:tr>
      <w:tr w:rsidR="00E66D5A" w:rsidRPr="00B0024C" w:rsidTr="009176EA">
        <w:tc>
          <w:tcPr>
            <w:tcW w:w="1731" w:type="pct"/>
            <w:shd w:val="clear" w:color="auto" w:fill="auto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hAnsi="Times New Roman" w:cs="Times New Roman"/>
                <w:sz w:val="24"/>
                <w:szCs w:val="24"/>
              </w:rPr>
              <w:t>Зарядное устройство 24v</w:t>
            </w:r>
          </w:p>
        </w:tc>
        <w:tc>
          <w:tcPr>
            <w:tcW w:w="3269" w:type="pct"/>
            <w:shd w:val="clear" w:color="auto" w:fill="auto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Подключайте шнур питания непосредственно к правильно заземленной розетке электропитания. Проверьте надежность подключения на обоих концах шнура. Если вы не знаете, заземлена ли розетка, попросите Эксперта </w:t>
            </w:r>
            <w:r w:rsidRPr="002A62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проверить ее. Не используйте удлинитель или сетевой разветвитель</w:t>
            </w:r>
          </w:p>
        </w:tc>
      </w:tr>
      <w:tr w:rsidR="00E66D5A" w:rsidRPr="00B0024C" w:rsidTr="009176EA">
        <w:tc>
          <w:tcPr>
            <w:tcW w:w="1731" w:type="pct"/>
            <w:shd w:val="clear" w:color="auto" w:fill="auto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Вытяжка для отвода отработавших газов</w:t>
            </w:r>
          </w:p>
        </w:tc>
        <w:tc>
          <w:tcPr>
            <w:tcW w:w="3269" w:type="pct"/>
            <w:shd w:val="clear" w:color="auto" w:fill="auto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работоспособность, проверить герметичность</w:t>
            </w:r>
          </w:p>
        </w:tc>
      </w:tr>
      <w:tr w:rsidR="00E66D5A" w:rsidRPr="00B0024C" w:rsidTr="009176EA">
        <w:tc>
          <w:tcPr>
            <w:tcW w:w="1731" w:type="pct"/>
            <w:shd w:val="clear" w:color="auto" w:fill="auto"/>
            <w:vAlign w:val="bottom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hAnsi="Times New Roman" w:cs="Times New Roman"/>
                <w:sz w:val="24"/>
                <w:szCs w:val="24"/>
              </w:rPr>
              <w:t xml:space="preserve">Упор противооткатный </w:t>
            </w:r>
          </w:p>
        </w:tc>
        <w:tc>
          <w:tcPr>
            <w:tcW w:w="3269" w:type="pct"/>
            <w:shd w:val="clear" w:color="auto" w:fill="auto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целостность оборудования</w:t>
            </w:r>
          </w:p>
        </w:tc>
      </w:tr>
      <w:tr w:rsidR="00E66D5A" w:rsidRPr="00B0024C" w:rsidTr="009176EA">
        <w:tc>
          <w:tcPr>
            <w:tcW w:w="1731" w:type="pct"/>
            <w:shd w:val="clear" w:color="auto" w:fill="auto"/>
            <w:vAlign w:val="bottom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hAnsi="Times New Roman" w:cs="Times New Roman"/>
                <w:sz w:val="24"/>
                <w:szCs w:val="24"/>
              </w:rPr>
              <w:t>Осциллограф</w:t>
            </w:r>
          </w:p>
        </w:tc>
        <w:tc>
          <w:tcPr>
            <w:tcW w:w="3269" w:type="pct"/>
            <w:shd w:val="clear" w:color="auto" w:fill="auto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работоспособность, установить соединение с машиной, целостность штекеров соединения</w:t>
            </w:r>
          </w:p>
        </w:tc>
      </w:tr>
      <w:tr w:rsidR="00E66D5A" w:rsidRPr="00B0024C" w:rsidTr="009176EA">
        <w:tc>
          <w:tcPr>
            <w:tcW w:w="1731" w:type="pct"/>
            <w:shd w:val="clear" w:color="auto" w:fill="auto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hAnsi="Times New Roman" w:cs="Times New Roman"/>
                <w:sz w:val="24"/>
                <w:szCs w:val="24"/>
              </w:rPr>
              <w:t>Токовые клещи</w:t>
            </w:r>
          </w:p>
        </w:tc>
        <w:tc>
          <w:tcPr>
            <w:tcW w:w="3269" w:type="pct"/>
            <w:shd w:val="clear" w:color="auto" w:fill="auto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целостность инструмента</w:t>
            </w:r>
          </w:p>
        </w:tc>
      </w:tr>
      <w:tr w:rsidR="00E66D5A" w:rsidRPr="00B0024C" w:rsidTr="009176EA">
        <w:tc>
          <w:tcPr>
            <w:tcW w:w="1731" w:type="pct"/>
            <w:shd w:val="clear" w:color="auto" w:fill="auto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hAnsi="Times New Roman" w:cs="Times New Roman"/>
                <w:sz w:val="24"/>
                <w:szCs w:val="24"/>
              </w:rPr>
              <w:t>Стенд-</w:t>
            </w:r>
            <w:proofErr w:type="spellStart"/>
            <w:r w:rsidRPr="002A6277">
              <w:rPr>
                <w:rFonts w:ascii="Times New Roman" w:hAnsi="Times New Roman" w:cs="Times New Roman"/>
                <w:sz w:val="24"/>
                <w:szCs w:val="24"/>
              </w:rPr>
              <w:t>кантователь</w:t>
            </w:r>
            <w:proofErr w:type="spellEnd"/>
            <w:r w:rsidRPr="002A6277">
              <w:rPr>
                <w:rFonts w:ascii="Times New Roman" w:hAnsi="Times New Roman" w:cs="Times New Roman"/>
                <w:sz w:val="24"/>
                <w:szCs w:val="24"/>
              </w:rPr>
              <w:t xml:space="preserve"> для крепления двигателя, Комплект для монтажа двигателя на стенд-</w:t>
            </w:r>
            <w:proofErr w:type="spellStart"/>
            <w:r w:rsidRPr="002A6277">
              <w:rPr>
                <w:rFonts w:ascii="Times New Roman" w:hAnsi="Times New Roman" w:cs="Times New Roman"/>
                <w:sz w:val="24"/>
                <w:szCs w:val="24"/>
              </w:rPr>
              <w:t>кантователь</w:t>
            </w:r>
            <w:proofErr w:type="spellEnd"/>
          </w:p>
        </w:tc>
        <w:tc>
          <w:tcPr>
            <w:tcW w:w="3269" w:type="pct"/>
            <w:shd w:val="clear" w:color="auto" w:fill="auto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надёжность крепления ,целостность резьбовых соединений, проверить целостность оборудования,</w:t>
            </w:r>
            <w:r w:rsidRPr="002A6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627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комплектность, проверить устойчивость на полу.</w:t>
            </w:r>
          </w:p>
        </w:tc>
      </w:tr>
      <w:tr w:rsidR="00E66D5A" w:rsidRPr="00B0024C" w:rsidTr="009176EA">
        <w:tc>
          <w:tcPr>
            <w:tcW w:w="1731" w:type="pct"/>
            <w:shd w:val="clear" w:color="auto" w:fill="auto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hAnsi="Times New Roman" w:cs="Times New Roman"/>
                <w:sz w:val="24"/>
                <w:szCs w:val="24"/>
              </w:rPr>
              <w:t xml:space="preserve">Клещи для установки поршневых колец </w:t>
            </w:r>
          </w:p>
        </w:tc>
        <w:tc>
          <w:tcPr>
            <w:tcW w:w="3269" w:type="pct"/>
            <w:shd w:val="clear" w:color="auto" w:fill="auto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Проверить работоспособность и </w:t>
            </w:r>
            <w:proofErr w:type="spellStart"/>
            <w:r w:rsidRPr="002A6277">
              <w:rPr>
                <w:rFonts w:ascii="Times New Roman" w:eastAsia="Times New Roman" w:hAnsi="Times New Roman" w:cs="Times New Roman"/>
                <w:sz w:val="24"/>
                <w:szCs w:val="24"/>
              </w:rPr>
              <w:t>целосность</w:t>
            </w:r>
            <w:proofErr w:type="spellEnd"/>
          </w:p>
        </w:tc>
      </w:tr>
      <w:tr w:rsidR="00E66D5A" w:rsidRPr="00B0024C" w:rsidTr="009176EA">
        <w:tc>
          <w:tcPr>
            <w:tcW w:w="1731" w:type="pct"/>
            <w:shd w:val="clear" w:color="auto" w:fill="auto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hAnsi="Times New Roman" w:cs="Times New Roman"/>
                <w:sz w:val="24"/>
                <w:szCs w:val="24"/>
              </w:rPr>
              <w:t>Съемник шкивов многофункциональный</w:t>
            </w:r>
          </w:p>
        </w:tc>
        <w:tc>
          <w:tcPr>
            <w:tcW w:w="3269" w:type="pct"/>
            <w:shd w:val="clear" w:color="auto" w:fill="auto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Проверить работоспособность и </w:t>
            </w:r>
            <w:proofErr w:type="spellStart"/>
            <w:r w:rsidRPr="002A6277">
              <w:rPr>
                <w:rFonts w:ascii="Times New Roman" w:eastAsia="Times New Roman" w:hAnsi="Times New Roman" w:cs="Times New Roman"/>
                <w:sz w:val="24"/>
                <w:szCs w:val="24"/>
              </w:rPr>
              <w:t>целосность</w:t>
            </w:r>
            <w:proofErr w:type="spellEnd"/>
          </w:p>
        </w:tc>
      </w:tr>
      <w:tr w:rsidR="00E66D5A" w:rsidRPr="00B0024C" w:rsidTr="009176EA">
        <w:tc>
          <w:tcPr>
            <w:tcW w:w="1731" w:type="pct"/>
            <w:shd w:val="clear" w:color="auto" w:fill="auto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hAnsi="Times New Roman" w:cs="Times New Roman"/>
                <w:sz w:val="24"/>
                <w:szCs w:val="24"/>
              </w:rPr>
              <w:t>Масленка рычажная</w:t>
            </w:r>
          </w:p>
        </w:tc>
        <w:tc>
          <w:tcPr>
            <w:tcW w:w="3269" w:type="pct"/>
            <w:shd w:val="clear" w:color="auto" w:fill="auto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Проверить работоспособность, </w:t>
            </w:r>
            <w:proofErr w:type="spellStart"/>
            <w:r w:rsidRPr="002A6277">
              <w:rPr>
                <w:rFonts w:ascii="Times New Roman" w:eastAsia="Times New Roman" w:hAnsi="Times New Roman" w:cs="Times New Roman"/>
                <w:sz w:val="24"/>
                <w:szCs w:val="24"/>
              </w:rPr>
              <w:t>целосность</w:t>
            </w:r>
            <w:proofErr w:type="spellEnd"/>
            <w:r w:rsidRPr="002A6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герметичность</w:t>
            </w:r>
          </w:p>
        </w:tc>
      </w:tr>
      <w:tr w:rsidR="00E66D5A" w:rsidRPr="00B0024C" w:rsidTr="009176EA">
        <w:tc>
          <w:tcPr>
            <w:tcW w:w="1731" w:type="pct"/>
            <w:shd w:val="clear" w:color="auto" w:fill="auto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277">
              <w:rPr>
                <w:rFonts w:ascii="Times New Roman" w:hAnsi="Times New Roman" w:cs="Times New Roman"/>
                <w:sz w:val="24"/>
                <w:szCs w:val="24"/>
              </w:rPr>
              <w:t>Набор для тестирования  гидравлических систем</w:t>
            </w:r>
          </w:p>
        </w:tc>
        <w:tc>
          <w:tcPr>
            <w:tcW w:w="3269" w:type="pct"/>
            <w:shd w:val="clear" w:color="auto" w:fill="auto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Проверить комплектность, работоспособность, </w:t>
            </w:r>
            <w:proofErr w:type="spellStart"/>
            <w:r w:rsidRPr="002A6277">
              <w:rPr>
                <w:rFonts w:ascii="Times New Roman" w:eastAsia="Times New Roman" w:hAnsi="Times New Roman" w:cs="Times New Roman"/>
                <w:sz w:val="24"/>
                <w:szCs w:val="24"/>
              </w:rPr>
              <w:t>целосность</w:t>
            </w:r>
            <w:proofErr w:type="spellEnd"/>
            <w:r w:rsidRPr="002A6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герметичность</w:t>
            </w:r>
          </w:p>
        </w:tc>
      </w:tr>
      <w:tr w:rsidR="00E66D5A" w:rsidRPr="00B0024C" w:rsidTr="009176EA">
        <w:tc>
          <w:tcPr>
            <w:tcW w:w="1731" w:type="pct"/>
            <w:shd w:val="clear" w:color="auto" w:fill="auto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277">
              <w:rPr>
                <w:rFonts w:ascii="Times New Roman" w:hAnsi="Times New Roman" w:cs="Times New Roman"/>
                <w:sz w:val="24"/>
                <w:szCs w:val="24"/>
              </w:rPr>
              <w:t>Лампа переносная LED</w:t>
            </w:r>
          </w:p>
        </w:tc>
        <w:tc>
          <w:tcPr>
            <w:tcW w:w="3269" w:type="pct"/>
            <w:shd w:val="clear" w:color="auto" w:fill="auto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Проверить работоспособность и </w:t>
            </w:r>
            <w:proofErr w:type="spellStart"/>
            <w:r w:rsidRPr="002A6277">
              <w:rPr>
                <w:rFonts w:ascii="Times New Roman" w:eastAsia="Times New Roman" w:hAnsi="Times New Roman" w:cs="Times New Roman"/>
                <w:sz w:val="24"/>
                <w:szCs w:val="24"/>
              </w:rPr>
              <w:t>целосность</w:t>
            </w:r>
            <w:proofErr w:type="spellEnd"/>
            <w:r w:rsidRPr="002A6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гнезда </w:t>
            </w:r>
            <w:proofErr w:type="gramStart"/>
            <w:r w:rsidRPr="002A6277">
              <w:rPr>
                <w:rFonts w:ascii="Times New Roman" w:eastAsia="Times New Roman" w:hAnsi="Times New Roman" w:cs="Times New Roman"/>
                <w:sz w:val="24"/>
                <w:szCs w:val="24"/>
              </w:rPr>
              <w:t>зарядки ,</w:t>
            </w:r>
            <w:proofErr w:type="gramEnd"/>
            <w:r w:rsidRPr="002A6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работоспособность зарядного устройства. Подключайте шнур питания непосредственно к правильно заземленной розетке электропитания. Проверьте надежность подключения на обоих концах шнура. Если вы не знаете, заземлена ли розетка, попросите Эксперта проверить ее. Не используйте удлинитель или сетевой разветвитель</w:t>
            </w:r>
          </w:p>
        </w:tc>
      </w:tr>
      <w:tr w:rsidR="00E66D5A" w:rsidRPr="00B0024C" w:rsidTr="009176EA">
        <w:tc>
          <w:tcPr>
            <w:tcW w:w="1731" w:type="pct"/>
            <w:shd w:val="clear" w:color="auto" w:fill="auto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Шприц для консистентной смазки</w:t>
            </w:r>
          </w:p>
        </w:tc>
        <w:tc>
          <w:tcPr>
            <w:tcW w:w="3269" w:type="pct"/>
            <w:shd w:val="clear" w:color="auto" w:fill="auto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Проверить работоспособность, </w:t>
            </w:r>
            <w:proofErr w:type="spellStart"/>
            <w:r w:rsidRPr="002A6277">
              <w:rPr>
                <w:rFonts w:ascii="Times New Roman" w:eastAsia="Times New Roman" w:hAnsi="Times New Roman" w:cs="Times New Roman"/>
                <w:sz w:val="24"/>
                <w:szCs w:val="24"/>
              </w:rPr>
              <w:t>целосность</w:t>
            </w:r>
            <w:proofErr w:type="spellEnd"/>
            <w:r w:rsidRPr="002A6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герметичность</w:t>
            </w:r>
          </w:p>
        </w:tc>
      </w:tr>
      <w:tr w:rsidR="00E66D5A" w:rsidRPr="00B0024C" w:rsidTr="009176EA">
        <w:tc>
          <w:tcPr>
            <w:tcW w:w="1731" w:type="pct"/>
            <w:shd w:val="clear" w:color="auto" w:fill="auto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Тиски 150 мм</w:t>
            </w:r>
          </w:p>
        </w:tc>
        <w:tc>
          <w:tcPr>
            <w:tcW w:w="3269" w:type="pct"/>
            <w:shd w:val="clear" w:color="auto" w:fill="auto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Проверить работоспособность и </w:t>
            </w:r>
            <w:proofErr w:type="spellStart"/>
            <w:r w:rsidRPr="002A6277">
              <w:rPr>
                <w:rFonts w:ascii="Times New Roman" w:eastAsia="Times New Roman" w:hAnsi="Times New Roman" w:cs="Times New Roman"/>
                <w:sz w:val="24"/>
                <w:szCs w:val="24"/>
              </w:rPr>
              <w:t>целосность</w:t>
            </w:r>
            <w:proofErr w:type="spellEnd"/>
          </w:p>
        </w:tc>
      </w:tr>
      <w:tr w:rsidR="00E66D5A" w:rsidRPr="00B0024C" w:rsidTr="009176EA">
        <w:tc>
          <w:tcPr>
            <w:tcW w:w="1731" w:type="pct"/>
            <w:shd w:val="clear" w:color="auto" w:fill="auto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Верстак слесарный</w:t>
            </w:r>
          </w:p>
        </w:tc>
        <w:tc>
          <w:tcPr>
            <w:tcW w:w="3269" w:type="pct"/>
            <w:shd w:val="clear" w:color="auto" w:fill="auto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надёжность крепления составных элементов ,устойчивость</w:t>
            </w:r>
          </w:p>
        </w:tc>
      </w:tr>
      <w:tr w:rsidR="00E66D5A" w:rsidRPr="00B0024C" w:rsidTr="009176EA">
        <w:tc>
          <w:tcPr>
            <w:tcW w:w="1731" w:type="pct"/>
            <w:shd w:val="clear" w:color="auto" w:fill="auto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Поддон для сбора масла</w:t>
            </w:r>
          </w:p>
        </w:tc>
        <w:tc>
          <w:tcPr>
            <w:tcW w:w="3269" w:type="pct"/>
            <w:shd w:val="clear" w:color="auto" w:fill="auto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герметичность</w:t>
            </w:r>
          </w:p>
        </w:tc>
      </w:tr>
      <w:tr w:rsidR="00E66D5A" w:rsidRPr="00B0024C" w:rsidTr="009176EA">
        <w:tc>
          <w:tcPr>
            <w:tcW w:w="1731" w:type="pct"/>
            <w:shd w:val="clear" w:color="auto" w:fill="auto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Лежак </w:t>
            </w:r>
            <w:proofErr w:type="spellStart"/>
            <w:r w:rsidRPr="002A6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подкатной</w:t>
            </w:r>
            <w:proofErr w:type="spellEnd"/>
          </w:p>
        </w:tc>
        <w:tc>
          <w:tcPr>
            <w:tcW w:w="3269" w:type="pct"/>
            <w:shd w:val="clear" w:color="auto" w:fill="auto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Проверить работоспособность и </w:t>
            </w:r>
            <w:proofErr w:type="spellStart"/>
            <w:r w:rsidRPr="002A6277">
              <w:rPr>
                <w:rFonts w:ascii="Times New Roman" w:eastAsia="Times New Roman" w:hAnsi="Times New Roman" w:cs="Times New Roman"/>
                <w:sz w:val="24"/>
                <w:szCs w:val="24"/>
              </w:rPr>
              <w:t>целосность</w:t>
            </w:r>
            <w:proofErr w:type="spellEnd"/>
            <w:r w:rsidRPr="002A6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спинки лежака, надежность крепления резьбовых соединений, проверить крепление колес</w:t>
            </w:r>
          </w:p>
        </w:tc>
      </w:tr>
      <w:tr w:rsidR="00E66D5A" w:rsidRPr="00B0024C" w:rsidTr="009176EA">
        <w:tc>
          <w:tcPr>
            <w:tcW w:w="1731" w:type="pct"/>
            <w:shd w:val="clear" w:color="auto" w:fill="auto"/>
            <w:vAlign w:val="bottom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Пирометр технический</w:t>
            </w:r>
          </w:p>
        </w:tc>
        <w:tc>
          <w:tcPr>
            <w:tcW w:w="3269" w:type="pct"/>
            <w:shd w:val="clear" w:color="auto" w:fill="auto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Проверить работоспособность и </w:t>
            </w:r>
            <w:proofErr w:type="spellStart"/>
            <w:r w:rsidRPr="002A6277">
              <w:rPr>
                <w:rFonts w:ascii="Times New Roman" w:eastAsia="Times New Roman" w:hAnsi="Times New Roman" w:cs="Times New Roman"/>
                <w:sz w:val="24"/>
                <w:szCs w:val="24"/>
              </w:rPr>
              <w:t>целосность</w:t>
            </w:r>
            <w:proofErr w:type="spellEnd"/>
            <w:r w:rsidRPr="002A6277">
              <w:rPr>
                <w:rFonts w:ascii="Times New Roman" w:eastAsia="Times New Roman" w:hAnsi="Times New Roman" w:cs="Times New Roman"/>
                <w:sz w:val="24"/>
                <w:szCs w:val="24"/>
              </w:rPr>
              <w:t>, проверить показания, проверить батарею питания</w:t>
            </w:r>
          </w:p>
        </w:tc>
      </w:tr>
      <w:tr w:rsidR="00E66D5A" w:rsidRPr="00B0024C" w:rsidTr="009176EA">
        <w:tc>
          <w:tcPr>
            <w:tcW w:w="1731" w:type="pct"/>
            <w:shd w:val="clear" w:color="auto" w:fill="auto"/>
            <w:vAlign w:val="bottom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Рерактометр</w:t>
            </w:r>
            <w:proofErr w:type="spellEnd"/>
          </w:p>
        </w:tc>
        <w:tc>
          <w:tcPr>
            <w:tcW w:w="3269" w:type="pct"/>
            <w:shd w:val="clear" w:color="auto" w:fill="auto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калибровку</w:t>
            </w:r>
          </w:p>
        </w:tc>
      </w:tr>
      <w:tr w:rsidR="00E66D5A" w:rsidRPr="00B0024C" w:rsidTr="009176EA">
        <w:tc>
          <w:tcPr>
            <w:tcW w:w="1731" w:type="pct"/>
            <w:shd w:val="clear" w:color="auto" w:fill="auto"/>
            <w:vAlign w:val="center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Ультрафиолетовый фонарь</w:t>
            </w:r>
          </w:p>
        </w:tc>
        <w:tc>
          <w:tcPr>
            <w:tcW w:w="3269" w:type="pct"/>
            <w:shd w:val="clear" w:color="auto" w:fill="auto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Проверить работоспособность и </w:t>
            </w:r>
            <w:proofErr w:type="spellStart"/>
            <w:r w:rsidRPr="002A6277">
              <w:rPr>
                <w:rFonts w:ascii="Times New Roman" w:eastAsia="Times New Roman" w:hAnsi="Times New Roman" w:cs="Times New Roman"/>
                <w:sz w:val="24"/>
                <w:szCs w:val="24"/>
              </w:rPr>
              <w:t>целосность</w:t>
            </w:r>
            <w:proofErr w:type="spellEnd"/>
            <w:r w:rsidRPr="002A6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гнезда </w:t>
            </w:r>
            <w:proofErr w:type="gramStart"/>
            <w:r w:rsidRPr="002A6277">
              <w:rPr>
                <w:rFonts w:ascii="Times New Roman" w:eastAsia="Times New Roman" w:hAnsi="Times New Roman" w:cs="Times New Roman"/>
                <w:sz w:val="24"/>
                <w:szCs w:val="24"/>
              </w:rPr>
              <w:t>зарядки ,</w:t>
            </w:r>
            <w:proofErr w:type="gramEnd"/>
            <w:r w:rsidRPr="002A6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работоспособность зарядного устройства. Подключайте шнур питания непосредственно к правильно заземленной розетке электропитания. Проверьте надежность подключения на обоих концах шнура. Если вы не знаете, заземлена ли розетка, попросите Эксперта проверить ее. Не используйте удлинитель или сетевой разветвитель</w:t>
            </w:r>
          </w:p>
        </w:tc>
      </w:tr>
      <w:tr w:rsidR="00E66D5A" w:rsidRPr="00B0024C" w:rsidTr="009176EA">
        <w:tc>
          <w:tcPr>
            <w:tcW w:w="1731" w:type="pct"/>
            <w:shd w:val="clear" w:color="auto" w:fill="auto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Доски под гусеницы</w:t>
            </w:r>
          </w:p>
        </w:tc>
        <w:tc>
          <w:tcPr>
            <w:tcW w:w="3269" w:type="pct"/>
            <w:shd w:val="clear" w:color="auto" w:fill="auto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соответствие размерам, целостность</w:t>
            </w:r>
          </w:p>
        </w:tc>
      </w:tr>
      <w:tr w:rsidR="00E66D5A" w:rsidRPr="00B0024C" w:rsidTr="009176EA">
        <w:tc>
          <w:tcPr>
            <w:tcW w:w="1731" w:type="pct"/>
            <w:shd w:val="clear" w:color="auto" w:fill="auto"/>
            <w:vAlign w:val="center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Эндоскоп</w:t>
            </w:r>
          </w:p>
        </w:tc>
        <w:tc>
          <w:tcPr>
            <w:tcW w:w="3269" w:type="pct"/>
            <w:shd w:val="clear" w:color="auto" w:fill="auto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Проверить работоспособность и </w:t>
            </w:r>
            <w:proofErr w:type="spellStart"/>
            <w:r w:rsidRPr="002A6277">
              <w:rPr>
                <w:rFonts w:ascii="Times New Roman" w:eastAsia="Times New Roman" w:hAnsi="Times New Roman" w:cs="Times New Roman"/>
                <w:sz w:val="24"/>
                <w:szCs w:val="24"/>
              </w:rPr>
              <w:t>целосность</w:t>
            </w:r>
            <w:proofErr w:type="spellEnd"/>
            <w:r w:rsidRPr="002A6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гнезда </w:t>
            </w:r>
            <w:proofErr w:type="gramStart"/>
            <w:r w:rsidRPr="002A6277">
              <w:rPr>
                <w:rFonts w:ascii="Times New Roman" w:eastAsia="Times New Roman" w:hAnsi="Times New Roman" w:cs="Times New Roman"/>
                <w:sz w:val="24"/>
                <w:szCs w:val="24"/>
              </w:rPr>
              <w:t>зарядки ,</w:t>
            </w:r>
            <w:proofErr w:type="gramEnd"/>
            <w:r w:rsidRPr="002A6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работоспособность зарядного устройства. Подключайте шнур питания непосредственно к правильно заземленной розетке электропитания. Проверьте надежность подключения на обоих концах шнура. Если вы не знаете, заземлена ли розетка, попросите Эксперта проверить ее. Не используйте удлинитель или сетевой разветвитель.</w:t>
            </w:r>
          </w:p>
        </w:tc>
      </w:tr>
      <w:tr w:rsidR="00E66D5A" w:rsidRPr="00B0024C" w:rsidTr="009176EA">
        <w:tc>
          <w:tcPr>
            <w:tcW w:w="1731" w:type="pct"/>
            <w:shd w:val="clear" w:color="auto" w:fill="auto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Доски/брус под ковш/аутригеры/отвал</w:t>
            </w:r>
          </w:p>
        </w:tc>
        <w:tc>
          <w:tcPr>
            <w:tcW w:w="3269" w:type="pct"/>
            <w:shd w:val="clear" w:color="auto" w:fill="auto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соответствие размерам, целостность</w:t>
            </w:r>
          </w:p>
        </w:tc>
      </w:tr>
      <w:tr w:rsidR="00E66D5A" w:rsidRPr="00B0024C" w:rsidTr="009176EA">
        <w:tc>
          <w:tcPr>
            <w:tcW w:w="1731" w:type="pct"/>
            <w:shd w:val="clear" w:color="auto" w:fill="auto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6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Подкатной</w:t>
            </w:r>
            <w:proofErr w:type="spellEnd"/>
            <w:r w:rsidRPr="002A6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кран 2т</w:t>
            </w:r>
          </w:p>
        </w:tc>
        <w:tc>
          <w:tcPr>
            <w:tcW w:w="3269" w:type="pct"/>
            <w:shd w:val="clear" w:color="auto" w:fill="auto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целостность  рамы, крюков, механизмов подъёма и опускания, стопорного механизма</w:t>
            </w:r>
          </w:p>
        </w:tc>
      </w:tr>
      <w:tr w:rsidR="00E66D5A" w:rsidRPr="00B0024C" w:rsidTr="009176EA">
        <w:tc>
          <w:tcPr>
            <w:tcW w:w="1731" w:type="pct"/>
            <w:shd w:val="clear" w:color="auto" w:fill="auto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Подъемные ленты 1т</w:t>
            </w:r>
          </w:p>
        </w:tc>
        <w:tc>
          <w:tcPr>
            <w:tcW w:w="3269" w:type="pct"/>
            <w:shd w:val="clear" w:color="auto" w:fill="auto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eastAsia="Times New Roman" w:hAnsi="Times New Roman" w:cs="Times New Roman"/>
                <w:sz w:val="24"/>
                <w:szCs w:val="24"/>
              </w:rPr>
              <w:t>Целостность лент , захватов.</w:t>
            </w:r>
          </w:p>
        </w:tc>
      </w:tr>
      <w:tr w:rsidR="00E66D5A" w:rsidRPr="00B0024C" w:rsidTr="009176EA">
        <w:tc>
          <w:tcPr>
            <w:tcW w:w="1731" w:type="pct"/>
            <w:shd w:val="clear" w:color="auto" w:fill="auto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eastAsia="Times New Roman" w:hAnsi="Times New Roman" w:cs="Times New Roman"/>
                <w:sz w:val="24"/>
                <w:szCs w:val="24"/>
              </w:rPr>
              <w:t>Гусеничный экскаватор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колесный экскаватор,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бульдозер, экскаватор –погрузчик, специальная колёсная техника, бульдозер, фронтальный погрузчик, каток,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асфальтоукладчик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автогрейдер.</w:t>
            </w:r>
          </w:p>
        </w:tc>
        <w:tc>
          <w:tcPr>
            <w:tcW w:w="3269" w:type="pct"/>
            <w:shd w:val="clear" w:color="auto" w:fill="auto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Проверить наличие </w:t>
            </w:r>
            <w:proofErr w:type="spellStart"/>
            <w:r w:rsidRPr="002A6277">
              <w:rPr>
                <w:rFonts w:ascii="Times New Roman" w:eastAsia="Times New Roman" w:hAnsi="Times New Roman" w:cs="Times New Roman"/>
                <w:sz w:val="24"/>
                <w:szCs w:val="24"/>
              </w:rPr>
              <w:t>подтекания</w:t>
            </w:r>
            <w:proofErr w:type="spellEnd"/>
            <w:r w:rsidRPr="002A6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технических жидкостей, фиксаторов </w:t>
            </w:r>
            <w:proofErr w:type="gramStart"/>
            <w:r w:rsidRPr="002A6277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 ,дверей</w:t>
            </w:r>
            <w:proofErr w:type="gramEnd"/>
            <w:r w:rsidRPr="002A6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,капотов. Наличие и </w:t>
            </w:r>
            <w:r w:rsidRPr="002A62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целостность упоров и фиксаторов, крепление ступенек и герметичность выхлопной системы на машинах. Определить безопасное расстояние для работы.</w:t>
            </w:r>
          </w:p>
        </w:tc>
      </w:tr>
      <w:tr w:rsidR="00E66D5A" w:rsidRPr="00B0024C" w:rsidTr="009176EA">
        <w:tc>
          <w:tcPr>
            <w:tcW w:w="1731" w:type="pct"/>
            <w:shd w:val="clear" w:color="auto" w:fill="auto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Гусеничный экскаватор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колесный экскаватор, бульдозер, экскаватор –погрузчик, специальная колёсная техника, бульдозер, фронтальный погрузчик, каток,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асфальтоукладчик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автогрейдер.</w:t>
            </w:r>
            <w:r w:rsidR="009176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Редуктор моста .</w:t>
            </w:r>
          </w:p>
        </w:tc>
        <w:tc>
          <w:tcPr>
            <w:tcW w:w="3269" w:type="pct"/>
            <w:shd w:val="clear" w:color="auto" w:fill="auto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Проверить наличие </w:t>
            </w:r>
            <w:proofErr w:type="spellStart"/>
            <w:r w:rsidRPr="002A6277">
              <w:rPr>
                <w:rFonts w:ascii="Times New Roman" w:eastAsia="Times New Roman" w:hAnsi="Times New Roman" w:cs="Times New Roman"/>
                <w:sz w:val="24"/>
                <w:szCs w:val="24"/>
              </w:rPr>
              <w:t>подтекания</w:t>
            </w:r>
            <w:proofErr w:type="spellEnd"/>
            <w:r w:rsidRPr="002A6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технических жидкостей, фиксаторов </w:t>
            </w:r>
            <w:proofErr w:type="gramStart"/>
            <w:r w:rsidRPr="002A6277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 ,дверей</w:t>
            </w:r>
            <w:proofErr w:type="gramEnd"/>
            <w:r w:rsidRPr="002A6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,капотов. Наличие и целостность упоров и фиксаторов, крепление ступенек и герметичность выхлопной системы на машинах. Определить безопасное расстояние для работы.</w:t>
            </w:r>
          </w:p>
        </w:tc>
      </w:tr>
      <w:tr w:rsidR="00E66D5A" w:rsidRPr="00B0024C" w:rsidTr="009176EA">
        <w:tc>
          <w:tcPr>
            <w:tcW w:w="1731" w:type="pct"/>
            <w:shd w:val="clear" w:color="auto" w:fill="auto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eastAsia="Times New Roman" w:hAnsi="Times New Roman" w:cs="Times New Roman"/>
                <w:sz w:val="24"/>
                <w:szCs w:val="24"/>
              </w:rPr>
              <w:t>Гусеничный экскаватор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колесный экскаватор, бульдозер, экскаватор –погрузчик, специальная колёсная техника, бульдозер, фронтальный погрузчик, каток,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асфальтоукладчик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автогрейдер.</w:t>
            </w:r>
          </w:p>
        </w:tc>
        <w:tc>
          <w:tcPr>
            <w:tcW w:w="3269" w:type="pct"/>
            <w:shd w:val="clear" w:color="auto" w:fill="auto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Проверить наличие </w:t>
            </w:r>
            <w:proofErr w:type="spellStart"/>
            <w:r w:rsidRPr="002A6277">
              <w:rPr>
                <w:rFonts w:ascii="Times New Roman" w:eastAsia="Times New Roman" w:hAnsi="Times New Roman" w:cs="Times New Roman"/>
                <w:sz w:val="24"/>
                <w:szCs w:val="24"/>
              </w:rPr>
              <w:t>подтекания</w:t>
            </w:r>
            <w:proofErr w:type="spellEnd"/>
            <w:r w:rsidRPr="002A6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технических жидкостей, фиксаторов </w:t>
            </w:r>
            <w:proofErr w:type="gramStart"/>
            <w:r w:rsidRPr="002A6277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 ,дверей</w:t>
            </w:r>
            <w:proofErr w:type="gramEnd"/>
            <w:r w:rsidRPr="002A6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,капотов. Наличие и целостность упоров и фиксаторов, крепление ступенек и герметичность выхлопной системы на машинах. Определить безопасное расстояние для работы.</w:t>
            </w:r>
          </w:p>
        </w:tc>
      </w:tr>
      <w:tr w:rsidR="00E66D5A" w:rsidRPr="00B0024C" w:rsidTr="009176EA">
        <w:tc>
          <w:tcPr>
            <w:tcW w:w="1731" w:type="pct"/>
            <w:shd w:val="clear" w:color="auto" w:fill="auto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eastAsia="Times New Roman" w:hAnsi="Times New Roman" w:cs="Times New Roman"/>
                <w:sz w:val="24"/>
                <w:szCs w:val="24"/>
              </w:rPr>
              <w:t>Гусеничный экскаватор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колесный экскаватор, бульдозер, экскаватор –погрузчик, специальная колёсная техника, бульдозер, фронтальный погрузчик, каток,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асфальтоукладчик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автогрейдер.</w:t>
            </w:r>
          </w:p>
        </w:tc>
        <w:tc>
          <w:tcPr>
            <w:tcW w:w="3269" w:type="pct"/>
            <w:shd w:val="clear" w:color="auto" w:fill="auto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Проверить наличие </w:t>
            </w:r>
            <w:proofErr w:type="spellStart"/>
            <w:r w:rsidRPr="002A6277">
              <w:rPr>
                <w:rFonts w:ascii="Times New Roman" w:eastAsia="Times New Roman" w:hAnsi="Times New Roman" w:cs="Times New Roman"/>
                <w:sz w:val="24"/>
                <w:szCs w:val="24"/>
              </w:rPr>
              <w:t>подтекания</w:t>
            </w:r>
            <w:proofErr w:type="spellEnd"/>
            <w:r w:rsidRPr="002A6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технических жидкостей, фиксаторов </w:t>
            </w:r>
            <w:proofErr w:type="gramStart"/>
            <w:r w:rsidRPr="002A6277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 ,дверей</w:t>
            </w:r>
            <w:proofErr w:type="gramEnd"/>
            <w:r w:rsidRPr="002A6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,капотов. Наличие и целостность упоров и фиксаторов, крепление ступенек и герметичность выхлопной системы на машинах. Определить безопасное расстояние для работы.</w:t>
            </w:r>
          </w:p>
        </w:tc>
      </w:tr>
      <w:tr w:rsidR="00E66D5A" w:rsidRPr="00B0024C" w:rsidTr="009176EA">
        <w:tc>
          <w:tcPr>
            <w:tcW w:w="1731" w:type="pct"/>
            <w:shd w:val="clear" w:color="auto" w:fill="auto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eastAsia="Times New Roman" w:hAnsi="Times New Roman" w:cs="Times New Roman"/>
                <w:sz w:val="24"/>
                <w:szCs w:val="24"/>
              </w:rPr>
              <w:t>Рядный дизельный двигатель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E66D5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образный дизельный двигатель/ гидравлический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насос, гидравлический мотор</w:t>
            </w:r>
          </w:p>
        </w:tc>
        <w:tc>
          <w:tcPr>
            <w:tcW w:w="3269" w:type="pct"/>
            <w:shd w:val="clear" w:color="auto" w:fill="auto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Проверить надежность крепления на </w:t>
            </w:r>
            <w:proofErr w:type="spellStart"/>
            <w:r w:rsidRPr="002A6277">
              <w:rPr>
                <w:rFonts w:ascii="Times New Roman" w:eastAsia="Times New Roman" w:hAnsi="Times New Roman" w:cs="Times New Roman"/>
                <w:sz w:val="24"/>
                <w:szCs w:val="24"/>
              </w:rPr>
              <w:t>кантователе</w:t>
            </w:r>
            <w:proofErr w:type="spellEnd"/>
            <w:r w:rsidRPr="002A6277">
              <w:rPr>
                <w:rFonts w:ascii="Times New Roman" w:eastAsia="Times New Roman" w:hAnsi="Times New Roman" w:cs="Times New Roman"/>
                <w:sz w:val="24"/>
                <w:szCs w:val="24"/>
              </w:rPr>
              <w:t>, отсутствие технических жидкостей в двигателе, определить безопасное расстояние для работы.</w:t>
            </w:r>
          </w:p>
        </w:tc>
      </w:tr>
    </w:tbl>
    <w:p w:rsidR="00E66D5A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>Инструмент и оборудование, не разрешенное к самостоятельному использованию, к выполнению конкурсных заданий подготавливает уполномоченный Эксперт, совместно с техническим администратором площадки.</w:t>
      </w: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24C">
        <w:rPr>
          <w:rFonts w:ascii="Times New Roman" w:hAnsi="Times New Roman" w:cs="Times New Roman"/>
        </w:rPr>
        <w:t xml:space="preserve">2.4. </w:t>
      </w:r>
      <w:r w:rsidRPr="002A6277">
        <w:rPr>
          <w:rFonts w:ascii="Times New Roman" w:hAnsi="Times New Roman" w:cs="Times New Roman"/>
          <w:sz w:val="24"/>
          <w:szCs w:val="24"/>
        </w:rPr>
        <w:t xml:space="preserve">В день проведения конкурса, изучить содержание и порядок проведения модулей конкурсного задания, а также безопасные приемы их выполнения. Проверить пригодность инструмента и оборудования визуальным осмотром при </w:t>
      </w:r>
      <w:proofErr w:type="gramStart"/>
      <w:r w:rsidRPr="002A6277">
        <w:rPr>
          <w:rFonts w:ascii="Times New Roman" w:hAnsi="Times New Roman" w:cs="Times New Roman"/>
          <w:sz w:val="24"/>
          <w:szCs w:val="24"/>
        </w:rPr>
        <w:t>этом:.</w:t>
      </w:r>
      <w:proofErr w:type="gramEnd"/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 xml:space="preserve">Привести в порядок рабочую специальную одежду и обувь: застегнуть обшлага рукавов, заправить одежду и застегнуть ее на все пуговицы, надеть головной убор(каскетка), подготовить рукавицы (перчатки), защитные очки, </w:t>
      </w:r>
      <w:proofErr w:type="spellStart"/>
      <w:r w:rsidRPr="002A6277">
        <w:rPr>
          <w:rFonts w:ascii="Times New Roman" w:hAnsi="Times New Roman" w:cs="Times New Roman"/>
          <w:sz w:val="24"/>
          <w:szCs w:val="24"/>
        </w:rPr>
        <w:t>беруши</w:t>
      </w:r>
      <w:proofErr w:type="spellEnd"/>
      <w:r w:rsidRPr="002A6277">
        <w:rPr>
          <w:rFonts w:ascii="Times New Roman" w:hAnsi="Times New Roman" w:cs="Times New Roman"/>
          <w:sz w:val="24"/>
          <w:szCs w:val="24"/>
        </w:rPr>
        <w:t>.</w:t>
      </w: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 xml:space="preserve">- при разборе-сборки двигателя и </w:t>
      </w:r>
      <w:r>
        <w:rPr>
          <w:rFonts w:ascii="Times New Roman" w:hAnsi="Times New Roman" w:cs="Times New Roman"/>
          <w:sz w:val="24"/>
          <w:szCs w:val="24"/>
        </w:rPr>
        <w:t>насоса</w:t>
      </w:r>
      <w:r w:rsidRPr="002A6277">
        <w:rPr>
          <w:rFonts w:ascii="Times New Roman" w:hAnsi="Times New Roman" w:cs="Times New Roman"/>
          <w:sz w:val="24"/>
          <w:szCs w:val="24"/>
        </w:rPr>
        <w:t xml:space="preserve"> должны быть надеты: слесарный костюм, очки, головной убор, обувь с жестким мыском, перчатки (разрешено снимать с разрешения эксперта и при работе с клавиатурой);</w:t>
      </w: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>- при диагностике электрооборудования машины должны быть надеты: слесарный костюм, очки, головной убор(каскетка), обувь с жестким мыском, перчатки (разрешено снимать с разрешения эксперта и при работе с клавиатурой);</w:t>
      </w: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>гаечные ключи не должны иметь трещин и забоин, губки ключей должны быть параллельны и не закатаны;</w:t>
      </w: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>-раздвижные ключи не должны быть ослаблены в подвижных частях;</w:t>
      </w: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>-слесарные молотки и кувалды должны иметь слегка выпуклую, не косую и не сбитую, без трещин и наклепа поверхность бойка, должны быть надежно укреплены на рукоятках путем расклинивания заершенными клиньями;</w:t>
      </w: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>-рукоятки молотков и кувалд должны иметь гладкую поверхность;</w:t>
      </w: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 xml:space="preserve">-ударные инструменты (зубила, </w:t>
      </w:r>
      <w:proofErr w:type="spellStart"/>
      <w:r w:rsidRPr="002A6277">
        <w:rPr>
          <w:rFonts w:ascii="Times New Roman" w:hAnsi="Times New Roman" w:cs="Times New Roman"/>
          <w:sz w:val="24"/>
          <w:szCs w:val="24"/>
        </w:rPr>
        <w:t>крейцмейсели</w:t>
      </w:r>
      <w:proofErr w:type="spellEnd"/>
      <w:r w:rsidRPr="002A6277">
        <w:rPr>
          <w:rFonts w:ascii="Times New Roman" w:hAnsi="Times New Roman" w:cs="Times New Roman"/>
          <w:sz w:val="24"/>
          <w:szCs w:val="24"/>
        </w:rPr>
        <w:t>, бородки, керны и пр.) не должны иметь трещин, заусенцев и наклепа. Зубила должны иметь длину не менее 150 мм;</w:t>
      </w: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>-напильники, стамески и прочие инструменты не должны иметь заостренную нерабочую поверхность, быть надежно закреплены на деревянной ручке с металлическим кольцом на ней;</w:t>
      </w: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>-электроприборы должны иметь исправную изоляцию токоведущих частей и надежное заземление.</w:t>
      </w: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 </w:t>
      </w:r>
      <w:r w:rsidRPr="002A6277">
        <w:rPr>
          <w:rFonts w:ascii="Times New Roman" w:hAnsi="Times New Roman" w:cs="Times New Roman"/>
          <w:sz w:val="24"/>
          <w:szCs w:val="24"/>
        </w:rPr>
        <w:t>Ежедневно, перед началом выполнения конкурсного задания, в процессе подготовки рабочего места:</w:t>
      </w: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>- осмотреть и привести в порядок рабочее место, средства индивидуальной защиты;</w:t>
      </w: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lastRenderedPageBreak/>
        <w:t>- убедиться в достаточности освещенности;</w:t>
      </w: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>- проверить (визуально) правильность подключения инструмента и оборудования в электросеть.</w:t>
      </w: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Pr="002A6277">
        <w:rPr>
          <w:rFonts w:ascii="Times New Roman" w:hAnsi="Times New Roman" w:cs="Times New Roman"/>
          <w:sz w:val="24"/>
          <w:szCs w:val="24"/>
        </w:rPr>
        <w:t>. Подготовить необходимые для работы материалы, приспособления, и разложить их на свои места, убрать с рабочего стола все лишнее.</w:t>
      </w: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Pr="002A6277">
        <w:rPr>
          <w:rFonts w:ascii="Times New Roman" w:hAnsi="Times New Roman" w:cs="Times New Roman"/>
          <w:sz w:val="24"/>
          <w:szCs w:val="24"/>
        </w:rPr>
        <w:t>. Участнику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немедленно сообщить Эксперту и до устранения неполадок к конкурсному заданию не приступать.</w:t>
      </w:r>
    </w:p>
    <w:p w:rsidR="00E66D5A" w:rsidRPr="00B0024C" w:rsidRDefault="00E66D5A" w:rsidP="008737F7">
      <w:pPr>
        <w:pStyle w:val="2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_Toc126688558"/>
      <w:r w:rsidRPr="00B0024C">
        <w:rPr>
          <w:rFonts w:ascii="Times New Roman" w:hAnsi="Times New Roman" w:cs="Times New Roman"/>
          <w:sz w:val="24"/>
          <w:szCs w:val="24"/>
        </w:rPr>
        <w:t>3.Требования охраны труда во время работы</w:t>
      </w:r>
      <w:bookmarkEnd w:id="4"/>
    </w:p>
    <w:p w:rsidR="00E66D5A" w:rsidRPr="00B0024C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3.1. При выполнении конкурсных заданий участнику необходимо соблюдать требования безопасности при использовании инструмента и оборудования: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8"/>
        <w:gridCol w:w="6893"/>
      </w:tblGrid>
      <w:tr w:rsidR="00E66D5A" w:rsidRPr="00B0024C" w:rsidTr="00E66D5A">
        <w:trPr>
          <w:tblHeader/>
        </w:trPr>
        <w:tc>
          <w:tcPr>
            <w:tcW w:w="1399" w:type="pct"/>
            <w:shd w:val="clear" w:color="auto" w:fill="auto"/>
            <w:vAlign w:val="center"/>
          </w:tcPr>
          <w:p w:rsidR="00E66D5A" w:rsidRPr="00B0024C" w:rsidRDefault="00E66D5A" w:rsidP="008737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0024C">
              <w:rPr>
                <w:rFonts w:ascii="Times New Roman" w:eastAsia="Times New Roman" w:hAnsi="Times New Roman" w:cs="Times New Roman"/>
                <w:b/>
              </w:rPr>
              <w:t>Наименование инструмента/ оборудования</w:t>
            </w:r>
          </w:p>
        </w:tc>
        <w:tc>
          <w:tcPr>
            <w:tcW w:w="3601" w:type="pct"/>
            <w:shd w:val="clear" w:color="auto" w:fill="auto"/>
            <w:vAlign w:val="center"/>
          </w:tcPr>
          <w:p w:rsidR="00E66D5A" w:rsidRPr="00B0024C" w:rsidRDefault="00E66D5A" w:rsidP="008737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0024C">
              <w:rPr>
                <w:rFonts w:ascii="Times New Roman" w:eastAsia="Times New Roman" w:hAnsi="Times New Roman" w:cs="Times New Roman"/>
                <w:b/>
              </w:rPr>
              <w:t>Требования безопасности</w:t>
            </w:r>
          </w:p>
        </w:tc>
      </w:tr>
      <w:tr w:rsidR="00E66D5A" w:rsidRPr="00B0024C" w:rsidTr="00E66D5A">
        <w:tc>
          <w:tcPr>
            <w:tcW w:w="1399" w:type="pct"/>
            <w:shd w:val="clear" w:color="auto" w:fill="auto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hAnsi="Times New Roman" w:cs="Times New Roman"/>
                <w:sz w:val="24"/>
                <w:szCs w:val="24"/>
              </w:rPr>
              <w:t>Системы дизельных двигателей</w:t>
            </w:r>
          </w:p>
        </w:tc>
        <w:tc>
          <w:tcPr>
            <w:tcW w:w="3601" w:type="pct"/>
            <w:shd w:val="clear" w:color="auto" w:fill="auto"/>
          </w:tcPr>
          <w:p w:rsidR="00E66D5A" w:rsidRPr="002A6277" w:rsidRDefault="00E66D5A" w:rsidP="008737F7">
            <w:pPr>
              <w:pStyle w:val="a6"/>
              <w:shd w:val="clear" w:color="auto" w:fill="FFFFFF"/>
              <w:spacing w:after="0" w:line="360" w:lineRule="auto"/>
              <w:jc w:val="both"/>
              <w:textAlignment w:val="baseline"/>
            </w:pPr>
            <w:r w:rsidRPr="002A6277">
              <w:t>- убедиться в надежной фиксации транспорта (установить противооткатные упоры);</w:t>
            </w:r>
          </w:p>
          <w:p w:rsidR="00E66D5A" w:rsidRPr="002A6277" w:rsidRDefault="00E66D5A" w:rsidP="008737F7">
            <w:pPr>
              <w:pStyle w:val="a6"/>
              <w:shd w:val="clear" w:color="auto" w:fill="FFFFFF"/>
              <w:spacing w:after="0" w:line="360" w:lineRule="auto"/>
              <w:jc w:val="both"/>
              <w:textAlignment w:val="baseline"/>
            </w:pPr>
            <w:r w:rsidRPr="002A6277">
              <w:t>- при опрокидывании кабины закрыть все двери, проверить капот и  установить упор и зафиксировать её согласно конструкции с завода изготовителя</w:t>
            </w:r>
          </w:p>
          <w:p w:rsidR="00E66D5A" w:rsidRPr="002A6277" w:rsidRDefault="00E66D5A" w:rsidP="008737F7">
            <w:pPr>
              <w:pStyle w:val="a6"/>
              <w:shd w:val="clear" w:color="auto" w:fill="FFFFFF"/>
              <w:spacing w:after="0" w:line="360" w:lineRule="auto"/>
              <w:jc w:val="both"/>
              <w:textAlignment w:val="baseline"/>
            </w:pPr>
            <w:r w:rsidRPr="002A6277">
              <w:t>- при запуске двигателя перевести положение рычага переключения передач в нейтральное (автоматическая коробка передач селектор в положение Р);</w:t>
            </w:r>
          </w:p>
          <w:p w:rsidR="00E66D5A" w:rsidRPr="002A6277" w:rsidRDefault="00E66D5A" w:rsidP="008737F7">
            <w:pPr>
              <w:pStyle w:val="a6"/>
              <w:shd w:val="clear" w:color="auto" w:fill="FFFFFF"/>
              <w:spacing w:after="0" w:line="360" w:lineRule="auto"/>
              <w:jc w:val="both"/>
              <w:textAlignment w:val="baseline"/>
            </w:pPr>
            <w:r w:rsidRPr="002A6277">
              <w:t>- использовать вытяжку отработавших газов при пуске двигателя.</w:t>
            </w:r>
          </w:p>
        </w:tc>
      </w:tr>
      <w:tr w:rsidR="00E66D5A" w:rsidRPr="00B0024C" w:rsidTr="00E66D5A">
        <w:tc>
          <w:tcPr>
            <w:tcW w:w="1399" w:type="pct"/>
            <w:shd w:val="clear" w:color="auto" w:fill="auto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hAnsi="Times New Roman" w:cs="Times New Roman"/>
                <w:sz w:val="24"/>
                <w:szCs w:val="24"/>
              </w:rPr>
              <w:t>Системы хода</w:t>
            </w:r>
          </w:p>
        </w:tc>
        <w:tc>
          <w:tcPr>
            <w:tcW w:w="3601" w:type="pct"/>
            <w:shd w:val="clear" w:color="auto" w:fill="auto"/>
          </w:tcPr>
          <w:p w:rsidR="00E66D5A" w:rsidRPr="002A6277" w:rsidRDefault="00E66D5A" w:rsidP="008737F7">
            <w:pPr>
              <w:pStyle w:val="a6"/>
              <w:shd w:val="clear" w:color="auto" w:fill="FFFFFF"/>
              <w:spacing w:after="0" w:line="360" w:lineRule="auto"/>
              <w:jc w:val="both"/>
              <w:textAlignment w:val="baseline"/>
            </w:pPr>
            <w:r w:rsidRPr="002A6277">
              <w:t>- убедиться в надежной фиксации транспорта (установить противооткатные упоры);</w:t>
            </w:r>
          </w:p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hAnsi="Times New Roman" w:cs="Times New Roman"/>
                <w:sz w:val="24"/>
                <w:szCs w:val="24"/>
              </w:rPr>
              <w:t xml:space="preserve">- при подъеме машины домкратом убедиться правильности установки домкрата </w:t>
            </w:r>
          </w:p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hAnsi="Times New Roman" w:cs="Times New Roman"/>
                <w:sz w:val="24"/>
                <w:szCs w:val="24"/>
              </w:rPr>
              <w:t>-после подъема машины установить страховочные стойки</w:t>
            </w:r>
          </w:p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hAnsi="Times New Roman" w:cs="Times New Roman"/>
                <w:sz w:val="24"/>
                <w:szCs w:val="24"/>
              </w:rPr>
              <w:t xml:space="preserve">-снятие колес осуществляется только с помощью специальной </w:t>
            </w:r>
            <w:proofErr w:type="spellStart"/>
            <w:r w:rsidRPr="002A6277">
              <w:rPr>
                <w:rFonts w:ascii="Times New Roman" w:hAnsi="Times New Roman" w:cs="Times New Roman"/>
                <w:sz w:val="24"/>
                <w:szCs w:val="24"/>
              </w:rPr>
              <w:t>подкатной</w:t>
            </w:r>
            <w:proofErr w:type="spellEnd"/>
            <w:r w:rsidRPr="002A6277">
              <w:rPr>
                <w:rFonts w:ascii="Times New Roman" w:hAnsi="Times New Roman" w:cs="Times New Roman"/>
                <w:sz w:val="24"/>
                <w:szCs w:val="24"/>
              </w:rPr>
              <w:t xml:space="preserve"> тележки для снятия-установки колес;</w:t>
            </w:r>
          </w:p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hAnsi="Times New Roman" w:cs="Times New Roman"/>
                <w:sz w:val="24"/>
                <w:szCs w:val="24"/>
              </w:rPr>
              <w:t>- использовать вытяжку отработавших газов при пуске двигателя.</w:t>
            </w:r>
          </w:p>
        </w:tc>
      </w:tr>
      <w:tr w:rsidR="00E66D5A" w:rsidRPr="00B0024C" w:rsidTr="00E66D5A">
        <w:tc>
          <w:tcPr>
            <w:tcW w:w="1399" w:type="pct"/>
            <w:shd w:val="clear" w:color="auto" w:fill="auto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Электрические и </w:t>
            </w:r>
            <w:r w:rsidRPr="002A62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электронные системы</w:t>
            </w:r>
          </w:p>
        </w:tc>
        <w:tc>
          <w:tcPr>
            <w:tcW w:w="3601" w:type="pct"/>
            <w:shd w:val="clear" w:color="auto" w:fill="auto"/>
          </w:tcPr>
          <w:p w:rsidR="00E66D5A" w:rsidRPr="002A6277" w:rsidRDefault="00E66D5A" w:rsidP="008737F7">
            <w:pPr>
              <w:pStyle w:val="a6"/>
              <w:shd w:val="clear" w:color="auto" w:fill="FFFFFF"/>
              <w:spacing w:after="0" w:line="360" w:lineRule="auto"/>
              <w:jc w:val="both"/>
              <w:textAlignment w:val="baseline"/>
            </w:pPr>
            <w:r w:rsidRPr="002A6277">
              <w:lastRenderedPageBreak/>
              <w:t xml:space="preserve">- убедиться в надежной фиксации транспорта (установить </w:t>
            </w:r>
            <w:r w:rsidRPr="002A6277">
              <w:lastRenderedPageBreak/>
              <w:t>противооткатные упоры);</w:t>
            </w:r>
          </w:p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hAnsi="Times New Roman" w:cs="Times New Roman"/>
                <w:sz w:val="24"/>
                <w:szCs w:val="24"/>
              </w:rPr>
              <w:t xml:space="preserve">-при проверки (замене) одного из агрегатов </w:t>
            </w:r>
            <w:proofErr w:type="gramStart"/>
            <w:r w:rsidRPr="002A6277">
              <w:rPr>
                <w:rFonts w:ascii="Times New Roman" w:hAnsi="Times New Roman" w:cs="Times New Roman"/>
                <w:sz w:val="24"/>
                <w:szCs w:val="24"/>
              </w:rPr>
              <w:t>убедиться</w:t>
            </w:r>
            <w:proofErr w:type="gramEnd"/>
            <w:r w:rsidRPr="002A6277">
              <w:rPr>
                <w:rFonts w:ascii="Times New Roman" w:hAnsi="Times New Roman" w:cs="Times New Roman"/>
                <w:sz w:val="24"/>
                <w:szCs w:val="24"/>
              </w:rPr>
              <w:t xml:space="preserve"> что транспорт обесточен</w:t>
            </w:r>
          </w:p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hAnsi="Times New Roman" w:cs="Times New Roman"/>
                <w:sz w:val="24"/>
                <w:szCs w:val="24"/>
              </w:rPr>
              <w:t>‐ использовать вытяжку отработавших газов при пуске двигателя</w:t>
            </w:r>
          </w:p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hAnsi="Times New Roman" w:cs="Times New Roman"/>
                <w:sz w:val="24"/>
                <w:szCs w:val="24"/>
              </w:rPr>
              <w:t>-убедиться в исправности источника питания.</w:t>
            </w:r>
          </w:p>
        </w:tc>
      </w:tr>
      <w:tr w:rsidR="00E66D5A" w:rsidRPr="00B0024C" w:rsidTr="00E66D5A">
        <w:tc>
          <w:tcPr>
            <w:tcW w:w="1399" w:type="pct"/>
            <w:shd w:val="clear" w:color="auto" w:fill="auto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Механика точные измерения</w:t>
            </w:r>
          </w:p>
        </w:tc>
        <w:tc>
          <w:tcPr>
            <w:tcW w:w="3601" w:type="pct"/>
            <w:shd w:val="clear" w:color="auto" w:fill="auto"/>
          </w:tcPr>
          <w:p w:rsidR="00E66D5A" w:rsidRPr="002A6277" w:rsidRDefault="00E66D5A" w:rsidP="008737F7">
            <w:pPr>
              <w:pStyle w:val="a6"/>
              <w:shd w:val="clear" w:color="auto" w:fill="FFFFFF"/>
              <w:spacing w:after="0" w:line="360" w:lineRule="auto"/>
              <w:jc w:val="both"/>
              <w:textAlignment w:val="baseline"/>
            </w:pPr>
            <w:r w:rsidRPr="002A6277">
              <w:t>- использовать слесарный и измерительный инструмент только по его прямому назначению;</w:t>
            </w:r>
          </w:p>
          <w:p w:rsidR="00E66D5A" w:rsidRPr="002A6277" w:rsidRDefault="00E66D5A" w:rsidP="008737F7">
            <w:pPr>
              <w:pStyle w:val="a6"/>
              <w:shd w:val="clear" w:color="auto" w:fill="FFFFFF"/>
              <w:spacing w:after="0" w:line="360" w:lineRule="auto"/>
              <w:jc w:val="both"/>
              <w:textAlignment w:val="baseline"/>
            </w:pPr>
            <w:r w:rsidRPr="002A6277">
              <w:t xml:space="preserve">- убедиться в надежной фиксации агрегата  на </w:t>
            </w:r>
            <w:proofErr w:type="spellStart"/>
            <w:r w:rsidRPr="002A6277">
              <w:t>кантователе</w:t>
            </w:r>
            <w:proofErr w:type="spellEnd"/>
          </w:p>
        </w:tc>
      </w:tr>
      <w:tr w:rsidR="00E66D5A" w:rsidRPr="00B0024C" w:rsidTr="00E66D5A">
        <w:tc>
          <w:tcPr>
            <w:tcW w:w="1399" w:type="pct"/>
            <w:shd w:val="clear" w:color="auto" w:fill="auto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hAnsi="Times New Roman" w:cs="Times New Roman"/>
                <w:sz w:val="24"/>
                <w:szCs w:val="24"/>
              </w:rPr>
              <w:t>Гидравлика</w:t>
            </w:r>
          </w:p>
        </w:tc>
        <w:tc>
          <w:tcPr>
            <w:tcW w:w="3601" w:type="pct"/>
            <w:shd w:val="clear" w:color="auto" w:fill="auto"/>
          </w:tcPr>
          <w:p w:rsidR="00E66D5A" w:rsidRPr="002A6277" w:rsidRDefault="00E66D5A" w:rsidP="008737F7">
            <w:pPr>
              <w:pStyle w:val="a6"/>
              <w:shd w:val="clear" w:color="auto" w:fill="FFFFFF"/>
              <w:spacing w:after="0" w:line="360" w:lineRule="auto"/>
              <w:jc w:val="both"/>
              <w:textAlignment w:val="baseline"/>
            </w:pPr>
            <w:r w:rsidRPr="002A6277">
              <w:t>- убедиться в надежной фиксации транспорта (установить противооткатные упоры);</w:t>
            </w:r>
          </w:p>
          <w:p w:rsidR="00E66D5A" w:rsidRPr="002A6277" w:rsidRDefault="00E66D5A" w:rsidP="008737F7">
            <w:pPr>
              <w:pStyle w:val="a6"/>
              <w:shd w:val="clear" w:color="auto" w:fill="FFFFFF"/>
              <w:spacing w:after="0" w:line="360" w:lineRule="auto"/>
              <w:jc w:val="both"/>
              <w:textAlignment w:val="baseline"/>
            </w:pPr>
            <w:r w:rsidRPr="002A6277">
              <w:t>- использовать слесарный и измерительный инструмент только по его прямому назначению;</w:t>
            </w:r>
          </w:p>
          <w:p w:rsidR="00E66D5A" w:rsidRPr="002A6277" w:rsidRDefault="00E66D5A" w:rsidP="008737F7">
            <w:pPr>
              <w:pStyle w:val="a6"/>
              <w:shd w:val="clear" w:color="auto" w:fill="FFFFFF"/>
              <w:spacing w:after="0" w:line="360" w:lineRule="auto"/>
              <w:jc w:val="both"/>
              <w:textAlignment w:val="baseline"/>
            </w:pPr>
            <w:r w:rsidRPr="002A6277">
              <w:t>-использовать диагностическое оборудование согласно технической документации производителя;</w:t>
            </w:r>
          </w:p>
          <w:p w:rsidR="00E66D5A" w:rsidRPr="002A6277" w:rsidRDefault="00E66D5A" w:rsidP="008737F7">
            <w:pPr>
              <w:pStyle w:val="a6"/>
              <w:shd w:val="clear" w:color="auto" w:fill="FFFFFF"/>
              <w:spacing w:after="0" w:line="360" w:lineRule="auto"/>
              <w:jc w:val="both"/>
              <w:textAlignment w:val="baseline"/>
            </w:pPr>
            <w:r w:rsidRPr="002A6277">
              <w:t>- использовать вытяжку отработавших газов при пуске двигателя.</w:t>
            </w:r>
          </w:p>
        </w:tc>
      </w:tr>
      <w:tr w:rsidR="00E66D5A" w:rsidRPr="00B0024C" w:rsidTr="00E66D5A">
        <w:tc>
          <w:tcPr>
            <w:tcW w:w="1399" w:type="pct"/>
            <w:shd w:val="clear" w:color="auto" w:fill="auto"/>
          </w:tcPr>
          <w:p w:rsidR="00E66D5A" w:rsidRPr="008D0972" w:rsidRDefault="00E66D5A" w:rsidP="008737F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97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инструмента или оборудования</w:t>
            </w:r>
          </w:p>
        </w:tc>
        <w:tc>
          <w:tcPr>
            <w:tcW w:w="3601" w:type="pct"/>
            <w:shd w:val="clear" w:color="auto" w:fill="auto"/>
          </w:tcPr>
          <w:p w:rsidR="00E66D5A" w:rsidRPr="008D0972" w:rsidRDefault="00E66D5A" w:rsidP="008737F7">
            <w:pPr>
              <w:pStyle w:val="a6"/>
              <w:shd w:val="clear" w:color="auto" w:fill="FFFFFF"/>
              <w:spacing w:after="0" w:line="360" w:lineRule="auto"/>
              <w:jc w:val="both"/>
              <w:textAlignment w:val="baseline"/>
              <w:rPr>
                <w:b/>
              </w:rPr>
            </w:pPr>
            <w:r w:rsidRPr="008D0972">
              <w:rPr>
                <w:b/>
              </w:rPr>
              <w:t>Правила подготовки к выполнению конкурсного задания</w:t>
            </w:r>
          </w:p>
        </w:tc>
      </w:tr>
      <w:tr w:rsidR="00E66D5A" w:rsidRPr="00B0024C" w:rsidTr="00E66D5A">
        <w:tc>
          <w:tcPr>
            <w:tcW w:w="1399" w:type="pct"/>
            <w:shd w:val="clear" w:color="auto" w:fill="auto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hAnsi="Times New Roman" w:cs="Times New Roman"/>
                <w:sz w:val="24"/>
                <w:szCs w:val="24"/>
              </w:rPr>
              <w:t xml:space="preserve"> Зеркальце на ручке.</w:t>
            </w:r>
          </w:p>
        </w:tc>
        <w:tc>
          <w:tcPr>
            <w:tcW w:w="3601" w:type="pct"/>
            <w:shd w:val="clear" w:color="auto" w:fill="auto"/>
          </w:tcPr>
          <w:p w:rsidR="00E66D5A" w:rsidRPr="002A6277" w:rsidRDefault="00E66D5A" w:rsidP="008737F7">
            <w:pPr>
              <w:pStyle w:val="a6"/>
              <w:shd w:val="clear" w:color="auto" w:fill="FFFFFF"/>
              <w:spacing w:after="0" w:line="360" w:lineRule="auto"/>
              <w:jc w:val="both"/>
              <w:textAlignment w:val="baseline"/>
            </w:pPr>
            <w:r w:rsidRPr="002A6277">
              <w:t>Проверить целостность инструмента , крепление зеркала</w:t>
            </w:r>
          </w:p>
        </w:tc>
      </w:tr>
      <w:tr w:rsidR="00E66D5A" w:rsidRPr="00B0024C" w:rsidTr="00E66D5A">
        <w:tc>
          <w:tcPr>
            <w:tcW w:w="1399" w:type="pct"/>
            <w:shd w:val="clear" w:color="auto" w:fill="auto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hAnsi="Times New Roman" w:cs="Times New Roman"/>
                <w:sz w:val="24"/>
                <w:szCs w:val="24"/>
              </w:rPr>
              <w:t xml:space="preserve"> Магнит телескопический.</w:t>
            </w:r>
          </w:p>
        </w:tc>
        <w:tc>
          <w:tcPr>
            <w:tcW w:w="3601" w:type="pct"/>
            <w:shd w:val="clear" w:color="auto" w:fill="auto"/>
          </w:tcPr>
          <w:p w:rsidR="00E66D5A" w:rsidRPr="002A6277" w:rsidRDefault="00E66D5A" w:rsidP="008737F7">
            <w:pPr>
              <w:pStyle w:val="a6"/>
              <w:shd w:val="clear" w:color="auto" w:fill="FFFFFF"/>
              <w:spacing w:after="0" w:line="360" w:lineRule="auto"/>
              <w:jc w:val="both"/>
              <w:textAlignment w:val="baseline"/>
            </w:pPr>
            <w:r w:rsidRPr="002A6277">
              <w:t>Проверить целостность инструмента</w:t>
            </w:r>
          </w:p>
        </w:tc>
      </w:tr>
      <w:tr w:rsidR="00E66D5A" w:rsidRPr="00B0024C" w:rsidTr="00E66D5A">
        <w:tc>
          <w:tcPr>
            <w:tcW w:w="1399" w:type="pct"/>
            <w:shd w:val="clear" w:color="auto" w:fill="auto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hAnsi="Times New Roman" w:cs="Times New Roman"/>
                <w:sz w:val="24"/>
                <w:szCs w:val="24"/>
              </w:rPr>
              <w:t>Набор для разбора PIN</w:t>
            </w:r>
          </w:p>
        </w:tc>
        <w:tc>
          <w:tcPr>
            <w:tcW w:w="3601" w:type="pct"/>
            <w:shd w:val="clear" w:color="auto" w:fill="auto"/>
          </w:tcPr>
          <w:p w:rsidR="00E66D5A" w:rsidRPr="002A6277" w:rsidRDefault="00E66D5A" w:rsidP="008737F7">
            <w:pPr>
              <w:pStyle w:val="a6"/>
              <w:shd w:val="clear" w:color="auto" w:fill="FFFFFF"/>
              <w:spacing w:after="0" w:line="360" w:lineRule="auto"/>
              <w:jc w:val="both"/>
              <w:textAlignment w:val="baseline"/>
            </w:pPr>
            <w:r w:rsidRPr="002A6277">
              <w:t>Проверить комплектность инструмента</w:t>
            </w:r>
          </w:p>
        </w:tc>
      </w:tr>
      <w:tr w:rsidR="00E66D5A" w:rsidRPr="00B0024C" w:rsidTr="00E66D5A">
        <w:tc>
          <w:tcPr>
            <w:tcW w:w="1399" w:type="pct"/>
            <w:shd w:val="clear" w:color="auto" w:fill="auto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hAnsi="Times New Roman" w:cs="Times New Roman"/>
                <w:sz w:val="24"/>
                <w:szCs w:val="24"/>
              </w:rPr>
              <w:t xml:space="preserve">Пробник диодный </w:t>
            </w:r>
          </w:p>
        </w:tc>
        <w:tc>
          <w:tcPr>
            <w:tcW w:w="3601" w:type="pct"/>
            <w:shd w:val="clear" w:color="auto" w:fill="auto"/>
          </w:tcPr>
          <w:p w:rsidR="00E66D5A" w:rsidRPr="002A6277" w:rsidRDefault="00E66D5A" w:rsidP="008737F7">
            <w:pPr>
              <w:pStyle w:val="a6"/>
              <w:shd w:val="clear" w:color="auto" w:fill="FFFFFF"/>
              <w:spacing w:after="0" w:line="360" w:lineRule="auto"/>
              <w:jc w:val="both"/>
              <w:textAlignment w:val="baseline"/>
            </w:pPr>
            <w:r w:rsidRPr="002A6277">
              <w:t>Проверить комплектность инструмента</w:t>
            </w:r>
          </w:p>
        </w:tc>
      </w:tr>
      <w:tr w:rsidR="00E66D5A" w:rsidRPr="00B0024C" w:rsidTr="00E66D5A">
        <w:tc>
          <w:tcPr>
            <w:tcW w:w="1399" w:type="pct"/>
            <w:shd w:val="clear" w:color="auto" w:fill="auto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hAnsi="Times New Roman" w:cs="Times New Roman"/>
                <w:sz w:val="24"/>
                <w:szCs w:val="24"/>
              </w:rPr>
              <w:t>Набор инструментов для электрика</w:t>
            </w:r>
          </w:p>
        </w:tc>
        <w:tc>
          <w:tcPr>
            <w:tcW w:w="3601" w:type="pct"/>
            <w:shd w:val="clear" w:color="auto" w:fill="auto"/>
          </w:tcPr>
          <w:p w:rsidR="00E66D5A" w:rsidRPr="002A6277" w:rsidRDefault="00E66D5A" w:rsidP="008737F7">
            <w:pPr>
              <w:pStyle w:val="a6"/>
              <w:shd w:val="clear" w:color="auto" w:fill="FFFFFF"/>
              <w:spacing w:after="0" w:line="360" w:lineRule="auto"/>
              <w:jc w:val="both"/>
              <w:textAlignment w:val="baseline"/>
            </w:pPr>
            <w:r w:rsidRPr="002A6277">
              <w:t>Проверить комплектность инструмента</w:t>
            </w:r>
          </w:p>
        </w:tc>
      </w:tr>
      <w:tr w:rsidR="00E66D5A" w:rsidRPr="00B0024C" w:rsidTr="00E66D5A">
        <w:tc>
          <w:tcPr>
            <w:tcW w:w="1399" w:type="pct"/>
            <w:shd w:val="clear" w:color="auto" w:fill="auto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hAnsi="Times New Roman" w:cs="Times New Roman"/>
                <w:sz w:val="24"/>
                <w:szCs w:val="24"/>
              </w:rPr>
              <w:t>Клещи токоизмерительные</w:t>
            </w:r>
          </w:p>
        </w:tc>
        <w:tc>
          <w:tcPr>
            <w:tcW w:w="3601" w:type="pct"/>
            <w:shd w:val="clear" w:color="auto" w:fill="auto"/>
          </w:tcPr>
          <w:p w:rsidR="00E66D5A" w:rsidRPr="002A6277" w:rsidRDefault="00E66D5A" w:rsidP="008737F7">
            <w:pPr>
              <w:pStyle w:val="a6"/>
              <w:shd w:val="clear" w:color="auto" w:fill="FFFFFF"/>
              <w:spacing w:after="0" w:line="360" w:lineRule="auto"/>
              <w:jc w:val="both"/>
              <w:textAlignment w:val="baseline"/>
            </w:pPr>
            <w:r w:rsidRPr="002A6277">
              <w:t>Проверить целостность инструмента, Произвести проверку показаний</w:t>
            </w:r>
          </w:p>
        </w:tc>
      </w:tr>
      <w:tr w:rsidR="00E66D5A" w:rsidRPr="00B0024C" w:rsidTr="00E66D5A">
        <w:tc>
          <w:tcPr>
            <w:tcW w:w="1399" w:type="pct"/>
            <w:shd w:val="clear" w:color="auto" w:fill="auto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hAnsi="Times New Roman" w:cs="Times New Roman"/>
                <w:sz w:val="24"/>
                <w:szCs w:val="24"/>
              </w:rPr>
              <w:t>Манометр для проверки давления колес</w:t>
            </w:r>
          </w:p>
        </w:tc>
        <w:tc>
          <w:tcPr>
            <w:tcW w:w="3601" w:type="pct"/>
            <w:shd w:val="clear" w:color="auto" w:fill="auto"/>
          </w:tcPr>
          <w:p w:rsidR="00E66D5A" w:rsidRPr="002A6277" w:rsidRDefault="00E66D5A" w:rsidP="008737F7">
            <w:pPr>
              <w:pStyle w:val="a6"/>
              <w:shd w:val="clear" w:color="auto" w:fill="FFFFFF"/>
              <w:spacing w:after="0" w:line="360" w:lineRule="auto"/>
              <w:jc w:val="both"/>
              <w:textAlignment w:val="baseline"/>
            </w:pPr>
            <w:r w:rsidRPr="002A6277">
              <w:t>Проверить целостность инструмента</w:t>
            </w:r>
          </w:p>
        </w:tc>
      </w:tr>
      <w:tr w:rsidR="00E66D5A" w:rsidRPr="00B0024C" w:rsidTr="00E66D5A">
        <w:tc>
          <w:tcPr>
            <w:tcW w:w="1399" w:type="pct"/>
            <w:shd w:val="clear" w:color="auto" w:fill="auto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Динамометрический ключ</w:t>
            </w:r>
          </w:p>
        </w:tc>
        <w:tc>
          <w:tcPr>
            <w:tcW w:w="3601" w:type="pct"/>
            <w:shd w:val="clear" w:color="auto" w:fill="auto"/>
          </w:tcPr>
          <w:p w:rsidR="00E66D5A" w:rsidRPr="002A6277" w:rsidRDefault="00E66D5A" w:rsidP="008737F7">
            <w:pPr>
              <w:pStyle w:val="a6"/>
              <w:shd w:val="clear" w:color="auto" w:fill="FFFFFF"/>
              <w:spacing w:after="0" w:line="360" w:lineRule="auto"/>
              <w:jc w:val="both"/>
              <w:textAlignment w:val="baseline"/>
            </w:pPr>
            <w:r w:rsidRPr="002A6277">
              <w:t xml:space="preserve">Проверить соответствие усилия </w:t>
            </w:r>
          </w:p>
        </w:tc>
      </w:tr>
      <w:tr w:rsidR="00E66D5A" w:rsidRPr="00B0024C" w:rsidTr="00E66D5A">
        <w:tc>
          <w:tcPr>
            <w:tcW w:w="1399" w:type="pct"/>
            <w:shd w:val="clear" w:color="auto" w:fill="auto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hAnsi="Times New Roman" w:cs="Times New Roman"/>
                <w:sz w:val="24"/>
                <w:szCs w:val="24"/>
              </w:rPr>
              <w:t xml:space="preserve">Штангенциркуль </w:t>
            </w:r>
          </w:p>
        </w:tc>
        <w:tc>
          <w:tcPr>
            <w:tcW w:w="3601" w:type="pct"/>
            <w:shd w:val="clear" w:color="auto" w:fill="auto"/>
          </w:tcPr>
          <w:p w:rsidR="00E66D5A" w:rsidRPr="002A6277" w:rsidRDefault="00E66D5A" w:rsidP="008737F7">
            <w:pPr>
              <w:pStyle w:val="a6"/>
              <w:shd w:val="clear" w:color="auto" w:fill="FFFFFF"/>
              <w:spacing w:after="0" w:line="360" w:lineRule="auto"/>
              <w:jc w:val="both"/>
              <w:textAlignment w:val="baseline"/>
            </w:pPr>
            <w:r w:rsidRPr="002A6277">
              <w:t>Произвести проверку показаний</w:t>
            </w:r>
          </w:p>
        </w:tc>
      </w:tr>
      <w:tr w:rsidR="00E66D5A" w:rsidRPr="00B0024C" w:rsidTr="00E66D5A">
        <w:tc>
          <w:tcPr>
            <w:tcW w:w="1399" w:type="pct"/>
            <w:shd w:val="clear" w:color="auto" w:fill="auto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hAnsi="Times New Roman" w:cs="Times New Roman"/>
                <w:sz w:val="24"/>
                <w:szCs w:val="24"/>
              </w:rPr>
              <w:t xml:space="preserve">Микрометр </w:t>
            </w:r>
          </w:p>
        </w:tc>
        <w:tc>
          <w:tcPr>
            <w:tcW w:w="3601" w:type="pct"/>
            <w:shd w:val="clear" w:color="auto" w:fill="auto"/>
          </w:tcPr>
          <w:p w:rsidR="00E66D5A" w:rsidRPr="002A6277" w:rsidRDefault="00E66D5A" w:rsidP="008737F7">
            <w:pPr>
              <w:pStyle w:val="a6"/>
              <w:shd w:val="clear" w:color="auto" w:fill="FFFFFF"/>
              <w:spacing w:after="0" w:line="360" w:lineRule="auto"/>
              <w:jc w:val="both"/>
              <w:textAlignment w:val="baseline"/>
            </w:pPr>
            <w:r w:rsidRPr="002A6277">
              <w:t>Произвести проверку показаний</w:t>
            </w:r>
          </w:p>
        </w:tc>
      </w:tr>
      <w:tr w:rsidR="00E66D5A" w:rsidRPr="00B0024C" w:rsidTr="00E66D5A">
        <w:tc>
          <w:tcPr>
            <w:tcW w:w="1399" w:type="pct"/>
            <w:shd w:val="clear" w:color="auto" w:fill="auto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hAnsi="Times New Roman" w:cs="Times New Roman"/>
                <w:sz w:val="24"/>
                <w:szCs w:val="24"/>
              </w:rPr>
              <w:t xml:space="preserve">Щупы плоские </w:t>
            </w:r>
          </w:p>
        </w:tc>
        <w:tc>
          <w:tcPr>
            <w:tcW w:w="3601" w:type="pct"/>
            <w:shd w:val="clear" w:color="auto" w:fill="auto"/>
          </w:tcPr>
          <w:p w:rsidR="00E66D5A" w:rsidRPr="002A6277" w:rsidRDefault="00E66D5A" w:rsidP="008737F7">
            <w:pPr>
              <w:pStyle w:val="a6"/>
              <w:shd w:val="clear" w:color="auto" w:fill="FFFFFF"/>
              <w:spacing w:after="0" w:line="360" w:lineRule="auto"/>
              <w:jc w:val="both"/>
              <w:textAlignment w:val="baseline"/>
            </w:pPr>
            <w:r w:rsidRPr="002A6277">
              <w:t>Проверить целостность инструмента</w:t>
            </w:r>
          </w:p>
        </w:tc>
      </w:tr>
      <w:tr w:rsidR="00E66D5A" w:rsidRPr="00B0024C" w:rsidTr="00E66D5A">
        <w:tc>
          <w:tcPr>
            <w:tcW w:w="1399" w:type="pct"/>
            <w:shd w:val="clear" w:color="auto" w:fill="auto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hAnsi="Times New Roman" w:cs="Times New Roman"/>
                <w:sz w:val="24"/>
                <w:szCs w:val="24"/>
              </w:rPr>
              <w:t>Магнитная стойка</w:t>
            </w:r>
          </w:p>
        </w:tc>
        <w:tc>
          <w:tcPr>
            <w:tcW w:w="3601" w:type="pct"/>
            <w:shd w:val="clear" w:color="auto" w:fill="auto"/>
          </w:tcPr>
          <w:p w:rsidR="00E66D5A" w:rsidRPr="002A6277" w:rsidRDefault="00E66D5A" w:rsidP="008737F7">
            <w:pPr>
              <w:pStyle w:val="a6"/>
              <w:shd w:val="clear" w:color="auto" w:fill="FFFFFF"/>
              <w:spacing w:after="0" w:line="360" w:lineRule="auto"/>
              <w:jc w:val="both"/>
              <w:textAlignment w:val="baseline"/>
            </w:pPr>
            <w:r w:rsidRPr="002A6277">
              <w:t>Проверить целостность инструмента</w:t>
            </w:r>
          </w:p>
        </w:tc>
      </w:tr>
      <w:tr w:rsidR="00E66D5A" w:rsidRPr="00B0024C" w:rsidTr="00E66D5A">
        <w:tc>
          <w:tcPr>
            <w:tcW w:w="1399" w:type="pct"/>
            <w:shd w:val="clear" w:color="auto" w:fill="auto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hAnsi="Times New Roman" w:cs="Times New Roman"/>
                <w:sz w:val="24"/>
                <w:szCs w:val="24"/>
              </w:rPr>
              <w:t>Индикатор стрелочный часового типа</w:t>
            </w:r>
          </w:p>
        </w:tc>
        <w:tc>
          <w:tcPr>
            <w:tcW w:w="3601" w:type="pct"/>
            <w:shd w:val="clear" w:color="auto" w:fill="auto"/>
          </w:tcPr>
          <w:p w:rsidR="00E66D5A" w:rsidRPr="002A6277" w:rsidRDefault="00E66D5A" w:rsidP="008737F7">
            <w:pPr>
              <w:pStyle w:val="a6"/>
              <w:shd w:val="clear" w:color="auto" w:fill="FFFFFF"/>
              <w:spacing w:after="0" w:line="360" w:lineRule="auto"/>
              <w:jc w:val="both"/>
              <w:textAlignment w:val="baseline"/>
            </w:pPr>
            <w:r w:rsidRPr="002A6277">
              <w:t>Проверить целостность инструмента</w:t>
            </w:r>
          </w:p>
        </w:tc>
      </w:tr>
      <w:tr w:rsidR="00E66D5A" w:rsidRPr="00B0024C" w:rsidTr="00E66D5A">
        <w:tc>
          <w:tcPr>
            <w:tcW w:w="1399" w:type="pct"/>
            <w:shd w:val="clear" w:color="auto" w:fill="auto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hAnsi="Times New Roman" w:cs="Times New Roman"/>
                <w:sz w:val="24"/>
                <w:szCs w:val="24"/>
              </w:rPr>
              <w:t>Набор слесарного инструмента универсальный</w:t>
            </w:r>
          </w:p>
        </w:tc>
        <w:tc>
          <w:tcPr>
            <w:tcW w:w="3601" w:type="pct"/>
            <w:shd w:val="clear" w:color="auto" w:fill="auto"/>
          </w:tcPr>
          <w:p w:rsidR="00E66D5A" w:rsidRPr="002A6277" w:rsidRDefault="00E66D5A" w:rsidP="008737F7">
            <w:pPr>
              <w:pStyle w:val="a6"/>
              <w:shd w:val="clear" w:color="auto" w:fill="FFFFFF"/>
              <w:spacing w:after="0" w:line="360" w:lineRule="auto"/>
              <w:jc w:val="both"/>
              <w:textAlignment w:val="baseline"/>
            </w:pPr>
            <w:r w:rsidRPr="002A6277">
              <w:t>Проверить комплектность инструмента</w:t>
            </w:r>
          </w:p>
        </w:tc>
      </w:tr>
      <w:tr w:rsidR="00E66D5A" w:rsidRPr="00B0024C" w:rsidTr="00E66D5A">
        <w:tc>
          <w:tcPr>
            <w:tcW w:w="1399" w:type="pct"/>
            <w:shd w:val="clear" w:color="auto" w:fill="auto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hAnsi="Times New Roman" w:cs="Times New Roman"/>
                <w:sz w:val="24"/>
                <w:szCs w:val="24"/>
              </w:rPr>
              <w:t xml:space="preserve">Набор ключей </w:t>
            </w:r>
          </w:p>
        </w:tc>
        <w:tc>
          <w:tcPr>
            <w:tcW w:w="3601" w:type="pct"/>
            <w:shd w:val="clear" w:color="auto" w:fill="auto"/>
          </w:tcPr>
          <w:p w:rsidR="00E66D5A" w:rsidRPr="002A6277" w:rsidRDefault="00E66D5A" w:rsidP="008737F7">
            <w:pPr>
              <w:pStyle w:val="a6"/>
              <w:shd w:val="clear" w:color="auto" w:fill="FFFFFF"/>
              <w:spacing w:after="0" w:line="360" w:lineRule="auto"/>
              <w:jc w:val="both"/>
              <w:textAlignment w:val="baseline"/>
            </w:pPr>
            <w:r w:rsidRPr="002A6277">
              <w:t>Проверить комплектность инструмента</w:t>
            </w:r>
          </w:p>
        </w:tc>
      </w:tr>
      <w:tr w:rsidR="00E66D5A" w:rsidRPr="00B0024C" w:rsidTr="00E66D5A">
        <w:tc>
          <w:tcPr>
            <w:tcW w:w="1399" w:type="pct"/>
            <w:shd w:val="clear" w:color="auto" w:fill="auto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hAnsi="Times New Roman" w:cs="Times New Roman"/>
                <w:sz w:val="24"/>
                <w:szCs w:val="24"/>
              </w:rPr>
              <w:t xml:space="preserve">Линейка поверочная ШП-1-630 </w:t>
            </w:r>
          </w:p>
        </w:tc>
        <w:tc>
          <w:tcPr>
            <w:tcW w:w="3601" w:type="pct"/>
            <w:shd w:val="clear" w:color="auto" w:fill="auto"/>
          </w:tcPr>
          <w:p w:rsidR="00E66D5A" w:rsidRPr="002A6277" w:rsidRDefault="00E66D5A" w:rsidP="008737F7">
            <w:pPr>
              <w:pStyle w:val="a6"/>
              <w:shd w:val="clear" w:color="auto" w:fill="FFFFFF"/>
              <w:spacing w:after="0" w:line="360" w:lineRule="auto"/>
              <w:jc w:val="both"/>
              <w:textAlignment w:val="baseline"/>
            </w:pPr>
            <w:r w:rsidRPr="002A6277">
              <w:t>Проверить целостность инструмента</w:t>
            </w:r>
          </w:p>
        </w:tc>
      </w:tr>
      <w:tr w:rsidR="00E66D5A" w:rsidRPr="00B0024C" w:rsidTr="00E66D5A">
        <w:tc>
          <w:tcPr>
            <w:tcW w:w="1399" w:type="pct"/>
            <w:shd w:val="clear" w:color="auto" w:fill="auto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hAnsi="Times New Roman" w:cs="Times New Roman"/>
                <w:sz w:val="24"/>
                <w:szCs w:val="24"/>
              </w:rPr>
              <w:t>Инструментальная тележка</w:t>
            </w:r>
          </w:p>
        </w:tc>
        <w:tc>
          <w:tcPr>
            <w:tcW w:w="3601" w:type="pct"/>
            <w:shd w:val="clear" w:color="auto" w:fill="auto"/>
          </w:tcPr>
          <w:p w:rsidR="00E66D5A" w:rsidRPr="002A6277" w:rsidRDefault="00E66D5A" w:rsidP="008737F7">
            <w:pPr>
              <w:pStyle w:val="a6"/>
              <w:shd w:val="clear" w:color="auto" w:fill="FFFFFF"/>
              <w:spacing w:after="0" w:line="360" w:lineRule="auto"/>
              <w:jc w:val="both"/>
              <w:textAlignment w:val="baseline"/>
            </w:pPr>
            <w:r w:rsidRPr="002A6277">
              <w:t>Проверить комплектность инструмента</w:t>
            </w:r>
          </w:p>
        </w:tc>
      </w:tr>
      <w:tr w:rsidR="00E66D5A" w:rsidRPr="00B0024C" w:rsidTr="00E66D5A">
        <w:tc>
          <w:tcPr>
            <w:tcW w:w="1399" w:type="pct"/>
            <w:shd w:val="clear" w:color="auto" w:fill="auto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hAnsi="Times New Roman" w:cs="Times New Roman"/>
                <w:sz w:val="24"/>
                <w:szCs w:val="24"/>
              </w:rPr>
              <w:t>Набор для измерения износа ходовой части</w:t>
            </w:r>
          </w:p>
        </w:tc>
        <w:tc>
          <w:tcPr>
            <w:tcW w:w="3601" w:type="pct"/>
            <w:shd w:val="clear" w:color="auto" w:fill="auto"/>
          </w:tcPr>
          <w:p w:rsidR="00E66D5A" w:rsidRPr="002A6277" w:rsidRDefault="00E66D5A" w:rsidP="008737F7">
            <w:pPr>
              <w:pStyle w:val="a6"/>
              <w:shd w:val="clear" w:color="auto" w:fill="FFFFFF"/>
              <w:spacing w:after="0" w:line="360" w:lineRule="auto"/>
              <w:jc w:val="both"/>
              <w:textAlignment w:val="baseline"/>
            </w:pPr>
            <w:r w:rsidRPr="002A6277">
              <w:t>Проверить комплектность и целостность инструмента</w:t>
            </w:r>
          </w:p>
        </w:tc>
      </w:tr>
      <w:tr w:rsidR="00E66D5A" w:rsidRPr="00B0024C" w:rsidTr="00E66D5A">
        <w:tc>
          <w:tcPr>
            <w:tcW w:w="1399" w:type="pct"/>
            <w:shd w:val="clear" w:color="auto" w:fill="auto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hAnsi="Times New Roman" w:cs="Times New Roman"/>
                <w:sz w:val="24"/>
                <w:szCs w:val="24"/>
              </w:rPr>
              <w:t>Сканер диагностический</w:t>
            </w:r>
          </w:p>
        </w:tc>
        <w:tc>
          <w:tcPr>
            <w:tcW w:w="3601" w:type="pct"/>
            <w:shd w:val="clear" w:color="auto" w:fill="auto"/>
          </w:tcPr>
          <w:p w:rsidR="00E66D5A" w:rsidRPr="002A6277" w:rsidRDefault="00E66D5A" w:rsidP="008737F7">
            <w:pPr>
              <w:pStyle w:val="a6"/>
              <w:shd w:val="clear" w:color="auto" w:fill="FFFFFF"/>
              <w:spacing w:after="0" w:line="360" w:lineRule="auto"/>
              <w:jc w:val="both"/>
              <w:textAlignment w:val="baseline"/>
            </w:pPr>
            <w:r w:rsidRPr="002A6277">
              <w:t>Проверить работоспособность, установить соединение с машиной, целостность штекеров соединения</w:t>
            </w:r>
          </w:p>
        </w:tc>
      </w:tr>
      <w:tr w:rsidR="00E66D5A" w:rsidRPr="00B0024C" w:rsidTr="00E66D5A">
        <w:tc>
          <w:tcPr>
            <w:tcW w:w="1399" w:type="pct"/>
            <w:shd w:val="clear" w:color="auto" w:fill="auto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hAnsi="Times New Roman" w:cs="Times New Roman"/>
                <w:sz w:val="24"/>
                <w:szCs w:val="24"/>
              </w:rPr>
              <w:t>Тестер цифровой. (</w:t>
            </w:r>
            <w:proofErr w:type="spellStart"/>
            <w:r w:rsidRPr="002A6277">
              <w:rPr>
                <w:rFonts w:ascii="Times New Roman" w:hAnsi="Times New Roman" w:cs="Times New Roman"/>
                <w:sz w:val="24"/>
                <w:szCs w:val="24"/>
              </w:rPr>
              <w:t>мультиметр</w:t>
            </w:r>
            <w:proofErr w:type="spellEnd"/>
            <w:r w:rsidRPr="002A62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01" w:type="pct"/>
            <w:shd w:val="clear" w:color="auto" w:fill="auto"/>
          </w:tcPr>
          <w:p w:rsidR="00E66D5A" w:rsidRPr="002A6277" w:rsidRDefault="00E66D5A" w:rsidP="008737F7">
            <w:pPr>
              <w:pStyle w:val="a6"/>
              <w:shd w:val="clear" w:color="auto" w:fill="FFFFFF"/>
              <w:spacing w:after="0" w:line="360" w:lineRule="auto"/>
              <w:jc w:val="both"/>
              <w:textAlignment w:val="baseline"/>
            </w:pPr>
            <w:r w:rsidRPr="002A6277">
              <w:t>Проверить работоспособность, проверить батарею питания</w:t>
            </w:r>
          </w:p>
        </w:tc>
      </w:tr>
      <w:tr w:rsidR="00E66D5A" w:rsidRPr="00B0024C" w:rsidTr="00E66D5A">
        <w:tc>
          <w:tcPr>
            <w:tcW w:w="1399" w:type="pct"/>
            <w:shd w:val="clear" w:color="auto" w:fill="auto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hAnsi="Times New Roman" w:cs="Times New Roman"/>
                <w:sz w:val="24"/>
                <w:szCs w:val="24"/>
              </w:rPr>
              <w:t>Зарядное устройство 24v</w:t>
            </w:r>
          </w:p>
        </w:tc>
        <w:tc>
          <w:tcPr>
            <w:tcW w:w="3601" w:type="pct"/>
            <w:shd w:val="clear" w:color="auto" w:fill="auto"/>
          </w:tcPr>
          <w:p w:rsidR="00E66D5A" w:rsidRPr="002A6277" w:rsidRDefault="00E66D5A" w:rsidP="008737F7">
            <w:pPr>
              <w:pStyle w:val="a6"/>
              <w:shd w:val="clear" w:color="auto" w:fill="FFFFFF"/>
              <w:spacing w:after="0" w:line="360" w:lineRule="auto"/>
              <w:jc w:val="both"/>
              <w:textAlignment w:val="baseline"/>
            </w:pPr>
            <w:r w:rsidRPr="002A6277">
              <w:t>Подключайте шнур питания непосредственно к правильно заземленной розетке электропитания. Проверьте надежность подключения на обоих концах шнура. Если вы не знаете, заземлена ли розетка, попросите Эксперта проверить ее. Не используйте удлинитель или сетевой разветвитель</w:t>
            </w:r>
          </w:p>
        </w:tc>
      </w:tr>
      <w:tr w:rsidR="00E66D5A" w:rsidRPr="00B0024C" w:rsidTr="00E66D5A">
        <w:tc>
          <w:tcPr>
            <w:tcW w:w="1399" w:type="pct"/>
            <w:shd w:val="clear" w:color="auto" w:fill="auto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hAnsi="Times New Roman" w:cs="Times New Roman"/>
                <w:sz w:val="24"/>
                <w:szCs w:val="24"/>
              </w:rPr>
              <w:t>Вытяжка для отвода отработавших газов</w:t>
            </w:r>
          </w:p>
        </w:tc>
        <w:tc>
          <w:tcPr>
            <w:tcW w:w="3601" w:type="pct"/>
            <w:shd w:val="clear" w:color="auto" w:fill="auto"/>
          </w:tcPr>
          <w:p w:rsidR="00E66D5A" w:rsidRPr="002A6277" w:rsidRDefault="00E66D5A" w:rsidP="008737F7">
            <w:pPr>
              <w:pStyle w:val="a6"/>
              <w:shd w:val="clear" w:color="auto" w:fill="FFFFFF"/>
              <w:spacing w:after="0" w:line="360" w:lineRule="auto"/>
              <w:jc w:val="both"/>
              <w:textAlignment w:val="baseline"/>
            </w:pPr>
            <w:r w:rsidRPr="002A6277">
              <w:t>Проверить работоспособность, проверить герметичность</w:t>
            </w:r>
          </w:p>
        </w:tc>
      </w:tr>
      <w:tr w:rsidR="00E66D5A" w:rsidRPr="00B0024C" w:rsidTr="00E66D5A">
        <w:tc>
          <w:tcPr>
            <w:tcW w:w="1399" w:type="pct"/>
            <w:shd w:val="clear" w:color="auto" w:fill="auto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hAnsi="Times New Roman" w:cs="Times New Roman"/>
                <w:sz w:val="24"/>
                <w:szCs w:val="24"/>
              </w:rPr>
              <w:t xml:space="preserve">Упор противооткатный </w:t>
            </w:r>
          </w:p>
        </w:tc>
        <w:tc>
          <w:tcPr>
            <w:tcW w:w="3601" w:type="pct"/>
            <w:shd w:val="clear" w:color="auto" w:fill="auto"/>
          </w:tcPr>
          <w:p w:rsidR="00E66D5A" w:rsidRPr="002A6277" w:rsidRDefault="00E66D5A" w:rsidP="008737F7">
            <w:pPr>
              <w:pStyle w:val="a6"/>
              <w:shd w:val="clear" w:color="auto" w:fill="FFFFFF"/>
              <w:spacing w:after="0" w:line="360" w:lineRule="auto"/>
              <w:jc w:val="both"/>
              <w:textAlignment w:val="baseline"/>
            </w:pPr>
            <w:r w:rsidRPr="002A6277">
              <w:t>Проверить целостность оборудования</w:t>
            </w:r>
          </w:p>
        </w:tc>
      </w:tr>
      <w:tr w:rsidR="00E66D5A" w:rsidRPr="00B0024C" w:rsidTr="00E66D5A">
        <w:tc>
          <w:tcPr>
            <w:tcW w:w="1399" w:type="pct"/>
            <w:shd w:val="clear" w:color="auto" w:fill="auto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hAnsi="Times New Roman" w:cs="Times New Roman"/>
                <w:sz w:val="24"/>
                <w:szCs w:val="24"/>
              </w:rPr>
              <w:t>Осциллограф</w:t>
            </w:r>
          </w:p>
        </w:tc>
        <w:tc>
          <w:tcPr>
            <w:tcW w:w="3601" w:type="pct"/>
            <w:shd w:val="clear" w:color="auto" w:fill="auto"/>
          </w:tcPr>
          <w:p w:rsidR="00E66D5A" w:rsidRPr="002A6277" w:rsidRDefault="00E66D5A" w:rsidP="008737F7">
            <w:pPr>
              <w:pStyle w:val="a6"/>
              <w:shd w:val="clear" w:color="auto" w:fill="FFFFFF"/>
              <w:spacing w:after="0" w:line="360" w:lineRule="auto"/>
              <w:jc w:val="both"/>
              <w:textAlignment w:val="baseline"/>
            </w:pPr>
            <w:r w:rsidRPr="002A6277">
              <w:t xml:space="preserve">Проверить работоспособность, установить соединение с </w:t>
            </w:r>
            <w:r w:rsidRPr="002A6277">
              <w:lastRenderedPageBreak/>
              <w:t>машиной, целостность штекеров соединения</w:t>
            </w:r>
          </w:p>
        </w:tc>
      </w:tr>
      <w:tr w:rsidR="00E66D5A" w:rsidRPr="00B0024C" w:rsidTr="00E66D5A">
        <w:tc>
          <w:tcPr>
            <w:tcW w:w="1399" w:type="pct"/>
            <w:shd w:val="clear" w:color="auto" w:fill="auto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Токовые клещи</w:t>
            </w:r>
          </w:p>
        </w:tc>
        <w:tc>
          <w:tcPr>
            <w:tcW w:w="3601" w:type="pct"/>
            <w:shd w:val="clear" w:color="auto" w:fill="auto"/>
          </w:tcPr>
          <w:p w:rsidR="00E66D5A" w:rsidRPr="002A6277" w:rsidRDefault="00E66D5A" w:rsidP="008737F7">
            <w:pPr>
              <w:pStyle w:val="a6"/>
              <w:shd w:val="clear" w:color="auto" w:fill="FFFFFF"/>
              <w:spacing w:after="0" w:line="360" w:lineRule="auto"/>
              <w:jc w:val="both"/>
              <w:textAlignment w:val="baseline"/>
            </w:pPr>
            <w:r w:rsidRPr="002A6277">
              <w:t>Проверить целостность инструмента</w:t>
            </w:r>
          </w:p>
        </w:tc>
      </w:tr>
      <w:tr w:rsidR="00E66D5A" w:rsidRPr="00B0024C" w:rsidTr="00E66D5A">
        <w:tc>
          <w:tcPr>
            <w:tcW w:w="1399" w:type="pct"/>
            <w:shd w:val="clear" w:color="auto" w:fill="auto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hAnsi="Times New Roman" w:cs="Times New Roman"/>
                <w:sz w:val="24"/>
                <w:szCs w:val="24"/>
              </w:rPr>
              <w:t>Стенд-</w:t>
            </w:r>
            <w:proofErr w:type="spellStart"/>
            <w:r w:rsidRPr="002A6277">
              <w:rPr>
                <w:rFonts w:ascii="Times New Roman" w:hAnsi="Times New Roman" w:cs="Times New Roman"/>
                <w:sz w:val="24"/>
                <w:szCs w:val="24"/>
              </w:rPr>
              <w:t>кантователь</w:t>
            </w:r>
            <w:proofErr w:type="spellEnd"/>
            <w:r w:rsidRPr="002A6277">
              <w:rPr>
                <w:rFonts w:ascii="Times New Roman" w:hAnsi="Times New Roman" w:cs="Times New Roman"/>
                <w:sz w:val="24"/>
                <w:szCs w:val="24"/>
              </w:rPr>
              <w:t xml:space="preserve"> для крепления двигателя, Комплект для монтажа двигателя на стенд-</w:t>
            </w:r>
            <w:proofErr w:type="spellStart"/>
            <w:r w:rsidRPr="002A6277">
              <w:rPr>
                <w:rFonts w:ascii="Times New Roman" w:hAnsi="Times New Roman" w:cs="Times New Roman"/>
                <w:sz w:val="24"/>
                <w:szCs w:val="24"/>
              </w:rPr>
              <w:t>кантователь</w:t>
            </w:r>
            <w:proofErr w:type="spellEnd"/>
          </w:p>
        </w:tc>
        <w:tc>
          <w:tcPr>
            <w:tcW w:w="3601" w:type="pct"/>
            <w:shd w:val="clear" w:color="auto" w:fill="auto"/>
          </w:tcPr>
          <w:p w:rsidR="00E66D5A" w:rsidRPr="002A6277" w:rsidRDefault="00E66D5A" w:rsidP="008737F7">
            <w:pPr>
              <w:pStyle w:val="a6"/>
              <w:shd w:val="clear" w:color="auto" w:fill="FFFFFF"/>
              <w:spacing w:after="0" w:line="360" w:lineRule="auto"/>
              <w:jc w:val="both"/>
              <w:textAlignment w:val="baseline"/>
            </w:pPr>
            <w:r w:rsidRPr="002A6277">
              <w:t>Проверить надёжность крепления ,целостность резьбовых соединений, проверить целостность оборудования, Проверить комплектность, проверить устойчивость на полу.</w:t>
            </w:r>
          </w:p>
        </w:tc>
      </w:tr>
      <w:tr w:rsidR="00E66D5A" w:rsidRPr="00B0024C" w:rsidTr="00E66D5A">
        <w:tc>
          <w:tcPr>
            <w:tcW w:w="1399" w:type="pct"/>
            <w:shd w:val="clear" w:color="auto" w:fill="auto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hAnsi="Times New Roman" w:cs="Times New Roman"/>
                <w:sz w:val="24"/>
                <w:szCs w:val="24"/>
              </w:rPr>
              <w:t xml:space="preserve">Клещи для установки поршневых колец </w:t>
            </w:r>
          </w:p>
        </w:tc>
        <w:tc>
          <w:tcPr>
            <w:tcW w:w="3601" w:type="pct"/>
            <w:shd w:val="clear" w:color="auto" w:fill="auto"/>
          </w:tcPr>
          <w:p w:rsidR="00E66D5A" w:rsidRPr="002A6277" w:rsidRDefault="00E66D5A" w:rsidP="008737F7">
            <w:pPr>
              <w:pStyle w:val="a6"/>
              <w:shd w:val="clear" w:color="auto" w:fill="FFFFFF"/>
              <w:spacing w:after="0" w:line="360" w:lineRule="auto"/>
              <w:jc w:val="both"/>
              <w:textAlignment w:val="baseline"/>
            </w:pPr>
            <w:r w:rsidRPr="002A6277">
              <w:t xml:space="preserve">Проверить работоспособность и </w:t>
            </w:r>
            <w:proofErr w:type="spellStart"/>
            <w:r w:rsidRPr="002A6277">
              <w:t>целосность</w:t>
            </w:r>
            <w:proofErr w:type="spellEnd"/>
          </w:p>
        </w:tc>
      </w:tr>
      <w:tr w:rsidR="00E66D5A" w:rsidRPr="00B0024C" w:rsidTr="00E66D5A">
        <w:tc>
          <w:tcPr>
            <w:tcW w:w="1399" w:type="pct"/>
            <w:shd w:val="clear" w:color="auto" w:fill="auto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hAnsi="Times New Roman" w:cs="Times New Roman"/>
                <w:sz w:val="24"/>
                <w:szCs w:val="24"/>
              </w:rPr>
              <w:t>Съемник шкивов многофункциональный</w:t>
            </w:r>
          </w:p>
        </w:tc>
        <w:tc>
          <w:tcPr>
            <w:tcW w:w="3601" w:type="pct"/>
            <w:shd w:val="clear" w:color="auto" w:fill="auto"/>
          </w:tcPr>
          <w:p w:rsidR="00E66D5A" w:rsidRPr="002A6277" w:rsidRDefault="00E66D5A" w:rsidP="008737F7">
            <w:pPr>
              <w:pStyle w:val="a6"/>
              <w:shd w:val="clear" w:color="auto" w:fill="FFFFFF"/>
              <w:spacing w:after="0" w:line="360" w:lineRule="auto"/>
              <w:jc w:val="both"/>
              <w:textAlignment w:val="baseline"/>
            </w:pPr>
            <w:r w:rsidRPr="002A6277">
              <w:t xml:space="preserve">Проверить работоспособность и </w:t>
            </w:r>
            <w:proofErr w:type="spellStart"/>
            <w:r w:rsidRPr="002A6277">
              <w:t>целосность</w:t>
            </w:r>
            <w:proofErr w:type="spellEnd"/>
          </w:p>
        </w:tc>
      </w:tr>
      <w:tr w:rsidR="00E66D5A" w:rsidRPr="00B0024C" w:rsidTr="00E66D5A">
        <w:tc>
          <w:tcPr>
            <w:tcW w:w="1399" w:type="pct"/>
            <w:shd w:val="clear" w:color="auto" w:fill="auto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hAnsi="Times New Roman" w:cs="Times New Roman"/>
                <w:sz w:val="24"/>
                <w:szCs w:val="24"/>
              </w:rPr>
              <w:t>Масленка рычажная</w:t>
            </w:r>
          </w:p>
        </w:tc>
        <w:tc>
          <w:tcPr>
            <w:tcW w:w="3601" w:type="pct"/>
            <w:shd w:val="clear" w:color="auto" w:fill="auto"/>
          </w:tcPr>
          <w:p w:rsidR="00E66D5A" w:rsidRPr="002A6277" w:rsidRDefault="00E66D5A" w:rsidP="008737F7">
            <w:pPr>
              <w:pStyle w:val="a6"/>
              <w:shd w:val="clear" w:color="auto" w:fill="FFFFFF"/>
              <w:spacing w:after="0" w:line="360" w:lineRule="auto"/>
              <w:jc w:val="both"/>
              <w:textAlignment w:val="baseline"/>
            </w:pPr>
            <w:r w:rsidRPr="002A6277">
              <w:t xml:space="preserve">Проверить работоспособность, </w:t>
            </w:r>
            <w:proofErr w:type="spellStart"/>
            <w:r w:rsidRPr="002A6277">
              <w:t>целосность</w:t>
            </w:r>
            <w:proofErr w:type="spellEnd"/>
            <w:r w:rsidRPr="002A6277">
              <w:t xml:space="preserve"> и герметичность</w:t>
            </w:r>
          </w:p>
        </w:tc>
      </w:tr>
      <w:tr w:rsidR="00E66D5A" w:rsidRPr="00B0024C" w:rsidTr="00E66D5A">
        <w:tc>
          <w:tcPr>
            <w:tcW w:w="1399" w:type="pct"/>
            <w:shd w:val="clear" w:color="auto" w:fill="auto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hAnsi="Times New Roman" w:cs="Times New Roman"/>
                <w:sz w:val="24"/>
                <w:szCs w:val="24"/>
              </w:rPr>
              <w:t>Набор для тестирования  гидравлических систем</w:t>
            </w:r>
          </w:p>
        </w:tc>
        <w:tc>
          <w:tcPr>
            <w:tcW w:w="3601" w:type="pct"/>
            <w:shd w:val="clear" w:color="auto" w:fill="auto"/>
          </w:tcPr>
          <w:p w:rsidR="00E66D5A" w:rsidRPr="002A6277" w:rsidRDefault="00E66D5A" w:rsidP="008737F7">
            <w:pPr>
              <w:pStyle w:val="a6"/>
              <w:shd w:val="clear" w:color="auto" w:fill="FFFFFF"/>
              <w:spacing w:after="0" w:line="360" w:lineRule="auto"/>
              <w:jc w:val="both"/>
              <w:textAlignment w:val="baseline"/>
            </w:pPr>
            <w:r w:rsidRPr="002A6277">
              <w:t xml:space="preserve">Проверить комплектность, работоспособность, </w:t>
            </w:r>
            <w:proofErr w:type="spellStart"/>
            <w:r w:rsidRPr="002A6277">
              <w:t>целосность</w:t>
            </w:r>
            <w:proofErr w:type="spellEnd"/>
            <w:r w:rsidRPr="002A6277">
              <w:t xml:space="preserve"> и герметичность</w:t>
            </w:r>
          </w:p>
        </w:tc>
      </w:tr>
      <w:tr w:rsidR="00E66D5A" w:rsidRPr="00B0024C" w:rsidTr="00E66D5A">
        <w:tc>
          <w:tcPr>
            <w:tcW w:w="1399" w:type="pct"/>
            <w:shd w:val="clear" w:color="auto" w:fill="auto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hAnsi="Times New Roman" w:cs="Times New Roman"/>
                <w:sz w:val="24"/>
                <w:szCs w:val="24"/>
              </w:rPr>
              <w:t>Лампа переносная LED</w:t>
            </w:r>
          </w:p>
        </w:tc>
        <w:tc>
          <w:tcPr>
            <w:tcW w:w="3601" w:type="pct"/>
            <w:shd w:val="clear" w:color="auto" w:fill="auto"/>
          </w:tcPr>
          <w:p w:rsidR="00E66D5A" w:rsidRPr="002A6277" w:rsidRDefault="00E66D5A" w:rsidP="008737F7">
            <w:pPr>
              <w:pStyle w:val="a6"/>
              <w:shd w:val="clear" w:color="auto" w:fill="FFFFFF"/>
              <w:spacing w:after="0" w:line="360" w:lineRule="auto"/>
              <w:jc w:val="both"/>
              <w:textAlignment w:val="baseline"/>
            </w:pPr>
            <w:r w:rsidRPr="002A6277">
              <w:t xml:space="preserve">Проверить работоспособность и </w:t>
            </w:r>
            <w:proofErr w:type="spellStart"/>
            <w:r w:rsidRPr="002A6277">
              <w:t>целосность</w:t>
            </w:r>
            <w:proofErr w:type="spellEnd"/>
            <w:r w:rsidRPr="002A6277">
              <w:t xml:space="preserve"> гнезда </w:t>
            </w:r>
            <w:proofErr w:type="gramStart"/>
            <w:r w:rsidRPr="002A6277">
              <w:t>зарядки ,</w:t>
            </w:r>
            <w:proofErr w:type="gramEnd"/>
            <w:r w:rsidRPr="002A6277">
              <w:t xml:space="preserve"> работоспособность зарядного устройства. Подключайте шнур питания непосредственно к правильно заземленной розетке электропитания. Проверьте надежность подключения на обоих концах шнура. Если вы не знаете, заземлена ли розетка, попросите Эксперта проверить ее. Не используйте удлинитель или сетевой разветвитель</w:t>
            </w:r>
          </w:p>
        </w:tc>
      </w:tr>
      <w:tr w:rsidR="00E66D5A" w:rsidRPr="00B0024C" w:rsidTr="00E66D5A">
        <w:tc>
          <w:tcPr>
            <w:tcW w:w="1399" w:type="pct"/>
            <w:shd w:val="clear" w:color="auto" w:fill="auto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hAnsi="Times New Roman" w:cs="Times New Roman"/>
                <w:sz w:val="24"/>
                <w:szCs w:val="24"/>
              </w:rPr>
              <w:t>Шприц для консистентной смазки</w:t>
            </w:r>
          </w:p>
        </w:tc>
        <w:tc>
          <w:tcPr>
            <w:tcW w:w="3601" w:type="pct"/>
            <w:shd w:val="clear" w:color="auto" w:fill="auto"/>
          </w:tcPr>
          <w:p w:rsidR="00E66D5A" w:rsidRPr="002A6277" w:rsidRDefault="00E66D5A" w:rsidP="008737F7">
            <w:pPr>
              <w:pStyle w:val="a6"/>
              <w:shd w:val="clear" w:color="auto" w:fill="FFFFFF"/>
              <w:spacing w:after="0" w:line="360" w:lineRule="auto"/>
              <w:jc w:val="both"/>
              <w:textAlignment w:val="baseline"/>
            </w:pPr>
            <w:r w:rsidRPr="002A6277">
              <w:t xml:space="preserve">Проверить работоспособность, </w:t>
            </w:r>
            <w:proofErr w:type="spellStart"/>
            <w:r w:rsidRPr="002A6277">
              <w:t>целосность</w:t>
            </w:r>
            <w:proofErr w:type="spellEnd"/>
            <w:r w:rsidRPr="002A6277">
              <w:t xml:space="preserve"> и герметичность</w:t>
            </w:r>
          </w:p>
        </w:tc>
      </w:tr>
      <w:tr w:rsidR="00E66D5A" w:rsidRPr="00B0024C" w:rsidTr="00E66D5A">
        <w:tc>
          <w:tcPr>
            <w:tcW w:w="1399" w:type="pct"/>
            <w:shd w:val="clear" w:color="auto" w:fill="auto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hAnsi="Times New Roman" w:cs="Times New Roman"/>
                <w:sz w:val="24"/>
                <w:szCs w:val="24"/>
              </w:rPr>
              <w:t>Тиски 150 мм</w:t>
            </w:r>
          </w:p>
        </w:tc>
        <w:tc>
          <w:tcPr>
            <w:tcW w:w="3601" w:type="pct"/>
            <w:shd w:val="clear" w:color="auto" w:fill="auto"/>
          </w:tcPr>
          <w:p w:rsidR="00E66D5A" w:rsidRPr="002A6277" w:rsidRDefault="00E66D5A" w:rsidP="008737F7">
            <w:pPr>
              <w:pStyle w:val="a6"/>
              <w:shd w:val="clear" w:color="auto" w:fill="FFFFFF"/>
              <w:spacing w:after="0" w:line="360" w:lineRule="auto"/>
              <w:jc w:val="both"/>
              <w:textAlignment w:val="baseline"/>
            </w:pPr>
            <w:r w:rsidRPr="002A6277">
              <w:t xml:space="preserve">Проверить работоспособность и </w:t>
            </w:r>
            <w:proofErr w:type="spellStart"/>
            <w:r w:rsidRPr="002A6277">
              <w:t>целосность</w:t>
            </w:r>
            <w:proofErr w:type="spellEnd"/>
          </w:p>
        </w:tc>
      </w:tr>
      <w:tr w:rsidR="00E66D5A" w:rsidRPr="00B0024C" w:rsidTr="00E66D5A">
        <w:tc>
          <w:tcPr>
            <w:tcW w:w="1399" w:type="pct"/>
            <w:shd w:val="clear" w:color="auto" w:fill="auto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hAnsi="Times New Roman" w:cs="Times New Roman"/>
                <w:sz w:val="24"/>
                <w:szCs w:val="24"/>
              </w:rPr>
              <w:t>Поддон для сбора масла</w:t>
            </w:r>
          </w:p>
        </w:tc>
        <w:tc>
          <w:tcPr>
            <w:tcW w:w="3601" w:type="pct"/>
            <w:shd w:val="clear" w:color="auto" w:fill="auto"/>
          </w:tcPr>
          <w:p w:rsidR="00E66D5A" w:rsidRPr="002A6277" w:rsidRDefault="00E66D5A" w:rsidP="008737F7">
            <w:pPr>
              <w:pStyle w:val="a6"/>
              <w:shd w:val="clear" w:color="auto" w:fill="FFFFFF"/>
              <w:spacing w:after="0" w:line="360" w:lineRule="auto"/>
              <w:jc w:val="both"/>
              <w:textAlignment w:val="baseline"/>
            </w:pPr>
            <w:r w:rsidRPr="002A6277">
              <w:t>Проверить герметичность</w:t>
            </w:r>
          </w:p>
        </w:tc>
      </w:tr>
      <w:tr w:rsidR="00E66D5A" w:rsidRPr="00B0024C" w:rsidTr="00E66D5A">
        <w:tc>
          <w:tcPr>
            <w:tcW w:w="1399" w:type="pct"/>
            <w:shd w:val="clear" w:color="auto" w:fill="auto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hAnsi="Times New Roman" w:cs="Times New Roman"/>
                <w:sz w:val="24"/>
                <w:szCs w:val="24"/>
              </w:rPr>
              <w:t xml:space="preserve">Лежак </w:t>
            </w:r>
            <w:proofErr w:type="spellStart"/>
            <w:r w:rsidRPr="002A6277">
              <w:rPr>
                <w:rFonts w:ascii="Times New Roman" w:hAnsi="Times New Roman" w:cs="Times New Roman"/>
                <w:sz w:val="24"/>
                <w:szCs w:val="24"/>
              </w:rPr>
              <w:t>подкатной</w:t>
            </w:r>
            <w:proofErr w:type="spellEnd"/>
          </w:p>
        </w:tc>
        <w:tc>
          <w:tcPr>
            <w:tcW w:w="3601" w:type="pct"/>
            <w:shd w:val="clear" w:color="auto" w:fill="auto"/>
          </w:tcPr>
          <w:p w:rsidR="00E66D5A" w:rsidRPr="002A6277" w:rsidRDefault="00E66D5A" w:rsidP="008737F7">
            <w:pPr>
              <w:pStyle w:val="a6"/>
              <w:shd w:val="clear" w:color="auto" w:fill="FFFFFF"/>
              <w:spacing w:after="0" w:line="360" w:lineRule="auto"/>
              <w:jc w:val="both"/>
              <w:textAlignment w:val="baseline"/>
            </w:pPr>
            <w:r w:rsidRPr="002A6277">
              <w:t xml:space="preserve">Проверить работоспособность и </w:t>
            </w:r>
            <w:proofErr w:type="spellStart"/>
            <w:r w:rsidRPr="002A6277">
              <w:t>целосность</w:t>
            </w:r>
            <w:proofErr w:type="spellEnd"/>
            <w:r w:rsidRPr="002A6277">
              <w:t xml:space="preserve"> спинки лежака, надежность крепления резьбовых соединений, проверить крепление колес</w:t>
            </w:r>
          </w:p>
        </w:tc>
      </w:tr>
      <w:tr w:rsidR="00E66D5A" w:rsidRPr="00B0024C" w:rsidTr="00E66D5A">
        <w:tc>
          <w:tcPr>
            <w:tcW w:w="1399" w:type="pct"/>
            <w:shd w:val="clear" w:color="auto" w:fill="auto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hAnsi="Times New Roman" w:cs="Times New Roman"/>
                <w:sz w:val="24"/>
                <w:szCs w:val="24"/>
              </w:rPr>
              <w:t>Пирометр технический</w:t>
            </w:r>
          </w:p>
        </w:tc>
        <w:tc>
          <w:tcPr>
            <w:tcW w:w="3601" w:type="pct"/>
            <w:shd w:val="clear" w:color="auto" w:fill="auto"/>
          </w:tcPr>
          <w:p w:rsidR="00E66D5A" w:rsidRPr="002A6277" w:rsidRDefault="00E66D5A" w:rsidP="008737F7">
            <w:pPr>
              <w:pStyle w:val="a6"/>
              <w:shd w:val="clear" w:color="auto" w:fill="FFFFFF"/>
              <w:spacing w:after="0" w:line="360" w:lineRule="auto"/>
              <w:jc w:val="both"/>
              <w:textAlignment w:val="baseline"/>
            </w:pPr>
            <w:r w:rsidRPr="002A6277">
              <w:t xml:space="preserve">Проверить работоспособность и </w:t>
            </w:r>
            <w:proofErr w:type="spellStart"/>
            <w:r w:rsidRPr="002A6277">
              <w:t>целосность</w:t>
            </w:r>
            <w:proofErr w:type="spellEnd"/>
            <w:r w:rsidRPr="002A6277">
              <w:t>, проверить показания, проверить батарею питания</w:t>
            </w:r>
          </w:p>
        </w:tc>
      </w:tr>
      <w:tr w:rsidR="00E66D5A" w:rsidRPr="00B0024C" w:rsidTr="00E66D5A">
        <w:tc>
          <w:tcPr>
            <w:tcW w:w="1399" w:type="pct"/>
            <w:shd w:val="clear" w:color="auto" w:fill="auto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2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Рерактометр</w:t>
            </w:r>
            <w:proofErr w:type="spellEnd"/>
          </w:p>
        </w:tc>
        <w:tc>
          <w:tcPr>
            <w:tcW w:w="3601" w:type="pct"/>
            <w:shd w:val="clear" w:color="auto" w:fill="auto"/>
          </w:tcPr>
          <w:p w:rsidR="00E66D5A" w:rsidRPr="002A6277" w:rsidRDefault="00E66D5A" w:rsidP="008737F7">
            <w:pPr>
              <w:pStyle w:val="a6"/>
              <w:shd w:val="clear" w:color="auto" w:fill="FFFFFF"/>
              <w:spacing w:after="0" w:line="360" w:lineRule="auto"/>
              <w:jc w:val="both"/>
              <w:textAlignment w:val="baseline"/>
            </w:pPr>
            <w:r w:rsidRPr="002A6277">
              <w:t>Проверить калибровку</w:t>
            </w:r>
          </w:p>
        </w:tc>
      </w:tr>
      <w:tr w:rsidR="00E66D5A" w:rsidRPr="00B0024C" w:rsidTr="00E66D5A">
        <w:tc>
          <w:tcPr>
            <w:tcW w:w="1399" w:type="pct"/>
            <w:shd w:val="clear" w:color="auto" w:fill="auto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hAnsi="Times New Roman" w:cs="Times New Roman"/>
                <w:sz w:val="24"/>
                <w:szCs w:val="24"/>
              </w:rPr>
              <w:t>Ультрафиолетовый фонарь</w:t>
            </w:r>
          </w:p>
        </w:tc>
        <w:tc>
          <w:tcPr>
            <w:tcW w:w="3601" w:type="pct"/>
            <w:shd w:val="clear" w:color="auto" w:fill="auto"/>
          </w:tcPr>
          <w:p w:rsidR="00E66D5A" w:rsidRPr="002A6277" w:rsidRDefault="00E66D5A" w:rsidP="008737F7">
            <w:pPr>
              <w:pStyle w:val="a6"/>
              <w:shd w:val="clear" w:color="auto" w:fill="FFFFFF"/>
              <w:spacing w:after="0" w:line="360" w:lineRule="auto"/>
              <w:jc w:val="both"/>
              <w:textAlignment w:val="baseline"/>
            </w:pPr>
            <w:r w:rsidRPr="002A6277">
              <w:t xml:space="preserve">Проверить работоспособность и </w:t>
            </w:r>
            <w:proofErr w:type="spellStart"/>
            <w:r w:rsidRPr="002A6277">
              <w:t>целосность</w:t>
            </w:r>
            <w:proofErr w:type="spellEnd"/>
            <w:r w:rsidRPr="002A6277">
              <w:t xml:space="preserve"> гнезда </w:t>
            </w:r>
            <w:proofErr w:type="gramStart"/>
            <w:r w:rsidRPr="002A6277">
              <w:t>зарядки ,</w:t>
            </w:r>
            <w:proofErr w:type="gramEnd"/>
            <w:r w:rsidRPr="002A6277">
              <w:t xml:space="preserve"> работоспособность зарядного устройства. Подключайте шнур питания непосредственно к правильно заземленной розетке электропитания. Проверьте надежность подключения на обоих концах шнура. Если вы не знаете, заземлена ли розетка, попросите Эксперта проверить ее. Не используйте удлинитель или сетевой разветвитель.</w:t>
            </w:r>
          </w:p>
        </w:tc>
      </w:tr>
      <w:tr w:rsidR="00E66D5A" w:rsidRPr="00B0024C" w:rsidTr="00E66D5A">
        <w:tc>
          <w:tcPr>
            <w:tcW w:w="1399" w:type="pct"/>
            <w:shd w:val="clear" w:color="auto" w:fill="auto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hAnsi="Times New Roman" w:cs="Times New Roman"/>
                <w:sz w:val="24"/>
                <w:szCs w:val="24"/>
              </w:rPr>
              <w:t>Доски под гусеницы</w:t>
            </w:r>
          </w:p>
        </w:tc>
        <w:tc>
          <w:tcPr>
            <w:tcW w:w="3601" w:type="pct"/>
            <w:shd w:val="clear" w:color="auto" w:fill="auto"/>
          </w:tcPr>
          <w:p w:rsidR="00E66D5A" w:rsidRPr="002A6277" w:rsidRDefault="00E66D5A" w:rsidP="008737F7">
            <w:pPr>
              <w:pStyle w:val="a6"/>
              <w:shd w:val="clear" w:color="auto" w:fill="FFFFFF"/>
              <w:spacing w:after="0" w:line="360" w:lineRule="auto"/>
              <w:jc w:val="both"/>
              <w:textAlignment w:val="baseline"/>
            </w:pPr>
            <w:r w:rsidRPr="002A6277">
              <w:t>Проверить соответствие размерам, целостность</w:t>
            </w:r>
          </w:p>
        </w:tc>
      </w:tr>
      <w:tr w:rsidR="00E66D5A" w:rsidRPr="00B0024C" w:rsidTr="00E66D5A">
        <w:tc>
          <w:tcPr>
            <w:tcW w:w="1399" w:type="pct"/>
            <w:shd w:val="clear" w:color="auto" w:fill="auto"/>
          </w:tcPr>
          <w:p w:rsidR="00E66D5A" w:rsidRPr="002A6277" w:rsidRDefault="00E66D5A" w:rsidP="008737F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277">
              <w:rPr>
                <w:rFonts w:ascii="Times New Roman" w:hAnsi="Times New Roman" w:cs="Times New Roman"/>
                <w:sz w:val="24"/>
                <w:szCs w:val="24"/>
              </w:rPr>
              <w:t>Эндоскоп</w:t>
            </w:r>
          </w:p>
        </w:tc>
        <w:tc>
          <w:tcPr>
            <w:tcW w:w="3601" w:type="pct"/>
            <w:shd w:val="clear" w:color="auto" w:fill="auto"/>
          </w:tcPr>
          <w:p w:rsidR="00E66D5A" w:rsidRPr="002A6277" w:rsidRDefault="00E66D5A" w:rsidP="008737F7">
            <w:pPr>
              <w:pStyle w:val="a6"/>
              <w:shd w:val="clear" w:color="auto" w:fill="FFFFFF"/>
              <w:spacing w:after="0" w:line="360" w:lineRule="auto"/>
              <w:jc w:val="both"/>
              <w:textAlignment w:val="baseline"/>
            </w:pPr>
            <w:r w:rsidRPr="002A6277">
              <w:t xml:space="preserve">Проверить работоспособность и </w:t>
            </w:r>
            <w:proofErr w:type="spellStart"/>
            <w:r w:rsidRPr="002A6277">
              <w:t>целосность</w:t>
            </w:r>
            <w:proofErr w:type="spellEnd"/>
            <w:r w:rsidRPr="002A6277">
              <w:t xml:space="preserve"> гнезда </w:t>
            </w:r>
            <w:proofErr w:type="gramStart"/>
            <w:r w:rsidRPr="002A6277">
              <w:t>зарядки ,</w:t>
            </w:r>
            <w:proofErr w:type="gramEnd"/>
            <w:r w:rsidRPr="002A6277">
              <w:t xml:space="preserve"> работоспособность зарядного устройства. Подключайте шнур питания непосредственно к правильно заземленной розетке электропитания. Проверьте надежность подключения на обоих концах шнура. Если вы не знаете, заземлена ли розетка, попросите Эксперта проверить ее. Не используйте удлинитель или сетевой разветвитель.</w:t>
            </w:r>
          </w:p>
        </w:tc>
      </w:tr>
      <w:tr w:rsidR="00E66D5A" w:rsidRPr="00B0024C" w:rsidTr="00E66D5A">
        <w:tc>
          <w:tcPr>
            <w:tcW w:w="1399" w:type="pct"/>
            <w:shd w:val="clear" w:color="auto" w:fill="auto"/>
          </w:tcPr>
          <w:p w:rsidR="00E66D5A" w:rsidRPr="002A6277" w:rsidRDefault="00E66D5A" w:rsidP="008737F7">
            <w:pPr>
              <w:pStyle w:val="a6"/>
              <w:shd w:val="clear" w:color="auto" w:fill="FFFFFF"/>
              <w:spacing w:after="0" w:line="360" w:lineRule="auto"/>
              <w:jc w:val="both"/>
              <w:textAlignment w:val="baseline"/>
            </w:pPr>
            <w:r w:rsidRPr="002A6277">
              <w:t>Доски/брус под ковш/аутригеры/отвал</w:t>
            </w:r>
          </w:p>
        </w:tc>
        <w:tc>
          <w:tcPr>
            <w:tcW w:w="3601" w:type="pct"/>
            <w:shd w:val="clear" w:color="auto" w:fill="auto"/>
          </w:tcPr>
          <w:p w:rsidR="00E66D5A" w:rsidRPr="002A6277" w:rsidRDefault="00E66D5A" w:rsidP="008737F7">
            <w:pPr>
              <w:pStyle w:val="a6"/>
              <w:shd w:val="clear" w:color="auto" w:fill="FFFFFF"/>
              <w:spacing w:after="0" w:line="360" w:lineRule="auto"/>
              <w:jc w:val="both"/>
              <w:textAlignment w:val="baseline"/>
            </w:pPr>
            <w:r w:rsidRPr="002A6277">
              <w:t>Проверить соответствие размерам, целостность</w:t>
            </w:r>
          </w:p>
        </w:tc>
      </w:tr>
      <w:tr w:rsidR="00E66D5A" w:rsidRPr="00B0024C" w:rsidTr="00E66D5A">
        <w:tc>
          <w:tcPr>
            <w:tcW w:w="1399" w:type="pct"/>
            <w:shd w:val="clear" w:color="auto" w:fill="auto"/>
          </w:tcPr>
          <w:p w:rsidR="00E66D5A" w:rsidRPr="002A6277" w:rsidRDefault="00E66D5A" w:rsidP="008737F7">
            <w:pPr>
              <w:pStyle w:val="a6"/>
              <w:shd w:val="clear" w:color="auto" w:fill="FFFFFF"/>
              <w:spacing w:after="0" w:line="360" w:lineRule="auto"/>
              <w:jc w:val="both"/>
              <w:textAlignment w:val="baseline"/>
            </w:pPr>
            <w:proofErr w:type="spellStart"/>
            <w:r w:rsidRPr="002A6277">
              <w:t>Подкатной</w:t>
            </w:r>
            <w:proofErr w:type="spellEnd"/>
            <w:r w:rsidRPr="002A6277">
              <w:t xml:space="preserve"> кран 2т, Подъемные ленты 1т</w:t>
            </w:r>
          </w:p>
        </w:tc>
        <w:tc>
          <w:tcPr>
            <w:tcW w:w="3601" w:type="pct"/>
            <w:shd w:val="clear" w:color="auto" w:fill="auto"/>
          </w:tcPr>
          <w:p w:rsidR="00E66D5A" w:rsidRPr="002A6277" w:rsidRDefault="00E66D5A" w:rsidP="008737F7">
            <w:pPr>
              <w:pStyle w:val="a6"/>
              <w:shd w:val="clear" w:color="auto" w:fill="FFFFFF"/>
              <w:spacing w:after="0" w:line="360" w:lineRule="auto"/>
              <w:jc w:val="both"/>
              <w:textAlignment w:val="baseline"/>
            </w:pPr>
            <w:r w:rsidRPr="002A6277">
              <w:t>Проверить целостность  рамы, крюков, механизмов подъёма и опускания, стопорного механизма. Целостность лент , захватов.</w:t>
            </w:r>
          </w:p>
        </w:tc>
      </w:tr>
      <w:tr w:rsidR="00E66D5A" w:rsidRPr="00B0024C" w:rsidTr="00E66D5A">
        <w:tc>
          <w:tcPr>
            <w:tcW w:w="1399" w:type="pct"/>
            <w:shd w:val="clear" w:color="auto" w:fill="auto"/>
          </w:tcPr>
          <w:p w:rsidR="00E66D5A" w:rsidRPr="002A6277" w:rsidRDefault="00E66D5A" w:rsidP="008737F7">
            <w:pPr>
              <w:pStyle w:val="a6"/>
              <w:shd w:val="clear" w:color="auto" w:fill="FFFFFF"/>
              <w:spacing w:after="0" w:line="360" w:lineRule="auto"/>
              <w:jc w:val="both"/>
              <w:textAlignment w:val="baseline"/>
            </w:pPr>
            <w:r w:rsidRPr="002A6277">
              <w:rPr>
                <w:rFonts w:eastAsia="Times New Roman"/>
              </w:rPr>
              <w:t>Гусеничный экскаватор</w:t>
            </w:r>
            <w:r>
              <w:rPr>
                <w:rFonts w:eastAsia="Times New Roman"/>
              </w:rPr>
              <w:t xml:space="preserve">, колесный экскаватор, бульдозер, экскаватор –погрузчик, специальная колёсная техника, бульдозер, фронтальный погрузчик, каток, </w:t>
            </w:r>
            <w:proofErr w:type="spellStart"/>
            <w:r>
              <w:rPr>
                <w:rFonts w:eastAsia="Times New Roman"/>
              </w:rPr>
              <w:t>асфальтоукладчик</w:t>
            </w:r>
            <w:proofErr w:type="spellEnd"/>
            <w:r>
              <w:rPr>
                <w:rFonts w:eastAsia="Times New Roman"/>
              </w:rPr>
              <w:t>, автогрейдер.</w:t>
            </w:r>
          </w:p>
        </w:tc>
        <w:tc>
          <w:tcPr>
            <w:tcW w:w="3601" w:type="pct"/>
            <w:shd w:val="clear" w:color="auto" w:fill="auto"/>
          </w:tcPr>
          <w:p w:rsidR="00E66D5A" w:rsidRPr="002A6277" w:rsidRDefault="00E66D5A" w:rsidP="008737F7">
            <w:pPr>
              <w:pStyle w:val="a6"/>
              <w:shd w:val="clear" w:color="auto" w:fill="FFFFFF"/>
              <w:spacing w:after="0" w:line="360" w:lineRule="auto"/>
              <w:jc w:val="both"/>
              <w:textAlignment w:val="baseline"/>
            </w:pPr>
            <w:r w:rsidRPr="002A6277">
              <w:t xml:space="preserve">Проверить наличие </w:t>
            </w:r>
            <w:proofErr w:type="spellStart"/>
            <w:r w:rsidRPr="002A6277">
              <w:t>подтекания</w:t>
            </w:r>
            <w:proofErr w:type="spellEnd"/>
            <w:r w:rsidRPr="002A6277">
              <w:t xml:space="preserve"> технических жидкостей, фиксаторов </w:t>
            </w:r>
            <w:proofErr w:type="gramStart"/>
            <w:r w:rsidRPr="002A6277">
              <w:t>кабин ,дверей</w:t>
            </w:r>
            <w:proofErr w:type="gramEnd"/>
            <w:r w:rsidRPr="002A6277">
              <w:t xml:space="preserve"> ,капотов. Наличие и целостность упоров и фиксаторов, крепление ступенек и герметичность выхлопной системы на машинах. Определить безопасное расстояние для работы.</w:t>
            </w:r>
          </w:p>
        </w:tc>
      </w:tr>
      <w:tr w:rsidR="00E66D5A" w:rsidRPr="00B0024C" w:rsidTr="00E66D5A">
        <w:tc>
          <w:tcPr>
            <w:tcW w:w="1399" w:type="pct"/>
            <w:shd w:val="clear" w:color="auto" w:fill="auto"/>
          </w:tcPr>
          <w:p w:rsidR="00E66D5A" w:rsidRDefault="00E66D5A" w:rsidP="008737F7">
            <w:pPr>
              <w:spacing w:after="0" w:line="360" w:lineRule="auto"/>
              <w:jc w:val="both"/>
            </w:pPr>
            <w:r w:rsidRPr="004F2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Гусеничный экскаватор, колесный </w:t>
            </w:r>
            <w:r w:rsidRPr="004F20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экскаватор, бульдозер, экскаватор –погрузчик, специальная колёсная техника, бульдозер, фронтальный погрузчик, каток, </w:t>
            </w:r>
            <w:proofErr w:type="spellStart"/>
            <w:r w:rsidRPr="004F20D8">
              <w:rPr>
                <w:rFonts w:ascii="Times New Roman" w:eastAsia="Times New Roman" w:hAnsi="Times New Roman" w:cs="Times New Roman"/>
                <w:sz w:val="24"/>
                <w:szCs w:val="24"/>
              </w:rPr>
              <w:t>асфальтоукладчик</w:t>
            </w:r>
            <w:proofErr w:type="spellEnd"/>
            <w:r w:rsidRPr="004F20D8">
              <w:rPr>
                <w:rFonts w:ascii="Times New Roman" w:eastAsia="Times New Roman" w:hAnsi="Times New Roman" w:cs="Times New Roman"/>
                <w:sz w:val="24"/>
                <w:szCs w:val="24"/>
              </w:rPr>
              <w:t>, автогрейдер.</w:t>
            </w:r>
          </w:p>
        </w:tc>
        <w:tc>
          <w:tcPr>
            <w:tcW w:w="3601" w:type="pct"/>
            <w:shd w:val="clear" w:color="auto" w:fill="auto"/>
          </w:tcPr>
          <w:p w:rsidR="00E66D5A" w:rsidRPr="002A6277" w:rsidRDefault="00E66D5A" w:rsidP="008737F7">
            <w:pPr>
              <w:pStyle w:val="a6"/>
              <w:shd w:val="clear" w:color="auto" w:fill="FFFFFF"/>
              <w:spacing w:after="0" w:line="360" w:lineRule="auto"/>
              <w:jc w:val="both"/>
              <w:textAlignment w:val="baseline"/>
            </w:pPr>
            <w:r w:rsidRPr="002A6277">
              <w:lastRenderedPageBreak/>
              <w:t xml:space="preserve">Проверить наличие </w:t>
            </w:r>
            <w:proofErr w:type="spellStart"/>
            <w:r w:rsidRPr="002A6277">
              <w:t>подтекания</w:t>
            </w:r>
            <w:proofErr w:type="spellEnd"/>
            <w:r w:rsidRPr="002A6277">
              <w:t xml:space="preserve"> технических жидкостей, фиксаторов </w:t>
            </w:r>
            <w:proofErr w:type="gramStart"/>
            <w:r w:rsidRPr="002A6277">
              <w:t>кабин ,дверей</w:t>
            </w:r>
            <w:proofErr w:type="gramEnd"/>
            <w:r w:rsidRPr="002A6277">
              <w:t xml:space="preserve"> ,капотов. Наличие и целостность </w:t>
            </w:r>
            <w:r w:rsidRPr="002A6277">
              <w:lastRenderedPageBreak/>
              <w:t>упоров и фиксаторов, крепление ступенек и герметичность выхлопной системы на машинах. Определить безопасное расстояние для работы. Проверить освещённость рабочего места.</w:t>
            </w:r>
          </w:p>
        </w:tc>
      </w:tr>
      <w:tr w:rsidR="00E66D5A" w:rsidRPr="00B0024C" w:rsidTr="00E66D5A">
        <w:tc>
          <w:tcPr>
            <w:tcW w:w="1399" w:type="pct"/>
            <w:shd w:val="clear" w:color="auto" w:fill="auto"/>
          </w:tcPr>
          <w:p w:rsidR="00E66D5A" w:rsidRDefault="00E66D5A" w:rsidP="008737F7">
            <w:pPr>
              <w:spacing w:after="0" w:line="360" w:lineRule="auto"/>
              <w:jc w:val="both"/>
            </w:pPr>
            <w:r w:rsidRPr="004F20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Гусеничный экскаватор, колесный экскаватор, бульдозер, экскаватор –погрузчик, специальная колёсная техника, бульдозер, фронтальный погрузчик, каток, </w:t>
            </w:r>
            <w:proofErr w:type="spellStart"/>
            <w:r w:rsidRPr="004F20D8">
              <w:rPr>
                <w:rFonts w:ascii="Times New Roman" w:eastAsia="Times New Roman" w:hAnsi="Times New Roman" w:cs="Times New Roman"/>
                <w:sz w:val="24"/>
                <w:szCs w:val="24"/>
              </w:rPr>
              <w:t>асфальтоукладчик</w:t>
            </w:r>
            <w:proofErr w:type="spellEnd"/>
            <w:r w:rsidRPr="004F20D8">
              <w:rPr>
                <w:rFonts w:ascii="Times New Roman" w:eastAsia="Times New Roman" w:hAnsi="Times New Roman" w:cs="Times New Roman"/>
                <w:sz w:val="24"/>
                <w:szCs w:val="24"/>
              </w:rPr>
              <w:t>, автогрейдер.</w:t>
            </w:r>
          </w:p>
        </w:tc>
        <w:tc>
          <w:tcPr>
            <w:tcW w:w="3601" w:type="pct"/>
            <w:shd w:val="clear" w:color="auto" w:fill="auto"/>
          </w:tcPr>
          <w:p w:rsidR="00E66D5A" w:rsidRPr="002A6277" w:rsidRDefault="00E66D5A" w:rsidP="008737F7">
            <w:pPr>
              <w:pStyle w:val="a6"/>
              <w:shd w:val="clear" w:color="auto" w:fill="FFFFFF"/>
              <w:spacing w:after="0" w:line="360" w:lineRule="auto"/>
              <w:jc w:val="both"/>
              <w:textAlignment w:val="baseline"/>
            </w:pPr>
            <w:r w:rsidRPr="002A6277">
              <w:t xml:space="preserve">Проверить наличие </w:t>
            </w:r>
            <w:proofErr w:type="spellStart"/>
            <w:r w:rsidRPr="002A6277">
              <w:t>подтекания</w:t>
            </w:r>
            <w:proofErr w:type="spellEnd"/>
            <w:r w:rsidRPr="002A6277">
              <w:t xml:space="preserve"> технических жидкостей, фиксаторов </w:t>
            </w:r>
            <w:proofErr w:type="gramStart"/>
            <w:r w:rsidRPr="002A6277">
              <w:t>кабин ,дверей</w:t>
            </w:r>
            <w:proofErr w:type="gramEnd"/>
            <w:r w:rsidRPr="002A6277">
              <w:t xml:space="preserve"> ,капотов. Наличие и целостность упоров и фиксаторов, крепление ступенек и герметичность выхлопной системы на машинах. Определить безопасное расстояние для работы. Проверить освещённость рабочего места.</w:t>
            </w:r>
          </w:p>
        </w:tc>
      </w:tr>
      <w:tr w:rsidR="00E66D5A" w:rsidRPr="00B0024C" w:rsidTr="00E66D5A">
        <w:tc>
          <w:tcPr>
            <w:tcW w:w="1399" w:type="pct"/>
            <w:shd w:val="clear" w:color="auto" w:fill="auto"/>
          </w:tcPr>
          <w:p w:rsidR="00E66D5A" w:rsidRPr="002A6277" w:rsidRDefault="00E66D5A" w:rsidP="008737F7">
            <w:pPr>
              <w:pStyle w:val="a6"/>
              <w:shd w:val="clear" w:color="auto" w:fill="FFFFFF"/>
              <w:spacing w:after="0" w:line="360" w:lineRule="auto"/>
              <w:jc w:val="both"/>
              <w:textAlignment w:val="baseline"/>
            </w:pPr>
            <w:r w:rsidRPr="002A6277">
              <w:rPr>
                <w:rFonts w:eastAsia="Times New Roman"/>
              </w:rPr>
              <w:t>Гусеничный экскаватор</w:t>
            </w:r>
            <w:r>
              <w:rPr>
                <w:rFonts w:eastAsia="Times New Roman"/>
              </w:rPr>
              <w:t xml:space="preserve">, колесный экскаватор, бульдозер, экскаватор –погрузчик, специальная колёсная техника, бульдозер, фронтальный погрузчик, каток, </w:t>
            </w:r>
            <w:proofErr w:type="spellStart"/>
            <w:r>
              <w:rPr>
                <w:rFonts w:eastAsia="Times New Roman"/>
              </w:rPr>
              <w:t>асфальтоукладчик</w:t>
            </w:r>
            <w:proofErr w:type="spellEnd"/>
            <w:r>
              <w:rPr>
                <w:rFonts w:eastAsia="Times New Roman"/>
              </w:rPr>
              <w:t>, автогрейдер.</w:t>
            </w:r>
          </w:p>
        </w:tc>
        <w:tc>
          <w:tcPr>
            <w:tcW w:w="3601" w:type="pct"/>
            <w:shd w:val="clear" w:color="auto" w:fill="auto"/>
          </w:tcPr>
          <w:p w:rsidR="00E66D5A" w:rsidRPr="002A6277" w:rsidRDefault="00E66D5A" w:rsidP="008737F7">
            <w:pPr>
              <w:pStyle w:val="a6"/>
              <w:shd w:val="clear" w:color="auto" w:fill="FFFFFF"/>
              <w:spacing w:after="0" w:line="360" w:lineRule="auto"/>
              <w:jc w:val="both"/>
              <w:textAlignment w:val="baseline"/>
            </w:pPr>
            <w:r w:rsidRPr="002A6277">
              <w:t xml:space="preserve">Проверить наличие </w:t>
            </w:r>
            <w:proofErr w:type="spellStart"/>
            <w:r w:rsidRPr="002A6277">
              <w:t>подтекания</w:t>
            </w:r>
            <w:proofErr w:type="spellEnd"/>
            <w:r w:rsidRPr="002A6277">
              <w:t xml:space="preserve"> технических жидкостей, фиксаторов </w:t>
            </w:r>
            <w:proofErr w:type="gramStart"/>
            <w:r w:rsidRPr="002A6277">
              <w:t>кабин ,дверей</w:t>
            </w:r>
            <w:proofErr w:type="gramEnd"/>
            <w:r w:rsidRPr="002A6277">
              <w:t xml:space="preserve"> ,капотов. Наличие и целостность упоров и фиксаторов, крепление ступенек и герметичность выхлопной системы на машинах. Определить безопасное расстояние для работы. Проверить освещённость рабочего места.</w:t>
            </w:r>
          </w:p>
        </w:tc>
      </w:tr>
      <w:tr w:rsidR="00E66D5A" w:rsidRPr="00B0024C" w:rsidTr="00E66D5A">
        <w:tc>
          <w:tcPr>
            <w:tcW w:w="1399" w:type="pct"/>
            <w:shd w:val="clear" w:color="auto" w:fill="auto"/>
          </w:tcPr>
          <w:p w:rsidR="00E66D5A" w:rsidRPr="002A6277" w:rsidRDefault="00E66D5A" w:rsidP="008737F7">
            <w:pPr>
              <w:pStyle w:val="a6"/>
              <w:shd w:val="clear" w:color="auto" w:fill="FFFFFF"/>
              <w:spacing w:after="0" w:line="360" w:lineRule="auto"/>
              <w:jc w:val="both"/>
              <w:textAlignment w:val="baseline"/>
            </w:pPr>
            <w:r w:rsidRPr="002A6277">
              <w:rPr>
                <w:rFonts w:eastAsia="Times New Roman"/>
              </w:rPr>
              <w:t>Рядный дизельный двигатель</w:t>
            </w:r>
            <w:r>
              <w:rPr>
                <w:rFonts w:eastAsia="Times New Roman"/>
              </w:rPr>
              <w:t xml:space="preserve">/ </w:t>
            </w:r>
            <w:r>
              <w:rPr>
                <w:rFonts w:eastAsia="Times New Roman"/>
                <w:lang w:val="en-US"/>
              </w:rPr>
              <w:t>W</w:t>
            </w:r>
            <w:r w:rsidRPr="00E66D5A">
              <w:rPr>
                <w:rFonts w:eastAsia="Times New Roman"/>
              </w:rPr>
              <w:t>-</w:t>
            </w:r>
            <w:r>
              <w:rPr>
                <w:rFonts w:eastAsia="Times New Roman"/>
              </w:rPr>
              <w:t xml:space="preserve">образный дизельный двигатель/ гидравлический насос, </w:t>
            </w:r>
            <w:r>
              <w:rPr>
                <w:rFonts w:eastAsia="Times New Roman"/>
              </w:rPr>
              <w:lastRenderedPageBreak/>
              <w:t>гидравлический мотор</w:t>
            </w:r>
          </w:p>
        </w:tc>
        <w:tc>
          <w:tcPr>
            <w:tcW w:w="3601" w:type="pct"/>
            <w:shd w:val="clear" w:color="auto" w:fill="auto"/>
          </w:tcPr>
          <w:p w:rsidR="00E66D5A" w:rsidRPr="002A6277" w:rsidRDefault="00E66D5A" w:rsidP="008737F7">
            <w:pPr>
              <w:pStyle w:val="a6"/>
              <w:shd w:val="clear" w:color="auto" w:fill="FFFFFF"/>
              <w:spacing w:after="0" w:line="360" w:lineRule="auto"/>
              <w:jc w:val="both"/>
              <w:textAlignment w:val="baseline"/>
            </w:pPr>
            <w:r w:rsidRPr="002A6277">
              <w:lastRenderedPageBreak/>
              <w:t xml:space="preserve">Проверить надежность крепления на </w:t>
            </w:r>
            <w:proofErr w:type="spellStart"/>
            <w:r w:rsidRPr="002A6277">
              <w:t>кантователе</w:t>
            </w:r>
            <w:proofErr w:type="spellEnd"/>
            <w:r w:rsidRPr="002A6277">
              <w:t>, отсутствие технических жидкостей в двигателе, определить безопасное расстояние для работы. Проверить освещённость рабочего места.</w:t>
            </w:r>
          </w:p>
        </w:tc>
      </w:tr>
    </w:tbl>
    <w:p w:rsidR="00E66D5A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E66D5A" w:rsidRPr="008D0972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8D0972">
        <w:rPr>
          <w:rFonts w:ascii="Times New Roman" w:hAnsi="Times New Roman" w:cs="Times New Roman"/>
          <w:b/>
        </w:rPr>
        <w:t>3.2. При выполнении конкурсных заданий и уборке рабочих мест:</w:t>
      </w: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>- необходимо быть внимательным, не отвлекаться посторонними разговорами и делами, не отвлекать других участников;</w:t>
      </w: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>- соблюдать настоящую инструкцию;</w:t>
      </w: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>- соблюдать правила эксплуатации оборудования, механизмов и инструментов, не подвергать их механическим ударам, не допускать падений;</w:t>
      </w: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>- поддерживать порядок и чистоту на рабочем месте;</w:t>
      </w: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>- рабочий инструмент располагать таким образом, чтобы исключалась возможность его скатывания и падения;</w:t>
      </w:r>
    </w:p>
    <w:p w:rsidR="00E66D5A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>- выполнять конкурсные задания только исправным инструментом;</w:t>
      </w:r>
    </w:p>
    <w:p w:rsidR="00EA694D" w:rsidRDefault="00EA694D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A694D">
        <w:rPr>
          <w:rFonts w:ascii="Times New Roman" w:hAnsi="Times New Roman" w:cs="Times New Roman"/>
          <w:sz w:val="24"/>
          <w:szCs w:val="24"/>
        </w:rPr>
        <w:t>ри нахождении на рабочей площадке конкурсанты обязаны использовать средства индивидуальной защиты.</w:t>
      </w:r>
    </w:p>
    <w:p w:rsidR="00EA694D" w:rsidRPr="00EA694D" w:rsidRDefault="00EA694D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94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EA694D">
        <w:rPr>
          <w:rFonts w:ascii="Times New Roman" w:hAnsi="Times New Roman" w:cs="Times New Roman"/>
          <w:sz w:val="24"/>
          <w:szCs w:val="24"/>
        </w:rPr>
        <w:t>абочая одежда должна соответствовать применимым стандартам. В случае если в регионе чемпионата на момент проведения чемпионата действуют особые стандарты, конкурсанты должны быть поставлены в известность о них как минимум за шесть месяцев до начала чемпионата.</w:t>
      </w:r>
    </w:p>
    <w:p w:rsidR="00EA694D" w:rsidRPr="00EA694D" w:rsidRDefault="00EA694D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94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EA694D">
        <w:rPr>
          <w:rFonts w:ascii="Times New Roman" w:hAnsi="Times New Roman" w:cs="Times New Roman"/>
          <w:sz w:val="24"/>
          <w:szCs w:val="24"/>
        </w:rPr>
        <w:t>се инструменты и оборудование должны соответствовать требованиям по обеспечению безопасности — организатора чемпионата.</w:t>
      </w:r>
    </w:p>
    <w:p w:rsidR="00EA694D" w:rsidRPr="00EA694D" w:rsidRDefault="00EA694D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94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EA694D">
        <w:rPr>
          <w:rFonts w:ascii="Times New Roman" w:hAnsi="Times New Roman" w:cs="Times New Roman"/>
          <w:sz w:val="24"/>
          <w:szCs w:val="24"/>
        </w:rPr>
        <w:t>онкурсанты должны избегать загромождения рабочей зоны и следить за тем, чтобы она была свободна от материалов, оборудования или предметов, которые могут стать причиной спотыкания, скольжения или падения.</w:t>
      </w:r>
    </w:p>
    <w:p w:rsidR="00EA694D" w:rsidRPr="00EA694D" w:rsidRDefault="00EA694D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94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EA694D">
        <w:rPr>
          <w:rFonts w:ascii="Times New Roman" w:hAnsi="Times New Roman" w:cs="Times New Roman"/>
          <w:sz w:val="24"/>
          <w:szCs w:val="24"/>
        </w:rPr>
        <w:t>е заходить за ограждения и в технические помещения.</w:t>
      </w:r>
    </w:p>
    <w:p w:rsidR="00EA694D" w:rsidRPr="00EA694D" w:rsidRDefault="00EA694D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94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EA694D">
        <w:rPr>
          <w:rFonts w:ascii="Times New Roman" w:hAnsi="Times New Roman" w:cs="Times New Roman"/>
          <w:sz w:val="24"/>
          <w:szCs w:val="24"/>
        </w:rPr>
        <w:t>амостоятельно использовать инструмент и оборудование, разрешенное к выполнению конкурсного задания.</w:t>
      </w:r>
    </w:p>
    <w:p w:rsidR="00EA694D" w:rsidRPr="002A6277" w:rsidRDefault="00EA694D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24C">
        <w:rPr>
          <w:rFonts w:ascii="Times New Roman" w:hAnsi="Times New Roman" w:cs="Times New Roman"/>
        </w:rPr>
        <w:t xml:space="preserve">3.3. </w:t>
      </w:r>
      <w:r w:rsidRPr="002A6277">
        <w:rPr>
          <w:rFonts w:ascii="Times New Roman" w:hAnsi="Times New Roman" w:cs="Times New Roman"/>
          <w:sz w:val="24"/>
          <w:szCs w:val="24"/>
        </w:rPr>
        <w:t>При неисправности инструмента и оборудования – прекратить выполнение конкурсного задания и сообщить об этом Эксперту, а в его отсутствие заместителю главного Эксперта.</w:t>
      </w:r>
    </w:p>
    <w:p w:rsidR="00E66D5A" w:rsidRDefault="00E66D5A" w:rsidP="008737F7">
      <w:pPr>
        <w:pStyle w:val="2"/>
        <w:spacing w:before="0" w:after="0"/>
        <w:ind w:firstLine="709"/>
        <w:jc w:val="both"/>
        <w:rPr>
          <w:rFonts w:ascii="Times New Roman" w:eastAsia="Calibri" w:hAnsi="Times New Roman" w:cs="Times New Roman"/>
          <w:b w:val="0"/>
          <w:sz w:val="22"/>
          <w:szCs w:val="22"/>
        </w:rPr>
      </w:pPr>
    </w:p>
    <w:p w:rsidR="00E66D5A" w:rsidRPr="00942C6E" w:rsidRDefault="00E66D5A" w:rsidP="008737F7">
      <w:pPr>
        <w:pStyle w:val="2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_Toc126688559"/>
      <w:r w:rsidRPr="00942C6E">
        <w:rPr>
          <w:rFonts w:ascii="Times New Roman" w:hAnsi="Times New Roman" w:cs="Times New Roman"/>
          <w:sz w:val="24"/>
          <w:szCs w:val="24"/>
        </w:rPr>
        <w:t>4. Требования охраны труда в аварийных ситуациях</w:t>
      </w:r>
      <w:bookmarkEnd w:id="5"/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</w: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>4.2. В случае возникновения у участника плохого самочувствия или получения травмы сообщить об этом эксперту.</w:t>
      </w: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>4.3. 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</w: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>4.4.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</w: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>4.5. 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</w: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>4.6.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</w: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lastRenderedPageBreak/>
        <w:t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:rsidR="00E66D5A" w:rsidRPr="00B0024C" w:rsidRDefault="00E66D5A" w:rsidP="008737F7">
      <w:pPr>
        <w:pStyle w:val="2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_Toc126688560"/>
      <w:r w:rsidRPr="00B0024C">
        <w:rPr>
          <w:rFonts w:ascii="Times New Roman" w:hAnsi="Times New Roman" w:cs="Times New Roman"/>
          <w:sz w:val="24"/>
          <w:szCs w:val="24"/>
        </w:rPr>
        <w:t>5.Требование охраны труда по окончании работ</w:t>
      </w:r>
      <w:bookmarkEnd w:id="6"/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>После окончания работ каждый участник обязан:</w:t>
      </w: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 xml:space="preserve">5.1. Привести в порядок рабочее место. </w:t>
      </w: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>5.2. Убрать средства индивидуальной защиты в отведенное для хранений место.</w:t>
      </w: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>5.3. Отключить инструмент и оборудование от сети.</w:t>
      </w: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>5.4. Инструмент убрать в специально предназначенное для хранений место.</w:t>
      </w: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>5.5. 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</w:r>
    </w:p>
    <w:p w:rsidR="00E66D5A" w:rsidRPr="00B0024C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E66D5A" w:rsidRPr="002A6277" w:rsidRDefault="00E66D5A" w:rsidP="008737F7">
      <w:pPr>
        <w:pStyle w:val="1"/>
        <w:spacing w:before="0" w:line="36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B0024C">
        <w:rPr>
          <w:rFonts w:ascii="Times New Roman" w:hAnsi="Times New Roman" w:cs="Times New Roman"/>
          <w:sz w:val="24"/>
          <w:szCs w:val="24"/>
        </w:rPr>
        <w:br w:type="page"/>
      </w:r>
      <w:bookmarkStart w:id="7" w:name="_Toc126688561"/>
      <w:r w:rsidRPr="002A6277">
        <w:rPr>
          <w:rFonts w:ascii="Times New Roman" w:hAnsi="Times New Roman"/>
          <w:color w:val="auto"/>
          <w:sz w:val="24"/>
          <w:szCs w:val="24"/>
        </w:rPr>
        <w:lastRenderedPageBreak/>
        <w:t>Инструкция по охране труда для экспертов</w:t>
      </w:r>
      <w:bookmarkEnd w:id="7"/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6D5A" w:rsidRPr="002A6277" w:rsidRDefault="00E66D5A" w:rsidP="008737F7">
      <w:pPr>
        <w:pStyle w:val="1"/>
        <w:spacing w:before="0" w:line="360" w:lineRule="auto"/>
        <w:ind w:firstLine="709"/>
        <w:jc w:val="both"/>
        <w:rPr>
          <w:rFonts w:ascii="Times New Roman" w:hAnsi="Times New Roman"/>
          <w:i/>
          <w:color w:val="auto"/>
          <w:sz w:val="24"/>
          <w:szCs w:val="24"/>
        </w:rPr>
      </w:pPr>
      <w:bookmarkStart w:id="8" w:name="_Toc126688562"/>
      <w:r w:rsidRPr="002A6277">
        <w:rPr>
          <w:rFonts w:ascii="Times New Roman" w:hAnsi="Times New Roman"/>
          <w:i/>
          <w:color w:val="auto"/>
          <w:sz w:val="24"/>
          <w:szCs w:val="24"/>
        </w:rPr>
        <w:t>1.Общие требования охраны труда</w:t>
      </w:r>
      <w:bookmarkEnd w:id="8"/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>1.1. К работе в качестве эксперта Компетенции «Обслуживание тяжелой техники» допускаются Эксперты, прошедшие специальное обучение и не имеющие противопоказаний по состоянию здоровья.</w:t>
      </w: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>1.2. Эксперт с особыми полномочиями, на которого возложена обязанность за проведение инструктажа по охране труда, должен иметь действующие удостоверение «О проверке знаний требований охраны труда».</w:t>
      </w: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>1.3. В процессе контроля выполнения конкурсных заданий и нахождения на конкурсной площадке Эксперт обязан четко соблюдать:</w:t>
      </w: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 xml:space="preserve">- инструкции по охране труда и технике безопасности; </w:t>
      </w: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>- правила пожарной безопасности, знать места расположения первичных средств пожаротушения и планов эвакуации.</w:t>
      </w: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>- расписание и график проведения конкурсного задания, установленные режимы труда и отдыха.</w:t>
      </w: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>1.4. При работе на персональном компьютере и копировально-множительной технике на Эксперта могут воздействовать следующие вредные и (или) опасные производственные факторы:</w:t>
      </w: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>— электрический ток;</w:t>
      </w: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>— 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</w:t>
      </w: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>— шум, обусловленный конструкцией оргтехники;</w:t>
      </w: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>— химические вещества, выделяющиеся при работе оргтехники;</w:t>
      </w: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>— зрительное перенапряжение при работе с ПК.</w:t>
      </w: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>При наблюдении за выполнением конкурсного задания участниками на Эксперта могут воздействовать следующие вредные и (или) опасные производственные факторы:</w:t>
      </w: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>Физические:</w:t>
      </w: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>-режущие и колющие предметы;</w:t>
      </w: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>- ультрафиолетовое и инфракрасное излучение;</w:t>
      </w: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>- пыль;</w:t>
      </w: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>- термические ожоги.</w:t>
      </w: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>Химические:</w:t>
      </w: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>- масло;</w:t>
      </w: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>-отработавшие газы.</w:t>
      </w: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lastRenderedPageBreak/>
        <w:t>Психологические:</w:t>
      </w: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>-чрезмерное напряжение внимания, усиленная нагрузка на зрение</w:t>
      </w: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>- ответственность при выполнении своих функций.</w:t>
      </w: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>1.5. Применяемые во время выполнения конкурсного задания средства индивидуальной защиты:</w:t>
      </w: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>- обувь с жестким мыском;</w:t>
      </w: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>‐костюм слесаря;</w:t>
      </w: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>‐ рабочие перчатки;</w:t>
      </w: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>‐ головной убор (каскетка);</w:t>
      </w: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 xml:space="preserve">‐ </w:t>
      </w:r>
      <w:proofErr w:type="spellStart"/>
      <w:r w:rsidRPr="002A6277">
        <w:rPr>
          <w:rFonts w:ascii="Times New Roman" w:hAnsi="Times New Roman" w:cs="Times New Roman"/>
          <w:sz w:val="24"/>
          <w:szCs w:val="24"/>
        </w:rPr>
        <w:t>беруши</w:t>
      </w:r>
      <w:proofErr w:type="spellEnd"/>
      <w:r w:rsidRPr="002A6277">
        <w:rPr>
          <w:rFonts w:ascii="Times New Roman" w:hAnsi="Times New Roman" w:cs="Times New Roman"/>
          <w:sz w:val="24"/>
          <w:szCs w:val="24"/>
        </w:rPr>
        <w:t xml:space="preserve"> или наушники;</w:t>
      </w:r>
    </w:p>
    <w:p w:rsidR="00E66D5A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>‐защитные очки.</w:t>
      </w:r>
    </w:p>
    <w:p w:rsidR="00EA694D" w:rsidRPr="00EA694D" w:rsidRDefault="00EA694D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94D">
        <w:rPr>
          <w:rFonts w:ascii="Times New Roman" w:hAnsi="Times New Roman" w:cs="Times New Roman"/>
          <w:sz w:val="24"/>
          <w:szCs w:val="24"/>
        </w:rPr>
        <w:t>Конкурсанты и эксперты без СИЗ (спецодежда, обувь с жёстким мыском, очки, перчатки, каскетка) на конкурсную площадку не допускаются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A694D">
        <w:rPr>
          <w:rFonts w:ascii="Times New Roman" w:hAnsi="Times New Roman" w:cs="Times New Roman"/>
          <w:sz w:val="24"/>
          <w:szCs w:val="24"/>
        </w:rPr>
        <w:t>.</w:t>
      </w:r>
    </w:p>
    <w:p w:rsidR="00EA694D" w:rsidRPr="00626ACB" w:rsidRDefault="00EA694D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694D" w:rsidRPr="002A6277" w:rsidRDefault="00EA694D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6D5A" w:rsidRPr="00B0024C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>1.6. Знаки безопасности, используемые на рабочих местах участников, для обозначения присутствующих опасностей:</w:t>
      </w:r>
    </w:p>
    <w:p w:rsidR="00E66D5A" w:rsidRPr="002A6277" w:rsidRDefault="00E66D5A" w:rsidP="008737F7">
      <w:pPr>
        <w:pStyle w:val="a6"/>
        <w:spacing w:after="0" w:line="360" w:lineRule="auto"/>
        <w:ind w:firstLine="709"/>
        <w:jc w:val="both"/>
        <w:rPr>
          <w:color w:val="000000"/>
        </w:rPr>
      </w:pPr>
      <w:r w:rsidRPr="002A6277">
        <w:t xml:space="preserve">- </w:t>
      </w:r>
      <w:r w:rsidRPr="002A6277">
        <w:rPr>
          <w:color w:val="000000"/>
          <w:u w:val="single"/>
        </w:rPr>
        <w:t>W 19 Газовый баллон</w:t>
      </w:r>
      <w:r w:rsidRPr="002A6277">
        <w:rPr>
          <w:noProof/>
        </w:rPr>
        <w:drawing>
          <wp:inline distT="0" distB="0" distL="0" distR="0" wp14:anchorId="14ED7CE4" wp14:editId="75DD0127">
            <wp:extent cx="542925" cy="533400"/>
            <wp:effectExtent l="0" t="0" r="9525" b="0"/>
            <wp:docPr id="1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>- -</w:t>
      </w:r>
      <w:r w:rsidRPr="002A6277">
        <w:rPr>
          <w:rFonts w:ascii="Times New Roman" w:hAnsi="Times New Roman" w:cs="Times New Roman"/>
          <w:sz w:val="24"/>
          <w:szCs w:val="24"/>
          <w:u w:val="single"/>
        </w:rPr>
        <w:t xml:space="preserve"> F 04 Огнетушитель        </w:t>
      </w:r>
      <w:r w:rsidRPr="002A627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A823C90" wp14:editId="315A42D8">
            <wp:extent cx="451485" cy="439420"/>
            <wp:effectExtent l="19050" t="0" r="5715" b="0"/>
            <wp:docPr id="17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43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 xml:space="preserve">- </w:t>
      </w:r>
      <w:r w:rsidRPr="002A6277">
        <w:rPr>
          <w:rFonts w:ascii="Times New Roman" w:hAnsi="Times New Roman" w:cs="Times New Roman"/>
          <w:sz w:val="24"/>
          <w:szCs w:val="24"/>
          <w:u w:val="single"/>
        </w:rPr>
        <w:t> E 22 Указатель выхода</w:t>
      </w:r>
      <w:r w:rsidRPr="002A627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EC32CD6" wp14:editId="509BFBD0">
            <wp:extent cx="760095" cy="415925"/>
            <wp:effectExtent l="19050" t="0" r="1905" b="0"/>
            <wp:docPr id="18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41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 xml:space="preserve">- </w:t>
      </w:r>
      <w:r w:rsidRPr="002A6277">
        <w:rPr>
          <w:rFonts w:ascii="Times New Roman" w:hAnsi="Times New Roman" w:cs="Times New Roman"/>
          <w:sz w:val="24"/>
          <w:szCs w:val="24"/>
          <w:u w:val="single"/>
        </w:rPr>
        <w:t>E 23 Указатель запасного выхода</w:t>
      </w:r>
      <w:r w:rsidRPr="002A627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B182DF6" wp14:editId="39A7F036">
            <wp:extent cx="807720" cy="439420"/>
            <wp:effectExtent l="19050" t="0" r="0" b="0"/>
            <wp:docPr id="19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43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 xml:space="preserve">- </w:t>
      </w:r>
      <w:r w:rsidRPr="002A6277">
        <w:rPr>
          <w:rFonts w:ascii="Times New Roman" w:hAnsi="Times New Roman" w:cs="Times New Roman"/>
          <w:sz w:val="24"/>
          <w:szCs w:val="24"/>
          <w:u w:val="single"/>
        </w:rPr>
        <w:t xml:space="preserve">EC 01 Аптечка первой медицинской помощи      </w:t>
      </w:r>
      <w:r w:rsidRPr="002A627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AB72A25" wp14:editId="5FD8C82C">
            <wp:extent cx="474980" cy="474980"/>
            <wp:effectExtent l="19050" t="0" r="1270" b="0"/>
            <wp:docPr id="20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 xml:space="preserve">- </w:t>
      </w:r>
      <w:r w:rsidRPr="002A6277">
        <w:rPr>
          <w:rFonts w:ascii="Times New Roman" w:hAnsi="Times New Roman" w:cs="Times New Roman"/>
          <w:sz w:val="24"/>
          <w:szCs w:val="24"/>
          <w:u w:val="single"/>
        </w:rPr>
        <w:t>P 01 Запрещается курить</w:t>
      </w:r>
      <w:r w:rsidRPr="002A627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A842E35" wp14:editId="5BED6225">
            <wp:extent cx="498475" cy="498475"/>
            <wp:effectExtent l="19050" t="0" r="0" b="0"/>
            <wp:docPr id="21" name="Рисунок 110" descr="img-9S7d9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img-9S7d9T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49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 xml:space="preserve">1.7. При несчастном случае пострадавший или очевидец несчастного случая обязан немедленно сообщить о случившемся Главному Эксперту. </w:t>
      </w: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lastRenderedPageBreak/>
        <w:t>В помещении Экспертов Компетенции «Обслуживание тяжелой техники»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 xml:space="preserve">В случае возникновения несчастного случая или болезни Эксперта, об этом немедленно уведомляется Главный эксперт. </w:t>
      </w: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 xml:space="preserve">1.8. Эксперты, допустившие невыполнение или нарушение инструкции по охране труда, привлекаются к ответственности в соответствии </w:t>
      </w:r>
      <w:r>
        <w:rPr>
          <w:rFonts w:ascii="Times New Roman" w:hAnsi="Times New Roman" w:cs="Times New Roman"/>
          <w:sz w:val="24"/>
          <w:szCs w:val="24"/>
        </w:rPr>
        <w:t>с правилами проведения соревнования</w:t>
      </w:r>
      <w:r w:rsidRPr="002A6277">
        <w:rPr>
          <w:rFonts w:ascii="Times New Roman" w:hAnsi="Times New Roman" w:cs="Times New Roman"/>
          <w:sz w:val="24"/>
          <w:szCs w:val="24"/>
        </w:rPr>
        <w:t>, а при необходимости согласно действующему законодательству.</w:t>
      </w: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6D5A" w:rsidRPr="00B0024C" w:rsidRDefault="00E66D5A" w:rsidP="008737F7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bookmarkStart w:id="9" w:name="_Toc126688563"/>
      <w:r w:rsidRPr="00B0024C">
        <w:rPr>
          <w:rFonts w:ascii="Times New Roman" w:hAnsi="Times New Roman" w:cs="Times New Roman"/>
          <w:i/>
          <w:color w:val="auto"/>
          <w:sz w:val="24"/>
          <w:szCs w:val="24"/>
        </w:rPr>
        <w:t>2.Требования охраны труда перед началом работы</w:t>
      </w:r>
      <w:bookmarkEnd w:id="9"/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>Перед началом работы Эксперты должны выполнить следующее:</w:t>
      </w: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>2.1. В день С-2, Эксперт с особыми полномочиями, ответственный за охрану труда, обязан провести подробный инструктаж по «Программе инструктажа по охране труда и технике безопасности», ознакомить экспертов с инструкцией по технике безопасности, с планами эвакуации при возникновении пожара, с местами расположения санитарно-бытовых помещений, медицинскими кабинетами, питьевой воды, проконтролировать подготовку рабочих мест участников в соответствии с Техническим описанием компетенции.</w:t>
      </w: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>Проверить специальную одежду, обувь и др. средства индивидуальной защиты. Одеть необходимые средства защиты для выполнения подготовки и контроля подготовки участниками рабочих мест, инструмента и оборудования.</w:t>
      </w: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>2.2. Ежедневно, перед началом выполнения конкурсного задания участниками конкурса, Эксперт с особыми полномочиями проводит инструктаж по охране труда, Эксперты контролируют процесс подготовки рабочего места участниками, и принимают участие в подготовке рабочих мест участников в возрасте моложе 18 лет.</w:t>
      </w: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>2.3. Ежедневно, перед началом работ на конкурсной площадке и в помещении экспертов необходимо:</w:t>
      </w:r>
    </w:p>
    <w:p w:rsidR="00E66D5A" w:rsidRPr="002A6277" w:rsidRDefault="00E66D5A" w:rsidP="008737F7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>- осмотреть рабочие места экспертов и участников;</w:t>
      </w:r>
    </w:p>
    <w:p w:rsidR="00E66D5A" w:rsidRPr="002A6277" w:rsidRDefault="00E66D5A" w:rsidP="008737F7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>-привести в порядок рабочее место эксперта;</w:t>
      </w:r>
    </w:p>
    <w:p w:rsidR="00E66D5A" w:rsidRPr="002A6277" w:rsidRDefault="00E66D5A" w:rsidP="008737F7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>-проверить правильность подключения оборудования в электросеть;</w:t>
      </w:r>
    </w:p>
    <w:p w:rsidR="00E66D5A" w:rsidRPr="002A6277" w:rsidRDefault="00E66D5A" w:rsidP="008737F7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>- одеть необходимые средства индивидуальной защиты;</w:t>
      </w:r>
    </w:p>
    <w:p w:rsidR="00E66D5A" w:rsidRPr="002A6277" w:rsidRDefault="00E66D5A" w:rsidP="008737F7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>- осмотреть инструмент и оборудование участников в возрасте до 18 лет, участники старше 18 лет осматривают самостоятельно инструмент и оборудование.</w:t>
      </w: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lastRenderedPageBreak/>
        <w:t>2.5. Подготовить необходимые для работы материалы, приспособления, и разложить их на свои места, убрать с рабочего стола все лишнее.</w:t>
      </w:r>
    </w:p>
    <w:p w:rsidR="00E66D5A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>2.6. Эксперту запрещается приступать к работе при обнаружении неисправности оборудования. О замеченных недостатках и неисправностях немедленно сообщить Техническому Эксперту и до устранения неполадок к работе не приступать.</w:t>
      </w: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6D5A" w:rsidRDefault="00E66D5A" w:rsidP="008737F7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bookmarkStart w:id="10" w:name="_Toc126688564"/>
      <w:r w:rsidRPr="00B0024C">
        <w:rPr>
          <w:rFonts w:ascii="Times New Roman" w:hAnsi="Times New Roman" w:cs="Times New Roman"/>
          <w:i/>
          <w:color w:val="auto"/>
          <w:sz w:val="24"/>
          <w:szCs w:val="24"/>
        </w:rPr>
        <w:t>3.Требования охраны труда во время работы</w:t>
      </w:r>
      <w:bookmarkEnd w:id="10"/>
    </w:p>
    <w:p w:rsidR="00E66D5A" w:rsidRPr="00942C6E" w:rsidRDefault="00E66D5A" w:rsidP="008737F7">
      <w:pPr>
        <w:spacing w:after="0" w:line="360" w:lineRule="auto"/>
        <w:ind w:firstLine="709"/>
        <w:jc w:val="both"/>
      </w:pP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>3.1. 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</w: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>3.2. Суммарное время непосредственной работы с персональным компьютером и другой оргтехникой в течение конкурсного дня должно быть не более 6 часов.</w:t>
      </w: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каждый час работы следует делать регламентированный перерыв продолжительностью 15 мин.</w:t>
      </w: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A6277">
        <w:rPr>
          <w:rFonts w:ascii="Times New Roman" w:hAnsi="Times New Roman" w:cs="Times New Roman"/>
          <w:sz w:val="24"/>
          <w:szCs w:val="24"/>
        </w:rPr>
        <w:t>3.3. Во избежание поражения током запрещается:</w:t>
      </w: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>- прикасаться к задней панели персонального компьютера и другой оргтехники, монитора при включенном питании;</w:t>
      </w: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>- допускать попадания влаги на поверхность монитора, рабочую поверхность клавиатуры, дисководов, принтеров и других устройств;</w:t>
      </w: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>- производить самостоятельно вскрытие и ремонт оборудования;</w:t>
      </w: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>- переключать разъемы интерфейсных кабелей периферийных устройств при включенном питании;</w:t>
      </w: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>- загромождать верхние панели устройств бумагами и посторонними предметами;</w:t>
      </w: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>- допускать попадание влаги на поверхность системного блока (процессора), монитора, рабочую поверхность клавиатуры, дисководов, принтеров и др. устройств;</w:t>
      </w: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>3.4. При выполнении модулей конкурсного задания участниками, Эксперту необходимо быть внимательным, не отвлекаться посторонними разговорами и делами без необходимости, не отвлекать других Экспертов и участников.</w:t>
      </w: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>3.5. Эксперту во время работы с оргтехникой:</w:t>
      </w: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>- обращать внимание на символы, высвечивающиеся на панели оборудования, не игнорировать их;</w:t>
      </w: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lastRenderedPageBreak/>
        <w:t>- 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</w: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>- не производить включение/выключение аппаратов мокрыми руками;</w:t>
      </w: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>- не ставить на устройство емкости с водой, не класть металлические предметы;</w:t>
      </w: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>- не эксплуатировать аппарат, если он перегрелся, стал дымиться, появился посторонний запах или звук;</w:t>
      </w: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>- не эксплуатировать аппарат, если его уронили или корпус был поврежден;</w:t>
      </w: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>- вынимать застрявшие листы можно только после отключения устройства из сети;</w:t>
      </w: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>-запрещается перемещать аппараты включенными в сеть;</w:t>
      </w: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>- все работы по замене картриджей, бумаги можно производить только после отключения аппарата от сети;</w:t>
      </w: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 xml:space="preserve">- запрещается опираться на стекло </w:t>
      </w:r>
      <w:proofErr w:type="spellStart"/>
      <w:r w:rsidRPr="002A6277">
        <w:rPr>
          <w:rFonts w:ascii="Times New Roman" w:hAnsi="Times New Roman" w:cs="Times New Roman"/>
          <w:sz w:val="24"/>
          <w:szCs w:val="24"/>
        </w:rPr>
        <w:t>оригиналодержателя</w:t>
      </w:r>
      <w:proofErr w:type="spellEnd"/>
      <w:r w:rsidRPr="002A6277">
        <w:rPr>
          <w:rFonts w:ascii="Times New Roman" w:hAnsi="Times New Roman" w:cs="Times New Roman"/>
          <w:sz w:val="24"/>
          <w:szCs w:val="24"/>
        </w:rPr>
        <w:t>, класть на него какие-либо вещи помимо оригинала;</w:t>
      </w: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>- запрещается работать на аппарате с треснувшим стеклом;</w:t>
      </w: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>- обязательно мыть руки теплой водой с мылом после каждой чистки картриджей, узлов и т.д.;</w:t>
      </w: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>- просыпанный тонер, носитель немедленно собрать пылесосом или влажной ветошью.</w:t>
      </w: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>3.6. Включение и выключение персонального компьютера и оргтехники должно проводиться в соответствии с требованиями инструкции по эксплуатации.</w:t>
      </w: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>3.7. Запрещается:</w:t>
      </w: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>- устанавливать неизвестные системы паролирования и самостоятельно проводить переформатирование диска;</w:t>
      </w: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>- иметь при себе любые средства связи;</w:t>
      </w: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>- пользоваться любой документацией кроме предусмотренной конкурсным заданием.</w:t>
      </w: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>3.8. При неисправности оборудования – прекратить работу и сообщить об этом Техническому эксперту, а в его отсутствие заместителю главного Эксперта.</w:t>
      </w: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>3.9. При нахождении на конкурсной площадке Эксперту:</w:t>
      </w: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>- одеть необходимые средства индивидуальной защиты;</w:t>
      </w: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>- передвигаться по конкурсной площадке не спеша, не делая резких движений, смотря под ноги;</w:t>
      </w:r>
    </w:p>
    <w:p w:rsidR="00E66D5A" w:rsidRPr="00B0024C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</w:t>
      </w:r>
    </w:p>
    <w:p w:rsidR="00E66D5A" w:rsidRDefault="00E66D5A" w:rsidP="008737F7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bookmarkStart w:id="11" w:name="_Toc126688565"/>
      <w:r w:rsidRPr="00B0024C">
        <w:rPr>
          <w:rFonts w:ascii="Times New Roman" w:hAnsi="Times New Roman" w:cs="Times New Roman"/>
          <w:i/>
          <w:color w:val="auto"/>
          <w:sz w:val="24"/>
          <w:szCs w:val="24"/>
        </w:rPr>
        <w:lastRenderedPageBreak/>
        <w:t>4. Требования охраны труда в аварийных ситуациях</w:t>
      </w:r>
      <w:bookmarkEnd w:id="11"/>
    </w:p>
    <w:p w:rsidR="00E66D5A" w:rsidRPr="00942C6E" w:rsidRDefault="00E66D5A" w:rsidP="008737F7">
      <w:pPr>
        <w:spacing w:after="0" w:line="360" w:lineRule="auto"/>
        <w:ind w:firstLine="709"/>
        <w:jc w:val="both"/>
      </w:pP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меры к устранению неисправностей, а так же сообщить о случившемся Техническому Эксперту. Выполнение конкурсного задания продолжать только после устранения возникшей неисправности.</w:t>
      </w: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>4.2. В случае возникновения зрительного дискомфорта и других неблагоприятных субъективных ощущений,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</w:t>
      </w: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>4.3. 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</w:t>
      </w: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>4.4. При возникновении пожара необходимо немедленно оповестить Главного эксперта. При последующем развитии событий следует руководствоваться указаниями Главного эксперта или должностного лица, заменяющего его. Приложить усилия для исключения состояния страха и паники.</w:t>
      </w: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>4.5. 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</w: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 xml:space="preserve">При происшествии взрыва необходимо спокойно уточнить обстановку и действовать по указанию должностных лиц, при необходимости эвакуации, эвакуировать </w:t>
      </w:r>
      <w:r w:rsidRPr="002A6277">
        <w:rPr>
          <w:rFonts w:ascii="Times New Roman" w:hAnsi="Times New Roman" w:cs="Times New Roman"/>
          <w:sz w:val="24"/>
          <w:szCs w:val="24"/>
        </w:rPr>
        <w:lastRenderedPageBreak/>
        <w:t>участников и других экспертов и конкурсной площадки, взять те с собой документы и предметы первой необходимости, при передвижении соблюдать осторожность, не трогать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:rsidR="00E66D5A" w:rsidRPr="00B0024C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E66D5A" w:rsidRDefault="00E66D5A" w:rsidP="008737F7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bookmarkStart w:id="12" w:name="_Toc126688566"/>
      <w:r w:rsidRPr="00B0024C">
        <w:rPr>
          <w:rFonts w:ascii="Times New Roman" w:hAnsi="Times New Roman" w:cs="Times New Roman"/>
          <w:i/>
          <w:color w:val="auto"/>
          <w:sz w:val="24"/>
          <w:szCs w:val="24"/>
        </w:rPr>
        <w:t>5.Требование охраны труда по окончании работ</w:t>
      </w:r>
      <w:bookmarkEnd w:id="12"/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>После окончания конкурсного дня Эксперт обязан:</w:t>
      </w: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>5.1. Отключить электрические приборы, оборудование, инструмент и устройства от источника питания.</w:t>
      </w: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 xml:space="preserve">5.2. Привести в порядок рабочее место Эксперта и проверить рабочие места участников. </w:t>
      </w:r>
    </w:p>
    <w:p w:rsidR="00E66D5A" w:rsidRPr="002A6277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277">
        <w:rPr>
          <w:rFonts w:ascii="Times New Roman" w:hAnsi="Times New Roman" w:cs="Times New Roman"/>
          <w:sz w:val="24"/>
          <w:szCs w:val="24"/>
        </w:rPr>
        <w:t>5.3. Сообщить эксперту о выявленных во время выполнения конкурсных заданий неполадках и неисправностях оборудования, и других факторах, влияющих на безопасность труда.</w:t>
      </w:r>
    </w:p>
    <w:p w:rsidR="00E66D5A" w:rsidRPr="000F78C1" w:rsidRDefault="00E66D5A" w:rsidP="008737F7">
      <w:pPr>
        <w:spacing w:after="0" w:line="360" w:lineRule="auto"/>
        <w:ind w:firstLine="709"/>
        <w:jc w:val="both"/>
      </w:pPr>
    </w:p>
    <w:p w:rsidR="00E66D5A" w:rsidRPr="00420CA8" w:rsidRDefault="00E66D5A" w:rsidP="008737F7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E66D5A" w:rsidRDefault="00E66D5A" w:rsidP="008737F7">
      <w:pPr>
        <w:spacing w:after="0" w:line="360" w:lineRule="auto"/>
        <w:ind w:firstLine="709"/>
        <w:jc w:val="both"/>
      </w:pPr>
    </w:p>
    <w:p w:rsidR="00E66D5A" w:rsidRDefault="00E66D5A" w:rsidP="008737F7">
      <w:pPr>
        <w:spacing w:after="0" w:line="360" w:lineRule="auto"/>
        <w:ind w:firstLine="709"/>
        <w:jc w:val="both"/>
      </w:pPr>
    </w:p>
    <w:p w:rsidR="00E66D5A" w:rsidRDefault="00E66D5A" w:rsidP="008737F7">
      <w:pPr>
        <w:spacing w:after="0" w:line="360" w:lineRule="auto"/>
        <w:ind w:firstLine="709"/>
        <w:jc w:val="both"/>
      </w:pPr>
    </w:p>
    <w:p w:rsidR="00E66D5A" w:rsidRDefault="00E66D5A" w:rsidP="008737F7">
      <w:pPr>
        <w:spacing w:after="0" w:line="360" w:lineRule="auto"/>
        <w:ind w:firstLine="709"/>
        <w:jc w:val="both"/>
      </w:pPr>
    </w:p>
    <w:sectPr w:rsidR="00E66D5A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F232E" w:rsidRDefault="00CF232E" w:rsidP="009D4988">
      <w:pPr>
        <w:spacing w:after="0" w:line="240" w:lineRule="auto"/>
      </w:pPr>
      <w:r>
        <w:separator/>
      </w:r>
    </w:p>
  </w:endnote>
  <w:endnote w:type="continuationSeparator" w:id="0">
    <w:p w:rsidR="00CF232E" w:rsidRDefault="00CF232E" w:rsidP="009D4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D4988" w:rsidRDefault="009D4988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D4988" w:rsidRDefault="009D4988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D4988" w:rsidRDefault="009D498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F232E" w:rsidRDefault="00CF232E" w:rsidP="009D4988">
      <w:pPr>
        <w:spacing w:after="0" w:line="240" w:lineRule="auto"/>
      </w:pPr>
      <w:r>
        <w:separator/>
      </w:r>
    </w:p>
  </w:footnote>
  <w:footnote w:type="continuationSeparator" w:id="0">
    <w:p w:rsidR="00CF232E" w:rsidRDefault="00CF232E" w:rsidP="009D4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D4988" w:rsidRDefault="009D4988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D4988" w:rsidRDefault="009D4988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D4988" w:rsidRDefault="009D498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6D5A"/>
    <w:rsid w:val="00040DCE"/>
    <w:rsid w:val="0026179C"/>
    <w:rsid w:val="003E10E8"/>
    <w:rsid w:val="007D3111"/>
    <w:rsid w:val="00837E07"/>
    <w:rsid w:val="008737F7"/>
    <w:rsid w:val="009176EA"/>
    <w:rsid w:val="00976888"/>
    <w:rsid w:val="009D4988"/>
    <w:rsid w:val="00CF232E"/>
    <w:rsid w:val="00E66D5A"/>
    <w:rsid w:val="00EA694D"/>
    <w:rsid w:val="00F20B88"/>
    <w:rsid w:val="00F7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77C147"/>
  <w15:docId w15:val="{4F144EDD-C483-6940-9055-DDBC60866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6D5A"/>
  </w:style>
  <w:style w:type="paragraph" w:styleId="1">
    <w:name w:val="heading 1"/>
    <w:basedOn w:val="a"/>
    <w:next w:val="a"/>
    <w:link w:val="10"/>
    <w:qFormat/>
    <w:rsid w:val="00E66D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E66D5A"/>
    <w:pPr>
      <w:keepNext/>
      <w:spacing w:before="240" w:after="120" w:line="360" w:lineRule="auto"/>
      <w:outlineLvl w:val="1"/>
    </w:pPr>
    <w:rPr>
      <w:rFonts w:ascii="Arial" w:eastAsia="Arial" w:hAnsi="Arial" w:cs="Arial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6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toc 2"/>
    <w:basedOn w:val="a"/>
    <w:next w:val="a"/>
    <w:autoRedefine/>
    <w:uiPriority w:val="39"/>
    <w:unhideWhenUsed/>
    <w:rsid w:val="00E66D5A"/>
    <w:pPr>
      <w:spacing w:after="100"/>
      <w:ind w:left="220"/>
    </w:pPr>
    <w:rPr>
      <w:rFonts w:ascii="Calibri" w:eastAsia="Calibri" w:hAnsi="Calibri" w:cs="Calibri"/>
      <w:lang w:eastAsia="ru-RU"/>
    </w:rPr>
  </w:style>
  <w:style w:type="character" w:styleId="a4">
    <w:name w:val="Hyperlink"/>
    <w:basedOn w:val="a0"/>
    <w:uiPriority w:val="99"/>
    <w:unhideWhenUsed/>
    <w:rsid w:val="00E66D5A"/>
    <w:rPr>
      <w:color w:val="0563C1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E66D5A"/>
    <w:pPr>
      <w:spacing w:after="100"/>
    </w:pPr>
    <w:rPr>
      <w:rFonts w:ascii="Calibri" w:eastAsia="Calibri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E66D5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TOC Heading"/>
    <w:basedOn w:val="1"/>
    <w:next w:val="a"/>
    <w:uiPriority w:val="39"/>
    <w:semiHidden/>
    <w:unhideWhenUsed/>
    <w:qFormat/>
    <w:rsid w:val="00E66D5A"/>
    <w:pPr>
      <w:outlineLvl w:val="9"/>
    </w:pPr>
    <w:rPr>
      <w:lang w:eastAsia="ru-RU"/>
    </w:rPr>
  </w:style>
  <w:style w:type="character" w:customStyle="1" w:styleId="20">
    <w:name w:val="Заголовок 2 Знак"/>
    <w:basedOn w:val="a0"/>
    <w:link w:val="2"/>
    <w:rsid w:val="00E66D5A"/>
    <w:rPr>
      <w:rFonts w:ascii="Arial" w:eastAsia="Arial" w:hAnsi="Arial" w:cs="Arial"/>
      <w:b/>
      <w:sz w:val="28"/>
      <w:szCs w:val="28"/>
      <w:lang w:eastAsia="ru-RU"/>
    </w:rPr>
  </w:style>
  <w:style w:type="paragraph" w:styleId="a6">
    <w:name w:val="Normal (Web)"/>
    <w:basedOn w:val="a"/>
    <w:uiPriority w:val="99"/>
    <w:unhideWhenUsed/>
    <w:rsid w:val="00E66D5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9D49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D4988"/>
  </w:style>
  <w:style w:type="paragraph" w:styleId="a9">
    <w:name w:val="footer"/>
    <w:basedOn w:val="a"/>
    <w:link w:val="aa"/>
    <w:uiPriority w:val="99"/>
    <w:unhideWhenUsed/>
    <w:rsid w:val="009D49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D4988"/>
  </w:style>
  <w:style w:type="paragraph" w:styleId="ab">
    <w:name w:val="Balloon Text"/>
    <w:basedOn w:val="a"/>
    <w:link w:val="ac"/>
    <w:uiPriority w:val="99"/>
    <w:semiHidden/>
    <w:unhideWhenUsed/>
    <w:rsid w:val="0087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737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header" Target="header3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30</Pages>
  <Words>6774</Words>
  <Characters>38613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11</cp:revision>
  <dcterms:created xsi:type="dcterms:W3CDTF">2023-01-28T12:08:00Z</dcterms:created>
  <dcterms:modified xsi:type="dcterms:W3CDTF">2023-02-13T09:12:00Z</dcterms:modified>
</cp:coreProperties>
</file>