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2BA4" w14:textId="257582CA" w:rsidR="00F73F80" w:rsidRDefault="00F73F80" w:rsidP="00F73F80">
      <w:pPr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white"/>
        </w:rPr>
      </w:pPr>
      <w:r w:rsidRPr="00F73F80"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white"/>
        </w:rPr>
        <w:t>Приложение №1</w:t>
      </w:r>
    </w:p>
    <w:p w14:paraId="2827419F" w14:textId="77777777" w:rsidR="00F73F80" w:rsidRPr="00F73F80" w:rsidRDefault="00F73F80" w:rsidP="00F73F80">
      <w:pPr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highlight w:val="white"/>
        </w:rPr>
      </w:pPr>
    </w:p>
    <w:p w14:paraId="285CEC54" w14:textId="4C15C6CB" w:rsidR="004F1C77" w:rsidRDefault="00DF728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Инструкция к матрице конкурсных заданий</w:t>
      </w:r>
    </w:p>
    <w:p w14:paraId="0FE3131B" w14:textId="77777777" w:rsidR="004F1C77" w:rsidRDefault="004270E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A2C40"/>
          <w:sz w:val="28"/>
          <w:szCs w:val="28"/>
          <w:highlight w:val="white"/>
        </w:rPr>
        <w:t>Важнейшей задачей системы профессионального образования является содействие формированию инновационного пути развития отечественной экономики, в первую очередь посредством качественной подготовки и переподготовки профессиональных кадров. Для достижения данной цели система среднего профессионального образования ориентирована потребителей предоставляемых образовательных услуг - работодателей, которые принимают на работу выпускников и ожидают от них владения комплексом профессиональных компетенций, трудовых навыков, соответствующих требованиям развития реального сектора экономики Российской Федерации.</w:t>
      </w:r>
    </w:p>
    <w:p w14:paraId="1560BC51" w14:textId="77777777" w:rsidR="004F1C77" w:rsidRDefault="004270E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A2C40"/>
          <w:sz w:val="28"/>
          <w:szCs w:val="28"/>
          <w:highlight w:val="white"/>
        </w:rPr>
        <w:t xml:space="preserve">В настоящее время необходим отраслевой подход к подготовке квалифицированных кадров,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максимальное приближение уровня образования обучающихся образовательных организаций среднего профессионального образования к потребностям рынка труда.</w:t>
      </w:r>
    </w:p>
    <w:p w14:paraId="3B252A2C" w14:textId="77777777" w:rsidR="004F1C77" w:rsidRDefault="004270E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Основной задачей проведения региональных чемпионатов является отбор высококвалифицированных кадров по профессии/специальности для удовлетворения потребностей работодателей региона с последующим устройством их на стажировку или постоянную работу. </w:t>
      </w:r>
    </w:p>
    <w:p w14:paraId="1BCF9D0C" w14:textId="77777777" w:rsidR="004F1C77" w:rsidRDefault="00427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чемпионаты по компетенции Сварочные технологии проводятся индивидуально. Возраст участников региональных чемпионатов 16-22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выполнения конкурсного задания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Количество соревновательных дней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6C89EA5" w14:textId="77777777" w:rsidR="004F1C77" w:rsidRDefault="00427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</w:p>
    <w:p w14:paraId="597AC5C7" w14:textId="77777777" w:rsidR="00E66057" w:rsidRPr="00E66057" w:rsidRDefault="004270E8" w:rsidP="00E66057">
      <w:pPr>
        <w:pStyle w:val="af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C2D2E"/>
          <w:sz w:val="28"/>
          <w:szCs w:val="28"/>
        </w:rPr>
        <w:t>Конкурсное задание регионального чемпиона</w:t>
      </w:r>
      <w:r w:rsidR="00E66057">
        <w:rPr>
          <w:rFonts w:ascii="Times New Roman" w:eastAsia="Times New Roman" w:hAnsi="Times New Roman"/>
          <w:color w:val="2C2D2E"/>
          <w:sz w:val="28"/>
          <w:szCs w:val="28"/>
        </w:rPr>
        <w:t>та разработано в соответствии с:</w:t>
      </w:r>
    </w:p>
    <w:p w14:paraId="56025914" w14:textId="77777777" w:rsidR="00E66057" w:rsidRPr="002A4261" w:rsidRDefault="00E66057" w:rsidP="00E66057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426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2A42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A4261">
        <w:rPr>
          <w:rFonts w:ascii="Times New Roman" w:hAnsi="Times New Roman"/>
          <w:sz w:val="28"/>
          <w:szCs w:val="28"/>
        </w:rPr>
        <w:t xml:space="preserve"> России от 02.08.2013 N 701 (ред. от 09.04.2015)</w:t>
      </w:r>
    </w:p>
    <w:p w14:paraId="332042C9" w14:textId="77777777" w:rsidR="00E66057" w:rsidRPr="002A4261" w:rsidRDefault="00E66057" w:rsidP="00E66057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2A4261">
        <w:rPr>
          <w:rFonts w:ascii="Times New Roman" w:hAnsi="Times New Roman"/>
          <w:sz w:val="28"/>
          <w:szCs w:val="28"/>
        </w:rPr>
        <w:lastRenderedPageBreak/>
        <w:t>Об утверждении федерального государственного образовательного стандарта среднего профессионального образования по профессии 23.01.03 Автомеханик (Зарегистрировано в Минюсте России 20.08.2013 N 29498).</w:t>
      </w:r>
      <w:r w:rsidRPr="002A4261">
        <w:rPr>
          <w:rFonts w:ascii="Times New Roman" w:hAnsi="Times New Roman" w:cs="Times New Roman"/>
          <w:sz w:val="28"/>
          <w:szCs w:val="28"/>
        </w:rPr>
        <w:t>;</w:t>
      </w:r>
    </w:p>
    <w:p w14:paraId="77AEEFC9" w14:textId="77777777" w:rsidR="00E66057" w:rsidRDefault="00E66057" w:rsidP="00E66057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4316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Приказ МВД России от 20.02.2021 N 80 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(Зарегистрировано в Минюсте России 22.03.2021 N 62837).</w:t>
      </w:r>
      <w:r w:rsidRPr="00F84316">
        <w:rPr>
          <w:rFonts w:ascii="Times New Roman" w:hAnsi="Times New Roman"/>
          <w:sz w:val="28"/>
          <w:szCs w:val="28"/>
        </w:rPr>
        <w:t>;</w:t>
      </w:r>
    </w:p>
    <w:p w14:paraId="0D31D8E6" w14:textId="77777777" w:rsidR="00E66057" w:rsidRPr="00E66057" w:rsidRDefault="00E66057" w:rsidP="00E66057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A4261">
        <w:rPr>
          <w:rFonts w:ascii="Times New Roman" w:hAnsi="Times New Roman"/>
          <w:sz w:val="28"/>
          <w:szCs w:val="28"/>
        </w:rPr>
        <w:t>Приказ Минтранса России от 31.07.2020 №282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  <w:r w:rsidR="004270E8" w:rsidRPr="00E66057">
        <w:rPr>
          <w:rFonts w:ascii="Times New Roman" w:eastAsia="Times New Roman" w:hAnsi="Times New Roman"/>
          <w:color w:val="2C2D2E"/>
          <w:sz w:val="28"/>
          <w:szCs w:val="28"/>
        </w:rPr>
        <w:t xml:space="preserve">.  </w:t>
      </w:r>
    </w:p>
    <w:p w14:paraId="4C5AB22A" w14:textId="77777777" w:rsidR="004F1C77" w:rsidRPr="00E66057" w:rsidRDefault="004270E8" w:rsidP="00E66057">
      <w:pPr>
        <w:pStyle w:val="af9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6057">
        <w:rPr>
          <w:rFonts w:ascii="Times New Roman" w:eastAsia="Times New Roman" w:hAnsi="Times New Roman"/>
          <w:color w:val="2C2D2E"/>
          <w:sz w:val="28"/>
          <w:szCs w:val="28"/>
        </w:rPr>
        <w:t>За основу разработки конкурсного задания приняты знания. умения и трудовые действия, соответствующие трудовым функциям профессии</w:t>
      </w:r>
      <w:r w:rsidR="00E66057">
        <w:rPr>
          <w:rFonts w:ascii="Times New Roman" w:eastAsia="Times New Roman" w:hAnsi="Times New Roman"/>
          <w:color w:val="2C2D2E"/>
          <w:sz w:val="28"/>
          <w:szCs w:val="28"/>
        </w:rPr>
        <w:t xml:space="preserve"> Водитель, </w:t>
      </w:r>
      <w:r w:rsidRPr="00E66057">
        <w:rPr>
          <w:rFonts w:ascii="Times New Roman" w:eastAsia="Times New Roman" w:hAnsi="Times New Roman"/>
          <w:color w:val="2C2D2E"/>
          <w:sz w:val="28"/>
          <w:szCs w:val="28"/>
        </w:rPr>
        <w:t xml:space="preserve">профессиональным компетенциям специальности </w:t>
      </w:r>
      <w:r w:rsidR="00E66057" w:rsidRPr="002A4261">
        <w:rPr>
          <w:rFonts w:ascii="Times New Roman" w:hAnsi="Times New Roman"/>
          <w:sz w:val="28"/>
          <w:szCs w:val="28"/>
        </w:rPr>
        <w:t>23.01.03 Автомеханик</w:t>
      </w:r>
      <w:r w:rsidRPr="00E66057">
        <w:rPr>
          <w:rFonts w:ascii="Times New Roman" w:eastAsia="Times New Roman" w:hAnsi="Times New Roman"/>
          <w:color w:val="2C2D2E"/>
          <w:sz w:val="28"/>
          <w:szCs w:val="28"/>
        </w:rPr>
        <w:t xml:space="preserve">. </w:t>
      </w:r>
    </w:p>
    <w:p w14:paraId="4E71E174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Конкурсное задание состоит из 7 модулей и включает в себя неизменную часть (константа) - </w:t>
      </w:r>
      <w:r w:rsidR="00E66057" w:rsidRPr="00E66057">
        <w:rPr>
          <w:rFonts w:ascii="Times New Roman" w:eastAsia="Times New Roman" w:hAnsi="Times New Roman" w:cs="Times New Roman"/>
          <w:color w:val="2C2D2E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модуля, обязательную для выполнения всеми участниками региональных соревнований и вариативную часть - </w:t>
      </w:r>
      <w:r w:rsidR="00E66057" w:rsidRPr="00E66057">
        <w:rPr>
          <w:rFonts w:ascii="Times New Roman" w:eastAsia="Times New Roman" w:hAnsi="Times New Roman" w:cs="Times New Roman"/>
          <w:color w:val="2C2D2E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модуля. Общее количество баллов конкурсного задания составляет 100.</w:t>
      </w:r>
    </w:p>
    <w:p w14:paraId="01E30413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При этом, количество баллов в критериях оценки и по аспектам не меняется.</w:t>
      </w:r>
    </w:p>
    <w:p w14:paraId="7D1FF3B6" w14:textId="77777777" w:rsidR="004F1C77" w:rsidRDefault="004F1C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4DD590C5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Инструкция по заполнению матрицы конкурсного задания.</w:t>
      </w:r>
    </w:p>
    <w:p w14:paraId="151FA585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 xml:space="preserve">Столбец А «Обобщенная трудовая функция» - обобщённая трудовая функция принимается из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7A1D8B85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Столбец B «Трудовая функция» - принимаются из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соответствуют обобщенной трудовой функции.</w:t>
      </w:r>
    </w:p>
    <w:p w14:paraId="5A7E73F6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Столбец С «Знания, умения и трудовые действия» - принимаются из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соответствии с трудовой функцией. </w:t>
      </w:r>
    </w:p>
    <w:p w14:paraId="40338DF1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D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14D92DC5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Е «Константа/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» - необходимость и важность выполнения каждого модуля. Константа – обязательное выполнение модуля участниками всех регионов,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- возможность выбора регионом в зависимости от возможности, потребностей и запросов работодателей региона.</w:t>
      </w:r>
    </w:p>
    <w:p w14:paraId="6ABDA286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F «ИЛ» - потребность в основном, вспомогательном оборудовании, расходных материалах, личных инструментах участника. Составляется под каждый модуль.</w:t>
      </w:r>
    </w:p>
    <w:p w14:paraId="0810E538" w14:textId="77777777" w:rsidR="004F1C77" w:rsidRDefault="004270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Столбец G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0B365676" w14:textId="77777777" w:rsidR="004F1C77" w:rsidRDefault="004F1C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3E9F9A6D" w14:textId="77777777" w:rsidR="004F1C77" w:rsidRDefault="004F1C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14:paraId="0BF40BDC" w14:textId="77777777" w:rsidR="004F1C77" w:rsidRDefault="004F1C7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sectPr w:rsidR="004F1C77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4363" w14:textId="77777777" w:rsidR="0038643C" w:rsidRDefault="0038643C">
      <w:pPr>
        <w:spacing w:after="0" w:line="240" w:lineRule="auto"/>
      </w:pPr>
      <w:r>
        <w:separator/>
      </w:r>
    </w:p>
  </w:endnote>
  <w:endnote w:type="continuationSeparator" w:id="0">
    <w:p w14:paraId="191D72BE" w14:textId="77777777" w:rsidR="0038643C" w:rsidRDefault="003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4F75" w14:textId="77777777" w:rsidR="0038643C" w:rsidRDefault="0038643C">
      <w:pPr>
        <w:spacing w:after="0" w:line="240" w:lineRule="auto"/>
      </w:pPr>
      <w:r>
        <w:separator/>
      </w:r>
    </w:p>
  </w:footnote>
  <w:footnote w:type="continuationSeparator" w:id="0">
    <w:p w14:paraId="5499F789" w14:textId="77777777" w:rsidR="0038643C" w:rsidRDefault="0038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B16"/>
    <w:multiLevelType w:val="hybridMultilevel"/>
    <w:tmpl w:val="D65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77"/>
    <w:rsid w:val="0038643C"/>
    <w:rsid w:val="004270E8"/>
    <w:rsid w:val="004F1C77"/>
    <w:rsid w:val="00C95A9A"/>
    <w:rsid w:val="00DF728E"/>
    <w:rsid w:val="00E66057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48A"/>
  <w15:docId w15:val="{EAF67216-8A61-4140-9A41-14B5D5C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a">
    <w:name w:val="Абзац списка Знак"/>
    <w:basedOn w:val="a0"/>
    <w:link w:val="af9"/>
    <w:uiPriority w:val="34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FYguA9Fu1CiujDlBI4y2ZCwEw==">AMUW2mUT+xj9mkZwQOMxh6QbOsl/Zn0j7MsubgrO4gVuhZO2Krve7JKkiJWyd+pfe4/jKIWaA3MaeMT/myVjb35YlLw6imHG5bvo8qdv7gx9lSol17BzF9YaN+JGdbCM08o1DrXpvNwk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5</cp:revision>
  <dcterms:created xsi:type="dcterms:W3CDTF">2022-12-29T12:18:00Z</dcterms:created>
  <dcterms:modified xsi:type="dcterms:W3CDTF">2023-02-08T13:56:00Z</dcterms:modified>
</cp:coreProperties>
</file>