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46505206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267775D" w14:textId="117DAC47" w:rsidR="008C49B1" w:rsidRDefault="008C49B1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D46D8F7" w14:textId="1624135C" w:rsidR="008C49B1" w:rsidRDefault="008C49B1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1077D14" w14:textId="77777777" w:rsidR="008C49B1" w:rsidRDefault="008C49B1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05D60333" w:rsidR="00334165" w:rsidRPr="00664834" w:rsidRDefault="00664834" w:rsidP="00664834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КОНКУРСНОЕ ЗАДАНИЕ </w:t>
          </w:r>
          <w:r w:rsidRPr="00664834"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</w:p>
        <w:p w14:paraId="0CE9BA28" w14:textId="4821435F" w:rsidR="00832EBB" w:rsidRPr="00A204BB" w:rsidRDefault="00664834" w:rsidP="00664834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664834">
            <w:rPr>
              <w:rFonts w:ascii="Times New Roman" w:eastAsia="Arial Unicode MS" w:hAnsi="Times New Roman" w:cs="Times New Roman"/>
              <w:sz w:val="56"/>
              <w:szCs w:val="56"/>
            </w:rPr>
            <w:t>«ИНЖЕНЕР-ТЕХНОЛОГ МАШИНОСТРОЕНИЯ»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664834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2F220CD" w14:textId="77777777" w:rsidR="004746F2" w:rsidRDefault="004746F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746018F6" w:rsidR="009B18A2" w:rsidRDefault="005C19D8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9B18A2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9475B50" w14:textId="207767F0" w:rsidR="009B18A2" w:rsidRDefault="0066483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418704EC" w14:textId="114193D6" w:rsidR="009B18A2" w:rsidRDefault="0066483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</w:t>
        </w:r>
        <w:r w:rsidR="00CF3FB8">
          <w:rPr>
            <w:rStyle w:val="ae"/>
            <w:noProof/>
          </w:rPr>
          <w:t>АЛИСТА ПО КОМПЕТЕНЦИИ «Инженер-технолог машиностроения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3D4AB1F" w14:textId="6B5C1DF0" w:rsidR="009B18A2" w:rsidRDefault="0066483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40B5B8DA" w14:textId="79B70C47" w:rsidR="009B18A2" w:rsidRDefault="0066483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16814EF3" w14:textId="52F0CC9C" w:rsidR="009B18A2" w:rsidRDefault="0066483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7</w:t>
        </w:r>
        <w:r w:rsidR="009B18A2">
          <w:rPr>
            <w:noProof/>
            <w:webHidden/>
          </w:rPr>
          <w:fldChar w:fldCharType="end"/>
        </w:r>
      </w:hyperlink>
    </w:p>
    <w:p w14:paraId="79BE8C40" w14:textId="50BCA4EC" w:rsidR="009B18A2" w:rsidRDefault="0066483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1E177A7F" w14:textId="0F975670" w:rsidR="009B18A2" w:rsidRDefault="0066483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05C32EBC" w14:textId="035FA3F4" w:rsidR="009B18A2" w:rsidRDefault="0066483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418F0839" w:rsidR="00E04FDF" w:rsidRDefault="00E04FDF" w:rsidP="00C17B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273B4C66" w14:textId="77777777" w:rsidR="005C19D8" w:rsidRDefault="005C19D8" w:rsidP="00C17B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28EEA8CB" w14:textId="77777777" w:rsidR="005C19D8" w:rsidRDefault="005C19D8" w:rsidP="00C17B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66CE2F03" w14:textId="77777777" w:rsidR="005C19D8" w:rsidRDefault="005C1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7B509A0A" w14:textId="77777777" w:rsidR="009850AD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5E327C2C" w14:textId="77777777" w:rsidR="009850AD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51D29EA4" w14:textId="77777777" w:rsidR="009850AD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181CE0AF" w14:textId="77777777" w:rsidR="009850AD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26E44AA7" w14:textId="77777777" w:rsidR="009850AD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DE13142" w14:textId="77777777" w:rsidR="004746F2" w:rsidRPr="004746F2" w:rsidRDefault="004746F2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F10C189" w14:textId="77777777" w:rsidR="009850AD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2901DE5E" w14:textId="77777777" w:rsidR="009850AD" w:rsidRDefault="009850AD" w:rsidP="009850AD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47BC8581" w14:textId="77777777" w:rsidR="009850AD" w:rsidRDefault="009850AD" w:rsidP="009850A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14:paraId="265A7909" w14:textId="77777777" w:rsidR="009850AD" w:rsidRPr="00637DDE" w:rsidRDefault="009850AD" w:rsidP="009850AD">
      <w:pPr>
        <w:pStyle w:val="bullet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37DDE">
        <w:rPr>
          <w:rFonts w:ascii="Times New Roman" w:hAnsi="Times New Roman"/>
          <w:bCs/>
          <w:sz w:val="28"/>
          <w:szCs w:val="28"/>
          <w:lang w:val="ru-RU" w:eastAsia="ru-RU"/>
        </w:rPr>
        <w:t>ФГОС – Федеральный государственный образовательный стандарт</w:t>
      </w:r>
    </w:p>
    <w:p w14:paraId="77E21992" w14:textId="77777777" w:rsidR="009850AD" w:rsidRDefault="009850AD" w:rsidP="009850AD">
      <w:pPr>
        <w:pStyle w:val="bullet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ПС</w:t>
      </w:r>
      <w:r w:rsidRPr="00637DDE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профессиональный стандарт</w:t>
      </w:r>
    </w:p>
    <w:p w14:paraId="37FBE4EF" w14:textId="77777777" w:rsidR="009850AD" w:rsidRDefault="009850AD" w:rsidP="009850AD">
      <w:pPr>
        <w:pStyle w:val="bullet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ТК – требования компетенции</w:t>
      </w:r>
    </w:p>
    <w:p w14:paraId="558A7812" w14:textId="77777777" w:rsidR="009850AD" w:rsidRDefault="009850AD" w:rsidP="009850AD">
      <w:pPr>
        <w:pStyle w:val="bullet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КЗ - конкурсное задание</w:t>
      </w:r>
    </w:p>
    <w:p w14:paraId="3C2D1CD0" w14:textId="77777777" w:rsidR="009850AD" w:rsidRDefault="009850AD" w:rsidP="009850AD">
      <w:pPr>
        <w:pStyle w:val="bullet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ИЛ – инфраструктурный лист</w:t>
      </w:r>
    </w:p>
    <w:p w14:paraId="29B71BF9" w14:textId="77777777" w:rsidR="009850AD" w:rsidRDefault="009850AD" w:rsidP="009850AD">
      <w:pPr>
        <w:pStyle w:val="bullet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КО - критерии оценки</w:t>
      </w:r>
    </w:p>
    <w:p w14:paraId="70B8F313" w14:textId="77777777" w:rsidR="009850AD" w:rsidRDefault="009850AD" w:rsidP="009850AD">
      <w:pPr>
        <w:pStyle w:val="bullet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ОТ и ТБ – охрана труда и техника безопасности</w:t>
      </w:r>
    </w:p>
    <w:p w14:paraId="60DD6894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2521505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1FD10B3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4765922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B461703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AEDA7A1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A44A7A6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6E0752D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BFC3270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527CC87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2DE28B8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FCCCDDF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F02B23E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57CB0EA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B9BEA48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777ADF0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558AB9B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5BBFD80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7F8E714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2C599FE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1B19A2A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573FE85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DF8162C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77785D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F517496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2F24814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3C3F9D6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0546706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013AAD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734F575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8376448" w14:textId="77777777" w:rsidR="009850AD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6234F01" w14:textId="77777777" w:rsidR="00F15C96" w:rsidRPr="00536F39" w:rsidRDefault="00F15C96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00F0363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1B3D6E78" w14:textId="3DD32D8E" w:rsidR="00DE39D8" w:rsidRPr="00B60464" w:rsidRDefault="00D37DEA" w:rsidP="00535B5D">
      <w:pPr>
        <w:pStyle w:val="2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1" w:name="_Toc124422966"/>
      <w:r w:rsidRPr="00B60464">
        <w:rPr>
          <w:rFonts w:ascii="Times New Roman" w:hAnsi="Times New Roman"/>
          <w:sz w:val="24"/>
          <w:lang w:val="ru-RU"/>
        </w:rPr>
        <w:t>1</w:t>
      </w:r>
      <w:r w:rsidR="00DE39D8" w:rsidRPr="00B60464">
        <w:rPr>
          <w:rFonts w:ascii="Times New Roman" w:hAnsi="Times New Roman"/>
          <w:sz w:val="24"/>
          <w:lang w:val="ru-RU"/>
        </w:rPr>
        <w:t xml:space="preserve">.1. </w:t>
      </w:r>
      <w:r w:rsidR="005C6A23" w:rsidRPr="00B60464">
        <w:rPr>
          <w:rFonts w:ascii="Times New Roman" w:hAnsi="Times New Roman"/>
          <w:sz w:val="24"/>
          <w:lang w:val="ru-RU"/>
        </w:rPr>
        <w:t xml:space="preserve">ОБЩИЕ СВЕДЕНИЯ О </w:t>
      </w:r>
      <w:r w:rsidRPr="00B60464">
        <w:rPr>
          <w:rFonts w:ascii="Times New Roman" w:hAnsi="Times New Roman"/>
          <w:sz w:val="24"/>
          <w:lang w:val="ru-RU"/>
        </w:rPr>
        <w:t>ТРЕБОВАНИЯХ</w:t>
      </w:r>
      <w:r w:rsidR="00976338" w:rsidRPr="00B60464">
        <w:rPr>
          <w:rFonts w:ascii="Times New Roman" w:hAnsi="Times New Roman"/>
          <w:sz w:val="24"/>
          <w:lang w:val="ru-RU"/>
        </w:rPr>
        <w:t xml:space="preserve"> </w:t>
      </w:r>
      <w:r w:rsidR="00E0407E" w:rsidRPr="00B60464">
        <w:rPr>
          <w:rFonts w:ascii="Times New Roman" w:hAnsi="Times New Roman"/>
          <w:sz w:val="24"/>
          <w:lang w:val="ru-RU"/>
        </w:rPr>
        <w:t>КОМПЕТЕНЦИИ</w:t>
      </w:r>
      <w:bookmarkEnd w:id="1"/>
    </w:p>
    <w:p w14:paraId="1EC3C524" w14:textId="52E8E096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</w:t>
      </w:r>
      <w:r w:rsidR="005C19D8">
        <w:rPr>
          <w:rFonts w:ascii="Times New Roman" w:hAnsi="Times New Roman" w:cs="Times New Roman"/>
          <w:sz w:val="28"/>
          <w:szCs w:val="28"/>
        </w:rPr>
        <w:t>ов</w:t>
      </w:r>
      <w:r w:rsidR="00E44C13">
        <w:rPr>
          <w:rFonts w:ascii="Times New Roman" w:hAnsi="Times New Roman" w:cs="Times New Roman"/>
          <w:sz w:val="28"/>
          <w:szCs w:val="28"/>
        </w:rPr>
        <w:t>ания компетенции (ТК) «</w:t>
      </w:r>
      <w:r w:rsidR="002E245B">
        <w:rPr>
          <w:rFonts w:ascii="Times New Roman" w:hAnsi="Times New Roman" w:cs="Times New Roman"/>
          <w:sz w:val="28"/>
          <w:szCs w:val="28"/>
        </w:rPr>
        <w:t>Инженер-технолог машиностроения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42ED6D01" w:rsidR="000244DA" w:rsidRPr="00C80062" w:rsidRDefault="00C80062" w:rsidP="00C80062">
      <w:pPr>
        <w:pStyle w:val="2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3" w:name="_Toc78885652"/>
      <w:bookmarkStart w:id="4" w:name="_Toc124422967"/>
      <w:r w:rsidRPr="00C80062">
        <w:rPr>
          <w:rFonts w:ascii="Times New Roman" w:hAnsi="Times New Roman"/>
          <w:sz w:val="24"/>
          <w:lang w:val="ru-RU"/>
        </w:rPr>
        <w:t>1.</w:t>
      </w:r>
      <w:bookmarkEnd w:id="3"/>
      <w:r w:rsidRPr="00C80062">
        <w:rPr>
          <w:rFonts w:ascii="Times New Roman" w:hAnsi="Times New Roman"/>
          <w:sz w:val="24"/>
          <w:lang w:val="ru-RU"/>
        </w:rPr>
        <w:t>2. ПЕРЕЧЕНЬ ПРОФЕССИОНАЛЬНЫХ ЗАДАЧ СПЕЦИ</w:t>
      </w:r>
      <w:r w:rsidR="00DB1140">
        <w:rPr>
          <w:rFonts w:ascii="Times New Roman" w:hAnsi="Times New Roman"/>
          <w:sz w:val="24"/>
          <w:lang w:val="ru-RU"/>
        </w:rPr>
        <w:t xml:space="preserve">АЛИСТА ПО КОМПЕТЕНЦИИ </w:t>
      </w:r>
      <w:r w:rsidR="00E44C13">
        <w:rPr>
          <w:rFonts w:ascii="Times New Roman" w:hAnsi="Times New Roman"/>
          <w:sz w:val="24"/>
          <w:lang w:val="ru-RU"/>
        </w:rPr>
        <w:t>«</w:t>
      </w:r>
      <w:r w:rsidR="00DB1140">
        <w:rPr>
          <w:rFonts w:ascii="Times New Roman" w:hAnsi="Times New Roman"/>
          <w:sz w:val="24"/>
          <w:lang w:val="ru-RU"/>
        </w:rPr>
        <w:t>ИНЖЕНЕР - ТЕХНОЛОГ МАШИНОСТРОЕНИЯ</w:t>
      </w:r>
      <w:r w:rsidRPr="00C80062">
        <w:rPr>
          <w:rFonts w:ascii="Times New Roman" w:hAnsi="Times New Roman"/>
          <w:sz w:val="24"/>
          <w:lang w:val="ru-RU"/>
        </w:rPr>
        <w:t>»</w:t>
      </w:r>
      <w:bookmarkEnd w:id="4"/>
    </w:p>
    <w:p w14:paraId="38842FEA" w14:textId="5CD2C928" w:rsidR="003242E1" w:rsidRDefault="003242E1" w:rsidP="007868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</w:t>
      </w:r>
      <w:proofErr w:type="gramStart"/>
      <w:r w:rsidR="00270E01">
        <w:rPr>
          <w:rFonts w:ascii="Times New Roman" w:hAnsi="Times New Roman" w:cs="Times New Roman"/>
          <w:i/>
          <w:iCs/>
          <w:sz w:val="20"/>
          <w:szCs w:val="20"/>
        </w:rPr>
        <w:t>ЕТКС..</w:t>
      </w:r>
      <w:proofErr w:type="gramEnd"/>
      <w:r w:rsidR="00270E0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17"/>
        <w:gridCol w:w="7781"/>
        <w:gridCol w:w="1457"/>
      </w:tblGrid>
      <w:tr w:rsidR="00DB1140" w:rsidRPr="00BC2AB7" w14:paraId="0C0F32C6" w14:textId="77777777" w:rsidTr="00DC06BC">
        <w:tc>
          <w:tcPr>
            <w:tcW w:w="527" w:type="dxa"/>
            <w:shd w:val="clear" w:color="auto" w:fill="92D050"/>
          </w:tcPr>
          <w:p w14:paraId="07305F3F" w14:textId="449738D3" w:rsidR="00DB1140" w:rsidRPr="00BC2AB7" w:rsidRDefault="00DB1140" w:rsidP="00DB1140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BC2AB7">
              <w:rPr>
                <w:b/>
                <w:bCs/>
                <w:color w:val="FFFFFF" w:themeColor="background1"/>
                <w:sz w:val="28"/>
                <w:szCs w:val="28"/>
              </w:rPr>
              <w:t>№ п</w:t>
            </w:r>
            <w:r w:rsidRPr="00BC2AB7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/</w:t>
            </w:r>
            <w:r w:rsidRPr="00BC2AB7">
              <w:rPr>
                <w:b/>
                <w:bCs/>
                <w:color w:val="FFFFFF" w:themeColor="background1"/>
                <w:sz w:val="28"/>
                <w:szCs w:val="28"/>
              </w:rPr>
              <w:t>п</w:t>
            </w:r>
          </w:p>
        </w:tc>
        <w:tc>
          <w:tcPr>
            <w:tcW w:w="7871" w:type="dxa"/>
            <w:shd w:val="clear" w:color="auto" w:fill="92D050"/>
            <w:vAlign w:val="center"/>
          </w:tcPr>
          <w:p w14:paraId="60EA8E7E" w14:textId="51BD5DE1" w:rsidR="00DB1140" w:rsidRPr="00BC2AB7" w:rsidRDefault="00DB1140" w:rsidP="00DB1140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BC2AB7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92D050"/>
          </w:tcPr>
          <w:p w14:paraId="216970B6" w14:textId="77777777" w:rsidR="00DB1140" w:rsidRPr="00BC2AB7" w:rsidRDefault="00DB1140" w:rsidP="00DB114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C2AB7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6515B009" w14:textId="77777777" w:rsidR="00DB1140" w:rsidRPr="00BC2AB7" w:rsidRDefault="00DB1140" w:rsidP="00DB1140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BC2AB7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B1140" w:rsidRPr="00BC2AB7" w14:paraId="0AA010AE" w14:textId="77777777" w:rsidTr="00F15C96">
        <w:tc>
          <w:tcPr>
            <w:tcW w:w="527" w:type="dxa"/>
            <w:shd w:val="clear" w:color="auto" w:fill="A6A6A6" w:themeFill="background1" w:themeFillShade="A6"/>
          </w:tcPr>
          <w:p w14:paraId="3E1B7FD1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  <w:r w:rsidRPr="00BC2A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71" w:type="dxa"/>
            <w:shd w:val="clear" w:color="auto" w:fill="A6A6A6" w:themeFill="background1" w:themeFillShade="A6"/>
          </w:tcPr>
          <w:p w14:paraId="40033D02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  <w:r w:rsidRPr="00BC2AB7">
              <w:rPr>
                <w:b/>
                <w:bCs/>
                <w:sz w:val="28"/>
                <w:szCs w:val="28"/>
              </w:rPr>
              <w:t>Инженерная и компьютерная графика</w:t>
            </w:r>
          </w:p>
        </w:tc>
        <w:tc>
          <w:tcPr>
            <w:tcW w:w="1457" w:type="dxa"/>
            <w:shd w:val="clear" w:color="auto" w:fill="A6A6A6" w:themeFill="background1" w:themeFillShade="A6"/>
          </w:tcPr>
          <w:p w14:paraId="57484586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C2AB7">
              <w:rPr>
                <w:b/>
                <w:bCs/>
                <w:sz w:val="28"/>
                <w:szCs w:val="28"/>
                <w:lang w:val="en-US"/>
              </w:rPr>
              <w:t>27.5</w:t>
            </w:r>
          </w:p>
        </w:tc>
      </w:tr>
      <w:tr w:rsidR="00DB1140" w:rsidRPr="00BC2AB7" w14:paraId="72B4F5CA" w14:textId="77777777" w:rsidTr="00F15C96">
        <w:tc>
          <w:tcPr>
            <w:tcW w:w="527" w:type="dxa"/>
            <w:shd w:val="clear" w:color="auto" w:fill="A6A6A6" w:themeFill="background1" w:themeFillShade="A6"/>
          </w:tcPr>
          <w:p w14:paraId="39ACA560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14:paraId="2F511643" w14:textId="77777777" w:rsidR="00DB1140" w:rsidRPr="00BC2AB7" w:rsidRDefault="00DB1140" w:rsidP="00DB1140">
            <w:p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Специалист должен знать:</w:t>
            </w:r>
            <w:r w:rsidRPr="00BC2AB7">
              <w:rPr>
                <w:bCs/>
                <w:sz w:val="28"/>
                <w:szCs w:val="28"/>
              </w:rPr>
              <w:br w:type="page"/>
            </w:r>
          </w:p>
          <w:p w14:paraId="0CF24D41" w14:textId="77777777" w:rsidR="001E71D9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правила выполнения и чтения конструкторской и технологической документации; </w:t>
            </w:r>
            <w:r w:rsidRPr="00BC2AB7">
              <w:rPr>
                <w:bCs/>
                <w:sz w:val="28"/>
                <w:szCs w:val="28"/>
              </w:rPr>
              <w:br w:type="page"/>
            </w:r>
          </w:p>
          <w:p w14:paraId="54CFDFA1" w14:textId="0CB9703A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правила оформления чертежей, геометрические построения и правила вычерчивания технических деталей; </w:t>
            </w:r>
          </w:p>
          <w:p w14:paraId="45C314C8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br w:type="page"/>
              <w:t xml:space="preserve">способы графического представления технологического оборудования и выполнения технологических эскизов; </w:t>
            </w:r>
            <w:r w:rsidRPr="00BC2AB7">
              <w:rPr>
                <w:bCs/>
                <w:sz w:val="28"/>
                <w:szCs w:val="28"/>
              </w:rPr>
              <w:br w:type="page"/>
            </w:r>
          </w:p>
          <w:p w14:paraId="680108B5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требования стандартов ЕСКД и ЕСТД к оформлению и составлению чертежей и эскизов</w:t>
            </w:r>
          </w:p>
          <w:p w14:paraId="0AB7EF9C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br w:type="page"/>
              <w:t>основные приемы работы с чертежом на персональном компьютере</w:t>
            </w:r>
            <w:r w:rsidRPr="00BC2AB7">
              <w:rPr>
                <w:bCs/>
                <w:sz w:val="28"/>
                <w:szCs w:val="28"/>
              </w:rPr>
              <w:br w:type="page"/>
            </w:r>
          </w:p>
          <w:p w14:paraId="4D6FDDB5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lastRenderedPageBreak/>
              <w:t xml:space="preserve">CAD и CAM системы, их возможности и принципы функционирования; </w:t>
            </w:r>
            <w:r w:rsidRPr="00BC2AB7">
              <w:rPr>
                <w:bCs/>
                <w:sz w:val="28"/>
                <w:szCs w:val="28"/>
              </w:rPr>
              <w:br w:type="page"/>
            </w:r>
          </w:p>
          <w:p w14:paraId="57993EC5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виды операций над 2D и 3D объектами, основы моделирования по сечениям и проекциям</w:t>
            </w:r>
            <w:r w:rsidRPr="00BC2AB7"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1457" w:type="dxa"/>
          </w:tcPr>
          <w:p w14:paraId="2D09F97D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1140" w:rsidRPr="00BC2AB7" w14:paraId="364DB552" w14:textId="77777777" w:rsidTr="00F15C96">
        <w:tc>
          <w:tcPr>
            <w:tcW w:w="527" w:type="dxa"/>
            <w:shd w:val="clear" w:color="auto" w:fill="A6A6A6" w:themeFill="background1" w:themeFillShade="A6"/>
          </w:tcPr>
          <w:p w14:paraId="23464E3B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14:paraId="5B33ED0C" w14:textId="77777777" w:rsidR="00DB1140" w:rsidRPr="00BC2AB7" w:rsidRDefault="00DB1140" w:rsidP="00DB1140">
            <w:p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Специалист должен уметь:</w:t>
            </w:r>
          </w:p>
          <w:p w14:paraId="7219C75D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color w:val="000000"/>
                <w:sz w:val="28"/>
                <w:szCs w:val="28"/>
              </w:rPr>
              <w:br w:type="page"/>
            </w:r>
            <w:r w:rsidRPr="00BC2AB7">
              <w:rPr>
                <w:bCs/>
                <w:sz w:val="28"/>
                <w:szCs w:val="28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 </w:t>
            </w:r>
            <w:r w:rsidRPr="00BC2AB7">
              <w:rPr>
                <w:bCs/>
                <w:sz w:val="28"/>
                <w:szCs w:val="28"/>
              </w:rPr>
              <w:br w:type="page"/>
            </w:r>
          </w:p>
          <w:p w14:paraId="62022B1A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выполнять комплексные чертежи геометрических тел и проекции точек, лежащих на их поверхности, в машинной графике; </w:t>
            </w:r>
          </w:p>
          <w:p w14:paraId="083C6914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br w:type="page"/>
              <w:t xml:space="preserve">выполнять чертежи технических деталей в машинной графике; </w:t>
            </w:r>
          </w:p>
          <w:p w14:paraId="1097D592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br w:type="page"/>
              <w:t xml:space="preserve">читать чертежи и схемы; </w:t>
            </w:r>
            <w:r w:rsidRPr="00BC2AB7">
              <w:rPr>
                <w:bCs/>
                <w:sz w:val="28"/>
                <w:szCs w:val="28"/>
              </w:rPr>
              <w:br w:type="page"/>
            </w:r>
          </w:p>
          <w:p w14:paraId="2BE90973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14:paraId="261C383A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br w:type="page"/>
              <w:t>создавать, редактировать и оформлять чертежи на персональном компьютере</w:t>
            </w:r>
            <w:r w:rsidRPr="00BC2AB7">
              <w:rPr>
                <w:bCs/>
                <w:sz w:val="28"/>
                <w:szCs w:val="28"/>
              </w:rPr>
              <w:br w:type="page"/>
            </w:r>
          </w:p>
          <w:p w14:paraId="23A5CC6F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оформлять конструкторскую и технологическую документацию посредством CAD и CAM систем; </w:t>
            </w:r>
          </w:p>
          <w:p w14:paraId="2AA07D1E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br w:type="page"/>
              <w:t>создавать трехмерные модели на основе чертежа;</w:t>
            </w:r>
          </w:p>
        </w:tc>
        <w:tc>
          <w:tcPr>
            <w:tcW w:w="1457" w:type="dxa"/>
          </w:tcPr>
          <w:p w14:paraId="69ECA39D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2AB7" w:rsidRPr="00BC2AB7" w14:paraId="46B30C97" w14:textId="77777777" w:rsidTr="00F15C96">
        <w:tc>
          <w:tcPr>
            <w:tcW w:w="527" w:type="dxa"/>
            <w:shd w:val="clear" w:color="auto" w:fill="A6A6A6" w:themeFill="background1" w:themeFillShade="A6"/>
          </w:tcPr>
          <w:p w14:paraId="5E31EB38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  <w:r w:rsidRPr="00BC2A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871" w:type="dxa"/>
            <w:shd w:val="clear" w:color="auto" w:fill="A6A6A6" w:themeFill="background1" w:themeFillShade="A6"/>
          </w:tcPr>
          <w:p w14:paraId="3C19BAC8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  <w:r w:rsidRPr="00BC2AB7">
              <w:rPr>
                <w:b/>
                <w:bCs/>
                <w:sz w:val="28"/>
                <w:szCs w:val="28"/>
              </w:rPr>
              <w:t>Материаловедение</w:t>
            </w:r>
          </w:p>
        </w:tc>
        <w:tc>
          <w:tcPr>
            <w:tcW w:w="1457" w:type="dxa"/>
            <w:shd w:val="clear" w:color="auto" w:fill="A6A6A6" w:themeFill="background1" w:themeFillShade="A6"/>
          </w:tcPr>
          <w:p w14:paraId="421F52AA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C2AB7">
              <w:rPr>
                <w:b/>
                <w:bCs/>
                <w:sz w:val="28"/>
                <w:szCs w:val="28"/>
                <w:lang w:val="en-US"/>
              </w:rPr>
              <w:t>5.4</w:t>
            </w:r>
          </w:p>
        </w:tc>
      </w:tr>
      <w:tr w:rsidR="00DB1140" w:rsidRPr="00BC2AB7" w14:paraId="2B5D7C6A" w14:textId="77777777" w:rsidTr="00F15C96">
        <w:tc>
          <w:tcPr>
            <w:tcW w:w="527" w:type="dxa"/>
            <w:shd w:val="clear" w:color="auto" w:fill="A6A6A6" w:themeFill="background1" w:themeFillShade="A6"/>
          </w:tcPr>
          <w:p w14:paraId="5DF6C59C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14:paraId="5F07D9D2" w14:textId="77777777" w:rsidR="00DB1140" w:rsidRPr="00BC2AB7" w:rsidRDefault="00DB1140" w:rsidP="00DB1140">
            <w:p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Специалист должен знать:</w:t>
            </w:r>
            <w:r w:rsidRPr="00BC2AB7">
              <w:rPr>
                <w:bCs/>
                <w:sz w:val="28"/>
                <w:szCs w:val="28"/>
              </w:rPr>
              <w:br w:type="page"/>
            </w:r>
          </w:p>
          <w:p w14:paraId="4B3C398F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color w:val="000000"/>
                <w:sz w:val="28"/>
                <w:szCs w:val="28"/>
              </w:rPr>
              <w:t xml:space="preserve"> </w:t>
            </w:r>
            <w:r w:rsidRPr="00BC2AB7">
              <w:rPr>
                <w:bCs/>
                <w:sz w:val="28"/>
                <w:szCs w:val="28"/>
              </w:rPr>
              <w:t xml:space="preserve">принципы выбора конструкционных материалов применяемых в машиностроении; </w:t>
            </w:r>
            <w:r w:rsidRPr="00BC2AB7">
              <w:rPr>
                <w:bCs/>
                <w:sz w:val="28"/>
                <w:szCs w:val="28"/>
              </w:rPr>
              <w:br w:type="page"/>
              <w:t xml:space="preserve">• строение и свойства металлов, методы их исследования; </w:t>
            </w:r>
            <w:r w:rsidRPr="00BC2AB7">
              <w:rPr>
                <w:bCs/>
                <w:sz w:val="28"/>
                <w:szCs w:val="28"/>
              </w:rPr>
              <w:br w:type="page"/>
            </w:r>
          </w:p>
          <w:p w14:paraId="60790ED8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классификацию материалов, металлов и сплавов, их области применения; </w:t>
            </w:r>
            <w:r w:rsidRPr="00BC2AB7">
              <w:rPr>
                <w:bCs/>
                <w:sz w:val="28"/>
                <w:szCs w:val="28"/>
              </w:rPr>
              <w:br w:type="page"/>
            </w:r>
          </w:p>
          <w:p w14:paraId="1F3B63E4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методику расчета</w:t>
            </w:r>
            <w:r w:rsidRPr="00BC2AB7">
              <w:rPr>
                <w:color w:val="000000"/>
                <w:sz w:val="28"/>
                <w:szCs w:val="28"/>
              </w:rPr>
              <w:t xml:space="preserve"> и назначения режимов резания для различных видов </w:t>
            </w:r>
            <w:r w:rsidRPr="00BC2AB7">
              <w:rPr>
                <w:bCs/>
                <w:sz w:val="28"/>
                <w:szCs w:val="28"/>
              </w:rPr>
              <w:t>механической обработки</w:t>
            </w:r>
            <w:r w:rsidRPr="00BC2AB7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1457" w:type="dxa"/>
          </w:tcPr>
          <w:p w14:paraId="4473D920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1140" w:rsidRPr="00BC2AB7" w14:paraId="0C6A004F" w14:textId="77777777" w:rsidTr="00F15C96">
        <w:tc>
          <w:tcPr>
            <w:tcW w:w="527" w:type="dxa"/>
            <w:shd w:val="clear" w:color="auto" w:fill="A6A6A6" w:themeFill="background1" w:themeFillShade="A6"/>
          </w:tcPr>
          <w:p w14:paraId="3C7AB58A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14:paraId="4A935077" w14:textId="77777777" w:rsidR="00DB1140" w:rsidRPr="00BC2AB7" w:rsidRDefault="00DB1140" w:rsidP="00DB1140">
            <w:p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Специалист должен уметь:</w:t>
            </w:r>
          </w:p>
          <w:p w14:paraId="1082BD33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определять виды конструкционных материалов;</w:t>
            </w:r>
          </w:p>
          <w:p w14:paraId="02A10A73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выбирать материалы для конструкций по их назначению и условиям эксплуатации;</w:t>
            </w:r>
          </w:p>
          <w:p w14:paraId="771A84BD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проводить исследования и испытания материалов; </w:t>
            </w:r>
            <w:r w:rsidRPr="00BC2AB7">
              <w:rPr>
                <w:bCs/>
                <w:sz w:val="28"/>
                <w:szCs w:val="28"/>
              </w:rPr>
              <w:br w:type="page"/>
            </w:r>
          </w:p>
          <w:p w14:paraId="4F6331E2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рассчитывать и назначать оптимальные режимы резания;</w:t>
            </w:r>
            <w:r w:rsidRPr="00BC2AB7"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1457" w:type="dxa"/>
          </w:tcPr>
          <w:p w14:paraId="2B7D992C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1140" w:rsidRPr="00BC2AB7" w14:paraId="36D994DC" w14:textId="77777777" w:rsidTr="00F15C96">
        <w:tc>
          <w:tcPr>
            <w:tcW w:w="527" w:type="dxa"/>
            <w:shd w:val="clear" w:color="auto" w:fill="A6A6A6" w:themeFill="background1" w:themeFillShade="A6"/>
          </w:tcPr>
          <w:p w14:paraId="599A8993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  <w:r w:rsidRPr="00BC2AB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871" w:type="dxa"/>
            <w:shd w:val="clear" w:color="auto" w:fill="A6A6A6" w:themeFill="background1" w:themeFillShade="A6"/>
          </w:tcPr>
          <w:p w14:paraId="189CB30F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  <w:r w:rsidRPr="00BC2AB7">
              <w:rPr>
                <w:b/>
                <w:bCs/>
                <w:sz w:val="28"/>
                <w:szCs w:val="28"/>
              </w:rPr>
              <w:t>Метрология, стандартизация и сертификация</w:t>
            </w:r>
          </w:p>
        </w:tc>
        <w:tc>
          <w:tcPr>
            <w:tcW w:w="1457" w:type="dxa"/>
            <w:shd w:val="clear" w:color="auto" w:fill="A6A6A6" w:themeFill="background1" w:themeFillShade="A6"/>
          </w:tcPr>
          <w:p w14:paraId="4E8DF414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C2AB7">
              <w:rPr>
                <w:b/>
                <w:bCs/>
                <w:sz w:val="28"/>
                <w:szCs w:val="28"/>
                <w:lang w:val="en-US"/>
              </w:rPr>
              <w:t>13.7</w:t>
            </w:r>
          </w:p>
        </w:tc>
      </w:tr>
      <w:tr w:rsidR="00DB1140" w:rsidRPr="00BC2AB7" w14:paraId="6D3572DB" w14:textId="77777777" w:rsidTr="00F15C96">
        <w:tc>
          <w:tcPr>
            <w:tcW w:w="527" w:type="dxa"/>
            <w:shd w:val="clear" w:color="auto" w:fill="A6A6A6" w:themeFill="background1" w:themeFillShade="A6"/>
          </w:tcPr>
          <w:p w14:paraId="54307D7C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14:paraId="634AD569" w14:textId="77777777" w:rsidR="00DB1140" w:rsidRPr="00BC2AB7" w:rsidRDefault="00DB1140" w:rsidP="00DB1140">
            <w:p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Специалист должен знать:</w:t>
            </w:r>
          </w:p>
          <w:p w14:paraId="48EA1567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документацию систем менеджмента качества; </w:t>
            </w:r>
          </w:p>
          <w:p w14:paraId="5743FEB6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единство терминологии, единиц измерения с действующими стандартами и международной системой единиц СИ в учебных дисциплинах; </w:t>
            </w:r>
          </w:p>
          <w:p w14:paraId="668F7457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основные понятия и определения метрологии, </w:t>
            </w:r>
            <w:r w:rsidRPr="00BC2AB7">
              <w:rPr>
                <w:bCs/>
                <w:sz w:val="28"/>
                <w:szCs w:val="28"/>
              </w:rPr>
              <w:lastRenderedPageBreak/>
              <w:t xml:space="preserve">стандартизации и сертификации; </w:t>
            </w:r>
          </w:p>
          <w:p w14:paraId="286F20D9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основы повышения качества продукции</w:t>
            </w:r>
          </w:p>
          <w:p w14:paraId="4A4BE63E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Методы контроля и испытаний;</w:t>
            </w:r>
          </w:p>
          <w:p w14:paraId="5CCCC851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Основные виды мерительного инструмента и методы его применения.</w:t>
            </w:r>
          </w:p>
        </w:tc>
        <w:tc>
          <w:tcPr>
            <w:tcW w:w="1457" w:type="dxa"/>
          </w:tcPr>
          <w:p w14:paraId="372DA591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1140" w:rsidRPr="00BC2AB7" w14:paraId="0F218D32" w14:textId="77777777" w:rsidTr="00F15C96">
        <w:tc>
          <w:tcPr>
            <w:tcW w:w="527" w:type="dxa"/>
            <w:shd w:val="clear" w:color="auto" w:fill="A6A6A6" w:themeFill="background1" w:themeFillShade="A6"/>
          </w:tcPr>
          <w:p w14:paraId="36842AD4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14:paraId="076BD6D1" w14:textId="77777777" w:rsidR="00DB1140" w:rsidRPr="00BC2AB7" w:rsidRDefault="00DB1140" w:rsidP="00DB1140">
            <w:p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Специалист должен знать:</w:t>
            </w:r>
          </w:p>
          <w:p w14:paraId="4F1CD48F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документацию систем менеджмента качества; </w:t>
            </w:r>
          </w:p>
          <w:p w14:paraId="20135A7A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единство терминологии, единиц измерения с действующими стандартами и международной системой единиц СИ в учебных дисциплинах; </w:t>
            </w:r>
          </w:p>
          <w:p w14:paraId="2182BCB5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основные понятия и определения метрологии, стандартизации и сертификации; </w:t>
            </w:r>
          </w:p>
          <w:p w14:paraId="2F8E430C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основы повышения качества продукции</w:t>
            </w:r>
          </w:p>
          <w:p w14:paraId="7FAEEE49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Методы контроля и испытаний;</w:t>
            </w:r>
          </w:p>
          <w:p w14:paraId="74F858EF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Основные виды мерительного инструмента и методы его применения.</w:t>
            </w:r>
          </w:p>
        </w:tc>
        <w:tc>
          <w:tcPr>
            <w:tcW w:w="1457" w:type="dxa"/>
          </w:tcPr>
          <w:p w14:paraId="7678B0BF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1140" w:rsidRPr="00BC2AB7" w14:paraId="1111AE60" w14:textId="77777777" w:rsidTr="00F15C96">
        <w:tc>
          <w:tcPr>
            <w:tcW w:w="527" w:type="dxa"/>
            <w:shd w:val="clear" w:color="auto" w:fill="A6A6A6" w:themeFill="background1" w:themeFillShade="A6"/>
          </w:tcPr>
          <w:p w14:paraId="153269BE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  <w:r w:rsidRPr="00BC2AB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871" w:type="dxa"/>
            <w:shd w:val="clear" w:color="auto" w:fill="A6A6A6" w:themeFill="background1" w:themeFillShade="A6"/>
          </w:tcPr>
          <w:p w14:paraId="4A0F68CD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  <w:r w:rsidRPr="00BC2AB7">
              <w:rPr>
                <w:b/>
                <w:bCs/>
                <w:sz w:val="28"/>
                <w:szCs w:val="28"/>
              </w:rPr>
              <w:t>Процессы формообразования и инструменты</w:t>
            </w:r>
          </w:p>
        </w:tc>
        <w:tc>
          <w:tcPr>
            <w:tcW w:w="1457" w:type="dxa"/>
            <w:shd w:val="clear" w:color="auto" w:fill="A6A6A6" w:themeFill="background1" w:themeFillShade="A6"/>
          </w:tcPr>
          <w:p w14:paraId="4C3464F3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C2AB7"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  <w:tr w:rsidR="00DB1140" w:rsidRPr="00BC2AB7" w14:paraId="4AA9593F" w14:textId="77777777" w:rsidTr="00F15C96">
        <w:tc>
          <w:tcPr>
            <w:tcW w:w="527" w:type="dxa"/>
            <w:shd w:val="clear" w:color="auto" w:fill="A6A6A6" w:themeFill="background1" w:themeFillShade="A6"/>
          </w:tcPr>
          <w:p w14:paraId="6E5B4228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14:paraId="3E05FBF5" w14:textId="77777777" w:rsidR="00DB1140" w:rsidRPr="00BC2AB7" w:rsidRDefault="00DB1140" w:rsidP="00DB1140">
            <w:p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Специалист должен знать:</w:t>
            </w:r>
          </w:p>
          <w:p w14:paraId="069FB069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основные методы обработки металлов резанием; </w:t>
            </w:r>
          </w:p>
          <w:p w14:paraId="373F6DC8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материалы, применяемые для изготовления лезвийного инструмента; </w:t>
            </w:r>
          </w:p>
          <w:p w14:paraId="17636FFE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виды лезвийного инструмента и область его применения; </w:t>
            </w:r>
          </w:p>
          <w:p w14:paraId="5CCC310C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методику и расчет рациональных режимов резания при различных видах обработки</w:t>
            </w:r>
          </w:p>
        </w:tc>
        <w:tc>
          <w:tcPr>
            <w:tcW w:w="1457" w:type="dxa"/>
          </w:tcPr>
          <w:p w14:paraId="20828808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1140" w:rsidRPr="00BC2AB7" w14:paraId="1FE4CB4C" w14:textId="77777777" w:rsidTr="00F15C96">
        <w:tc>
          <w:tcPr>
            <w:tcW w:w="527" w:type="dxa"/>
            <w:shd w:val="clear" w:color="auto" w:fill="A6A6A6" w:themeFill="background1" w:themeFillShade="A6"/>
          </w:tcPr>
          <w:p w14:paraId="5DD1A485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14:paraId="4EA16BF7" w14:textId="77777777" w:rsidR="00DB1140" w:rsidRPr="00BC2AB7" w:rsidRDefault="00DB1140" w:rsidP="00DB1140">
            <w:p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Специалист должен уметь:</w:t>
            </w:r>
          </w:p>
          <w:p w14:paraId="21B7C0EB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пользоваться справочной документацией по выбору лезвийного инструмента, режимов резания в зависимости от конкретных условий обработки;</w:t>
            </w:r>
          </w:p>
          <w:p w14:paraId="2170B736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выбирать конструкцию лезвийного инструмента в зависимости от конкретных условий обработки; </w:t>
            </w:r>
          </w:p>
          <w:p w14:paraId="7C316329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производить расчет режимов резания при различных видах обработки;</w:t>
            </w:r>
          </w:p>
        </w:tc>
        <w:tc>
          <w:tcPr>
            <w:tcW w:w="1457" w:type="dxa"/>
          </w:tcPr>
          <w:p w14:paraId="0DB62637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1140" w:rsidRPr="00BC2AB7" w14:paraId="6B819C84" w14:textId="77777777" w:rsidTr="00F15C96">
        <w:tc>
          <w:tcPr>
            <w:tcW w:w="527" w:type="dxa"/>
            <w:shd w:val="clear" w:color="auto" w:fill="A6A6A6" w:themeFill="background1" w:themeFillShade="A6"/>
          </w:tcPr>
          <w:p w14:paraId="2757E8BE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  <w:r w:rsidRPr="00BC2AB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871" w:type="dxa"/>
            <w:shd w:val="clear" w:color="auto" w:fill="A6A6A6" w:themeFill="background1" w:themeFillShade="A6"/>
          </w:tcPr>
          <w:p w14:paraId="72889B76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  <w:r w:rsidRPr="00BC2AB7">
              <w:rPr>
                <w:b/>
                <w:bCs/>
                <w:sz w:val="28"/>
                <w:szCs w:val="28"/>
              </w:rPr>
              <w:t>Технологическое оборудование</w:t>
            </w:r>
          </w:p>
        </w:tc>
        <w:tc>
          <w:tcPr>
            <w:tcW w:w="1457" w:type="dxa"/>
            <w:shd w:val="clear" w:color="auto" w:fill="A6A6A6" w:themeFill="background1" w:themeFillShade="A6"/>
          </w:tcPr>
          <w:p w14:paraId="7DC0E0EB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C2AB7">
              <w:rPr>
                <w:b/>
                <w:bCs/>
                <w:sz w:val="28"/>
                <w:szCs w:val="28"/>
                <w:lang w:val="en-US"/>
              </w:rPr>
              <w:t>1.9</w:t>
            </w:r>
          </w:p>
        </w:tc>
      </w:tr>
      <w:tr w:rsidR="00DB1140" w:rsidRPr="00BC2AB7" w14:paraId="6461EA12" w14:textId="77777777" w:rsidTr="00F15C96">
        <w:tc>
          <w:tcPr>
            <w:tcW w:w="527" w:type="dxa"/>
            <w:shd w:val="clear" w:color="auto" w:fill="A6A6A6" w:themeFill="background1" w:themeFillShade="A6"/>
          </w:tcPr>
          <w:p w14:paraId="665E6B9D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14:paraId="4F534305" w14:textId="77777777" w:rsidR="00DB1140" w:rsidRPr="00BC2AB7" w:rsidRDefault="00DB1140" w:rsidP="00DB1140">
            <w:p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Специалист должен знать:</w:t>
            </w:r>
          </w:p>
          <w:p w14:paraId="483F009D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классификацию и обозначения металлорежущих станков; </w:t>
            </w:r>
          </w:p>
          <w:p w14:paraId="34077328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назначения, область применения, устройство, принципы работы, наладку и технологические возможности металлорежущих станков, в том числе с ЧПУ;</w:t>
            </w:r>
          </w:p>
        </w:tc>
        <w:tc>
          <w:tcPr>
            <w:tcW w:w="1457" w:type="dxa"/>
          </w:tcPr>
          <w:p w14:paraId="1CD9A37E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1140" w:rsidRPr="00BC2AB7" w14:paraId="40611105" w14:textId="77777777" w:rsidTr="00F15C96">
        <w:tc>
          <w:tcPr>
            <w:tcW w:w="527" w:type="dxa"/>
            <w:shd w:val="clear" w:color="auto" w:fill="A6A6A6" w:themeFill="background1" w:themeFillShade="A6"/>
          </w:tcPr>
          <w:p w14:paraId="1B5D9174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14:paraId="6FA1CB9B" w14:textId="77777777" w:rsidR="00DB1140" w:rsidRPr="00BC2AB7" w:rsidRDefault="00DB1140" w:rsidP="00DB1140">
            <w:p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Специалист должен уметь:</w:t>
            </w:r>
          </w:p>
          <w:p w14:paraId="2D0CE98D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осуществлять рациональный выбор технологического оборудования для выполнения технологического процесса;</w:t>
            </w:r>
          </w:p>
        </w:tc>
        <w:tc>
          <w:tcPr>
            <w:tcW w:w="1457" w:type="dxa"/>
          </w:tcPr>
          <w:p w14:paraId="6368A3CE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1140" w:rsidRPr="00BC2AB7" w14:paraId="399CF524" w14:textId="77777777" w:rsidTr="00F15C96">
        <w:tc>
          <w:tcPr>
            <w:tcW w:w="527" w:type="dxa"/>
            <w:shd w:val="clear" w:color="auto" w:fill="A6A6A6" w:themeFill="background1" w:themeFillShade="A6"/>
          </w:tcPr>
          <w:p w14:paraId="66D6B7F8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  <w:r w:rsidRPr="00BC2AB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871" w:type="dxa"/>
            <w:shd w:val="clear" w:color="auto" w:fill="A6A6A6" w:themeFill="background1" w:themeFillShade="A6"/>
          </w:tcPr>
          <w:p w14:paraId="565C860D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  <w:r w:rsidRPr="00BC2AB7">
              <w:rPr>
                <w:b/>
                <w:bCs/>
                <w:sz w:val="28"/>
                <w:szCs w:val="28"/>
              </w:rPr>
              <w:t>Технологическая оснастка</w:t>
            </w:r>
          </w:p>
        </w:tc>
        <w:tc>
          <w:tcPr>
            <w:tcW w:w="1457" w:type="dxa"/>
            <w:shd w:val="clear" w:color="auto" w:fill="A6A6A6" w:themeFill="background1" w:themeFillShade="A6"/>
          </w:tcPr>
          <w:p w14:paraId="368F7C36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C2AB7">
              <w:rPr>
                <w:b/>
                <w:bCs/>
                <w:sz w:val="28"/>
                <w:szCs w:val="28"/>
                <w:lang w:val="en-US"/>
              </w:rPr>
              <w:t>3.5</w:t>
            </w:r>
          </w:p>
        </w:tc>
      </w:tr>
      <w:tr w:rsidR="00DB1140" w:rsidRPr="00BC2AB7" w14:paraId="71BC1889" w14:textId="77777777" w:rsidTr="00F15C96">
        <w:tc>
          <w:tcPr>
            <w:tcW w:w="527" w:type="dxa"/>
            <w:shd w:val="clear" w:color="auto" w:fill="A6A6A6" w:themeFill="background1" w:themeFillShade="A6"/>
          </w:tcPr>
          <w:p w14:paraId="55753188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14:paraId="0BFA04E1" w14:textId="77777777" w:rsidR="00DB1140" w:rsidRPr="00BC2AB7" w:rsidRDefault="00DB1140" w:rsidP="00DB1140">
            <w:p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Специалист должен знать:</w:t>
            </w:r>
          </w:p>
          <w:p w14:paraId="1199D062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назначение, устройство и область применения станочных приспособлений; </w:t>
            </w:r>
          </w:p>
          <w:p w14:paraId="54DBEC42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схемы базирования и погрешности установки заготовок в приспособлениях; </w:t>
            </w:r>
          </w:p>
          <w:p w14:paraId="140383B6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приспособления для станков с ЧПУ и обрабатывающих центров</w:t>
            </w:r>
          </w:p>
        </w:tc>
        <w:tc>
          <w:tcPr>
            <w:tcW w:w="1457" w:type="dxa"/>
          </w:tcPr>
          <w:p w14:paraId="65E08786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1140" w:rsidRPr="00BC2AB7" w14:paraId="2665EB68" w14:textId="77777777" w:rsidTr="00F15C96">
        <w:tc>
          <w:tcPr>
            <w:tcW w:w="527" w:type="dxa"/>
            <w:shd w:val="clear" w:color="auto" w:fill="A6A6A6" w:themeFill="background1" w:themeFillShade="A6"/>
          </w:tcPr>
          <w:p w14:paraId="58063F72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14:paraId="02BCE60A" w14:textId="77777777" w:rsidR="00DB1140" w:rsidRPr="00BC2AB7" w:rsidRDefault="00DB1140" w:rsidP="00DB1140">
            <w:p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Специалист должен уметь:</w:t>
            </w:r>
          </w:p>
          <w:p w14:paraId="23D1B725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осуществлять рациональный выбор станочных приспособлений для обеспечения требуемой точности обработки;</w:t>
            </w:r>
          </w:p>
        </w:tc>
        <w:tc>
          <w:tcPr>
            <w:tcW w:w="1457" w:type="dxa"/>
          </w:tcPr>
          <w:p w14:paraId="3F6BD20C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1140" w:rsidRPr="00BC2AB7" w14:paraId="3CDC15B8" w14:textId="77777777" w:rsidTr="00F15C96">
        <w:tc>
          <w:tcPr>
            <w:tcW w:w="527" w:type="dxa"/>
            <w:shd w:val="clear" w:color="auto" w:fill="A6A6A6" w:themeFill="background1" w:themeFillShade="A6"/>
          </w:tcPr>
          <w:p w14:paraId="2F04AE7A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C2AB7"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7871" w:type="dxa"/>
            <w:shd w:val="clear" w:color="auto" w:fill="A6A6A6" w:themeFill="background1" w:themeFillShade="A6"/>
          </w:tcPr>
          <w:p w14:paraId="61A652EA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  <w:r w:rsidRPr="00BC2AB7">
              <w:rPr>
                <w:b/>
                <w:bCs/>
                <w:sz w:val="28"/>
                <w:szCs w:val="28"/>
              </w:rPr>
              <w:t>Программирование для автоматизированного оборудования</w:t>
            </w:r>
          </w:p>
        </w:tc>
        <w:tc>
          <w:tcPr>
            <w:tcW w:w="1457" w:type="dxa"/>
            <w:shd w:val="clear" w:color="auto" w:fill="A6A6A6" w:themeFill="background1" w:themeFillShade="A6"/>
          </w:tcPr>
          <w:p w14:paraId="44C7B79F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C2AB7"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</w:tr>
      <w:tr w:rsidR="00DB1140" w:rsidRPr="00BC2AB7" w14:paraId="5100C73A" w14:textId="77777777" w:rsidTr="00F15C96">
        <w:tc>
          <w:tcPr>
            <w:tcW w:w="527" w:type="dxa"/>
            <w:shd w:val="clear" w:color="auto" w:fill="A6A6A6" w:themeFill="background1" w:themeFillShade="A6"/>
          </w:tcPr>
          <w:p w14:paraId="623A0E35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14:paraId="683FE357" w14:textId="77777777" w:rsidR="00DB1140" w:rsidRPr="00BC2AB7" w:rsidRDefault="00DB1140" w:rsidP="00DB1140">
            <w:p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Специалист должен знать:</w:t>
            </w:r>
          </w:p>
          <w:p w14:paraId="76016382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методы разработки и внедрения управляющих программ для обработки простых деталей в автоматизированном производстве</w:t>
            </w:r>
          </w:p>
        </w:tc>
        <w:tc>
          <w:tcPr>
            <w:tcW w:w="1457" w:type="dxa"/>
          </w:tcPr>
          <w:p w14:paraId="2E536970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1140" w:rsidRPr="00BC2AB7" w14:paraId="6995B7C4" w14:textId="77777777" w:rsidTr="00F15C96">
        <w:tc>
          <w:tcPr>
            <w:tcW w:w="527" w:type="dxa"/>
            <w:shd w:val="clear" w:color="auto" w:fill="A6A6A6" w:themeFill="background1" w:themeFillShade="A6"/>
          </w:tcPr>
          <w:p w14:paraId="25E7D83C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14:paraId="4A5F394F" w14:textId="77777777" w:rsidR="00DB1140" w:rsidRPr="00BC2AB7" w:rsidRDefault="00DB1140" w:rsidP="00DB1140">
            <w:p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226586D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использовать справочную и исходную документацию при написании УП;</w:t>
            </w:r>
          </w:p>
          <w:p w14:paraId="541B2770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рассчитывать траекторию и эквидистанты инструментов, их исходные точки, координаты опорных точек контура детали; </w:t>
            </w:r>
          </w:p>
          <w:p w14:paraId="30C4C55C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заполнять формы сопроводительной документации;</w:t>
            </w:r>
          </w:p>
          <w:p w14:paraId="07D433D1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выводить УП на </w:t>
            </w:r>
            <w:proofErr w:type="spellStart"/>
            <w:r w:rsidRPr="00BC2AB7">
              <w:rPr>
                <w:bCs/>
                <w:sz w:val="28"/>
                <w:szCs w:val="28"/>
              </w:rPr>
              <w:t>программоносители</w:t>
            </w:r>
            <w:proofErr w:type="spellEnd"/>
            <w:r w:rsidRPr="00BC2AB7">
              <w:rPr>
                <w:bCs/>
                <w:sz w:val="28"/>
                <w:szCs w:val="28"/>
              </w:rPr>
              <w:t xml:space="preserve">; </w:t>
            </w:r>
          </w:p>
          <w:p w14:paraId="72D480C9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производить корректировку и доработку УП на рабочем месте;</w:t>
            </w:r>
          </w:p>
        </w:tc>
        <w:tc>
          <w:tcPr>
            <w:tcW w:w="1457" w:type="dxa"/>
          </w:tcPr>
          <w:p w14:paraId="5D5D9122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1140" w:rsidRPr="00BC2AB7" w14:paraId="1B3BEDBC" w14:textId="77777777" w:rsidTr="00F15C96">
        <w:tc>
          <w:tcPr>
            <w:tcW w:w="527" w:type="dxa"/>
            <w:shd w:val="clear" w:color="auto" w:fill="A6A6A6" w:themeFill="background1" w:themeFillShade="A6"/>
          </w:tcPr>
          <w:p w14:paraId="2FB7C20E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  <w:r w:rsidRPr="00BC2AB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871" w:type="dxa"/>
            <w:shd w:val="clear" w:color="auto" w:fill="A6A6A6" w:themeFill="background1" w:themeFillShade="A6"/>
          </w:tcPr>
          <w:p w14:paraId="379C637C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  <w:r w:rsidRPr="00BC2AB7">
              <w:rPr>
                <w:b/>
                <w:bCs/>
                <w:sz w:val="28"/>
                <w:szCs w:val="28"/>
              </w:rPr>
              <w:t>Технологические процессы изготовления деталей машин</w:t>
            </w:r>
          </w:p>
        </w:tc>
        <w:tc>
          <w:tcPr>
            <w:tcW w:w="1457" w:type="dxa"/>
            <w:shd w:val="clear" w:color="auto" w:fill="A6A6A6" w:themeFill="background1" w:themeFillShade="A6"/>
          </w:tcPr>
          <w:p w14:paraId="05A16212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C2AB7">
              <w:rPr>
                <w:b/>
                <w:bCs/>
                <w:sz w:val="28"/>
                <w:szCs w:val="28"/>
                <w:lang w:val="en-US"/>
              </w:rPr>
              <w:t>30</w:t>
            </w:r>
          </w:p>
        </w:tc>
      </w:tr>
      <w:tr w:rsidR="00DB1140" w:rsidRPr="00BC2AB7" w14:paraId="2B25EB1C" w14:textId="77777777" w:rsidTr="00F15C96">
        <w:tc>
          <w:tcPr>
            <w:tcW w:w="527" w:type="dxa"/>
            <w:shd w:val="clear" w:color="auto" w:fill="A6A6A6" w:themeFill="background1" w:themeFillShade="A6"/>
          </w:tcPr>
          <w:p w14:paraId="651C0AAE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14:paraId="7FD296B0" w14:textId="77777777" w:rsidR="00DB1140" w:rsidRPr="00BC2AB7" w:rsidRDefault="00DB1140" w:rsidP="00DB1140">
            <w:p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Специалист должен знать:</w:t>
            </w:r>
          </w:p>
          <w:p w14:paraId="4CEBEA34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показатели качества деталей машин; </w:t>
            </w:r>
          </w:p>
          <w:p w14:paraId="1184A7EF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правила отработки конструкции детали на технологичность;</w:t>
            </w:r>
          </w:p>
          <w:p w14:paraId="292B238A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физико-механические свойства конструкционных и инструментальных материалов; </w:t>
            </w:r>
          </w:p>
          <w:p w14:paraId="76FF22F2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методику проектирования технологического процесса изготовления детали; </w:t>
            </w:r>
          </w:p>
          <w:p w14:paraId="34EC987F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типовые технологические процессы изготовления деталей и узлов машин; </w:t>
            </w:r>
          </w:p>
          <w:p w14:paraId="73A32044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виды деталей и классификацию их поверхностей; </w:t>
            </w:r>
          </w:p>
          <w:p w14:paraId="5419D2A1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классификацию баз и схемы базирования; </w:t>
            </w:r>
          </w:p>
          <w:p w14:paraId="7DB242FA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виды заготовок и методы их изготовления;</w:t>
            </w:r>
          </w:p>
          <w:p w14:paraId="3AC05E84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способы и погрешности базирования; </w:t>
            </w:r>
          </w:p>
          <w:p w14:paraId="00F6C4CD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правила выбора технологических баз; </w:t>
            </w:r>
          </w:p>
          <w:p w14:paraId="15E88D98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виды обработки резания; </w:t>
            </w:r>
          </w:p>
          <w:p w14:paraId="158CBEA3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виды режущих инструментов; </w:t>
            </w:r>
          </w:p>
          <w:p w14:paraId="537A3DF4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lastRenderedPageBreak/>
              <w:t xml:space="preserve">элементы технологической операции; </w:t>
            </w:r>
          </w:p>
          <w:p w14:paraId="13A7ADD2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способы обеспечения заданной точности изготовления деталей; </w:t>
            </w:r>
          </w:p>
          <w:p w14:paraId="22C409F0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технологические возможности металлорежущих станков; </w:t>
            </w:r>
          </w:p>
          <w:p w14:paraId="55BDFBF3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назначение станочных приспособлений; </w:t>
            </w:r>
          </w:p>
          <w:p w14:paraId="74778938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методику расчета режима резания; </w:t>
            </w:r>
          </w:p>
          <w:p w14:paraId="28D8116C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назначение и виды технологических документов; </w:t>
            </w:r>
          </w:p>
          <w:p w14:paraId="04211B41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требования ЕСКД и ЕСТД к оформлению технической документации; </w:t>
            </w:r>
          </w:p>
          <w:p w14:paraId="051F36E0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методику разработки и внедрения управляющих программ для обработки деталей на автоматизированном оборудовании; </w:t>
            </w:r>
          </w:p>
          <w:p w14:paraId="1988F3F0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состав, функции и возможности использования информационных технологий в машиностроении;</w:t>
            </w:r>
          </w:p>
        </w:tc>
        <w:tc>
          <w:tcPr>
            <w:tcW w:w="1457" w:type="dxa"/>
          </w:tcPr>
          <w:p w14:paraId="3602F962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1140" w:rsidRPr="00BC2AB7" w14:paraId="1ACDC65A" w14:textId="77777777" w:rsidTr="00F15C96">
        <w:tc>
          <w:tcPr>
            <w:tcW w:w="527" w:type="dxa"/>
            <w:shd w:val="clear" w:color="auto" w:fill="A6A6A6" w:themeFill="background1" w:themeFillShade="A6"/>
          </w:tcPr>
          <w:p w14:paraId="68B96816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14:paraId="2BDB08CF" w14:textId="77777777" w:rsidR="00DB1140" w:rsidRPr="00BC2AB7" w:rsidRDefault="00DB1140" w:rsidP="00DB1140">
            <w:p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Специалист должен уметь:</w:t>
            </w:r>
          </w:p>
          <w:p w14:paraId="0CEDA77F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читать чертежи; </w:t>
            </w:r>
          </w:p>
          <w:p w14:paraId="143F72C1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проводить анализ технологичности детали, исходя из ее служебного назначения и конструкторской документации;</w:t>
            </w:r>
          </w:p>
          <w:p w14:paraId="612211C1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определять тип производства; </w:t>
            </w:r>
          </w:p>
          <w:p w14:paraId="7310096E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рассчитывать и проверять величину припусков и размеров заготовок; </w:t>
            </w:r>
          </w:p>
          <w:p w14:paraId="4946A584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анализировать и выбирать схемы базирования;</w:t>
            </w:r>
          </w:p>
          <w:p w14:paraId="364889A7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выбирать способы обработки поверхностей и назначать технологические базы; </w:t>
            </w:r>
          </w:p>
          <w:p w14:paraId="17D59733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составлять технологический маршрут изготовления детали; </w:t>
            </w:r>
          </w:p>
          <w:p w14:paraId="78163699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проектировать технологические операции; </w:t>
            </w:r>
          </w:p>
          <w:p w14:paraId="073978D5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разрабатывать технологический процесс изготовления детали и узла; </w:t>
            </w:r>
          </w:p>
          <w:p w14:paraId="42DD3069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выбирать технологическое оборудование и технологическую оснастку: </w:t>
            </w:r>
          </w:p>
          <w:p w14:paraId="3A970C5A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приспособления, режущий, мерительный и вспомогательный инструмент; </w:t>
            </w:r>
          </w:p>
          <w:p w14:paraId="50A8B758" w14:textId="77777777" w:rsidR="0033498E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оформлять технологическую документацию; </w:t>
            </w:r>
          </w:p>
          <w:p w14:paraId="4FC1BB3A" w14:textId="5DBC37EB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писать управляющие программы для обработки типовых деталей на металлообрабатывающем оборудовании; </w:t>
            </w:r>
          </w:p>
          <w:p w14:paraId="56387470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 xml:space="preserve">использовать пакеты прикладных программ для разработки конструкторской документации и проектирования технологических процессов; </w:t>
            </w:r>
          </w:p>
          <w:p w14:paraId="4ED7DAC2" w14:textId="77777777" w:rsidR="00DB1140" w:rsidRPr="00BC2AB7" w:rsidRDefault="00DB1140" w:rsidP="00DB114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C2AB7">
              <w:rPr>
                <w:bCs/>
                <w:sz w:val="28"/>
                <w:szCs w:val="28"/>
              </w:rPr>
              <w:t>рационально использовать автоматизированное оборудование в каждом конкретном, отдельно взятом производстве.</w:t>
            </w:r>
          </w:p>
        </w:tc>
        <w:tc>
          <w:tcPr>
            <w:tcW w:w="1457" w:type="dxa"/>
          </w:tcPr>
          <w:p w14:paraId="49F017CC" w14:textId="77777777" w:rsidR="00DB1140" w:rsidRPr="00BC2AB7" w:rsidRDefault="00DB1140" w:rsidP="00DB11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15C96" w:rsidRPr="00BC2AB7" w14:paraId="3838C522" w14:textId="77777777" w:rsidTr="00F15C96">
        <w:tc>
          <w:tcPr>
            <w:tcW w:w="527" w:type="dxa"/>
            <w:shd w:val="clear" w:color="auto" w:fill="A6A6A6" w:themeFill="background1" w:themeFillShade="A6"/>
          </w:tcPr>
          <w:p w14:paraId="633F2AFB" w14:textId="77777777" w:rsidR="00DB1140" w:rsidRPr="00BC2AB7" w:rsidRDefault="00DB1140" w:rsidP="00BC2AB7">
            <w:pPr>
              <w:shd w:val="clear" w:color="auto" w:fill="A6A6A6" w:themeFill="background1" w:themeFillShade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  <w:shd w:val="clear" w:color="auto" w:fill="A6A6A6" w:themeFill="background1" w:themeFillShade="A6"/>
          </w:tcPr>
          <w:p w14:paraId="0960D98C" w14:textId="77777777" w:rsidR="00DB1140" w:rsidRPr="00BC2AB7" w:rsidRDefault="00DB1140" w:rsidP="00BC2AB7">
            <w:pPr>
              <w:shd w:val="clear" w:color="auto" w:fill="A6A6A6" w:themeFill="background1" w:themeFillShade="A6"/>
              <w:rPr>
                <w:b/>
                <w:bCs/>
                <w:sz w:val="28"/>
                <w:szCs w:val="28"/>
              </w:rPr>
            </w:pPr>
            <w:r w:rsidRPr="00BC2AB7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A6A6A6" w:themeFill="background1" w:themeFillShade="A6"/>
          </w:tcPr>
          <w:p w14:paraId="638674B9" w14:textId="77777777" w:rsidR="00DB1140" w:rsidRPr="00BC2AB7" w:rsidRDefault="00DB1140" w:rsidP="00BC2AB7">
            <w:pPr>
              <w:shd w:val="clear" w:color="auto" w:fill="A6A6A6" w:themeFill="background1" w:themeFillShade="A6"/>
              <w:rPr>
                <w:b/>
                <w:bCs/>
                <w:sz w:val="28"/>
                <w:szCs w:val="28"/>
              </w:rPr>
            </w:pPr>
            <w:r w:rsidRPr="00BC2AB7">
              <w:rPr>
                <w:b/>
                <w:bCs/>
                <w:sz w:val="28"/>
                <w:szCs w:val="28"/>
              </w:rPr>
              <w:t>100</w:t>
            </w:r>
          </w:p>
        </w:tc>
      </w:tr>
    </w:tbl>
    <w:p w14:paraId="2CEE85B3" w14:textId="77777777" w:rsidR="000244DA" w:rsidRPr="00BC2AB7" w:rsidRDefault="000244DA" w:rsidP="00F15C9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4AC09BC4" w14:textId="7C0182F8" w:rsidR="007274B8" w:rsidRPr="002C5333" w:rsidRDefault="00F8340A" w:rsidP="00535B5D">
      <w:pPr>
        <w:pStyle w:val="2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5" w:name="_Toc78885655"/>
      <w:bookmarkStart w:id="6" w:name="_Toc124422968"/>
      <w:r w:rsidRPr="002C5333">
        <w:rPr>
          <w:rFonts w:ascii="Times New Roman" w:hAnsi="Times New Roman"/>
          <w:szCs w:val="28"/>
          <w:lang w:val="ru-RU"/>
        </w:rPr>
        <w:t>1</w:t>
      </w:r>
      <w:r w:rsidR="00D17132" w:rsidRPr="002C5333">
        <w:rPr>
          <w:rFonts w:ascii="Times New Roman" w:hAnsi="Times New Roman"/>
          <w:szCs w:val="28"/>
          <w:lang w:val="ru-RU"/>
        </w:rPr>
        <w:t>.</w:t>
      </w:r>
      <w:r w:rsidRPr="002C5333">
        <w:rPr>
          <w:rFonts w:ascii="Times New Roman" w:hAnsi="Times New Roman"/>
          <w:szCs w:val="28"/>
          <w:lang w:val="ru-RU"/>
        </w:rPr>
        <w:t>3</w:t>
      </w:r>
      <w:r w:rsidR="00535B5D" w:rsidRPr="002C5333">
        <w:rPr>
          <w:rFonts w:ascii="Times New Roman" w:hAnsi="Times New Roman"/>
          <w:szCs w:val="28"/>
          <w:lang w:val="ru-RU"/>
        </w:rPr>
        <w:t>. Требования к схеме оценки</w:t>
      </w:r>
      <w:bookmarkEnd w:id="5"/>
      <w:bookmarkEnd w:id="6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58A7E863" w14:textId="77777777" w:rsidR="00DC06BC" w:rsidRDefault="00DC06BC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14:paraId="4AD284B7" w14:textId="6BB3A4AB" w:rsidR="007274B8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3C8B0EC5" w14:textId="77777777" w:rsidR="00DC06BC" w:rsidRPr="00640E46" w:rsidRDefault="00DC06BC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2135"/>
        <w:gridCol w:w="892"/>
        <w:gridCol w:w="892"/>
        <w:gridCol w:w="892"/>
        <w:gridCol w:w="892"/>
        <w:gridCol w:w="892"/>
        <w:gridCol w:w="892"/>
        <w:gridCol w:w="2135"/>
        <w:gridCol w:w="8"/>
      </w:tblGrid>
      <w:tr w:rsidR="00C05A84" w:rsidRPr="00DC06BC" w14:paraId="4D825B5E" w14:textId="77777777" w:rsidTr="001E71D9">
        <w:trPr>
          <w:gridAfter w:val="1"/>
          <w:wAfter w:w="9" w:type="dxa"/>
          <w:cantSplit/>
          <w:trHeight w:val="1539"/>
          <w:jc w:val="center"/>
        </w:trPr>
        <w:tc>
          <w:tcPr>
            <w:tcW w:w="1134" w:type="dxa"/>
            <w:gridSpan w:val="7"/>
            <w:shd w:val="clear" w:color="auto" w:fill="92D050"/>
            <w:vAlign w:val="center"/>
          </w:tcPr>
          <w:p w14:paraId="2C5C2343" w14:textId="0AD95FF6" w:rsidR="00C05A84" w:rsidRPr="00DC06BC" w:rsidRDefault="00C05A84" w:rsidP="002C5333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C06BC">
              <w:rPr>
                <w:b/>
                <w:sz w:val="28"/>
                <w:szCs w:val="28"/>
              </w:rPr>
              <w:t>Критерий/Модуль</w:t>
            </w:r>
          </w:p>
        </w:tc>
        <w:tc>
          <w:tcPr>
            <w:tcW w:w="2835" w:type="dxa"/>
            <w:shd w:val="clear" w:color="auto" w:fill="92D050"/>
          </w:tcPr>
          <w:p w14:paraId="65C18E70" w14:textId="1E851447" w:rsidR="00C05A84" w:rsidRPr="00DC06BC" w:rsidRDefault="00C05A84" w:rsidP="00C05A8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C06BC">
              <w:rPr>
                <w:b/>
                <w:sz w:val="28"/>
                <w:szCs w:val="28"/>
              </w:rPr>
              <w:t>Итого баллов за раздел ТРЕБОВАНИЙ КОМПЕТЕНЦИИ</w:t>
            </w:r>
          </w:p>
        </w:tc>
      </w:tr>
      <w:tr w:rsidR="001E71D9" w:rsidRPr="00DC06BC" w14:paraId="39E2B804" w14:textId="77777777" w:rsidTr="001E71D9">
        <w:trPr>
          <w:trHeight w:val="501"/>
          <w:jc w:val="center"/>
        </w:trPr>
        <w:tc>
          <w:tcPr>
            <w:tcW w:w="2835" w:type="dxa"/>
            <w:vMerge w:val="restart"/>
            <w:shd w:val="clear" w:color="auto" w:fill="92D050"/>
            <w:vAlign w:val="center"/>
          </w:tcPr>
          <w:p w14:paraId="1CF80895" w14:textId="01E48853" w:rsidR="001E71D9" w:rsidRPr="00DC06BC" w:rsidRDefault="001E71D9" w:rsidP="00C05A8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C06BC">
              <w:rPr>
                <w:b/>
                <w:sz w:val="28"/>
                <w:szCs w:val="28"/>
              </w:rPr>
              <w:t>Разделы ТРЕБОВАНИЙ КОМПЕТЕНЦИИ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726DF107" w14:textId="77777777" w:rsidR="001E71D9" w:rsidRPr="00DC06BC" w:rsidRDefault="001E71D9" w:rsidP="002C5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7EC47C85" w14:textId="77777777" w:rsidR="001E71D9" w:rsidRPr="00DC06BC" w:rsidRDefault="001E71D9" w:rsidP="002C5333">
            <w:pPr>
              <w:jc w:val="center"/>
              <w:rPr>
                <w:b/>
                <w:sz w:val="28"/>
                <w:szCs w:val="28"/>
              </w:rPr>
            </w:pPr>
            <w:r w:rsidRPr="00DC06BC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52E9F892" w14:textId="1DA08C39" w:rsidR="001E71D9" w:rsidRPr="00DC06BC" w:rsidRDefault="001E71D9" w:rsidP="002C5333">
            <w:pPr>
              <w:jc w:val="center"/>
              <w:rPr>
                <w:b/>
                <w:sz w:val="28"/>
                <w:szCs w:val="28"/>
              </w:rPr>
            </w:pPr>
            <w:r w:rsidRPr="00DC06B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74F1D56C" w14:textId="596BD798" w:rsidR="001E71D9" w:rsidRPr="00DC06BC" w:rsidRDefault="001E71D9" w:rsidP="002C5333">
            <w:pPr>
              <w:jc w:val="center"/>
              <w:rPr>
                <w:b/>
                <w:sz w:val="28"/>
                <w:szCs w:val="28"/>
              </w:rPr>
            </w:pPr>
            <w:r w:rsidRPr="00DC06BC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7C958F02" w14:textId="01AB8AD1" w:rsidR="001E71D9" w:rsidRPr="00DC06BC" w:rsidRDefault="001E71D9" w:rsidP="002C5333">
            <w:pPr>
              <w:jc w:val="center"/>
              <w:rPr>
                <w:b/>
                <w:sz w:val="28"/>
                <w:szCs w:val="28"/>
              </w:rPr>
            </w:pPr>
            <w:r w:rsidRPr="00DC06BC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109C4CD2" w14:textId="6E917EC5" w:rsidR="001E71D9" w:rsidRPr="00DC06BC" w:rsidRDefault="001E71D9" w:rsidP="002C5333">
            <w:pPr>
              <w:jc w:val="center"/>
              <w:rPr>
                <w:b/>
                <w:sz w:val="28"/>
                <w:szCs w:val="28"/>
              </w:rPr>
            </w:pPr>
            <w:r w:rsidRPr="00DC06BC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835" w:type="dxa"/>
            <w:gridSpan w:val="2"/>
            <w:shd w:val="clear" w:color="auto" w:fill="00B050"/>
            <w:vAlign w:val="center"/>
          </w:tcPr>
          <w:p w14:paraId="2B9979CF" w14:textId="77777777" w:rsidR="001E71D9" w:rsidRPr="00DC06BC" w:rsidRDefault="001E71D9" w:rsidP="002C5333">
            <w:pPr>
              <w:ind w:right="172" w:hanging="176"/>
              <w:jc w:val="both"/>
              <w:rPr>
                <w:b/>
                <w:sz w:val="28"/>
                <w:szCs w:val="28"/>
              </w:rPr>
            </w:pPr>
          </w:p>
        </w:tc>
      </w:tr>
      <w:tr w:rsidR="001E71D9" w:rsidRPr="00DC06BC" w14:paraId="227072BD" w14:textId="77777777" w:rsidTr="001E71D9">
        <w:trPr>
          <w:trHeight w:val="501"/>
          <w:jc w:val="center"/>
        </w:trPr>
        <w:tc>
          <w:tcPr>
            <w:tcW w:w="2835" w:type="dxa"/>
            <w:vMerge/>
            <w:shd w:val="clear" w:color="auto" w:fill="92D050"/>
          </w:tcPr>
          <w:p w14:paraId="49BA45AC" w14:textId="77777777" w:rsidR="001E71D9" w:rsidRPr="00DC06BC" w:rsidRDefault="001E71D9" w:rsidP="002C5333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0A0FB79F" w14:textId="77777777" w:rsidR="001E71D9" w:rsidRPr="00DC06BC" w:rsidRDefault="001E71D9" w:rsidP="002C5333">
            <w:pPr>
              <w:jc w:val="center"/>
              <w:rPr>
                <w:b/>
                <w:sz w:val="28"/>
                <w:szCs w:val="28"/>
              </w:rPr>
            </w:pPr>
            <w:r w:rsidRPr="00DC06B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180403F7" w14:textId="071B6C5B" w:rsidR="001E71D9" w:rsidRPr="001E71D9" w:rsidRDefault="0046209D" w:rsidP="002C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6D18CCDB" w14:textId="6FDD3BEF" w:rsidR="00457E48" w:rsidRPr="00DC06BC" w:rsidRDefault="0046209D" w:rsidP="00457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6B77DB40" w14:textId="04023FE5" w:rsidR="001E71D9" w:rsidRPr="001E71D9" w:rsidRDefault="0046209D" w:rsidP="002C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1134" w:type="dxa"/>
            <w:vAlign w:val="center"/>
          </w:tcPr>
          <w:p w14:paraId="70232374" w14:textId="4497B97C" w:rsidR="001E71D9" w:rsidRPr="00DC06BC" w:rsidRDefault="0046209D" w:rsidP="002C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0F140710" w14:textId="24637CBA" w:rsidR="001E71D9" w:rsidRPr="00457E48" w:rsidRDefault="0046209D" w:rsidP="002C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bottom"/>
          </w:tcPr>
          <w:p w14:paraId="08E05D85" w14:textId="77777777" w:rsidR="001E71D9" w:rsidRPr="00DC06BC" w:rsidRDefault="001E71D9" w:rsidP="002C5333">
            <w:pPr>
              <w:jc w:val="center"/>
              <w:rPr>
                <w:b/>
                <w:sz w:val="28"/>
                <w:szCs w:val="28"/>
              </w:rPr>
            </w:pPr>
            <w:r w:rsidRPr="00DC06BC">
              <w:rPr>
                <w:b/>
                <w:sz w:val="28"/>
                <w:szCs w:val="28"/>
              </w:rPr>
              <w:t>27,5</w:t>
            </w:r>
          </w:p>
        </w:tc>
      </w:tr>
      <w:tr w:rsidR="001E71D9" w:rsidRPr="00DC06BC" w14:paraId="72E8A3BF" w14:textId="77777777" w:rsidTr="001E71D9">
        <w:trPr>
          <w:trHeight w:val="501"/>
          <w:jc w:val="center"/>
        </w:trPr>
        <w:tc>
          <w:tcPr>
            <w:tcW w:w="2835" w:type="dxa"/>
            <w:vMerge/>
            <w:shd w:val="clear" w:color="auto" w:fill="92D050"/>
          </w:tcPr>
          <w:p w14:paraId="4EEE71B5" w14:textId="66A4760C" w:rsidR="001E71D9" w:rsidRPr="00DC06BC" w:rsidRDefault="001E71D9" w:rsidP="002C5333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2C8D1DAC" w14:textId="77777777" w:rsidR="001E71D9" w:rsidRPr="00DC06BC" w:rsidRDefault="001E71D9" w:rsidP="002C5333">
            <w:pPr>
              <w:jc w:val="center"/>
              <w:rPr>
                <w:b/>
                <w:sz w:val="28"/>
                <w:szCs w:val="28"/>
              </w:rPr>
            </w:pPr>
            <w:r w:rsidRPr="00DC06B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3CB81F0F" w14:textId="477AD17F" w:rsidR="001E71D9" w:rsidRPr="00DC06BC" w:rsidRDefault="00457E48" w:rsidP="002C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134" w:type="dxa"/>
            <w:vAlign w:val="center"/>
          </w:tcPr>
          <w:p w14:paraId="7E8C588A" w14:textId="2DA0651C" w:rsidR="001E71D9" w:rsidRPr="00457E48" w:rsidRDefault="001B29B5" w:rsidP="002C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134" w:type="dxa"/>
            <w:vAlign w:val="center"/>
          </w:tcPr>
          <w:p w14:paraId="692D9B05" w14:textId="1339DB57" w:rsidR="001E71D9" w:rsidRPr="00457E48" w:rsidRDefault="001E71D9" w:rsidP="002C5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5A0F672" w14:textId="2784F0A3" w:rsidR="001E71D9" w:rsidRPr="00457E48" w:rsidRDefault="00457E48" w:rsidP="002C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134" w:type="dxa"/>
            <w:vAlign w:val="center"/>
          </w:tcPr>
          <w:p w14:paraId="5B1B2EE8" w14:textId="77777777" w:rsidR="001E71D9" w:rsidRPr="00DC06BC" w:rsidRDefault="001E71D9" w:rsidP="002C5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bottom"/>
          </w:tcPr>
          <w:p w14:paraId="7966AC30" w14:textId="77777777" w:rsidR="001E71D9" w:rsidRPr="00DC06BC" w:rsidRDefault="001E71D9" w:rsidP="002C5333">
            <w:pPr>
              <w:jc w:val="center"/>
              <w:rPr>
                <w:b/>
                <w:sz w:val="28"/>
                <w:szCs w:val="28"/>
              </w:rPr>
            </w:pPr>
            <w:r w:rsidRPr="00DC06BC">
              <w:rPr>
                <w:b/>
                <w:sz w:val="28"/>
                <w:szCs w:val="28"/>
              </w:rPr>
              <w:t>5,4</w:t>
            </w:r>
          </w:p>
        </w:tc>
      </w:tr>
      <w:tr w:rsidR="001E71D9" w:rsidRPr="00DC06BC" w14:paraId="39504CD8" w14:textId="77777777" w:rsidTr="001E71D9">
        <w:trPr>
          <w:trHeight w:val="501"/>
          <w:jc w:val="center"/>
        </w:trPr>
        <w:tc>
          <w:tcPr>
            <w:tcW w:w="2835" w:type="dxa"/>
            <w:vMerge/>
            <w:shd w:val="clear" w:color="auto" w:fill="92D050"/>
          </w:tcPr>
          <w:p w14:paraId="61DECF65" w14:textId="77777777" w:rsidR="001E71D9" w:rsidRPr="00DC06BC" w:rsidRDefault="001E71D9" w:rsidP="002C5333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3BC73D05" w14:textId="77777777" w:rsidR="001E71D9" w:rsidRPr="00DC06BC" w:rsidRDefault="001E71D9" w:rsidP="002C533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C06BC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657CAECC" w14:textId="0FD1C14C" w:rsidR="001E71D9" w:rsidRPr="001B29B5" w:rsidRDefault="0046209D" w:rsidP="002C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1134" w:type="dxa"/>
            <w:vAlign w:val="center"/>
          </w:tcPr>
          <w:p w14:paraId="7B4ABAF9" w14:textId="43204BD1" w:rsidR="001E71D9" w:rsidRPr="001B29B5" w:rsidRDefault="0046209D" w:rsidP="002C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1134" w:type="dxa"/>
            <w:vAlign w:val="center"/>
          </w:tcPr>
          <w:p w14:paraId="7CF3CDC0" w14:textId="6ECCF315" w:rsidR="001E71D9" w:rsidRPr="00DC06BC" w:rsidRDefault="001E71D9" w:rsidP="002C533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0294326" w14:textId="72A7A7F4" w:rsidR="001E71D9" w:rsidRPr="001B29B5" w:rsidRDefault="0046209D" w:rsidP="002C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1134" w:type="dxa"/>
            <w:vAlign w:val="center"/>
          </w:tcPr>
          <w:p w14:paraId="3A01E125" w14:textId="77777777" w:rsidR="001E71D9" w:rsidRPr="00DC06BC" w:rsidRDefault="001E71D9" w:rsidP="002C5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bottom"/>
          </w:tcPr>
          <w:p w14:paraId="7A3E0B9C" w14:textId="77777777" w:rsidR="001E71D9" w:rsidRPr="00DC06BC" w:rsidRDefault="001E71D9" w:rsidP="002C5333">
            <w:pPr>
              <w:jc w:val="center"/>
              <w:rPr>
                <w:b/>
                <w:sz w:val="28"/>
                <w:szCs w:val="28"/>
              </w:rPr>
            </w:pPr>
            <w:r w:rsidRPr="00DC06BC">
              <w:rPr>
                <w:b/>
                <w:sz w:val="28"/>
                <w:szCs w:val="28"/>
              </w:rPr>
              <w:t>13,7</w:t>
            </w:r>
          </w:p>
        </w:tc>
      </w:tr>
      <w:tr w:rsidR="001E71D9" w:rsidRPr="00DC06BC" w14:paraId="7585BAA0" w14:textId="77777777" w:rsidTr="001E71D9">
        <w:trPr>
          <w:trHeight w:val="501"/>
          <w:jc w:val="center"/>
        </w:trPr>
        <w:tc>
          <w:tcPr>
            <w:tcW w:w="2835" w:type="dxa"/>
            <w:vMerge/>
            <w:shd w:val="clear" w:color="auto" w:fill="92D050"/>
          </w:tcPr>
          <w:p w14:paraId="58A0C6F8" w14:textId="77777777" w:rsidR="001E71D9" w:rsidRPr="00DC06BC" w:rsidRDefault="001E71D9" w:rsidP="002C5333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2AFE0365" w14:textId="77777777" w:rsidR="001E71D9" w:rsidRPr="00DC06BC" w:rsidRDefault="001E71D9" w:rsidP="002C533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C06BC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6DD4F15C" w14:textId="0FD7E7E8" w:rsidR="001E71D9" w:rsidRPr="001B29B5" w:rsidRDefault="001B29B5" w:rsidP="002C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134" w:type="dxa"/>
            <w:vAlign w:val="center"/>
          </w:tcPr>
          <w:p w14:paraId="1D3C550E" w14:textId="6A2E0920" w:rsidR="001E71D9" w:rsidRPr="001B29B5" w:rsidRDefault="001B29B5" w:rsidP="002C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2E97AC84" w14:textId="59F76E89" w:rsidR="001E71D9" w:rsidRPr="00DC06BC" w:rsidRDefault="001E71D9" w:rsidP="002C533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BC200CC" w14:textId="23F76490" w:rsidR="001E71D9" w:rsidRPr="001B29B5" w:rsidRDefault="001B29B5" w:rsidP="002C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134" w:type="dxa"/>
            <w:vAlign w:val="center"/>
          </w:tcPr>
          <w:p w14:paraId="2CA55878" w14:textId="77777777" w:rsidR="001E71D9" w:rsidRPr="00DC06BC" w:rsidRDefault="001E71D9" w:rsidP="002C533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bottom"/>
          </w:tcPr>
          <w:p w14:paraId="4E322A18" w14:textId="77777777" w:rsidR="001E71D9" w:rsidRPr="00DC06BC" w:rsidRDefault="001E71D9" w:rsidP="002C5333">
            <w:pPr>
              <w:jc w:val="center"/>
              <w:rPr>
                <w:b/>
                <w:sz w:val="28"/>
                <w:szCs w:val="28"/>
              </w:rPr>
            </w:pPr>
            <w:r w:rsidRPr="00DC06BC">
              <w:rPr>
                <w:b/>
                <w:sz w:val="28"/>
                <w:szCs w:val="28"/>
              </w:rPr>
              <w:t>7</w:t>
            </w:r>
          </w:p>
        </w:tc>
      </w:tr>
      <w:tr w:rsidR="001E71D9" w:rsidRPr="00DC06BC" w14:paraId="6BD49E27" w14:textId="77777777" w:rsidTr="001E71D9">
        <w:trPr>
          <w:trHeight w:val="501"/>
          <w:jc w:val="center"/>
        </w:trPr>
        <w:tc>
          <w:tcPr>
            <w:tcW w:w="2835" w:type="dxa"/>
            <w:vMerge/>
            <w:shd w:val="clear" w:color="auto" w:fill="92D050"/>
          </w:tcPr>
          <w:p w14:paraId="26557926" w14:textId="77777777" w:rsidR="001E71D9" w:rsidRPr="00DC06BC" w:rsidRDefault="001E71D9" w:rsidP="002C5333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3815655F" w14:textId="77777777" w:rsidR="001E71D9" w:rsidRPr="00DC06BC" w:rsidRDefault="001E71D9" w:rsidP="002C533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C06BC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27DEBAB1" w14:textId="53D81CF8" w:rsidR="001E71D9" w:rsidRPr="001B29B5" w:rsidRDefault="001B29B5" w:rsidP="002C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26ACCF3A" w14:textId="04E3A7A0" w:rsidR="001E71D9" w:rsidRPr="001B29B5" w:rsidRDefault="001B29B5" w:rsidP="002C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vAlign w:val="center"/>
          </w:tcPr>
          <w:p w14:paraId="4E969D04" w14:textId="2B2A1045" w:rsidR="001E71D9" w:rsidRPr="00DC06BC" w:rsidRDefault="001E71D9" w:rsidP="002C533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3127E18" w14:textId="07BF0255" w:rsidR="001E71D9" w:rsidRPr="00DC06BC" w:rsidRDefault="00457E48" w:rsidP="002C5333">
            <w:pPr>
              <w:jc w:val="center"/>
              <w:rPr>
                <w:sz w:val="28"/>
                <w:szCs w:val="28"/>
              </w:rPr>
            </w:pPr>
            <w:r w:rsidRPr="00DC06BC">
              <w:rPr>
                <w:sz w:val="28"/>
                <w:szCs w:val="28"/>
                <w:lang w:val="en-US"/>
              </w:rPr>
              <w:t>0.7</w:t>
            </w:r>
          </w:p>
        </w:tc>
        <w:tc>
          <w:tcPr>
            <w:tcW w:w="1134" w:type="dxa"/>
            <w:vAlign w:val="center"/>
          </w:tcPr>
          <w:p w14:paraId="777C17D0" w14:textId="77777777" w:rsidR="001E71D9" w:rsidRPr="00DC06BC" w:rsidRDefault="001E71D9" w:rsidP="002C5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bottom"/>
          </w:tcPr>
          <w:p w14:paraId="1B9CDCF0" w14:textId="77777777" w:rsidR="001E71D9" w:rsidRPr="00DC06BC" w:rsidRDefault="001E71D9" w:rsidP="002C5333">
            <w:pPr>
              <w:jc w:val="center"/>
              <w:rPr>
                <w:b/>
                <w:sz w:val="28"/>
                <w:szCs w:val="28"/>
              </w:rPr>
            </w:pPr>
            <w:r w:rsidRPr="00DC06BC">
              <w:rPr>
                <w:b/>
                <w:sz w:val="28"/>
                <w:szCs w:val="28"/>
              </w:rPr>
              <w:t>1,9</w:t>
            </w:r>
          </w:p>
        </w:tc>
      </w:tr>
      <w:tr w:rsidR="001E71D9" w:rsidRPr="00DC06BC" w14:paraId="753D7C15" w14:textId="77777777" w:rsidTr="001E71D9">
        <w:trPr>
          <w:trHeight w:val="501"/>
          <w:jc w:val="center"/>
        </w:trPr>
        <w:tc>
          <w:tcPr>
            <w:tcW w:w="2835" w:type="dxa"/>
            <w:vMerge/>
            <w:shd w:val="clear" w:color="auto" w:fill="92D050"/>
          </w:tcPr>
          <w:p w14:paraId="56C43C7F" w14:textId="77777777" w:rsidR="001E71D9" w:rsidRPr="00DC06BC" w:rsidRDefault="001E71D9" w:rsidP="002C5333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4151B76B" w14:textId="77777777" w:rsidR="001E71D9" w:rsidRPr="00DC06BC" w:rsidRDefault="001E71D9" w:rsidP="002C533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C06BC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14:paraId="76F65132" w14:textId="6AA8B784" w:rsidR="001E71D9" w:rsidRPr="005B2EC8" w:rsidRDefault="001B29B5" w:rsidP="002C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B2EC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6295D662" w14:textId="77777777" w:rsidR="001E71D9" w:rsidRPr="00DC06BC" w:rsidRDefault="001E71D9" w:rsidP="002C5333">
            <w:pPr>
              <w:jc w:val="center"/>
              <w:rPr>
                <w:sz w:val="28"/>
                <w:szCs w:val="28"/>
                <w:lang w:val="en-US"/>
              </w:rPr>
            </w:pPr>
            <w:r w:rsidRPr="00DC06BC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1134" w:type="dxa"/>
            <w:vAlign w:val="center"/>
          </w:tcPr>
          <w:p w14:paraId="294E6B1C" w14:textId="1C0CADFB" w:rsidR="001E71D9" w:rsidRPr="00DC06BC" w:rsidRDefault="001E71D9" w:rsidP="002C533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06FCE2A" w14:textId="21EA59CB" w:rsidR="001E71D9" w:rsidRPr="005B2EC8" w:rsidRDefault="001B29B5" w:rsidP="002C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B2EC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1C44F58E" w14:textId="77777777" w:rsidR="001E71D9" w:rsidRPr="00DC06BC" w:rsidRDefault="001E71D9" w:rsidP="002C5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bottom"/>
          </w:tcPr>
          <w:p w14:paraId="69AB8C97" w14:textId="77777777" w:rsidR="001E71D9" w:rsidRPr="00DC06BC" w:rsidRDefault="001E71D9" w:rsidP="002C5333">
            <w:pPr>
              <w:jc w:val="center"/>
              <w:rPr>
                <w:b/>
                <w:sz w:val="28"/>
                <w:szCs w:val="28"/>
              </w:rPr>
            </w:pPr>
            <w:r w:rsidRPr="00DC06BC">
              <w:rPr>
                <w:b/>
                <w:sz w:val="28"/>
                <w:szCs w:val="28"/>
              </w:rPr>
              <w:t>3,5</w:t>
            </w:r>
          </w:p>
        </w:tc>
      </w:tr>
      <w:tr w:rsidR="001E71D9" w:rsidRPr="00DC06BC" w14:paraId="653A33B4" w14:textId="77777777" w:rsidTr="001E71D9">
        <w:trPr>
          <w:trHeight w:val="501"/>
          <w:jc w:val="center"/>
        </w:trPr>
        <w:tc>
          <w:tcPr>
            <w:tcW w:w="2835" w:type="dxa"/>
            <w:vMerge/>
            <w:shd w:val="clear" w:color="auto" w:fill="92D050"/>
          </w:tcPr>
          <w:p w14:paraId="52CE1BCD" w14:textId="77777777" w:rsidR="001E71D9" w:rsidRPr="00DC06BC" w:rsidRDefault="001E71D9" w:rsidP="002C5333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480D7026" w14:textId="77777777" w:rsidR="001E71D9" w:rsidRPr="00DC06BC" w:rsidRDefault="001E71D9" w:rsidP="002C5333">
            <w:pPr>
              <w:jc w:val="center"/>
              <w:rPr>
                <w:b/>
                <w:sz w:val="28"/>
                <w:szCs w:val="28"/>
              </w:rPr>
            </w:pPr>
            <w:r w:rsidRPr="00DC06B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46943221" w14:textId="4908A095" w:rsidR="001E71D9" w:rsidRPr="00DC06BC" w:rsidRDefault="001E71D9" w:rsidP="002C5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E53EB0A" w14:textId="5B88ABBE" w:rsidR="001E71D9" w:rsidRPr="0033498E" w:rsidRDefault="0033498E" w:rsidP="002C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14:paraId="346CAA50" w14:textId="50DA75E9" w:rsidR="001E71D9" w:rsidRPr="00DC06BC" w:rsidRDefault="001E71D9" w:rsidP="002C533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7CE8412" w14:textId="6B054653" w:rsidR="001E71D9" w:rsidRPr="00DC06BC" w:rsidRDefault="001E71D9" w:rsidP="002C533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8AD8B8B" w14:textId="77777777" w:rsidR="001E71D9" w:rsidRPr="00DC06BC" w:rsidRDefault="001E71D9" w:rsidP="002C5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bottom"/>
          </w:tcPr>
          <w:p w14:paraId="6A3097BE" w14:textId="77777777" w:rsidR="001E71D9" w:rsidRPr="00DC06BC" w:rsidRDefault="001E71D9" w:rsidP="002C5333">
            <w:pPr>
              <w:jc w:val="center"/>
              <w:rPr>
                <w:b/>
                <w:sz w:val="28"/>
                <w:szCs w:val="28"/>
              </w:rPr>
            </w:pPr>
            <w:r w:rsidRPr="00DC06BC">
              <w:rPr>
                <w:b/>
                <w:sz w:val="28"/>
                <w:szCs w:val="28"/>
              </w:rPr>
              <w:t>11</w:t>
            </w:r>
          </w:p>
        </w:tc>
      </w:tr>
      <w:tr w:rsidR="001E71D9" w:rsidRPr="00DC06BC" w14:paraId="0B4C42DF" w14:textId="77777777" w:rsidTr="001E71D9">
        <w:trPr>
          <w:trHeight w:val="501"/>
          <w:jc w:val="center"/>
        </w:trPr>
        <w:tc>
          <w:tcPr>
            <w:tcW w:w="2835" w:type="dxa"/>
            <w:vMerge/>
            <w:shd w:val="clear" w:color="auto" w:fill="92D050"/>
          </w:tcPr>
          <w:p w14:paraId="04DE7EE0" w14:textId="77777777" w:rsidR="001E71D9" w:rsidRPr="00DC06BC" w:rsidRDefault="001E71D9" w:rsidP="002C5333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66B5FBDD" w14:textId="77777777" w:rsidR="001E71D9" w:rsidRPr="00DC06BC" w:rsidRDefault="001E71D9" w:rsidP="002C533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C06BC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14:paraId="6E8C38BB" w14:textId="465B982B" w:rsidR="001E71D9" w:rsidRPr="0033498E" w:rsidRDefault="0033498E" w:rsidP="002C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14:paraId="146949E9" w14:textId="3EA65195" w:rsidR="001E71D9" w:rsidRPr="0046209D" w:rsidRDefault="0046209D" w:rsidP="002C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134" w:type="dxa"/>
            <w:vAlign w:val="center"/>
          </w:tcPr>
          <w:p w14:paraId="26451962" w14:textId="17B4A305" w:rsidR="001E71D9" w:rsidRPr="0033498E" w:rsidRDefault="0033498E" w:rsidP="002C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6209D">
              <w:rPr>
                <w:sz w:val="28"/>
                <w:szCs w:val="28"/>
              </w:rPr>
              <w:t>.5</w:t>
            </w:r>
          </w:p>
        </w:tc>
        <w:tc>
          <w:tcPr>
            <w:tcW w:w="1134" w:type="dxa"/>
            <w:vAlign w:val="center"/>
          </w:tcPr>
          <w:p w14:paraId="43EB7EBF" w14:textId="74589B23" w:rsidR="001E71D9" w:rsidRPr="0033498E" w:rsidRDefault="0033498E" w:rsidP="002C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14:paraId="3C6A3D6E" w14:textId="06993581" w:rsidR="001E71D9" w:rsidRPr="0033498E" w:rsidRDefault="0046209D" w:rsidP="002C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bottom"/>
          </w:tcPr>
          <w:p w14:paraId="2D9A160A" w14:textId="77777777" w:rsidR="001E71D9" w:rsidRPr="00DC06BC" w:rsidRDefault="001E71D9" w:rsidP="002C5333">
            <w:pPr>
              <w:jc w:val="center"/>
              <w:rPr>
                <w:b/>
                <w:sz w:val="28"/>
                <w:szCs w:val="28"/>
              </w:rPr>
            </w:pPr>
            <w:r w:rsidRPr="00DC06BC">
              <w:rPr>
                <w:b/>
                <w:sz w:val="28"/>
                <w:szCs w:val="28"/>
              </w:rPr>
              <w:t>30</w:t>
            </w:r>
          </w:p>
        </w:tc>
      </w:tr>
      <w:tr w:rsidR="001E71D9" w:rsidRPr="00DC06BC" w14:paraId="4F4B4125" w14:textId="77777777" w:rsidTr="001E71D9">
        <w:trPr>
          <w:cantSplit/>
          <w:trHeight w:val="736"/>
          <w:jc w:val="center"/>
        </w:trPr>
        <w:tc>
          <w:tcPr>
            <w:tcW w:w="2835" w:type="dxa"/>
            <w:shd w:val="clear" w:color="auto" w:fill="92D050"/>
            <w:vAlign w:val="center"/>
          </w:tcPr>
          <w:p w14:paraId="07AE1232" w14:textId="346AE35A" w:rsidR="001E71D9" w:rsidRPr="00DC06BC" w:rsidRDefault="001E71D9" w:rsidP="00C05A8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C06BC">
              <w:rPr>
                <w:b/>
                <w:sz w:val="28"/>
                <w:szCs w:val="28"/>
              </w:rPr>
              <w:t>Итого баллов за критерий/модуль</w:t>
            </w:r>
          </w:p>
        </w:tc>
        <w:tc>
          <w:tcPr>
            <w:tcW w:w="1134" w:type="dxa"/>
            <w:shd w:val="clear" w:color="auto" w:fill="00B050"/>
          </w:tcPr>
          <w:p w14:paraId="3BFCCFF2" w14:textId="77777777" w:rsidR="001E71D9" w:rsidRPr="00DC06BC" w:rsidRDefault="001E71D9" w:rsidP="002C5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C25133" w14:textId="727DD4AA" w:rsidR="001E71D9" w:rsidRPr="00DC06BC" w:rsidRDefault="00457E48" w:rsidP="002C5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5B20D02" w14:textId="2AC265B1" w:rsidR="001E71D9" w:rsidRPr="00DC06BC" w:rsidRDefault="00E712CF" w:rsidP="002C5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AA9ECC1" w14:textId="235D2488" w:rsidR="001E71D9" w:rsidRPr="00DC06BC" w:rsidRDefault="00457E48" w:rsidP="002C5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3EC78A9" w14:textId="45A637D4" w:rsidR="001E71D9" w:rsidRPr="00BC19FF" w:rsidRDefault="001E71D9" w:rsidP="002C5333">
            <w:pPr>
              <w:jc w:val="center"/>
              <w:rPr>
                <w:b/>
                <w:sz w:val="28"/>
                <w:szCs w:val="28"/>
              </w:rPr>
            </w:pPr>
            <w:r w:rsidRPr="00DC06BC">
              <w:rPr>
                <w:b/>
                <w:sz w:val="28"/>
                <w:szCs w:val="28"/>
              </w:rPr>
              <w:t>2</w:t>
            </w:r>
            <w:r w:rsidR="00457E4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1DDCF59" w14:textId="53D76959" w:rsidR="001E71D9" w:rsidRPr="00BC19FF" w:rsidRDefault="00457E48" w:rsidP="002C5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52778C39" w14:textId="77777777" w:rsidR="001E71D9" w:rsidRPr="00DC06BC" w:rsidRDefault="001E71D9" w:rsidP="002C5333">
            <w:pPr>
              <w:jc w:val="center"/>
              <w:rPr>
                <w:b/>
                <w:sz w:val="28"/>
                <w:szCs w:val="28"/>
              </w:rPr>
            </w:pPr>
            <w:r w:rsidRPr="00DC06BC">
              <w:rPr>
                <w:b/>
                <w:sz w:val="28"/>
                <w:szCs w:val="28"/>
              </w:rPr>
              <w:t>100</w:t>
            </w:r>
          </w:p>
        </w:tc>
      </w:tr>
    </w:tbl>
    <w:p w14:paraId="109253DC" w14:textId="77777777" w:rsidR="00DC06BC" w:rsidRDefault="00DC06BC" w:rsidP="00535B5D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7" w:name="_Toc124422969"/>
    </w:p>
    <w:p w14:paraId="274BACA2" w14:textId="5A86498B" w:rsidR="00DE39D8" w:rsidRDefault="00F8340A" w:rsidP="00535B5D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535B5D">
        <w:rPr>
          <w:rFonts w:ascii="Times New Roman" w:hAnsi="Times New Roman"/>
          <w:szCs w:val="28"/>
        </w:rPr>
        <w:t>1</w:t>
      </w:r>
      <w:r w:rsidR="00643A8A" w:rsidRPr="00535B5D">
        <w:rPr>
          <w:rFonts w:ascii="Times New Roman" w:hAnsi="Times New Roman"/>
          <w:szCs w:val="28"/>
        </w:rPr>
        <w:t>.</w:t>
      </w:r>
      <w:r w:rsidRPr="00535B5D">
        <w:rPr>
          <w:rFonts w:ascii="Times New Roman" w:hAnsi="Times New Roman"/>
          <w:szCs w:val="28"/>
        </w:rPr>
        <w:t>4</w:t>
      </w:r>
      <w:r w:rsidR="00AA2B8A" w:rsidRPr="00535B5D">
        <w:rPr>
          <w:rFonts w:ascii="Times New Roman" w:hAnsi="Times New Roman"/>
          <w:szCs w:val="28"/>
        </w:rPr>
        <w:t xml:space="preserve">. </w:t>
      </w:r>
      <w:r w:rsidR="00535B5D" w:rsidRPr="00535B5D">
        <w:rPr>
          <w:rFonts w:ascii="Times New Roman" w:hAnsi="Times New Roman"/>
          <w:szCs w:val="28"/>
        </w:rPr>
        <w:t>Спецификация оценки компетенции</w:t>
      </w:r>
      <w:bookmarkEnd w:id="7"/>
    </w:p>
    <w:p w14:paraId="6CC04E28" w14:textId="77777777" w:rsidR="00535B5D" w:rsidRPr="00535B5D" w:rsidRDefault="00535B5D" w:rsidP="00535B5D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6E20C" w14:textId="01B95688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5BD0D" w14:textId="77777777" w:rsidR="00DC06BC" w:rsidRDefault="00DC06B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524921" w14:textId="77777777" w:rsidR="00DC06BC" w:rsidRDefault="00DC06B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D063E3" w:rsidRPr="009D04EE" w14:paraId="59DCEA44" w14:textId="77777777" w:rsidTr="00DC06BC">
        <w:trPr>
          <w:trHeight w:val="562"/>
        </w:trPr>
        <w:tc>
          <w:tcPr>
            <w:tcW w:w="1851" w:type="pct"/>
            <w:gridSpan w:val="2"/>
            <w:shd w:val="clear" w:color="auto" w:fill="92D050"/>
          </w:tcPr>
          <w:p w14:paraId="20BFF43B" w14:textId="38D81876" w:rsidR="00D063E3" w:rsidRPr="00437D28" w:rsidRDefault="00D063E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1E9393BB" w:rsidR="00D063E3" w:rsidRPr="00437D28" w:rsidRDefault="00D063E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2C5333" w:rsidRPr="009D04EE" w14:paraId="76200EFE" w14:textId="77777777" w:rsidTr="002C5333">
        <w:tc>
          <w:tcPr>
            <w:tcW w:w="282" w:type="pct"/>
            <w:shd w:val="clear" w:color="auto" w:fill="00B050"/>
          </w:tcPr>
          <w:p w14:paraId="598D9B7B" w14:textId="36264988" w:rsidR="002C5333" w:rsidRPr="002C5333" w:rsidRDefault="00457E4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28929D12" w14:textId="1D92A7ED" w:rsidR="002C5333" w:rsidRPr="002C5333" w:rsidRDefault="002C5333" w:rsidP="002C53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333">
              <w:rPr>
                <w:sz w:val="28"/>
                <w:szCs w:val="28"/>
              </w:rPr>
              <w:t>Разработка технологического процесса изготовления изделия</w:t>
            </w:r>
          </w:p>
        </w:tc>
        <w:tc>
          <w:tcPr>
            <w:tcW w:w="3149" w:type="pct"/>
            <w:shd w:val="clear" w:color="auto" w:fill="auto"/>
          </w:tcPr>
          <w:p w14:paraId="1BA077C9" w14:textId="0A2ACBF5" w:rsidR="002C5333" w:rsidRPr="002C5333" w:rsidRDefault="002C5333" w:rsidP="004461CB">
            <w:pPr>
              <w:autoSpaceDE w:val="0"/>
              <w:autoSpaceDN w:val="0"/>
              <w:adjustRightInd w:val="0"/>
              <w:ind w:firstLine="321"/>
              <w:jc w:val="both"/>
              <w:rPr>
                <w:sz w:val="28"/>
                <w:szCs w:val="28"/>
              </w:rPr>
            </w:pPr>
            <w:r w:rsidRPr="002C5333">
              <w:rPr>
                <w:sz w:val="28"/>
                <w:szCs w:val="28"/>
              </w:rPr>
              <w:t xml:space="preserve">Комплект технологических карт (технологический процесс) на изготовление детали в формате </w:t>
            </w:r>
            <w:r w:rsidRPr="002C5333">
              <w:rPr>
                <w:sz w:val="28"/>
                <w:szCs w:val="28"/>
                <w:lang w:val="en-US"/>
              </w:rPr>
              <w:t>PDF</w:t>
            </w:r>
          </w:p>
        </w:tc>
      </w:tr>
      <w:tr w:rsidR="002C5333" w:rsidRPr="009D04EE" w14:paraId="5AF13B82" w14:textId="77777777" w:rsidTr="002C5333">
        <w:tc>
          <w:tcPr>
            <w:tcW w:w="282" w:type="pct"/>
            <w:shd w:val="clear" w:color="auto" w:fill="00B050"/>
          </w:tcPr>
          <w:p w14:paraId="2AFC4E4C" w14:textId="1FEB3015" w:rsidR="002C5333" w:rsidRPr="002C5333" w:rsidRDefault="00457E4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2C548F1B" w14:textId="28176BE9" w:rsidR="002C5333" w:rsidRPr="002C5333" w:rsidRDefault="002C5333" w:rsidP="002C53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333">
              <w:rPr>
                <w:sz w:val="28"/>
                <w:szCs w:val="28"/>
              </w:rPr>
              <w:t>Разработка управляющей программы для станка с ЧПУ в СAD/CAM системе. Разработка карты наладки</w:t>
            </w:r>
          </w:p>
        </w:tc>
        <w:tc>
          <w:tcPr>
            <w:tcW w:w="3149" w:type="pct"/>
            <w:shd w:val="clear" w:color="auto" w:fill="auto"/>
          </w:tcPr>
          <w:p w14:paraId="4302BBF3" w14:textId="25939D6B" w:rsidR="002C5333" w:rsidRPr="002C5333" w:rsidRDefault="002C5333" w:rsidP="004461CB">
            <w:pPr>
              <w:autoSpaceDE w:val="0"/>
              <w:autoSpaceDN w:val="0"/>
              <w:adjustRightInd w:val="0"/>
              <w:ind w:firstLine="321"/>
              <w:jc w:val="both"/>
              <w:rPr>
                <w:sz w:val="28"/>
                <w:szCs w:val="28"/>
              </w:rPr>
            </w:pPr>
            <w:r w:rsidRPr="002C5333">
              <w:rPr>
                <w:sz w:val="28"/>
                <w:szCs w:val="28"/>
              </w:rPr>
              <w:t xml:space="preserve">Файл проекта обработки «Деталь №2» в САМ системе; карта наладки для разработанной обработки; управляющая программа в G-кодах (система </w:t>
            </w:r>
            <w:proofErr w:type="spellStart"/>
            <w:r w:rsidRPr="002C5333">
              <w:rPr>
                <w:color w:val="000000" w:themeColor="text1"/>
                <w:sz w:val="28"/>
                <w:szCs w:val="28"/>
              </w:rPr>
              <w:t>sinumerik</w:t>
            </w:r>
            <w:proofErr w:type="spellEnd"/>
            <w:r w:rsidRPr="002C5333">
              <w:rPr>
                <w:color w:val="000000" w:themeColor="text1"/>
                <w:sz w:val="28"/>
                <w:szCs w:val="28"/>
              </w:rPr>
              <w:t>)</w:t>
            </w:r>
            <w:r w:rsidRPr="002C5333">
              <w:rPr>
                <w:sz w:val="28"/>
                <w:szCs w:val="28"/>
              </w:rPr>
              <w:t>; модель оснастки использованной при обработке</w:t>
            </w:r>
          </w:p>
        </w:tc>
      </w:tr>
      <w:tr w:rsidR="00BC19FF" w:rsidRPr="009D04EE" w14:paraId="0B59B509" w14:textId="77777777" w:rsidTr="00457E48">
        <w:tc>
          <w:tcPr>
            <w:tcW w:w="282" w:type="pct"/>
            <w:shd w:val="clear" w:color="auto" w:fill="00B050"/>
          </w:tcPr>
          <w:p w14:paraId="4B325C77" w14:textId="50C1AD33" w:rsidR="00BC19FF" w:rsidRPr="00437D28" w:rsidRDefault="00457E4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66122EEC" w14:textId="383D6E27" w:rsidR="00BC19FF" w:rsidRPr="002C5333" w:rsidRDefault="00BC19FF" w:rsidP="002C53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333">
              <w:rPr>
                <w:sz w:val="28"/>
                <w:szCs w:val="28"/>
              </w:rPr>
              <w:t xml:space="preserve">Анализ технологичности </w:t>
            </w:r>
            <w:r>
              <w:rPr>
                <w:sz w:val="28"/>
                <w:szCs w:val="28"/>
              </w:rPr>
              <w:t>конструкции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629F10F0" w14:textId="27B79B32" w:rsidR="00BC19FF" w:rsidRPr="002C5333" w:rsidRDefault="00BC19FF" w:rsidP="004461CB">
            <w:pPr>
              <w:autoSpaceDE w:val="0"/>
              <w:autoSpaceDN w:val="0"/>
              <w:adjustRightInd w:val="0"/>
              <w:ind w:firstLine="321"/>
              <w:jc w:val="both"/>
              <w:rPr>
                <w:sz w:val="28"/>
                <w:szCs w:val="28"/>
              </w:rPr>
            </w:pPr>
            <w:r w:rsidRPr="002C5333">
              <w:rPr>
                <w:sz w:val="28"/>
                <w:szCs w:val="28"/>
              </w:rPr>
              <w:t>Пояснительная записка с выявленными нетехнологичными элементами конструкции детали</w:t>
            </w:r>
          </w:p>
        </w:tc>
      </w:tr>
      <w:tr w:rsidR="00BC19FF" w:rsidRPr="009D04EE" w14:paraId="1A96BA02" w14:textId="77777777" w:rsidTr="00DC06BC">
        <w:tc>
          <w:tcPr>
            <w:tcW w:w="282" w:type="pct"/>
            <w:shd w:val="clear" w:color="auto" w:fill="00B050"/>
          </w:tcPr>
          <w:p w14:paraId="237F3983" w14:textId="57AEF417" w:rsidR="00BC19FF" w:rsidRPr="00437D28" w:rsidRDefault="00BC19FF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62CE117B" w14:textId="12680A99" w:rsidR="00BC19FF" w:rsidRPr="002C5333" w:rsidRDefault="00BC19FF" w:rsidP="002C53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333">
              <w:rPr>
                <w:sz w:val="28"/>
                <w:szCs w:val="28"/>
              </w:rPr>
              <w:t>Разработка технологического процесса сборки на сборочную единицу</w:t>
            </w:r>
          </w:p>
        </w:tc>
        <w:tc>
          <w:tcPr>
            <w:tcW w:w="3149" w:type="pct"/>
            <w:shd w:val="clear" w:color="auto" w:fill="auto"/>
          </w:tcPr>
          <w:p w14:paraId="03F2F467" w14:textId="6DAF4B28" w:rsidR="00BC19FF" w:rsidRPr="002C5333" w:rsidRDefault="00BC19FF" w:rsidP="004461CB">
            <w:pPr>
              <w:ind w:firstLine="321"/>
              <w:jc w:val="both"/>
              <w:rPr>
                <w:sz w:val="28"/>
                <w:szCs w:val="28"/>
              </w:rPr>
            </w:pPr>
            <w:r w:rsidRPr="002C5333">
              <w:rPr>
                <w:sz w:val="28"/>
                <w:szCs w:val="28"/>
              </w:rPr>
              <w:t xml:space="preserve">Комплект технологических карт (технологический процесс) на изготовление сборочной единицы в формате </w:t>
            </w:r>
            <w:r w:rsidRPr="002C5333">
              <w:rPr>
                <w:sz w:val="28"/>
                <w:szCs w:val="28"/>
                <w:lang w:val="en-US"/>
              </w:rPr>
              <w:t>PDF</w:t>
            </w:r>
          </w:p>
        </w:tc>
      </w:tr>
      <w:tr w:rsidR="00BC19FF" w:rsidRPr="009D04EE" w14:paraId="2D2A60D4" w14:textId="77777777" w:rsidTr="00DC06BC">
        <w:tc>
          <w:tcPr>
            <w:tcW w:w="282" w:type="pct"/>
            <w:shd w:val="clear" w:color="auto" w:fill="00B050"/>
          </w:tcPr>
          <w:p w14:paraId="6D0BB7BC" w14:textId="581C23C9" w:rsidR="00BC19FF" w:rsidRPr="00437D28" w:rsidRDefault="00BC19FF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498FAB17" w:rsidR="00BC19FF" w:rsidRPr="002C5333" w:rsidRDefault="00BC19FF" w:rsidP="002C53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333">
              <w:rPr>
                <w:sz w:val="28"/>
                <w:szCs w:val="28"/>
              </w:rPr>
              <w:t>Проектирование производственного участка(-</w:t>
            </w:r>
            <w:proofErr w:type="spellStart"/>
            <w:r w:rsidRPr="002C5333">
              <w:rPr>
                <w:sz w:val="28"/>
                <w:szCs w:val="28"/>
              </w:rPr>
              <w:t>ов</w:t>
            </w:r>
            <w:proofErr w:type="spellEnd"/>
            <w:r w:rsidRPr="002C5333">
              <w:rPr>
                <w:sz w:val="28"/>
                <w:szCs w:val="28"/>
              </w:rPr>
              <w:t>) по изготовлению изделия</w:t>
            </w:r>
          </w:p>
        </w:tc>
        <w:tc>
          <w:tcPr>
            <w:tcW w:w="3149" w:type="pct"/>
            <w:shd w:val="clear" w:color="auto" w:fill="auto"/>
          </w:tcPr>
          <w:p w14:paraId="05A726D9" w14:textId="3CBFBB6A" w:rsidR="00BC19FF" w:rsidRPr="002C5333" w:rsidRDefault="00BC19FF" w:rsidP="004461CB">
            <w:pPr>
              <w:ind w:firstLine="321"/>
              <w:jc w:val="both"/>
              <w:rPr>
                <w:sz w:val="28"/>
                <w:szCs w:val="28"/>
              </w:rPr>
            </w:pPr>
            <w:r w:rsidRPr="002C5333">
              <w:rPr>
                <w:sz w:val="28"/>
                <w:szCs w:val="28"/>
              </w:rPr>
              <w:t>Чертеж планировки производственного участка(-</w:t>
            </w:r>
            <w:proofErr w:type="spellStart"/>
            <w:r w:rsidRPr="002C5333">
              <w:rPr>
                <w:sz w:val="28"/>
                <w:szCs w:val="28"/>
              </w:rPr>
              <w:t>ов</w:t>
            </w:r>
            <w:proofErr w:type="spellEnd"/>
            <w:r w:rsidRPr="002C5333">
              <w:rPr>
                <w:sz w:val="28"/>
                <w:szCs w:val="28"/>
              </w:rPr>
              <w:t xml:space="preserve">) по изготовлению заданного изделия </w:t>
            </w:r>
            <w:r w:rsidRPr="002C5333">
              <w:rPr>
                <w:color w:val="000000" w:themeColor="text1"/>
                <w:sz w:val="28"/>
                <w:szCs w:val="28"/>
              </w:rPr>
              <w:t xml:space="preserve">в </w:t>
            </w:r>
            <w:r w:rsidRPr="002C5333">
              <w:rPr>
                <w:color w:val="000000" w:themeColor="text1"/>
                <w:sz w:val="28"/>
                <w:szCs w:val="28"/>
                <w:lang w:val="en-US"/>
              </w:rPr>
              <w:t>PDF</w:t>
            </w:r>
            <w:r w:rsidRPr="002C5333">
              <w:rPr>
                <w:color w:val="000000" w:themeColor="text1"/>
                <w:sz w:val="28"/>
                <w:szCs w:val="28"/>
              </w:rPr>
              <w:t xml:space="preserve"> формате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50456E41" w:rsidR="005A1625" w:rsidRDefault="00535B5D" w:rsidP="00535B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33CA20EA" w14:textId="0730E63C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="003A6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8435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241CF8B5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3A67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39873456" w14:textId="77777777" w:rsidR="00535B5D" w:rsidRDefault="00535B5D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FD3B26" w14:textId="77777777" w:rsidR="00D84352" w:rsidRDefault="00D84352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D31938" w14:textId="77777777" w:rsidR="00D84352" w:rsidRDefault="00D84352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03044" w14:textId="6DF76ECF" w:rsidR="005A1625" w:rsidRDefault="005A1625" w:rsidP="00535B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2EF9D30" w14:textId="77777777" w:rsidR="00535B5D" w:rsidRDefault="00535B5D" w:rsidP="00535B5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E60CA" w14:textId="0B0AC053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D84352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задание состоит из шести</w:t>
      </w:r>
      <w:r w:rsidR="003A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="00D84352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три 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8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три</w:t>
      </w:r>
      <w:r w:rsidR="003A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34BA4FB7" w14:textId="77777777" w:rsidR="003A6713" w:rsidRPr="008C41F7" w:rsidRDefault="003A6713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148173D6" w:rsidR="008C41F7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126"/>
        <w:gridCol w:w="1843"/>
        <w:gridCol w:w="1861"/>
        <w:gridCol w:w="1399"/>
      </w:tblGrid>
      <w:tr w:rsidR="002B1648" w:rsidRPr="002B1648" w14:paraId="7E6DA8EB" w14:textId="77777777" w:rsidTr="002B1648">
        <w:trPr>
          <w:trHeight w:val="11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D892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Обобщенная трудовая функция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43A4C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Трудовая функция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D469B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Нормативный документ/ЗУН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A8FB6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Модуль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80611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Константа/</w:t>
            </w:r>
            <w:proofErr w:type="spellStart"/>
            <w:r w:rsidRPr="002B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</w:t>
            </w:r>
            <w:proofErr w:type="spellEnd"/>
          </w:p>
        </w:tc>
      </w:tr>
      <w:tr w:rsidR="002B1648" w:rsidRPr="002B1648" w14:paraId="4D1BFF19" w14:textId="77777777" w:rsidTr="002B1648">
        <w:trPr>
          <w:trHeight w:val="3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FF62B0B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разработку технологических процессов и управляющих программ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изготовления деталей в металлообрабатывающих и аддитивных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производствах, в том числе автоматизированных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1DE1F96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сбор, систематизацию и анализ информации для выбора оптимальных технологических решений, в том числе альтернативных в соответствии с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принятым процессом выполнения своей работы по сборке узлов или изделий.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16E881F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B1648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  <w:t>ФГОС СПО по профессии 15.02.15 Технология металлообрабатывающего производства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868E3CD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В – Анализ технологичности конструкции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AF827CE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Вариатив</w:t>
            </w:r>
            <w:proofErr w:type="spellEnd"/>
          </w:p>
        </w:tc>
      </w:tr>
      <w:tr w:rsidR="002B1648" w:rsidRPr="002B1648" w14:paraId="417ACF94" w14:textId="77777777" w:rsidTr="002B1648">
        <w:trPr>
          <w:trHeight w:val="4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6164643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Осуществлять разработку технологических процессов и управляющих программ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изготовления деталей в металлообрабатывающих и аддитивных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производствах, в том числе автоматизированных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F924C8F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Разрабатывать технологическую документацию по обработке заготовок на основе конструкторской документации в рамках своей компетенции в соответствии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нормативными требованиями, в том числе с использованием систем автоматизированного проектирования.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A8FEA16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B1648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  <w:t>ФГОС СПО по профессии 15.02.15 Технология металлообрабатывающего производства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E140331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А – Разработка технологического процесса изготовления детали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0CB474A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Константа</w:t>
            </w:r>
          </w:p>
        </w:tc>
      </w:tr>
      <w:tr w:rsidR="002B1648" w:rsidRPr="002B1648" w14:paraId="24ED9652" w14:textId="77777777" w:rsidTr="002B1648">
        <w:trPr>
          <w:trHeight w:val="4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F7A379C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разработку технологических процессов и управляющих программ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изготовления деталей в металлообрабатывающих и аддитивных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производствах, в том числе автоматизированных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EB42328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выполнение расчетов параметров механической обработки и аддитивного производства в соответствии с принятым технологическим процессом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согласно нормативным требованиям, в том числе с использованием систем автоматизированного проектирования.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FB573F2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B1648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  <w:t>ФГОС СПО по профессии 15.02.15 Технология металлообрабатывающего производства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F2DF083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А – Разработка технологического процесса изготовления детали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070DD7C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Константа</w:t>
            </w:r>
          </w:p>
        </w:tc>
      </w:tr>
      <w:tr w:rsidR="002B1648" w:rsidRPr="002B1648" w14:paraId="75112837" w14:textId="77777777" w:rsidTr="002B1648">
        <w:trPr>
          <w:trHeight w:val="4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9AC8B13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разработку технологических процессов и управляющих программ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изготовления деталей в металлообрабатывающих и аддитивных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производствах, в том числе автоматизированных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B603615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подбор конструктивного исполнения инструмента, материалов режущей части инструмента, технологических приспособлений и оборудования в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соответствии с выбранным технологическим решением, в том числе с использованием систем автоматизированного проектирования.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507D032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B1648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  <w:t>ФГОС СПО по профессии 15.02.15 Технология металлообрабатывающего производства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7CADEB7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В – Анализ технологичности конструкции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CCED013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Вариатив</w:t>
            </w:r>
            <w:proofErr w:type="spellEnd"/>
          </w:p>
        </w:tc>
      </w:tr>
      <w:tr w:rsidR="002B1648" w:rsidRPr="002B1648" w14:paraId="0633AE6D" w14:textId="77777777" w:rsidTr="002B1648">
        <w:trPr>
          <w:trHeight w:val="3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E40B27A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Осуществлять разработку технологических процессов и управляющих программ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изготовления деталей в металлообрабатывающих и аддитивных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производствах, в том числе автоматизированных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30BCCC3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Оформлять маршрутные и операционные технологические карты для изготовления деталей на механических участках машиностроительных производств, в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том числе с использованием систем автоматизированного проектирования.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6BB1187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B1648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  <w:t>ФГОС СПО по профессии 15.02.15 Технология металлообрабатывающего производства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19C6D32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А – Разработка технологического процесса изготовления детали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915D906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Константа</w:t>
            </w:r>
          </w:p>
        </w:tc>
      </w:tr>
      <w:tr w:rsidR="002B1648" w:rsidRPr="002B1648" w14:paraId="592216C7" w14:textId="77777777" w:rsidTr="002B1648">
        <w:trPr>
          <w:trHeight w:val="48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7B7321D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разработку технологических процессов и управляющих программ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изготовления деталей в металлообрабатывающих и аддитивных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производствах, в том числе автоматизированных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A0A43F3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разработку и применение управляющих программ для металлорежущего или аддитивного оборудования в целях реализации принятой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технологии изготовления деталей на механических участках машиностроительных производств, в том числе с использованием систем автоматизированного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проектирования.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6DD8AB6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B1648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  <w:t>ФГОС СПО по профессии 15.02.15 Технология металлообрабатывающего производства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C1F1BE4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Б – Разработка управляющей программы для станка с ЧПУ в СAD/CAM системе. Разработка карты наладки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07DE75F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Константа</w:t>
            </w:r>
          </w:p>
        </w:tc>
      </w:tr>
      <w:tr w:rsidR="002B1648" w:rsidRPr="002B1648" w14:paraId="6E2EF635" w14:textId="77777777" w:rsidTr="002B1648">
        <w:trPr>
          <w:trHeight w:val="56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BD0C662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разработку технологических процессов и управляющих программ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изготовления деталей в металлообрабатывающих и аддитивных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производствах, в том числе автоматизированных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3575B44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реализацию управляющих программ для обработки заготовок на металлорежущем оборудовании или изготовления на аддитивном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оборудовании в целях реализации принятой технологии изготовления деталей на механических участках машиностроительных производств в соответствии с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разработанной технологической документацией.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9552C5A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B1648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  <w:t>ФГОС СПО по профессии 15.02.15 Технология металлообрабатывающего производства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3933AB5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Б – Разработка управляющей программы для станка с ЧПУ в СAD/CAM системе. Разработка карты наладки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2400C92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Константа</w:t>
            </w:r>
          </w:p>
        </w:tc>
      </w:tr>
      <w:tr w:rsidR="002B1648" w:rsidRPr="002B1648" w14:paraId="2CD23FCA" w14:textId="77777777" w:rsidTr="002B1648">
        <w:trPr>
          <w:trHeight w:val="5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AA83FCD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Осуществлять разработку технологических процессов и управляющих программ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изготовления деталей в металлообрабатывающих и аддитивных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производствах, в том числе автоматизированных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3A45F22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Организовывать эксплуатацию технологических приспособлений в соответствии с задачами и условиями технологического процесса механической обработки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заготовок и/или аддитивного производства сообразно с требованиями технологической документации и реальными условиями технологического процесса.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3E27605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B1648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  <w:t>ФГОС СПО по профессии 15.02.15 Технология металлообрабатывающего производства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1D6490C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А – Разработка технологического процесса изготовления детали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4BD4A25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Константа</w:t>
            </w:r>
          </w:p>
        </w:tc>
      </w:tr>
      <w:tr w:rsidR="002B1648" w:rsidRPr="002B1648" w14:paraId="3A936ED5" w14:textId="77777777" w:rsidTr="002B1648">
        <w:trPr>
          <w:trHeight w:val="3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8E5F3C3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разработку технологических процессов и управляющих программ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изготовления деталей в металлообрабатывающих и аддитивных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производствах, в том числе автоматизированных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8C54F57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Разрабатывать планировки участков механических цехов машиностроительных производств в соответствии с производственными задачами, в том числе с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использованием систем автоматизированного проектирования.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4818BBB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B1648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  <w:t>ФГОС СПО по профессии 15.02.15 Технология металлообрабатывающего производства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8DA5795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Д – Проектирование производственного участка(-</w:t>
            </w:r>
            <w:proofErr w:type="spellStart"/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по изготовлению изделия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B5EB004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Вариатив</w:t>
            </w:r>
            <w:proofErr w:type="spellEnd"/>
          </w:p>
        </w:tc>
      </w:tr>
      <w:tr w:rsidR="002B1648" w:rsidRPr="002B1648" w14:paraId="095A223B" w14:textId="77777777" w:rsidTr="002B1648">
        <w:trPr>
          <w:trHeight w:val="3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50FB200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Разрабатывать технологические процессы для сборки узлов и изделий в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механосборочном производстве, в том числе в автоматизированном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62C94ED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сбор, систематизацию и анализ информации для выбора оптимальных технологических решений, в том числе альтернативных в соответствии с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принятым процессом выполнения своей работы по сборке узлов или изделий.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75A034A" w14:textId="77777777" w:rsidR="002B1648" w:rsidRPr="002B1648" w:rsidRDefault="00664834" w:rsidP="002B16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" w:anchor="RANGE!C2" w:history="1">
              <w:r w:rsidR="002B1648" w:rsidRPr="002B1648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ФГОС СПО по профессии 15.02.15 Технология металлообрабатывающего производства</w:t>
              </w:r>
            </w:hyperlink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33D1AC1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В – Анализ технологичности конструкции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A38351A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Вариатив</w:t>
            </w:r>
            <w:proofErr w:type="spellEnd"/>
          </w:p>
        </w:tc>
      </w:tr>
      <w:tr w:rsidR="002B1648" w:rsidRPr="002B1648" w14:paraId="537D6558" w14:textId="77777777" w:rsidTr="002B1648">
        <w:trPr>
          <w:trHeight w:val="4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1DFE79B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Разрабатывать технологические процессы для сборки узлов и изделий в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механосборочном производстве, в том числе в автоматизированном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5C50BA9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Разрабатывать технологическую документацию по сборке узлов или изделий на основе конструкторской документации в рамках своей компетенции в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соответствии с нормативными требованиями, в том числе с использованием систем автоматизированного проектирования.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35D30E1" w14:textId="77777777" w:rsidR="002B1648" w:rsidRPr="002B1648" w:rsidRDefault="00664834" w:rsidP="002B16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" w:anchor="RANGE!C2" w:history="1">
              <w:r w:rsidR="002B1648" w:rsidRPr="002B1648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ФГОС СПО по профессии 15.02.15 Технология металлообрабатывающего производства</w:t>
              </w:r>
            </w:hyperlink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9290374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Г – Разработка технологического процесса сборки на сборочную единицу.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5763934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Вариатив</w:t>
            </w:r>
            <w:proofErr w:type="spellEnd"/>
          </w:p>
        </w:tc>
      </w:tr>
      <w:tr w:rsidR="002B1648" w:rsidRPr="002B1648" w14:paraId="53B01372" w14:textId="77777777" w:rsidTr="002B1648">
        <w:trPr>
          <w:trHeight w:val="3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CA5B890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Разрабатывать технологические процессы для сборки узлов и изделий в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механосборочном производстве, в том числе в автоматизированном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CA62CC0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выполнение расчетов параметров процесса сборки узлов или изделий в соответствии с принятым технологическим процессом согласно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нормативным требованиям, в том числе с использованием систем автоматизированного проектирования.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E0FA3AF" w14:textId="77777777" w:rsidR="002B1648" w:rsidRPr="002B1648" w:rsidRDefault="00664834" w:rsidP="002B16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" w:anchor="RANGE!C2" w:history="1">
              <w:r w:rsidR="002B1648" w:rsidRPr="002B1648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ФГОС СПО по профессии 15.02.15 Технология металлообрабатывающего производства</w:t>
              </w:r>
            </w:hyperlink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907338F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Г – Разработка технологического процесса сборки на сборочную единицу.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451DDA1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Вариатив</w:t>
            </w:r>
            <w:proofErr w:type="spellEnd"/>
          </w:p>
        </w:tc>
      </w:tr>
      <w:tr w:rsidR="002B1648" w:rsidRPr="002B1648" w14:paraId="409638C0" w14:textId="77777777" w:rsidTr="002B1648">
        <w:trPr>
          <w:trHeight w:val="4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4E6F1D4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Разрабатывать технологические процессы для сборки узлов и изделий в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механосборочном производстве, в том числе в автоматизированном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AD81DB1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подбор конструктивного исполнения сборочного инструмента, материалов исполнительных элементов инструмента, приспособлений и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оборудования в соответствии с выбранным технологическим решением, в том числе с использованием систем автоматизированного проектирования.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FF7FAAC" w14:textId="77777777" w:rsidR="002B1648" w:rsidRPr="002B1648" w:rsidRDefault="00664834" w:rsidP="002B16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" w:anchor="RANGE!C2" w:history="1">
              <w:r w:rsidR="002B1648" w:rsidRPr="002B1648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ФГОС СПО по профессии 15.02.15 Технология металлообрабатывающего производства</w:t>
              </w:r>
            </w:hyperlink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7587D7D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В – Анализ технологичности конструкции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8D2F88E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Вариатив</w:t>
            </w:r>
            <w:proofErr w:type="spellEnd"/>
          </w:p>
        </w:tc>
      </w:tr>
      <w:tr w:rsidR="002B1648" w:rsidRPr="002B1648" w14:paraId="670D727F" w14:textId="77777777" w:rsidTr="002B1648">
        <w:trPr>
          <w:trHeight w:val="3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E0BFD6F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Разрабатывать технологические процессы для сборки узлов и изделий в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механосборочном производстве, в том числе в автоматизированном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D066371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Оформлять маршрутные и операционные технологические карты для сборки узлов или изделий на сборочных участках машиностроительных производств, в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том числе с использованием систем автоматизированного проектирования.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921B0E7" w14:textId="77777777" w:rsidR="002B1648" w:rsidRPr="002B1648" w:rsidRDefault="00664834" w:rsidP="002B16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" w:anchor="RANGE!C2" w:history="1">
              <w:r w:rsidR="002B1648" w:rsidRPr="002B1648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ФГОС СПО по профессии 15.02.15 Технология металлообрабатывающего производства</w:t>
              </w:r>
            </w:hyperlink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C8C795E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Г – Разработка технологического процесса сборки на сборочную единицу.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418D0C2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Вариатив</w:t>
            </w:r>
            <w:proofErr w:type="spellEnd"/>
          </w:p>
        </w:tc>
      </w:tr>
      <w:tr w:rsidR="002B1648" w:rsidRPr="002B1648" w14:paraId="579CA7EC" w14:textId="77777777" w:rsidTr="002B1648">
        <w:trPr>
          <w:trHeight w:val="4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9EE720B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Разрабатывать технологические процессы для сборки узлов и изделий в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механосборочном производстве, в том числе в автоматизированном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B99C5CC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разработку управляющих программ для автоматизированного сборочного оборудования в целях реализации принятой технологии сборки узлов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или изделий на сборочных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545E69E" w14:textId="77777777" w:rsidR="002B1648" w:rsidRPr="002B1648" w:rsidRDefault="00664834" w:rsidP="002B16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" w:anchor="RANGE!C2" w:history="1">
              <w:r w:rsidR="002B1648" w:rsidRPr="002B1648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ФГОС СПО по профессии 15.02.15 Технология металлообрабатывающего производства</w:t>
              </w:r>
            </w:hyperlink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5AD2E7E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Б – Разработка управляющей программы для станка с ЧПУ в СAD/CAM системе. Разработка карты наладки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FDD4B40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Константа</w:t>
            </w:r>
          </w:p>
        </w:tc>
      </w:tr>
      <w:tr w:rsidR="002B1648" w:rsidRPr="002B1648" w14:paraId="715019A7" w14:textId="77777777" w:rsidTr="002B1648">
        <w:trPr>
          <w:trHeight w:val="5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FE2E220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Разрабатывать технологические процессы для сборки узлов и изделий в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механосборочном производстве, в том числе в автоматизированном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E09B3DA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реализацию управляющих программ для автоматизированной сборки узлов или изделий на автоматизированном сборочном оборудовании в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целях реализации принятой технологии сборки узлов или изделий на сборочных участках машиностроительных производств в соответствии с разработанной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технологической документацией.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5457DF3" w14:textId="77777777" w:rsidR="002B1648" w:rsidRPr="002B1648" w:rsidRDefault="00664834" w:rsidP="002B16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" w:anchor="RANGE!C2" w:history="1">
              <w:r w:rsidR="002B1648" w:rsidRPr="002B1648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ФГОС СПО по профессии 15.02.15 Технология металлообрабатывающего производства</w:t>
              </w:r>
            </w:hyperlink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5FD9F42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Б – Разработка управляющей программы для станка с ЧПУ в СAD/CAM системе. Разработка карты наладки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DD3617F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Константа</w:t>
            </w:r>
          </w:p>
        </w:tc>
      </w:tr>
      <w:tr w:rsidR="002B1648" w:rsidRPr="002B1648" w14:paraId="09959AF0" w14:textId="77777777" w:rsidTr="002B1648">
        <w:trPr>
          <w:trHeight w:val="4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8F517AD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Разрабатывать технологические процессы для сборки узлов и изделий в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механосборочном производстве, в том числе в автоматизированном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D9A1300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Организовывать эксплуатацию технологических сборочных приспособлений в соответствии с задачами и условиями технологического процесса сборки узлов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или изделий сообразно с требованиями технологической документации и реальными условиями технологического процесса.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AD7C7F4" w14:textId="77777777" w:rsidR="002B1648" w:rsidRPr="002B1648" w:rsidRDefault="00664834" w:rsidP="002B16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" w:anchor="RANGE!C2" w:history="1">
              <w:r w:rsidR="002B1648" w:rsidRPr="002B1648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ФГОС СПО по профессии 15.02.15 Технология металлообрабатывающего производства</w:t>
              </w:r>
            </w:hyperlink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31EDD7E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Г – Разработка технологического процесса сборки на сборочную единицу.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223FC60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Вариатив</w:t>
            </w:r>
            <w:proofErr w:type="spellEnd"/>
          </w:p>
        </w:tc>
      </w:tr>
      <w:tr w:rsidR="002B1648" w:rsidRPr="002B1648" w14:paraId="2714B3D2" w14:textId="77777777" w:rsidTr="002B1648">
        <w:trPr>
          <w:trHeight w:val="3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B65952C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Разрабатывать технологические процессы для сборки узлов и изделий в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механосборочном производстве, в том числе в автоматизированном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318845E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Разрабатывать планировки участков сборочных цехов машиностроительных производств в соответствии с производственными задачами, в том числе с</w:t>
            </w: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использованием систем автоматизированного проектирования.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E9AB349" w14:textId="77777777" w:rsidR="002B1648" w:rsidRPr="002B1648" w:rsidRDefault="00664834" w:rsidP="002B16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" w:anchor="RANGE!C2" w:history="1">
              <w:r w:rsidR="002B1648" w:rsidRPr="002B1648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ФГОС СПО по профессии 15.02.15 Технология металлообрабатывающего производства</w:t>
              </w:r>
            </w:hyperlink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FDCC6A4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Д – Проектирование производственного участка(-</w:t>
            </w:r>
            <w:proofErr w:type="spellStart"/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по изготовлению изделия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3BD7A96" w14:textId="77777777" w:rsidR="002B1648" w:rsidRPr="002B1648" w:rsidRDefault="002B1648" w:rsidP="002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Вариатив</w:t>
            </w:r>
            <w:proofErr w:type="spellEnd"/>
          </w:p>
        </w:tc>
      </w:tr>
    </w:tbl>
    <w:p w14:paraId="06333872" w14:textId="53A65CED" w:rsidR="00024F7D" w:rsidRDefault="00024F7D" w:rsidP="00536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29F50B25"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27405125" w14:textId="77777777" w:rsidR="004746F2" w:rsidRDefault="004746F2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BA389" w14:textId="77777777" w:rsidR="002B1648" w:rsidRPr="008C41F7" w:rsidRDefault="002B1648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535B5D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8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8"/>
    </w:p>
    <w:p w14:paraId="1CBF3362" w14:textId="77777777" w:rsidR="00000AA6" w:rsidRDefault="00000AA6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EE843D" w14:textId="4AAAE6D9" w:rsidR="00FA4A95" w:rsidRPr="00C97E44" w:rsidRDefault="007B341E" w:rsidP="00FA4A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</w:t>
      </w:r>
      <w:r w:rsidR="00FA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(</w:t>
      </w:r>
      <w:r w:rsidR="00FA4A95" w:rsidRPr="000A34E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инвариант</w:t>
      </w:r>
      <w:r w:rsidR="00FA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FA4A95"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A4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FA4A95" w:rsidRPr="000A34E9">
        <w:rPr>
          <w:rFonts w:ascii="Times New Roman" w:hAnsi="Times New Roman" w:cs="Times New Roman"/>
          <w:b/>
          <w:i/>
          <w:sz w:val="28"/>
          <w:szCs w:val="28"/>
        </w:rPr>
        <w:t>Разработка технологического процесса на изготовление  детали</w:t>
      </w:r>
      <w:r w:rsidR="00FA4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0553CD70" w14:textId="77777777" w:rsidR="00FA4A95" w:rsidRPr="00C97E44" w:rsidRDefault="00FA4A95" w:rsidP="00FA4A9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4 часа.</w:t>
      </w:r>
    </w:p>
    <w:p w14:paraId="0DA50DB1" w14:textId="48E31FC4" w:rsidR="00730AE0" w:rsidRDefault="00FA4A95" w:rsidP="00FA4A95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</w:t>
      </w:r>
      <w:proofErr w:type="gramStart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A34E9">
        <w:rPr>
          <w:rFonts w:ascii="Times New Roman" w:hAnsi="Times New Roman"/>
          <w:i/>
          <w:color w:val="000000" w:themeColor="text1"/>
          <w:sz w:val="28"/>
          <w:szCs w:val="28"/>
        </w:rPr>
        <w:t>Разработ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ать</w:t>
      </w:r>
      <w:proofErr w:type="gramEnd"/>
      <w:r w:rsidRPr="000A34E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технологическ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ий</w:t>
      </w:r>
      <w:r w:rsidRPr="000A34E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процесс на изготовление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детали, </w:t>
      </w:r>
      <w:r w:rsidRPr="000A34E9">
        <w:rPr>
          <w:rFonts w:ascii="Times New Roman" w:hAnsi="Times New Roman"/>
          <w:i/>
          <w:color w:val="000000" w:themeColor="text1"/>
          <w:sz w:val="28"/>
          <w:szCs w:val="28"/>
        </w:rPr>
        <w:t>который содержит карты МК, ОК, КЭ. Слесарные, слесарно-сборочные,  операции механической обработки и контроля должны содержать технологические переходы, средства технологического оснащения, режимы резания, оборудование (при наличии). Карта эскизов должна содержать обрабатываемые поверхности, операционные размеры, зажимные приспособления и шерохова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тости.</w:t>
      </w:r>
    </w:p>
    <w:p w14:paraId="1672B053" w14:textId="77777777" w:rsidR="00FA4A95" w:rsidRDefault="00FA4A95" w:rsidP="00FA4A9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2B51AF58" w14:textId="7D234119" w:rsidR="00FA4A95" w:rsidRPr="00C97E44" w:rsidRDefault="007B341E" w:rsidP="00FA4A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Б</w:t>
      </w:r>
      <w:r w:rsidR="00FA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(</w:t>
      </w:r>
      <w:r w:rsidR="00FA4A95" w:rsidRPr="000A34E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инвариант</w:t>
      </w:r>
      <w:r w:rsidR="00FA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FA4A95"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A4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FA4A95" w:rsidRPr="000A34E9">
        <w:rPr>
          <w:rFonts w:ascii="Times New Roman" w:hAnsi="Times New Roman"/>
          <w:b/>
          <w:i/>
          <w:sz w:val="28"/>
          <w:szCs w:val="28"/>
        </w:rPr>
        <w:t>Разработка управляющей программы в CAD/CAM системе. Разработка карты наладки</w:t>
      </w:r>
      <w:r w:rsidR="00FA4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77C09922" w14:textId="77777777" w:rsidR="00FA4A95" w:rsidRPr="00C97E44" w:rsidRDefault="00FA4A95" w:rsidP="00FA4A9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4 часа.</w:t>
      </w:r>
    </w:p>
    <w:p w14:paraId="32BFA936" w14:textId="6BDA105D" w:rsidR="00FA4A95" w:rsidRPr="00C828B4" w:rsidRDefault="00FA4A95" w:rsidP="00FA4A95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/>
          <w:iCs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828B4">
        <w:rPr>
          <w:rFonts w:ascii="Times New Roman" w:hAnsi="Times New Roman"/>
          <w:i/>
          <w:color w:val="000000" w:themeColor="text1"/>
          <w:sz w:val="28"/>
          <w:szCs w:val="28"/>
        </w:rPr>
        <w:t xml:space="preserve">Разработать проект обработки в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CAM системе. При расчете учесть</w:t>
      </w:r>
      <w:r w:rsidRPr="00C828B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вспом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огательную оснастку</w:t>
      </w:r>
      <w:r w:rsidRPr="00C828B4">
        <w:rPr>
          <w:rFonts w:ascii="Times New Roman" w:hAnsi="Times New Roman"/>
          <w:i/>
          <w:color w:val="000000" w:themeColor="text1"/>
          <w:sz w:val="28"/>
          <w:szCs w:val="28"/>
        </w:rPr>
        <w:t>. Произвести ве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рификацию на предмет 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зарезов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C828B4">
        <w:rPr>
          <w:rFonts w:ascii="Times New Roman" w:hAnsi="Times New Roman"/>
          <w:i/>
          <w:color w:val="000000" w:themeColor="text1"/>
          <w:sz w:val="28"/>
          <w:szCs w:val="28"/>
        </w:rPr>
        <w:t>столкновений и объема выполненной обработки, а также разработать карту наладки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C828B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 которой отображается нулевая точка детали, используемый инструмент с оправкой (его основные параметры и вылет из оправки), места установки крепежных приспособлений. Карта наладки должна содержать необходимые и достаточные данные для корректировки шаблона-проекта под созданную участником УП и выполнение верной проверки.</w:t>
      </w:r>
    </w:p>
    <w:p w14:paraId="25547DAD" w14:textId="77777777" w:rsidR="00FA4A95" w:rsidRDefault="00FA4A95" w:rsidP="00FA4A9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58D145DB" w14:textId="330B93DF" w:rsidR="00BC19FF" w:rsidRPr="00C97E44" w:rsidRDefault="007B341E" w:rsidP="00BC1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="00BC1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(</w:t>
      </w:r>
      <w:proofErr w:type="spellStart"/>
      <w:r w:rsidR="00BC19FF" w:rsidRPr="000A34E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вариатив</w:t>
      </w:r>
      <w:proofErr w:type="spellEnd"/>
      <w:r w:rsidR="00BC1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BC19FF"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C1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BC19FF" w:rsidRPr="00A4562D">
        <w:rPr>
          <w:rFonts w:ascii="Times New Roman" w:hAnsi="Times New Roman"/>
          <w:b/>
          <w:i/>
          <w:sz w:val="28"/>
          <w:szCs w:val="28"/>
        </w:rPr>
        <w:t>Анализ технологичности конструкции</w:t>
      </w:r>
      <w:r w:rsidR="00BC1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6F71B607" w14:textId="77777777" w:rsidR="00BC19FF" w:rsidRPr="00C97E44" w:rsidRDefault="00BC19FF" w:rsidP="00BC19F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2 часа.</w:t>
      </w:r>
    </w:p>
    <w:p w14:paraId="786111B7" w14:textId="77777777" w:rsidR="00BC19FF" w:rsidRDefault="00BC19FF" w:rsidP="00BC1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562D">
        <w:rPr>
          <w:rFonts w:ascii="Times New Roman" w:hAnsi="Times New Roman"/>
          <w:i/>
          <w:sz w:val="28"/>
          <w:szCs w:val="28"/>
        </w:rPr>
        <w:t>Произвести анализ технологичности и выявить все нетехнологичные элементы конструкции детали и записать в пояснительную записку в свободной форме, используя обозначения из требований к заданию. </w:t>
      </w:r>
    </w:p>
    <w:p w14:paraId="35AD6A3C" w14:textId="77777777" w:rsidR="00BC19FF" w:rsidRPr="00FA4A95" w:rsidRDefault="00BC19FF" w:rsidP="00FA4A9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100AFE18" w14:textId="40407835" w:rsidR="00730AE0" w:rsidRPr="00C97E44" w:rsidRDefault="00FA4A95" w:rsidP="00EC192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 w:rsidR="00AC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(</w:t>
      </w:r>
      <w:proofErr w:type="spellStart"/>
      <w:r w:rsidR="00AC6D85" w:rsidRPr="000A34E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вариатив</w:t>
      </w:r>
      <w:proofErr w:type="spellEnd"/>
      <w:r w:rsidR="00AC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730AE0"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30AE0"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30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0A34E9" w:rsidRPr="000A34E9">
        <w:rPr>
          <w:rFonts w:ascii="Times New Roman" w:hAnsi="Times New Roman" w:cs="Times New Roman"/>
          <w:b/>
          <w:i/>
          <w:sz w:val="28"/>
          <w:szCs w:val="28"/>
        </w:rPr>
        <w:t>Разработка технологического процесса сборки на сборочную единицу</w:t>
      </w:r>
      <w:r w:rsidR="00730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28FFD53C" w14:textId="502B6E72" w:rsidR="00182C47" w:rsidRPr="00C97E44" w:rsidRDefault="00FA4A95" w:rsidP="00182C4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5</w:t>
      </w:r>
      <w:r w:rsidR="00182C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часа.</w:t>
      </w:r>
    </w:p>
    <w:p w14:paraId="3427CC14" w14:textId="14185B26" w:rsidR="00730AE0" w:rsidRPr="000A34E9" w:rsidRDefault="00730AE0" w:rsidP="00EC192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</w:t>
      </w:r>
      <w:proofErr w:type="gramStart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A34E9" w:rsidRPr="000A34E9">
        <w:rPr>
          <w:rFonts w:ascii="Times New Roman" w:hAnsi="Times New Roman"/>
          <w:i/>
          <w:color w:val="000000" w:themeColor="text1"/>
          <w:sz w:val="28"/>
          <w:szCs w:val="28"/>
        </w:rPr>
        <w:t>Разработ</w:t>
      </w:r>
      <w:r w:rsidR="00EC192B">
        <w:rPr>
          <w:rFonts w:ascii="Times New Roman" w:hAnsi="Times New Roman"/>
          <w:i/>
          <w:color w:val="000000" w:themeColor="text1"/>
          <w:sz w:val="28"/>
          <w:szCs w:val="28"/>
        </w:rPr>
        <w:t>ать</w:t>
      </w:r>
      <w:proofErr w:type="gramEnd"/>
      <w:r w:rsidR="000A34E9" w:rsidRPr="000A34E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технологическ</w:t>
      </w:r>
      <w:r w:rsidR="00EC192B">
        <w:rPr>
          <w:rFonts w:ascii="Times New Roman" w:hAnsi="Times New Roman"/>
          <w:i/>
          <w:color w:val="000000" w:themeColor="text1"/>
          <w:sz w:val="28"/>
          <w:szCs w:val="28"/>
        </w:rPr>
        <w:t>ий</w:t>
      </w:r>
      <w:r w:rsidR="000A34E9" w:rsidRPr="000A34E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процесс на изготовление сборочной единицы, который содержит карты МК, ОК, КЭ. Слесарные, слесарно-сборочные,  операции механической обработки и контроля должны содержать технологические переходы, средства технологического оснащения, режимы резания, оборудование (при наличии). Карта эскизов должна содержать обрабатываемые поверхности, операционные размеры, зажимные приспособления и шероховатости.</w:t>
      </w:r>
    </w:p>
    <w:p w14:paraId="5AD3C582" w14:textId="77777777" w:rsidR="00BC5596" w:rsidRDefault="00BC5596" w:rsidP="00BC55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_Toc78885643"/>
      <w:bookmarkStart w:id="10" w:name="_Toc124422971"/>
    </w:p>
    <w:p w14:paraId="3468287B" w14:textId="6B31306C" w:rsidR="00BC5596" w:rsidRPr="00C97E44" w:rsidRDefault="00BC5596" w:rsidP="00EC192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 – (</w:t>
      </w:r>
      <w:proofErr w:type="spellStart"/>
      <w:r w:rsidRPr="000A34E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BC5596">
        <w:rPr>
          <w:rFonts w:ascii="Times New Roman" w:hAnsi="Times New Roman"/>
          <w:b/>
          <w:i/>
          <w:sz w:val="28"/>
          <w:szCs w:val="28"/>
        </w:rPr>
        <w:t>Проектирование производственного участка(-</w:t>
      </w:r>
      <w:proofErr w:type="spellStart"/>
      <w:r w:rsidRPr="00BC5596">
        <w:rPr>
          <w:rFonts w:ascii="Times New Roman" w:hAnsi="Times New Roman"/>
          <w:b/>
          <w:i/>
          <w:sz w:val="28"/>
          <w:szCs w:val="28"/>
        </w:rPr>
        <w:t>ов</w:t>
      </w:r>
      <w:proofErr w:type="spellEnd"/>
      <w:r w:rsidRPr="00BC5596">
        <w:rPr>
          <w:rFonts w:ascii="Times New Roman" w:hAnsi="Times New Roman"/>
          <w:b/>
          <w:i/>
          <w:sz w:val="28"/>
          <w:szCs w:val="28"/>
        </w:rPr>
        <w:t>) по изготовлению изделия.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1AE5D924" w14:textId="3861D8D7" w:rsidR="00BC5596" w:rsidRPr="00C97E44" w:rsidRDefault="00BC5596" w:rsidP="00BC559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5 часа.</w:t>
      </w:r>
    </w:p>
    <w:p w14:paraId="5C65309E" w14:textId="099B25D2" w:rsidR="00D035F6" w:rsidRDefault="00BC5596" w:rsidP="00FA4A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</w:t>
      </w:r>
      <w:proofErr w:type="gramStart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2CB5" w:rsidRPr="00502CB5">
        <w:rPr>
          <w:rFonts w:ascii="Times New Roman" w:hAnsi="Times New Roman"/>
          <w:i/>
          <w:sz w:val="28"/>
          <w:szCs w:val="28"/>
        </w:rPr>
        <w:t>Разработать</w:t>
      </w:r>
      <w:proofErr w:type="gramEnd"/>
      <w:r w:rsidR="00502CB5" w:rsidRPr="00502CB5">
        <w:rPr>
          <w:rFonts w:ascii="Times New Roman" w:hAnsi="Times New Roman"/>
          <w:i/>
          <w:sz w:val="28"/>
          <w:szCs w:val="28"/>
        </w:rPr>
        <w:t xml:space="preserve"> технологическую планировку производственного участка(-</w:t>
      </w:r>
      <w:proofErr w:type="spellStart"/>
      <w:r w:rsidR="00502CB5" w:rsidRPr="00502CB5">
        <w:rPr>
          <w:rFonts w:ascii="Times New Roman" w:hAnsi="Times New Roman"/>
          <w:i/>
          <w:sz w:val="28"/>
          <w:szCs w:val="28"/>
        </w:rPr>
        <w:t>ов</w:t>
      </w:r>
      <w:proofErr w:type="spellEnd"/>
      <w:r w:rsidR="00502CB5" w:rsidRPr="00502CB5">
        <w:rPr>
          <w:rFonts w:ascii="Times New Roman" w:hAnsi="Times New Roman"/>
          <w:i/>
          <w:sz w:val="28"/>
          <w:szCs w:val="28"/>
        </w:rPr>
        <w:t xml:space="preserve">) по изготовлению </w:t>
      </w:r>
      <w:r w:rsidR="00502CB5">
        <w:rPr>
          <w:rFonts w:ascii="Times New Roman" w:hAnsi="Times New Roman"/>
          <w:i/>
          <w:sz w:val="28"/>
          <w:szCs w:val="28"/>
        </w:rPr>
        <w:t>сборочной единицы</w:t>
      </w:r>
      <w:r w:rsidR="00502CB5" w:rsidRPr="00502CB5">
        <w:rPr>
          <w:rFonts w:ascii="Times New Roman" w:hAnsi="Times New Roman"/>
          <w:i/>
          <w:sz w:val="28"/>
          <w:szCs w:val="28"/>
        </w:rPr>
        <w:t xml:space="preserve"> в соответствии с исходными данными. </w:t>
      </w:r>
    </w:p>
    <w:p w14:paraId="2E3DAB7E" w14:textId="77777777" w:rsidR="002B1648" w:rsidRPr="00FA4A95" w:rsidRDefault="002B1648" w:rsidP="00FA4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6E38CC" w14:textId="09C78139" w:rsidR="00FA4A95" w:rsidRDefault="0060658F" w:rsidP="002B1648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iCs/>
          <w:szCs w:val="28"/>
          <w:lang w:val="ru-RU"/>
        </w:rPr>
      </w:pPr>
      <w:r w:rsidRPr="00535B5D">
        <w:rPr>
          <w:rFonts w:ascii="Times New Roman" w:hAnsi="Times New Roman"/>
          <w:iCs/>
          <w:szCs w:val="28"/>
          <w:lang w:val="ru-RU"/>
        </w:rPr>
        <w:lastRenderedPageBreak/>
        <w:t xml:space="preserve">2. </w:t>
      </w:r>
      <w:r w:rsidR="00D17132" w:rsidRPr="00535B5D">
        <w:rPr>
          <w:rFonts w:ascii="Times New Roman" w:hAnsi="Times New Roman"/>
          <w:iCs/>
          <w:szCs w:val="28"/>
          <w:lang w:val="ru-RU"/>
        </w:rPr>
        <w:t>СПЕЦИАЛЬНЫЕ ПРАВИЛА КОМПЕТЕНЦИИ</w:t>
      </w:r>
      <w:r w:rsidR="00D17132" w:rsidRPr="00535B5D">
        <w:rPr>
          <w:rFonts w:ascii="Times New Roman" w:hAnsi="Times New Roman"/>
          <w:i/>
          <w:color w:val="000000"/>
          <w:szCs w:val="28"/>
          <w:vertAlign w:val="superscript"/>
        </w:rPr>
        <w:footnoteReference w:id="2"/>
      </w:r>
      <w:bookmarkEnd w:id="9"/>
      <w:bookmarkEnd w:id="10"/>
    </w:p>
    <w:p w14:paraId="65621785" w14:textId="77777777" w:rsidR="002B1648" w:rsidRPr="002B1648" w:rsidRDefault="002B1648" w:rsidP="002B1648"/>
    <w:p w14:paraId="0E2D7012" w14:textId="77777777" w:rsidR="004461CB" w:rsidRDefault="004461CB" w:rsidP="0044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 персональными электронно-вычислительными машинами следует руководствоваться правилами техники безопасности, которые отражены в санитарно-эпидемиологических правилах и нормативах «Гигиенические требования к персональным электронно-вычислительным машинам и организация работы.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2.2.2/2.5.1340-03», утвержденные Главным государственным санитарным врачом Российской Федерации 30 мая 2003 года. </w:t>
      </w:r>
    </w:p>
    <w:p w14:paraId="003119FD" w14:textId="77777777" w:rsidR="004461CB" w:rsidRDefault="004461CB" w:rsidP="0044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действие конкурсанта по запуску компьютерного оборудования в работу должно быть согласовано с экспертом, который ответственный за данное оборудование. Участник соревнований должен беспрекословно выполнять указания ответственного за оборудование эксперта. В случае возникновения внештатной ситуации участник соревнований должен незамедлительно позвать ответственного за оборудование компьютерное эксперта. При внештатной ситуации участнику соревнований категорически запрещается предпринимать какие-либо самостоятельные действия.</w:t>
      </w:r>
    </w:p>
    <w:p w14:paraId="4F7A3CA6" w14:textId="77777777" w:rsidR="00341535" w:rsidRPr="00182C47" w:rsidRDefault="00341535" w:rsidP="004461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CDCAC" w14:textId="3300886E" w:rsidR="00E15F2A" w:rsidRDefault="00A11569" w:rsidP="00535B5D">
      <w:pPr>
        <w:pStyle w:val="-2"/>
        <w:spacing w:before="0" w:after="0" w:line="276" w:lineRule="auto"/>
        <w:jc w:val="both"/>
        <w:rPr>
          <w:rFonts w:ascii="Times New Roman" w:hAnsi="Times New Roman"/>
          <w:bCs/>
          <w:iCs/>
          <w:szCs w:val="28"/>
        </w:rPr>
      </w:pPr>
      <w:bookmarkStart w:id="11" w:name="_Toc78885659"/>
      <w:bookmarkStart w:id="12" w:name="_Toc124422972"/>
      <w:r w:rsidRPr="00535B5D">
        <w:rPr>
          <w:rFonts w:ascii="Times New Roman" w:hAnsi="Times New Roman"/>
          <w:color w:val="000000"/>
          <w:szCs w:val="28"/>
        </w:rPr>
        <w:t>2</w:t>
      </w:r>
      <w:r w:rsidR="00FB022D" w:rsidRPr="00535B5D">
        <w:rPr>
          <w:rFonts w:ascii="Times New Roman" w:hAnsi="Times New Roman"/>
          <w:color w:val="000000"/>
          <w:szCs w:val="28"/>
        </w:rPr>
        <w:t>.</w:t>
      </w:r>
      <w:r w:rsidRPr="00535B5D">
        <w:rPr>
          <w:rFonts w:ascii="Times New Roman" w:hAnsi="Times New Roman"/>
          <w:color w:val="000000"/>
          <w:szCs w:val="28"/>
        </w:rPr>
        <w:t>1</w:t>
      </w:r>
      <w:r w:rsidR="00FB022D" w:rsidRPr="00535B5D">
        <w:rPr>
          <w:rFonts w:ascii="Times New Roman" w:hAnsi="Times New Roman"/>
          <w:color w:val="000000"/>
          <w:szCs w:val="28"/>
        </w:rPr>
        <w:t xml:space="preserve">. </w:t>
      </w:r>
      <w:bookmarkEnd w:id="11"/>
      <w:r w:rsidRPr="00535B5D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2"/>
    </w:p>
    <w:p w14:paraId="7F2D3A14" w14:textId="77777777" w:rsidR="002B1648" w:rsidRPr="00535B5D" w:rsidRDefault="002B1648" w:rsidP="00535B5D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</w:p>
    <w:p w14:paraId="6DF2B14E" w14:textId="77777777" w:rsidR="00341535" w:rsidRPr="0042666B" w:rsidRDefault="00341535" w:rsidP="003415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_Toc78885660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Тулбокс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 разрешается использовать в первый</w:t>
      </w:r>
      <w:r w:rsidRPr="00A45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второй день соревнований для выполнения заданий. </w:t>
      </w:r>
    </w:p>
    <w:p w14:paraId="1288FD9E" w14:textId="4D0EA9BB" w:rsidR="00341535" w:rsidRPr="00473D14" w:rsidRDefault="00341535" w:rsidP="003415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Тулбокс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является неоправленным, участник может привезти с собой то, что считает нужным.</w:t>
      </w:r>
      <w:r w:rsidRPr="003504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7648AD" w14:textId="77777777" w:rsidR="00341535" w:rsidRPr="0029547E" w:rsidRDefault="00341535" w:rsidP="003415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Установку </w:t>
      </w:r>
      <w:r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42666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CAM</w:t>
      </w:r>
      <w:r w:rsidRPr="00426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 из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Тулбокса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рабочие места можно устанавливать в С-1.</w:t>
      </w:r>
    </w:p>
    <w:p w14:paraId="2A743421" w14:textId="77777777" w:rsidR="00535B5D" w:rsidRPr="00535B5D" w:rsidRDefault="00535B5D" w:rsidP="00535B5D"/>
    <w:p w14:paraId="112A6605" w14:textId="66E152AB" w:rsidR="00E15F2A" w:rsidRDefault="00A11569" w:rsidP="00535B5D">
      <w:pPr>
        <w:pStyle w:val="3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35B5D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535B5D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535B5D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535B5D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3"/>
    </w:p>
    <w:p w14:paraId="4700A2F1" w14:textId="77777777" w:rsidR="00535B5D" w:rsidRPr="00535B5D" w:rsidRDefault="00535B5D" w:rsidP="00535B5D"/>
    <w:p w14:paraId="7E77BFEE" w14:textId="079A0D74" w:rsidR="00535B5D" w:rsidRDefault="00341535" w:rsidP="00EC1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124422973"/>
      <w:r w:rsidRPr="00611B8B">
        <w:rPr>
          <w:rFonts w:ascii="Times New Roman" w:hAnsi="Times New Roman" w:cs="Times New Roman"/>
          <w:sz w:val="28"/>
          <w:szCs w:val="28"/>
        </w:rPr>
        <w:t>Любые материалы и оборудование, имеющиеся при себе у участников,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B8B">
        <w:rPr>
          <w:rFonts w:ascii="Times New Roman" w:hAnsi="Times New Roman" w:cs="Times New Roman"/>
          <w:sz w:val="28"/>
          <w:szCs w:val="28"/>
        </w:rPr>
        <w:t>необходимо предъявить Экспертам. Конкурсное жюри имеет право запретить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B8B">
        <w:rPr>
          <w:rFonts w:ascii="Times New Roman" w:hAnsi="Times New Roman" w:cs="Times New Roman"/>
          <w:sz w:val="28"/>
          <w:szCs w:val="28"/>
        </w:rPr>
        <w:t>использование любых предметов, которые будут сочтены не относящимися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B8B">
        <w:rPr>
          <w:rFonts w:ascii="Times New Roman" w:hAnsi="Times New Roman" w:cs="Times New Roman"/>
          <w:sz w:val="28"/>
          <w:szCs w:val="28"/>
        </w:rPr>
        <w:t>компетенции «Инженер-</w:t>
      </w:r>
      <w:r>
        <w:rPr>
          <w:rFonts w:ascii="Times New Roman" w:hAnsi="Times New Roman" w:cs="Times New Roman"/>
          <w:sz w:val="28"/>
          <w:szCs w:val="28"/>
        </w:rPr>
        <w:t>технолог машиностроения</w:t>
      </w:r>
      <w:r w:rsidRPr="00611B8B">
        <w:rPr>
          <w:rFonts w:ascii="Times New Roman" w:hAnsi="Times New Roman" w:cs="Times New Roman"/>
          <w:sz w:val="28"/>
          <w:szCs w:val="28"/>
        </w:rPr>
        <w:t>», или же предоставляющим участнику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B8B">
        <w:rPr>
          <w:rFonts w:ascii="Times New Roman" w:hAnsi="Times New Roman" w:cs="Times New Roman"/>
          <w:sz w:val="28"/>
          <w:szCs w:val="28"/>
        </w:rPr>
        <w:t>несправедливое преимущество. Использование беспроводных гарнитур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B8B">
        <w:rPr>
          <w:rFonts w:ascii="Times New Roman" w:hAnsi="Times New Roman" w:cs="Times New Roman"/>
          <w:sz w:val="28"/>
          <w:szCs w:val="28"/>
        </w:rPr>
        <w:t>ЗАПРЕЩАЕТСЯ. На время проведения соревнования все средства связи,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B8B">
        <w:rPr>
          <w:rFonts w:ascii="Times New Roman" w:hAnsi="Times New Roman" w:cs="Times New Roman"/>
          <w:sz w:val="28"/>
          <w:szCs w:val="28"/>
        </w:rPr>
        <w:t>также смарт-часы и прочие гаджеты участников сдаются главному эксперту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B8B">
        <w:rPr>
          <w:rFonts w:ascii="Times New Roman" w:hAnsi="Times New Roman" w:cs="Times New Roman"/>
          <w:sz w:val="28"/>
          <w:szCs w:val="28"/>
        </w:rPr>
        <w:t>возвращаются по окончанию выполнения задания конкурсного дня.</w:t>
      </w:r>
    </w:p>
    <w:p w14:paraId="0EE8C9D5" w14:textId="77777777" w:rsidR="002B1648" w:rsidRDefault="002B1648" w:rsidP="00EC1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3A7AE" w14:textId="77777777" w:rsidR="002B1648" w:rsidRDefault="002B1648" w:rsidP="00EC1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9473A3" w14:textId="77777777" w:rsidR="002B1648" w:rsidRDefault="002B1648" w:rsidP="00EC1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24FB3F" w14:textId="77777777" w:rsidR="002B1648" w:rsidRPr="00EC192B" w:rsidRDefault="002B1648" w:rsidP="00EC1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96394" w14:textId="602D9BC6" w:rsidR="00B37579" w:rsidRDefault="00535B5D" w:rsidP="00535B5D">
      <w:pPr>
        <w:pStyle w:val="-1"/>
        <w:spacing w:after="0" w:line="276" w:lineRule="auto"/>
        <w:jc w:val="center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lastRenderedPageBreak/>
        <w:t>3</w:t>
      </w:r>
      <w:r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4"/>
    </w:p>
    <w:p w14:paraId="229D45A2" w14:textId="79169CFD" w:rsidR="00945E13" w:rsidRDefault="00664834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11569" w:rsidRPr="00AC47D4">
          <w:rPr>
            <w:rStyle w:val="ae"/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535B5D" w:rsidRPr="00AC47D4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A11569" w:rsidRPr="00AC47D4">
          <w:rPr>
            <w:rStyle w:val="ae"/>
            <w:rFonts w:ascii="Times New Roman" w:hAnsi="Times New Roman" w:cs="Times New Roman"/>
            <w:sz w:val="28"/>
            <w:szCs w:val="28"/>
          </w:rPr>
          <w:t>№</w:t>
        </w:r>
        <w:r w:rsidR="00B37579" w:rsidRPr="00AC47D4">
          <w:rPr>
            <w:rStyle w:val="ae"/>
            <w:rFonts w:ascii="Times New Roman" w:hAnsi="Times New Roman" w:cs="Times New Roman"/>
            <w:sz w:val="28"/>
            <w:szCs w:val="28"/>
          </w:rPr>
          <w:t xml:space="preserve">1 </w:t>
        </w:r>
        <w:r w:rsidR="00945E13" w:rsidRPr="00AC47D4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заполнению матрицы конкурсн</w:t>
        </w:r>
        <w:r w:rsidR="005B05D5" w:rsidRPr="00AC47D4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945E13" w:rsidRPr="00AC47D4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AC47D4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14:paraId="3061DB38" w14:textId="0A400F10" w:rsidR="00B37579" w:rsidRDefault="00664834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45E13" w:rsidRPr="00AC47D4">
          <w:rPr>
            <w:rStyle w:val="ae"/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535B5D" w:rsidRPr="00AC47D4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945E13" w:rsidRPr="00AC47D4">
          <w:rPr>
            <w:rStyle w:val="ae"/>
            <w:rFonts w:ascii="Times New Roman" w:hAnsi="Times New Roman" w:cs="Times New Roman"/>
            <w:sz w:val="28"/>
            <w:szCs w:val="28"/>
          </w:rPr>
          <w:t xml:space="preserve">№2 </w:t>
        </w:r>
        <w:r w:rsidR="00B37579" w:rsidRPr="00AC47D4">
          <w:rPr>
            <w:rStyle w:val="ae"/>
            <w:rFonts w:ascii="Times New Roman" w:hAnsi="Times New Roman" w:cs="Times New Roman"/>
            <w:sz w:val="28"/>
            <w:szCs w:val="28"/>
          </w:rPr>
          <w:t>Матрица конкурсн</w:t>
        </w:r>
        <w:r w:rsidR="005B05D5" w:rsidRPr="00AC47D4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B37579" w:rsidRPr="00AC47D4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AC47D4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14:paraId="56965589" w14:textId="5C67C5B9" w:rsidR="00B37579" w:rsidRDefault="00664834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gramStart"/>
        <w:r w:rsidR="00B37579" w:rsidRPr="00AC47D4">
          <w:rPr>
            <w:rStyle w:val="ae"/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535B5D" w:rsidRPr="00AC47D4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B37579" w:rsidRPr="00AC47D4">
          <w:rPr>
            <w:rStyle w:val="ae"/>
            <w:rFonts w:ascii="Times New Roman" w:hAnsi="Times New Roman" w:cs="Times New Roman"/>
            <w:sz w:val="28"/>
            <w:szCs w:val="28"/>
          </w:rPr>
          <w:t>№</w:t>
        </w:r>
        <w:proofErr w:type="gramEnd"/>
        <w:r w:rsidR="008C49B1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  <w:r w:rsidR="00B37579" w:rsidRPr="00AC47D4">
          <w:rPr>
            <w:rStyle w:val="ae"/>
            <w:rFonts w:ascii="Times New Roman" w:hAnsi="Times New Roman" w:cs="Times New Roman"/>
            <w:sz w:val="28"/>
            <w:szCs w:val="28"/>
          </w:rPr>
          <w:t xml:space="preserve"> Критерии оценки</w:t>
        </w:r>
      </w:hyperlink>
    </w:p>
    <w:p w14:paraId="1211BF0E" w14:textId="25224F91" w:rsidR="00A27EE4" w:rsidRDefault="00664834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35B5D" w:rsidRPr="00AC47D4">
          <w:rPr>
            <w:rStyle w:val="ae"/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B37579" w:rsidRPr="00AC47D4">
          <w:rPr>
            <w:rStyle w:val="ae"/>
            <w:rFonts w:ascii="Times New Roman" w:hAnsi="Times New Roman" w:cs="Times New Roman"/>
            <w:sz w:val="28"/>
            <w:szCs w:val="28"/>
          </w:rPr>
          <w:t>№</w:t>
        </w:r>
        <w:r w:rsidR="008C49B1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  <w:r w:rsidR="007B3FD5" w:rsidRPr="00AC47D4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A11569" w:rsidRPr="00AC47D4">
          <w:rPr>
            <w:rStyle w:val="ae"/>
            <w:rFonts w:ascii="Times New Roman" w:hAnsi="Times New Roman" w:cs="Times New Roman"/>
            <w:sz w:val="28"/>
            <w:szCs w:val="28"/>
          </w:rPr>
          <w:t xml:space="preserve">Инструкция по охране труда </w:t>
        </w:r>
        <w:r w:rsidR="004746F2">
          <w:rPr>
            <w:rStyle w:val="ae"/>
            <w:rFonts w:ascii="Times New Roman" w:hAnsi="Times New Roman" w:cs="Times New Roman"/>
            <w:sz w:val="28"/>
            <w:szCs w:val="28"/>
          </w:rPr>
          <w:t>по компетенции «Токарные</w:t>
        </w:r>
        <w:r w:rsidR="00182C47" w:rsidRPr="00AC47D4">
          <w:rPr>
            <w:rStyle w:val="ae"/>
            <w:rFonts w:ascii="Times New Roman" w:hAnsi="Times New Roman" w:cs="Times New Roman"/>
            <w:sz w:val="28"/>
            <w:szCs w:val="28"/>
          </w:rPr>
          <w:t xml:space="preserve"> работы на станках с ЧПУ</w:t>
        </w:r>
        <w:r w:rsidR="00A11569" w:rsidRPr="00AC47D4">
          <w:rPr>
            <w:rStyle w:val="ae"/>
            <w:rFonts w:ascii="Times New Roman" w:hAnsi="Times New Roman" w:cs="Times New Roman"/>
            <w:sz w:val="28"/>
            <w:szCs w:val="28"/>
          </w:rPr>
          <w:t>».</w:t>
        </w:r>
      </w:hyperlink>
    </w:p>
    <w:p w14:paraId="2BBD24A3" w14:textId="038FBFCA" w:rsidR="00B37579" w:rsidRDefault="00664834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proofErr w:type="gramStart"/>
        <w:r w:rsidR="00B37579" w:rsidRPr="00AC47D4">
          <w:rPr>
            <w:rStyle w:val="ae"/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535B5D" w:rsidRPr="00AC47D4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B37579" w:rsidRPr="00AC47D4">
          <w:rPr>
            <w:rStyle w:val="ae"/>
            <w:rFonts w:ascii="Times New Roman" w:hAnsi="Times New Roman" w:cs="Times New Roman"/>
            <w:sz w:val="28"/>
            <w:szCs w:val="28"/>
          </w:rPr>
          <w:t>№</w:t>
        </w:r>
        <w:proofErr w:type="gramEnd"/>
        <w:r w:rsidR="00B37579" w:rsidRPr="00AC47D4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8C49B1">
          <w:rPr>
            <w:rStyle w:val="ae"/>
            <w:rFonts w:ascii="Times New Roman" w:hAnsi="Times New Roman" w:cs="Times New Roman"/>
            <w:sz w:val="28"/>
            <w:szCs w:val="28"/>
          </w:rPr>
          <w:t>5</w:t>
        </w:r>
        <w:r w:rsidR="007B3FD5" w:rsidRPr="00AC47D4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B37579" w:rsidRPr="00AC47D4">
          <w:rPr>
            <w:rStyle w:val="ae"/>
            <w:rFonts w:ascii="Times New Roman" w:hAnsi="Times New Roman" w:cs="Times New Roman"/>
            <w:sz w:val="28"/>
            <w:szCs w:val="28"/>
          </w:rPr>
          <w:t>Чертежи, технологические карты</w:t>
        </w:r>
        <w:r w:rsidR="007B3FD5" w:rsidRPr="00AC47D4">
          <w:rPr>
            <w:rStyle w:val="ae"/>
            <w:rFonts w:ascii="Times New Roman" w:hAnsi="Times New Roman" w:cs="Times New Roman"/>
            <w:sz w:val="28"/>
            <w:szCs w:val="28"/>
          </w:rPr>
          <w:t>, алгоритмы, схемы и т.д.</w:t>
        </w:r>
      </w:hyperlink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F15C96">
      <w:headerReference w:type="default" r:id="rId22"/>
      <w:footerReference w:type="default" r:id="rId23"/>
      <w:pgSz w:w="11906" w:h="16838"/>
      <w:pgMar w:top="993" w:right="849" w:bottom="993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B10B3" w14:textId="77777777" w:rsidR="009D56FA" w:rsidRDefault="009D56FA" w:rsidP="00970F49">
      <w:pPr>
        <w:spacing w:after="0" w:line="240" w:lineRule="auto"/>
      </w:pPr>
      <w:r>
        <w:separator/>
      </w:r>
    </w:p>
  </w:endnote>
  <w:endnote w:type="continuationSeparator" w:id="0">
    <w:p w14:paraId="760345AA" w14:textId="77777777" w:rsidR="009D56FA" w:rsidRDefault="009D56F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664834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664834" w:rsidRPr="00A204BB" w:rsidRDefault="00664834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664834" w:rsidRPr="00A204BB" w:rsidRDefault="00664834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664834" w:rsidRDefault="006648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47CD7" w14:textId="77777777" w:rsidR="009D56FA" w:rsidRDefault="009D56FA" w:rsidP="00970F49">
      <w:pPr>
        <w:spacing w:after="0" w:line="240" w:lineRule="auto"/>
      </w:pPr>
      <w:r>
        <w:separator/>
      </w:r>
    </w:p>
  </w:footnote>
  <w:footnote w:type="continuationSeparator" w:id="0">
    <w:p w14:paraId="5781A2EE" w14:textId="77777777" w:rsidR="009D56FA" w:rsidRDefault="009D56FA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664834" w:rsidRDefault="00664834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664834" w:rsidRDefault="00664834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664834" w:rsidRPr="00B45AA4" w:rsidRDefault="00664834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71315B"/>
    <w:multiLevelType w:val="hybridMultilevel"/>
    <w:tmpl w:val="0E5D51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32A587"/>
    <w:multiLevelType w:val="hybridMultilevel"/>
    <w:tmpl w:val="164C2F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D90747"/>
    <w:multiLevelType w:val="hybridMultilevel"/>
    <w:tmpl w:val="B82C18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A796EF9"/>
    <w:multiLevelType w:val="hybridMultilevel"/>
    <w:tmpl w:val="D9BA2F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0C49B60"/>
    <w:multiLevelType w:val="hybridMultilevel"/>
    <w:tmpl w:val="78EAD1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12488B9"/>
    <w:multiLevelType w:val="hybridMultilevel"/>
    <w:tmpl w:val="7C094F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3D628EE"/>
    <w:multiLevelType w:val="hybridMultilevel"/>
    <w:tmpl w:val="005E96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6666E0"/>
    <w:multiLevelType w:val="hybridMultilevel"/>
    <w:tmpl w:val="B8202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0F7830A8"/>
    <w:multiLevelType w:val="hybridMultilevel"/>
    <w:tmpl w:val="D2F2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5523D56"/>
    <w:multiLevelType w:val="hybridMultilevel"/>
    <w:tmpl w:val="05A808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540F4E"/>
    <w:multiLevelType w:val="hybridMultilevel"/>
    <w:tmpl w:val="D0DAB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1F866E2"/>
    <w:multiLevelType w:val="hybridMultilevel"/>
    <w:tmpl w:val="72161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5" w15:restartNumberingAfterBreak="0">
    <w:nsid w:val="30FCA65B"/>
    <w:multiLevelType w:val="hybridMultilevel"/>
    <w:tmpl w:val="FA10D6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52C4E25"/>
    <w:multiLevelType w:val="hybridMultilevel"/>
    <w:tmpl w:val="DD1174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50AB6D"/>
    <w:multiLevelType w:val="hybridMultilevel"/>
    <w:tmpl w:val="B69462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A74912F"/>
    <w:multiLevelType w:val="hybridMultilevel"/>
    <w:tmpl w:val="9CDA80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ABEF3D3"/>
    <w:multiLevelType w:val="hybridMultilevel"/>
    <w:tmpl w:val="4B9E58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446758F"/>
    <w:multiLevelType w:val="hybridMultilevel"/>
    <w:tmpl w:val="1AB483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6DA7888"/>
    <w:multiLevelType w:val="hybridMultilevel"/>
    <w:tmpl w:val="CD5A3D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5" w15:restartNumberingAfterBreak="0">
    <w:nsid w:val="53A66186"/>
    <w:multiLevelType w:val="hybridMultilevel"/>
    <w:tmpl w:val="4E9AD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639018D"/>
    <w:multiLevelType w:val="hybridMultilevel"/>
    <w:tmpl w:val="469887C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D249C"/>
    <w:multiLevelType w:val="hybridMultilevel"/>
    <w:tmpl w:val="269EEE6A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29558F"/>
    <w:multiLevelType w:val="hybridMultilevel"/>
    <w:tmpl w:val="8CBC9848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F52B6"/>
    <w:multiLevelType w:val="hybridMultilevel"/>
    <w:tmpl w:val="0A72DE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93A78B2"/>
    <w:multiLevelType w:val="hybridMultilevel"/>
    <w:tmpl w:val="0B7AA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CAC936F"/>
    <w:multiLevelType w:val="hybridMultilevel"/>
    <w:tmpl w:val="DB6CF8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3"/>
  </w:num>
  <w:num w:numId="2">
    <w:abstractNumId w:val="18"/>
  </w:num>
  <w:num w:numId="3">
    <w:abstractNumId w:val="16"/>
  </w:num>
  <w:num w:numId="4">
    <w:abstractNumId w:val="10"/>
  </w:num>
  <w:num w:numId="5">
    <w:abstractNumId w:val="8"/>
  </w:num>
  <w:num w:numId="6">
    <w:abstractNumId w:val="20"/>
  </w:num>
  <w:num w:numId="7">
    <w:abstractNumId w:val="11"/>
  </w:num>
  <w:num w:numId="8">
    <w:abstractNumId w:val="14"/>
  </w:num>
  <w:num w:numId="9">
    <w:abstractNumId w:val="38"/>
  </w:num>
  <w:num w:numId="10">
    <w:abstractNumId w:val="17"/>
  </w:num>
  <w:num w:numId="11">
    <w:abstractNumId w:val="12"/>
  </w:num>
  <w:num w:numId="12">
    <w:abstractNumId w:val="22"/>
  </w:num>
  <w:num w:numId="13">
    <w:abstractNumId w:val="42"/>
  </w:num>
  <w:num w:numId="14">
    <w:abstractNumId w:val="23"/>
  </w:num>
  <w:num w:numId="15">
    <w:abstractNumId w:val="39"/>
  </w:num>
  <w:num w:numId="16">
    <w:abstractNumId w:val="44"/>
  </w:num>
  <w:num w:numId="17">
    <w:abstractNumId w:val="40"/>
  </w:num>
  <w:num w:numId="18">
    <w:abstractNumId w:val="37"/>
  </w:num>
  <w:num w:numId="19">
    <w:abstractNumId w:val="27"/>
  </w:num>
  <w:num w:numId="20">
    <w:abstractNumId w:val="34"/>
  </w:num>
  <w:num w:numId="21">
    <w:abstractNumId w:val="24"/>
  </w:num>
  <w:num w:numId="22">
    <w:abstractNumId w:val="13"/>
  </w:num>
  <w:num w:numId="23">
    <w:abstractNumId w:val="1"/>
  </w:num>
  <w:num w:numId="24">
    <w:abstractNumId w:val="41"/>
  </w:num>
  <w:num w:numId="25">
    <w:abstractNumId w:val="9"/>
  </w:num>
  <w:num w:numId="26">
    <w:abstractNumId w:val="45"/>
  </w:num>
  <w:num w:numId="27">
    <w:abstractNumId w:val="3"/>
  </w:num>
  <w:num w:numId="28">
    <w:abstractNumId w:val="43"/>
  </w:num>
  <w:num w:numId="29">
    <w:abstractNumId w:val="5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29"/>
  </w:num>
  <w:num w:numId="35">
    <w:abstractNumId w:val="2"/>
  </w:num>
  <w:num w:numId="36">
    <w:abstractNumId w:val="0"/>
  </w:num>
  <w:num w:numId="37">
    <w:abstractNumId w:val="47"/>
  </w:num>
  <w:num w:numId="38">
    <w:abstractNumId w:val="4"/>
  </w:num>
  <w:num w:numId="39">
    <w:abstractNumId w:val="26"/>
  </w:num>
  <w:num w:numId="40">
    <w:abstractNumId w:val="6"/>
  </w:num>
  <w:num w:numId="41">
    <w:abstractNumId w:val="25"/>
  </w:num>
  <w:num w:numId="42">
    <w:abstractNumId w:val="15"/>
  </w:num>
  <w:num w:numId="43">
    <w:abstractNumId w:val="7"/>
  </w:num>
  <w:num w:numId="44">
    <w:abstractNumId w:val="35"/>
  </w:num>
  <w:num w:numId="45">
    <w:abstractNumId w:val="36"/>
  </w:num>
  <w:num w:numId="46">
    <w:abstractNumId w:val="46"/>
  </w:num>
  <w:num w:numId="47">
    <w:abstractNumId w:val="19"/>
  </w:num>
  <w:num w:numId="48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00AA6"/>
    <w:rsid w:val="000051E8"/>
    <w:rsid w:val="0001030A"/>
    <w:rsid w:val="00021CCE"/>
    <w:rsid w:val="000244DA"/>
    <w:rsid w:val="00024F7D"/>
    <w:rsid w:val="00041A78"/>
    <w:rsid w:val="00056CDE"/>
    <w:rsid w:val="00067386"/>
    <w:rsid w:val="0008033A"/>
    <w:rsid w:val="00081D65"/>
    <w:rsid w:val="000A1F96"/>
    <w:rsid w:val="000A34E9"/>
    <w:rsid w:val="000A35AA"/>
    <w:rsid w:val="000B3397"/>
    <w:rsid w:val="000B5171"/>
    <w:rsid w:val="000B55A2"/>
    <w:rsid w:val="000D258B"/>
    <w:rsid w:val="000D43CC"/>
    <w:rsid w:val="000D4C46"/>
    <w:rsid w:val="000D74AA"/>
    <w:rsid w:val="000F0FC3"/>
    <w:rsid w:val="001024BE"/>
    <w:rsid w:val="00114D79"/>
    <w:rsid w:val="001275BF"/>
    <w:rsid w:val="00127743"/>
    <w:rsid w:val="00142F52"/>
    <w:rsid w:val="0015561E"/>
    <w:rsid w:val="001627D5"/>
    <w:rsid w:val="0017612A"/>
    <w:rsid w:val="00181E92"/>
    <w:rsid w:val="00182C47"/>
    <w:rsid w:val="001A4712"/>
    <w:rsid w:val="001B29B5"/>
    <w:rsid w:val="001C63E7"/>
    <w:rsid w:val="001E1DF9"/>
    <w:rsid w:val="001E71D9"/>
    <w:rsid w:val="00220E70"/>
    <w:rsid w:val="00237603"/>
    <w:rsid w:val="00270E01"/>
    <w:rsid w:val="002776A1"/>
    <w:rsid w:val="0029547E"/>
    <w:rsid w:val="002B1426"/>
    <w:rsid w:val="002B1648"/>
    <w:rsid w:val="002C5333"/>
    <w:rsid w:val="002E245B"/>
    <w:rsid w:val="002F2906"/>
    <w:rsid w:val="002F3CD7"/>
    <w:rsid w:val="003242E1"/>
    <w:rsid w:val="00333911"/>
    <w:rsid w:val="00334165"/>
    <w:rsid w:val="0033498E"/>
    <w:rsid w:val="003379BF"/>
    <w:rsid w:val="00341535"/>
    <w:rsid w:val="003531E7"/>
    <w:rsid w:val="003601A4"/>
    <w:rsid w:val="00366FE5"/>
    <w:rsid w:val="0037535C"/>
    <w:rsid w:val="003934F8"/>
    <w:rsid w:val="00397A1B"/>
    <w:rsid w:val="003A21C8"/>
    <w:rsid w:val="003A6713"/>
    <w:rsid w:val="003C1D7A"/>
    <w:rsid w:val="003C5F97"/>
    <w:rsid w:val="003D1E51"/>
    <w:rsid w:val="003F5958"/>
    <w:rsid w:val="004254FE"/>
    <w:rsid w:val="00436FFC"/>
    <w:rsid w:val="00437D28"/>
    <w:rsid w:val="0044354A"/>
    <w:rsid w:val="004461CB"/>
    <w:rsid w:val="00454353"/>
    <w:rsid w:val="00457E48"/>
    <w:rsid w:val="00461AC6"/>
    <w:rsid w:val="0046209D"/>
    <w:rsid w:val="0047429B"/>
    <w:rsid w:val="004746F2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2CB5"/>
    <w:rsid w:val="005055FF"/>
    <w:rsid w:val="00510059"/>
    <w:rsid w:val="00535B5D"/>
    <w:rsid w:val="00536F39"/>
    <w:rsid w:val="00554CBB"/>
    <w:rsid w:val="005560AC"/>
    <w:rsid w:val="0056194A"/>
    <w:rsid w:val="00565B7C"/>
    <w:rsid w:val="005A1625"/>
    <w:rsid w:val="005B05D5"/>
    <w:rsid w:val="005B0DEC"/>
    <w:rsid w:val="005B1C40"/>
    <w:rsid w:val="005B2EC8"/>
    <w:rsid w:val="005B66FC"/>
    <w:rsid w:val="005C19D8"/>
    <w:rsid w:val="005C6A23"/>
    <w:rsid w:val="005E30DC"/>
    <w:rsid w:val="00605DD7"/>
    <w:rsid w:val="0060658F"/>
    <w:rsid w:val="00613219"/>
    <w:rsid w:val="00620661"/>
    <w:rsid w:val="0062789A"/>
    <w:rsid w:val="0063396F"/>
    <w:rsid w:val="00640E46"/>
    <w:rsid w:val="0064179C"/>
    <w:rsid w:val="00643A8A"/>
    <w:rsid w:val="0064491A"/>
    <w:rsid w:val="00653B50"/>
    <w:rsid w:val="00664834"/>
    <w:rsid w:val="006776B4"/>
    <w:rsid w:val="00682B26"/>
    <w:rsid w:val="006873B8"/>
    <w:rsid w:val="006B0FEA"/>
    <w:rsid w:val="006C6D6D"/>
    <w:rsid w:val="006C7A3B"/>
    <w:rsid w:val="006C7CE4"/>
    <w:rsid w:val="006F4464"/>
    <w:rsid w:val="00706D41"/>
    <w:rsid w:val="00714CA4"/>
    <w:rsid w:val="00723135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41E"/>
    <w:rsid w:val="007B3FD5"/>
    <w:rsid w:val="007D3601"/>
    <w:rsid w:val="007D6C20"/>
    <w:rsid w:val="007E484B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C49B1"/>
    <w:rsid w:val="008D6DCF"/>
    <w:rsid w:val="008E5424"/>
    <w:rsid w:val="008E581F"/>
    <w:rsid w:val="00901689"/>
    <w:rsid w:val="009018F0"/>
    <w:rsid w:val="00906E82"/>
    <w:rsid w:val="00945E13"/>
    <w:rsid w:val="00953113"/>
    <w:rsid w:val="00954B97"/>
    <w:rsid w:val="00955127"/>
    <w:rsid w:val="00956BC9"/>
    <w:rsid w:val="00960A1E"/>
    <w:rsid w:val="00970F49"/>
    <w:rsid w:val="009715DA"/>
    <w:rsid w:val="00976338"/>
    <w:rsid w:val="009850AD"/>
    <w:rsid w:val="009931F0"/>
    <w:rsid w:val="009955F8"/>
    <w:rsid w:val="009A36AD"/>
    <w:rsid w:val="009B18A2"/>
    <w:rsid w:val="009D04EE"/>
    <w:rsid w:val="009D56FA"/>
    <w:rsid w:val="009E37D3"/>
    <w:rsid w:val="009E52E7"/>
    <w:rsid w:val="009F57C0"/>
    <w:rsid w:val="00A0510D"/>
    <w:rsid w:val="00A11569"/>
    <w:rsid w:val="00A204BB"/>
    <w:rsid w:val="00A20A67"/>
    <w:rsid w:val="00A27EE4"/>
    <w:rsid w:val="00A30D74"/>
    <w:rsid w:val="00A4562D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47D4"/>
    <w:rsid w:val="00AC6D85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0464"/>
    <w:rsid w:val="00B610A2"/>
    <w:rsid w:val="00BA2CF0"/>
    <w:rsid w:val="00BC19FF"/>
    <w:rsid w:val="00BC2AB7"/>
    <w:rsid w:val="00BC3813"/>
    <w:rsid w:val="00BC5596"/>
    <w:rsid w:val="00BC7808"/>
    <w:rsid w:val="00BE099A"/>
    <w:rsid w:val="00C05A84"/>
    <w:rsid w:val="00C06EBC"/>
    <w:rsid w:val="00C0723F"/>
    <w:rsid w:val="00C1699F"/>
    <w:rsid w:val="00C17B01"/>
    <w:rsid w:val="00C21E3A"/>
    <w:rsid w:val="00C26C83"/>
    <w:rsid w:val="00C52383"/>
    <w:rsid w:val="00C56A9B"/>
    <w:rsid w:val="00C740CF"/>
    <w:rsid w:val="00C80062"/>
    <w:rsid w:val="00C8277D"/>
    <w:rsid w:val="00C828B4"/>
    <w:rsid w:val="00C8338A"/>
    <w:rsid w:val="00C943E4"/>
    <w:rsid w:val="00C95538"/>
    <w:rsid w:val="00C96567"/>
    <w:rsid w:val="00C97E44"/>
    <w:rsid w:val="00CA6CCD"/>
    <w:rsid w:val="00CC50B7"/>
    <w:rsid w:val="00CE2498"/>
    <w:rsid w:val="00CE36B8"/>
    <w:rsid w:val="00CE5D3B"/>
    <w:rsid w:val="00CF0DA9"/>
    <w:rsid w:val="00CF3FB8"/>
    <w:rsid w:val="00D02C00"/>
    <w:rsid w:val="00D035F6"/>
    <w:rsid w:val="00D063E3"/>
    <w:rsid w:val="00D12ABD"/>
    <w:rsid w:val="00D16F4B"/>
    <w:rsid w:val="00D17132"/>
    <w:rsid w:val="00D2075B"/>
    <w:rsid w:val="00D229F1"/>
    <w:rsid w:val="00D359EE"/>
    <w:rsid w:val="00D37CEC"/>
    <w:rsid w:val="00D37DEA"/>
    <w:rsid w:val="00D405D4"/>
    <w:rsid w:val="00D41269"/>
    <w:rsid w:val="00D42FDC"/>
    <w:rsid w:val="00D45007"/>
    <w:rsid w:val="00D617CC"/>
    <w:rsid w:val="00D73FCA"/>
    <w:rsid w:val="00D84352"/>
    <w:rsid w:val="00D87A1E"/>
    <w:rsid w:val="00DB1140"/>
    <w:rsid w:val="00DC06BC"/>
    <w:rsid w:val="00DC1D4D"/>
    <w:rsid w:val="00DE39D8"/>
    <w:rsid w:val="00DE5614"/>
    <w:rsid w:val="00DF0D6F"/>
    <w:rsid w:val="00E0407E"/>
    <w:rsid w:val="00E04FDF"/>
    <w:rsid w:val="00E15F2A"/>
    <w:rsid w:val="00E279E8"/>
    <w:rsid w:val="00E44C13"/>
    <w:rsid w:val="00E579D6"/>
    <w:rsid w:val="00E712CF"/>
    <w:rsid w:val="00E75567"/>
    <w:rsid w:val="00E76DED"/>
    <w:rsid w:val="00E857D6"/>
    <w:rsid w:val="00EA0163"/>
    <w:rsid w:val="00EA0C3A"/>
    <w:rsid w:val="00EA30C6"/>
    <w:rsid w:val="00EB2779"/>
    <w:rsid w:val="00EC192B"/>
    <w:rsid w:val="00ED18F9"/>
    <w:rsid w:val="00ED53C9"/>
    <w:rsid w:val="00EE7DA3"/>
    <w:rsid w:val="00F15C96"/>
    <w:rsid w:val="00F1662D"/>
    <w:rsid w:val="00F3099C"/>
    <w:rsid w:val="00F35F4F"/>
    <w:rsid w:val="00F50AC5"/>
    <w:rsid w:val="00F6025D"/>
    <w:rsid w:val="00F672B2"/>
    <w:rsid w:val="00F8340A"/>
    <w:rsid w:val="00F83D10"/>
    <w:rsid w:val="00F96457"/>
    <w:rsid w:val="00FA08F3"/>
    <w:rsid w:val="00FA4A95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B932E252-3859-BE45-BD2E-1C77B0AA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Default">
    <w:name w:val="Default"/>
    <w:rsid w:val="00142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AC47D4"/>
    <w:rPr>
      <w:color w:val="605E5C"/>
      <w:shd w:val="clear" w:color="auto" w:fill="E1DFDD"/>
    </w:rPr>
  </w:style>
  <w:style w:type="character" w:customStyle="1" w:styleId="aff2">
    <w:name w:val="Абзац списка Знак"/>
    <w:link w:val="aff1"/>
    <w:uiPriority w:val="34"/>
    <w:locked/>
    <w:rsid w:val="00DB11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.Izhko\Desktop\&#1048;&#1056;&#1055;&#1054;\&#1044;&#1086;&#1082;&#1091;&#1084;&#1077;&#1085;&#1090;&#1099;%20&#1082;&#1086;&#1084;&#1087;&#1077;&#1085;&#1077;&#1094;&#1080;&#1081;\&#1048;&#1085;&#1078;&#1077;&#1085;&#1077;&#1088;-&#1090;&#1077;&#1093;&#1085;&#1086;&#1083;&#1086;&#1075;%20&#1084;&#1072;&#1096;&#1080;&#1085;&#1086;&#1089;&#1090;&#1088;&#1086;&#1077;&#1085;&#1080;&#1103;\&#1044;&#1086;&#1082;&#1091;&#1084;&#1077;&#1085;&#1090;&#1099;%20&#1082;&#1086;&#1084;&#1087;&#1077;&#1090;&#1077;&#1085;&#1094;&#1080;&#1080;%20&#1048;&#1085;&#1078;&#1077;&#1085;&#1077;&#1088;-&#1090;&#1077;&#1093;&#1085;&#1086;&#1083;&#1086;&#1075;%20&#1084;&#1072;&#1096;&#1080;&#1085;&#1086;&#1089;&#1090;&#1088;&#1086;&#1077;&#1085;&#1080;&#1103;\&#1052;&#1072;&#1090;&#1088;&#1080;&#1094;&#1072;.xlsx" TargetMode="External"/><Relationship Id="rId13" Type="http://schemas.openxmlformats.org/officeDocument/2006/relationships/hyperlink" Target="file:///C:\Users\E.Izhko\Desktop\&#1048;&#1056;&#1055;&#1054;\&#1044;&#1086;&#1082;&#1091;&#1084;&#1077;&#1085;&#1090;&#1099;%20&#1082;&#1086;&#1084;&#1087;&#1077;&#1085;&#1077;&#1094;&#1080;&#1081;\&#1048;&#1085;&#1078;&#1077;&#1085;&#1077;&#1088;-&#1090;&#1077;&#1093;&#1085;&#1086;&#1083;&#1086;&#1075;%20&#1084;&#1072;&#1096;&#1080;&#1085;&#1086;&#1089;&#1090;&#1088;&#1086;&#1077;&#1085;&#1080;&#1103;\&#1044;&#1086;&#1082;&#1091;&#1084;&#1077;&#1085;&#1090;&#1099;%20&#1082;&#1086;&#1084;&#1087;&#1077;&#1090;&#1077;&#1085;&#1094;&#1080;&#1080;%20&#1048;&#1085;&#1078;&#1077;&#1085;&#1077;&#1088;-&#1090;&#1077;&#1093;&#1085;&#1086;&#1083;&#1086;&#1075;%20&#1084;&#1072;&#1096;&#1080;&#1085;&#1086;&#1089;&#1090;&#1088;&#1086;&#1077;&#1085;&#1080;&#1103;\&#1052;&#1072;&#1090;&#1088;&#1080;&#1094;&#1072;.xlsx" TargetMode="External"/><Relationship Id="rId18" Type="http://schemas.openxmlformats.org/officeDocument/2006/relationships/hyperlink" Target="&#1052;&#1072;&#1090;&#1088;&#1080;&#1094;&#1072;.xlsx" TargetMode="External"/><Relationship Id="rId3" Type="http://schemas.openxmlformats.org/officeDocument/2006/relationships/styles" Target="styles.xml"/><Relationship Id="rId21" Type="http://schemas.openxmlformats.org/officeDocument/2006/relationships/hyperlink" Target="&#1055;&#1088;&#1080;&#1083;&#1086;&#1078;&#1077;&#1085;&#1080;&#1077;%20&#8470;7.pd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E.Izhko\Desktop\&#1048;&#1056;&#1055;&#1054;\&#1044;&#1086;&#1082;&#1091;&#1084;&#1077;&#1085;&#1090;&#1099;%20&#1082;&#1086;&#1084;&#1087;&#1077;&#1085;&#1077;&#1094;&#1080;&#1081;\&#1048;&#1085;&#1078;&#1077;&#1085;&#1077;&#1088;-&#1090;&#1077;&#1093;&#1085;&#1086;&#1083;&#1086;&#1075;%20&#1084;&#1072;&#1096;&#1080;&#1085;&#1086;&#1089;&#1090;&#1088;&#1086;&#1077;&#1085;&#1080;&#1103;\&#1044;&#1086;&#1082;&#1091;&#1084;&#1077;&#1085;&#1090;&#1099;%20&#1082;&#1086;&#1084;&#1087;&#1077;&#1090;&#1077;&#1085;&#1094;&#1080;&#1080;%20&#1048;&#1085;&#1078;&#1077;&#1085;&#1077;&#1088;-&#1090;&#1077;&#1093;&#1085;&#1086;&#1083;&#1086;&#1075;%20&#1084;&#1072;&#1096;&#1080;&#1085;&#1086;&#1089;&#1090;&#1088;&#1086;&#1077;&#1085;&#1080;&#1103;\&#1052;&#1072;&#1090;&#1088;&#1080;&#1094;&#1072;.xlsx" TargetMode="External"/><Relationship Id="rId17" Type="http://schemas.openxmlformats.org/officeDocument/2006/relationships/hyperlink" Target="&#1055;&#1088;&#1080;&#1083;&#1086;&#1078;&#1077;&#1085;&#1080;&#1077;%20&#8470;1%20&#1048;&#1085;&#1089;&#1090;&#1088;&#1091;&#1082;&#1094;&#1080;&#1103;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E.Izhko\Desktop\&#1048;&#1056;&#1055;&#1054;\&#1044;&#1086;&#1082;&#1091;&#1084;&#1077;&#1085;&#1090;&#1099;%20&#1082;&#1086;&#1084;&#1087;&#1077;&#1085;&#1077;&#1094;&#1080;&#1081;\&#1048;&#1085;&#1078;&#1077;&#1085;&#1077;&#1088;-&#1090;&#1077;&#1093;&#1085;&#1086;&#1083;&#1086;&#1075;%20&#1084;&#1072;&#1096;&#1080;&#1085;&#1086;&#1089;&#1090;&#1088;&#1086;&#1077;&#1085;&#1080;&#1103;\&#1044;&#1086;&#1082;&#1091;&#1084;&#1077;&#1085;&#1090;&#1099;%20&#1082;&#1086;&#1084;&#1087;&#1077;&#1090;&#1077;&#1085;&#1094;&#1080;&#1080;%20&#1048;&#1085;&#1078;&#1077;&#1085;&#1077;&#1088;-&#1090;&#1077;&#1093;&#1085;&#1086;&#1083;&#1086;&#1075;%20&#1084;&#1072;&#1096;&#1080;&#1085;&#1086;&#1089;&#1090;&#1088;&#1086;&#1077;&#1085;&#1080;&#1103;\&#1052;&#1072;&#1090;&#1088;&#1080;&#1094;&#1072;.xlsx" TargetMode="External"/><Relationship Id="rId20" Type="http://schemas.openxmlformats.org/officeDocument/2006/relationships/hyperlink" Target="&#1048;&#1085;&#1089;&#1090;&#1088;&#1091;&#1082;&#1094;&#1080;&#1103;%20&#1087;&#1086;%20&#1054;&#1058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E.Izhko\Desktop\&#1048;&#1056;&#1055;&#1054;\&#1044;&#1086;&#1082;&#1091;&#1084;&#1077;&#1085;&#1090;&#1099;%20&#1082;&#1086;&#1084;&#1087;&#1077;&#1085;&#1077;&#1094;&#1080;&#1081;\&#1048;&#1085;&#1078;&#1077;&#1085;&#1077;&#1088;-&#1090;&#1077;&#1093;&#1085;&#1086;&#1083;&#1086;&#1075;%20&#1084;&#1072;&#1096;&#1080;&#1085;&#1086;&#1089;&#1090;&#1088;&#1086;&#1077;&#1085;&#1080;&#1103;\&#1044;&#1086;&#1082;&#1091;&#1084;&#1077;&#1085;&#1090;&#1099;%20&#1082;&#1086;&#1084;&#1087;&#1077;&#1090;&#1077;&#1085;&#1094;&#1080;&#1080;%20&#1048;&#1085;&#1078;&#1077;&#1085;&#1077;&#1088;-&#1090;&#1077;&#1093;&#1085;&#1086;&#1083;&#1086;&#1075;%20&#1084;&#1072;&#1096;&#1080;&#1085;&#1086;&#1089;&#1090;&#1088;&#1086;&#1077;&#1085;&#1080;&#1103;\&#1052;&#1072;&#1090;&#1088;&#1080;&#1094;&#1072;.xls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E.Izhko\Desktop\&#1048;&#1056;&#1055;&#1054;\&#1044;&#1086;&#1082;&#1091;&#1084;&#1077;&#1085;&#1090;&#1099;%20&#1082;&#1086;&#1084;&#1087;&#1077;&#1085;&#1077;&#1094;&#1080;&#1081;\&#1048;&#1085;&#1078;&#1077;&#1085;&#1077;&#1088;-&#1090;&#1077;&#1093;&#1085;&#1086;&#1083;&#1086;&#1075;%20&#1084;&#1072;&#1096;&#1080;&#1085;&#1086;&#1089;&#1090;&#1088;&#1086;&#1077;&#1085;&#1080;&#1103;\&#1044;&#1086;&#1082;&#1091;&#1084;&#1077;&#1085;&#1090;&#1099;%20&#1082;&#1086;&#1084;&#1087;&#1077;&#1090;&#1077;&#1085;&#1094;&#1080;&#1080;%20&#1048;&#1085;&#1078;&#1077;&#1085;&#1077;&#1088;-&#1090;&#1077;&#1093;&#1085;&#1086;&#1083;&#1086;&#1075;%20&#1084;&#1072;&#1096;&#1080;&#1085;&#1086;&#1089;&#1090;&#1088;&#1086;&#1077;&#1085;&#1080;&#1103;\&#1052;&#1072;&#1090;&#1088;&#1080;&#1094;&#1072;.xlsx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C:\Users\E.Izhko\Desktop\&#1048;&#1056;&#1055;&#1054;\&#1044;&#1086;&#1082;&#1091;&#1084;&#1077;&#1085;&#1090;&#1099;%20&#1082;&#1086;&#1084;&#1087;&#1077;&#1085;&#1077;&#1094;&#1080;&#1081;\&#1048;&#1085;&#1078;&#1077;&#1085;&#1077;&#1088;-&#1090;&#1077;&#1093;&#1085;&#1086;&#1083;&#1086;&#1075;%20&#1084;&#1072;&#1096;&#1080;&#1085;&#1086;&#1089;&#1090;&#1088;&#1086;&#1077;&#1085;&#1080;&#1103;\&#1044;&#1086;&#1082;&#1091;&#1084;&#1077;&#1085;&#1090;&#1099;%20&#1082;&#1086;&#1084;&#1087;&#1077;&#1090;&#1077;&#1085;&#1094;&#1080;&#1080;%20&#1048;&#1085;&#1078;&#1077;&#1085;&#1077;&#1088;-&#1090;&#1077;&#1093;&#1085;&#1086;&#1083;&#1086;&#1075;%20&#1084;&#1072;&#1096;&#1080;&#1085;&#1086;&#1089;&#1090;&#1088;&#1086;&#1077;&#1085;&#1080;&#1103;\&#1052;&#1072;&#1090;&#1088;&#1080;&#1094;&#1072;.xlsx" TargetMode="External"/><Relationship Id="rId19" Type="http://schemas.openxmlformats.org/officeDocument/2006/relationships/hyperlink" Target="&#1055;&#1088;&#1080;&#1083;&#1086;&#1078;&#1077;&#1085;&#1080;&#1077;%20&#8470;4%20&#1050;&#1054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.Izhko\Desktop\&#1048;&#1056;&#1055;&#1054;\&#1044;&#1086;&#1082;&#1091;&#1084;&#1077;&#1085;&#1090;&#1099;%20&#1082;&#1086;&#1084;&#1087;&#1077;&#1085;&#1077;&#1094;&#1080;&#1081;\&#1048;&#1085;&#1078;&#1077;&#1085;&#1077;&#1088;-&#1090;&#1077;&#1093;&#1085;&#1086;&#1083;&#1086;&#1075;%20&#1084;&#1072;&#1096;&#1080;&#1085;&#1086;&#1089;&#1090;&#1088;&#1086;&#1077;&#1085;&#1080;&#1103;\&#1044;&#1086;&#1082;&#1091;&#1084;&#1077;&#1085;&#1090;&#1099;%20&#1082;&#1086;&#1084;&#1087;&#1077;&#1090;&#1077;&#1085;&#1094;&#1080;&#1080;%20&#1048;&#1085;&#1078;&#1077;&#1085;&#1077;&#1088;-&#1090;&#1077;&#1093;&#1085;&#1086;&#1083;&#1086;&#1075;%20&#1084;&#1072;&#1096;&#1080;&#1085;&#1086;&#1089;&#1090;&#1088;&#1086;&#1077;&#1085;&#1080;&#1103;\&#1052;&#1072;&#1090;&#1088;&#1080;&#1094;&#1072;.xlsx" TargetMode="External"/><Relationship Id="rId14" Type="http://schemas.openxmlformats.org/officeDocument/2006/relationships/hyperlink" Target="file:///C:\Users\E.Izhko\Desktop\&#1048;&#1056;&#1055;&#1054;\&#1044;&#1086;&#1082;&#1091;&#1084;&#1077;&#1085;&#1090;&#1099;%20&#1082;&#1086;&#1084;&#1087;&#1077;&#1085;&#1077;&#1094;&#1080;&#1081;\&#1048;&#1085;&#1078;&#1077;&#1085;&#1077;&#1088;-&#1090;&#1077;&#1093;&#1085;&#1086;&#1083;&#1086;&#1075;%20&#1084;&#1072;&#1096;&#1080;&#1085;&#1086;&#1089;&#1090;&#1088;&#1086;&#1077;&#1085;&#1080;&#1103;\&#1044;&#1086;&#1082;&#1091;&#1084;&#1077;&#1085;&#1090;&#1099;%20&#1082;&#1086;&#1084;&#1087;&#1077;&#1090;&#1077;&#1085;&#1094;&#1080;&#1080;%20&#1048;&#1085;&#1078;&#1077;&#1085;&#1077;&#1088;-&#1090;&#1077;&#1093;&#1085;&#1086;&#1083;&#1086;&#1075;%20&#1084;&#1072;&#1096;&#1080;&#1085;&#1086;&#1089;&#1090;&#1088;&#1086;&#1077;&#1085;&#1080;&#1103;\&#1052;&#1072;&#1090;&#1088;&#1080;&#1094;&#1072;.xls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0E0F8-7E87-48BE-A0CB-EC749425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20</Pages>
  <Words>4538</Words>
  <Characters>25871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51</cp:revision>
  <dcterms:created xsi:type="dcterms:W3CDTF">2023-01-12T10:59:00Z</dcterms:created>
  <dcterms:modified xsi:type="dcterms:W3CDTF">2023-02-21T07:02:00Z</dcterms:modified>
</cp:coreProperties>
</file>