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7.0" w:type="dxa"/>
        <w:jc w:val="left"/>
        <w:tblInd w:w="-108.0" w:type="dxa"/>
        <w:tblLayout w:type="fixed"/>
        <w:tblLook w:val="0000"/>
      </w:tblPr>
      <w:tblGrid>
        <w:gridCol w:w="5068"/>
        <w:gridCol w:w="5069"/>
        <w:tblGridChange w:id="0">
          <w:tblGrid>
            <w:gridCol w:w="5068"/>
            <w:gridCol w:w="506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Разработано экспертным сообществом компетенции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«УТВЕРЖДАЮ»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Менеджер компетенции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В.К.Сурина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127000</wp:posOffset>
                      </wp:positionV>
                      <wp:extent cx="0" cy="12700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33860" y="3780000"/>
                                <a:ext cx="12242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127000</wp:posOffset>
                      </wp:positionV>
                      <wp:extent cx="0" cy="12700"/>
                      <wp:effectExtent b="0" l="0" r="0" t="0"/>
                      <wp:wrapNone/>
                      <wp:docPr id="1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          »                                20        г.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152400</wp:posOffset>
                      </wp:positionV>
                      <wp:extent cx="635" cy="12700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77725" y="3779683"/>
                                <a:ext cx="33655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152400</wp:posOffset>
                      </wp:positionV>
                      <wp:extent cx="635" cy="12700"/>
                      <wp:effectExtent b="0" l="0" r="0" t="0"/>
                      <wp:wrapNone/>
                      <wp:docPr id="1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177800</wp:posOffset>
                      </wp:positionV>
                      <wp:extent cx="0" cy="12700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20905" y="3780000"/>
                                <a:ext cx="25019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177800</wp:posOffset>
                      </wp:positionV>
                      <wp:extent cx="0" cy="12700"/>
                      <wp:effectExtent b="0" l="0" r="0" t="0"/>
                      <wp:wrapNone/>
                      <wp:docPr id="14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152400</wp:posOffset>
                      </wp:positionV>
                      <wp:extent cx="0" cy="12700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2758" y="3780000"/>
                                <a:ext cx="108648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152400</wp:posOffset>
                      </wp:positionV>
                      <wp:extent cx="0" cy="12700"/>
                      <wp:effectExtent b="0" l="0" r="0" t="0"/>
                      <wp:wrapNone/>
                      <wp:docPr id="1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          »                                20        г.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139700</wp:posOffset>
                      </wp:positionV>
                      <wp:extent cx="635" cy="1270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73280" y="3779683"/>
                                <a:ext cx="34544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139700</wp:posOffset>
                      </wp:positionV>
                      <wp:extent cx="635" cy="12700"/>
                      <wp:effectExtent b="0" l="0" r="0" t="0"/>
                      <wp:wrapNone/>
                      <wp:docPr id="9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139700</wp:posOffset>
                      </wp:positionV>
                      <wp:extent cx="0" cy="12700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2758" y="3780000"/>
                                <a:ext cx="108648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139700</wp:posOffset>
                      </wp:positionV>
                      <wp:extent cx="0" cy="12700"/>
                      <wp:effectExtent b="0" l="0" r="0" t="0"/>
                      <wp:wrapNone/>
                      <wp:docPr id="8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152400</wp:posOffset>
                      </wp:positionV>
                      <wp:extent cx="0" cy="12700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20905" y="3780000"/>
                                <a:ext cx="25019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152400</wp:posOffset>
                      </wp:positionV>
                      <wp:extent cx="0" cy="12700"/>
                      <wp:effectExtent b="0" l="0" r="0" t="0"/>
                      <wp:wrapNone/>
                      <wp:docPr id="10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Инструкция по охране труда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Чемпионата по профессиональному мастерству «Профессионал»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Компетенция «</w:t>
      </w: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Интернет-маркетинг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2023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1"/>
        <w:keepLines w:val="1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tabs>
              <w:tab w:val="right" w:leader="none" w:pos="9911"/>
            </w:tabs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1. Область применения</w:t>
            </w:r>
          </w:hyperlink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tabs>
              <w:tab w:val="right" w:leader="none" w:pos="9911"/>
            </w:tabs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2. Нормативные ссылки</w:t>
            </w:r>
          </w:hyperlink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tabs>
              <w:tab w:val="right" w:leader="none" w:pos="9911"/>
            </w:tabs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3. Общие требования охраны труда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tabs>
              <w:tab w:val="right" w:leader="none" w:pos="9911"/>
            </w:tabs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4. Требования охраны труда перед началом работы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tabs>
              <w:tab w:val="right" w:leader="none" w:pos="9911"/>
            </w:tabs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5. Требования охраны труда во время работы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tabs>
              <w:tab w:val="right" w:leader="none" w:pos="9911"/>
            </w:tabs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6. Требования охраны труда в аварийных ситуациях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7. Требования охраны труда по окончании работы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right" w:leader="none" w:pos="9911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1"/>
        <w:keepLines w:val="1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1"/>
        <w:keepLines w:val="1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Область применения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выполнении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 и предназначена для участников Чемпионата по профессиональному мастерству «Профессионал».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 Выполнение требований настоящих правил обязательны для всех участников Чемпионата по профессиональному мастерству «Профессионал» (далее Чемпионат) компетенции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Интернет-маркетинг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1"/>
        <w:keepLines w:val="1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Нормативные ссылки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 Правила разработаны на основании следующих документов и источников: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2.1.1 Трудовой кодекс Российской Федерации от 30.12.2001 № 197-ФЗ.</w:t>
      </w:r>
    </w:p>
    <w:p w:rsidR="00000000" w:rsidDel="00000000" w:rsidP="00000000" w:rsidRDefault="00000000" w:rsidRPr="00000000" w14:paraId="00000059">
      <w:pPr>
        <w:keepNext w:val="1"/>
        <w:keepLines w:val="1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c80h2mrbasm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1"/>
        <w:keepLines w:val="1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Общие требования охраны труда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участию в конкурсе допускаются: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08.6614173228347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3.1.1. Участники в возрасте до 14 лет под непосредственным руководством Экспертов или совместно с Экспертом, Компетенции «Интернет-маркетинг» - прошедшие инструктаж по охране труда по «Программе инструктажа по охране труда и технике безопасности»;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08.6614173228347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ознакомленные с инструкцией по охране труда;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08.6614173228347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имеющие необходимые навыки по эксплуатации инструмента, приспособлений совместной работы на оборудовании;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08.6614173228347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не имеющие противопоказаний к выполнению конкурсных заданий по состоянию здоровья</w:t>
        <w:br w:type="textWrapping"/>
        <w:t xml:space="preserve">3.1.2. Участники в возрасте от 14 до 18 лет под непосредственным руководством Экспертов Компетенции «Интернет-маркетинг»: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08.6614173228347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прошедшие инструктаж по охране труда по «Программе инструктажа по охране труда и технике безопасности»;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08.6614173228347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ознакомленные с инструкцией по охране труда;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08.6614173228347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имеющие необходимые навыки по эксплуатации инструмента, приспособлений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08.6614173228347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совместной работы на оборудовании;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08.6614173228347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не имеющие противопоказаний к выполнению конкурсных заданий по состоянию здоровья</w:t>
      </w:r>
    </w:p>
    <w:p w:rsidR="00000000" w:rsidDel="00000000" w:rsidP="00000000" w:rsidRDefault="00000000" w:rsidRPr="00000000" w14:paraId="0000006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708.6614173228347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3.1.3. Участники в возрасте старше 18 лет r самостоятельному выполнению конкурсных заданий в Компетенции </w:t>
      </w:r>
    </w:p>
    <w:p w:rsidR="00000000" w:rsidDel="00000000" w:rsidP="00000000" w:rsidRDefault="00000000" w:rsidRPr="00000000" w14:paraId="0000006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708.6614173228347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прошедшие инструктаж по охране труда по «Программе инструктажа по охране </w:t>
      </w:r>
    </w:p>
    <w:p w:rsidR="00000000" w:rsidDel="00000000" w:rsidP="00000000" w:rsidRDefault="00000000" w:rsidRPr="00000000" w14:paraId="0000006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708.6614173228347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труда и технике безопасности»;</w:t>
      </w:r>
    </w:p>
    <w:p w:rsidR="00000000" w:rsidDel="00000000" w:rsidP="00000000" w:rsidRDefault="00000000" w:rsidRPr="00000000" w14:paraId="0000006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708.6614173228347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ознакомленные с инструкцией по охране труда;</w:t>
      </w:r>
    </w:p>
    <w:p w:rsidR="00000000" w:rsidDel="00000000" w:rsidP="00000000" w:rsidRDefault="00000000" w:rsidRPr="00000000" w14:paraId="0000006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708.6614173228347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имеющие необходимые навыки по эксплуатации инструмента, приспособлений </w:t>
      </w:r>
    </w:p>
    <w:p w:rsidR="00000000" w:rsidDel="00000000" w:rsidP="00000000" w:rsidRDefault="00000000" w:rsidRPr="00000000" w14:paraId="0000006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708.6614173228347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совместной работы на оборудовании;</w:t>
      </w:r>
    </w:p>
    <w:p w:rsidR="00000000" w:rsidDel="00000000" w:rsidP="00000000" w:rsidRDefault="00000000" w:rsidRPr="00000000" w14:paraId="0000006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708.6614173228347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не имеющие противопоказаний к выполнению конкурсных заданий по состоянию здоровья.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 Участник Чемпионата обязан: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08.6614173228347" w:right="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3.2.1 Выполнять только ту работу, которая определена его ролью на Чемпионате.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08.6614173228347" w:right="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3.2.2 Правильно применять средства индивидуальной и коллективной защиты.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08.6614173228347" w:right="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3.3.3 Соблюдать требования охраны труда.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08.6614173228347" w:right="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3.3.4 Немедленно извещать своего непосредственного или вышестоящего руководителя о любой ситуации, угрожающей жизни и здоровью участников Чемпионата, о каждом несчастном случае, происшедшем на Чемпионате,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08.6614173228347" w:right="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3.3.5 Применять безопасные методы и приёмы выполнения работ и оказания первой помощи, инструктаж по охране труда.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выполнении конкурсного задания на участника могут воздействовать следующие вредные и (или) опасные факторы: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Физические: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режущие и колющие предметы;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электрический ток;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повышенный шум;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недостаточность/яркость освещения;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повышенный уровень пульсации светового потока;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повышенное значение напряжения в электрической цепи, замыкание которой может произойти через тело человека;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повышенный или пониженный уровень освещенности;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повышенный уровень прямой и отраженной яркости монитора;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Психологические: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чрезмерное напряжение внимания;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усиленная нагрузка на зрение;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повышенная ответственность.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3.4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 время выполнения конкурсного задания средства индивидуальной защиты не требуются. Одежда и обувь должны быть удобными, по сезону, не приносить дискомфорт.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3.5 Участникам Чемпионата необходимо знать и соблюдать требования по охране труда, пожарной безопасности, производственной санитарии.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Конкурсные работы должны проводиться в соответствии с технической документацией задания Чемпионата.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 выполнении конкурсного задания конкурсант должен знать: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виды сварных швов и соединений;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устройство и принцип действия обслуживаемых электросварочных машин и аппаратов для дуговой сварки переменного и постоянного тока и полуавтоматов,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газосварочной аппаратуры;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правила пользования горелками, редукторами;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свойства применяемых при сварке электродов, сварочного металла и сплавов, газов и жидкостей;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правила эксплуатации электрозащитных средств;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правила безопасной работы с инструментом и приспособлениями;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инструкцию по оказанию первой помощи; уметь оказывать первую помощь пострадавшим.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Участники обязаны соблюдать действующие на Чемпионате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Чемпионата.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В случаях травмирования или недомогания необходимо прекратить работу, известить об этом непосредственного руководителя работ и обратиться в медицинское учреждение.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Лица, не соблюдающие настоящие Правила, привлекаются к ответственности согласно действующему законодательству.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1"/>
        <w:keepLines w:val="1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Требования охраны труда перед началом работы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 Перед началом работы участники должны выполнить следующее: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Проверить специальную одежду, обувь и др. средства индивидуальной защиты.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Одеть необходимые средства защиты для выполнения подготовки рабочих мест, инструмента и оборудования.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 на оборудовании по форме, определенной Оргкомитетом.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Подготовить рабочее место: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разместить канцелярские принадлежности на рабочем столе;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проверить высоту стула и стола.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Подготовить оборудование, разрешенное к самостоятельной работе: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Компьютер в сборе (монитор, мышь, клавиатура)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ноутбук проверить исправность оборудования и приспособлений: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наличие защитных кожухов (в системном блоке);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исправность работы мыши и клавиатуры;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исправность цветопередачи монитора;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отсутствие розеток и/или иных проводов в зоне досягаемости;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скорость работы при полной загруженности ПК;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следить за тем, чтобы вентиляционные отверстия устройств ничем не были закрыты.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Принтер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проверить синхронность работы ПК и принтера;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совершить пробный запуск тестовой печати;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проверить наличие тонера и бумаги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Электробезопасность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Используйте шнур питания, поставляемый с принтером.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Подключайте шнур питания непосредственно к правильно заземленной розетке электропитания.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Проверьте надежность подключения на обоих концах  шнура. Если вы не знаете, заземлена ли розетка, попросите Эксперта проверить ее.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используйте переходник с заземлением для подключения принтера к розетке питания без контакта заземления.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используйте удлинитель или сетевой разветвитель.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размещайте принтер в таком месте, где на шнур питания могут по неосторожности наступить.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4.2. В день проведения конкурса, изучить содержание и порядок проведения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модулей конкурсного задания, а также безопасные приемы их выполнения. Проверить  пригодность инструмента и оборудования визуальным осмотром.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4.3. Ежедневно, перед началом выполнения конкурсного задания, в процессе подготовки рабочего места: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осмотреть и привести в порядок рабочее место;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убедиться в достаточности освещенности;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проверить (визуально) правильность подключения оборудования;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проверить правильность установки стола, стула, положения оборудования и инструмента, при необходимости, обратиться к руководителю для устранения неисправностей в целях исключения неудобных поз и длительных напряжений тела.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4.4.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4.5.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руководителю и до устранения неполадок к конкурсному заданию не приступать.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1"/>
        <w:keepLines w:val="1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Требования охраны труда во время работы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При выполнении конкурсных заданий участнику необходимо соблюдать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требования безопасности при использовании инструмента и оборудования: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Компьютер в сборе (монитор, мышь, клавиатура) -ноутбук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 время работы: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необходимо аккуратно обращаться с проводами;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запрещается работать с неисправным компьютером/ноутбуком;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нельзя заниматься очисткой компьютера/ноутбука, когда он находится под напряжением;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недопустимо самостоятельно проводить ремонт ПК и оргтехники при отсутствии специальных навыков;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нельзя располагать рядом с компьютером/ноутбуком жидкости, а также работать с мокрыми руками;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запрещается прикасаться к задней панели персонального компьютера и другой оргтехники, монитора при включенном питании;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нельзя допускать попадание влаги на поверхность монитора, рабочую поверхность клавиатуры, дисководов, принтеров и других устройств;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нельзя производить самостоятельно вскрытие и ремонт оборудования;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запрещается переключать разъемы интерфейсных кабелей периферийных устройств;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запрещается загромождение верхних панелей устройств бумагами и посторонними предметами;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Принтер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Электробезопасность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кладите предметы на шнур питания.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закрывайте вентиляционные отверстия. Эти отверстия предотвращают перегрев принтера.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допускайте попадания в принтер скобок и скрепок для бумаги.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вставляйте никаких предметов в щели и отверстия принтера.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Контакт с высоким напряжением или короткое замыкание могут  привести к возгоранию или поражению электрическим током.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 возникновения необычного шума или запаха: Немедленно выключите принтер. Выньте вилку шнура питания из розетки.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устранения неполадок сообщите руководителю.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выполнении конкурсных заданий и уборке рабочих мест: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необходимо быть внимательным, не отвлекаться посторонними разговорами и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делами, не отвлекать других участников;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соблюдать настоящую инструкцию;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соблюдать правила эксплуатации ПК и оргтехники, не подвергать их 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механическим ударам, не допускать падений;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поддерживать порядок и чистоту на рабочем месте;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рабочий инструмент располагать таким образом, чтобы исключалась возможность его скатывания и падения;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5.2. При неисправности РК и оргтехники – прекратить выполнение конкурсного  задания и сообщить об этом руководителю работ.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1"/>
        <w:keepLines w:val="1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center"/>
        <w:rPr>
          <w:rFonts w:ascii="Cambria" w:cs="Cambria" w:eastAsia="Cambria" w:hAnsi="Cambria"/>
          <w:b w:val="1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Требования охраны в аварийных ситуациях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руководителю работ. Выполнение конкурсного задания продолжить только после устранения возникшей неисправности.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6.2. В случае возникновения у участника плохого самочувствия или получения  травмы сообщить об этом руководителю.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6.3. При поражении участника электрическим током немедленно отключить электросеть, оказать первую помощь (самопомощь) пострадавшему, сообщить руководителю, при необходимости обратиться к врачу.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6.4. При несчастном случае или внезапном заболевании необходимо в первую очередь отключить питание электрооборудования, сообщить о случившемся руководителю, который должен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6.5. При возникновении пожара необходимо немедленно известить руководителя работ. При последующем развитии событий следует руководствоваться  указаниями руководителя работ. Приложить усилия для исключения состояния страха и паники. 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1"/>
        <w:keepLines w:val="1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Требования охраны труда по окончании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7.1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окончания работ каждый участник обязан: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Привести в порядок рабочее место. 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Отключить ПК и оргтехнику.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Убрать ноутбуки в специально предназначенное для хранений место.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Сообщить руководителю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4" w:type="default"/>
      <w:footerReference r:id="rId15" w:type="first"/>
      <w:pgSz w:h="16838" w:w="11906" w:orient="portrait"/>
      <w:pgMar w:bottom="851" w:top="851" w:left="1418" w:right="56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Инструкция по охране труда 10_01</w:t>
    </w:r>
  </w:p>
  <w:p w:rsidR="00000000" w:rsidDel="00000000" w:rsidP="00000000" w:rsidRDefault="00000000" w:rsidRPr="00000000" w14:paraId="000000EF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13">
    <w:name w:val="Heading 1 Char"/>
    <w:basedOn w:val="10"/>
    <w:link w:val="645"/>
    <w:uiPriority w:val="9"/>
    <w:rPr>
      <w:rFonts w:ascii="Arial" w:cs="Arial" w:eastAsia="Arial" w:hAnsi="Arial"/>
      <w:sz w:val="40"/>
      <w:szCs w:val="40"/>
    </w:rPr>
  </w:style>
  <w:style w:type="character" w:styleId="15">
    <w:name w:val="Heading 2 Char"/>
    <w:basedOn w:val="10"/>
    <w:link w:val="646"/>
    <w:uiPriority w:val="9"/>
    <w:rPr>
      <w:rFonts w:ascii="Arial" w:cs="Arial" w:eastAsia="Arial" w:hAnsi="Arial"/>
      <w:sz w:val="34"/>
    </w:rPr>
  </w:style>
  <w:style w:type="character" w:styleId="17">
    <w:name w:val="Heading 3 Char"/>
    <w:basedOn w:val="10"/>
    <w:link w:val="647"/>
    <w:uiPriority w:val="9"/>
    <w:rPr>
      <w:rFonts w:ascii="Arial" w:cs="Arial" w:eastAsia="Arial" w:hAnsi="Arial"/>
      <w:sz w:val="30"/>
      <w:szCs w:val="30"/>
    </w:rPr>
  </w:style>
  <w:style w:type="character" w:styleId="19">
    <w:name w:val="Heading 4 Char"/>
    <w:basedOn w:val="10"/>
    <w:link w:val="648"/>
    <w:uiPriority w:val="9"/>
    <w:rPr>
      <w:rFonts w:ascii="Arial" w:cs="Arial" w:eastAsia="Arial" w:hAnsi="Arial"/>
      <w:b w:val="1"/>
      <w:bCs w:val="1"/>
      <w:sz w:val="26"/>
      <w:szCs w:val="26"/>
    </w:rPr>
  </w:style>
  <w:style w:type="character" w:styleId="21">
    <w:name w:val="Heading 5 Char"/>
    <w:basedOn w:val="10"/>
    <w:link w:val="649"/>
    <w:uiPriority w:val="9"/>
    <w:rPr>
      <w:rFonts w:ascii="Arial" w:cs="Arial" w:eastAsia="Arial" w:hAnsi="Arial"/>
      <w:b w:val="1"/>
      <w:bCs w:val="1"/>
      <w:sz w:val="24"/>
      <w:szCs w:val="24"/>
    </w:rPr>
  </w:style>
  <w:style w:type="character" w:styleId="23">
    <w:name w:val="Heading 6 Char"/>
    <w:basedOn w:val="10"/>
    <w:link w:val="650"/>
    <w:uiPriority w:val="9"/>
    <w:rPr>
      <w:rFonts w:ascii="Arial" w:cs="Arial" w:eastAsia="Arial" w:hAnsi="Arial"/>
      <w:b w:val="1"/>
      <w:bCs w:val="1"/>
      <w:sz w:val="22"/>
      <w:szCs w:val="22"/>
    </w:rPr>
  </w:style>
  <w:style w:type="paragraph" w:styleId="24">
    <w:name w:val="Heading 7"/>
    <w:basedOn w:val="643"/>
    <w:next w:val="643"/>
    <w:link w:val="25"/>
    <w:uiPriority w:val="9"/>
    <w:unhideWhenUsed w:val="1"/>
    <w:qFormat w:val="1"/>
    <w:pPr>
      <w:keepNext w:val="1"/>
      <w:keepLines w:val="1"/>
      <w:spacing w:after="200" w:before="320"/>
      <w:outlineLvl w:val="6"/>
    </w:pPr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paragraph" w:styleId="26">
    <w:name w:val="Heading 8"/>
    <w:basedOn w:val="643"/>
    <w:next w:val="643"/>
    <w:link w:val="27"/>
    <w:uiPriority w:val="9"/>
    <w:unhideWhenUsed w:val="1"/>
    <w:qFormat w:val="1"/>
    <w:pPr>
      <w:keepNext w:val="1"/>
      <w:keepLines w:val="1"/>
      <w:spacing w:after="200" w:before="320"/>
      <w:outlineLvl w:val="7"/>
    </w:pPr>
    <w:rPr>
      <w:rFonts w:ascii="Arial" w:cs="Arial" w:eastAsia="Arial" w:hAnsi="Arial"/>
      <w:i w:val="1"/>
      <w:iCs w:val="1"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cs="Arial" w:eastAsia="Arial" w:hAnsi="Arial"/>
      <w:i w:val="1"/>
      <w:iCs w:val="1"/>
      <w:sz w:val="22"/>
      <w:szCs w:val="22"/>
    </w:rPr>
  </w:style>
  <w:style w:type="paragraph" w:styleId="28">
    <w:name w:val="Heading 9"/>
    <w:basedOn w:val="643"/>
    <w:next w:val="643"/>
    <w:link w:val="29"/>
    <w:uiPriority w:val="9"/>
    <w:unhideWhenUsed w:val="1"/>
    <w:qFormat w:val="1"/>
    <w:pPr>
      <w:keepNext w:val="1"/>
      <w:keepLines w:val="1"/>
      <w:spacing w:after="200"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cs="Arial" w:eastAsia="Arial" w:hAnsi="Arial"/>
      <w:i w:val="1"/>
      <w:iCs w:val="1"/>
      <w:sz w:val="21"/>
      <w:szCs w:val="21"/>
    </w:rPr>
  </w:style>
  <w:style w:type="table" w:styleId="3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32">
    <w:name w:val="No Spacing"/>
    <w:uiPriority w:val="1"/>
    <w:qFormat w:val="1"/>
    <w:pPr>
      <w:spacing w:after="0" w:before="0" w:line="240" w:lineRule="auto"/>
    </w:pPr>
  </w:style>
  <w:style w:type="character" w:styleId="34">
    <w:name w:val="Title Char"/>
    <w:basedOn w:val="10"/>
    <w:link w:val="651"/>
    <w:uiPriority w:val="10"/>
    <w:rPr>
      <w:sz w:val="48"/>
      <w:szCs w:val="48"/>
    </w:rPr>
  </w:style>
  <w:style w:type="character" w:styleId="36">
    <w:name w:val="Subtitle Char"/>
    <w:basedOn w:val="10"/>
    <w:link w:val="680"/>
    <w:uiPriority w:val="11"/>
    <w:rPr>
      <w:sz w:val="24"/>
      <w:szCs w:val="24"/>
    </w:rPr>
  </w:style>
  <w:style w:type="paragraph" w:styleId="37">
    <w:name w:val="Quote"/>
    <w:basedOn w:val="643"/>
    <w:next w:val="643"/>
    <w:link w:val="38"/>
    <w:uiPriority w:val="29"/>
    <w:qFormat w:val="1"/>
    <w:pPr>
      <w:ind w:left="720" w:right="720"/>
    </w:pPr>
    <w:rPr>
      <w:i w:val="1"/>
    </w:rPr>
  </w:style>
  <w:style w:type="character" w:styleId="38">
    <w:name w:val="Quote Char"/>
    <w:link w:val="37"/>
    <w:uiPriority w:val="29"/>
    <w:rPr>
      <w:i w:val="1"/>
    </w:rPr>
  </w:style>
  <w:style w:type="paragraph" w:styleId="39">
    <w:name w:val="Intense Quote"/>
    <w:basedOn w:val="643"/>
    <w:next w:val="643"/>
    <w:link w:val="40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  <w:contextualSpacing w:val="0"/>
    </w:pPr>
    <w:rPr>
      <w:i w:val="1"/>
    </w:rPr>
  </w:style>
  <w:style w:type="character" w:styleId="40">
    <w:name w:val="Intense Quote Char"/>
    <w:link w:val="39"/>
    <w:uiPriority w:val="30"/>
    <w:rPr>
      <w:i w:val="1"/>
    </w:rPr>
  </w:style>
  <w:style w:type="paragraph" w:styleId="41">
    <w:name w:val="Header"/>
    <w:basedOn w:val="643"/>
    <w:link w:val="42"/>
    <w:uiPriority w:val="99"/>
    <w:unhideWhenUsed w:val="1"/>
    <w:pPr>
      <w:tabs>
        <w:tab w:val="center" w:leader="none" w:pos="7143"/>
        <w:tab w:val="right" w:leader="none" w:pos="14287"/>
      </w:tabs>
      <w:spacing w:after="0" w:line="240" w:lineRule="auto"/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43"/>
    <w:link w:val="46"/>
    <w:uiPriority w:val="99"/>
    <w:unhideWhenUsed w:val="1"/>
    <w:pPr>
      <w:tabs>
        <w:tab w:val="center" w:leader="none" w:pos="7143"/>
        <w:tab w:val="right" w:leader="none" w:pos="14287"/>
      </w:tabs>
      <w:spacing w:after="0" w:line="240" w:lineRule="auto"/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43"/>
    <w:next w:val="643"/>
    <w:uiPriority w:val="35"/>
    <w:semiHidden w:val="1"/>
    <w:unhideWhenUsed w:val="1"/>
    <w:qFormat w:val="1"/>
    <w:pPr>
      <w:spacing w:line="276" w:lineRule="auto"/>
    </w:pPr>
    <w:rPr>
      <w:b w:val="1"/>
      <w:bCs w:val="1"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.0" w:type="dxa"/>
      <w:tblBorders>
        <w:top w:color="000000" w:space="0" w:sz="4" w:themeColor="text1" w:themeTint="000050" w:val="single"/>
        <w:left w:color="000000" w:space="0" w:sz="4" w:themeColor="text1" w:themeTint="000050" w:val="single"/>
        <w:bottom w:color="000000" w:space="0" w:sz="4" w:themeColor="text1" w:themeTint="000050" w:val="single"/>
        <w:right w:color="000000" w:space="0" w:sz="4" w:themeColor="text1" w:themeTint="000050" w:val="single"/>
        <w:insideH w:color="000000" w:space="0" w:sz="4" w:themeColor="text1" w:themeTint="000050" w:val="single"/>
        <w:insideV w:color="000000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.0" w:type="dxa"/>
      <w:tblBorders>
        <w:top w:color="000000" w:space="0" w:sz="4" w:themeColor="text1" w:themeTint="000050" w:val="single"/>
        <w:left w:color="000000" w:space="0" w:sz="4" w:themeColor="text1" w:themeTint="000050" w:val="single"/>
        <w:bottom w:color="000000" w:space="0" w:sz="4" w:themeColor="text1" w:themeTint="000050" w:val="single"/>
        <w:right w:color="000000" w:space="0" w:sz="4" w:themeColor="text1" w:themeTint="000050" w:val="single"/>
        <w:insideH w:color="000000" w:space="0" w:sz="4" w:themeColor="text1" w:themeTint="000050" w:val="single"/>
        <w:insideV w:color="000000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ffffff" w:fill="f2f2f2" w:themeColor="text1" w:themeFill="text1" w:themeFillTint="00000D" w:themeTint="00000D" w:val="clear"/>
      </w:tcPr>
    </w:tblStylePr>
    <w:tblStylePr w:type="band1Vert">
      <w:tcPr>
        <w:shd w:color="ffffff" w:fill="f2f2f2" w:themeColor="text1" w:themeFill="text1" w:themeFillTint="00000D" w:themeTint="00000D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band1Vert"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rPr>
        <w:b w:val="1"/>
        <w:caps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firstRow">
      <w:rPr>
        <w:b w:val="1"/>
        <w:caps w:val="1"/>
        <w:color w:val="404040"/>
      </w:rPr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Col">
      <w:rPr>
        <w:b w:val="1"/>
        <w:caps w:val="1"/>
        <w:color w:val="404040"/>
      </w:rPr>
    </w:tblStylePr>
    <w:tblStylePr w:type="lastRow">
      <w:rPr>
        <w:b w:val="1"/>
        <w:caps w:val="1"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right w:color="404040" w:space="0" w:sz="4" w:val="single"/>
        </w:tcBorders>
        <w:shd w:color="ffffff" w:val="clear"/>
      </w:tcPr>
    </w:tblStylePr>
    <w:tblStylePr w:type="firstRow">
      <w:rPr>
        <w:i w:val="1"/>
        <w:color w:val="404040"/>
      </w:rPr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left w:color="404040" w:space="0" w:sz="4" w:val="single"/>
        </w:tcBorders>
        <w:shd w:color="ffffff" w:val="clear"/>
      </w:tcPr>
    </w:tblStylePr>
    <w:tblStylePr w:type="lastRow">
      <w:rPr>
        <w:i w:val="1"/>
        <w:color w:val="404040"/>
      </w:rPr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67" w:val="single"/>
        <w:left w:color="000000" w:space="0" w:sz="4" w:themeColor="text1" w:themeTint="000067" w:val="single"/>
        <w:bottom w:color="000000" w:space="0" w:sz="4" w:themeColor="text1" w:themeTint="000067" w:val="single"/>
        <w:right w:color="000000" w:space="0" w:sz="4" w:themeColor="text1" w:themeTint="000067" w:val="single"/>
        <w:insideH w:color="000000" w:space="0" w:sz="4" w:themeColor="text1" w:themeTint="000067" w:val="single"/>
        <w:insideV w:color="000000" w:space="0" w:sz="4" w:themeColor="tex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themeTint="000067" w:val="single"/>
          <w:left w:color="000000" w:space="0" w:sz="4" w:themeColor="text1" w:themeTint="000067" w:val="single"/>
          <w:bottom w:color="000000" w:space="0" w:sz="4" w:themeColor="text1" w:themeTint="000067" w:val="single"/>
          <w:right w:color="000000" w:space="0" w:sz="4" w:themeColor="text1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text1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67" w:val="single"/>
        <w:left w:color="000000" w:space="0" w:sz="4" w:themeColor="accent1" w:themeTint="000067" w:val="single"/>
        <w:bottom w:color="000000" w:space="0" w:sz="4" w:themeColor="accent1" w:themeTint="000067" w:val="single"/>
        <w:right w:color="000000" w:space="0" w:sz="4" w:themeColor="accent1" w:themeTint="000067" w:val="single"/>
        <w:insideH w:color="000000" w:space="0" w:sz="4" w:themeColor="accent1" w:themeTint="000067" w:val="single"/>
        <w:insideV w:color="000000" w:space="0" w:sz="4" w:themeColor="accen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themeTint="000067" w:val="single"/>
          <w:left w:color="000000" w:space="0" w:sz="4" w:themeColor="accent1" w:themeTint="000067" w:val="single"/>
          <w:bottom w:color="000000" w:space="0" w:sz="4" w:themeColor="accent1" w:themeTint="000067" w:val="single"/>
          <w:right w:color="000000" w:space="0" w:sz="4" w:themeColor="accent1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1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67" w:val="single"/>
        <w:left w:color="000000" w:space="0" w:sz="4" w:themeColor="accent2" w:themeTint="000067" w:val="single"/>
        <w:bottom w:color="000000" w:space="0" w:sz="4" w:themeColor="accent2" w:themeTint="000067" w:val="single"/>
        <w:right w:color="000000" w:space="0" w:sz="4" w:themeColor="accent2" w:themeTint="000067" w:val="single"/>
        <w:insideH w:color="000000" w:space="0" w:sz="4" w:themeColor="accent2" w:themeTint="000067" w:val="single"/>
        <w:insideV w:color="000000" w:space="0" w:sz="4" w:themeColor="accent2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67" w:val="single"/>
          <w:left w:color="000000" w:space="0" w:sz="4" w:themeColor="accent2" w:themeTint="000067" w:val="single"/>
          <w:bottom w:color="000000" w:space="0" w:sz="4" w:themeColor="accent2" w:themeTint="000067" w:val="single"/>
          <w:right w:color="000000" w:space="0" w:sz="4" w:themeColor="accent2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2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67" w:val="single"/>
        <w:left w:color="000000" w:space="0" w:sz="4" w:themeColor="accent3" w:themeTint="000067" w:val="single"/>
        <w:bottom w:color="000000" w:space="0" w:sz="4" w:themeColor="accent3" w:themeTint="000067" w:val="single"/>
        <w:right w:color="000000" w:space="0" w:sz="4" w:themeColor="accent3" w:themeTint="000067" w:val="single"/>
        <w:insideH w:color="000000" w:space="0" w:sz="4" w:themeColor="accent3" w:themeTint="000067" w:val="single"/>
        <w:insideV w:color="000000" w:space="0" w:sz="4" w:themeColor="accent3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67" w:val="single"/>
          <w:left w:color="000000" w:space="0" w:sz="4" w:themeColor="accent3" w:themeTint="000067" w:val="single"/>
          <w:bottom w:color="000000" w:space="0" w:sz="4" w:themeColor="accent3" w:themeTint="000067" w:val="single"/>
          <w:right w:color="000000" w:space="0" w:sz="4" w:themeColor="accent3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3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67" w:val="single"/>
        <w:left w:color="000000" w:space="0" w:sz="4" w:themeColor="accent4" w:themeTint="000067" w:val="single"/>
        <w:bottom w:color="000000" w:space="0" w:sz="4" w:themeColor="accent4" w:themeTint="000067" w:val="single"/>
        <w:right w:color="000000" w:space="0" w:sz="4" w:themeColor="accent4" w:themeTint="000067" w:val="single"/>
        <w:insideH w:color="000000" w:space="0" w:sz="4" w:themeColor="accent4" w:themeTint="000067" w:val="single"/>
        <w:insideV w:color="000000" w:space="0" w:sz="4" w:themeColor="accent4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67" w:val="single"/>
          <w:left w:color="000000" w:space="0" w:sz="4" w:themeColor="accent4" w:themeTint="000067" w:val="single"/>
          <w:bottom w:color="000000" w:space="0" w:sz="4" w:themeColor="accent4" w:themeTint="000067" w:val="single"/>
          <w:right w:color="000000" w:space="0" w:sz="4" w:themeColor="accent4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4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67" w:val="single"/>
        <w:left w:color="000000" w:space="0" w:sz="4" w:themeColor="accent5" w:themeTint="000067" w:val="single"/>
        <w:bottom w:color="000000" w:space="0" w:sz="4" w:themeColor="accent5" w:themeTint="000067" w:val="single"/>
        <w:right w:color="000000" w:space="0" w:sz="4" w:themeColor="accent5" w:themeTint="000067" w:val="single"/>
        <w:insideH w:color="000000" w:space="0" w:sz="4" w:themeColor="accent5" w:themeTint="000067" w:val="single"/>
        <w:insideV w:color="000000" w:space="0" w:sz="4" w:themeColor="accent5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67" w:val="single"/>
          <w:left w:color="000000" w:space="0" w:sz="4" w:themeColor="accent5" w:themeTint="000067" w:val="single"/>
          <w:bottom w:color="000000" w:space="0" w:sz="4" w:themeColor="accent5" w:themeTint="000067" w:val="single"/>
          <w:right w:color="000000" w:space="0" w:sz="4" w:themeColor="accent5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5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67" w:val="single"/>
        <w:left w:color="000000" w:space="0" w:sz="4" w:themeColor="accent6" w:themeTint="000067" w:val="single"/>
        <w:bottom w:color="000000" w:space="0" w:sz="4" w:themeColor="accent6" w:themeTint="000067" w:val="single"/>
        <w:right w:color="000000" w:space="0" w:sz="4" w:themeColor="accent6" w:themeTint="000067" w:val="single"/>
        <w:insideH w:color="000000" w:space="0" w:sz="4" w:themeColor="accent6" w:themeTint="000067" w:val="single"/>
        <w:insideV w:color="000000" w:space="0" w:sz="4" w:themeColor="accent6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67" w:val="single"/>
          <w:left w:color="000000" w:space="0" w:sz="4" w:themeColor="accent6" w:themeTint="000067" w:val="single"/>
          <w:bottom w:color="000000" w:space="0" w:sz="4" w:themeColor="accent6" w:themeTint="000067" w:val="single"/>
          <w:right w:color="000000" w:space="0" w:sz="4" w:themeColor="accent6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6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95" w:val="single"/>
        <w:insideH w:color="000000" w:space="0" w:sz="4" w:themeColor="text1" w:themeTint="000095" w:val="single"/>
        <w:insideV w:color="000000" w:space="0" w:sz="4" w:themeColor="text1" w:themeTint="00009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text1" w:themeTint="000095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EA" w:val="single"/>
        <w:insideH w:color="000000" w:space="0" w:sz="4" w:themeColor="accent1" w:themeTint="0000EA" w:val="single"/>
        <w:insideV w:color="000000" w:space="0" w:sz="4" w:themeColor="accent1" w:themeTint="0000E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ae5f1" w:themeColor="accent1" w:themeFill="accen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ae5f1" w:themeColor="accent1" w:themeFill="accen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1" w:themeTint="0000EA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2dcdb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2dcdb" w:themeColor="accent2" w:themeFill="accent2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2" w:themeTint="000097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af0dd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af0dd" w:themeColor="accent3" w:themeFill="accent3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3" w:themeTint="0000FE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5dfec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5dfec" w:themeColor="accent4" w:themeFill="accent4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4" w:themeTint="00009A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aeef3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aeef3" w:themeColor="accent5" w:themeFill="accent5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5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de9d8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de9d8" w:themeColor="accent6" w:themeFill="accent6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6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95" w:val="single"/>
        <w:insideH w:color="000000" w:space="0" w:sz="4" w:themeColor="text1" w:themeTint="000095" w:val="single"/>
        <w:insideV w:color="000000" w:space="0" w:sz="4" w:themeColor="text1" w:themeTint="00009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EA" w:val="single"/>
        <w:insideH w:color="000000" w:space="0" w:sz="4" w:themeColor="accent1" w:themeTint="0000EA" w:val="single"/>
        <w:insideV w:color="000000" w:space="0" w:sz="4" w:themeColor="accent1" w:themeTint="0000E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ae5f1" w:themeColor="accent1" w:themeFill="accen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ae5f1" w:themeColor="accent1" w:themeFill="accent1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2dcdb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2dcdb" w:themeColor="accent2" w:themeFill="accent2" w:themeFillTint="000032" w:themeTint="000032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af0dd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af0dd" w:themeColor="accent3" w:themeFill="accent3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5dfec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5dfec" w:themeColor="accent4" w:themeFill="accent4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aeef3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aeef3" w:themeColor="accent5" w:themeFill="accent5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de9d8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de9d8" w:themeColor="accent6" w:themeFill="accent6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90" w:val="single"/>
        <w:left w:color="000000" w:space="0" w:sz="4" w:themeColor="text1" w:themeTint="000090" w:val="single"/>
        <w:bottom w:color="000000" w:space="0" w:sz="4" w:themeColor="text1" w:themeTint="000090" w:val="single"/>
        <w:right w:color="000000" w:space="0" w:sz="4" w:themeColor="text1" w:themeTint="000090" w:val="single"/>
        <w:insideH w:color="000000" w:space="0" w:sz="4" w:themeColor="text1" w:themeTint="000090" w:val="single"/>
        <w:insideV w:color="000000" w:space="0" w:sz="4" w:themeColor="tex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ffffff" w:fill="000000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val="single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left w:color="000000" w:space="0" w:sz="4" w:themeColor="accent1" w:themeTint="000090" w:val="single"/>
        <w:bottom w:color="000000" w:space="0" w:sz="4" w:themeColor="accent1" w:themeTint="000090" w:val="single"/>
        <w:right w:color="000000" w:space="0" w:sz="4" w:themeColor="accent1" w:themeTint="000090" w:val="single"/>
        <w:insideH w:color="000000" w:space="0" w:sz="4" w:themeColor="accent1" w:themeTint="000090" w:val="single"/>
        <w:insideV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ce6f1" w:themeColor="accent1" w:themeFill="accent1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ce6f1" w:themeColor="accent1" w:themeFill="accent1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1" w:themeTint="0000EA" w:val="single"/>
          <w:left w:color="000000" w:space="0" w:sz="4" w:themeColor="accent1" w:themeTint="0000EA" w:val="single"/>
          <w:bottom w:color="000000" w:space="0" w:sz="4" w:themeColor="accent1" w:themeTint="0000EA" w:val="single"/>
          <w:right w:color="000000" w:space="0" w:sz="4" w:themeColor="accent1" w:themeTint="0000EA" w:val="single"/>
        </w:tcBorders>
        <w:shd w:color="ffffff" w:fill="5d8dc2" w:themeColor="accent1" w:themeFill="accent1" w:themeFillTint="0000EA" w:themeTint="0000E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themeTint="0000EA" w:val="single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left w:color="000000" w:space="0" w:sz="4" w:themeColor="accent2" w:themeTint="000090" w:val="single"/>
        <w:bottom w:color="000000" w:space="0" w:sz="4" w:themeColor="accent2" w:themeTint="000090" w:val="single"/>
        <w:right w:color="000000" w:space="0" w:sz="4" w:themeColor="accent2" w:themeTint="000090" w:val="single"/>
        <w:insideH w:color="000000" w:space="0" w:sz="4" w:themeColor="accent2" w:themeTint="000090" w:val="single"/>
        <w:insideV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2dcdb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2dcdb" w:themeColor="accent2" w:themeFill="accent2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2" w:themeTint="000097" w:val="single"/>
          <w:left w:color="000000" w:space="0" w:sz="4" w:themeColor="accent2" w:themeTint="000097" w:val="single"/>
          <w:bottom w:color="000000" w:space="0" w:sz="4" w:themeColor="accent2" w:themeTint="000097" w:val="single"/>
          <w:right w:color="000000" w:space="0" w:sz="4" w:themeColor="accent2" w:themeTint="000097" w:val="single"/>
        </w:tcBorders>
        <w:shd w:color="ffffff" w:fill="d99694" w:themeColor="accent2" w:themeFill="accent2" w:themeFillTint="000097" w:themeTint="000097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themeTint="000097" w:val="single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left w:color="000000" w:space="0" w:sz="4" w:themeColor="accent3" w:themeTint="000090" w:val="single"/>
        <w:bottom w:color="000000" w:space="0" w:sz="4" w:themeColor="accent3" w:themeTint="000090" w:val="single"/>
        <w:right w:color="000000" w:space="0" w:sz="4" w:themeColor="accent3" w:themeTint="000090" w:val="single"/>
        <w:insideH w:color="000000" w:space="0" w:sz="4" w:themeColor="accent3" w:themeTint="000090" w:val="single"/>
        <w:insideV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af0dd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af0dd" w:themeColor="accent3" w:themeFill="accent3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3" w:themeTint="0000FE" w:val="single"/>
          <w:left w:color="000000" w:space="0" w:sz="4" w:themeColor="accent3" w:themeTint="0000FE" w:val="single"/>
          <w:bottom w:color="000000" w:space="0" w:sz="4" w:themeColor="accent3" w:themeTint="0000FE" w:val="single"/>
          <w:right w:color="000000" w:space="0" w:sz="4" w:themeColor="accent3" w:themeTint="0000FE" w:val="single"/>
        </w:tcBorders>
        <w:shd w:color="ffffff" w:fill="9bba59" w:themeColor="accent3" w:themeFill="accent3" w:themeFillTint="0000FE" w:themeTint="0000FE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themeTint="0000FE" w:val="single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left w:color="000000" w:space="0" w:sz="4" w:themeColor="accent4" w:themeTint="000090" w:val="single"/>
        <w:bottom w:color="000000" w:space="0" w:sz="4" w:themeColor="accent4" w:themeTint="000090" w:val="single"/>
        <w:right w:color="000000" w:space="0" w:sz="4" w:themeColor="accent4" w:themeTint="000090" w:val="single"/>
        <w:insideH w:color="000000" w:space="0" w:sz="4" w:themeColor="accent4" w:themeTint="000090" w:val="single"/>
        <w:insideV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5dfec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5dfec" w:themeColor="accent4" w:themeFill="accent4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4" w:themeTint="00009A" w:val="single"/>
          <w:left w:color="000000" w:space="0" w:sz="4" w:themeColor="accent4" w:themeTint="00009A" w:val="single"/>
          <w:bottom w:color="000000" w:space="0" w:sz="4" w:themeColor="accent4" w:themeTint="00009A" w:val="single"/>
          <w:right w:color="000000" w:space="0" w:sz="4" w:themeColor="accent4" w:themeTint="00009A" w:val="single"/>
        </w:tcBorders>
        <w:shd w:color="ffffff" w:fill="b2a1c6" w:themeColor="accent4" w:themeFill="accent4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themeTint="00009A" w:val="single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left w:color="000000" w:space="0" w:sz="4" w:themeColor="accent5" w:themeTint="000090" w:val="single"/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  <w:insideV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aeef3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aeef3" w:themeColor="accent5" w:themeFill="accent5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5" w:val="single"/>
          <w:left w:color="000000" w:space="0" w:sz="4" w:themeColor="accent5" w:val="single"/>
          <w:bottom w:color="000000" w:space="0" w:sz="4" w:themeColor="accent5" w:val="single"/>
          <w:right w:color="000000" w:space="0" w:sz="4" w:themeColor="accent5" w:val="single"/>
        </w:tcBorders>
        <w:shd w:color="ffffff" w:fill="4bacc6" w:themeColor="accent5" w:themeFill="accent5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left w:color="000000" w:space="0" w:sz="4" w:themeColor="accent6" w:themeTint="000090" w:val="single"/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  <w:insideV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de9d8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de9d8" w:themeColor="accent6" w:themeFill="accent6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6" w:val="single"/>
          <w:left w:color="000000" w:space="0" w:sz="4" w:themeColor="accent6" w:val="single"/>
          <w:bottom w:color="000000" w:space="0" w:sz="4" w:themeColor="accent6" w:val="single"/>
          <w:right w:color="000000" w:space="0" w:sz="4" w:themeColor="accent6" w:val="single"/>
        </w:tcBorders>
        <w:shd w:color="ffffff" w:fill="f79646" w:themeColor="accent6" w:themeFill="accent6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bfbfbf" w:themeColor="text1" w:themeFill="text1" w:themeFillTint="000040" w:themeTint="000040" w:val="clear"/>
    </w:tblPr>
    <w:tblStylePr w:type="band1Horz">
      <w:tcPr>
        <w:shd w:color="ffffff" w:fill="8a8a8a" w:themeColor="text1" w:themeFill="text1" w:themeFillTint="000075" w:themeTint="000075" w:val="clear"/>
      </w:tcPr>
    </w:tblStylePr>
    <w:tblStylePr w:type="band1Vert">
      <w:tcPr>
        <w:shd w:color="ffffff" w:fill="8a8a8a" w:themeColor="text1" w:themeFill="text1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000000" w:themeColor="text1" w:themeFill="text1" w:val="clear"/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dae5f1" w:themeColor="accent1" w:themeFill="accent1" w:themeFillTint="000034" w:themeTint="000034" w:val="clear"/>
    </w:tblPr>
    <w:tblStylePr w:type="band1Horz">
      <w:tcPr>
        <w:shd w:color="ffffff" w:fill="adc5e0" w:themeColor="accent1" w:themeFill="accent1" w:themeFillTint="000075" w:themeTint="000075" w:val="clear"/>
      </w:tcPr>
    </w:tblStylePr>
    <w:tblStylePr w:type="band1Vert">
      <w:tcPr>
        <w:shd w:color="ffffff" w:fill="adc5e0" w:themeColor="accent1" w:themeFill="accent1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4f81bd" w:themeColor="accent1" w:themeFill="accent1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4f81bd" w:themeColor="accent1" w:themeFill="accent1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4f81bd" w:themeColor="accent1" w:themeFill="accent1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4f81bd" w:themeColor="accent1" w:themeFill="accent1" w:val="clear"/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f2dcdb" w:themeColor="accent2" w:themeFill="accent2" w:themeFillTint="000032" w:themeTint="000032" w:val="clear"/>
    </w:tblPr>
    <w:tblStylePr w:type="band1Horz">
      <w:tcPr>
        <w:shd w:color="ffffff" w:fill="e1adac" w:themeColor="accent2" w:themeFill="accent2" w:themeFillTint="000075" w:themeTint="000075" w:val="clear"/>
      </w:tcPr>
    </w:tblStylePr>
    <w:tblStylePr w:type="band1Vert">
      <w:tcPr>
        <w:shd w:color="ffffff" w:fill="e1adac" w:themeColor="accent2" w:themeFill="accent2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c0504d" w:themeColor="accent2" w:themeFill="accent2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c0504d" w:themeColor="accent2" w:themeFill="accent2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c0504d" w:themeColor="accent2" w:themeFill="accent2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c0504d" w:themeColor="accent2" w:themeFill="accent2" w:val="clear"/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eaf0dd" w:themeColor="accent3" w:themeFill="accent3" w:themeFillTint="000034" w:themeTint="000034" w:val="clear"/>
    </w:tblPr>
    <w:tblStylePr w:type="band1Horz">
      <w:tcPr>
        <w:shd w:color="ffffff" w:fill="d1dfb2" w:themeColor="accent3" w:themeFill="accent3" w:themeFillTint="000075" w:themeTint="000075" w:val="clear"/>
      </w:tcPr>
    </w:tblStylePr>
    <w:tblStylePr w:type="band1Vert">
      <w:tcPr>
        <w:shd w:color="ffffff" w:fill="d1dfb2" w:themeColor="accent3" w:themeFill="accent3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9bbb59" w:themeColor="accent3" w:themeFill="accent3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9bbb59" w:themeColor="accent3" w:themeFill="accent3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9bbb59" w:themeColor="accent3" w:themeFill="accent3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9bbb59" w:themeColor="accent3" w:themeFill="accent3" w:val="clear"/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e5dfec" w:themeColor="accent4" w:themeFill="accent4" w:themeFillTint="000034" w:themeTint="000034" w:val="clear"/>
    </w:tblPr>
    <w:tblStylePr w:type="band1Horz">
      <w:tcPr>
        <w:shd w:color="ffffff" w:fill="c4b7d4" w:themeColor="accent4" w:themeFill="accent4" w:themeFillTint="000075" w:themeTint="000075" w:val="clear"/>
      </w:tcPr>
    </w:tblStylePr>
    <w:tblStylePr w:type="band1Vert">
      <w:tcPr>
        <w:shd w:color="ffffff" w:fill="c4b7d4" w:themeColor="accent4" w:themeFill="accent4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8064a2" w:themeColor="accent4" w:themeFill="accent4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8064a2" w:themeColor="accent4" w:themeFill="accent4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8064a2" w:themeColor="accent4" w:themeFill="accent4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8064a2" w:themeColor="accent4" w:themeFill="accent4" w:val="clear"/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daeef3" w:themeColor="accent5" w:themeFill="accent5" w:themeFillTint="000034" w:themeTint="000034" w:val="clear"/>
    </w:tblPr>
    <w:tblStylePr w:type="band1Horz">
      <w:tcPr>
        <w:shd w:color="ffffff" w:fill="abd9e4" w:themeColor="accent5" w:themeFill="accent5" w:themeFillTint="000075" w:themeTint="000075" w:val="clear"/>
      </w:tcPr>
    </w:tblStylePr>
    <w:tblStylePr w:type="band1Vert">
      <w:tcPr>
        <w:shd w:color="ffffff" w:fill="abd9e4" w:themeColor="accent5" w:themeFill="accent5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4bacc6" w:themeColor="accent5" w:themeFill="accent5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4bacc6" w:themeColor="accent5" w:themeFill="accent5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4bacc6" w:themeColor="accent5" w:themeFill="accent5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4bacc6" w:themeColor="accent5" w:themeFill="accent5" w:val="clear"/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fde9d8" w:themeColor="accent6" w:themeFill="accent6" w:themeFillTint="000034" w:themeTint="000034" w:val="clear"/>
    </w:tblPr>
    <w:tblStylePr w:type="band1Horz">
      <w:tcPr>
        <w:shd w:color="ffffff" w:fill="fbcda8" w:themeColor="accent6" w:themeFill="accent6" w:themeFillTint="000075" w:themeTint="000075" w:val="clear"/>
      </w:tcPr>
    </w:tblStylePr>
    <w:tblStylePr w:type="band1Vert">
      <w:tcPr>
        <w:shd w:color="ffffff" w:fill="fbcda8" w:themeColor="accent6" w:themeFill="accent6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f79646" w:themeColor="accent6" w:themeFill="accent6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79646" w:themeColor="accent6" w:themeFill="accent6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f79646" w:themeColor="accent6" w:themeFill="accent6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f79646" w:themeColor="accent6" w:themeFill="accent6" w:val="clear"/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80" w:val="single"/>
        <w:left w:color="000000" w:space="0" w:sz="4" w:themeColor="text1" w:themeTint="000080" w:val="single"/>
        <w:bottom w:color="000000" w:space="0" w:sz="4" w:themeColor="text1" w:themeTint="000080" w:val="single"/>
        <w:right w:color="000000" w:space="0" w:sz="4" w:themeColor="text1" w:themeTint="000080" w:val="single"/>
        <w:insideH w:color="000000" w:space="0" w:sz="4" w:themeColor="text1" w:themeTint="000080" w:val="single"/>
        <w:insideV w:color="000000" w:space="0" w:sz="4" w:themeColor="text1" w:themeTint="000080" w:val="single"/>
      </w:tblBorders>
    </w:tblPr>
    <w:tblStylePr w:type="band1Horz">
      <w:rPr>
        <w:rFonts w:ascii="Arial" w:hAnsi="Arial"/>
        <w:color w:val="404040" w:themeColor="text1" w:themeShade="000095" w:themeTint="000080"/>
        <w:sz w:val="22"/>
      </w:rPr>
      <w:tcPr>
        <w:shd w:color="ffffff" w:fill="cbcbcb" w:themeColor="text1" w:themeFill="text1" w:themeFillTint="000034" w:themeTint="000034" w:val="clear"/>
      </w:tcPr>
    </w:tblStylePr>
    <w:tblStylePr w:type="band1Vert">
      <w:tcPr>
        <w:shd w:color="ffffff" w:fill="cbcbcb" w:themeColor="text1" w:themeFill="text1" w:themeFillTint="000034" w:themeTint="000034" w:val="clear"/>
      </w:tcPr>
    </w:tblStylePr>
    <w:tblStylePr w:type="band2Horz">
      <w:rPr>
        <w:rFonts w:ascii="Arial" w:hAnsi="Arial"/>
        <w:color w:val="404040" w:themeColor="text1" w:themeShade="000095" w:themeTint="000080"/>
        <w:sz w:val="22"/>
      </w:rPr>
    </w:tblStylePr>
    <w:tblStylePr w:type="firstCol">
      <w:rPr>
        <w:b w:val="1"/>
        <w:color w:val="4a4a4a" w:themeColor="text1" w:themeShade="000095" w:themeTint="000080"/>
      </w:rPr>
    </w:tblStylePr>
    <w:tblStylePr w:type="firstRow">
      <w:rPr>
        <w:b w:val="1"/>
        <w:color w:val="4a4a4a" w:themeColor="text1" w:themeShade="000095" w:themeTint="000080"/>
      </w:rPr>
      <w:tcPr>
        <w:tcBorders>
          <w:bottom w:color="000000" w:space="0" w:sz="12" w:themeColor="text1" w:themeTint="000080" w:val="single"/>
        </w:tcBorders>
      </w:tcPr>
    </w:tblStylePr>
    <w:tblStylePr w:type="lastCol">
      <w:rPr>
        <w:b w:val="1"/>
        <w:color w:val="4a4a4a" w:themeColor="text1" w:themeShade="000095" w:themeTint="000080"/>
      </w:rPr>
    </w:tblStylePr>
    <w:tblStylePr w:type="lastRow">
      <w:rPr>
        <w:b w:val="1"/>
        <w:color w:val="4a4a4a" w:themeColor="text1" w:themeShade="000095" w:themeTint="000080"/>
      </w:rPr>
    </w:tblStylePr>
    <w:tblStylePr w:type="wholeTable">
      <w:rPr>
        <w:rFonts w:ascii="Arial" w:hAnsi="Arial"/>
        <w:color w:val="404040" w:themeColor="text1" w:themeShade="000095" w:themeTint="000080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80" w:val="single"/>
        <w:left w:color="000000" w:space="0" w:sz="4" w:themeColor="accent1" w:themeTint="000080" w:val="single"/>
        <w:bottom w:color="000000" w:space="0" w:sz="4" w:themeColor="accent1" w:themeTint="000080" w:val="single"/>
        <w:right w:color="000000" w:space="0" w:sz="4" w:themeColor="accent1" w:themeTint="000080" w:val="single"/>
        <w:insideH w:color="000000" w:space="0" w:sz="4" w:themeColor="accent1" w:themeTint="000080" w:val="single"/>
        <w:insideV w:color="000000" w:space="0" w:sz="4" w:themeColor="accent1" w:themeTint="000080" w:val="single"/>
      </w:tblBorders>
    </w:tblPr>
    <w:tblStylePr w:type="band1Horz">
      <w:rPr>
        <w:rFonts w:ascii="Arial" w:hAnsi="Arial"/>
        <w:color w:val="404040" w:themeColor="accent1" w:themeShade="000095" w:themeTint="000080"/>
        <w:sz w:val="22"/>
      </w:rPr>
      <w:tcPr>
        <w:shd w:color="ffffff" w:fill="dae5f1" w:themeColor="accent1" w:themeFill="accent1" w:themeFillTint="000034" w:themeTint="000034" w:val="clear"/>
      </w:tcPr>
    </w:tblStylePr>
    <w:tblStylePr w:type="band1Vert">
      <w:tcPr>
        <w:shd w:color="ffffff" w:fill="dae5f1" w:themeColor="accent1" w:themeFill="accent1" w:themeFillTint="000034" w:themeTint="000034" w:val="clear"/>
      </w:tcPr>
    </w:tblStylePr>
    <w:tblStylePr w:type="band2Horz">
      <w:rPr>
        <w:rFonts w:ascii="Arial" w:hAnsi="Arial"/>
        <w:color w:val="404040" w:themeColor="accent1" w:themeShade="000095" w:themeTint="000080"/>
        <w:sz w:val="22"/>
      </w:rPr>
    </w:tblStylePr>
    <w:tblStylePr w:type="firstCol">
      <w:rPr>
        <w:b w:val="1"/>
        <w:color w:val="3e70a3" w:themeColor="accent1" w:themeShade="000095" w:themeTint="000080"/>
      </w:rPr>
    </w:tblStylePr>
    <w:tblStylePr w:type="firstRow">
      <w:rPr>
        <w:b w:val="1"/>
        <w:color w:val="3e70a3" w:themeColor="accent1" w:themeShade="000095" w:themeTint="000080"/>
      </w:rPr>
      <w:tcPr>
        <w:tcBorders>
          <w:bottom w:color="000000" w:space="0" w:sz="12" w:themeColor="accent1" w:themeTint="000080" w:val="single"/>
        </w:tcBorders>
      </w:tcPr>
    </w:tblStylePr>
    <w:tblStylePr w:type="lastCol">
      <w:rPr>
        <w:b w:val="1"/>
        <w:color w:val="3e70a3" w:themeColor="accent1" w:themeShade="000095" w:themeTint="000080"/>
      </w:rPr>
    </w:tblStylePr>
    <w:tblStylePr w:type="lastRow">
      <w:rPr>
        <w:b w:val="1"/>
        <w:color w:val="3e70a3" w:themeColor="accent1" w:themeShade="000095" w:themeTint="000080"/>
      </w:rPr>
    </w:tblStylePr>
    <w:tblStylePr w:type="wholeTable">
      <w:rPr>
        <w:rFonts w:ascii="Arial" w:hAnsi="Arial"/>
        <w:color w:val="404040" w:themeColor="accent1" w:themeShade="000095" w:themeTint="000080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left w:color="000000" w:space="0" w:sz="4" w:themeColor="accent2" w:themeTint="000097" w:val="single"/>
        <w:bottom w:color="000000" w:space="0" w:sz="4" w:themeColor="accent2" w:themeTint="000097" w:val="single"/>
        <w:right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 w:themeColor="accent2" w:themeShade="000095" w:themeTint="000097"/>
        <w:sz w:val="22"/>
      </w:rPr>
      <w:tcPr>
        <w:shd w:color="ffffff" w:fill="f2dcdb" w:themeColor="accent2" w:themeFill="accent2" w:themeFillTint="000032" w:themeTint="000032" w:val="clear"/>
      </w:tcPr>
    </w:tblStylePr>
    <w:tblStylePr w:type="band1Vert">
      <w:tcPr>
        <w:shd w:color="ffffff" w:fill="f2dcdb" w:themeColor="accent2" w:themeFill="accent2" w:themeFillTint="000032" w:themeTint="000032" w:val="clear"/>
      </w:tcPr>
    </w:tblStylePr>
    <w:tblStylePr w:type="band2Horz">
      <w:rPr>
        <w:rFonts w:ascii="Arial" w:hAnsi="Arial"/>
        <w:color w:val="404040" w:themeColor="accent2" w:themeShade="000095" w:themeTint="000097"/>
        <w:sz w:val="22"/>
      </w:rPr>
    </w:tblStylePr>
    <w:tblStylePr w:type="firstCol">
      <w:rPr>
        <w:b w:val="1"/>
        <w:color w:val="9c3a37" w:themeColor="accent2" w:themeShade="000095" w:themeTint="000097"/>
      </w:rPr>
    </w:tblStylePr>
    <w:tblStylePr w:type="firstRow">
      <w:rPr>
        <w:b w:val="1"/>
        <w:color w:val="9c3a37" w:themeColor="accent2" w:themeShade="000095" w:themeTint="000097"/>
      </w:rPr>
      <w:tcPr>
        <w:tcBorders>
          <w:bottom w:color="000000" w:space="0" w:sz="12" w:themeColor="accent2" w:themeTint="000097" w:val="single"/>
        </w:tcBorders>
      </w:tcPr>
    </w:tblStylePr>
    <w:tblStylePr w:type="lastCol">
      <w:rPr>
        <w:b w:val="1"/>
        <w:color w:val="9c3a37" w:themeColor="accent2" w:themeShade="000095" w:themeTint="000097"/>
      </w:rPr>
    </w:tblStylePr>
    <w:tblStylePr w:type="lastRow">
      <w:rPr>
        <w:b w:val="1"/>
        <w:color w:val="9c3a37" w:themeColor="accent2" w:themeShade="000095" w:themeTint="000097"/>
      </w:rPr>
    </w:tblStylePr>
    <w:tblStylePr w:type="wholeTable">
      <w:rPr>
        <w:rFonts w:ascii="Arial" w:hAnsi="Arial"/>
        <w:color w:val="404040" w:themeColor="accent2" w:themeShade="000095" w:themeTint="000097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FE" w:val="single"/>
        <w:left w:color="000000" w:space="0" w:sz="4" w:themeColor="accent3" w:themeTint="0000FE" w:val="single"/>
        <w:bottom w:color="000000" w:space="0" w:sz="4" w:themeColor="accent3" w:themeTint="0000FE" w:val="single"/>
        <w:right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 w:themeColor="accent3" w:themeShade="000095" w:themeTint="0000FE"/>
        <w:sz w:val="22"/>
      </w:rPr>
      <w:tcPr>
        <w:shd w:color="ffffff" w:fill="eaf0dd" w:themeColor="accent3" w:themeFill="accent3" w:themeFillTint="000034" w:themeTint="000034" w:val="clear"/>
      </w:tcPr>
    </w:tblStylePr>
    <w:tblStylePr w:type="band1Vert">
      <w:tcPr>
        <w:shd w:color="ffffff" w:fill="eaf0dd" w:themeColor="accent3" w:themeFill="accent3" w:themeFillTint="000034" w:themeTint="000034" w:val="clear"/>
      </w:tcPr>
    </w:tblStylePr>
    <w:tblStylePr w:type="band2Horz">
      <w:rPr>
        <w:rFonts w:ascii="Arial" w:hAnsi="Arial"/>
        <w:color w:val="404040" w:themeColor="accent3" w:themeShade="000095" w:themeTint="0000FE"/>
        <w:sz w:val="22"/>
      </w:rPr>
    </w:tblStylePr>
    <w:tblStylePr w:type="firstCol">
      <w:rPr>
        <w:b w:val="1"/>
        <w:color w:val="5c702f" w:themeColor="accent3" w:themeShade="000095" w:themeTint="0000FE"/>
      </w:rPr>
    </w:tblStylePr>
    <w:tblStylePr w:type="firstRow">
      <w:rPr>
        <w:b w:val="1"/>
        <w:color w:val="5c702f" w:themeColor="accent3" w:themeShade="000095" w:themeTint="0000FE"/>
      </w:rPr>
      <w:tcPr>
        <w:tcBorders>
          <w:bottom w:color="000000" w:space="0" w:sz="12" w:themeColor="accent3" w:themeTint="0000FE" w:val="single"/>
        </w:tcBorders>
      </w:tcPr>
    </w:tblStylePr>
    <w:tblStylePr w:type="lastCol">
      <w:rPr>
        <w:b w:val="1"/>
        <w:color w:val="5c702f" w:themeColor="accent3" w:themeShade="000095" w:themeTint="0000FE"/>
      </w:rPr>
    </w:tblStylePr>
    <w:tblStylePr w:type="lastRow">
      <w:rPr>
        <w:b w:val="1"/>
        <w:color w:val="5c702f" w:themeColor="accent3" w:themeShade="000095" w:themeTint="0000FE"/>
      </w:rPr>
    </w:tblStylePr>
    <w:tblStylePr w:type="wholeTable">
      <w:rPr>
        <w:rFonts w:ascii="Arial" w:hAnsi="Arial"/>
        <w:color w:val="404040" w:themeColor="accent3" w:themeShade="000095" w:themeTint="0000FE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left w:color="000000" w:space="0" w:sz="4" w:themeColor="accent4" w:themeTint="00009A" w:val="single"/>
        <w:bottom w:color="000000" w:space="0" w:sz="4" w:themeColor="accent4" w:themeTint="00009A" w:val="single"/>
        <w:right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 w:themeColor="accent4" w:themeShade="000095" w:themeTint="00009A"/>
        <w:sz w:val="22"/>
      </w:rPr>
      <w:tcPr>
        <w:shd w:color="ffffff" w:fill="e5dfec" w:themeColor="accent4" w:themeFill="accent4" w:themeFillTint="000034" w:themeTint="000034" w:val="clear"/>
      </w:tcPr>
    </w:tblStylePr>
    <w:tblStylePr w:type="band1Vert">
      <w:tcPr>
        <w:shd w:color="ffffff" w:fill="e5dfec" w:themeColor="accent4" w:themeFill="accent4" w:themeFillTint="000034" w:themeTint="000034" w:val="clear"/>
      </w:tcPr>
    </w:tblStylePr>
    <w:tblStylePr w:type="band2Horz">
      <w:rPr>
        <w:rFonts w:ascii="Arial" w:hAnsi="Arial"/>
        <w:color w:val="404040" w:themeColor="accent4" w:themeShade="000095" w:themeTint="00009A"/>
        <w:sz w:val="22"/>
      </w:rPr>
    </w:tblStylePr>
    <w:tblStylePr w:type="firstCol">
      <w:rPr>
        <w:b w:val="1"/>
        <w:color w:val="664f82" w:themeColor="accent4" w:themeShade="000095" w:themeTint="00009A"/>
      </w:rPr>
    </w:tblStylePr>
    <w:tblStylePr w:type="firstRow">
      <w:rPr>
        <w:b w:val="1"/>
        <w:color w:val="664f82" w:themeColor="accent4" w:themeShade="000095" w:themeTint="00009A"/>
      </w:rPr>
      <w:tcPr>
        <w:tcBorders>
          <w:bottom w:color="000000" w:space="0" w:sz="12" w:themeColor="accent4" w:themeTint="00009A" w:val="single"/>
        </w:tcBorders>
      </w:tcPr>
    </w:tblStylePr>
    <w:tblStylePr w:type="lastCol">
      <w:rPr>
        <w:b w:val="1"/>
        <w:color w:val="664f82" w:themeColor="accent4" w:themeShade="000095" w:themeTint="00009A"/>
      </w:rPr>
    </w:tblStylePr>
    <w:tblStylePr w:type="lastRow">
      <w:rPr>
        <w:b w:val="1"/>
        <w:color w:val="664f82" w:themeColor="accent4" w:themeShade="000095" w:themeTint="00009A"/>
      </w:rPr>
    </w:tblStylePr>
    <w:tblStylePr w:type="wholeTable">
      <w:rPr>
        <w:rFonts w:ascii="Arial" w:hAnsi="Arial"/>
        <w:color w:val="404040" w:themeColor="accent4" w:themeShade="000095" w:themeTint="00009A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val="single"/>
        <w:left w:color="000000" w:space="0" w:sz="4" w:themeColor="accent5" w:val="single"/>
        <w:bottom w:color="000000" w:space="0" w:sz="4" w:themeColor="accent5" w:val="single"/>
        <w:right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 w:themeColor="accent5" w:themeShade="000095"/>
        <w:sz w:val="22"/>
      </w:rPr>
      <w:tcPr>
        <w:shd w:color="ffffff" w:fill="daeef3" w:themeColor="accent5" w:themeFill="accent5" w:themeFillTint="000034" w:themeTint="000034" w:val="clear"/>
      </w:tcPr>
    </w:tblStylePr>
    <w:tblStylePr w:type="band1Vert">
      <w:tcPr>
        <w:shd w:color="ffffff" w:fill="daeef3" w:themeColor="accent5" w:themeFill="accent5" w:themeFillTint="000034" w:themeTint="000034" w:val="clear"/>
      </w:tcPr>
    </w:tblStylePr>
    <w:tblStylePr w:type="band2Horz">
      <w:rPr>
        <w:rFonts w:ascii="Arial" w:hAnsi="Arial"/>
        <w:color w:val="404040" w:themeColor="accent5" w:themeShade="000095"/>
        <w:sz w:val="22"/>
      </w:rPr>
    </w:tblStylePr>
    <w:tblStylePr w:type="firstCol">
      <w:rPr>
        <w:b w:val="1"/>
        <w:color w:val="266777" w:themeColor="accent5" w:themeShade="000095"/>
      </w:rPr>
    </w:tblStylePr>
    <w:tblStylePr w:type="firstRow">
      <w:rPr>
        <w:b w:val="1"/>
        <w:color w:val="266777" w:themeColor="accent5" w:themeShade="000095"/>
      </w:rPr>
      <w:tcPr>
        <w:tcBorders>
          <w:bottom w:color="000000" w:space="0" w:sz="12" w:themeColor="accent5" w:val="single"/>
        </w:tcBorders>
      </w:tcPr>
    </w:tblStylePr>
    <w:tblStylePr w:type="lastCol">
      <w:rPr>
        <w:b w:val="1"/>
        <w:color w:val="266777" w:themeColor="accent5" w:themeShade="000095"/>
      </w:rPr>
    </w:tblStylePr>
    <w:tblStylePr w:type="lastRow">
      <w:rPr>
        <w:b w:val="1"/>
        <w:color w:val="266777" w:themeColor="accent5" w:themeShade="000095"/>
      </w:rPr>
    </w:tblStylePr>
    <w:tblStylePr w:type="wholeTable">
      <w:rPr>
        <w:rFonts w:ascii="Arial" w:hAnsi="Arial"/>
        <w:color w:val="404040" w:themeColor="accent5" w:themeShade="0000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val="single"/>
        <w:left w:color="000000" w:space="0" w:sz="4" w:themeColor="accent6" w:val="single"/>
        <w:bottom w:color="000000" w:space="0" w:sz="4" w:themeColor="accent6" w:val="single"/>
        <w:right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 w:themeColor="accent5" w:themeShade="000095"/>
        <w:sz w:val="22"/>
      </w:rPr>
      <w:tcPr>
        <w:shd w:color="ffffff" w:fill="fde9d8" w:themeColor="accent6" w:themeFill="accent6" w:themeFillTint="000034" w:themeTint="000034" w:val="clear"/>
      </w:tcPr>
    </w:tblStylePr>
    <w:tblStylePr w:type="band1Vert">
      <w:tcPr>
        <w:shd w:color="ffffff" w:fill="fde9d8" w:themeColor="accent6" w:themeFill="accent6" w:themeFillTint="000034" w:themeTint="000034" w:val="clear"/>
      </w:tcPr>
    </w:tblStylePr>
    <w:tblStylePr w:type="band2Horz">
      <w:rPr>
        <w:rFonts w:ascii="Arial" w:hAnsi="Arial"/>
        <w:color w:val="404040" w:themeColor="accent5" w:themeShade="000095"/>
        <w:sz w:val="22"/>
      </w:rPr>
    </w:tblStylePr>
    <w:tblStylePr w:type="firstCol">
      <w:rPr>
        <w:b w:val="1"/>
        <w:color w:val="266777" w:themeColor="accent5" w:themeShade="000095"/>
      </w:rPr>
    </w:tblStylePr>
    <w:tblStylePr w:type="firstRow">
      <w:rPr>
        <w:b w:val="1"/>
        <w:color w:val="266777" w:themeColor="accent5" w:themeShade="000095"/>
      </w:rPr>
      <w:tcPr>
        <w:tcBorders>
          <w:bottom w:color="000000" w:space="0" w:sz="12" w:themeColor="accent6" w:val="single"/>
        </w:tcBorders>
      </w:tcPr>
    </w:tblStylePr>
    <w:tblStylePr w:type="lastCol">
      <w:rPr>
        <w:b w:val="1"/>
        <w:color w:val="266777" w:themeColor="accent5" w:themeShade="000095"/>
      </w:rPr>
    </w:tblStylePr>
    <w:tblStylePr w:type="lastRow">
      <w:rPr>
        <w:b w:val="1"/>
        <w:color w:val="266777" w:themeColor="accent5" w:themeShade="000095"/>
      </w:rPr>
    </w:tblStylePr>
    <w:tblStylePr w:type="wholeTable">
      <w:rPr>
        <w:rFonts w:ascii="Arial" w:hAnsi="Arial"/>
        <w:color w:val="404040" w:themeColor="accent5" w:themeShade="0000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80" w:val="single"/>
        <w:right w:color="000000" w:space="0" w:sz="4" w:themeColor="text1" w:themeTint="000080" w:val="single"/>
        <w:insideH w:color="000000" w:space="0" w:sz="4" w:themeColor="text1" w:themeTint="000080" w:val="single"/>
        <w:insideV w:color="000000" w:space="0" w:sz="4" w:themeColor="text1" w:themeTint="000080" w:val="single"/>
      </w:tblBorders>
    </w:tblPr>
    <w:tblStylePr w:type="band1Horz">
      <w:rPr>
        <w:rFonts w:ascii="Arial" w:hAnsi="Arial"/>
        <w:color w:val="4a4a4a" w:themeColor="text1" w:themeShade="000095" w:themeTint="000080"/>
        <w:sz w:val="22"/>
      </w:rPr>
      <w:tcPr>
        <w:shd w:color="ffffff" w:fill="f2f2f2" w:themeColor="text1" w:themeFill="text1" w:themeFillTint="00000D" w:themeTint="00000D" w:val="clear"/>
      </w:tcPr>
    </w:tblStylePr>
    <w:tblStylePr w:type="band1Vert">
      <w:tcPr>
        <w:shd w:color="ffffff" w:fill="f2f2f2" w:themeColor="text1" w:themeFill="text1" w:themeFillTint="00000D" w:themeTint="00000D" w:val="clear"/>
      </w:tcPr>
    </w:tblStylePr>
    <w:tblStylePr w:type="band2Horz">
      <w:rPr>
        <w:rFonts w:ascii="Arial" w:hAnsi="Arial"/>
        <w:color w:val="4a4a4a" w:themeColor="tex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text1" w:themeTint="000080" w:val="single"/>
        </w:tcBorders>
        <w:shd w:color="ffffff"/>
      </w:tcPr>
    </w:tblStylePr>
    <w:tblStylePr w:type="firstRow">
      <w:rPr>
        <w:rFonts w:ascii="Arial" w:hAnsi="Arial"/>
        <w:b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text1" w:themeTint="00008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color="000000" w:space="0" w:sz="4" w:themeColor="tex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4a4a4a" w:themeColor="text1" w:themeShade="000095" w:themeTint="000080"/>
        <w:sz w:val="22"/>
      </w:rPr>
      <w:tcPr>
        <w:tcBorders>
          <w:top w:color="000000" w:space="0" w:sz="4" w:themeColor="text1" w:themeTint="00008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80" w:val="single"/>
        <w:right w:color="000000" w:space="0" w:sz="4" w:themeColor="accent1" w:themeTint="000080" w:val="single"/>
        <w:insideH w:color="000000" w:space="0" w:sz="4" w:themeColor="accent1" w:themeTint="000080" w:val="single"/>
        <w:insideV w:color="000000" w:space="0" w:sz="4" w:themeColor="accent1" w:themeTint="000080" w:val="single"/>
      </w:tblBorders>
    </w:tblPr>
    <w:tblStylePr w:type="band1Horz">
      <w:rPr>
        <w:rFonts w:ascii="Arial" w:hAnsi="Arial"/>
        <w:color w:val="3e70a3" w:themeColor="accent1" w:themeShade="000095" w:themeTint="000080"/>
        <w:sz w:val="22"/>
      </w:rPr>
      <w:tcPr>
        <w:shd w:color="ffffff" w:fill="dae5f1" w:themeColor="accent1" w:themeFill="accent1" w:themeFillTint="000034" w:themeTint="000034" w:val="clear"/>
      </w:tcPr>
    </w:tblStylePr>
    <w:tblStylePr w:type="band1Vert">
      <w:tcPr>
        <w:shd w:color="ffffff" w:fill="dae5f1" w:themeColor="accent1" w:themeFill="accent1" w:themeFillTint="000034" w:themeTint="000034" w:val="clear"/>
      </w:tcPr>
    </w:tblStylePr>
    <w:tblStylePr w:type="band2Horz">
      <w:rPr>
        <w:rFonts w:ascii="Arial" w:hAnsi="Arial"/>
        <w:color w:val="3e70a3" w:themeColor="accen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3e70a3" w:themeColor="accen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1" w:themeTint="000080" w:val="single"/>
        </w:tcBorders>
        <w:shd w:color="ffffff"/>
      </w:tcPr>
    </w:tblStylePr>
    <w:tblStylePr w:type="firstRow">
      <w:rPr>
        <w:rFonts w:ascii="Arial" w:hAnsi="Arial"/>
        <w:b w:val="1"/>
        <w:color w:val="3e70a3" w:themeColor="accen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accent1" w:themeTint="00008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3e70a3" w:themeColor="accent1" w:themeShade="000095" w:themeTint="000080"/>
        <w:sz w:val="22"/>
      </w:rPr>
      <w:tcPr>
        <w:tcBorders>
          <w:top w:space="0" w:sz="0" w:val="none"/>
          <w:left w:color="000000" w:space="0" w:sz="4" w:themeColor="accen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3e70a3" w:themeColor="accent1" w:themeShade="000095" w:themeTint="000080"/>
        <w:sz w:val="22"/>
      </w:rPr>
      <w:tcPr>
        <w:tcBorders>
          <w:top w:color="000000" w:space="0" w:sz="4" w:themeColor="accent1" w:themeTint="00008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right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9c3a37" w:themeColor="accent2" w:themeShade="000095" w:themeTint="000097"/>
        <w:sz w:val="22"/>
      </w:rPr>
      <w:tcPr>
        <w:shd w:color="ffffff" w:fill="f2dcdb" w:themeColor="accent2" w:themeFill="accent2" w:themeFillTint="000032" w:themeTint="000032" w:val="clear"/>
      </w:tcPr>
    </w:tblStylePr>
    <w:tblStylePr w:type="band1Vert">
      <w:tcPr>
        <w:shd w:color="ffffff" w:fill="f2dcdb" w:themeColor="accent2" w:themeFill="accent2" w:themeFillTint="000032" w:themeTint="000032" w:val="clear"/>
      </w:tcPr>
    </w:tblStylePr>
    <w:tblStylePr w:type="band2Horz">
      <w:rPr>
        <w:rFonts w:ascii="Arial" w:hAnsi="Arial"/>
        <w:color w:val="9c3a37" w:themeColor="accent2" w:themeShade="000095" w:themeTint="000097"/>
        <w:sz w:val="22"/>
      </w:rPr>
    </w:tblStylePr>
    <w:tblStylePr w:type="firstCol">
      <w:pPr>
        <w:jc w:val="right"/>
      </w:pPr>
      <w:rPr>
        <w:rFonts w:ascii="Arial" w:hAnsi="Arial"/>
        <w:i w:val="1"/>
        <w:color w:val="9c3a37" w:themeColor="accent2" w:themeShade="000095" w:themeTint="000097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2" w:themeTint="000097" w:val="single"/>
        </w:tcBorders>
        <w:shd w:color="ffffff"/>
      </w:tcPr>
    </w:tblStylePr>
    <w:tblStylePr w:type="firstRow">
      <w:rPr>
        <w:rFonts w:ascii="Arial" w:hAnsi="Arial"/>
        <w:b w:val="1"/>
        <w:color w:val="9c3a37" w:themeColor="accent2" w:themeShade="000095" w:themeTint="000097"/>
        <w:sz w:val="22"/>
      </w:rPr>
      <w:tcPr>
        <w:tcBorders>
          <w:top w:space="0" w:sz="0" w:val="none"/>
          <w:left w:space="0" w:sz="0" w:val="none"/>
          <w:bottom w:color="000000" w:space="0" w:sz="4" w:themeColor="accent2" w:themeTint="000097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9c3a37" w:themeColor="accent2" w:themeShade="000095" w:themeTint="000097"/>
        <w:sz w:val="22"/>
      </w:rPr>
      <w:tcPr>
        <w:tcBorders>
          <w:top w:space="0" w:sz="0" w:val="none"/>
          <w:left w:color="000000" w:space="0" w:sz="4" w:themeColor="accent2" w:themeTint="000097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9c3a37" w:themeColor="accent2" w:themeShade="000095" w:themeTint="000097"/>
        <w:sz w:val="22"/>
      </w:rPr>
      <w:tcPr>
        <w:tcBorders>
          <w:top w:color="000000" w:space="0" w:sz="4" w:themeColor="accent2" w:themeTint="000097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right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5c702f" w:themeColor="accent3" w:themeShade="000095" w:themeTint="0000FE"/>
        <w:sz w:val="22"/>
      </w:rPr>
      <w:tcPr>
        <w:shd w:color="ffffff" w:fill="eaf0dd" w:themeColor="accent3" w:themeFill="accent3" w:themeFillTint="000034" w:themeTint="000034" w:val="clear"/>
      </w:tcPr>
    </w:tblStylePr>
    <w:tblStylePr w:type="band1Vert">
      <w:tcPr>
        <w:shd w:color="ffffff" w:fill="eaf0dd" w:themeColor="accent3" w:themeFill="accent3" w:themeFillTint="000034" w:themeTint="000034" w:val="clear"/>
      </w:tcPr>
    </w:tblStylePr>
    <w:tblStylePr w:type="band2Horz">
      <w:rPr>
        <w:rFonts w:ascii="Arial" w:hAnsi="Arial"/>
        <w:color w:val="5c702f" w:themeColor="accent3" w:themeShade="000095" w:themeTint="0000FE"/>
        <w:sz w:val="22"/>
      </w:rPr>
    </w:tblStylePr>
    <w:tblStylePr w:type="firstCol">
      <w:pPr>
        <w:jc w:val="right"/>
      </w:pPr>
      <w:rPr>
        <w:rFonts w:ascii="Arial" w:hAnsi="Arial"/>
        <w:i w:val="1"/>
        <w:color w:val="5c702f" w:themeColor="accent3" w:themeShade="000095" w:themeTint="0000FE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3" w:themeTint="0000FE" w:val="single"/>
        </w:tcBorders>
        <w:shd w:color="ffffff"/>
      </w:tcPr>
    </w:tblStylePr>
    <w:tblStylePr w:type="firstRow">
      <w:rPr>
        <w:rFonts w:ascii="Arial" w:hAnsi="Arial"/>
        <w:b w:val="1"/>
        <w:color w:val="5c702f" w:themeColor="accent3" w:themeShade="000095" w:themeTint="0000FE"/>
        <w:sz w:val="22"/>
      </w:rPr>
      <w:tcPr>
        <w:tcBorders>
          <w:top w:space="0" w:sz="0" w:val="none"/>
          <w:left w:space="0" w:sz="0" w:val="none"/>
          <w:bottom w:color="000000" w:space="0" w:sz="4" w:themeColor="accent3" w:themeTint="0000FE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5c702f" w:themeColor="accent3" w:themeShade="000095" w:themeTint="0000FE"/>
        <w:sz w:val="22"/>
      </w:rPr>
      <w:tcPr>
        <w:tcBorders>
          <w:top w:space="0" w:sz="0" w:val="none"/>
          <w:left w:color="000000" w:space="0" w:sz="4" w:themeColor="accent3" w:themeTint="0000FE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5c702f" w:themeColor="accent3" w:themeShade="000095" w:themeTint="0000FE"/>
        <w:sz w:val="22"/>
      </w:rPr>
      <w:tcPr>
        <w:tcBorders>
          <w:top w:color="000000" w:space="0" w:sz="4" w:themeColor="accent3" w:themeTint="0000FE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right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664f82" w:themeColor="accent4" w:themeShade="000095" w:themeTint="00009A"/>
        <w:sz w:val="22"/>
      </w:rPr>
      <w:tcPr>
        <w:shd w:color="ffffff" w:fill="e5dfec" w:themeColor="accent4" w:themeFill="accent4" w:themeFillTint="000034" w:themeTint="000034" w:val="clear"/>
      </w:tcPr>
    </w:tblStylePr>
    <w:tblStylePr w:type="band1Vert">
      <w:tcPr>
        <w:shd w:color="ffffff" w:fill="e5dfec" w:themeColor="accent4" w:themeFill="accent4" w:themeFillTint="000034" w:themeTint="000034" w:val="clear"/>
      </w:tcPr>
    </w:tblStylePr>
    <w:tblStylePr w:type="band2Horz">
      <w:rPr>
        <w:rFonts w:ascii="Arial" w:hAnsi="Arial"/>
        <w:color w:val="664f82" w:themeColor="accent4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664f82" w:themeColor="accent4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4" w:themeTint="00009A" w:val="single"/>
        </w:tcBorders>
        <w:shd w:color="ffffff"/>
      </w:tcPr>
    </w:tblStylePr>
    <w:tblStylePr w:type="firstRow">
      <w:rPr>
        <w:rFonts w:ascii="Arial" w:hAnsi="Arial"/>
        <w:b w:val="1"/>
        <w:color w:val="664f82" w:themeColor="accent4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4" w:themeTint="00009A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664f82" w:themeColor="accent4" w:themeShade="000095" w:themeTint="00009A"/>
        <w:sz w:val="22"/>
      </w:rPr>
      <w:tcPr>
        <w:tcBorders>
          <w:top w:space="0" w:sz="0" w:val="none"/>
          <w:left w:color="000000" w:space="0" w:sz="4" w:themeColor="accent4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664f82" w:themeColor="accent4" w:themeShade="000095" w:themeTint="00009A"/>
        <w:sz w:val="22"/>
      </w:rPr>
      <w:tcPr>
        <w:tcBorders>
          <w:top w:color="000000" w:space="0" w:sz="4" w:themeColor="accent4" w:themeTint="00009A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  <w:insideV w:color="000000" w:space="0" w:sz="4" w:themeColor="accent5" w:themeTint="000090" w:val="single"/>
      </w:tblBorders>
    </w:tblPr>
    <w:tblStylePr w:type="band1Horz">
      <w:rPr>
        <w:rFonts w:ascii="Arial" w:hAnsi="Arial"/>
        <w:color w:val="266777" w:themeColor="accent5" w:themeShade="000095"/>
        <w:sz w:val="22"/>
      </w:rPr>
      <w:tcPr>
        <w:shd w:color="ffffff" w:fill="daeef3" w:themeColor="accent5" w:themeFill="accent5" w:themeFillTint="000034" w:themeTint="000034" w:val="clear"/>
      </w:tcPr>
    </w:tblStylePr>
    <w:tblStylePr w:type="band1Vert">
      <w:tcPr>
        <w:shd w:color="ffffff" w:fill="daeef3" w:themeColor="accent5" w:themeFill="accent5" w:themeFillTint="000034" w:themeTint="000034" w:val="clear"/>
      </w:tcPr>
    </w:tblStylePr>
    <w:tblStylePr w:type="band2Horz">
      <w:rPr>
        <w:rFonts w:ascii="Arial" w:hAnsi="Arial"/>
        <w:color w:val="266777" w:themeColor="accent5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266777" w:themeColor="accent5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5" w:themeTint="000090" w:val="single"/>
        </w:tcBorders>
        <w:shd w:color="ffffff"/>
      </w:tcPr>
    </w:tblStylePr>
    <w:tblStylePr w:type="firstRow">
      <w:rPr>
        <w:rFonts w:ascii="Arial" w:hAnsi="Arial"/>
        <w:b w:val="1"/>
        <w:color w:val="266777" w:themeColor="accent5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5" w:themeTint="00009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266777" w:themeColor="accent5" w:themeShade="000095"/>
        <w:sz w:val="22"/>
      </w:rPr>
      <w:tcPr>
        <w:tcBorders>
          <w:top w:space="0" w:sz="0" w:val="none"/>
          <w:left w:color="000000" w:space="0" w:sz="4" w:themeColor="accent5" w:themeTint="00009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266777" w:themeColor="accent5" w:themeShade="000095"/>
        <w:sz w:val="22"/>
      </w:rPr>
      <w:tcPr>
        <w:tcBorders>
          <w:top w:color="000000" w:space="0" w:sz="4" w:themeColor="accent5" w:themeTint="00009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  <w:insideV w:color="000000" w:space="0" w:sz="4" w:themeColor="accent6" w:themeTint="000090" w:val="single"/>
      </w:tblBorders>
    </w:tblPr>
    <w:tblStylePr w:type="band1Horz">
      <w:rPr>
        <w:rFonts w:ascii="Arial" w:hAnsi="Arial"/>
        <w:color w:val="b05307" w:themeColor="accent6" w:themeShade="000095"/>
        <w:sz w:val="22"/>
      </w:rPr>
      <w:tcPr>
        <w:shd w:color="ffffff" w:fill="fde9d8" w:themeColor="accent6" w:themeFill="accent6" w:themeFillTint="000034" w:themeTint="000034" w:val="clear"/>
      </w:tcPr>
    </w:tblStylePr>
    <w:tblStylePr w:type="band1Vert">
      <w:tcPr>
        <w:shd w:color="ffffff" w:fill="fde9d8" w:themeColor="accent6" w:themeFill="accent6" w:themeFillTint="000034" w:themeTint="000034" w:val="clear"/>
      </w:tcPr>
    </w:tblStylePr>
    <w:tblStylePr w:type="band2Horz">
      <w:rPr>
        <w:rFonts w:ascii="Arial" w:hAnsi="Arial"/>
        <w:color w:val="b05307" w:themeColor="accent6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b05307" w:themeColor="accent6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6" w:themeTint="000090" w:val="single"/>
        </w:tcBorders>
        <w:shd w:color="ffffff"/>
      </w:tcPr>
    </w:tblStylePr>
    <w:tblStylePr w:type="firstRow">
      <w:rPr>
        <w:rFonts w:ascii="Arial" w:hAnsi="Arial"/>
        <w:b w:val="1"/>
        <w:color w:val="b05307" w:themeColor="accent6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6" w:themeTint="00009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b05307" w:themeColor="accent6" w:themeShade="000095"/>
        <w:sz w:val="22"/>
      </w:rPr>
      <w:tcPr>
        <w:tcBorders>
          <w:top w:space="0" w:sz="0" w:val="none"/>
          <w:left w:color="000000" w:space="0" w:sz="4" w:themeColor="accent6" w:themeTint="00009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b05307" w:themeColor="accent6" w:themeShade="000095"/>
        <w:sz w:val="22"/>
      </w:rPr>
      <w:tcPr>
        <w:tcBorders>
          <w:top w:color="000000" w:space="0" w:sz="4" w:themeColor="accent6" w:themeTint="00009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bfbfbf" w:themeColor="text1" w:themeFill="text1" w:themeFillTint="000040" w:themeTint="000040" w:val="clear"/>
      </w:tcPr>
    </w:tblStylePr>
    <w:tblStylePr w:type="band1Vert">
      <w:tcPr>
        <w:shd w:color="ffffff" w:fill="bfbfbf" w:themeColor="text1" w:themeFill="tex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d3e0ee" w:themeColor="accent1" w:themeFill="accent1" w:themeFillTint="000040" w:themeTint="000040" w:val="clear"/>
      </w:tcPr>
    </w:tblStylePr>
    <w:tblStylePr w:type="band1Vert">
      <w:tcPr>
        <w:shd w:color="ffffff" w:fill="d3e0ee" w:themeColor="accent1" w:themeFill="accen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1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efd3d2" w:themeColor="accent2" w:themeFill="accent2" w:themeFillTint="000040" w:themeTint="000040" w:val="clear"/>
      </w:tcPr>
    </w:tblStylePr>
    <w:tblStylePr w:type="band1Vert">
      <w:tcPr>
        <w:shd w:color="ffffff" w:fill="efd3d2" w:themeColor="accent2" w:themeFill="accent2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2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e6eed5" w:themeColor="accent3" w:themeFill="accent3" w:themeFillTint="000040" w:themeTint="000040" w:val="clear"/>
      </w:tcPr>
    </w:tblStylePr>
    <w:tblStylePr w:type="band1Vert">
      <w:tcPr>
        <w:shd w:color="ffffff" w:fill="e6eed5" w:themeColor="accent3" w:themeFill="accent3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3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dfd8e7" w:themeColor="accent4" w:themeFill="accent4" w:themeFillTint="000040" w:themeTint="000040" w:val="clear"/>
      </w:tcPr>
    </w:tblStylePr>
    <w:tblStylePr w:type="band1Vert">
      <w:tcPr>
        <w:shd w:color="ffffff" w:fill="dfd8e7" w:themeColor="accent4" w:themeFill="accent4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4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d1eaf0" w:themeColor="accent5" w:themeFill="accent5" w:themeFillTint="000040" w:themeTint="000040" w:val="clear"/>
      </w:tcPr>
    </w:tblStylePr>
    <w:tblStylePr w:type="band1Vert">
      <w:tcPr>
        <w:shd w:color="ffffff" w:fill="d1eaf0" w:themeColor="accent5" w:themeFill="accent5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5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fce4d1" w:themeColor="accent6" w:themeFill="accent6" w:themeFillTint="000040" w:themeTint="000040" w:val="clear"/>
      </w:tcPr>
    </w:tblStylePr>
    <w:tblStylePr w:type="band1Vert">
      <w:tcPr>
        <w:shd w:color="ffffff" w:fill="fce4d1" w:themeColor="accent6" w:themeFill="accent6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6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90" w:val="single"/>
        <w:bottom w:color="000000" w:space="0" w:sz="4" w:themeColor="text1" w:themeTint="000090" w:val="single"/>
        <w:insideH w:color="000000" w:space="0" w:sz="4" w:themeColor="tex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bfbfbf" w:themeColor="text1" w:themeFill="tex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bfbfbf" w:themeColor="text1" w:themeFill="text1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themeTint="000090" w:val="single"/>
          <w:left w:color="000000" w:space="0" w:sz="4" w:val="none"/>
          <w:bottom w:color="000000" w:space="0" w:sz="4" w:themeColor="text1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themeTint="000090" w:val="single"/>
          <w:left w:color="000000" w:space="0" w:sz="4" w:val="none"/>
          <w:bottom w:color="000000" w:space="0" w:sz="4" w:themeColor="text1" w:themeTint="000090" w:val="single"/>
          <w:right w:color="000000" w:space="0" w:sz="4" w:val="none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bottom w:color="000000" w:space="0" w:sz="4" w:themeColor="accent1" w:themeTint="000090" w:val="single"/>
        <w:insideH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3e0ee" w:themeColor="accent1" w:themeFill="accen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3e0ee" w:themeColor="accent1" w:themeFill="accent1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1" w:themeTint="000090" w:val="single"/>
          <w:left w:color="000000" w:space="0" w:sz="4" w:val="none"/>
          <w:bottom w:color="000000" w:space="0" w:sz="4" w:themeColor="accent1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1" w:themeTint="000090" w:val="single"/>
          <w:left w:color="000000" w:space="0" w:sz="4" w:val="none"/>
          <w:bottom w:color="000000" w:space="0" w:sz="4" w:themeColor="accent1" w:themeTint="000090" w:val="single"/>
          <w:right w:color="000000" w:space="0" w:sz="4" w:val="none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bottom w:color="000000" w:space="0" w:sz="4" w:themeColor="accent2" w:themeTint="000090" w:val="single"/>
        <w:insideH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fd3d2" w:themeColor="accent2" w:themeFill="accent2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fd3d2" w:themeColor="accent2" w:themeFill="accent2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2" w:themeTint="000090" w:val="single"/>
          <w:left w:color="000000" w:space="0" w:sz="4" w:val="none"/>
          <w:bottom w:color="000000" w:space="0" w:sz="4" w:themeColor="accent2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2" w:themeTint="000090" w:val="single"/>
          <w:left w:color="000000" w:space="0" w:sz="4" w:val="none"/>
          <w:bottom w:color="000000" w:space="0" w:sz="4" w:themeColor="accent2" w:themeTint="000090" w:val="single"/>
          <w:right w:color="000000" w:space="0" w:sz="4" w:val="none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bottom w:color="000000" w:space="0" w:sz="4" w:themeColor="accent3" w:themeTint="000090" w:val="single"/>
        <w:insideH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6eed5" w:themeColor="accent3" w:themeFill="accent3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6eed5" w:themeColor="accent3" w:themeFill="accent3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3" w:themeTint="000090" w:val="single"/>
          <w:left w:color="000000" w:space="0" w:sz="4" w:val="none"/>
          <w:bottom w:color="000000" w:space="0" w:sz="4" w:themeColor="accent3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3" w:themeTint="000090" w:val="single"/>
          <w:left w:color="000000" w:space="0" w:sz="4" w:val="none"/>
          <w:bottom w:color="000000" w:space="0" w:sz="4" w:themeColor="accent3" w:themeTint="000090" w:val="single"/>
          <w:right w:color="000000" w:space="0" w:sz="4" w:val="none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bottom w:color="000000" w:space="0" w:sz="4" w:themeColor="accent4" w:themeTint="000090" w:val="single"/>
        <w:insideH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fd8e7" w:themeColor="accent4" w:themeFill="accent4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fd8e7" w:themeColor="accent4" w:themeFill="accent4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4" w:themeTint="000090" w:val="single"/>
          <w:left w:color="000000" w:space="0" w:sz="4" w:val="none"/>
          <w:bottom w:color="000000" w:space="0" w:sz="4" w:themeColor="accent4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4" w:themeTint="000090" w:val="single"/>
          <w:left w:color="000000" w:space="0" w:sz="4" w:val="none"/>
          <w:bottom w:color="000000" w:space="0" w:sz="4" w:themeColor="accent4" w:themeTint="000090" w:val="single"/>
          <w:right w:color="000000" w:space="0" w:sz="4" w:val="none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bottom w:color="000000" w:space="0" w:sz="4" w:themeColor="accent5" w:themeTint="000090" w:val="single"/>
        <w:insideH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1eaf0" w:themeColor="accent5" w:themeFill="accent5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1eaf0" w:themeColor="accent5" w:themeFill="accent5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bottom w:color="000000" w:space="0" w:sz="4" w:themeColor="accent6" w:themeTint="000090" w:val="single"/>
        <w:insideH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ce4d1" w:themeColor="accent6" w:themeFill="accent6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ce4d1" w:themeColor="accent6" w:themeFill="accent6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val="single"/>
        <w:left w:color="000000" w:space="0" w:sz="4" w:themeColor="accent1" w:val="single"/>
        <w:bottom w:color="000000" w:space="0" w:sz="4" w:themeColor="accent1" w:val="single"/>
        <w:right w:color="000000" w:space="0" w:sz="4" w:themeColor="accent1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val="single"/>
          <w:bottom w:color="000000" w:space="0" w:sz="4" w:themeColor="accent1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1" w:val="single"/>
          <w:right w:color="000000" w:space="0" w:sz="4" w:themeColor="accent1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4f81bd" w:themeColor="accent1" w:themeFill="accen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left w:color="000000" w:space="0" w:sz="4" w:themeColor="accent2" w:themeTint="000097" w:val="single"/>
        <w:bottom w:color="000000" w:space="0" w:sz="4" w:themeColor="accent2" w:themeTint="000097" w:val="single"/>
        <w:right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97" w:val="single"/>
          <w:bottom w:color="000000" w:space="0" w:sz="4" w:themeColor="accent2" w:themeTint="000097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2" w:themeTint="000097" w:val="single"/>
          <w:right w:color="000000" w:space="0" w:sz="4" w:themeColor="accent2" w:themeTint="00009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d99694" w:themeColor="accent2" w:themeFill="accent2" w:themeFillTint="000097" w:themeTint="000097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8" w:val="single"/>
        <w:left w:color="000000" w:space="0" w:sz="4" w:themeColor="accent3" w:themeTint="000098" w:val="single"/>
        <w:bottom w:color="000000" w:space="0" w:sz="4" w:themeColor="accent3" w:themeTint="000098" w:val="single"/>
        <w:right w:color="000000" w:space="0" w:sz="4" w:themeColor="accent3" w:themeTint="000098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98" w:val="single"/>
          <w:bottom w:color="000000" w:space="0" w:sz="4" w:themeColor="accent3" w:themeTint="000098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3" w:themeTint="000098" w:val="single"/>
          <w:right w:color="000000" w:space="0" w:sz="4" w:themeColor="accent3" w:themeTint="000098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c3d69b" w:themeColor="accent3" w:themeFill="accent3" w:themeFillTint="000098" w:themeTint="000098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left w:color="000000" w:space="0" w:sz="4" w:themeColor="accent4" w:themeTint="00009A" w:val="single"/>
        <w:bottom w:color="000000" w:space="0" w:sz="4" w:themeColor="accent4" w:themeTint="00009A" w:val="single"/>
        <w:right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9A" w:val="single"/>
          <w:bottom w:color="000000" w:space="0" w:sz="4" w:themeColor="accent4" w:themeTint="00009A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4" w:themeTint="00009A" w:val="single"/>
          <w:right w:color="000000" w:space="0" w:sz="4" w:themeColor="accent4" w:themeTint="00009A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b2a1c6" w:themeColor="accent4" w:themeFill="accent4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A" w:val="single"/>
        <w:left w:color="000000" w:space="0" w:sz="4" w:themeColor="accent5" w:themeTint="00009A" w:val="single"/>
        <w:bottom w:color="000000" w:space="0" w:sz="4" w:themeColor="accent5" w:themeTint="00009A" w:val="single"/>
        <w:right w:color="000000" w:space="0" w:sz="4" w:themeColor="accent5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9A" w:val="single"/>
          <w:bottom w:color="000000" w:space="0" w:sz="4" w:themeColor="accent5" w:themeTint="00009A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5" w:themeTint="00009A" w:val="single"/>
          <w:right w:color="000000" w:space="0" w:sz="4" w:themeColor="accent5" w:themeTint="00009A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91cddc" w:themeColor="accent5" w:themeFill="accent5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8" w:val="single"/>
        <w:left w:color="000000" w:space="0" w:sz="4" w:themeColor="accent6" w:themeTint="000098" w:val="single"/>
        <w:bottom w:color="000000" w:space="0" w:sz="4" w:themeColor="accent6" w:themeTint="000098" w:val="single"/>
        <w:right w:color="000000" w:space="0" w:sz="4" w:themeColor="accent6" w:themeTint="000098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98" w:val="single"/>
          <w:bottom w:color="000000" w:space="0" w:sz="4" w:themeColor="accent6" w:themeTint="000098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6" w:themeTint="000098" w:val="single"/>
          <w:right w:color="000000" w:space="0" w:sz="4" w:themeColor="accent6" w:themeTint="000098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9bf90" w:themeColor="accent6" w:themeFill="accent6" w:themeFillTint="000098" w:themeTint="000098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bfbfbf" w:themeColor="text1" w:themeFill="tex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bfbfbf" w:themeColor="text1" w:themeFill="tex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left w:color="000000" w:space="0" w:sz="4" w:themeColor="accent1" w:themeTint="000090" w:val="single"/>
        <w:bottom w:color="000000" w:space="0" w:sz="4" w:themeColor="accent1" w:themeTint="000090" w:val="single"/>
        <w:right w:color="000000" w:space="0" w:sz="4" w:themeColor="accent1" w:themeTint="000090" w:val="single"/>
        <w:insideH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3e0ee" w:themeColor="accent1" w:themeFill="accen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3e0ee" w:themeColor="accent1" w:themeFill="accen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4f81bd" w:themeColor="accent1" w:themeFill="accen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left w:color="000000" w:space="0" w:sz="4" w:themeColor="accent2" w:themeTint="000090" w:val="single"/>
        <w:bottom w:color="000000" w:space="0" w:sz="4" w:themeColor="accent2" w:themeTint="000090" w:val="single"/>
        <w:right w:color="000000" w:space="0" w:sz="4" w:themeColor="accent2" w:themeTint="000090" w:val="single"/>
        <w:insideH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fd3d2" w:themeColor="accent2" w:themeFill="accent2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fd3d2" w:themeColor="accent2" w:themeFill="accent2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c0504d" w:themeColor="accent2" w:themeFill="accent2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left w:color="000000" w:space="0" w:sz="4" w:themeColor="accent3" w:themeTint="000090" w:val="single"/>
        <w:bottom w:color="000000" w:space="0" w:sz="4" w:themeColor="accent3" w:themeTint="000090" w:val="single"/>
        <w:right w:color="000000" w:space="0" w:sz="4" w:themeColor="accent3" w:themeTint="000090" w:val="single"/>
        <w:insideH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6eed5" w:themeColor="accent3" w:themeFill="accent3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6eed5" w:themeColor="accent3" w:themeFill="accent3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9bbb59" w:themeColor="accent3" w:themeFill="accent3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left w:color="000000" w:space="0" w:sz="4" w:themeColor="accent4" w:themeTint="000090" w:val="single"/>
        <w:bottom w:color="000000" w:space="0" w:sz="4" w:themeColor="accent4" w:themeTint="000090" w:val="single"/>
        <w:right w:color="000000" w:space="0" w:sz="4" w:themeColor="accent4" w:themeTint="000090" w:val="single"/>
        <w:insideH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fd8e7" w:themeColor="accent4" w:themeFill="accent4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fd8e7" w:themeColor="accent4" w:themeFill="accent4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8064a2" w:themeColor="accent4" w:themeFill="accent4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left w:color="000000" w:space="0" w:sz="4" w:themeColor="accent5" w:themeTint="000090" w:val="single"/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1eaf0" w:themeColor="accent5" w:themeFill="accent5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1eaf0" w:themeColor="accent5" w:themeFill="accent5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4bacc6" w:themeColor="accent5" w:themeFill="accent5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left w:color="000000" w:space="0" w:sz="4" w:themeColor="accent6" w:themeTint="000090" w:val="single"/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ce4d1" w:themeColor="accent6" w:themeFill="accent6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ce4d1" w:themeColor="accent6" w:themeFill="accent6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79646" w:themeColor="accent6" w:themeFill="accent6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text1" w:themeTint="000080" w:val="single"/>
        <w:left w:color="000000" w:space="0" w:sz="32" w:themeColor="text1" w:themeTint="000080" w:val="single"/>
        <w:bottom w:color="000000" w:space="0" w:sz="32" w:themeColor="text1" w:themeTint="000080" w:val="single"/>
        <w:right w:color="000000" w:space="0" w:sz="32" w:themeColor="text1" w:themeTint="000080" w:val="single"/>
      </w:tblBorders>
      <w:shd w:color="ffffff" w:fill="7f7f7f" w:themeColor="text1" w:themeFill="text1" w:themeFillTint="000080" w:themeTint="000080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7f7f7f" w:themeColor="text1" w:themeFill="text1" w:themeFillTint="000080" w:themeTint="000080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7f7f7f" w:themeColor="text1" w:themeFill="text1" w:themeFillTint="000080" w:themeTint="000080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7f7f7f" w:themeColor="text1" w:themeFill="text1" w:themeFillTint="000080" w:themeTint="000080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text1" w:themeTint="000080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text1" w:themeTint="000080" w:val="single"/>
          <w:bottom w:color="000000" w:space="0" w:sz="12" w:themeColor="light1" w:val="single"/>
        </w:tcBorders>
        <w:shd w:color="ffffff" w:fill="7f7f7f" w:themeColor="text1" w:themeFill="text1" w:themeFillTint="000080" w:themeTint="000080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text1" w:themeTint="000080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1" w:val="single"/>
        <w:left w:color="000000" w:space="0" w:sz="32" w:themeColor="accent1" w:val="single"/>
        <w:bottom w:color="000000" w:space="0" w:sz="32" w:themeColor="accent1" w:val="single"/>
        <w:right w:color="000000" w:space="0" w:sz="32" w:themeColor="accent1" w:val="single"/>
      </w:tblBorders>
      <w:shd w:color="ffffff" w:fill="4f81bd" w:themeColor="accent1" w:themeFill="accent1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4f81bd" w:themeColor="accent1" w:themeFill="accent1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4f81bd" w:themeColor="accent1" w:themeFill="accent1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4f81bd" w:themeColor="accent1" w:themeFill="accent1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1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1" w:val="single"/>
          <w:bottom w:color="000000" w:space="0" w:sz="12" w:themeColor="light1" w:val="single"/>
        </w:tcBorders>
        <w:shd w:color="ffffff" w:fill="4f81bd" w:themeColor="accent1" w:themeFill="accent1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1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2" w:themeTint="000097" w:val="single"/>
        <w:left w:color="000000" w:space="0" w:sz="32" w:themeColor="accent2" w:themeTint="000097" w:val="single"/>
        <w:bottom w:color="000000" w:space="0" w:sz="32" w:themeColor="accent2" w:themeTint="000097" w:val="single"/>
        <w:right w:color="000000" w:space="0" w:sz="32" w:themeColor="accent2" w:themeTint="000097" w:val="single"/>
      </w:tblBorders>
      <w:shd w:color="ffffff" w:fill="d99694" w:themeColor="accent2" w:themeFill="accent2" w:themeFillTint="000097" w:themeTint="000097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d99694" w:themeColor="accent2" w:themeFill="accent2" w:themeFillTint="000097" w:themeTint="000097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d99694" w:themeColor="accent2" w:themeFill="accent2" w:themeFillTint="000097" w:themeTint="000097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d99694" w:themeColor="accent2" w:themeFill="accent2" w:themeFillTint="000097" w:themeTint="000097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2" w:themeTint="000097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2" w:themeTint="000097" w:val="single"/>
          <w:bottom w:color="000000" w:space="0" w:sz="12" w:themeColor="light1" w:val="single"/>
        </w:tcBorders>
        <w:shd w:color="ffffff" w:fill="d99694" w:themeColor="accent2" w:themeFill="accent2" w:themeFillTint="000097" w:themeTint="000097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2" w:themeTint="000097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3" w:themeTint="000098" w:val="single"/>
        <w:left w:color="000000" w:space="0" w:sz="32" w:themeColor="accent3" w:themeTint="000098" w:val="single"/>
        <w:bottom w:color="000000" w:space="0" w:sz="32" w:themeColor="accent3" w:themeTint="000098" w:val="single"/>
        <w:right w:color="000000" w:space="0" w:sz="32" w:themeColor="accent3" w:themeTint="000098" w:val="single"/>
      </w:tblBorders>
      <w:shd w:color="ffffff" w:fill="c3d69b" w:themeColor="accent3" w:themeFill="accent3" w:themeFillTint="000098" w:themeTint="000098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c3d69b" w:themeColor="accent3" w:themeFill="accent3" w:themeFillTint="000098" w:themeTint="000098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c3d69b" w:themeColor="accent3" w:themeFill="accent3" w:themeFillTint="000098" w:themeTint="000098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c3d69b" w:themeColor="accent3" w:themeFill="accent3" w:themeFillTint="000098" w:themeTint="000098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3" w:themeTint="000098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3" w:themeTint="000098" w:val="single"/>
          <w:bottom w:color="000000" w:space="0" w:sz="12" w:themeColor="light1" w:val="single"/>
        </w:tcBorders>
        <w:shd w:color="ffffff" w:fill="c3d69b" w:themeColor="accent3" w:themeFill="accent3" w:themeFillTint="000098" w:themeTint="000098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3" w:themeTint="000098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4" w:themeTint="00009A" w:val="single"/>
        <w:left w:color="000000" w:space="0" w:sz="32" w:themeColor="accent4" w:themeTint="00009A" w:val="single"/>
        <w:bottom w:color="000000" w:space="0" w:sz="32" w:themeColor="accent4" w:themeTint="00009A" w:val="single"/>
        <w:right w:color="000000" w:space="0" w:sz="32" w:themeColor="accent4" w:themeTint="00009A" w:val="single"/>
      </w:tblBorders>
      <w:shd w:color="ffffff" w:fill="b2a1c6" w:themeColor="accent4" w:themeFill="accent4" w:themeFillTint="00009A" w:themeTint="00009A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b2a1c6" w:themeColor="accent4" w:themeFill="accent4" w:themeFillTint="00009A" w:themeTint="00009A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b2a1c6" w:themeColor="accent4" w:themeFill="accent4" w:themeFillTint="00009A" w:themeTint="00009A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b2a1c6" w:themeColor="accent4" w:themeFill="accent4" w:themeFillTint="00009A" w:themeTint="00009A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4" w:themeTint="00009A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4" w:themeTint="00009A" w:val="single"/>
          <w:bottom w:color="000000" w:space="0" w:sz="12" w:themeColor="light1" w:val="single"/>
        </w:tcBorders>
        <w:shd w:color="ffffff" w:fill="b2a1c6" w:themeColor="accent4" w:themeFill="accent4" w:themeFillTint="00009A" w:themeTint="00009A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4" w:themeTint="00009A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5" w:themeTint="00009A" w:val="single"/>
        <w:left w:color="000000" w:space="0" w:sz="32" w:themeColor="accent5" w:themeTint="00009A" w:val="single"/>
        <w:bottom w:color="000000" w:space="0" w:sz="32" w:themeColor="accent5" w:themeTint="00009A" w:val="single"/>
        <w:right w:color="000000" w:space="0" w:sz="32" w:themeColor="accent5" w:themeTint="00009A" w:val="single"/>
      </w:tblBorders>
      <w:shd w:color="ffffff" w:fill="91cddc" w:themeColor="accent5" w:themeFill="accent5" w:themeFillTint="00009A" w:themeTint="00009A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91cddc" w:themeColor="accent5" w:themeFill="accent5" w:themeFillTint="00009A" w:themeTint="00009A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91cddc" w:themeColor="accent5" w:themeFill="accent5" w:themeFillTint="00009A" w:themeTint="00009A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91cddc" w:themeColor="accent5" w:themeFill="accent5" w:themeFillTint="00009A" w:themeTint="00009A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5" w:themeTint="00009A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5" w:themeTint="00009A" w:val="single"/>
          <w:bottom w:color="000000" w:space="0" w:sz="12" w:themeColor="light1" w:val="single"/>
        </w:tcBorders>
        <w:shd w:color="ffffff" w:fill="91cddc" w:themeColor="accent5" w:themeFill="accent5" w:themeFillTint="00009A" w:themeTint="00009A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5" w:themeTint="00009A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6" w:themeTint="000098" w:val="single"/>
        <w:left w:color="000000" w:space="0" w:sz="32" w:themeColor="accent6" w:themeTint="000098" w:val="single"/>
        <w:bottom w:color="000000" w:space="0" w:sz="32" w:themeColor="accent6" w:themeTint="000098" w:val="single"/>
        <w:right w:color="000000" w:space="0" w:sz="32" w:themeColor="accent6" w:themeTint="000098" w:val="single"/>
      </w:tblBorders>
      <w:shd w:color="ffffff" w:fill="f9bf90" w:themeColor="accent6" w:themeFill="accent6" w:themeFillTint="000098" w:themeTint="000098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9bf90" w:themeColor="accent6" w:themeFill="accent6" w:themeFillTint="000098" w:themeTint="000098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f9bf90" w:themeColor="accent6" w:themeFill="accent6" w:themeFillTint="000098" w:themeTint="000098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9bf90" w:themeColor="accent6" w:themeFill="accent6" w:themeFillTint="000098" w:themeTint="000098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6" w:themeTint="000098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6" w:themeTint="000098" w:val="single"/>
          <w:bottom w:color="000000" w:space="0" w:sz="12" w:themeColor="light1" w:val="single"/>
        </w:tcBorders>
        <w:shd w:color="ffffff" w:fill="f9bf90" w:themeColor="accent6" w:themeFill="accent6" w:themeFillTint="000098" w:themeTint="000098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6" w:themeTint="000098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80" w:val="single"/>
        <w:bottom w:color="000000" w:space="0" w:sz="4" w:themeColor="text1" w:themeTint="000080" w:val="single"/>
      </w:tblBorders>
    </w:tblPr>
    <w:tblStylePr w:type="band1Horz">
      <w:rPr>
        <w:rFonts w:ascii="Arial" w:hAnsi="Arial"/>
        <w:color w:val="404040" w:themeColor="text1"/>
        <w:sz w:val="22"/>
      </w:rPr>
      <w:tcPr>
        <w:shd w:color="ffffff" w:fill="bfbfbf" w:themeColor="text1" w:themeFill="text1" w:themeFillTint="000040" w:themeTint="000040" w:val="clear"/>
      </w:tcPr>
    </w:tblStylePr>
    <w:tblStylePr w:type="band1Vert">
      <w:tcPr>
        <w:shd w:color="ffffff" w:fill="bfbfbf" w:themeColor="text1" w:themeFill="text1" w:themeFillTint="000040" w:themeTint="000040" w:val="clear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 w:val="1"/>
        <w:color w:val="000000" w:themeColor="text1"/>
      </w:rPr>
    </w:tblStylePr>
    <w:tblStylePr w:type="firstRow">
      <w:rPr>
        <w:b w:val="1"/>
        <w:color w:val="000000" w:themeColor="text1"/>
      </w:rPr>
      <w:tcPr>
        <w:tcBorders>
          <w:bottom w:color="000000" w:space="0" w:sz="4" w:themeColor="text1" w:themeTint="000080" w:val="single"/>
        </w:tcBorders>
      </w:tcPr>
    </w:tblStylePr>
    <w:tblStylePr w:type="lastCol">
      <w:rPr>
        <w:b w:val="1"/>
        <w:color w:val="000000" w:themeColor="text1"/>
      </w:rPr>
    </w:tblStylePr>
    <w:tblStylePr w:type="lastRow">
      <w:rPr>
        <w:b w:val="1"/>
        <w:color w:val="000000" w:themeColor="text1"/>
      </w:rPr>
      <w:tcPr>
        <w:tcBorders>
          <w:top w:color="000000" w:space="0" w:sz="4" w:themeColor="text1" w:themeTint="000080" w:val="single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val="single"/>
        <w:bottom w:color="000000" w:space="0" w:sz="4" w:themeColor="accent1" w:val="single"/>
      </w:tblBorders>
    </w:tblPr>
    <w:tblStylePr w:type="band1Horz">
      <w:rPr>
        <w:rFonts w:ascii="Arial" w:hAnsi="Arial"/>
        <w:color w:val="404040" w:themeColor="accent1" w:themeShade="000095"/>
        <w:sz w:val="22"/>
      </w:rPr>
      <w:tcPr>
        <w:shd w:color="ffffff" w:fill="d3e0ee" w:themeColor="accent1" w:themeFill="accent1" w:themeFillTint="000040" w:themeTint="000040" w:val="clear"/>
      </w:tcPr>
    </w:tblStylePr>
    <w:tblStylePr w:type="band1Vert">
      <w:tcPr>
        <w:shd w:color="ffffff" w:fill="d3e0ee" w:themeColor="accent1" w:themeFill="accent1" w:themeFillTint="000040" w:themeTint="000040" w:val="clear"/>
      </w:tcPr>
    </w:tblStylePr>
    <w:tblStylePr w:type="band2Horz">
      <w:rPr>
        <w:rFonts w:ascii="Arial" w:hAnsi="Arial"/>
        <w:color w:val="404040" w:themeColor="accent1" w:themeShade="000095"/>
        <w:sz w:val="22"/>
      </w:rPr>
    </w:tblStylePr>
    <w:tblStylePr w:type="firstCol">
      <w:rPr>
        <w:b w:val="1"/>
        <w:color w:val="2a4b71" w:themeColor="accent1" w:themeShade="000095"/>
      </w:rPr>
    </w:tblStylePr>
    <w:tblStylePr w:type="firstRow">
      <w:rPr>
        <w:b w:val="1"/>
        <w:color w:val="2a4b71" w:themeColor="accent1" w:themeShade="000095"/>
      </w:rPr>
      <w:tcPr>
        <w:tcBorders>
          <w:bottom w:color="000000" w:space="0" w:sz="4" w:themeColor="accent1" w:val="single"/>
        </w:tcBorders>
      </w:tcPr>
    </w:tblStylePr>
    <w:tblStylePr w:type="lastCol">
      <w:rPr>
        <w:b w:val="1"/>
        <w:color w:val="2a4b71" w:themeColor="accent1" w:themeShade="000095"/>
      </w:rPr>
    </w:tblStylePr>
    <w:tblStylePr w:type="lastRow">
      <w:rPr>
        <w:b w:val="1"/>
        <w:color w:val="2a4b71" w:themeColor="accent1" w:themeShade="000095"/>
      </w:rPr>
      <w:tcPr>
        <w:tcBorders>
          <w:top w:color="000000" w:space="0" w:sz="4" w:themeColor="accent1" w:val="single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bottom w:color="000000" w:space="0" w:sz="4" w:themeColor="accent2" w:themeTint="000097" w:val="single"/>
      </w:tblBorders>
    </w:tblPr>
    <w:tblStylePr w:type="band1Horz">
      <w:rPr>
        <w:rFonts w:ascii="Arial" w:hAnsi="Arial"/>
        <w:color w:val="404040" w:themeColor="accent2" w:themeShade="000095" w:themeTint="000097"/>
        <w:sz w:val="22"/>
      </w:rPr>
      <w:tcPr>
        <w:shd w:color="ffffff" w:fill="efd3d2" w:themeColor="accent2" w:themeFill="accent2" w:themeFillTint="000040" w:themeTint="000040" w:val="clear"/>
      </w:tcPr>
    </w:tblStylePr>
    <w:tblStylePr w:type="band1Vert">
      <w:tcPr>
        <w:shd w:color="ffffff" w:fill="efd3d2" w:themeColor="accent2" w:themeFill="accent2" w:themeFillTint="000040" w:themeTint="000040" w:val="clear"/>
      </w:tcPr>
    </w:tblStylePr>
    <w:tblStylePr w:type="band2Horz">
      <w:rPr>
        <w:rFonts w:ascii="Arial" w:hAnsi="Arial"/>
        <w:color w:val="404040" w:themeColor="accent2" w:themeShade="000095" w:themeTint="000097"/>
        <w:sz w:val="22"/>
      </w:rPr>
    </w:tblStylePr>
    <w:tblStylePr w:type="firstCol">
      <w:rPr>
        <w:b w:val="1"/>
        <w:color w:val="9c3a37" w:themeColor="accent2" w:themeShade="000095" w:themeTint="000097"/>
      </w:rPr>
    </w:tblStylePr>
    <w:tblStylePr w:type="firstRow">
      <w:rPr>
        <w:b w:val="1"/>
        <w:color w:val="9c3a37" w:themeColor="accent2" w:themeShade="000095" w:themeTint="000097"/>
      </w:rPr>
      <w:tcPr>
        <w:tcBorders>
          <w:bottom w:color="000000" w:space="0" w:sz="4" w:themeColor="accent2" w:themeTint="000097" w:val="single"/>
        </w:tcBorders>
      </w:tcPr>
    </w:tblStylePr>
    <w:tblStylePr w:type="lastCol">
      <w:rPr>
        <w:b w:val="1"/>
        <w:color w:val="9c3a37" w:themeColor="accent2" w:themeShade="000095" w:themeTint="000097"/>
      </w:rPr>
    </w:tblStylePr>
    <w:tblStylePr w:type="lastRow">
      <w:rPr>
        <w:b w:val="1"/>
        <w:color w:val="9c3a37" w:themeColor="accent2" w:themeShade="000095" w:themeTint="000097"/>
      </w:rPr>
      <w:tcPr>
        <w:tcBorders>
          <w:top w:color="000000" w:space="0" w:sz="4" w:themeColor="accent2" w:themeTint="000097" w:val="single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8" w:val="single"/>
        <w:bottom w:color="000000" w:space="0" w:sz="4" w:themeColor="accent3" w:themeTint="000098" w:val="single"/>
      </w:tblBorders>
    </w:tblPr>
    <w:tblStylePr w:type="band1Horz">
      <w:rPr>
        <w:rFonts w:ascii="Arial" w:hAnsi="Arial"/>
        <w:color w:val="404040" w:themeColor="accent3" w:themeShade="000095" w:themeTint="000098"/>
        <w:sz w:val="22"/>
      </w:rPr>
      <w:tcPr>
        <w:shd w:color="ffffff" w:fill="e6eed5" w:themeColor="accent3" w:themeFill="accent3" w:themeFillTint="000040" w:themeTint="000040" w:val="clear"/>
      </w:tcPr>
    </w:tblStylePr>
    <w:tblStylePr w:type="band1Vert">
      <w:tcPr>
        <w:shd w:color="ffffff" w:fill="e6eed5" w:themeColor="accent3" w:themeFill="accent3" w:themeFillTint="000040" w:themeTint="000040" w:val="clear"/>
      </w:tcPr>
    </w:tblStylePr>
    <w:tblStylePr w:type="band2Horz">
      <w:rPr>
        <w:rFonts w:ascii="Arial" w:hAnsi="Arial"/>
        <w:color w:val="404040" w:themeColor="accent3" w:themeShade="000095" w:themeTint="000098"/>
        <w:sz w:val="22"/>
      </w:rPr>
    </w:tblStylePr>
    <w:tblStylePr w:type="firstCol">
      <w:rPr>
        <w:b w:val="1"/>
        <w:color w:val="7c983f" w:themeColor="accent3" w:themeShade="000095" w:themeTint="000098"/>
      </w:rPr>
    </w:tblStylePr>
    <w:tblStylePr w:type="firstRow">
      <w:rPr>
        <w:b w:val="1"/>
        <w:color w:val="7c983f" w:themeColor="accent3" w:themeShade="000095" w:themeTint="000098"/>
      </w:rPr>
      <w:tcPr>
        <w:tcBorders>
          <w:bottom w:color="000000" w:space="0" w:sz="4" w:themeColor="accent3" w:themeTint="000098" w:val="single"/>
        </w:tcBorders>
      </w:tcPr>
    </w:tblStylePr>
    <w:tblStylePr w:type="lastCol">
      <w:rPr>
        <w:b w:val="1"/>
        <w:color w:val="7c983f" w:themeColor="accent3" w:themeShade="000095" w:themeTint="000098"/>
      </w:rPr>
    </w:tblStylePr>
    <w:tblStylePr w:type="lastRow">
      <w:rPr>
        <w:b w:val="1"/>
        <w:color w:val="7c983f" w:themeColor="accent3" w:themeShade="000095" w:themeTint="000098"/>
      </w:rPr>
      <w:tcPr>
        <w:tcBorders>
          <w:top w:color="000000" w:space="0" w:sz="4" w:themeColor="accent3" w:themeTint="000098" w:val="single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bottom w:color="000000" w:space="0" w:sz="4" w:themeColor="accent4" w:themeTint="00009A" w:val="single"/>
      </w:tblBorders>
    </w:tblPr>
    <w:tblStylePr w:type="band1Horz">
      <w:rPr>
        <w:rFonts w:ascii="Arial" w:hAnsi="Arial"/>
        <w:color w:val="404040" w:themeColor="accent4" w:themeShade="000095" w:themeTint="00009A"/>
        <w:sz w:val="22"/>
      </w:rPr>
      <w:tcPr>
        <w:shd w:color="ffffff" w:fill="dfd8e7" w:themeColor="accent4" w:themeFill="accent4" w:themeFillTint="000040" w:themeTint="000040" w:val="clear"/>
      </w:tcPr>
    </w:tblStylePr>
    <w:tblStylePr w:type="band1Vert">
      <w:tcPr>
        <w:shd w:color="ffffff" w:fill="dfd8e7" w:themeColor="accent4" w:themeFill="accent4" w:themeFillTint="000040" w:themeTint="000040" w:val="clear"/>
      </w:tcPr>
    </w:tblStylePr>
    <w:tblStylePr w:type="band2Horz">
      <w:rPr>
        <w:rFonts w:ascii="Arial" w:hAnsi="Arial"/>
        <w:color w:val="404040" w:themeColor="accent4" w:themeShade="000095" w:themeTint="00009A"/>
        <w:sz w:val="22"/>
      </w:rPr>
    </w:tblStylePr>
    <w:tblStylePr w:type="firstCol">
      <w:rPr>
        <w:b w:val="1"/>
        <w:color w:val="664f82" w:themeColor="accent4" w:themeShade="000095" w:themeTint="00009A"/>
      </w:rPr>
    </w:tblStylePr>
    <w:tblStylePr w:type="firstRow">
      <w:rPr>
        <w:b w:val="1"/>
        <w:color w:val="664f82" w:themeColor="accent4" w:themeShade="000095" w:themeTint="00009A"/>
      </w:rPr>
      <w:tcPr>
        <w:tcBorders>
          <w:bottom w:color="000000" w:space="0" w:sz="4" w:themeColor="accent4" w:themeTint="00009A" w:val="single"/>
        </w:tcBorders>
      </w:tcPr>
    </w:tblStylePr>
    <w:tblStylePr w:type="lastCol">
      <w:rPr>
        <w:b w:val="1"/>
        <w:color w:val="664f82" w:themeColor="accent4" w:themeShade="000095" w:themeTint="00009A"/>
      </w:rPr>
    </w:tblStylePr>
    <w:tblStylePr w:type="lastRow">
      <w:rPr>
        <w:b w:val="1"/>
        <w:color w:val="664f82" w:themeColor="accent4" w:themeShade="000095" w:themeTint="00009A"/>
      </w:rPr>
      <w:tcPr>
        <w:tcBorders>
          <w:top w:color="000000" w:space="0" w:sz="4" w:themeColor="accent4" w:themeTint="00009A" w:val="single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A" w:val="single"/>
        <w:bottom w:color="000000" w:space="0" w:sz="4" w:themeColor="accent5" w:themeTint="00009A" w:val="single"/>
      </w:tblBorders>
    </w:tblPr>
    <w:tblStylePr w:type="band1Horz">
      <w:rPr>
        <w:rFonts w:ascii="Arial" w:hAnsi="Arial"/>
        <w:color w:val="404040" w:themeColor="accent5" w:themeShade="000095" w:themeTint="00009A"/>
        <w:sz w:val="22"/>
      </w:rPr>
      <w:tcPr>
        <w:shd w:color="ffffff" w:fill="d1eaf0" w:themeColor="accent5" w:themeFill="accent5" w:themeFillTint="000040" w:themeTint="000040" w:val="clear"/>
      </w:tcPr>
    </w:tblStylePr>
    <w:tblStylePr w:type="band1Vert">
      <w:tcPr>
        <w:shd w:color="ffffff" w:fill="d1eaf0" w:themeColor="accent5" w:themeFill="accent5" w:themeFillTint="000040" w:themeTint="000040" w:val="clear"/>
      </w:tcPr>
    </w:tblStylePr>
    <w:tblStylePr w:type="band2Horz">
      <w:rPr>
        <w:rFonts w:ascii="Arial" w:hAnsi="Arial"/>
        <w:color w:val="404040" w:themeColor="accent5" w:themeShade="000095" w:themeTint="00009A"/>
        <w:sz w:val="22"/>
      </w:rPr>
    </w:tblStylePr>
    <w:tblStylePr w:type="firstCol">
      <w:rPr>
        <w:b w:val="1"/>
        <w:color w:val="338aa0" w:themeColor="accent5" w:themeShade="000095" w:themeTint="00009A"/>
      </w:rPr>
    </w:tblStylePr>
    <w:tblStylePr w:type="firstRow">
      <w:rPr>
        <w:b w:val="1"/>
        <w:color w:val="338aa0" w:themeColor="accent5" w:themeShade="000095" w:themeTint="00009A"/>
      </w:rPr>
      <w:tcPr>
        <w:tcBorders>
          <w:bottom w:color="000000" w:space="0" w:sz="4" w:themeColor="accent5" w:themeTint="00009A" w:val="single"/>
        </w:tcBorders>
      </w:tcPr>
    </w:tblStylePr>
    <w:tblStylePr w:type="lastCol">
      <w:rPr>
        <w:b w:val="1"/>
        <w:color w:val="338aa0" w:themeColor="accent5" w:themeShade="000095" w:themeTint="00009A"/>
      </w:rPr>
    </w:tblStylePr>
    <w:tblStylePr w:type="lastRow">
      <w:rPr>
        <w:b w:val="1"/>
        <w:color w:val="338aa0" w:themeColor="accent5" w:themeShade="000095" w:themeTint="00009A"/>
      </w:rPr>
      <w:tcPr>
        <w:tcBorders>
          <w:top w:color="000000" w:space="0" w:sz="4" w:themeColor="accent5" w:themeTint="00009A" w:val="single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8" w:val="single"/>
        <w:bottom w:color="000000" w:space="0" w:sz="4" w:themeColor="accent6" w:themeTint="000098" w:val="single"/>
      </w:tblBorders>
    </w:tblPr>
    <w:tblStylePr w:type="band1Horz">
      <w:rPr>
        <w:rFonts w:ascii="Arial" w:hAnsi="Arial"/>
        <w:color w:val="404040" w:themeColor="accent6" w:themeShade="000095" w:themeTint="000098"/>
        <w:sz w:val="22"/>
      </w:rPr>
      <w:tcPr>
        <w:shd w:color="ffffff" w:fill="fce4d1" w:themeColor="accent6" w:themeFill="accent6" w:themeFillTint="000040" w:themeTint="000040" w:val="clear"/>
      </w:tcPr>
    </w:tblStylePr>
    <w:tblStylePr w:type="band1Vert">
      <w:tcPr>
        <w:shd w:color="ffffff" w:fill="fce4d1" w:themeColor="accent6" w:themeFill="accent6" w:themeFillTint="000040" w:themeTint="000040" w:val="clear"/>
      </w:tcPr>
    </w:tblStylePr>
    <w:tblStylePr w:type="band2Horz">
      <w:rPr>
        <w:rFonts w:ascii="Arial" w:hAnsi="Arial"/>
        <w:color w:val="404040" w:themeColor="accent6" w:themeShade="000095" w:themeTint="000098"/>
        <w:sz w:val="22"/>
      </w:rPr>
    </w:tblStylePr>
    <w:tblStylePr w:type="firstCol">
      <w:rPr>
        <w:b w:val="1"/>
        <w:color w:val="d9680c" w:themeColor="accent6" w:themeShade="000095" w:themeTint="000098"/>
      </w:rPr>
    </w:tblStylePr>
    <w:tblStylePr w:type="firstRow">
      <w:rPr>
        <w:b w:val="1"/>
        <w:color w:val="d9680c" w:themeColor="accent6" w:themeShade="000095" w:themeTint="000098"/>
      </w:rPr>
      <w:tcPr>
        <w:tcBorders>
          <w:bottom w:color="000000" w:space="0" w:sz="4" w:themeColor="accent6" w:themeTint="000098" w:val="single"/>
        </w:tcBorders>
      </w:tcPr>
    </w:tblStylePr>
    <w:tblStylePr w:type="lastCol">
      <w:rPr>
        <w:b w:val="1"/>
        <w:color w:val="d9680c" w:themeColor="accent6" w:themeShade="000095" w:themeTint="000098"/>
      </w:rPr>
    </w:tblStylePr>
    <w:tblStylePr w:type="lastRow">
      <w:rPr>
        <w:b w:val="1"/>
        <w:color w:val="d9680c" w:themeColor="accent6" w:themeShade="000095" w:themeTint="000098"/>
      </w:rPr>
      <w:tcPr>
        <w:tcBorders>
          <w:top w:color="000000" w:space="0" w:sz="4" w:themeColor="accent6" w:themeTint="000098" w:val="single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text1" w:themeTint="000080" w:val="single"/>
      </w:tblBorders>
    </w:tblPr>
    <w:tblStylePr w:type="band1Horz">
      <w:rPr>
        <w:rFonts w:ascii="Arial" w:hAnsi="Arial"/>
        <w:color w:val="4a4a4a" w:themeColor="text1" w:themeShade="000095" w:themeTint="000080"/>
        <w:sz w:val="22"/>
      </w:rPr>
      <w:tcPr>
        <w:shd w:color="ffffff" w:fill="bfbfbf" w:themeColor="text1" w:themeFill="text1" w:themeFillTint="000040" w:themeTint="000040" w:val="clear"/>
      </w:tcPr>
    </w:tblStylePr>
    <w:tblStylePr w:type="band1Vert">
      <w:tcPr>
        <w:shd w:color="ffffff" w:fill="bfbfbf" w:themeColor="text1" w:themeFill="text1" w:themeFillTint="000040" w:themeTint="000040" w:val="clear"/>
      </w:tcPr>
    </w:tblStylePr>
    <w:tblStylePr w:type="band2Horz">
      <w:rPr>
        <w:rFonts w:ascii="Arial" w:hAnsi="Arial"/>
        <w:color w:val="4a4a4a" w:themeColor="tex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text1" w:themeTint="000080" w:val="single"/>
        </w:tcBorders>
        <w:shd w:color="ffffff"/>
      </w:tcPr>
    </w:tblStylePr>
    <w:tblStylePr w:type="firstRow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text1" w:themeTint="00008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color="000000" w:space="0" w:sz="4" w:themeColor="tex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color="000000" w:space="0" w:sz="4" w:themeColor="text1" w:themeTint="00008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4a4a4a" w:themeColor="text1" w:themeShade="000095" w:themeTint="000080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1" w:val="single"/>
      </w:tblBorders>
    </w:tblPr>
    <w:tblStylePr w:type="band1Horz">
      <w:rPr>
        <w:rFonts w:ascii="Arial" w:hAnsi="Arial"/>
        <w:color w:val="2a4b71" w:themeColor="accent1" w:themeShade="000095"/>
        <w:sz w:val="22"/>
      </w:rPr>
      <w:tcPr>
        <w:shd w:color="ffffff" w:fill="d3e0ee" w:themeColor="accent1" w:themeFill="accent1" w:themeFillTint="000040" w:themeTint="000040" w:val="clear"/>
      </w:tcPr>
    </w:tblStylePr>
    <w:tblStylePr w:type="band1Vert">
      <w:tcPr>
        <w:shd w:color="ffffff" w:fill="d3e0ee" w:themeColor="accent1" w:themeFill="accent1" w:themeFillTint="000040" w:themeTint="000040" w:val="clear"/>
      </w:tcPr>
    </w:tblStylePr>
    <w:tblStylePr w:type="band2Horz">
      <w:rPr>
        <w:rFonts w:ascii="Arial" w:hAnsi="Arial"/>
        <w:color w:val="2a4b71" w:themeColor="accent1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2a4b71" w:themeColor="accent1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1" w:val="single"/>
        </w:tcBorders>
        <w:shd w:color="ffffff"/>
      </w:tcPr>
    </w:tblStylePr>
    <w:tblStylePr w:type="firstRow">
      <w:rPr>
        <w:rFonts w:ascii="Arial" w:hAnsi="Arial"/>
        <w:i w:val="1"/>
        <w:color w:val="2a4b71" w:themeColor="accent1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1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2a4b71" w:themeColor="accent1" w:themeShade="000095"/>
        <w:sz w:val="22"/>
      </w:rPr>
      <w:tcPr>
        <w:tcBorders>
          <w:top w:space="0" w:sz="0" w:val="none"/>
          <w:left w:color="000000" w:space="0" w:sz="4" w:themeColor="accent1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2a4b71" w:themeColor="accent1" w:themeShade="000095"/>
        <w:sz w:val="22"/>
      </w:rPr>
      <w:tcPr>
        <w:tcBorders>
          <w:top w:color="000000" w:space="0" w:sz="4" w:themeColor="accent1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2a4b71" w:themeColor="accent1" w:themeShade="0000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2" w:themeTint="000097" w:val="single"/>
      </w:tblBorders>
    </w:tblPr>
    <w:tblStylePr w:type="band1Horz">
      <w:rPr>
        <w:rFonts w:ascii="Arial" w:hAnsi="Arial"/>
        <w:color w:val="9c3a37" w:themeColor="accent2" w:themeShade="000095" w:themeTint="000097"/>
        <w:sz w:val="22"/>
      </w:rPr>
      <w:tcPr>
        <w:shd w:color="ffffff" w:fill="efd3d2" w:themeColor="accent2" w:themeFill="accent2" w:themeFillTint="000040" w:themeTint="000040" w:val="clear"/>
      </w:tcPr>
    </w:tblStylePr>
    <w:tblStylePr w:type="band1Vert">
      <w:tcPr>
        <w:shd w:color="ffffff" w:fill="efd3d2" w:themeColor="accent2" w:themeFill="accent2" w:themeFillTint="000040" w:themeTint="000040" w:val="clear"/>
      </w:tcPr>
    </w:tblStylePr>
    <w:tblStylePr w:type="band2Horz">
      <w:rPr>
        <w:rFonts w:ascii="Arial" w:hAnsi="Arial"/>
        <w:color w:val="9c3a37" w:themeColor="accent2" w:themeShade="000095" w:themeTint="000097"/>
        <w:sz w:val="22"/>
      </w:rPr>
    </w:tblStylePr>
    <w:tblStylePr w:type="firstCol">
      <w:pPr>
        <w:jc w:val="right"/>
      </w:pPr>
      <w:rPr>
        <w:rFonts w:ascii="Arial" w:hAnsi="Arial"/>
        <w:i w:val="1"/>
        <w:color w:val="9c3a37" w:themeColor="accent2" w:themeShade="000095" w:themeTint="000097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2" w:themeTint="000097" w:val="single"/>
        </w:tcBorders>
        <w:shd w:color="ffffff"/>
      </w:tcPr>
    </w:tblStylePr>
    <w:tblStylePr w:type="firstRow">
      <w:rPr>
        <w:rFonts w:ascii="Arial" w:hAnsi="Arial"/>
        <w:i w:val="1"/>
        <w:color w:val="9c3a37" w:themeColor="accent2" w:themeShade="000095" w:themeTint="000097"/>
        <w:sz w:val="22"/>
      </w:rPr>
      <w:tcPr>
        <w:tcBorders>
          <w:top w:space="0" w:sz="0" w:val="none"/>
          <w:left w:space="0" w:sz="0" w:val="none"/>
          <w:bottom w:color="000000" w:space="0" w:sz="4" w:themeColor="accent2" w:themeTint="000097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9c3a37" w:themeColor="accent2" w:themeShade="000095" w:themeTint="000097"/>
        <w:sz w:val="22"/>
      </w:rPr>
      <w:tcPr>
        <w:tcBorders>
          <w:top w:space="0" w:sz="0" w:val="none"/>
          <w:left w:color="000000" w:space="0" w:sz="4" w:themeColor="accent2" w:themeTint="000097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9c3a37" w:themeColor="accent2" w:themeShade="000095" w:themeTint="000097"/>
        <w:sz w:val="22"/>
      </w:rPr>
      <w:tcPr>
        <w:tcBorders>
          <w:top w:color="000000" w:space="0" w:sz="4" w:themeColor="accent2" w:themeTint="000097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9c3a37" w:themeColor="accent2" w:themeShade="000095" w:themeTint="000097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3" w:themeTint="000098" w:val="single"/>
      </w:tblBorders>
    </w:tblPr>
    <w:tblStylePr w:type="band1Horz">
      <w:rPr>
        <w:rFonts w:ascii="Arial" w:hAnsi="Arial"/>
        <w:color w:val="7c983f" w:themeColor="accent3" w:themeShade="000095" w:themeTint="000098"/>
        <w:sz w:val="22"/>
      </w:rPr>
      <w:tcPr>
        <w:shd w:color="ffffff" w:fill="e6eed5" w:themeColor="accent3" w:themeFill="accent3" w:themeFillTint="000040" w:themeTint="000040" w:val="clear"/>
      </w:tcPr>
    </w:tblStylePr>
    <w:tblStylePr w:type="band1Vert">
      <w:tcPr>
        <w:shd w:color="ffffff" w:fill="e6eed5" w:themeColor="accent3" w:themeFill="accent3" w:themeFillTint="000040" w:themeTint="000040" w:val="clear"/>
      </w:tcPr>
    </w:tblStylePr>
    <w:tblStylePr w:type="band2Horz">
      <w:rPr>
        <w:rFonts w:ascii="Arial" w:hAnsi="Arial"/>
        <w:color w:val="7c983f" w:themeColor="accent3" w:themeShade="000095" w:themeTint="000098"/>
        <w:sz w:val="22"/>
      </w:rPr>
    </w:tblStylePr>
    <w:tblStylePr w:type="firstCol">
      <w:pPr>
        <w:jc w:val="right"/>
      </w:pPr>
      <w:rPr>
        <w:rFonts w:ascii="Arial" w:hAnsi="Arial"/>
        <w:i w:val="1"/>
        <w:color w:val="7c983f" w:themeColor="accent3" w:themeShade="000095" w:themeTint="000098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3" w:themeTint="000098" w:val="single"/>
        </w:tcBorders>
        <w:shd w:color="ffffff"/>
      </w:tcPr>
    </w:tblStylePr>
    <w:tblStylePr w:type="firstRow">
      <w:rPr>
        <w:rFonts w:ascii="Arial" w:hAnsi="Arial"/>
        <w:i w:val="1"/>
        <w:color w:val="7c983f" w:themeColor="accent3" w:themeShade="000095" w:themeTint="000098"/>
        <w:sz w:val="22"/>
      </w:rPr>
      <w:tcPr>
        <w:tcBorders>
          <w:top w:space="0" w:sz="0" w:val="none"/>
          <w:left w:space="0" w:sz="0" w:val="none"/>
          <w:bottom w:color="000000" w:space="0" w:sz="4" w:themeColor="accent3" w:themeTint="000098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7c983f" w:themeColor="accent3" w:themeShade="000095" w:themeTint="000098"/>
        <w:sz w:val="22"/>
      </w:rPr>
      <w:tcPr>
        <w:tcBorders>
          <w:top w:space="0" w:sz="0" w:val="none"/>
          <w:left w:color="000000" w:space="0" w:sz="4" w:themeColor="accent3" w:themeTint="000098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7c983f" w:themeColor="accent3" w:themeShade="000095" w:themeTint="000098"/>
        <w:sz w:val="22"/>
      </w:rPr>
      <w:tcPr>
        <w:tcBorders>
          <w:top w:color="000000" w:space="0" w:sz="4" w:themeColor="accent3" w:themeTint="000098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7c983f" w:themeColor="accent3" w:themeShade="000095" w:themeTint="000098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4" w:themeTint="00009A" w:val="single"/>
      </w:tblBorders>
    </w:tblPr>
    <w:tblStylePr w:type="band1Horz">
      <w:rPr>
        <w:rFonts w:ascii="Arial" w:hAnsi="Arial"/>
        <w:color w:val="664f82" w:themeColor="accent4" w:themeShade="000095" w:themeTint="00009A"/>
        <w:sz w:val="22"/>
      </w:rPr>
      <w:tcPr>
        <w:shd w:color="ffffff" w:fill="dfd8e7" w:themeColor="accent4" w:themeFill="accent4" w:themeFillTint="000040" w:themeTint="000040" w:val="clear"/>
      </w:tcPr>
    </w:tblStylePr>
    <w:tblStylePr w:type="band1Vert">
      <w:tcPr>
        <w:shd w:color="ffffff" w:fill="dfd8e7" w:themeColor="accent4" w:themeFill="accent4" w:themeFillTint="000040" w:themeTint="000040" w:val="clear"/>
      </w:tcPr>
    </w:tblStylePr>
    <w:tblStylePr w:type="band2Horz">
      <w:rPr>
        <w:rFonts w:ascii="Arial" w:hAnsi="Arial"/>
        <w:color w:val="664f82" w:themeColor="accent4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664f82" w:themeColor="accent4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4" w:themeTint="00009A" w:val="single"/>
        </w:tcBorders>
        <w:shd w:color="ffffff"/>
      </w:tcPr>
    </w:tblStylePr>
    <w:tblStylePr w:type="firstRow">
      <w:rPr>
        <w:rFonts w:ascii="Arial" w:hAnsi="Arial"/>
        <w:i w:val="1"/>
        <w:color w:val="664f82" w:themeColor="accent4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4" w:themeTint="00009A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664f82" w:themeColor="accent4" w:themeShade="000095" w:themeTint="00009A"/>
        <w:sz w:val="22"/>
      </w:rPr>
      <w:tcPr>
        <w:tcBorders>
          <w:top w:space="0" w:sz="0" w:val="none"/>
          <w:left w:color="000000" w:space="0" w:sz="4" w:themeColor="accent4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664f82" w:themeColor="accent4" w:themeShade="000095" w:themeTint="00009A"/>
        <w:sz w:val="22"/>
      </w:rPr>
      <w:tcPr>
        <w:tcBorders>
          <w:top w:color="000000" w:space="0" w:sz="4" w:themeColor="accent4" w:themeTint="00009A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664f82" w:themeColor="accent4" w:themeShade="000095" w:themeTint="00009A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5" w:themeTint="00009A" w:val="single"/>
      </w:tblBorders>
    </w:tblPr>
    <w:tblStylePr w:type="band1Horz">
      <w:rPr>
        <w:rFonts w:ascii="Arial" w:hAnsi="Arial"/>
        <w:color w:val="338aa0" w:themeColor="accent5" w:themeShade="000095" w:themeTint="00009A"/>
        <w:sz w:val="22"/>
      </w:rPr>
      <w:tcPr>
        <w:shd w:color="ffffff" w:fill="d1eaf0" w:themeColor="accent5" w:themeFill="accent5" w:themeFillTint="000040" w:themeTint="000040" w:val="clear"/>
      </w:tcPr>
    </w:tblStylePr>
    <w:tblStylePr w:type="band1Vert">
      <w:tcPr>
        <w:shd w:color="ffffff" w:fill="d1eaf0" w:themeColor="accent5" w:themeFill="accent5" w:themeFillTint="000040" w:themeTint="000040" w:val="clear"/>
      </w:tcPr>
    </w:tblStylePr>
    <w:tblStylePr w:type="band2Horz">
      <w:rPr>
        <w:rFonts w:ascii="Arial" w:hAnsi="Arial"/>
        <w:color w:val="338aa0" w:themeColor="accent5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338aa0" w:themeColor="accent5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5" w:themeTint="00009A" w:val="single"/>
        </w:tcBorders>
        <w:shd w:color="ffffff"/>
      </w:tcPr>
    </w:tblStylePr>
    <w:tblStylePr w:type="firstRow">
      <w:rPr>
        <w:rFonts w:ascii="Arial" w:hAnsi="Arial"/>
        <w:i w:val="1"/>
        <w:color w:val="338aa0" w:themeColor="accent5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5" w:themeTint="00009A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338aa0" w:themeColor="accent5" w:themeShade="000095" w:themeTint="00009A"/>
        <w:sz w:val="22"/>
      </w:rPr>
      <w:tcPr>
        <w:tcBorders>
          <w:top w:space="0" w:sz="0" w:val="none"/>
          <w:left w:color="000000" w:space="0" w:sz="4" w:themeColor="accent5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338aa0" w:themeColor="accent5" w:themeShade="000095" w:themeTint="00009A"/>
        <w:sz w:val="22"/>
      </w:rPr>
      <w:tcPr>
        <w:tcBorders>
          <w:top w:color="000000" w:space="0" w:sz="4" w:themeColor="accent5" w:themeTint="00009A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338aa0" w:themeColor="accent5" w:themeShade="000095" w:themeTint="00009A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6" w:themeTint="000098" w:val="single"/>
      </w:tblBorders>
    </w:tblPr>
    <w:tblStylePr w:type="band1Horz">
      <w:rPr>
        <w:rFonts w:ascii="Arial" w:hAnsi="Arial"/>
        <w:color w:val="d9680c" w:themeColor="accent6" w:themeShade="000095" w:themeTint="000098"/>
        <w:sz w:val="22"/>
      </w:rPr>
      <w:tcPr>
        <w:shd w:color="ffffff" w:fill="fce4d1" w:themeColor="accent6" w:themeFill="accent6" w:themeFillTint="000040" w:themeTint="000040" w:val="clear"/>
      </w:tcPr>
    </w:tblStylePr>
    <w:tblStylePr w:type="band1Vert">
      <w:tcPr>
        <w:shd w:color="ffffff" w:fill="fce4d1" w:themeColor="accent6" w:themeFill="accent6" w:themeFillTint="000040" w:themeTint="000040" w:val="clear"/>
      </w:tcPr>
    </w:tblStylePr>
    <w:tblStylePr w:type="band2Horz">
      <w:rPr>
        <w:rFonts w:ascii="Arial" w:hAnsi="Arial"/>
        <w:color w:val="d9680c" w:themeColor="accent6" w:themeShade="000095" w:themeTint="000098"/>
        <w:sz w:val="22"/>
      </w:rPr>
    </w:tblStylePr>
    <w:tblStylePr w:type="firstCol">
      <w:pPr>
        <w:jc w:val="right"/>
      </w:pPr>
      <w:rPr>
        <w:rFonts w:ascii="Arial" w:hAnsi="Arial"/>
        <w:i w:val="1"/>
        <w:color w:val="d9680c" w:themeColor="accent6" w:themeShade="000095" w:themeTint="000098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6" w:themeTint="000098" w:val="single"/>
        </w:tcBorders>
        <w:shd w:color="ffffff"/>
      </w:tcPr>
    </w:tblStylePr>
    <w:tblStylePr w:type="firstRow">
      <w:rPr>
        <w:rFonts w:ascii="Arial" w:hAnsi="Arial"/>
        <w:i w:val="1"/>
        <w:color w:val="d9680c" w:themeColor="accent6" w:themeShade="000095" w:themeTint="000098"/>
        <w:sz w:val="22"/>
      </w:rPr>
      <w:tcPr>
        <w:tcBorders>
          <w:top w:space="0" w:sz="0" w:val="none"/>
          <w:left w:space="0" w:sz="0" w:val="none"/>
          <w:bottom w:color="000000" w:space="0" w:sz="4" w:themeColor="accent6" w:themeTint="000098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d9680c" w:themeColor="accent6" w:themeShade="000095" w:themeTint="000098"/>
        <w:sz w:val="22"/>
      </w:rPr>
      <w:tcPr>
        <w:tcBorders>
          <w:top w:space="0" w:sz="0" w:val="none"/>
          <w:left w:color="000000" w:space="0" w:sz="4" w:themeColor="accent6" w:themeTint="000098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d9680c" w:themeColor="accent6" w:themeShade="000095" w:themeTint="000098"/>
        <w:sz w:val="22"/>
      </w:rPr>
      <w:tcPr>
        <w:tcBorders>
          <w:top w:color="000000" w:space="0" w:sz="4" w:themeColor="accent6" w:themeTint="000098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d9680c" w:themeColor="accent6" w:themeShade="000095" w:themeTint="000098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c7d7ea" w:themeColor="accent1" w:themeFill="accent1" w:themeFillTint="000050" w:themeTint="000050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c7d7ea" w:themeColor="accent1" w:themeFill="accent1" w:themeFillTint="000050" w:themeTint="000050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5d8dc2" w:themeColor="accent1" w:themeFill="accent1" w:themeFillTint="0000EA" w:themeTint="0000E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5d8dc2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5d8dc2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5d8dc2" w:themeColor="accent1" w:themeFill="accent1" w:themeFillTint="0000EA" w:themeTint="0000EA" w:val="clear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2dcdb" w:themeColor="accent2" w:themeFill="accent2" w:themeFillTint="000032" w:themeTint="000032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2dcdb" w:themeColor="accent2" w:themeFill="accent2" w:themeFillTint="000032" w:themeTint="000032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d99694" w:themeColor="accent2" w:themeFill="accent2" w:themeFillTint="000097" w:themeTint="000097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d99694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d99694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d99694" w:themeColor="accent2" w:themeFill="accent2" w:themeFillTint="000097" w:themeTint="000097" w:val="clear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eaf0dd" w:themeColor="accent3" w:themeFill="accent3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eaf0dd" w:themeColor="accent3" w:themeFill="accent3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9bba59" w:themeColor="accent3" w:themeFill="accent3" w:themeFillTint="0000FE" w:themeTint="0000FE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9bba59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9bba59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9bba59" w:themeColor="accent3" w:themeFill="accent3" w:themeFillTint="0000FE" w:themeTint="0000FE" w:val="clear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e5dfec" w:themeColor="accent4" w:themeFill="accent4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e5dfec" w:themeColor="accent4" w:themeFill="accent4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b2a1c6" w:themeColor="accent4" w:themeFill="accent4" w:themeFillTint="00009A" w:themeTint="00009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b2a1c6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b2a1c6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b2a1c6" w:themeColor="accent4" w:themeFill="accent4" w:themeFillTint="00009A" w:themeTint="00009A" w:val="clear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daeef3" w:themeColor="accent5" w:themeFill="accent5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daeef3" w:themeColor="accent5" w:themeFill="accent5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4bacc6" w:themeColor="accent5" w:themeFill="accent5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4bacc6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4bacc6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4bacc6" w:themeColor="accent5" w:themeFill="accent5" w:val="clear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de9d8" w:themeColor="accent6" w:themeFill="accent6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de9d8" w:themeColor="accent6" w:themeFill="accent6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79646" w:themeColor="accent6" w:themeFill="accent6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79646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79646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79646" w:themeColor="accent6" w:themeFill="accent6" w:val="clear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text1" w:themeTint="0000A6" w:val="single"/>
        <w:left w:color="000000" w:space="0" w:sz="4" w:themeColor="text1" w:themeTint="0000A6" w:val="single"/>
        <w:bottom w:color="000000" w:space="0" w:sz="4" w:themeColor="text1" w:themeTint="0000A6" w:val="single"/>
        <w:right w:color="000000" w:space="0" w:sz="4" w:themeColor="text1" w:themeTint="0000A6" w:val="single"/>
        <w:insideH w:color="000000" w:space="0" w:sz="4" w:themeColor="text1" w:themeTint="0000A6" w:val="single"/>
        <w:insideV w:color="000000" w:space="0" w:sz="4" w:themeColor="text1" w:themeTint="0000A6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1" w:themeShade="000095" w:val="single"/>
        <w:left w:color="000000" w:space="0" w:sz="4" w:themeColor="accent1" w:themeShade="000095" w:val="single"/>
        <w:bottom w:color="000000" w:space="0" w:sz="4" w:themeColor="accent1" w:themeShade="000095" w:val="single"/>
        <w:right w:color="000000" w:space="0" w:sz="4" w:themeColor="accent1" w:themeShade="000095" w:val="single"/>
        <w:insideH w:color="000000" w:space="0" w:sz="4" w:themeColor="accent1" w:themeShade="000095" w:val="single"/>
        <w:insideV w:color="000000" w:space="0" w:sz="4" w:themeColor="accent1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c7d7ea" w:themeColor="accent1" w:themeFill="accent1" w:themeFillTint="000050" w:themeTint="000050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c7d7ea" w:themeColor="accent1" w:themeFill="accent1" w:themeFillTint="000050" w:themeTint="000050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5d8dc2" w:themeColor="accent1" w:themeFill="accent1" w:themeFillTint="0000EA" w:themeTint="0000E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5d8dc2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5d8dc2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5d8dc2" w:themeColor="accent1" w:themeFill="accent1" w:themeFillTint="0000EA" w:themeTint="0000EA" w:val="clear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2" w:themeShade="000095" w:val="single"/>
        <w:left w:color="000000" w:space="0" w:sz="4" w:themeColor="accent2" w:themeShade="000095" w:val="single"/>
        <w:bottom w:color="000000" w:space="0" w:sz="4" w:themeColor="accent2" w:themeShade="000095" w:val="single"/>
        <w:right w:color="000000" w:space="0" w:sz="4" w:themeColor="accent2" w:themeShade="000095" w:val="single"/>
        <w:insideH w:color="000000" w:space="0" w:sz="4" w:themeColor="accent2" w:themeShade="000095" w:val="single"/>
        <w:insideV w:color="000000" w:space="0" w:sz="4" w:themeColor="accent2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2dcdb" w:themeColor="accent2" w:themeFill="accent2" w:themeFillTint="000032" w:themeTint="000032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2dcdb" w:themeColor="accent2" w:themeFill="accent2" w:themeFillTint="000032" w:themeTint="000032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d99694" w:themeColor="accent2" w:themeFill="accent2" w:themeFillTint="000097" w:themeTint="000097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d99694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d99694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d99694" w:themeColor="accent2" w:themeFill="accent2" w:themeFillTint="000097" w:themeTint="000097" w:val="clear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3" w:themeShade="000095" w:val="single"/>
        <w:left w:color="000000" w:space="0" w:sz="4" w:themeColor="accent3" w:themeShade="000095" w:val="single"/>
        <w:bottom w:color="000000" w:space="0" w:sz="4" w:themeColor="accent3" w:themeShade="000095" w:val="single"/>
        <w:right w:color="000000" w:space="0" w:sz="4" w:themeColor="accent3" w:themeShade="000095" w:val="single"/>
        <w:insideH w:color="000000" w:space="0" w:sz="4" w:themeColor="accent3" w:themeShade="000095" w:val="single"/>
        <w:insideV w:color="000000" w:space="0" w:sz="4" w:themeColor="accent3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eaf0dd" w:themeColor="accent3" w:themeFill="accent3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eaf0dd" w:themeColor="accent3" w:themeFill="accent3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9bba59" w:themeColor="accent3" w:themeFill="accent3" w:themeFillTint="0000FE" w:themeTint="0000FE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9bba59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9bba59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9bba59" w:themeColor="accent3" w:themeFill="accent3" w:themeFillTint="0000FE" w:themeTint="0000FE" w:val="clear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4" w:themeShade="000095" w:val="single"/>
        <w:left w:color="000000" w:space="0" w:sz="4" w:themeColor="accent4" w:themeShade="000095" w:val="single"/>
        <w:bottom w:color="000000" w:space="0" w:sz="4" w:themeColor="accent4" w:themeShade="000095" w:val="single"/>
        <w:right w:color="000000" w:space="0" w:sz="4" w:themeColor="accent4" w:themeShade="000095" w:val="single"/>
        <w:insideH w:color="000000" w:space="0" w:sz="4" w:themeColor="accent4" w:themeShade="000095" w:val="single"/>
        <w:insideV w:color="000000" w:space="0" w:sz="4" w:themeColor="accent4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e5dfec" w:themeColor="accent4" w:themeFill="accent4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e5dfec" w:themeColor="accent4" w:themeFill="accent4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b2a1c6" w:themeColor="accent4" w:themeFill="accent4" w:themeFillTint="00009A" w:themeTint="00009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b2a1c6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b2a1c6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b2a1c6" w:themeColor="accent4" w:themeFill="accent4" w:themeFillTint="00009A" w:themeTint="00009A" w:val="clear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5" w:themeShade="000095" w:val="single"/>
        <w:left w:color="000000" w:space="0" w:sz="4" w:themeColor="accent5" w:themeShade="000095" w:val="single"/>
        <w:bottom w:color="000000" w:space="0" w:sz="4" w:themeColor="accent5" w:themeShade="000095" w:val="single"/>
        <w:right w:color="000000" w:space="0" w:sz="4" w:themeColor="accent5" w:themeShade="000095" w:val="single"/>
        <w:insideH w:color="000000" w:space="0" w:sz="4" w:themeColor="accent5" w:themeShade="000095" w:val="single"/>
        <w:insideV w:color="000000" w:space="0" w:sz="4" w:themeColor="accent5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daeef3" w:themeColor="accent5" w:themeFill="accent5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daeef3" w:themeColor="accent5" w:themeFill="accent5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4bacc6" w:themeColor="accent5" w:themeFill="accent5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4bacc6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4bacc6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4bacc6" w:themeColor="accent5" w:themeFill="accent5" w:val="clear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6" w:themeShade="000095" w:val="single"/>
        <w:left w:color="000000" w:space="0" w:sz="4" w:themeColor="accent6" w:themeShade="000095" w:val="single"/>
        <w:bottom w:color="000000" w:space="0" w:sz="4" w:themeColor="accent6" w:themeShade="000095" w:val="single"/>
        <w:right w:color="000000" w:space="0" w:sz="4" w:themeColor="accent6" w:themeShade="000095" w:val="single"/>
        <w:insideH w:color="000000" w:space="0" w:sz="4" w:themeColor="accent6" w:themeShade="000095" w:val="single"/>
        <w:insideV w:color="000000" w:space="0" w:sz="4" w:themeColor="accent6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de9d8" w:themeColor="accent6" w:themeFill="accent6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de9d8" w:themeColor="accent6" w:themeFill="accent6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79646" w:themeColor="accent6" w:themeFill="accent6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79646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79646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79646" w:themeColor="accent6" w:themeFill="accent6" w:val="clear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26" w:val="single"/>
        <w:left w:color="000000" w:space="0" w:sz="4" w:themeColor="text1" w:themeTint="000026" w:val="single"/>
        <w:bottom w:color="000000" w:space="0" w:sz="4" w:themeColor="text1" w:themeTint="000026" w:val="single"/>
        <w:right w:color="000000" w:space="0" w:sz="4" w:themeColor="text1" w:themeTint="000026" w:val="single"/>
        <w:insideH w:color="000000" w:space="0" w:sz="4" w:themeColor="text1" w:themeTint="000026" w:val="single"/>
        <w:insideV w:color="000000" w:space="0" w:sz="4" w:themeColor="text1" w:themeTint="000026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themeTint="000026" w:val="single"/>
          <w:left w:color="000000" w:space="0" w:sz="4" w:themeColor="text1" w:themeTint="000026" w:val="single"/>
          <w:bottom w:color="000000" w:space="0" w:sz="4" w:themeColor="text1" w:themeTint="000026" w:val="single"/>
          <w:right w:color="000000" w:space="0" w:sz="4" w:themeColor="text1" w:themeTint="000026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text1" w:themeTint="000080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text1" w:themeTint="000080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text1" w:themeTint="000080" w:val="single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67" w:val="single"/>
        <w:left w:color="000000" w:space="0" w:sz="4" w:themeColor="accent1" w:themeTint="000067" w:val="single"/>
        <w:bottom w:color="000000" w:space="0" w:sz="4" w:themeColor="accent1" w:themeTint="000067" w:val="single"/>
        <w:right w:color="000000" w:space="0" w:sz="4" w:themeColor="accent1" w:themeTint="000067" w:val="single"/>
        <w:insideH w:color="000000" w:space="0" w:sz="4" w:themeColor="accent1" w:themeTint="000067" w:val="single"/>
        <w:insideV w:color="000000" w:space="0" w:sz="4" w:themeColor="accen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themeTint="000067" w:val="single"/>
          <w:left w:color="000000" w:space="0" w:sz="4" w:themeColor="accent1" w:themeTint="000067" w:val="single"/>
          <w:bottom w:color="000000" w:space="0" w:sz="4" w:themeColor="accent1" w:themeTint="000067" w:val="single"/>
          <w:right w:color="000000" w:space="0" w:sz="4" w:themeColor="accent1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1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1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1" w:val="single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67" w:val="single"/>
        <w:left w:color="000000" w:space="0" w:sz="4" w:themeColor="accent2" w:themeTint="000067" w:val="single"/>
        <w:bottom w:color="000000" w:space="0" w:sz="4" w:themeColor="accent2" w:themeTint="000067" w:val="single"/>
        <w:right w:color="000000" w:space="0" w:sz="4" w:themeColor="accent2" w:themeTint="000067" w:val="single"/>
        <w:insideH w:color="000000" w:space="0" w:sz="4" w:themeColor="accent2" w:themeTint="000067" w:val="single"/>
        <w:insideV w:color="000000" w:space="0" w:sz="4" w:themeColor="accent2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67" w:val="single"/>
          <w:left w:color="000000" w:space="0" w:sz="4" w:themeColor="accent2" w:themeTint="000067" w:val="single"/>
          <w:bottom w:color="000000" w:space="0" w:sz="4" w:themeColor="accent2" w:themeTint="000067" w:val="single"/>
          <w:right w:color="000000" w:space="0" w:sz="4" w:themeColor="accent2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2" w:themeTint="000097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2" w:themeTint="000097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2" w:themeTint="000097" w:val="single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67" w:val="single"/>
        <w:left w:color="000000" w:space="0" w:sz="4" w:themeColor="accent3" w:themeTint="000067" w:val="single"/>
        <w:bottom w:color="000000" w:space="0" w:sz="4" w:themeColor="accent3" w:themeTint="000067" w:val="single"/>
        <w:right w:color="000000" w:space="0" w:sz="4" w:themeColor="accent3" w:themeTint="000067" w:val="single"/>
        <w:insideH w:color="000000" w:space="0" w:sz="4" w:themeColor="accent3" w:themeTint="000067" w:val="single"/>
        <w:insideV w:color="000000" w:space="0" w:sz="4" w:themeColor="accent3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67" w:val="single"/>
          <w:left w:color="000000" w:space="0" w:sz="4" w:themeColor="accent3" w:themeTint="000067" w:val="single"/>
          <w:bottom w:color="000000" w:space="0" w:sz="4" w:themeColor="accent3" w:themeTint="000067" w:val="single"/>
          <w:right w:color="000000" w:space="0" w:sz="4" w:themeColor="accent3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3" w:themeTint="000098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3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3" w:themeTint="000098" w:val="single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67" w:val="single"/>
        <w:left w:color="000000" w:space="0" w:sz="4" w:themeColor="accent4" w:themeTint="000067" w:val="single"/>
        <w:bottom w:color="000000" w:space="0" w:sz="4" w:themeColor="accent4" w:themeTint="000067" w:val="single"/>
        <w:right w:color="000000" w:space="0" w:sz="4" w:themeColor="accent4" w:themeTint="000067" w:val="single"/>
        <w:insideH w:color="000000" w:space="0" w:sz="4" w:themeColor="accent4" w:themeTint="000067" w:val="single"/>
        <w:insideV w:color="000000" w:space="0" w:sz="4" w:themeColor="accent4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67" w:val="single"/>
          <w:left w:color="000000" w:space="0" w:sz="4" w:themeColor="accent4" w:themeTint="000067" w:val="single"/>
          <w:bottom w:color="000000" w:space="0" w:sz="4" w:themeColor="accent4" w:themeTint="000067" w:val="single"/>
          <w:right w:color="000000" w:space="0" w:sz="4" w:themeColor="accent4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4" w:themeTint="00009A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4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4" w:themeTint="00009A" w:val="single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67" w:val="single"/>
        <w:left w:color="000000" w:space="0" w:sz="4" w:themeColor="accent5" w:themeTint="000067" w:val="single"/>
        <w:bottom w:color="000000" w:space="0" w:sz="4" w:themeColor="accent5" w:themeTint="000067" w:val="single"/>
        <w:right w:color="000000" w:space="0" w:sz="4" w:themeColor="accent5" w:themeTint="000067" w:val="single"/>
        <w:insideH w:color="000000" w:space="0" w:sz="4" w:themeColor="accent5" w:themeTint="000067" w:val="single"/>
        <w:insideV w:color="000000" w:space="0" w:sz="4" w:themeColor="accent5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67" w:val="single"/>
          <w:left w:color="000000" w:space="0" w:sz="4" w:themeColor="accent5" w:themeTint="000067" w:val="single"/>
          <w:bottom w:color="000000" w:space="0" w:sz="4" w:themeColor="accent5" w:themeTint="000067" w:val="single"/>
          <w:right w:color="000000" w:space="0" w:sz="4" w:themeColor="accent5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5" w:themeTint="00009A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5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5" w:themeTint="00009A" w:val="single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67" w:val="single"/>
        <w:left w:color="000000" w:space="0" w:sz="4" w:themeColor="accent6" w:themeTint="000067" w:val="single"/>
        <w:bottom w:color="000000" w:space="0" w:sz="4" w:themeColor="accent6" w:themeTint="000067" w:val="single"/>
        <w:right w:color="000000" w:space="0" w:sz="4" w:themeColor="accent6" w:themeTint="000067" w:val="single"/>
        <w:insideH w:color="000000" w:space="0" w:sz="4" w:themeColor="accent6" w:themeTint="000067" w:val="single"/>
        <w:insideV w:color="000000" w:space="0" w:sz="4" w:themeColor="accent6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67" w:val="single"/>
          <w:left w:color="000000" w:space="0" w:sz="4" w:themeColor="accent6" w:themeTint="000067" w:val="single"/>
          <w:bottom w:color="000000" w:space="0" w:sz="4" w:themeColor="accent6" w:themeTint="000067" w:val="single"/>
          <w:right w:color="000000" w:space="0" w:sz="4" w:themeColor="accent6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6" w:themeTint="000098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6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6" w:themeTint="000098" w:val="single"/>
        </w:tcBorders>
      </w:tcPr>
    </w:tblStylePr>
  </w:style>
  <w:style w:type="character" w:styleId="173">
    <w:name w:val="Hyperlink"/>
    <w:uiPriority w:val="99"/>
    <w:unhideWhenUsed w:val="1"/>
    <w:rPr>
      <w:color w:val="0000ff" w:themeColor="hyperlink"/>
      <w:u w:val="single"/>
    </w:rPr>
  </w:style>
  <w:style w:type="paragraph" w:styleId="174">
    <w:name w:val="footnote text"/>
    <w:basedOn w:val="643"/>
    <w:link w:val="175"/>
    <w:uiPriority w:val="99"/>
    <w:semiHidden w:val="1"/>
    <w:unhideWhenUsed w:val="1"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 w:val="1"/>
    <w:rPr>
      <w:vertAlign w:val="superscript"/>
    </w:rPr>
  </w:style>
  <w:style w:type="paragraph" w:styleId="177">
    <w:name w:val="endnote text"/>
    <w:basedOn w:val="643"/>
    <w:link w:val="178"/>
    <w:uiPriority w:val="99"/>
    <w:semiHidden w:val="1"/>
    <w:unhideWhenUsed w:val="1"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 w:val="1"/>
    <w:unhideWhenUsed w:val="1"/>
    <w:rPr>
      <w:vertAlign w:val="superscript"/>
    </w:rPr>
  </w:style>
  <w:style w:type="paragraph" w:styleId="180">
    <w:name w:val="toc 1"/>
    <w:basedOn w:val="643"/>
    <w:next w:val="643"/>
    <w:uiPriority w:val="39"/>
    <w:unhideWhenUsed w:val="1"/>
    <w:pPr>
      <w:spacing w:after="57"/>
      <w:ind w:left="0" w:right="0" w:firstLine="0"/>
    </w:pPr>
  </w:style>
  <w:style w:type="paragraph" w:styleId="181">
    <w:name w:val="toc 2"/>
    <w:basedOn w:val="643"/>
    <w:next w:val="643"/>
    <w:uiPriority w:val="39"/>
    <w:unhideWhenUsed w:val="1"/>
    <w:pPr>
      <w:spacing w:after="57"/>
      <w:ind w:left="283" w:right="0" w:firstLine="0"/>
    </w:pPr>
  </w:style>
  <w:style w:type="paragraph" w:styleId="182">
    <w:name w:val="toc 3"/>
    <w:basedOn w:val="643"/>
    <w:next w:val="643"/>
    <w:uiPriority w:val="39"/>
    <w:unhideWhenUsed w:val="1"/>
    <w:pPr>
      <w:spacing w:after="57"/>
      <w:ind w:left="567" w:right="0" w:firstLine="0"/>
    </w:pPr>
  </w:style>
  <w:style w:type="paragraph" w:styleId="183">
    <w:name w:val="toc 4"/>
    <w:basedOn w:val="643"/>
    <w:next w:val="643"/>
    <w:uiPriority w:val="39"/>
    <w:unhideWhenUsed w:val="1"/>
    <w:pPr>
      <w:spacing w:after="57"/>
      <w:ind w:left="850" w:right="0" w:firstLine="0"/>
    </w:pPr>
  </w:style>
  <w:style w:type="paragraph" w:styleId="184">
    <w:name w:val="toc 5"/>
    <w:basedOn w:val="643"/>
    <w:next w:val="643"/>
    <w:uiPriority w:val="39"/>
    <w:unhideWhenUsed w:val="1"/>
    <w:pPr>
      <w:spacing w:after="57"/>
      <w:ind w:left="1134" w:right="0" w:firstLine="0"/>
    </w:pPr>
  </w:style>
  <w:style w:type="paragraph" w:styleId="185">
    <w:name w:val="toc 6"/>
    <w:basedOn w:val="643"/>
    <w:next w:val="643"/>
    <w:uiPriority w:val="39"/>
    <w:unhideWhenUsed w:val="1"/>
    <w:pPr>
      <w:spacing w:after="57"/>
      <w:ind w:left="1417" w:right="0" w:firstLine="0"/>
    </w:pPr>
  </w:style>
  <w:style w:type="paragraph" w:styleId="186">
    <w:name w:val="toc 7"/>
    <w:basedOn w:val="643"/>
    <w:next w:val="643"/>
    <w:uiPriority w:val="39"/>
    <w:unhideWhenUsed w:val="1"/>
    <w:pPr>
      <w:spacing w:after="57"/>
      <w:ind w:left="1701" w:right="0" w:firstLine="0"/>
    </w:pPr>
  </w:style>
  <w:style w:type="paragraph" w:styleId="187">
    <w:name w:val="toc 8"/>
    <w:basedOn w:val="643"/>
    <w:next w:val="643"/>
    <w:uiPriority w:val="39"/>
    <w:unhideWhenUsed w:val="1"/>
    <w:pPr>
      <w:spacing w:after="57"/>
      <w:ind w:left="1984" w:right="0" w:firstLine="0"/>
    </w:pPr>
  </w:style>
  <w:style w:type="paragraph" w:styleId="188">
    <w:name w:val="toc 9"/>
    <w:basedOn w:val="643"/>
    <w:next w:val="643"/>
    <w:uiPriority w:val="39"/>
    <w:unhideWhenUsed w:val="1"/>
    <w:pPr>
      <w:spacing w:after="57"/>
      <w:ind w:left="2268" w:right="0" w:firstLine="0"/>
    </w:pPr>
  </w:style>
  <w:style w:type="paragraph" w:styleId="189">
    <w:name w:val="TOC Heading"/>
    <w:uiPriority w:val="39"/>
    <w:unhideWhenUsed w:val="1"/>
  </w:style>
  <w:style w:type="paragraph" w:styleId="190">
    <w:name w:val="table of figures"/>
    <w:basedOn w:val="643"/>
    <w:next w:val="643"/>
    <w:uiPriority w:val="99"/>
    <w:unhideWhenUsed w:val="1"/>
    <w:pPr>
      <w:spacing w:after="0" w:afterAutospacing="0"/>
    </w:pPr>
  </w:style>
  <w:style w:type="paragraph" w:styleId="643" w:default="1">
    <w:name w:val="Normal"/>
  </w:style>
  <w:style w:type="table" w:styleId="644" w:default="1">
    <w:name w:val="Table Normal"/>
    <w:tblPr/>
  </w:style>
  <w:style w:type="paragraph" w:styleId="645">
    <w:name w:val="Heading 1"/>
    <w:basedOn w:val="643"/>
    <w:next w:val="643"/>
    <w:pPr>
      <w:keepNext w:val="1"/>
      <w:keepLines w:val="1"/>
      <w:pageBreakBefore w:val="0"/>
      <w:spacing w:after="120" w:before="480"/>
    </w:pPr>
    <w:rPr>
      <w:b w:val="1"/>
      <w:sz w:val="48"/>
      <w:szCs w:val="48"/>
    </w:rPr>
  </w:style>
  <w:style w:type="paragraph" w:styleId="646">
    <w:name w:val="Heading 2"/>
    <w:basedOn w:val="643"/>
    <w:next w:val="643"/>
    <w:pPr>
      <w:keepNext w:val="1"/>
      <w:keepLines w:val="1"/>
      <w:pageBreakBefore w:val="0"/>
      <w:spacing w:after="80" w:before="360"/>
    </w:pPr>
    <w:rPr>
      <w:b w:val="1"/>
      <w:sz w:val="36"/>
      <w:szCs w:val="36"/>
    </w:rPr>
  </w:style>
  <w:style w:type="paragraph" w:styleId="647">
    <w:name w:val="Heading 3"/>
    <w:basedOn w:val="643"/>
    <w:next w:val="643"/>
    <w:pPr>
      <w:keepNext w:val="1"/>
      <w:keepLines w:val="1"/>
      <w:pageBreakBefore w:val="0"/>
      <w:spacing w:after="80" w:before="280"/>
    </w:pPr>
    <w:rPr>
      <w:b w:val="1"/>
      <w:sz w:val="28"/>
      <w:szCs w:val="28"/>
    </w:rPr>
  </w:style>
  <w:style w:type="paragraph" w:styleId="648">
    <w:name w:val="Heading 4"/>
    <w:basedOn w:val="643"/>
    <w:next w:val="643"/>
    <w:pPr>
      <w:keepNext w:val="1"/>
      <w:keepLines w:val="1"/>
      <w:pageBreakBefore w:val="0"/>
      <w:spacing w:after="40" w:before="240"/>
    </w:pPr>
    <w:rPr>
      <w:b w:val="1"/>
      <w:sz w:val="24"/>
      <w:szCs w:val="24"/>
    </w:rPr>
  </w:style>
  <w:style w:type="paragraph" w:styleId="649">
    <w:name w:val="Heading 5"/>
    <w:basedOn w:val="643"/>
    <w:next w:val="643"/>
    <w:pPr>
      <w:keepNext w:val="1"/>
      <w:keepLines w:val="1"/>
      <w:pageBreakBefore w:val="0"/>
      <w:spacing w:after="40" w:before="220"/>
    </w:pPr>
    <w:rPr>
      <w:b w:val="1"/>
      <w:sz w:val="22"/>
      <w:szCs w:val="22"/>
    </w:rPr>
  </w:style>
  <w:style w:type="paragraph" w:styleId="650">
    <w:name w:val="Heading 6"/>
    <w:basedOn w:val="643"/>
    <w:next w:val="643"/>
    <w:pPr>
      <w:keepNext w:val="1"/>
      <w:keepLines w:val="1"/>
      <w:pageBreakBefore w:val="0"/>
      <w:spacing w:after="40" w:before="200"/>
    </w:pPr>
    <w:rPr>
      <w:b w:val="1"/>
      <w:sz w:val="20"/>
      <w:szCs w:val="20"/>
    </w:rPr>
  </w:style>
  <w:style w:type="paragraph" w:styleId="651">
    <w:name w:val="Title"/>
    <w:basedOn w:val="643"/>
    <w:next w:val="643"/>
    <w:pPr>
      <w:keepNext w:val="1"/>
      <w:keepLines w:val="1"/>
      <w:pageBreakBefore w:val="0"/>
      <w:spacing w:after="120" w:before="480"/>
    </w:pPr>
    <w:rPr>
      <w:b w:val="1"/>
      <w:sz w:val="72"/>
      <w:szCs w:val="72"/>
    </w:rPr>
  </w:style>
  <w:style w:type="paragraph" w:styleId="652">
    <w:name w:val="Обычный"/>
    <w:next w:val="652"/>
    <w:hidden w:val="1"/>
    <w:qFormat w:val="1"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vertAlign w:val="baseline"/>
      <w:lang w:bidi="ar-SA" w:eastAsia="ru-RU" w:val="ru-RU"/>
    </w:rPr>
  </w:style>
  <w:style w:type="paragraph" w:styleId="653">
    <w:name w:val="Заголовок 1"/>
    <w:basedOn w:val="652"/>
    <w:next w:val="652"/>
    <w:hidden w:val="1"/>
    <w:qFormat w:val="1"/>
    <w:pPr>
      <w:keepNext w:val="1"/>
      <w:keepLines w:val="1"/>
      <w:spacing w:before="480" w:line="276" w:lineRule="auto"/>
      <w:outlineLvl w:val="0"/>
    </w:pPr>
    <w:rPr>
      <w:rFonts w:ascii="Cambria" w:hAnsi="Cambria"/>
      <w:b w:val="1"/>
      <w:bCs w:val="1"/>
      <w:color w:val="365f91"/>
      <w:position w:val="-1"/>
      <w:sz w:val="28"/>
      <w:szCs w:val="28"/>
      <w:vertAlign w:val="baseline"/>
      <w:lang w:bidi="ar-SA" w:eastAsia="ru-RU" w:val="ru-RU"/>
    </w:rPr>
  </w:style>
  <w:style w:type="paragraph" w:styleId="654">
    <w:name w:val="Заголовок 2"/>
    <w:basedOn w:val="652"/>
    <w:next w:val="652"/>
    <w:hidden w:val="1"/>
    <w:qFormat w:val="1"/>
    <w:pPr>
      <w:keepNext w:val="1"/>
      <w:spacing w:after="60" w:before="240" w:line="1" w:lineRule="atLeast"/>
      <w:outlineLvl w:val="1"/>
    </w:pPr>
    <w:rPr>
      <w:rFonts w:ascii="Cambria" w:eastAsia="Times New Roman" w:hAnsi="Cambria"/>
      <w:b w:val="1"/>
      <w:bCs w:val="1"/>
      <w:i w:val="1"/>
      <w:iCs w:val="1"/>
      <w:position w:val="-1"/>
      <w:sz w:val="28"/>
      <w:szCs w:val="28"/>
      <w:vertAlign w:val="baseline"/>
      <w:lang w:bidi="ar-SA"/>
    </w:rPr>
  </w:style>
  <w:style w:type="character" w:styleId="655">
    <w:name w:val="Основной шрифт абзаца"/>
    <w:next w:val="655"/>
    <w:hidden w:val="1"/>
    <w:qFormat w:val="1"/>
    <w:rPr>
      <w:position w:val="-1"/>
      <w:vertAlign w:val="baseline"/>
    </w:rPr>
  </w:style>
  <w:style w:type="table" w:styleId="656">
    <w:name w:val="Обычная таблица"/>
    <w:next w:val="656"/>
    <w:hidden w:val="1"/>
    <w:qFormat w:val="1"/>
    <w:pPr>
      <w:spacing w:line="1" w:lineRule="atLeast"/>
      <w:outlineLvl w:val="0"/>
    </w:pPr>
    <w:rPr>
      <w:position w:val="-1"/>
      <w:vertAlign w:val="baseline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657">
    <w:name w:val="Нет списка"/>
    <w:next w:val="657"/>
    <w:hidden w:val="1"/>
    <w:qFormat w:val="1"/>
    <w:pPr>
      <w:spacing w:line="1" w:lineRule="atLeast"/>
      <w:outlineLvl w:val="0"/>
    </w:pPr>
  </w:style>
  <w:style w:type="paragraph" w:styleId="658">
    <w:name w:val="List Paragraph"/>
    <w:basedOn w:val="652"/>
    <w:next w:val="658"/>
    <w:hidden w:val="1"/>
    <w:qFormat w:val="1"/>
    <w:pPr>
      <w:spacing w:line="1" w:lineRule="atLeast"/>
      <w:ind w:left="720"/>
      <w:outlineLvl w:val="0"/>
    </w:pPr>
    <w:rPr>
      <w:rFonts w:ascii="Times New Roman" w:hAnsi="Times New Roman"/>
      <w:position w:val="-1"/>
      <w:sz w:val="24"/>
      <w:szCs w:val="24"/>
      <w:vertAlign w:val="baseline"/>
      <w:lang w:bidi="ar-SA" w:eastAsia="ru-RU" w:val="ru-RU"/>
    </w:rPr>
  </w:style>
  <w:style w:type="paragraph" w:styleId="659">
    <w:name w:val="Текст выноски"/>
    <w:basedOn w:val="652"/>
    <w:next w:val="659"/>
    <w:hidden w:val="1"/>
    <w:qFormat w:val="1"/>
    <w:pPr>
      <w:spacing w:line="1" w:lineRule="atLeast"/>
      <w:outlineLvl w:val="0"/>
    </w:pPr>
    <w:rPr>
      <w:rFonts w:ascii="Tahoma" w:hAnsi="Tahoma"/>
      <w:position w:val="-1"/>
      <w:sz w:val="16"/>
      <w:szCs w:val="16"/>
      <w:vertAlign w:val="baseline"/>
      <w:lang w:bidi="ar-SA" w:eastAsia="ru-RU"/>
    </w:rPr>
  </w:style>
  <w:style w:type="character" w:styleId="660">
    <w:name w:val="Текст выноски Знак"/>
    <w:next w:val="660"/>
    <w:hidden w:val="1"/>
    <w:qFormat w:val="1"/>
    <w:rPr>
      <w:rFonts w:ascii="Tahoma" w:cs="Tahoma" w:hAnsi="Tahoma"/>
      <w:position w:val="-1"/>
      <w:sz w:val="16"/>
      <w:szCs w:val="16"/>
      <w:vertAlign w:val="baseline"/>
      <w:lang w:eastAsia="ru-RU"/>
    </w:rPr>
  </w:style>
  <w:style w:type="table" w:styleId="661">
    <w:name w:val="Сетка таблицы"/>
    <w:basedOn w:val="656"/>
    <w:next w:val="661"/>
    <w:hidden w:val="1"/>
    <w:qFormat w:val="1"/>
    <w:pPr>
      <w:spacing w:line="1" w:lineRule="atLeast"/>
      <w:outlineLvl w:val="0"/>
    </w:pPr>
    <w:rPr>
      <w:position w:val="-1"/>
      <w:vertAlign w:val="baseline"/>
      <w:lang w:bidi="ar-SA" w:eastAsia="ru-RU" w:val="ru-RU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662">
    <w:name w:val="otekstj"/>
    <w:basedOn w:val="652"/>
    <w:next w:val="662"/>
    <w:hidden w:val="1"/>
    <w:qFormat w:val="1"/>
    <w:pPr>
      <w:spacing w:after="100" w:afterAutospacing="1" w:before="100" w:beforeAutospacing="1" w:line="1" w:lineRule="atLeast"/>
      <w:outlineLvl w:val="0"/>
    </w:pPr>
    <w:rPr>
      <w:rFonts w:ascii="Times New Roman" w:eastAsia="Times New Roman" w:hAnsi="Times New Roman"/>
      <w:position w:val="-1"/>
      <w:sz w:val="24"/>
      <w:szCs w:val="24"/>
      <w:vertAlign w:val="baseline"/>
      <w:lang w:bidi="ar-SA" w:eastAsia="ru-RU" w:val="ru-RU"/>
    </w:rPr>
  </w:style>
  <w:style w:type="character" w:styleId="663">
    <w:name w:val="apple-converted-space"/>
    <w:basedOn w:val="655"/>
    <w:next w:val="663"/>
    <w:hidden w:val="1"/>
    <w:qFormat w:val="1"/>
    <w:rPr>
      <w:position w:val="-1"/>
      <w:vertAlign w:val="baseline"/>
    </w:rPr>
  </w:style>
  <w:style w:type="paragraph" w:styleId="664">
    <w:name w:val="Верхний колонтитул"/>
    <w:basedOn w:val="652"/>
    <w:next w:val="664"/>
    <w:hidden w:val="1"/>
    <w:qFormat w:val="1"/>
    <w:pPr>
      <w:tabs>
        <w:tab w:val="center" w:leader="none" w:pos="4677"/>
        <w:tab w:val="right" w:leader="none" w:pos="9355"/>
      </w:tabs>
      <w:spacing w:line="1" w:lineRule="atLeast"/>
      <w:outlineLvl w:val="0"/>
    </w:pPr>
    <w:rPr>
      <w:rFonts w:ascii="Calibri" w:hAnsi="Calibri"/>
      <w:position w:val="-1"/>
      <w:sz w:val="22"/>
      <w:szCs w:val="22"/>
      <w:vertAlign w:val="baseline"/>
      <w:lang w:bidi="ar-SA" w:eastAsia="ru-RU" w:val="ru-RU"/>
    </w:rPr>
  </w:style>
  <w:style w:type="character" w:styleId="665">
    <w:name w:val="Верхний колонтитул Знак"/>
    <w:next w:val="665"/>
    <w:hidden w:val="1"/>
    <w:qFormat w:val="1"/>
    <w:rPr>
      <w:rFonts w:ascii="Calibri" w:hAnsi="Calibri"/>
      <w:position w:val="-1"/>
      <w:sz w:val="22"/>
      <w:szCs w:val="22"/>
      <w:vertAlign w:val="baseline"/>
      <w:lang w:bidi="ar-SA" w:eastAsia="ru-RU" w:val="ru-RU"/>
    </w:rPr>
  </w:style>
  <w:style w:type="paragraph" w:styleId="666">
    <w:name w:val="Нижний колонтитул"/>
    <w:basedOn w:val="652"/>
    <w:next w:val="666"/>
    <w:hidden w:val="1"/>
    <w:qFormat w:val="1"/>
    <w:pPr>
      <w:tabs>
        <w:tab w:val="center" w:leader="none" w:pos="4677"/>
        <w:tab w:val="right" w:leader="none" w:pos="9355"/>
      </w:tabs>
      <w:spacing w:line="1" w:lineRule="atLeast"/>
      <w:outlineLvl w:val="0"/>
    </w:pPr>
    <w:rPr>
      <w:rFonts w:ascii="Calibri" w:hAnsi="Calibri"/>
      <w:position w:val="-1"/>
      <w:sz w:val="22"/>
      <w:szCs w:val="22"/>
      <w:vertAlign w:val="baseline"/>
      <w:lang w:bidi="ar-SA" w:eastAsia="ru-RU" w:val="ru-RU"/>
    </w:rPr>
  </w:style>
  <w:style w:type="character" w:styleId="667">
    <w:name w:val="Нижний колонтитул Знак"/>
    <w:next w:val="667"/>
    <w:hidden w:val="1"/>
    <w:qFormat w:val="1"/>
    <w:rPr>
      <w:rFonts w:ascii="Calibri" w:hAnsi="Calibri"/>
      <w:position w:val="-1"/>
      <w:sz w:val="22"/>
      <w:szCs w:val="22"/>
      <w:vertAlign w:val="baseline"/>
      <w:lang w:bidi="ar-SA" w:eastAsia="ru-RU" w:val="ru-RU"/>
    </w:rPr>
  </w:style>
  <w:style w:type="character" w:styleId="668">
    <w:name w:val="Заголовок 1 Знак"/>
    <w:next w:val="668"/>
    <w:hidden w:val="1"/>
    <w:qFormat w:val="1"/>
    <w:rPr>
      <w:rFonts w:ascii="Cambria" w:hAnsi="Cambria"/>
      <w:b w:val="1"/>
      <w:bCs w:val="1"/>
      <w:color w:val="365f91"/>
      <w:position w:val="-1"/>
      <w:sz w:val="28"/>
      <w:szCs w:val="28"/>
      <w:vertAlign w:val="baseline"/>
      <w:lang w:bidi="ar-SA" w:eastAsia="ru-RU" w:val="ru-RU"/>
    </w:rPr>
  </w:style>
  <w:style w:type="paragraph" w:styleId="669">
    <w:name w:val="Без интервала"/>
    <w:next w:val="669"/>
    <w:hidden w:val="1"/>
    <w:qFormat w:val="1"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vertAlign w:val="baseline"/>
      <w:lang w:bidi="ar-SA" w:eastAsia="ru-RU" w:val="ru-RU"/>
    </w:rPr>
  </w:style>
  <w:style w:type="paragraph" w:styleId="670">
    <w:name w:val="Заголовок оглавления"/>
    <w:basedOn w:val="653"/>
    <w:next w:val="652"/>
    <w:hidden w:val="1"/>
    <w:qFormat w:val="1"/>
    <w:pPr>
      <w:keepNext w:val="1"/>
      <w:keepLines w:val="1"/>
      <w:spacing w:before="480" w:line="276" w:lineRule="auto"/>
      <w:outlineLvl w:val="9"/>
    </w:pPr>
    <w:rPr>
      <w:rFonts w:ascii="Cambria" w:cs="Times New Roman" w:eastAsia="Times New Roman" w:hAnsi="Cambria"/>
      <w:b w:val="1"/>
      <w:bCs w:val="1"/>
      <w:color w:val="365f91"/>
      <w:position w:val="-1"/>
      <w:sz w:val="28"/>
      <w:szCs w:val="28"/>
      <w:vertAlign w:val="baseline"/>
      <w:lang w:bidi="ar-SA" w:eastAsia="ru-RU" w:val="ru-RU"/>
    </w:rPr>
  </w:style>
  <w:style w:type="paragraph" w:styleId="671">
    <w:name w:val="Оглавление 1"/>
    <w:basedOn w:val="652"/>
    <w:next w:val="652"/>
    <w:hidden w:val="1"/>
    <w:qFormat w:val="1"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vertAlign w:val="baseline"/>
      <w:lang w:bidi="ar-SA" w:eastAsia="ru-RU" w:val="ru-RU"/>
    </w:rPr>
  </w:style>
  <w:style w:type="character" w:styleId="672">
    <w:name w:val="Гиперссылка"/>
    <w:next w:val="672"/>
    <w:hidden w:val="1"/>
    <w:qFormat w:val="1"/>
    <w:rPr>
      <w:color w:val="0000ff"/>
      <w:position w:val="-1"/>
      <w:u w:val="single"/>
      <w:vertAlign w:val="baseline"/>
    </w:rPr>
  </w:style>
  <w:style w:type="character" w:styleId="673">
    <w:name w:val="Заголовок 2 Знак"/>
    <w:next w:val="673"/>
    <w:hidden w:val="1"/>
    <w:qFormat w:val="1"/>
    <w:rPr>
      <w:rFonts w:ascii="Cambria" w:cs="Times New Roman" w:eastAsia="Times New Roman" w:hAnsi="Cambria"/>
      <w:b w:val="1"/>
      <w:bCs w:val="1"/>
      <w:i w:val="1"/>
      <w:iCs w:val="1"/>
      <w:position w:val="-1"/>
      <w:sz w:val="28"/>
      <w:szCs w:val="28"/>
      <w:vertAlign w:val="baseline"/>
    </w:rPr>
  </w:style>
  <w:style w:type="paragraph" w:styleId="674">
    <w:name w:val="Оглавление 2"/>
    <w:basedOn w:val="652"/>
    <w:next w:val="652"/>
    <w:hidden w:val="1"/>
    <w:qFormat w:val="1"/>
    <w:pPr>
      <w:spacing w:line="1" w:lineRule="atLeast"/>
      <w:ind w:left="240"/>
      <w:outlineLvl w:val="0"/>
    </w:pPr>
    <w:rPr>
      <w:rFonts w:ascii="Times New Roman" w:hAnsi="Times New Roman"/>
      <w:position w:val="-1"/>
      <w:sz w:val="24"/>
      <w:szCs w:val="24"/>
      <w:vertAlign w:val="baseline"/>
      <w:lang w:bidi="ar-SA" w:eastAsia="ru-RU" w:val="ru-RU"/>
    </w:rPr>
  </w:style>
  <w:style w:type="paragraph" w:styleId="675">
    <w:name w:val="Обычный (веб)"/>
    <w:basedOn w:val="652"/>
    <w:next w:val="675"/>
    <w:hidden w:val="1"/>
    <w:qFormat w:val="1"/>
    <w:pPr>
      <w:spacing w:after="100" w:afterAutospacing="1" w:before="100" w:beforeAutospacing="1" w:line="1" w:lineRule="atLeast"/>
      <w:outlineLvl w:val="0"/>
    </w:pPr>
    <w:rPr>
      <w:rFonts w:ascii="Times New Roman" w:eastAsia="Times New Roman" w:hAnsi="Times New Roman"/>
      <w:position w:val="-1"/>
      <w:sz w:val="24"/>
      <w:szCs w:val="24"/>
      <w:vertAlign w:val="baseline"/>
      <w:lang w:bidi="ar-SA" w:eastAsia="ru-RU" w:val="ru-RU"/>
    </w:rPr>
  </w:style>
  <w:style w:type="table" w:styleId="676">
    <w:name w:val="Сетка таблицы1"/>
    <w:basedOn w:val="656"/>
    <w:next w:val="661"/>
    <w:hidden w:val="1"/>
    <w:qFormat w:val="1"/>
    <w:pPr>
      <w:spacing w:line="1" w:lineRule="atLeast"/>
      <w:outlineLvl w:val="0"/>
    </w:pPr>
    <w:rPr>
      <w:rFonts w:ascii="Calibri" w:cs="Times New Roman" w:eastAsia="Calibri" w:hAnsi="Calibri"/>
      <w:position w:val="-1"/>
      <w:sz w:val="22"/>
      <w:szCs w:val="22"/>
      <w:vertAlign w:val="baseline"/>
      <w:lang w:eastAsia="en-US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677">
    <w:name w:val="Текст сноски"/>
    <w:basedOn w:val="652"/>
    <w:next w:val="677"/>
    <w:hidden w:val="1"/>
    <w:qFormat w:val="1"/>
    <w:pPr>
      <w:spacing w:line="1" w:lineRule="atLeast"/>
      <w:outlineLvl w:val="0"/>
    </w:pPr>
    <w:rPr>
      <w:rFonts w:ascii="Times New Roman" w:hAnsi="Times New Roman"/>
      <w:position w:val="-1"/>
      <w:sz w:val="20"/>
      <w:szCs w:val="20"/>
      <w:vertAlign w:val="baseline"/>
      <w:lang w:bidi="ar-SA" w:eastAsia="ru-RU" w:val="ru-RU"/>
    </w:rPr>
  </w:style>
  <w:style w:type="character" w:styleId="678">
    <w:name w:val="Текст сноски Знак"/>
    <w:next w:val="678"/>
    <w:hidden w:val="1"/>
    <w:qFormat w:val="1"/>
    <w:rPr>
      <w:rFonts w:ascii="Times New Roman" w:hAnsi="Times New Roman"/>
      <w:position w:val="-1"/>
      <w:vertAlign w:val="baseline"/>
    </w:rPr>
  </w:style>
  <w:style w:type="character" w:styleId="679">
    <w:name w:val="Знак сноски"/>
    <w:next w:val="679"/>
    <w:hidden w:val="1"/>
    <w:qFormat w:val="1"/>
    <w:rPr>
      <w:position w:val="-1"/>
      <w:vertAlign w:val="superscript"/>
    </w:rPr>
  </w:style>
  <w:style w:type="paragraph" w:styleId="680">
    <w:name w:val="Subtitle"/>
    <w:basedOn w:val="643"/>
    <w:next w:val="643"/>
    <w:pPr>
      <w:keepNext w:val="1"/>
      <w:keepLines w:val="1"/>
      <w:pageBreakBefore w:val="0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681">
    <w:name w:val="StGen0"/>
    <w:basedOn w:val="64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1691" w:default="1">
    <w:name w:val="Default Paragraph Font"/>
    <w:uiPriority w:val="1"/>
    <w:semiHidden w:val="1"/>
    <w:unhideWhenUsed w:val="1"/>
  </w:style>
  <w:style w:type="numbering" w:styleId="169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6.png"/><Relationship Id="rId13" Type="http://schemas.openxmlformats.org/officeDocument/2006/relationships/image" Target="media/image3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tjUVoJ/IAJphAI6RIXgYLEhvHQ==">AMUW2mU5/pgv08VgFgD5CP6XPR4L/VszF3Ri+GL2GBcPhxzTkYttL8UO8YN+OkW1Smi/acN/HtrbUTuMkP+Wo25VFp2do+M9uu88TZn59jZsti5EN7LO/vmSXgyBj45tFU3z0rx8wfDJ/96Ax4jbC9O9XjYVMhCG3BlGp3rIXsPsHLuKnArwyLLTAmTfQHzCdLganTk21MF1QNAYvz4Sm8wFuUbFiureK9bjKOVSzO5IdQTKqtmzj8/tsxJ0SxcJCo5cKWQCOUab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2023-01-15T15:14:00Z</dcterms:created>
  <dc:creator>Наталья Петровна Овчинникова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