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EA2B6A">
      <w:pPr>
        <w:rPr>
          <w:sz w:val="28"/>
          <w:szCs w:val="28"/>
        </w:rPr>
      </w:pPr>
    </w:p>
    <w:p w:rsidR="00EA2B6A" w:rsidRDefault="00112A5A" w:rsidP="002A351F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ОПИСАНИЕ </w:t>
      </w:r>
      <w:r w:rsidR="002A351F">
        <w:rPr>
          <w:rFonts w:ascii="Times New Roman" w:hAnsi="Times New Roman"/>
          <w:sz w:val="72"/>
          <w:szCs w:val="72"/>
        </w:rPr>
        <w:t>КОМПЕТЕНЦИИ</w:t>
      </w:r>
    </w:p>
    <w:p w:rsidR="00EA2B6A" w:rsidRDefault="002A351F" w:rsidP="002A351F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«МЕТАЛЛОВЕДЕНИЕ»</w:t>
      </w:r>
    </w:p>
    <w:p w:rsidR="00EA2B6A" w:rsidRDefault="00EA2B6A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EA2B6A" w:rsidRDefault="00EA2B6A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EA2B6A" w:rsidRDefault="00EA2B6A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EA2B6A" w:rsidRDefault="00EA2B6A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EA2B6A" w:rsidRDefault="00EA2B6A" w:rsidP="002A3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351F" w:rsidRDefault="002A351F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A351F" w:rsidRDefault="002A351F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EA2B6A" w:rsidRDefault="00112A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Наименование компетенции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2A35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Металловедение</w:t>
      </w:r>
      <w:r w:rsidR="002A351F">
        <w:rPr>
          <w:rFonts w:ascii="Times New Roman" w:hAnsi="Times New Roman"/>
          <w:sz w:val="28"/>
          <w:szCs w:val="28"/>
        </w:rPr>
        <w:t>»</w:t>
      </w:r>
    </w:p>
    <w:p w:rsidR="00EA2B6A" w:rsidRDefault="00112A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hAnsi="Times New Roman"/>
          <w:sz w:val="28"/>
          <w:szCs w:val="28"/>
        </w:rPr>
        <w:t>: индивидуальный</w:t>
      </w:r>
    </w:p>
    <w:p w:rsidR="00EA2B6A" w:rsidRDefault="00EA2B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B6A" w:rsidRDefault="00112A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EA2B6A" w:rsidRDefault="00EA2B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B6A" w:rsidRDefault="00112A5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производством и обработкой металлов связаны многие отрасли экономики - металлургическая промышленность, машиностроение, транспорт и др. На любом металлургическим или машиностроительном предприятии, где большую часть производственного процесса занимает обработка металла, требуются специалисты инженеры-металловеды. Так же в специалистах этого профиля нуждаются профильные научно-исследовательские организации. Спрос на инженеров-металловедов средний, но стабильный. Для профессии перспективы благоприятные.</w:t>
      </w:r>
    </w:p>
    <w:p w:rsidR="00EA2B6A" w:rsidRDefault="00112A5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деятельности при научной работе и на производстве несколько отличается. В общем случае инженер-металловед решает такие профессиональные обязанности, как:</w:t>
      </w:r>
    </w:p>
    <w:p w:rsidR="00EA2B6A" w:rsidRDefault="00112A5A">
      <w:pPr>
        <w:pStyle w:val="a7"/>
        <w:numPr>
          <w:ilvl w:val="0"/>
          <w:numId w:val="2"/>
        </w:numPr>
        <w:spacing w:before="0"/>
        <w:rPr>
          <w:rFonts w:ascii="Times New Roman" w:hAnsi="Times New Roman"/>
          <w:color w:val="263044"/>
          <w:sz w:val="28"/>
          <w:szCs w:val="28"/>
        </w:rPr>
      </w:pPr>
      <w:r>
        <w:rPr>
          <w:rFonts w:ascii="Times New Roman" w:hAnsi="Times New Roman"/>
          <w:color w:val="26304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роведение опытов и исследований в области металлургии;</w:t>
      </w:r>
    </w:p>
    <w:p w:rsidR="00EA2B6A" w:rsidRDefault="00112A5A">
      <w:pPr>
        <w:pStyle w:val="a7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структуры металлов и изделий из них;</w:t>
      </w:r>
    </w:p>
    <w:p w:rsidR="00EA2B6A" w:rsidRDefault="00112A5A">
      <w:pPr>
        <w:pStyle w:val="a7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внутренних дефектов при обработке металлических изделий;</w:t>
      </w:r>
    </w:p>
    <w:p w:rsidR="00EA2B6A" w:rsidRDefault="00112A5A">
      <w:pPr>
        <w:pStyle w:val="a7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практике новейших методик по изучению металла и его свойств;</w:t>
      </w:r>
    </w:p>
    <w:p w:rsidR="00EA2B6A" w:rsidRDefault="00112A5A">
      <w:pPr>
        <w:pStyle w:val="a7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и контроль технологии обработки металлоизделий, производства проката и иной продукции на металлургических предприятиях;</w:t>
      </w:r>
    </w:p>
    <w:p w:rsidR="00EA2B6A" w:rsidRDefault="00112A5A">
      <w:pPr>
        <w:pStyle w:val="a7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системное руководство подчиненным персоналом лаборантами, техниками, рабочими;</w:t>
      </w:r>
    </w:p>
    <w:p w:rsidR="00EA2B6A" w:rsidRDefault="00112A5A">
      <w:pPr>
        <w:pStyle w:val="a7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исследования и компьютерное моделирование в рамках того, или иного проекта.</w:t>
      </w:r>
    </w:p>
    <w:p w:rsidR="00EA2B6A" w:rsidRDefault="00112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Инженер-металловед участвует в проектировании, создании, испытании и внедрении новых видов сплавов, а также в создании новой технологии изготовления стальных, алюминиевых и других изделий. Инженер-металловед – высококвалифицированный специалист, владеющий новейшими методами исследования металлов; высокотемпературной металлографией, электронной и </w:t>
      </w:r>
      <w:proofErr w:type="spellStart"/>
      <w:r>
        <w:rPr>
          <w:rFonts w:ascii="Times New Roman" w:hAnsi="Times New Roman"/>
          <w:sz w:val="28"/>
          <w:szCs w:val="28"/>
        </w:rPr>
        <w:t>автоионной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микроскопией, которые позволяют изучить самые тонкие изменения в структуре металлов, а это дает возможность получить ключ к управлению их свойствами в заданном направлении. Он участвует и в создании и внедрении новой технологии термической обработки металлов.</w:t>
      </w:r>
    </w:p>
    <w:p w:rsidR="00EA2B6A" w:rsidRDefault="00112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металловеда характерна способность к творческой деятельности, аналитическому мышлению, высокая точность исследований, имеющих огромное практическое значение для народного хозяйства. Инженеры-металловеды работают в НИИ, на заводах и на крупных металлургических предприятиях. </w:t>
      </w:r>
    </w:p>
    <w:p w:rsidR="00EA2B6A" w:rsidRDefault="00112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Компетенция включает следующие области знаний и работы металловеда: </w:t>
      </w:r>
    </w:p>
    <w:p w:rsidR="00EA2B6A" w:rsidRDefault="00112A5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проектов по внедрению современных технологий в производственный процесс; </w:t>
      </w:r>
    </w:p>
    <w:p w:rsidR="00EA2B6A" w:rsidRDefault="00112A5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применение, утилизация или изменение свойств различных материалов; проведение испытаний и тестирование образцов; </w:t>
      </w:r>
    </w:p>
    <w:p w:rsidR="00EA2B6A" w:rsidRDefault="00112A5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итоговых результатов; </w:t>
      </w:r>
    </w:p>
    <w:p w:rsidR="00EA2B6A" w:rsidRDefault="00112A5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наладка специального оборудования и уход за ним; </w:t>
      </w:r>
    </w:p>
    <w:p w:rsidR="00EA2B6A" w:rsidRDefault="00112A5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документации и составление отчётов о проделанной работе.</w:t>
      </w:r>
    </w:p>
    <w:p w:rsidR="00EA2B6A" w:rsidRDefault="00112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инженера-металловеда – проектирование, создание, тестирование, доработка и модернизация сплавов металлов, дальнейшее внедрение их в производство.</w:t>
      </w:r>
    </w:p>
    <w:p w:rsidR="00EA2B6A" w:rsidRDefault="00EA2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A2B6A" w:rsidRDefault="00112A5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Нормативные правовые акты</w:t>
      </w:r>
    </w:p>
    <w:p w:rsidR="00EA2B6A" w:rsidRDefault="00EA2B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B6A" w:rsidRDefault="00112A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EA2B6A" w:rsidRDefault="00112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СПО.</w:t>
      </w:r>
    </w:p>
    <w:p w:rsidR="00EA2B6A" w:rsidRDefault="00112A5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22.02.04 Металловедение и термическая обработка металлов (утв.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приказом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 и науки РФ от 21 апреля 2014 г. № 358)</w:t>
      </w:r>
    </w:p>
    <w:p w:rsidR="00EA2B6A" w:rsidRDefault="00112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стандарт;</w:t>
      </w:r>
    </w:p>
    <w:p w:rsidR="00EA2B6A" w:rsidRDefault="00112A5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 (утв. приказом Министерства труда и социальной защиты Российской Федерации от 3 июля 2019 года № 477н)</w:t>
      </w:r>
    </w:p>
    <w:p w:rsidR="00EA2B6A" w:rsidRDefault="00112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ЕТКС</w:t>
      </w:r>
    </w:p>
    <w:p w:rsidR="00EA2B6A" w:rsidRDefault="00112A5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Инженер-металловед (утв.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9 апреля 2018 года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 изменениями вступ. в силу 01.07.2018))</w:t>
      </w:r>
    </w:p>
    <w:p w:rsidR="00EA2B6A" w:rsidRDefault="00112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:rsidR="00EA2B6A" w:rsidRDefault="00112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A2B6A" w:rsidRDefault="00112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ГОСТы: 10742, 4517, 28489, 9012, 3647, 25593, 33439, 5640, 1778, 6996, 1497.</w:t>
      </w:r>
    </w:p>
    <w:p w:rsidR="00EA2B6A" w:rsidRDefault="00112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: 2.2.3670-20</w:t>
      </w:r>
    </w:p>
    <w:p w:rsidR="00EA2B6A" w:rsidRDefault="00112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 (СНИП): 16.13330.2017</w:t>
      </w:r>
    </w:p>
    <w:p w:rsidR="00EA2B6A" w:rsidRDefault="00EA2B6A">
      <w:pPr>
        <w:keepNext/>
        <w:spacing w:after="0" w:line="276" w:lineRule="auto"/>
        <w:ind w:firstLine="709"/>
        <w:jc w:val="both"/>
        <w:outlineLvl w:val="1"/>
        <w:rPr>
          <w:vertAlign w:val="subscript"/>
        </w:rPr>
      </w:pPr>
    </w:p>
    <w:p w:rsidR="00EA2B6A" w:rsidRDefault="00EA2B6A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A2B6A" w:rsidRDefault="00112A5A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EA2B6A" w:rsidRDefault="00EA2B6A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9"/>
        <w:gridCol w:w="8356"/>
      </w:tblGrid>
      <w:tr w:rsidR="00EA2B6A">
        <w:trPr>
          <w:trHeight w:val="3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Pr="006A5C7D" w:rsidRDefault="00112A5A">
            <w:pPr>
              <w:jc w:val="center"/>
              <w:rPr>
                <w:color w:val="auto"/>
              </w:rPr>
            </w:pPr>
            <w:r w:rsidRPr="006A5C7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FFFFFF"/>
              </w:rPr>
              <w:t>№ п/п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Pr="006A5C7D" w:rsidRDefault="00112A5A">
            <w:pPr>
              <w:rPr>
                <w:color w:val="auto"/>
              </w:rPr>
            </w:pPr>
            <w:r w:rsidRPr="006A5C7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color="FFFFFF"/>
              </w:rPr>
              <w:t>Виды деятельности/трудовые функции</w:t>
            </w:r>
          </w:p>
        </w:tc>
      </w:tr>
      <w:tr w:rsidR="00EA2B6A">
        <w:trPr>
          <w:trHeight w:val="6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Изучение и подготовка технической документации для проведения исследований.</w:t>
            </w:r>
          </w:p>
        </w:tc>
      </w:tr>
      <w:tr w:rsidR="00EA2B6A">
        <w:trPr>
          <w:trHeight w:val="6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Обслуживание и настройка оборудования (твердомер,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шлифмашинка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микроскоп) для проведения металлографических исследований.</w:t>
            </w:r>
          </w:p>
        </w:tc>
      </w:tr>
      <w:tr w:rsidR="00EA2B6A">
        <w:trPr>
          <w:trHeight w:val="6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механических и технологических свойств металлургической продукции.</w:t>
            </w:r>
          </w:p>
        </w:tc>
      </w:tr>
      <w:tr w:rsidR="00EA2B6A">
        <w:trPr>
          <w:trHeight w:val="6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химической посуды и реагентов для проведения травления металлических образцов.</w:t>
            </w:r>
          </w:p>
        </w:tc>
      </w:tr>
      <w:tr w:rsidR="00EA2B6A">
        <w:trPr>
          <w:trHeight w:val="3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металлографических исследований.</w:t>
            </w:r>
          </w:p>
        </w:tc>
      </w:tr>
      <w:tr w:rsidR="00EA2B6A">
        <w:trPr>
          <w:trHeight w:val="6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6A" w:rsidRDefault="00112A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рекомендаций и заключения о качестве исследуемой металлургической продукции, оформление результатов исследования.</w:t>
            </w:r>
          </w:p>
        </w:tc>
      </w:tr>
    </w:tbl>
    <w:p w:rsidR="00EA2B6A" w:rsidRDefault="00EA2B6A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A2B6A" w:rsidRDefault="00EA2B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B6A" w:rsidRDefault="00EA2B6A">
      <w:pPr>
        <w:tabs>
          <w:tab w:val="left" w:pos="3516"/>
        </w:tabs>
        <w:spacing w:line="360" w:lineRule="auto"/>
        <w:jc w:val="both"/>
      </w:pPr>
    </w:p>
    <w:sectPr w:rsidR="00EA2B6A" w:rsidSect="00EA2B6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1C33" w:rsidRDefault="002E1C33" w:rsidP="00EA2B6A">
      <w:pPr>
        <w:spacing w:after="0" w:line="240" w:lineRule="auto"/>
      </w:pPr>
      <w:r>
        <w:separator/>
      </w:r>
    </w:p>
  </w:endnote>
  <w:endnote w:type="continuationSeparator" w:id="0">
    <w:p w:rsidR="002E1C33" w:rsidRDefault="002E1C33" w:rsidP="00EA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Regular Regular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B6A" w:rsidRDefault="00EA2B6A">
    <w:pPr>
      <w:pStyle w:val="a6"/>
      <w:tabs>
        <w:tab w:val="clear" w:pos="9355"/>
        <w:tab w:val="right" w:pos="9329"/>
      </w:tabs>
      <w:jc w:val="center"/>
    </w:pPr>
    <w:r>
      <w:fldChar w:fldCharType="begin"/>
    </w:r>
    <w:r w:rsidR="00112A5A">
      <w:instrText xml:space="preserve"> PAGE </w:instrText>
    </w:r>
    <w:r>
      <w:fldChar w:fldCharType="separate"/>
    </w:r>
    <w:r w:rsidR="006A5C7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B6A" w:rsidRDefault="00EA2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1C33" w:rsidRDefault="002E1C33" w:rsidP="00EA2B6A">
      <w:pPr>
        <w:spacing w:after="0" w:line="240" w:lineRule="auto"/>
      </w:pPr>
      <w:r>
        <w:separator/>
      </w:r>
    </w:p>
  </w:footnote>
  <w:footnote w:type="continuationSeparator" w:id="0">
    <w:p w:rsidR="002E1C33" w:rsidRDefault="002E1C33" w:rsidP="00EA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B6A" w:rsidRDefault="00EA2B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B6A" w:rsidRDefault="00EA2B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E1EE5"/>
    <w:multiLevelType w:val="hybridMultilevel"/>
    <w:tmpl w:val="C3E0EFB4"/>
    <w:styleLink w:val="a"/>
    <w:lvl w:ilvl="0" w:tplc="6AEEA3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hanging="283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CD2D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7" w:hanging="467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26BD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27" w:hanging="467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5623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7" w:hanging="467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06D7A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67" w:hanging="467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3A8A1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87" w:hanging="467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F224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7" w:hanging="467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48A5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27" w:hanging="467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E645F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7" w:hanging="467"/>
      </w:pPr>
      <w:rPr>
        <w:rFonts w:ascii="Open Sans Regular Regular" w:eastAsia="Open Sans Regular Regular" w:hAnsi="Open Sans Regular Regular" w:cs="Open Sans Regular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0257D6"/>
    <w:multiLevelType w:val="hybridMultilevel"/>
    <w:tmpl w:val="C3E0EFB4"/>
    <w:numStyleLink w:val="a"/>
  </w:abstractNum>
  <w:abstractNum w:abstractNumId="2" w15:restartNumberingAfterBreak="0">
    <w:nsid w:val="4A9D352A"/>
    <w:multiLevelType w:val="hybridMultilevel"/>
    <w:tmpl w:val="85A6BB62"/>
    <w:styleLink w:val="1"/>
    <w:lvl w:ilvl="0" w:tplc="263AFC88">
      <w:start w:val="1"/>
      <w:numFmt w:val="bullet"/>
      <w:lvlText w:val="•"/>
      <w:lvlJc w:val="left"/>
      <w:pPr>
        <w:tabs>
          <w:tab w:val="left" w:pos="720"/>
          <w:tab w:val="num" w:pos="9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0D998">
      <w:start w:val="1"/>
      <w:numFmt w:val="bullet"/>
      <w:lvlText w:val="•"/>
      <w:lvlJc w:val="left"/>
      <w:pPr>
        <w:tabs>
          <w:tab w:val="left" w:pos="720"/>
          <w:tab w:val="num" w:pos="14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823C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21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DA4B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86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096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5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6E8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0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0AA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2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88B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49"/>
          <w:tab w:val="left" w:pos="5760"/>
          <w:tab w:val="left" w:pos="6480"/>
          <w:tab w:val="left" w:pos="7200"/>
          <w:tab w:val="left" w:pos="7920"/>
          <w:tab w:val="left" w:pos="8640"/>
        </w:tabs>
        <w:ind w:left="504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EBE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69"/>
          <w:tab w:val="left" w:pos="6480"/>
          <w:tab w:val="left" w:pos="7200"/>
          <w:tab w:val="left" w:pos="7920"/>
          <w:tab w:val="left" w:pos="8640"/>
        </w:tabs>
        <w:ind w:left="5760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5936EB"/>
    <w:multiLevelType w:val="hybridMultilevel"/>
    <w:tmpl w:val="85A6BB6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7AF0C39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EC880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922210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5EA33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EA7D50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3E79FA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06BF8E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A8D7AC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08AA30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B6A"/>
    <w:rsid w:val="00112A5A"/>
    <w:rsid w:val="002A351F"/>
    <w:rsid w:val="002E1C33"/>
    <w:rsid w:val="006A5C7D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340C"/>
  <w15:docId w15:val="{B932E252-3859-BE45-BD2E-1C77B0A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A2B6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A2B6A"/>
    <w:rPr>
      <w:u w:val="single"/>
    </w:rPr>
  </w:style>
  <w:style w:type="table" w:customStyle="1" w:styleId="TableNormal">
    <w:name w:val="Table Normal"/>
    <w:rsid w:val="00EA2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EA2B6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rsid w:val="00EA2B6A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sid w:val="00EA2B6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EA2B6A"/>
    <w:pPr>
      <w:numPr>
        <w:numId w:val="1"/>
      </w:numPr>
    </w:pPr>
  </w:style>
  <w:style w:type="numbering" w:customStyle="1" w:styleId="1">
    <w:name w:val="Импортированный стиль 1"/>
    <w:rsid w:val="00EA2B6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2023-02-11T13:43:00Z</dcterms:created>
  <dcterms:modified xsi:type="dcterms:W3CDTF">2023-02-20T11:30:00Z</dcterms:modified>
</cp:coreProperties>
</file>