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360" w:lineRule="auto"/>
        <w:rPr>
          <w:rFonts w:cs="Times New Roman"/>
        </w:rPr>
      </w:pPr>
      <w:r>
        <w:rPr>
          <w:rFonts w:cs="Times New Roman"/>
        </w:rPr>
      </w:r>
      <w:r/>
    </w:p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cs="Times New Roman"/>
        </w:rPr>
      </w:sdtPr>
      <w:sdtContent>
        <w:p>
          <w:pPr>
            <w:jc w:val="right"/>
            <w:spacing w:line="360" w:lineRule="auto"/>
            <w:rPr>
              <w:rFonts w:cs="Times New Roman"/>
            </w:rPr>
          </w:pPr>
          <w:r>
            <w:rPr>
              <w:rFonts w:cs="Times New Roman"/>
            </w:rPr>
          </w:r>
          <w:r/>
        </w:p>
        <w:p>
          <w:pPr>
            <w:jc w:val="right"/>
            <w:spacing w:line="360" w:lineRule="auto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72"/>
              <w:szCs w:val="72"/>
            </w:rPr>
          </w:r>
          <w:r/>
        </w:p>
        <w:p>
          <w:pPr>
            <w:jc w:val="center"/>
            <w:rPr>
              <w:rFonts w:eastAsia="Arial Unicode MS" w:cs="Times New Roman"/>
              <w:sz w:val="56"/>
              <w:szCs w:val="56"/>
            </w:rPr>
          </w:pPr>
          <w:r>
            <w:rPr>
              <w:rFonts w:eastAsia="Arial Unicode MS" w:cs="Times New Roman"/>
              <w:sz w:val="56"/>
              <w:szCs w:val="56"/>
            </w:rPr>
          </w:r>
          <w:r/>
        </w:p>
        <w:p>
          <w:pPr>
            <w:jc w:val="center"/>
            <w:rPr>
              <w:rFonts w:eastAsia="Arial Unicode MS" w:cs="Times New Roman"/>
              <w:sz w:val="56"/>
              <w:szCs w:val="56"/>
            </w:rPr>
          </w:pPr>
          <w:r>
            <w:rPr>
              <w:rFonts w:eastAsia="Arial Unicode MS" w:cs="Times New Roman"/>
              <w:sz w:val="56"/>
              <w:szCs w:val="56"/>
            </w:rPr>
          </w:r>
          <w:r/>
        </w:p>
        <w:p>
          <w:pPr>
            <w:jc w:val="center"/>
            <w:rPr>
              <w:rFonts w:eastAsia="Arial Unicode MS" w:cs="Times New Roman"/>
              <w:sz w:val="56"/>
              <w:szCs w:val="56"/>
            </w:rPr>
          </w:pPr>
          <w:r>
            <w:rPr>
              <w:rFonts w:eastAsia="Arial Unicode MS" w:cs="Times New Roman"/>
              <w:sz w:val="56"/>
              <w:szCs w:val="56"/>
            </w:rPr>
          </w:r>
          <w:r/>
        </w:p>
        <w:p>
          <w:pPr>
            <w:jc w:val="center"/>
            <w:spacing w:line="276" w:lineRule="auto"/>
            <w:rPr>
              <w:rFonts w:eastAsia="Arial Unicode MS" w:cs="Times New Roman"/>
              <w:sz w:val="56"/>
              <w:szCs w:val="56"/>
            </w:rPr>
          </w:pPr>
          <w:r>
            <w:rPr>
              <w:rFonts w:eastAsia="Arial Unicode MS" w:cs="Times New Roman"/>
              <w:sz w:val="56"/>
              <w:szCs w:val="56"/>
            </w:rPr>
            <w:t xml:space="preserve">КОНКУРСНОЕ </w:t>
          </w:r>
          <w:r>
            <w:rPr>
              <w:rFonts w:eastAsia="Arial Unicode MS" w:cs="Times New Roman"/>
              <w:sz w:val="56"/>
              <w:szCs w:val="56"/>
            </w:rPr>
            <w:br/>
          </w:r>
          <w:r>
            <w:rPr>
              <w:rFonts w:eastAsia="Arial Unicode MS" w:cs="Times New Roman"/>
              <w:sz w:val="56"/>
              <w:szCs w:val="56"/>
            </w:rPr>
            <w:t xml:space="preserve">ЗАДАНИЕ КОМПЕТЕНЦИИ</w:t>
          </w:r>
          <w:r/>
        </w:p>
        <w:p>
          <w:pPr>
            <w:jc w:val="center"/>
            <w:spacing w:line="276" w:lineRule="auto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56"/>
              <w:szCs w:val="56"/>
            </w:rPr>
            <w:t xml:space="preserve">«</w:t>
          </w:r>
          <w:r>
            <w:rPr>
              <w:rFonts w:eastAsia="Arial Unicode MS" w:cs="Times New Roman"/>
              <w:sz w:val="56"/>
              <w:szCs w:val="56"/>
            </w:rPr>
            <w:t xml:space="preserve">МАШИННОЕ ОБУЧЕНИЕ </w:t>
          </w:r>
          <w:r>
            <w:rPr>
              <w:rFonts w:eastAsia="Arial Unicode MS" w:cs="Times New Roman"/>
              <w:sz w:val="56"/>
              <w:szCs w:val="56"/>
            </w:rPr>
            <w:br/>
          </w:r>
          <w:r>
            <w:rPr>
              <w:rFonts w:eastAsia="Arial Unicode MS" w:cs="Times New Roman"/>
              <w:sz w:val="56"/>
              <w:szCs w:val="56"/>
            </w:rPr>
            <w:t xml:space="preserve">И БОЛЬШИЕ ДАННЫЕ</w:t>
          </w:r>
          <w:r>
            <w:rPr>
              <w:rFonts w:eastAsia="Arial Unicode MS" w:cs="Times New Roman"/>
              <w:sz w:val="56"/>
              <w:szCs w:val="56"/>
            </w:rPr>
            <w:t xml:space="preserve">»</w:t>
          </w:r>
          <w:r/>
        </w:p>
        <w:p>
          <w:pPr>
            <w:jc w:val="center"/>
            <w:spacing w:line="360" w:lineRule="auto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line="360" w:lineRule="auto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72"/>
              <w:szCs w:val="72"/>
            </w:rPr>
            <w:t xml:space="preserve">ЮНИОРЫ</w:t>
          </w:r>
          <w:r/>
        </w:p>
      </w:sdtContent>
    </w:sdt>
    <w:p>
      <w:pPr>
        <w:spacing w:line="360" w:lineRule="auto"/>
        <w:rPr>
          <w:rFonts w:cs="Times New Roman"/>
          <w:lang w:bidi="en-US"/>
        </w:rPr>
      </w:pPr>
      <w:r/>
      <w:bookmarkStart w:id="0" w:name="_GoBack"/>
      <w:r/>
      <w:bookmarkEnd w:id="0"/>
      <w:r/>
      <w:r/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/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/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/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/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/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/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/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/>
    </w:p>
    <w:p>
      <w:pPr>
        <w:jc w:val="center"/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  <w:t xml:space="preserve">20</w:t>
      </w:r>
      <w:r>
        <w:rPr>
          <w:rFonts w:cs="Times New Roman"/>
          <w:lang w:bidi="en-US"/>
        </w:rPr>
        <w:t xml:space="preserve">23</w:t>
      </w:r>
      <w:r>
        <w:rPr>
          <w:rFonts w:cs="Times New Roman"/>
          <w:lang w:bidi="en-US"/>
        </w:rPr>
        <w:t xml:space="preserve"> г.</w:t>
      </w:r>
      <w:r>
        <w:rPr>
          <w:rFonts w:cs="Times New Roman"/>
          <w:lang w:bidi="en-US"/>
        </w:rPr>
        <w:br w:type="page" w:clear="all"/>
      </w:r>
      <w:r/>
    </w:p>
    <w:p>
      <w:pPr>
        <w:pStyle w:val="862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62"/>
        <w:ind w:firstLine="0"/>
        <w:spacing w:line="276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816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Cs w:val="28"/>
          <w:lang w:val="ru-RU"/>
        </w:rPr>
        <w:t xml:space="preserve"> включает в себя следующие разделы:</w:t>
      </w:r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\h \z \u </w:instrText>
      </w:r>
      <w:r>
        <w:rPr>
          <w:szCs w:val="24"/>
        </w:rPr>
        <w:fldChar w:fldCharType="separate"/>
      </w:r>
      <w:hyperlink w:tooltip="#_Toc127889532" w:anchor="_Toc127889532" w:history="1">
        <w:r>
          <w:rPr>
            <w:rStyle w:val="812"/>
          </w:rPr>
          <w:t xml:space="preserve"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_Toc127889532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33" w:anchor="_Toc127889533" w:history="1">
        <w:r>
          <w:rPr>
            <w:rStyle w:val="812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_Toc127889533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34" w:anchor="_Toc127889534" w:history="1">
        <w:r>
          <w:rPr>
            <w:rStyle w:val="812"/>
          </w:rPr>
          <w:t xml:space="preserve">1.2. ПЕРЕЧЕНЬ ПРОФЕССИОНАЛЬНЫХ ЗАДАЧ СПЕЦИАЛИСТА ПО КОМПЕТЕНЦИИ «Машинное обучение и большие данные»</w:t>
        </w:r>
        <w:r>
          <w:tab/>
        </w:r>
        <w:r>
          <w:fldChar w:fldCharType="begin"/>
        </w:r>
        <w:r>
          <w:instrText xml:space="preserve"> PAGEREF _Toc127889534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35" w:anchor="_Toc127889535" w:history="1">
        <w:r>
          <w:rPr>
            <w:rStyle w:val="812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_Toc127889535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36" w:anchor="_Toc127889536" w:history="1">
        <w:r>
          <w:rPr>
            <w:rStyle w:val="812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_Toc127889536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37" w:anchor="_Toc127889537" w:history="1">
        <w:r>
          <w:rPr>
            <w:rStyle w:val="812"/>
          </w:rPr>
          <w:t xml:space="preserve">1.5. КОНКУРСНОЕ ЗАДАНИЕ</w:t>
        </w:r>
        <w:r>
          <w:tab/>
        </w:r>
        <w:r>
          <w:fldChar w:fldCharType="begin"/>
        </w:r>
        <w:r>
          <w:instrText xml:space="preserve"> PAGEREF _Toc127889537 \h </w:instrText>
        </w:r>
        <w:r/>
        <w:r>
          <w:fldChar w:fldCharType="separate"/>
        </w:r>
        <w:r>
          <w:t xml:space="preserve">9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38" w:anchor="_Toc127889538" w:history="1">
        <w:r>
          <w:rPr>
            <w:rStyle w:val="812"/>
          </w:rPr>
          <w:t xml:space="preserve">1.5.1. Разработка/выбор конкурсного задания</w:t>
        </w:r>
        <w:r>
          <w:tab/>
        </w:r>
        <w:r>
          <w:fldChar w:fldCharType="begin"/>
        </w:r>
        <w:r>
          <w:instrText xml:space="preserve"> PAGEREF _Toc127889538 \h </w:instrText>
        </w:r>
        <w:r/>
        <w:r>
          <w:fldChar w:fldCharType="separate"/>
        </w:r>
        <w:r>
          <w:t xml:space="preserve">9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39" w:anchor="_Toc127889539" w:history="1">
        <w:r>
          <w:rPr>
            <w:rStyle w:val="812"/>
          </w:rPr>
          <w:t xml:space="preserve">1.5.2. Структура модулей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_Toc127889539 \h </w:instrText>
        </w:r>
        <w:r/>
        <w:r>
          <w:fldChar w:fldCharType="separate"/>
        </w:r>
        <w:r>
          <w:t xml:space="preserve">10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40" w:anchor="_Toc127889540" w:history="1">
        <w:r>
          <w:rPr>
            <w:rStyle w:val="812"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_Toc127889540 \h </w:instrText>
        </w:r>
        <w:r/>
        <w:r>
          <w:fldChar w:fldCharType="separate"/>
        </w:r>
        <w:r>
          <w:t xml:space="preserve">17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41" w:anchor="_Toc127889541" w:history="1">
        <w:r>
          <w:rPr>
            <w:rStyle w:val="812"/>
          </w:rPr>
          <w:t xml:space="preserve">2.1. Личный инструмент конкурсанта</w:t>
        </w:r>
        <w:r>
          <w:tab/>
        </w:r>
        <w:r>
          <w:fldChar w:fldCharType="begin"/>
        </w:r>
        <w:r>
          <w:instrText xml:space="preserve"> PAGEREF _Toc127889541 \h </w:instrText>
        </w:r>
        <w:r/>
        <w:r>
          <w:fldChar w:fldCharType="separate"/>
        </w:r>
        <w:r>
          <w:t xml:space="preserve">18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42" w:anchor="_Toc127889542" w:history="1">
        <w:r>
          <w:rPr>
            <w:rStyle w:val="812"/>
          </w:rPr>
          <w:t xml:space="preserve">2.2.</w:t>
        </w:r>
        <w:r>
          <w:rPr>
            <w:rStyle w:val="812"/>
            <w:i/>
          </w:rPr>
          <w:t xml:space="preserve"> </w:t>
        </w:r>
        <w:r>
          <w:rPr>
            <w:rStyle w:val="812"/>
          </w:rPr>
          <w:t xml:space="preserve">Материалы, оборудование и инструменты, запрещенные на площадке</w:t>
        </w:r>
        <w:r>
          <w:tab/>
        </w:r>
        <w:r>
          <w:fldChar w:fldCharType="begin"/>
        </w:r>
        <w:r>
          <w:instrText xml:space="preserve"> PAGEREF _Toc127889542 \h </w:instrText>
        </w:r>
        <w:r/>
        <w:r>
          <w:fldChar w:fldCharType="separate"/>
        </w:r>
        <w:r>
          <w:t xml:space="preserve">18</w:t>
        </w:r>
        <w:r>
          <w:fldChar w:fldCharType="end"/>
        </w:r>
      </w:hyperlink>
      <w:r/>
      <w:r/>
    </w:p>
    <w:p>
      <w:pPr>
        <w:pStyle w:val="839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27889543" w:anchor="_Toc127889543" w:history="1">
        <w:r>
          <w:rPr>
            <w:rStyle w:val="812"/>
          </w:rPr>
          <w:t xml:space="preserve">3. Приложения</w:t>
        </w:r>
        <w:r>
          <w:tab/>
        </w:r>
        <w:r>
          <w:fldChar w:fldCharType="begin"/>
        </w:r>
        <w:r>
          <w:instrText xml:space="preserve"> PAGEREF _Toc127889543 \h </w:instrText>
        </w:r>
        <w:r/>
        <w:r>
          <w:fldChar w:fldCharType="separate"/>
        </w:r>
        <w:r>
          <w:t xml:space="preserve">18</w:t>
        </w:r>
        <w:r>
          <w:fldChar w:fldCharType="end"/>
        </w:r>
      </w:hyperlink>
      <w:r/>
      <w:r/>
    </w:p>
    <w:p>
      <w:pPr>
        <w:pStyle w:val="816"/>
        <w:numPr>
          <w:ilvl w:val="0"/>
          <w:numId w:val="0"/>
        </w:numPr>
        <w:jc w:val="both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rPr>
          <w:rFonts w:eastAsia="Times New Roman" w:cs="Times New Roman"/>
          <w:bCs/>
          <w:sz w:val="24"/>
          <w:szCs w:val="20"/>
          <w:lang w:eastAsia="ru-RU"/>
        </w:rPr>
      </w:pPr>
      <w:r>
        <w:rPr>
          <w:bCs/>
          <w:sz w:val="24"/>
          <w:szCs w:val="20"/>
          <w:lang w:eastAsia="ru-RU"/>
        </w:rPr>
        <w:br w:type="page" w:clear="all"/>
      </w:r>
      <w:r/>
    </w:p>
    <w:p>
      <w:pPr>
        <w:pStyle w:val="816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ИСПОЛЬЗУЕМЫЕ СОКРАЩЕНИЯ</w:t>
      </w:r>
      <w:r/>
    </w:p>
    <w:p>
      <w:pPr>
        <w:pStyle w:val="816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</w:r>
      <w:r/>
    </w:p>
    <w:p>
      <w:pPr>
        <w:ind w:firstLine="709"/>
        <w:jc w:val="both"/>
        <w:spacing w:line="276" w:lineRule="auto"/>
        <w:rPr>
          <w:b/>
          <w:bCs/>
          <w:caps/>
        </w:rPr>
      </w:pPr>
      <w:r>
        <w:t xml:space="preserve">ML</w:t>
      </w:r>
      <w:r>
        <w:t xml:space="preserve">- это</w:t>
      </w:r>
      <w:r>
        <w:t xml:space="preserve"> класс методов, в которых машину, алгоритм, учат думать и действовать как человек на основе полученного опыта или данных.</w:t>
      </w:r>
      <w:r/>
    </w:p>
    <w:p>
      <w:pPr>
        <w:ind w:firstLine="709"/>
        <w:jc w:val="both"/>
        <w:spacing w:line="276" w:lineRule="auto"/>
        <w:rPr>
          <w:b/>
          <w:bCs/>
          <w:caps/>
        </w:rPr>
      </w:pPr>
      <w:r>
        <w:t xml:space="preserve">MNIST - Модифицированный Национальный институт стандартов и технологий (база данных)</w:t>
      </w:r>
      <w:r>
        <w:t xml:space="preserve">. </w:t>
      </w:r>
      <w:r>
        <w:t xml:space="preserve">База данных MNIST является одним из самых известных эталонных наборов данных в машинном обучении. Благодаря простоте использования и относительно небольшому размеру, он часто используется для сравнения производительности различных алгоритмов. </w:t>
      </w:r>
      <w:r/>
    </w:p>
    <w:p>
      <w:pPr>
        <w:ind w:firstLine="709"/>
        <w:jc w:val="both"/>
        <w:spacing w:line="276" w:lineRule="auto"/>
        <w:rPr>
          <w:b/>
          <w:bCs/>
          <w:caps/>
        </w:rPr>
      </w:pPr>
      <w:r>
        <w:t xml:space="preserve">NLP </w:t>
      </w:r>
      <w:r>
        <w:t xml:space="preserve">- это</w:t>
      </w:r>
      <w:r>
        <w:t xml:space="preserve"> область машинного обучения, которая посвящена тому, как компьютер анализирует естественный, то есть человеческий язык.</w:t>
      </w:r>
      <w:r/>
    </w:p>
    <w:p>
      <w:pPr>
        <w:ind w:firstLine="709"/>
        <w:jc w:val="both"/>
        <w:spacing w:line="276" w:lineRule="auto"/>
        <w:rPr>
          <w:b/>
          <w:bCs/>
          <w:caps/>
        </w:rPr>
      </w:pPr>
      <w:r>
        <w:t xml:space="preserve">DL - совокупность методов </w:t>
      </w:r>
      <w:hyperlink r:id="rId12" w:tooltip="Машинное обучение" w:history="1">
        <w:r>
          <w:t xml:space="preserve">машинного обучения</w:t>
        </w:r>
      </w:hyperlink>
      <w:r>
        <w:t xml:space="preserve"> (</w:t>
      </w:r>
      <w:hyperlink r:id="rId13" w:tooltip="Обучение с учителем" w:history="1">
        <w:r>
          <w:t xml:space="preserve">с учителем</w:t>
        </w:r>
      </w:hyperlink>
      <w:r>
        <w:t xml:space="preserve">, </w:t>
      </w:r>
      <w:hyperlink r:id="rId14" w:tooltip="Обучение с частичным привлечением учителя" w:history="1">
        <w:r>
          <w:t xml:space="preserve">с частичным привлечением учителя</w:t>
        </w:r>
      </w:hyperlink>
      <w:r>
        <w:t xml:space="preserve">, </w:t>
      </w:r>
      <w:hyperlink r:id="rId15" w:tooltip="Обучение без учителя" w:history="1">
        <w:r>
          <w:t xml:space="preserve">без учителя</w:t>
        </w:r>
      </w:hyperlink>
      <w:r>
        <w:t xml:space="preserve">, </w:t>
      </w:r>
      <w:hyperlink r:id="rId16" w:tooltip="Обучение с подкреплением" w:history="1">
        <w:r>
          <w:t xml:space="preserve">с подкреплением</w:t>
        </w:r>
      </w:hyperlink>
      <w:r>
        <w:t xml:space="preserve">), основанных на обучении представлениям (</w:t>
      </w:r>
      <w:hyperlink r:id="rId17" w:tooltip="Английский язык" w:history="1">
        <w:r>
          <w:t xml:space="preserve">англ.</w:t>
        </w:r>
      </w:hyperlink>
      <w:r>
        <w:t xml:space="preserve"> </w:t>
      </w:r>
      <w:r>
        <w:t xml:space="preserve">feature</w:t>
      </w:r>
      <w:r>
        <w:t xml:space="preserve">/</w:t>
      </w:r>
      <w:r>
        <w:t xml:space="preserve">representation</w:t>
      </w:r>
      <w:r>
        <w:t xml:space="preserve"> </w:t>
      </w:r>
      <w:r>
        <w:t xml:space="preserve">learning</w:t>
      </w:r>
      <w:r>
        <w:t xml:space="preserve">), а не специализированных алгоритмах под конкретные задачи.</w:t>
      </w:r>
      <w:r/>
    </w:p>
    <w:p>
      <w:pPr>
        <w:ind w:firstLine="709"/>
        <w:jc w:val="both"/>
        <w:spacing w:line="276" w:lineRule="auto"/>
        <w:rPr>
          <w:rFonts w:cs="Times New Roman"/>
        </w:rPr>
      </w:pPr>
      <w:r>
        <w:rPr>
          <w:rFonts w:cs="Times New Roman"/>
        </w:rPr>
        <w:t xml:space="preserve">OCR</w:t>
      </w:r>
      <w:r>
        <w:rPr>
          <w:rFonts w:cs="Times New Roman"/>
        </w:rPr>
        <w:t xml:space="preserve"> – </w:t>
      </w:r>
      <w:r>
        <w:rPr>
          <w:rFonts w:cs="Times New Roman"/>
        </w:rPr>
        <w:t xml:space="preserve">механический или электронный</w:t>
      </w:r>
      <w:r>
        <w:rPr>
          <w:rFonts w:cs="Times New Roman"/>
        </w:rPr>
        <w:t xml:space="preserve"> перевод изображений рукописного, машинописного или печатного текста в текстовые данные, использующиеся для пре</w:t>
      </w:r>
      <w:r>
        <w:rPr>
          <w:rFonts w:cs="Times New Roman"/>
        </w:rPr>
        <w:t xml:space="preserve">ставления</w:t>
      </w:r>
      <w:r>
        <w:rPr>
          <w:rFonts w:cs="Times New Roman"/>
        </w:rPr>
        <w:t xml:space="preserve"> символов в компьютере (например, в текстовом редакторе).</w:t>
      </w:r>
      <w:r/>
    </w:p>
    <w:p>
      <w:pPr>
        <w:ind w:firstLine="709"/>
        <w:jc w:val="both"/>
        <w:spacing w:line="276" w:lineRule="auto"/>
        <w:rPr>
          <w:b/>
          <w:bCs/>
          <w:caps/>
        </w:rPr>
      </w:pPr>
      <w:r>
        <w:t xml:space="preserve">CNN</w:t>
      </w:r>
      <w:r>
        <w:t xml:space="preserve"> </w:t>
      </w:r>
      <w:r>
        <w:t xml:space="preserve">- э</w:t>
      </w:r>
      <w:r>
        <w:t xml:space="preserve">то</w:t>
      </w:r>
      <w:r>
        <w:t xml:space="preserve"> алгоритм глубокого обучения, который может принимать входное изображение, присваивать важность (изучаемые веса и смещения) аспектам или объектам изображении и отличать одно от другого.</w:t>
      </w:r>
      <w:r/>
    </w:p>
    <w:p>
      <w:pPr>
        <w:jc w:val="both"/>
        <w:rPr>
          <w:rFonts w:cs="Times New Roman"/>
          <w:szCs w:val="28"/>
        </w:rPr>
      </w:pPr>
      <w:r/>
      <w:bookmarkStart w:id="1" w:name="_Toc450204622"/>
      <w:r>
        <w:rPr>
          <w:rFonts w:cs="Times New Roman"/>
          <w:szCs w:val="28"/>
        </w:rPr>
        <w:br w:type="page" w:clear="all"/>
      </w:r>
      <w:bookmarkEnd w:id="1"/>
      <w:r/>
      <w:r/>
    </w:p>
    <w:p>
      <w:pPr>
        <w:pStyle w:val="842"/>
      </w:pPr>
      <w:r/>
      <w:bookmarkStart w:id="2" w:name="_Toc127889532"/>
      <w:r>
        <w:t xml:space="preserve">1</w:t>
      </w:r>
      <w:r>
        <w:t xml:space="preserve">. </w:t>
      </w:r>
      <w:r>
        <w:t xml:space="preserve">ОСНОВНЫЕ ТРЕБОВАНИЯ</w:t>
      </w:r>
      <w:r>
        <w:t xml:space="preserve"> </w:t>
      </w:r>
      <w:r>
        <w:t xml:space="preserve">КОМПЕТЕНЦИИ</w:t>
      </w:r>
      <w:bookmarkEnd w:id="2"/>
      <w:r/>
      <w:r/>
    </w:p>
    <w:p>
      <w:pPr>
        <w:pStyle w:val="842"/>
      </w:pPr>
      <w:r/>
      <w:bookmarkStart w:id="3" w:name="_Toc127889533"/>
      <w:r>
        <w:t xml:space="preserve">1</w:t>
      </w:r>
      <w:r>
        <w:t xml:space="preserve">.1. </w:t>
      </w:r>
      <w:r>
        <w:t xml:space="preserve">ОБЩИЕ СВЕДЕНИЯ О </w:t>
      </w:r>
      <w:r>
        <w:t xml:space="preserve">ТРЕБОВАНИЯХ</w:t>
      </w:r>
      <w:r>
        <w:t xml:space="preserve"> </w:t>
      </w:r>
      <w:r>
        <w:t xml:space="preserve">КОМПЕТЕНЦИИ</w:t>
      </w:r>
      <w:bookmarkEnd w:id="3"/>
      <w:r/>
      <w:r/>
    </w:p>
    <w:p>
      <w:pPr>
        <w:ind w:firstLine="709"/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компетенции (ТК) «</w:t>
      </w:r>
      <w:r>
        <w:rPr>
          <w:rFonts w:cs="Times New Roman"/>
          <w:szCs w:val="28"/>
        </w:rPr>
        <w:t xml:space="preserve">Машинное обучение и большие данные</w:t>
      </w:r>
      <w:r>
        <w:rPr>
          <w:rFonts w:cs="Times New Roman"/>
          <w:szCs w:val="28"/>
        </w:rPr>
        <w:t xml:space="preserve">»</w:t>
      </w:r>
      <w:r>
        <w:rPr>
          <w:rFonts w:cs="Times New Roman"/>
          <w:szCs w:val="28"/>
        </w:rPr>
        <w:t xml:space="preserve"> </w:t>
      </w:r>
      <w:bookmarkStart w:id="4" w:name="_Hlk123050441"/>
      <w:r>
        <w:rPr>
          <w:rFonts w:cs="Times New Roman"/>
          <w:szCs w:val="28"/>
        </w:rPr>
        <w:t xml:space="preserve">определя</w:t>
      </w:r>
      <w:r>
        <w:rPr>
          <w:rFonts w:cs="Times New Roman"/>
          <w:szCs w:val="28"/>
        </w:rPr>
        <w:t xml:space="preserve">ю</w:t>
      </w:r>
      <w:r>
        <w:rPr>
          <w:rFonts w:cs="Times New Roman"/>
          <w:szCs w:val="28"/>
        </w:rPr>
        <w:t xml:space="preserve">т знани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умения, навыки и трудовые функции</w:t>
      </w:r>
      <w:bookmarkEnd w:id="4"/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которые лежат в основе </w:t>
      </w:r>
      <w:r>
        <w:rPr>
          <w:rFonts w:cs="Times New Roman"/>
          <w:szCs w:val="28"/>
        </w:rPr>
        <w:t xml:space="preserve">наиболее актуальных</w:t>
      </w:r>
      <w:r>
        <w:rPr>
          <w:rFonts w:cs="Times New Roman"/>
          <w:szCs w:val="28"/>
        </w:rPr>
        <w:t xml:space="preserve"> требований работодателей</w:t>
      </w:r>
      <w:r>
        <w:rPr>
          <w:rFonts w:cs="Times New Roman"/>
          <w:szCs w:val="28"/>
        </w:rPr>
        <w:t xml:space="preserve"> отрасли.</w:t>
      </w:r>
      <w:r>
        <w:rPr>
          <w:rFonts w:cs="Times New Roman"/>
          <w:szCs w:val="28"/>
        </w:rPr>
        <w:t xml:space="preserve"> </w:t>
      </w:r>
      <w:r/>
    </w:p>
    <w:p>
      <w:pPr>
        <w:ind w:firstLine="709"/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соревнований</w:t>
      </w:r>
      <w:r>
        <w:rPr>
          <w:rFonts w:cs="Times New Roman"/>
          <w:szCs w:val="28"/>
        </w:rPr>
        <w:t xml:space="preserve"> по компетенции является демонстрация лучших</w:t>
      </w:r>
      <w:r>
        <w:rPr>
          <w:rFonts w:cs="Times New Roman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cs="Times New Roman"/>
          <w:szCs w:val="28"/>
        </w:rPr>
        <w:t xml:space="preserve"> </w:t>
      </w:r>
      <w:r/>
    </w:p>
    <w:p>
      <w:pPr>
        <w:ind w:firstLine="709"/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</w:t>
      </w:r>
      <w:r>
        <w:rPr>
          <w:rFonts w:cs="Times New Roman"/>
          <w:szCs w:val="28"/>
        </w:rPr>
        <w:t xml:space="preserve">ребования</w:t>
      </w:r>
      <w:r>
        <w:rPr>
          <w:rFonts w:cs="Times New Roman"/>
          <w:szCs w:val="28"/>
        </w:rPr>
        <w:t xml:space="preserve"> компетенции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явля</w:t>
      </w:r>
      <w:r>
        <w:rPr>
          <w:rFonts w:cs="Times New Roman"/>
          <w:szCs w:val="28"/>
        </w:rPr>
        <w:t xml:space="preserve">ю</w:t>
      </w:r>
      <w:r>
        <w:rPr>
          <w:rFonts w:cs="Times New Roman"/>
          <w:szCs w:val="28"/>
        </w:rPr>
        <w:t xml:space="preserve">тся руководством </w:t>
      </w:r>
      <w:r>
        <w:rPr>
          <w:rFonts w:cs="Times New Roman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соревнованиях по ко</w:t>
      </w:r>
      <w:r>
        <w:rPr>
          <w:rFonts w:cs="Times New Roman"/>
          <w:szCs w:val="28"/>
        </w:rPr>
        <w:t xml:space="preserve">мпетенции </w:t>
      </w:r>
      <w:r>
        <w:rPr>
          <w:rFonts w:cs="Times New Roman"/>
          <w:szCs w:val="28"/>
        </w:rPr>
        <w:t xml:space="preserve">проверка </w:t>
      </w:r>
      <w:r>
        <w:rPr>
          <w:rFonts w:cs="Times New Roman"/>
          <w:szCs w:val="28"/>
        </w:rPr>
        <w:t xml:space="preserve">знаний</w:t>
      </w:r>
      <w:r>
        <w:rPr>
          <w:rFonts w:cs="Times New Roman"/>
          <w:szCs w:val="28"/>
        </w:rPr>
        <w:t xml:space="preserve">, умени</w:t>
      </w:r>
      <w:r>
        <w:rPr>
          <w:rFonts w:cs="Times New Roman"/>
          <w:szCs w:val="28"/>
        </w:rPr>
        <w:t xml:space="preserve">й</w:t>
      </w:r>
      <w:r>
        <w:rPr>
          <w:rFonts w:cs="Times New Roman"/>
          <w:szCs w:val="28"/>
        </w:rPr>
        <w:t xml:space="preserve">, навык</w:t>
      </w:r>
      <w:r>
        <w:rPr>
          <w:rFonts w:cs="Times New Roman"/>
          <w:szCs w:val="28"/>
        </w:rPr>
        <w:t xml:space="preserve">ов</w:t>
      </w:r>
      <w:r>
        <w:rPr>
          <w:rFonts w:cs="Times New Roman"/>
          <w:szCs w:val="28"/>
        </w:rPr>
        <w:t xml:space="preserve"> и трудовы</w:t>
      </w:r>
      <w:r>
        <w:rPr>
          <w:rFonts w:cs="Times New Roman"/>
          <w:szCs w:val="28"/>
        </w:rPr>
        <w:t xml:space="preserve">х</w:t>
      </w:r>
      <w:r>
        <w:rPr>
          <w:rFonts w:cs="Times New Roman"/>
          <w:szCs w:val="28"/>
        </w:rPr>
        <w:t xml:space="preserve"> функци</w:t>
      </w:r>
      <w:r>
        <w:rPr>
          <w:rFonts w:cs="Times New Roman"/>
          <w:szCs w:val="28"/>
        </w:rPr>
        <w:t xml:space="preserve">й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осуществляется посредством оценки выполнения </w:t>
      </w:r>
      <w:r>
        <w:rPr>
          <w:rFonts w:cs="Times New Roman"/>
          <w:szCs w:val="28"/>
        </w:rPr>
        <w:t xml:space="preserve">практической </w:t>
      </w:r>
      <w:r>
        <w:rPr>
          <w:rFonts w:cs="Times New Roman"/>
          <w:szCs w:val="28"/>
        </w:rPr>
        <w:t xml:space="preserve">работы. </w:t>
      </w:r>
      <w:r/>
    </w:p>
    <w:p>
      <w:pPr>
        <w:ind w:firstLine="709"/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</w:t>
      </w:r>
      <w:r>
        <w:rPr>
          <w:rFonts w:cs="Times New Roman"/>
          <w:szCs w:val="28"/>
        </w:rPr>
        <w:t xml:space="preserve"> компетенции</w:t>
      </w:r>
      <w:r>
        <w:rPr>
          <w:rFonts w:cs="Times New Roman"/>
          <w:szCs w:val="28"/>
        </w:rPr>
        <w:t xml:space="preserve"> разделен</w:t>
      </w:r>
      <w:r>
        <w:rPr>
          <w:rFonts w:cs="Times New Roman"/>
          <w:szCs w:val="28"/>
        </w:rPr>
        <w:t xml:space="preserve">ы</w:t>
      </w:r>
      <w:r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четкие разделы с номерами и заголовками</w:t>
      </w:r>
      <w:r>
        <w:rPr>
          <w:rFonts w:cs="Times New Roman"/>
          <w:szCs w:val="28"/>
        </w:rPr>
        <w:t xml:space="preserve">, к</w:t>
      </w:r>
      <w:r>
        <w:rPr>
          <w:rFonts w:cs="Times New Roman"/>
          <w:szCs w:val="28"/>
        </w:rPr>
        <w:t xml:space="preserve">аждому разделу назначен процент относительной важности</w:t>
      </w:r>
      <w:r>
        <w:rPr>
          <w:rFonts w:cs="Times New Roman"/>
          <w:szCs w:val="28"/>
        </w:rPr>
        <w:t xml:space="preserve">, с</w:t>
      </w:r>
      <w:r>
        <w:rPr>
          <w:rFonts w:cs="Times New Roman"/>
          <w:szCs w:val="28"/>
        </w:rPr>
        <w:t xml:space="preserve">умма </w:t>
      </w:r>
      <w:r>
        <w:rPr>
          <w:rFonts w:cs="Times New Roman"/>
          <w:szCs w:val="28"/>
        </w:rPr>
        <w:t xml:space="preserve">которых </w:t>
      </w:r>
      <w:r>
        <w:rPr>
          <w:rFonts w:cs="Times New Roman"/>
          <w:szCs w:val="28"/>
        </w:rPr>
        <w:t xml:space="preserve">составляет 100.</w:t>
      </w:r>
      <w:r/>
    </w:p>
    <w:p>
      <w:pPr>
        <w:pStyle w:val="842"/>
      </w:pPr>
      <w:r/>
      <w:bookmarkStart w:id="5" w:name="_Toc78885652"/>
      <w:r/>
      <w:bookmarkStart w:id="6" w:name="_Toc127889534"/>
      <w:r>
        <w:t xml:space="preserve">1</w:t>
      </w:r>
      <w:r>
        <w:t xml:space="preserve">.</w:t>
      </w:r>
      <w:bookmarkEnd w:id="5"/>
      <w:r>
        <w:t xml:space="preserve">2</w:t>
      </w:r>
      <w:r>
        <w:t xml:space="preserve">.</w:t>
      </w:r>
      <w:r>
        <w:t xml:space="preserve"> ПЕРЕЧЕНЬ ПРОФЕССИОНАЛЬНЫХ</w:t>
      </w:r>
      <w:r>
        <w:t xml:space="preserve"> </w:t>
      </w:r>
      <w:r>
        <w:t xml:space="preserve">ЗАДАЧ СПЕЦИАЛИСТА ПО КОМПЕТЕНЦИИ «</w:t>
      </w:r>
      <w:r>
        <w:t xml:space="preserve">Машинное обучение и большие данные</w:t>
      </w:r>
      <w:r>
        <w:t xml:space="preserve">»</w:t>
      </w:r>
      <w:bookmarkEnd w:id="6"/>
      <w:r/>
      <w:r/>
    </w:p>
    <w:p>
      <w:pPr>
        <w:jc w:val="right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</w:rPr>
        <w:t xml:space="preserve">Таблица </w:t>
      </w:r>
      <w:r>
        <w:rPr>
          <w:rFonts w:cs="Times New Roman"/>
          <w:i/>
          <w:iCs/>
          <w:szCs w:val="20"/>
        </w:rPr>
        <w:t xml:space="preserve">№1</w:t>
      </w:r>
      <w:r/>
    </w:p>
    <w:p>
      <w:pPr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</w:r>
      <w:r/>
    </w:p>
    <w:p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Перечень профессиональных задач специалиста</w:t>
      </w:r>
      <w:r/>
    </w:p>
    <w:p>
      <w:pPr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b/>
                <w:color w:val="ffffff"/>
                <w:szCs w:val="28"/>
              </w:rPr>
            </w:pPr>
            <w:r>
              <w:rPr>
                <w:rFonts w:cs="Times New Roman"/>
                <w:b/>
                <w:color w:val="ffffff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rFonts w:cs="Times New Roman"/>
                <w:b/>
                <w:color w:val="ffffff"/>
                <w:szCs w:val="28"/>
                <w:highlight w:val="green"/>
              </w:rPr>
            </w:pPr>
            <w:r>
              <w:rPr>
                <w:rFonts w:cs="Times New Roman"/>
                <w:b/>
                <w:color w:val="ffffff"/>
                <w:szCs w:val="28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b/>
                <w:color w:val="ffffff"/>
                <w:szCs w:val="28"/>
              </w:rPr>
            </w:pPr>
            <w:r>
              <w:rPr>
                <w:rFonts w:cs="Times New Roman"/>
                <w:b/>
                <w:color w:val="ffffff"/>
                <w:szCs w:val="28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Подготовка данных для проведения аналитических работ по исследованию больших данных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21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  <w:u w:val="single"/>
              </w:rPr>
              <w:t xml:space="preserve">Специалист должен знать и понимать: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основы анализа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 и инструментальные средства анализа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опыт использования анализа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больших данных: метаданные,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полуструктурированные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структурированные, неструктурированные;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извлечения информации и знаний из гетерогенных,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мультиструктурированных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неструктурированных источников, в том числе при потоковой обработке;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хранения и обработки больших данных в организации: базы данных, хранилища данных, распределенная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параллельная обработка данных, вычисления в оперативной памяти;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технологии, облачные сервисы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rFonts w:cs="Times New Roman"/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Специалист должен уметь: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инструментальные средства для извлечения, преобразования, хранения и обработки данных из разнородных источников, в том числе в режиме реального времени;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очистку данных для проведения аналитических работ;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интеграцию и преобразование больших объемов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соответствие наборов данных задачам анализа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стоимость данных для проведения аналитических работ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Планирование и организация аналитических работ с использованием технологий больших данных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24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  <w:u w:val="single"/>
              </w:rPr>
              <w:t xml:space="preserve">Специалист должен знать и понимать: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использования свободно распространяемого программного обеспечения для анализа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планирования аналитических работ;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проведения анализа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инструментальные средства управления аналитическими проектами по исследованию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последовательность выполнения этапов аналитического проекта по исследованию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анализа больших данных, виды аналитики;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основы анализа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 и инструментальные средства анализа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вероятностей и математическая статистика;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интерпретации и визуализации анализа больших данных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rFonts w:cs="Times New Roman"/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Специалист должен уметь: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содержание и результаты работ по анализу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аналитические работы с использованием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аналитические работы с использованием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интеграцию и преобразование данных в ходе работ по анализу больших данных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Проведение аналитического исследования с применением технологий больших данных в соответствии с требованиями заказчика Наименование раздела (знания, умения, трудовые функции)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24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  <w:u w:val="single"/>
              </w:rPr>
              <w:t xml:space="preserve">Специалист должен знать и понимать: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анализа данных: статистический анализ, семантический анализ, анализ изображений, машинное обучение, методы сравнения средних, частотный анализ, анализ соотв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етствий, кластерный анализ, дискриминантный анализ, факторный анализ, деревья классификации, многомерное шкалирование, моделирование структурными уравнениями, методы анализа выживаемости, временные ряды, планирование экспериментов, карты контроля качества;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Статистический анализ: метод многовариантного тестирования, корреляционный анализ, регрессионный анализ;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методы: параметрические, непараметрические, управляемые, неуправляемые,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полууправляемые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кластеризация;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Семантический анализ: обработка естественного языка,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сентиментный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анализ, анализ текста;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Алгоритмы машинного обучения: обучение с учителем, обучение без учителя,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полууправляемое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обучение, обучение с подкреплением;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Машинное обучение: классификация, кластеризация, обнаружение выбросов, фильтрация;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модели классификации: логистическая регрессия, деревья решений,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предредукция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постредукция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модели, основанные на правилах, вероятностные классификаторы, усиление энтропии информации;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Фильтрация шумовых выбросов, виды шумовых выбросов: глобальный, контекстуальный, коллективный;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изображений, анализ сетей, анализ пространственных данных, анализ временных рядов;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идентификации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шаблонов;Методы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моделей: оценка качества построенной модели по тестовой выборке и анализ обобщающих способностей алгоритма;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деловой переписки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разработки отчетной аналитической документации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С</w:t>
            </w:r>
            <w:r>
              <w:rPr>
                <w:sz w:val="24"/>
                <w:szCs w:val="24"/>
                <w:u w:val="single"/>
              </w:rPr>
              <w:t xml:space="preserve">пециалист должен уметь: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сравнительный анализ методов и инструментальных средств анализа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 оценивать модели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Программировать на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высокого уровня, ориентированных на работу с большими данными: для статистической обработки данных и работы с графикой, для работы с разрозненными фрагментами данных в больших массивах, для работы с базами структурированных и неструктурированных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Адаптировать и развертывать модели в предметной среде;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классификации, кластеризации, регрессии, прогнозирования, снижения размерности и ранжирования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проблемы переобучения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недообучения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алгоритма;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предложения по использованию результатов анализа;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результаты аналитического исследования для представления заказчику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Разработка продуктов на основе встроенной аналитики больших данных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21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  <w:u w:val="single"/>
              </w:rPr>
              <w:t xml:space="preserve">Специалист должен знать и понимать: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Локальные и глобальные потребности в создании новых и модернизации существующих продуктов на основе встроенной аналитики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Существующие и перспективные методы и программный инструментарий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Существующий опыт разработки и использования продуктов и услуг на основе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и перспективные методы сбора, хранения и передачи данных из гетерогенных источников;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больших данных, интенсивность генерации данных источниками;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и среды сбора, хранения и обработки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и перспективные средства визуализации и интерпретации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Системная инженерия;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Машинное обучение;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Математическое моделирование;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сравнительного анализа;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инновационной деятельности и управления инновациями в сфере информационных технологий;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управления информационно-технологическими проектами;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эффективности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охраны авторских прав и интеллектуальной собственности в сфере информационных технологий;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деловой переписки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  <w:u w:val="single"/>
              </w:rPr>
              <w:t xml:space="preserve">Специалист должен уметь: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аналитические и поисковые исследования по тематике информационных технологий,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маркетинговые исследования в области информационных продуктов и услуг;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конкурсную, проектную и рабочую документацию на разработку новых продуктов;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технико-экономическое обоснование разработки новых продуктов;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экономические параметры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 программно-аппаратных компонентов и систем;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математическое и информационное моделирование;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аналитические работы на основе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научно-техническую документацию;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презентации, подготавливать публикации по итогам проектных работ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Разработка инфраструктурных решений на основе аналитики больших данных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  <w:u w:val="single"/>
              </w:rPr>
              <w:t xml:space="preserve">Специалист должен знать и понимать: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Производители программного обеспечения и инфраструктуры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методы управления защитой и обеспечением конфиденциальности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возможности существующих программного обеспечения и инфраструктуры технологий больших данных, условия их приобретения и использования;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выявления требований на создание инфраструктурных решений на основе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подготовки и проведения презентаций;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анализа деятельности организации;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организационного дизайна;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управления проектами в области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операций;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инструменты бизнес-аналитики;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информации, в том числе информации, необходимой для обеспечения деятельности в предметной области, условия их использования;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Высокопроизводительные и распределенные вычисления;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эффективности технологий больших данных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97" w:leader="none"/>
              </w:tabs>
              <w:rPr>
                <w:rFonts w:cs="Times New Roman"/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Специалист должен уметь: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аналитические и поисковые исследования по тематике информационных технологий,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бизнес-процессы и функции подразделений организации, выделять проблемные места и возможности совершенствования информационно-технологической инфраструктуры для анализа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сравнительный анализ методов и программного обеспечения функций и поддержки бизнес-процессов, процессов принятия решений и аналитических задач на основе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проектную документацию на разработку проектов в области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технико-экономическое обоснование разработки проектов в области больших данных и информационно-технологической инфраструктуры организации;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экономические параметры технологий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проектную документацию по проектам инфраструктурных решений на основе больших данных;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приемо-сдаточные испытания проектов инфраструктурных решений на основе больших данных</w:t>
            </w:r>
            <w:r/>
          </w:p>
          <w:p>
            <w:pPr>
              <w:pStyle w:val="851"/>
              <w:numPr>
                <w:ilvl w:val="0"/>
                <w:numId w:val="41"/>
              </w:numPr>
              <w:ind w:left="0" w:firstLine="0"/>
              <w:jc w:val="both"/>
              <w:spacing w:line="240" w:lineRule="auto"/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 по итогам проектных работ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  <w:r/>
          </w:p>
        </w:tc>
      </w:tr>
    </w:tbl>
    <w:p>
      <w:pPr>
        <w:pStyle w:val="842"/>
      </w:pPr>
      <w:r/>
      <w:bookmarkStart w:id="7" w:name="_Toc78885655"/>
      <w:r/>
      <w:bookmarkStart w:id="8" w:name="_Toc127889535"/>
      <w:r>
        <w:t xml:space="preserve">1</w:t>
      </w:r>
      <w:r>
        <w:t xml:space="preserve">.</w:t>
      </w:r>
      <w:r>
        <w:t xml:space="preserve">3</w:t>
      </w:r>
      <w:r>
        <w:t xml:space="preserve">. ТРЕБОВАНИЯ К СХЕМЕ ОЦЕНКИ</w:t>
      </w:r>
      <w:bookmarkEnd w:id="7"/>
      <w:r/>
      <w:bookmarkEnd w:id="8"/>
      <w:r/>
      <w:r/>
    </w:p>
    <w:p>
      <w:pPr>
        <w:pStyle w:val="821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821"/>
        <w:ind w:firstLine="709"/>
        <w:jc w:val="right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p>
      <w:pPr>
        <w:pStyle w:val="821"/>
        <w:ind w:firstLine="709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tbl>
      <w:tblPr>
        <w:tblStyle w:val="813"/>
        <w:tblW w:w="4982" w:type="pct"/>
        <w:jc w:val="center"/>
        <w:tblLook w:val="04A0" w:firstRow="1" w:lastRow="0" w:firstColumn="1" w:lastColumn="0" w:noHBand="0" w:noVBand="1"/>
      </w:tblPr>
      <w:tblGrid>
        <w:gridCol w:w="2261"/>
        <w:gridCol w:w="1677"/>
        <w:gridCol w:w="697"/>
        <w:gridCol w:w="697"/>
        <w:gridCol w:w="697"/>
        <w:gridCol w:w="697"/>
        <w:gridCol w:w="698"/>
        <w:gridCol w:w="2170"/>
      </w:tblGrid>
      <w:tr>
        <w:trPr>
          <w:jc w:val="center"/>
          <w:trHeight w:val="1097"/>
        </w:trPr>
        <w:tc>
          <w:tcPr>
            <w:gridSpan w:val="7"/>
            <w:shd w:val="clear" w:color="auto" w:fill="92d050"/>
            <w:tcW w:w="38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Критерий/Модуль</w:t>
            </w:r>
            <w:r/>
          </w:p>
        </w:tc>
        <w:tc>
          <w:tcPr>
            <w:shd w:val="clear" w:color="auto" w:fill="92d050"/>
            <w:tcW w:w="113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раздел ТРЕБОВАНИЙ КОМПЕТЕНЦИИ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7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87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/>
          </w:p>
        </w:tc>
        <w:tc>
          <w:tcPr>
            <w:shd w:val="clear" w:color="auto" w:fill="00b050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/>
          </w:p>
        </w:tc>
        <w:tc>
          <w:tcPr>
            <w:shd w:val="clear" w:color="auto" w:fill="00b050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/>
          </w:p>
        </w:tc>
        <w:tc>
          <w:tcPr>
            <w:shd w:val="clear" w:color="auto" w:fill="00b050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Д</w:t>
            </w:r>
            <w:r/>
          </w:p>
        </w:tc>
        <w:tc>
          <w:tcPr>
            <w:shd w:val="clear" w:color="auto" w:fill="00b050"/>
            <w:tcW w:w="1131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79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8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113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79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8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113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79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8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113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79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8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113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79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8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f2f2f2" w:themeFill="background1" w:themeFillShade="F2"/>
            <w:tcW w:w="113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00b050"/>
            <w:tcW w:w="205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 w:themeFill="background1" w:themeFillShade="F2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  <w:tc>
          <w:tcPr>
            <w:shd w:val="clear" w:color="auto" w:fill="f2f2f2" w:themeFill="background1" w:themeFillShade="F2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  <w:tc>
          <w:tcPr>
            <w:shd w:val="clear" w:color="auto" w:fill="f2f2f2" w:themeFill="background1" w:themeFillShade="F2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  <w:tc>
          <w:tcPr>
            <w:shd w:val="clear" w:color="auto" w:fill="f2f2f2" w:themeFill="background1" w:themeFillShade="F2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  <w:tc>
          <w:tcPr>
            <w:shd w:val="clear" w:color="auto" w:fill="f2f2f2" w:themeFill="background1" w:themeFillShade="F2"/>
            <w:tcW w:w="3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f2f2f2" w:themeFill="background1" w:themeFillShade="F2"/>
            <w:tcW w:w="113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</w:t>
            </w:r>
            <w:r/>
          </w:p>
        </w:tc>
      </w:tr>
    </w:tbl>
    <w:p>
      <w:pPr>
        <w:pStyle w:val="842"/>
      </w:pPr>
      <w:r/>
      <w:bookmarkStart w:id="9" w:name="_Toc127889536"/>
      <w:r>
        <w:t xml:space="preserve">1</w:t>
      </w:r>
      <w:r>
        <w:t xml:space="preserve">.</w:t>
      </w:r>
      <w:r>
        <w:t xml:space="preserve">4</w:t>
      </w:r>
      <w:r>
        <w:t xml:space="preserve">. </w:t>
      </w:r>
      <w:r>
        <w:t xml:space="preserve">СПЕЦИФИКАЦИЯ ОЦЕНКИ КОМПЕТЕНЦИИ</w:t>
      </w:r>
      <w:bookmarkEnd w:id="9"/>
      <w:r/>
      <w:r/>
    </w:p>
    <w:p>
      <w:pPr>
        <w:ind w:firstLine="709"/>
        <w:jc w:val="both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онкурсного задания будет основываться на критериях</w:t>
      </w:r>
      <w:r>
        <w:rPr>
          <w:rFonts w:cs="Times New Roman"/>
          <w:szCs w:val="28"/>
        </w:rPr>
        <w:t xml:space="preserve">, указанных в таблице №3</w:t>
      </w:r>
      <w:r>
        <w:rPr>
          <w:rFonts w:cs="Times New Roman"/>
          <w:szCs w:val="28"/>
        </w:rPr>
        <w:t xml:space="preserve">:</w:t>
      </w:r>
      <w:r/>
    </w:p>
    <w:p>
      <w:pPr>
        <w:ind w:firstLine="709"/>
        <w:jc w:val="right"/>
        <w:spacing w:line="360" w:lineRule="auto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 xml:space="preserve">Таблица №3</w:t>
      </w:r>
      <w:r/>
    </w:p>
    <w:p>
      <w:pPr>
        <w:ind w:firstLine="709"/>
        <w:jc w:val="center"/>
        <w:spacing w:line="36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Оценка конкурсного задания</w:t>
      </w:r>
      <w:r/>
    </w:p>
    <w:tbl>
      <w:tblPr>
        <w:tblStyle w:val="813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Парсинг</w:t>
            </w:r>
            <w:r>
              <w:rPr>
                <w:b/>
                <w:sz w:val="24"/>
                <w:szCs w:val="24"/>
              </w:rPr>
              <w:t xml:space="preserve"> и предобработка данных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на соревнованиях попадает в одну из двух категорий: объективное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Разведочный анализ данных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на соревнованиях попадает в одну из двух категорий: объективное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Построение, обучение и оптимизация модели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на соревнованиях попадает в одну из двух категорий: объективное и судейское решение. Для обеих </w:t>
            </w:r>
            <w:r>
              <w:rPr>
                <w:sz w:val="24"/>
                <w:szCs w:val="24"/>
              </w:rPr>
              <w:t xml:space="preserve">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Разработка программного продукта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на соревнованиях попадает в одну из двух категорий: объективное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      </w:r>
            <w:r/>
          </w:p>
        </w:tc>
      </w:tr>
      <w:tr>
        <w:trPr>
          <w:trHeight w:val="131"/>
        </w:trPr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Разработка средств интеграции и поддержки готового решения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на соревнованиях попадает в одну из двух категорий: объективное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      </w:r>
            <w:r/>
          </w:p>
        </w:tc>
      </w:tr>
    </w:tbl>
    <w:p>
      <w:pPr>
        <w:ind w:firstLine="709"/>
        <w:jc w:val="both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pStyle w:val="842"/>
      </w:pPr>
      <w:r/>
      <w:bookmarkStart w:id="10" w:name="_Toc127889537"/>
      <w:r>
        <w:t xml:space="preserve">1.5. КОНКУРСНОЕ ЗАДАНИЕ</w:t>
      </w:r>
      <w:bookmarkEnd w:id="10"/>
      <w:r/>
      <w:r/>
    </w:p>
    <w:p>
      <w:pPr>
        <w:jc w:val="both"/>
        <w:spacing w:line="276" w:lineRule="auto"/>
        <w:rPr>
          <w:rFonts w:eastAsia="Times New Roman" w:cs="Times New Roman"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Cs w:val="28"/>
        </w:rPr>
        <w:t xml:space="preserve">Возрастной ценз</w:t>
      </w:r>
      <w:r>
        <w:rPr>
          <w:rFonts w:eastAsia="Times New Roman" w:cs="Times New Roman"/>
          <w:color w:val="000000"/>
          <w:szCs w:val="28"/>
        </w:rPr>
        <w:t xml:space="preserve">: 14 лет и более.</w:t>
      </w:r>
      <w:r>
        <w:rPr>
          <w:rFonts w:eastAsia="Times New Roman" w:cs="Times New Roman"/>
          <w:color w:val="ff0000"/>
          <w:szCs w:val="28"/>
        </w:rPr>
      </w:r>
      <w:r/>
    </w:p>
    <w:p>
      <w:pPr>
        <w:jc w:val="both"/>
        <w:spacing w:line="276" w:lineRule="auto"/>
        <w:rPr>
          <w:rFonts w:eastAsia="Times New Roman" w:cs="Times New Roman"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Cs w:val="28"/>
        </w:rPr>
        <w:t xml:space="preserve">Общая продолжительность Конкурсного задания</w:t>
      </w:r>
      <w:r>
        <w:rPr>
          <w:rFonts w:eastAsia="Times New Roman" w:cs="Times New Roman"/>
          <w:color w:val="000000"/>
          <w:szCs w:val="28"/>
          <w:vertAlign w:val="superscript"/>
        </w:rPr>
        <w:footnoteReference w:id="2"/>
      </w:r>
      <w:r>
        <w:rPr>
          <w:rFonts w:eastAsia="Times New Roman" w:cs="Times New Roman"/>
          <w:color w:val="000000"/>
          <w:szCs w:val="28"/>
        </w:rPr>
        <w:t xml:space="preserve">: </w:t>
      </w:r>
      <w:r>
        <w:rPr>
          <w:rFonts w:eastAsia="Times New Roman" w:cs="Times New Roman"/>
          <w:color w:val="000000"/>
          <w:szCs w:val="28"/>
          <w:u w:val="single"/>
        </w:rPr>
        <w:t xml:space="preserve">10</w:t>
      </w:r>
      <w:r>
        <w:rPr>
          <w:rFonts w:eastAsia="Times New Roman" w:cs="Times New Roman"/>
          <w:color w:val="000000"/>
          <w:szCs w:val="28"/>
        </w:rPr>
        <w:t xml:space="preserve"> ч.</w:t>
      </w:r>
      <w:r/>
    </w:p>
    <w:p>
      <w:pPr>
        <w:jc w:val="both"/>
        <w:spacing w:line="276" w:lineRule="auto"/>
        <w:rPr>
          <w:rFonts w:eastAsia="Times New Roman" w:cs="Times New Roman"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Cs w:val="28"/>
        </w:rPr>
        <w:t xml:space="preserve">Количество конкурсных дней: </w:t>
      </w:r>
      <w:r>
        <w:rPr>
          <w:rFonts w:eastAsia="Times New Roman" w:cs="Times New Roman"/>
          <w:color w:val="000000"/>
          <w:szCs w:val="28"/>
          <w:u w:val="single"/>
        </w:rPr>
        <w:t xml:space="preserve">3</w:t>
      </w:r>
      <w:r>
        <w:rPr>
          <w:rFonts w:eastAsia="Times New Roman" w:cs="Times New Roman"/>
          <w:color w:val="000000"/>
          <w:szCs w:val="28"/>
        </w:rPr>
        <w:t xml:space="preserve"> дней</w:t>
      </w:r>
      <w:r/>
    </w:p>
    <w:p>
      <w:pPr>
        <w:ind w:firstLine="709"/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cs="Times New Roman"/>
          <w:szCs w:val="28"/>
        </w:rPr>
        <w:t xml:space="preserve">требований</w:t>
      </w:r>
      <w:r>
        <w:rPr>
          <w:rFonts w:cs="Times New Roman"/>
          <w:szCs w:val="28"/>
        </w:rPr>
        <w:t xml:space="preserve"> компетенции</w:t>
      </w:r>
      <w:r>
        <w:rPr>
          <w:rFonts w:cs="Times New Roman"/>
          <w:szCs w:val="28"/>
        </w:rPr>
        <w:t xml:space="preserve">.</w:t>
      </w:r>
      <w:r/>
    </w:p>
    <w:p>
      <w:pPr>
        <w:ind w:firstLine="709"/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cs="Times New Roman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cs="Times New Roman"/>
          <w:szCs w:val="28"/>
        </w:rPr>
        <w:t xml:space="preserve">.</w:t>
      </w:r>
      <w:r/>
    </w:p>
    <w:p>
      <w:pPr>
        <w:pStyle w:val="842"/>
      </w:pPr>
      <w:r/>
      <w:bookmarkStart w:id="11" w:name="_Toc127889538"/>
      <w:r>
        <w:t xml:space="preserve">1.5.1. </w:t>
      </w:r>
      <w:r>
        <w:t xml:space="preserve">Разработка/выбор конкурсного задания</w:t>
      </w:r>
      <w:bookmarkEnd w:id="11"/>
      <w:r>
        <w:t xml:space="preserve"> </w:t>
      </w:r>
      <w:r/>
    </w:p>
    <w:p>
      <w:pPr>
        <w:ind w:firstLine="851"/>
        <w:jc w:val="both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Конкурсное задание состоит из </w:t>
      </w:r>
      <w:r>
        <w:rPr>
          <w:rFonts w:eastAsia="Times New Roman" w:cs="Times New Roman"/>
          <w:szCs w:val="28"/>
          <w:lang w:eastAsia="ru-RU"/>
        </w:rPr>
        <w:t xml:space="preserve">5 </w:t>
      </w:r>
      <w:r>
        <w:rPr>
          <w:rFonts w:eastAsia="Times New Roman" w:cs="Times New Roman"/>
          <w:szCs w:val="28"/>
          <w:lang w:eastAsia="ru-RU"/>
        </w:rPr>
        <w:t xml:space="preserve">модулей</w:t>
      </w:r>
      <w:r>
        <w:rPr>
          <w:rFonts w:eastAsia="Times New Roman" w:cs="Times New Roman"/>
          <w:szCs w:val="28"/>
          <w:lang w:eastAsia="ru-RU"/>
        </w:rPr>
        <w:t xml:space="preserve">,</w:t>
      </w:r>
      <w:r>
        <w:rPr>
          <w:rFonts w:eastAsia="Times New Roman" w:cs="Times New Roman"/>
          <w:szCs w:val="28"/>
          <w:lang w:eastAsia="ru-RU"/>
        </w:rPr>
        <w:t xml:space="preserve"> включает обязательную к выполнению часть (инвариант) - </w:t>
      </w:r>
      <w:r>
        <w:rPr>
          <w:rFonts w:eastAsia="Times New Roman" w:cs="Times New Roman"/>
          <w:szCs w:val="28"/>
          <w:lang w:eastAsia="ru-RU"/>
        </w:rPr>
        <w:t xml:space="preserve">4 модуля</w:t>
      </w:r>
      <w:r>
        <w:rPr>
          <w:rFonts w:eastAsia="Times New Roman" w:cs="Times New Roman"/>
          <w:szCs w:val="28"/>
          <w:lang w:eastAsia="ru-RU"/>
        </w:rPr>
        <w:t xml:space="preserve">, и вариативную часть - </w:t>
      </w:r>
      <w:r>
        <w:rPr>
          <w:rFonts w:eastAsia="Times New Roman" w:cs="Times New Roman"/>
          <w:szCs w:val="28"/>
          <w:lang w:eastAsia="ru-RU"/>
        </w:rPr>
        <w:t xml:space="preserve">1 модул</w:t>
      </w:r>
      <w:r>
        <w:rPr>
          <w:rFonts w:eastAsia="Times New Roman" w:cs="Times New Roman"/>
          <w:szCs w:val="28"/>
          <w:lang w:eastAsia="ru-RU"/>
        </w:rPr>
        <w:t xml:space="preserve">ь</w:t>
      </w:r>
      <w:r>
        <w:rPr>
          <w:rFonts w:eastAsia="Times New Roman" w:cs="Times New Roman"/>
          <w:szCs w:val="28"/>
          <w:lang w:eastAsia="ru-RU"/>
        </w:rPr>
        <w:t xml:space="preserve">. Общее количество баллов конкурсного задания составляет 100.</w:t>
      </w:r>
      <w:r/>
    </w:p>
    <w:p>
      <w:pPr>
        <w:ind w:firstLine="851"/>
        <w:jc w:val="both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eastAsia="Times New Roman" w:cs="Times New Roman"/>
          <w:szCs w:val="28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eastAsia="Times New Roman" w:cs="Times New Roman"/>
          <w:szCs w:val="28"/>
          <w:lang w:eastAsia="ru-RU"/>
        </w:rPr>
        <w:t xml:space="preserve">й (е)</w:t>
      </w:r>
      <w:r>
        <w:rPr>
          <w:rFonts w:eastAsia="Times New Roman" w:cs="Times New Roman"/>
          <w:szCs w:val="28"/>
          <w:lang w:eastAsia="ru-RU"/>
        </w:rPr>
        <w:t xml:space="preserve"> модул</w:t>
      </w:r>
      <w:r>
        <w:rPr>
          <w:rFonts w:eastAsia="Times New Roman" w:cs="Times New Roman"/>
          <w:szCs w:val="28"/>
          <w:lang w:eastAsia="ru-RU"/>
        </w:rPr>
        <w:t xml:space="preserve">ь (и)</w:t>
      </w:r>
      <w:r>
        <w:rPr>
          <w:rFonts w:eastAsia="Times New Roman" w:cs="Times New Roman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eastAsia="Times New Roman" w:cs="Times New Roman"/>
          <w:szCs w:val="28"/>
          <w:lang w:eastAsia="ru-RU"/>
        </w:rPr>
        <w:t xml:space="preserve">время на выполнение модуля (ей) и </w:t>
      </w:r>
      <w:r>
        <w:rPr>
          <w:rFonts w:eastAsia="Times New Roman" w:cs="Times New Roman"/>
          <w:szCs w:val="28"/>
          <w:lang w:eastAsia="ru-RU"/>
        </w:rPr>
        <w:t xml:space="preserve">количество баллов в критериях </w:t>
      </w:r>
      <w:r>
        <w:rPr>
          <w:rFonts w:eastAsia="Times New Roman" w:cs="Times New Roman"/>
          <w:szCs w:val="28"/>
          <w:lang w:eastAsia="ru-RU"/>
        </w:rPr>
        <w:t xml:space="preserve">оценки по</w:t>
      </w:r>
      <w:r>
        <w:rPr>
          <w:rFonts w:eastAsia="Times New Roman" w:cs="Times New Roman"/>
          <w:szCs w:val="28"/>
          <w:lang w:eastAsia="ru-RU"/>
        </w:rPr>
        <w:t xml:space="preserve"> аспектам не меня</w:t>
      </w:r>
      <w:r>
        <w:rPr>
          <w:rFonts w:eastAsia="Times New Roman" w:cs="Times New Roman"/>
          <w:szCs w:val="28"/>
          <w:lang w:eastAsia="ru-RU"/>
        </w:rPr>
        <w:t xml:space="preserve">ю</w:t>
      </w:r>
      <w:r>
        <w:rPr>
          <w:rFonts w:eastAsia="Times New Roman" w:cs="Times New Roman"/>
          <w:szCs w:val="28"/>
          <w:lang w:eastAsia="ru-RU"/>
        </w:rPr>
        <w:t xml:space="preserve">тся.</w:t>
      </w:r>
      <w:r/>
    </w:p>
    <w:p>
      <w:pPr>
        <w:ind w:firstLine="851"/>
        <w:jc w:val="right"/>
        <w:spacing w:line="360" w:lineRule="auto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 xml:space="preserve">Таблица №4</w:t>
      </w:r>
      <w:r/>
    </w:p>
    <w:p>
      <w:pPr>
        <w:ind w:firstLine="851"/>
        <w:spacing w:line="360" w:lineRule="auto"/>
        <w:tabs>
          <w:tab w:val="center" w:pos="5245" w:leader="none"/>
          <w:tab w:val="left" w:pos="7770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 xml:space="preserve">М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атриц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конкурсного задания</w:t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/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7"/>
        <w:gridCol w:w="1377"/>
        <w:gridCol w:w="1641"/>
        <w:gridCol w:w="1113"/>
        <w:gridCol w:w="1377"/>
        <w:gridCol w:w="1377"/>
        <w:gridCol w:w="1377"/>
      </w:tblGrid>
      <w:tr>
        <w:trPr>
          <w:trHeight w:val="82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7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Обобщенная трудовая функция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7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Трудовая функция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Нормативный документ/ЗУН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7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Константа/</w:t>
            </w:r>
            <w:r/>
          </w:p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вариатив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7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7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</w:t>
            </w:r>
            <w:r/>
          </w:p>
        </w:tc>
      </w:tr>
      <w:tr>
        <w:trPr>
          <w:trHeight w:val="75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7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7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7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7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7" w:type="dxa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</w:tr>
    </w:tbl>
    <w:p>
      <w:pPr>
        <w:jc w:val="both"/>
        <w:spacing w:line="360" w:lineRule="auto"/>
        <w:rPr>
          <w:rFonts w:eastAsia="Times New Roman" w:cs="Times New Roman"/>
          <w:szCs w:val="28"/>
          <w:lang w:eastAsia="ru-RU"/>
        </w:rPr>
      </w:pPr>
      <w:r/>
      <w:hyperlink r:id="rId18" w:tooltip="https://disk.yandex.ru/i/CggNXtj0G3mVtA" w:history="1">
        <w:r>
          <w:rPr>
            <w:rStyle w:val="812"/>
            <w:rFonts w:eastAsia="Times New Roman" w:cs="Times New Roman"/>
            <w:szCs w:val="28"/>
            <w:lang w:eastAsia="ru-RU"/>
          </w:rPr>
          <w:t xml:space="preserve">https://disk.yandex.ru/i/CggNXtj0G3mVtA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  <w:r/>
    </w:p>
    <w:p>
      <w:pPr>
        <w:pStyle w:val="842"/>
      </w:pPr>
      <w:r/>
      <w:bookmarkStart w:id="12" w:name="_Toc127889539"/>
      <w:r>
        <w:t xml:space="preserve">1.5.2. Структура модулей конкурсного задания</w:t>
      </w:r>
      <w:r>
        <w:t xml:space="preserve"> (инвариант/</w:t>
      </w:r>
      <w:r>
        <w:t xml:space="preserve">вариатив</w:t>
      </w:r>
      <w:r>
        <w:t xml:space="preserve">)</w:t>
      </w:r>
      <w:bookmarkEnd w:id="12"/>
      <w:r/>
      <w:r/>
    </w:p>
    <w:p>
      <w:pPr>
        <w:ind w:firstLine="709"/>
        <w:jc w:val="both"/>
        <w:spacing w:line="276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Модуль А.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Парсинг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и предобработка данных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 xml:space="preserve">Время на выполнение модуля</w:t>
      </w:r>
      <w:r>
        <w:rPr>
          <w:rFonts w:eastAsia="Times New Roman" w:cs="Times New Roman"/>
          <w:bCs/>
          <w:i/>
          <w:szCs w:val="28"/>
        </w:rPr>
        <w:t xml:space="preserve"> 2</w:t>
      </w:r>
      <w:r>
        <w:rPr>
          <w:rFonts w:eastAsia="Times New Roman" w:cs="Times New Roman"/>
          <w:bCs/>
          <w:i/>
          <w:szCs w:val="28"/>
        </w:rPr>
        <w:t xml:space="preserve"> </w:t>
      </w:r>
      <w:r>
        <w:rPr>
          <w:rFonts w:eastAsia="Times New Roman" w:cs="Times New Roman"/>
          <w:bCs/>
          <w:i/>
          <w:szCs w:val="28"/>
        </w:rPr>
        <w:t xml:space="preserve">часа</w:t>
      </w:r>
      <w:r>
        <w:rPr>
          <w:rFonts w:eastAsia="Times New Roman" w:cs="Times New Roman"/>
          <w:bCs/>
          <w:szCs w:val="28"/>
        </w:rPr>
        <w:t xml:space="preserve">.</w:t>
      </w:r>
      <w:r/>
    </w:p>
    <w:p>
      <w:pPr>
        <w:ind w:firstLine="709"/>
        <w:spacing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Описание модуля</w:t>
      </w:r>
      <w:r>
        <w:rPr>
          <w:rFonts w:eastAsia="Times New Roman" w:cs="Times New Roman"/>
          <w:b/>
          <w:szCs w:val="28"/>
          <w:lang w:eastAsia="ru-RU"/>
        </w:rPr>
        <w:t xml:space="preserve">:</w:t>
      </w:r>
      <w:r/>
    </w:p>
    <w:p>
      <w:pPr>
        <w:ind w:firstLine="709"/>
        <w:spacing w:line="276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Ежегодно в России проводится Национальная премия за вклад в развитие российского сегмента сети Интернет. Каждый раз экспертное жюри осматривает вручную все заявки и выбирает из них самых достойных, а экспертный совет путем голосовани</w:t>
      </w:r>
      <w:r>
        <w:rPr>
          <w:rFonts w:eastAsia="Times New Roman" w:cs="Times New Roman"/>
          <w:bCs/>
          <w:szCs w:val="28"/>
          <w:lang w:eastAsia="ru-RU"/>
        </w:rPr>
        <w:t xml:space="preserve">я выбирает в каждой номинации победителя. Премия Рунета является желаемой наградой не только для бизнеса, но и для представителей госорганов и ведомств. Данная премия является престижнейшей в Рунете и самой значимой, ежегодно собирая более 10 000 зрителей.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Задача: на основе аналитических статей, связанных с информационными технологиями, бизнесом и интернетом с </w:t>
      </w:r>
      <w:r>
        <w:rPr>
          <w:rFonts w:eastAsia="Times New Roman" w:cs="Times New Roman"/>
          <w:bCs/>
          <w:szCs w:val="28"/>
          <w:lang w:eastAsia="ru-RU"/>
        </w:rPr>
        <w:t xml:space="preserve">Хабра</w:t>
      </w:r>
      <w:r>
        <w:rPr>
          <w:rFonts w:eastAsia="Times New Roman" w:cs="Times New Roman"/>
          <w:bCs/>
          <w:szCs w:val="28"/>
          <w:lang w:eastAsia="ru-RU"/>
        </w:rPr>
        <w:t xml:space="preserve"> (системы тематических коллективных блогов с элементами новостного сайта) обобщить информацию по публичной активности каждой организации-номинанта и разработать алгоритм, способный самостоятельно определять номинацию компании.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При в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ыполнении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модуля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ставятся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следующие цели:</w:t>
      </w:r>
      <w:bookmarkStart w:id="13" w:name="_Hlk90148560"/>
      <w:r/>
      <w:bookmarkStart w:id="14" w:name="_Hlk90056351"/>
      <w:r/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Использовать инструментальные средства для извлечения, преобразования, хранения и обработки данных из разнородных источников</w:t>
      </w:r>
      <w:r>
        <w:rPr>
          <w:rFonts w:eastAsia="Times New Roman" w:cs="Times New Roman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="360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При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выполнении данного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модуля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ставятся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следующие задачи:</w:t>
      </w:r>
      <w:r/>
    </w:p>
    <w:p>
      <w:pPr>
        <w:numPr>
          <w:ilvl w:val="0"/>
          <w:numId w:val="28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Выполнить </w:t>
      </w:r>
      <w:r>
        <w:rPr>
          <w:rFonts w:eastAsia="Times New Roman" w:cs="Times New Roman"/>
          <w:szCs w:val="28"/>
          <w:lang w:eastAsia="ru-RU"/>
        </w:rPr>
        <w:t xml:space="preserve">парсинг</w:t>
      </w:r>
      <w:r>
        <w:rPr>
          <w:rFonts w:eastAsia="Times New Roman" w:cs="Times New Roman"/>
          <w:szCs w:val="28"/>
          <w:lang w:eastAsia="ru-RU"/>
        </w:rPr>
        <w:t xml:space="preserve"> данных для сбора информации о компаниях с указанных веб-ресурсов;</w:t>
      </w:r>
      <w:r/>
    </w:p>
    <w:p>
      <w:pPr>
        <w:numPr>
          <w:ilvl w:val="0"/>
          <w:numId w:val="28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Формирование структуры набора данных;</w:t>
      </w:r>
      <w:r/>
    </w:p>
    <w:p>
      <w:pPr>
        <w:numPr>
          <w:ilvl w:val="0"/>
          <w:numId w:val="28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Провести предварительную обработку данных;</w:t>
      </w:r>
      <w:r/>
    </w:p>
    <w:p>
      <w:pPr>
        <w:numPr>
          <w:ilvl w:val="0"/>
          <w:numId w:val="28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Выполнить построение и отбор признаков</w:t>
      </w:r>
      <w:bookmarkEnd w:id="13"/>
      <w:r/>
      <w:bookmarkEnd w:id="14"/>
      <w:r>
        <w:rPr>
          <w:rFonts w:eastAsia="Times New Roman" w:cs="Times New Roman"/>
          <w:szCs w:val="28"/>
          <w:lang w:eastAsia="ru-RU"/>
        </w:rPr>
        <w:t xml:space="preserve">.</w:t>
      </w:r>
      <w:r/>
    </w:p>
    <w:p>
      <w:pPr>
        <w:ind w:firstLine="709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Требования к оформлению письменных материалов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Письменный материал отсутствует.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Представление результатов работы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Результат выполнения Модуля А </w:t>
      </w:r>
      <w:r>
        <w:rPr>
          <w:lang w:eastAsia="ru-RU"/>
        </w:rPr>
        <w:t xml:space="preserve">«</w:t>
      </w:r>
      <w:r>
        <w:rPr>
          <w:lang w:eastAsia="ru-RU"/>
        </w:rPr>
        <w:t xml:space="preserve">Парсинг</w:t>
      </w:r>
      <w:r>
        <w:rPr>
          <w:lang w:eastAsia="ru-RU"/>
        </w:rPr>
        <w:t xml:space="preserve"> и предобработка данных»: </w:t>
      </w:r>
      <w:r>
        <w:rPr>
          <w:lang w:eastAsia="ru-RU"/>
        </w:rPr>
        <w:t xml:space="preserve">предобработанные</w:t>
      </w:r>
      <w:r>
        <w:rPr>
          <w:lang w:eastAsia="ru-RU"/>
        </w:rPr>
        <w:t xml:space="preserve"> данные (архив </w:t>
      </w:r>
      <w:r>
        <w:rPr>
          <w:lang w:val="en-US" w:eastAsia="ru-RU"/>
        </w:rPr>
        <w:t xml:space="preserve">Data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zip</w:t>
      </w:r>
      <w:r>
        <w:rPr>
          <w:lang w:eastAsia="ru-RU"/>
        </w:rPr>
        <w:t xml:space="preserve">), отчет о проделанной работе (</w:t>
      </w:r>
      <w:r>
        <w:rPr>
          <w:lang w:val="en-US" w:eastAsia="ru-RU"/>
        </w:rPr>
        <w:t xml:space="preserve">Report</w:t>
      </w:r>
      <w:r>
        <w:rPr>
          <w:lang w:eastAsia="ru-RU"/>
        </w:rPr>
        <w:t xml:space="preserve">_</w:t>
      </w:r>
      <w:r>
        <w:rPr>
          <w:lang w:eastAsia="ru-RU"/>
        </w:rPr>
        <w:t xml:space="preserve">М1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html</w:t>
      </w:r>
      <w:r>
        <w:rPr>
          <w:lang w:eastAsia="ru-RU"/>
        </w:rPr>
        <w:t xml:space="preserve">, </w:t>
      </w:r>
      <w:r>
        <w:rPr>
          <w:lang w:val="en-US" w:eastAsia="ru-RU"/>
        </w:rPr>
        <w:t xml:space="preserve">Report</w:t>
      </w:r>
      <w:r>
        <w:rPr>
          <w:lang w:eastAsia="ru-RU"/>
        </w:rPr>
        <w:t xml:space="preserve">_</w:t>
      </w:r>
      <w:r>
        <w:rPr>
          <w:lang w:eastAsia="ru-RU"/>
        </w:rPr>
        <w:t xml:space="preserve">М</w:t>
      </w:r>
      <w:r>
        <w:rPr>
          <w:lang w:eastAsia="ru-RU"/>
        </w:rPr>
        <w:t xml:space="preserve">1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ipynb</w:t>
      </w:r>
      <w:r>
        <w:rPr>
          <w:lang w:eastAsia="ru-RU"/>
        </w:rPr>
        <w:t xml:space="preserve">), дополнительные комментарии  коду (</w:t>
      </w:r>
      <w:r>
        <w:rPr>
          <w:lang w:val="en-US" w:eastAsia="ru-RU"/>
        </w:rPr>
        <w:t xml:space="preserve">Readme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txt</w:t>
      </w:r>
      <w:r>
        <w:rPr>
          <w:lang w:eastAsia="ru-RU"/>
        </w:rPr>
        <w:t xml:space="preserve">).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Необходимые приложения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Приложение 1: </w:t>
      </w:r>
      <w:r>
        <w:rPr>
          <w:rFonts w:eastAsia="Times New Roman" w:cs="Times New Roman"/>
          <w:szCs w:val="28"/>
          <w:lang w:eastAsia="ru-RU"/>
        </w:rPr>
        <w:t xml:space="preserve">Архив, содержащий статьи о компаниях (</w:t>
      </w:r>
      <w:r>
        <w:rPr>
          <w:rFonts w:eastAsia="Times New Roman" w:cs="Times New Roman"/>
          <w:szCs w:val="28"/>
          <w:lang w:val="en-US" w:eastAsia="ru-RU"/>
        </w:rPr>
        <w:t xml:space="preserve">Data</w:t>
      </w:r>
      <w:r>
        <w:rPr>
          <w:rFonts w:eastAsia="Times New Roman" w:cs="Times New Roman"/>
          <w:szCs w:val="28"/>
          <w:lang w:eastAsia="ru-RU"/>
        </w:rPr>
        <w:t xml:space="preserve">.</w:t>
      </w:r>
      <w:r>
        <w:rPr>
          <w:rFonts w:eastAsia="Times New Roman" w:cs="Times New Roman"/>
          <w:szCs w:val="28"/>
          <w:lang w:val="en-US" w:eastAsia="ru-RU"/>
        </w:rPr>
        <w:t xml:space="preserve">zip</w:t>
      </w:r>
      <w:r>
        <w:rPr>
          <w:rFonts w:eastAsia="Times New Roman" w:cs="Times New Roman"/>
          <w:szCs w:val="28"/>
          <w:lang w:eastAsia="ru-RU"/>
        </w:rPr>
        <w:t xml:space="preserve">)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2: Список номинантов конкурса (</w:t>
      </w:r>
      <w:r>
        <w:rPr>
          <w:rFonts w:eastAsia="Times New Roman" w:cs="Times New Roman"/>
          <w:szCs w:val="28"/>
          <w:lang w:eastAsia="ru-RU"/>
        </w:rPr>
        <w:t xml:space="preserve">Condidates</w:t>
      </w:r>
      <w:r>
        <w:rPr>
          <w:rFonts w:eastAsia="Times New Roman" w:cs="Times New Roman"/>
          <w:szCs w:val="28"/>
          <w:lang w:eastAsia="ru-RU"/>
        </w:rPr>
        <w:t xml:space="preserve">.</w:t>
      </w:r>
      <w:r>
        <w:rPr>
          <w:rFonts w:eastAsia="Times New Roman" w:cs="Times New Roman"/>
          <w:szCs w:val="28"/>
          <w:lang w:val="en-US" w:eastAsia="ru-RU"/>
        </w:rPr>
        <w:t xml:space="preserve">doc</w:t>
      </w:r>
      <w:r>
        <w:rPr>
          <w:rFonts w:eastAsia="Times New Roman" w:cs="Times New Roman"/>
          <w:szCs w:val="28"/>
          <w:lang w:eastAsia="ru-RU"/>
        </w:rPr>
        <w:t xml:space="preserve">)</w:t>
      </w:r>
      <w:r/>
    </w:p>
    <w:p>
      <w:pPr>
        <w:jc w:val="both"/>
        <w:spacing w:line="36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ЗАДАНИЕ</w:t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>
              <w:rPr>
                <w:sz w:val="24"/>
                <w:szCs w:val="24"/>
              </w:rPr>
              <w:t xml:space="preserve">Парсинг</w:t>
            </w:r>
            <w:r>
              <w:rPr>
                <w:sz w:val="24"/>
                <w:szCs w:val="24"/>
              </w:rPr>
              <w:t xml:space="preserve"> данных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имеющихся аналитических статей, связанных с информационными технологиями, бизнесом и интернетом необходимо построить исходный набор данных (.</w:t>
            </w:r>
            <w:r>
              <w:rPr>
                <w:sz w:val="24"/>
                <w:szCs w:val="24"/>
              </w:rPr>
              <w:t xml:space="preserve">csv</w:t>
            </w:r>
            <w:r>
              <w:rPr>
                <w:sz w:val="24"/>
                <w:szCs w:val="24"/>
              </w:rPr>
              <w:t xml:space="preserve"> или .</w:t>
            </w:r>
            <w:r>
              <w:rPr>
                <w:sz w:val="24"/>
                <w:szCs w:val="24"/>
              </w:rPr>
              <w:t xml:space="preserve">xml</w:t>
            </w:r>
            <w:r>
              <w:rPr>
                <w:sz w:val="24"/>
                <w:szCs w:val="24"/>
              </w:rPr>
              <w:t xml:space="preserve">). Набор данных должен включать названия, описание, рейтинг и сферу деятельности компаний, дату публикации, а также текст статей из Интернет-ресурсов. Подготовленный набор данных должен содержать сведения о всех номинантах конкурса.</w:t>
            </w:r>
            <w:r/>
          </w:p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дополнить набор какими-либо другими данными, если они могут быть полезны для дальнейшего исследования.</w:t>
            </w:r>
            <w:r/>
          </w:p>
        </w:tc>
      </w:tr>
    </w:tbl>
    <w:p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Формирование структуры набора данных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заключается в определении класса(кластера) – номинации премии Рунета. Исходя из этого, необходимо опреде</w:t>
            </w:r>
            <w:r>
              <w:rPr>
                <w:sz w:val="24"/>
                <w:szCs w:val="24"/>
              </w:rPr>
              <w:t xml:space="preserve">лить, какие атрибуты имеют наибольшее влияние на определение классов(кластеров), оставить только их для последующего обучения. Также необходимо обосновать выбор дополнительных атрибутов и причину исключения каких-либо данных из исходного набора документов.</w:t>
            </w:r>
            <w:r/>
          </w:p>
        </w:tc>
      </w:tr>
    </w:tbl>
    <w:p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Предварительная обработка текстовых данных  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Проведите предварительную обработку текста с помощью методов NLP: </w:t>
            </w:r>
            <w:r>
              <w:rPr>
                <w:sz w:val="24"/>
                <w:szCs w:val="24"/>
              </w:rPr>
              <w:t xml:space="preserve">токенизацию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лемматизацию</w:t>
            </w:r>
            <w:r>
              <w:rPr>
                <w:sz w:val="24"/>
                <w:szCs w:val="24"/>
              </w:rPr>
              <w:t xml:space="preserve">, выделение значимых частей речи, а также удаление стоп-слов, пунктуации, спецсимволов. Обоснуйте выбор методов предварительной обработки данных.</w:t>
            </w:r>
            <w:r/>
          </w:p>
        </w:tc>
      </w:tr>
    </w:tbl>
    <w:p>
      <w:pPr>
        <w:ind w:firstLine="709"/>
        <w:jc w:val="both"/>
        <w:keepNext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Подготовка отчета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Подготовьте отче</w:t>
            </w:r>
            <w:r>
              <w:rPr>
                <w:sz w:val="24"/>
                <w:szCs w:val="24"/>
              </w:rPr>
              <w:t xml:space="preserve">т о проделанной работе</w:t>
            </w:r>
            <w:r>
              <w:rPr>
                <w:sz w:val="24"/>
                <w:szCs w:val="24"/>
              </w:rPr>
              <w:t xml:space="preserve">, в котором будут представлены результаты, выводы и обоснования выбора по каждому разделу задания. Результаты работы должны состоять из отчетов в формате .</w:t>
            </w:r>
            <w:r>
              <w:rPr>
                <w:sz w:val="24"/>
                <w:szCs w:val="24"/>
              </w:rPr>
              <w:t xml:space="preserve">html</w:t>
            </w:r>
            <w:r>
              <w:rPr>
                <w:sz w:val="24"/>
                <w:szCs w:val="24"/>
              </w:rPr>
              <w:t xml:space="preserve"> и исходни</w:t>
            </w:r>
            <w:r>
              <w:rPr>
                <w:sz w:val="24"/>
                <w:szCs w:val="24"/>
              </w:rPr>
              <w:t xml:space="preserve">ков с возможностью перекомпиляции. Архив Data.zip должен содержать все результаты выполнения модуля, а также все необходимые файлы для запуска и проверки участков кода. В файле Readme.txt необходимо описать содержимое результирующих файлов архива Data.zip.</w:t>
            </w:r>
            <w:r/>
          </w:p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contextualSpacing/>
        <w:jc w:val="both"/>
        <w:spacing w:line="360" w:lineRule="auto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Модуль Б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Разведочный анализ данных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 xml:space="preserve">Время на выполнение модуля</w:t>
      </w:r>
      <w:r>
        <w:rPr>
          <w:rFonts w:eastAsia="Times New Roman" w:cs="Times New Roman"/>
          <w:bCs/>
          <w:i/>
          <w:szCs w:val="28"/>
        </w:rPr>
        <w:t xml:space="preserve"> 2</w:t>
      </w:r>
      <w:r>
        <w:rPr>
          <w:rFonts w:eastAsia="Times New Roman" w:cs="Times New Roman"/>
          <w:bCs/>
          <w:i/>
          <w:szCs w:val="28"/>
        </w:rPr>
        <w:t xml:space="preserve"> </w:t>
      </w:r>
      <w:r>
        <w:rPr>
          <w:rFonts w:eastAsia="Times New Roman" w:cs="Times New Roman"/>
          <w:bCs/>
          <w:i/>
          <w:szCs w:val="28"/>
        </w:rPr>
        <w:t xml:space="preserve">часа</w:t>
      </w:r>
      <w:r>
        <w:rPr>
          <w:rFonts w:eastAsia="Times New Roman" w:cs="Times New Roman"/>
          <w:bCs/>
          <w:szCs w:val="28"/>
        </w:rPr>
        <w:t xml:space="preserve">.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Описание модуля</w:t>
      </w:r>
      <w:r>
        <w:rPr>
          <w:rFonts w:eastAsia="Times New Roman" w:cs="Times New Roman"/>
          <w:b/>
          <w:szCs w:val="28"/>
          <w:lang w:eastAsia="ru-RU"/>
        </w:rPr>
        <w:t xml:space="preserve">: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модуле необходимо провести анализ основных свойств данных, нахождение в них общих закономерностей, распределений и аномалий, </w:t>
      </w:r>
      <w:r>
        <w:rPr>
          <w:rFonts w:eastAsia="Times New Roman" w:cs="Times New Roman"/>
          <w:szCs w:val="28"/>
          <w:lang w:eastAsia="ru-RU"/>
        </w:rPr>
        <w:t xml:space="preserve">построение начальных моделей, в том числе с  использованием инструментов </w:t>
      </w:r>
      <w:hyperlink r:id="rId19" w:tooltip="Визуализация данных" w:history="1">
        <w:r>
          <w:rPr>
            <w:rFonts w:eastAsia="Times New Roman" w:cs="Times New Roman"/>
            <w:szCs w:val="28"/>
            <w:lang w:eastAsia="ru-RU"/>
          </w:rPr>
          <w:t xml:space="preserve">визуализации</w:t>
        </w:r>
      </w:hyperlink>
      <w:r>
        <w:rPr>
          <w:rFonts w:eastAsia="Times New Roman" w:cs="Times New Roman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При в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ыполнении модуля ставятся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следующие цели</w:t>
      </w:r>
      <w:r>
        <w:rPr>
          <w:rFonts w:eastAsia="Times New Roman" w:cs="Times New Roman"/>
          <w:b/>
          <w:bCs/>
          <w:szCs w:val="28"/>
          <w:lang w:eastAsia="ru-RU"/>
        </w:rPr>
        <w:t xml:space="preserve">: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Провести аналитическое исследование набора данных</w:t>
      </w:r>
      <w:r>
        <w:rPr>
          <w:rFonts w:eastAsia="Times New Roman" w:cs="Times New Roman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При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выполнении данного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модуля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ставятся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следующие задачи:</w:t>
      </w:r>
      <w:r/>
    </w:p>
    <w:p>
      <w:pPr>
        <w:numPr>
          <w:ilvl w:val="0"/>
          <w:numId w:val="29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Выполнить с</w:t>
      </w:r>
      <w:r>
        <w:rPr>
          <w:rFonts w:eastAsia="Times New Roman" w:cs="Times New Roman"/>
          <w:szCs w:val="28"/>
          <w:lang w:eastAsia="ru-RU"/>
        </w:rPr>
        <w:t xml:space="preserve">емантический анализ: обработку</w:t>
      </w:r>
      <w:r>
        <w:rPr>
          <w:rFonts w:eastAsia="Times New Roman" w:cs="Times New Roman"/>
          <w:szCs w:val="28"/>
          <w:lang w:eastAsia="ru-RU"/>
        </w:rPr>
        <w:t xml:space="preserve"> естественного языка, </w:t>
      </w:r>
      <w:r>
        <w:rPr>
          <w:rFonts w:eastAsia="Times New Roman" w:cs="Times New Roman"/>
          <w:szCs w:val="28"/>
          <w:lang w:eastAsia="ru-RU"/>
        </w:rPr>
        <w:t xml:space="preserve">сентиментный</w:t>
      </w:r>
      <w:r>
        <w:rPr>
          <w:rFonts w:eastAsia="Times New Roman" w:cs="Times New Roman"/>
          <w:szCs w:val="28"/>
          <w:lang w:eastAsia="ru-RU"/>
        </w:rPr>
        <w:t xml:space="preserve"> анализ, анализ текста;</w:t>
      </w:r>
      <w:r/>
    </w:p>
    <w:p>
      <w:pPr>
        <w:numPr>
          <w:ilvl w:val="0"/>
          <w:numId w:val="29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Провести</w:t>
      </w:r>
      <w:r>
        <w:rPr>
          <w:rFonts w:eastAsia="Times New Roman" w:cs="Times New Roman"/>
          <w:szCs w:val="28"/>
          <w:lang w:eastAsia="ru-RU"/>
        </w:rPr>
        <w:t xml:space="preserve"> кластерный анализ данных</w:t>
      </w:r>
      <w:r>
        <w:rPr>
          <w:rFonts w:eastAsia="Times New Roman" w:cs="Times New Roman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Требования к оформлению письменных материалов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Письменный материал отсутствует.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Представление результатов работы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Результат выполнения Модуля Б</w:t>
      </w:r>
      <w:r>
        <w:rPr>
          <w:lang w:eastAsia="ru-RU"/>
        </w:rPr>
        <w:t xml:space="preserve"> </w:t>
      </w:r>
      <w:r>
        <w:rPr>
          <w:lang w:eastAsia="ru-RU"/>
        </w:rPr>
        <w:t xml:space="preserve">«</w:t>
      </w:r>
      <w:r>
        <w:rPr>
          <w:lang w:eastAsia="ru-RU"/>
        </w:rPr>
        <w:t xml:space="preserve">Разведочный анализ данных</w:t>
      </w:r>
      <w:r>
        <w:rPr>
          <w:lang w:eastAsia="ru-RU"/>
        </w:rPr>
        <w:t xml:space="preserve">»: </w:t>
      </w:r>
      <w:r>
        <w:rPr>
          <w:lang w:eastAsia="ru-RU"/>
        </w:rPr>
        <w:t xml:space="preserve">предобработанные</w:t>
      </w:r>
      <w:r>
        <w:rPr>
          <w:lang w:eastAsia="ru-RU"/>
        </w:rPr>
        <w:t xml:space="preserve"> данные (архив </w:t>
      </w:r>
      <w:r>
        <w:rPr>
          <w:lang w:val="en-US" w:eastAsia="ru-RU"/>
        </w:rPr>
        <w:t xml:space="preserve">Data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zip</w:t>
      </w:r>
      <w:r>
        <w:rPr>
          <w:lang w:eastAsia="ru-RU"/>
        </w:rPr>
        <w:t xml:space="preserve">), отчет о проделанной работе (</w:t>
      </w:r>
      <w:r>
        <w:rPr>
          <w:lang w:val="en-US" w:eastAsia="ru-RU"/>
        </w:rPr>
        <w:t xml:space="preserve">Report</w:t>
      </w:r>
      <w:r>
        <w:rPr>
          <w:lang w:eastAsia="ru-RU"/>
        </w:rPr>
        <w:t xml:space="preserve">_</w:t>
      </w:r>
      <w:r>
        <w:rPr>
          <w:lang w:eastAsia="ru-RU"/>
        </w:rPr>
        <w:t xml:space="preserve">М2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html</w:t>
      </w:r>
      <w:r>
        <w:rPr>
          <w:lang w:eastAsia="ru-RU"/>
        </w:rPr>
        <w:t xml:space="preserve">, </w:t>
      </w:r>
      <w:r>
        <w:rPr>
          <w:lang w:val="en-US" w:eastAsia="ru-RU"/>
        </w:rPr>
        <w:t xml:space="preserve">Report</w:t>
      </w:r>
      <w:r>
        <w:rPr>
          <w:lang w:eastAsia="ru-RU"/>
        </w:rPr>
        <w:t xml:space="preserve">_</w:t>
      </w:r>
      <w:r>
        <w:rPr>
          <w:lang w:eastAsia="ru-RU"/>
        </w:rPr>
        <w:t xml:space="preserve">М</w:t>
      </w:r>
      <w:r>
        <w:rPr>
          <w:lang w:eastAsia="ru-RU"/>
        </w:rPr>
        <w:t xml:space="preserve">2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ipynb</w:t>
      </w:r>
      <w:r>
        <w:rPr>
          <w:lang w:eastAsia="ru-RU"/>
        </w:rPr>
        <w:t xml:space="preserve">), дополнительные комментарии  коду (</w:t>
      </w:r>
      <w:r>
        <w:rPr>
          <w:lang w:val="en-US" w:eastAsia="ru-RU"/>
        </w:rPr>
        <w:t xml:space="preserve">Readme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txt</w:t>
      </w:r>
      <w:r>
        <w:rPr>
          <w:lang w:eastAsia="ru-RU"/>
        </w:rPr>
        <w:t xml:space="preserve">).</w:t>
      </w:r>
      <w:r/>
    </w:p>
    <w:p>
      <w:pPr>
        <w:ind w:firstLine="709"/>
        <w:jc w:val="both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Необходимые приложения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1: Архив, содержащий статьи о компаниях (</w:t>
      </w:r>
      <w:r>
        <w:rPr>
          <w:lang w:val="en-US" w:eastAsia="ru-RU"/>
        </w:rPr>
        <w:t xml:space="preserve">Data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zip</w:t>
      </w:r>
      <w:r>
        <w:rPr>
          <w:lang w:eastAsia="ru-RU"/>
        </w:rPr>
        <w:t xml:space="preserve">)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2: Список номинантов конкурса (</w:t>
      </w:r>
      <w:r>
        <w:rPr>
          <w:lang w:eastAsia="ru-RU"/>
        </w:rPr>
        <w:t xml:space="preserve">Condidates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doc</w:t>
      </w:r>
      <w:r>
        <w:rPr>
          <w:lang w:eastAsia="ru-RU"/>
        </w:rPr>
        <w:t xml:space="preserve">)</w:t>
      </w:r>
      <w:r/>
    </w:p>
    <w:p>
      <w:pPr>
        <w:jc w:val="both"/>
        <w:spacing w:line="36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ЗАДАНИЕ</w:t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Поиск ключевых слов/</w:t>
            </w:r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-грамм. Векторизация текстов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поиск ключевых слов/биграмм/триграмм в тексте различными способами. Обоснуйте выбор алгоритмов поиска ключевых слов/биграмм/триграмм. Добавьте ключевые слова/биграммы/триграммы, как новые признаки в набор данных. </w:t>
            </w:r>
            <w:r/>
          </w:p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Преобразовать документы в векторные представления, к которым можно применить численное машинное обучение.</w:t>
            </w:r>
            <w:r/>
          </w:p>
        </w:tc>
      </w:tr>
    </w:tbl>
    <w:p>
      <w:pPr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Тематическое моделирование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тематическое моделирование различными способами (не менее трех) и визуализируйте его результаты. Обоснуйте выбор алгоритмов тематического моделирования.</w:t>
            </w:r>
            <w:r/>
          </w:p>
        </w:tc>
      </w:tr>
    </w:tbl>
    <w:p>
      <w:pPr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Кластеризация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кластеризацию данных по сходству компаний несколькими спос</w:t>
            </w:r>
            <w:r>
              <w:rPr>
                <w:sz w:val="24"/>
                <w:szCs w:val="24"/>
              </w:rPr>
              <w:t xml:space="preserve">обами (не менее трех). Выберите метрику оценки качества кластеризации. Обоснуйте выбор методов и приемов. Выполните визуальный анализ кластерных структур и оценки качества кластеризации. Определите лучший алгоритм кластеризации на основе выбранной метрики.</w:t>
            </w:r>
            <w:r/>
          </w:p>
        </w:tc>
      </w:tr>
    </w:tbl>
    <w:p>
      <w:pPr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Разведочный анализ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Проведите анализ плотности распределения атрибутов и целевой переменной набора данных. Дайте интерпретацию полученных результатов.</w:t>
            </w:r>
            <w:r/>
          </w:p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визуализацию пространства текстовых признаков различными способами. Визуализация должна отражать зависимости темы от временных признаков, рейтинга и ключевых слов/</w:t>
            </w:r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-грамм. Также провести визуальный анализ статистики публикаций. </w:t>
            </w:r>
            <w:r/>
          </w:p>
        </w:tc>
      </w:tr>
    </w:tbl>
    <w:p>
      <w:pPr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Подготовка отчета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Подготовьте отчет о проделанной работе по итогам сессии, в котором будут представлены результаты, выводы и обоснования выбора по каждому разделу задания. Результаты работы должны состоять из отчетов в формате .</w:t>
            </w:r>
            <w:r>
              <w:rPr>
                <w:sz w:val="24"/>
                <w:szCs w:val="24"/>
              </w:rPr>
              <w:t xml:space="preserve">html</w:t>
            </w:r>
            <w:r>
              <w:rPr>
                <w:sz w:val="24"/>
                <w:szCs w:val="24"/>
              </w:rPr>
              <w:t xml:space="preserve"> и исходни</w:t>
            </w:r>
            <w:r>
              <w:rPr>
                <w:sz w:val="24"/>
                <w:szCs w:val="24"/>
              </w:rPr>
              <w:t xml:space="preserve">ков с возможностью перекомпиляции. Архив Data.zip должен содержать все результаты выполнения модуля, а также все необходимые файлы для запуска и проверки участков кода. В файле Readme.txt необходимо описать содержимое результирующих файлов архива Data.zip.</w:t>
            </w:r>
            <w:r/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contextualSpacing/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Модуль В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Построение, обучение и оптимизация модели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 xml:space="preserve">Время на выполнение модуля</w:t>
      </w:r>
      <w:r>
        <w:rPr>
          <w:rFonts w:eastAsia="Times New Roman" w:cs="Times New Roman"/>
          <w:bCs/>
          <w:i/>
          <w:szCs w:val="28"/>
        </w:rPr>
        <w:t xml:space="preserve"> 2</w:t>
      </w:r>
      <w:r>
        <w:rPr>
          <w:rFonts w:eastAsia="Times New Roman" w:cs="Times New Roman"/>
          <w:bCs/>
          <w:i/>
          <w:szCs w:val="28"/>
        </w:rPr>
        <w:t xml:space="preserve"> </w:t>
      </w:r>
      <w:r>
        <w:rPr>
          <w:rFonts w:eastAsia="Times New Roman" w:cs="Times New Roman"/>
          <w:bCs/>
          <w:i/>
          <w:szCs w:val="28"/>
        </w:rPr>
        <w:t xml:space="preserve">часа</w:t>
      </w:r>
      <w:r>
        <w:rPr>
          <w:rFonts w:eastAsia="Times New Roman" w:cs="Times New Roman"/>
          <w:bCs/>
          <w:szCs w:val="28"/>
        </w:rPr>
        <w:t xml:space="preserve">.</w:t>
      </w:r>
      <w:r/>
    </w:p>
    <w:p>
      <w:pPr>
        <w:ind w:firstLine="709"/>
        <w:spacing w:line="276" w:lineRule="auto"/>
        <w:tabs>
          <w:tab w:val="left" w:pos="1134" w:leader="none"/>
        </w:tabs>
        <w:rPr>
          <w:rFonts w:eastAsia="Times New Roman" w:cs="Times New Roman"/>
          <w:b/>
          <w:szCs w:val="28"/>
          <w:lang w:eastAsia="ru-RU"/>
        </w:rPr>
      </w:pPr>
      <w:r/>
      <w:bookmarkStart w:id="15" w:name="_Hlk90061820"/>
      <w:r>
        <w:rPr>
          <w:rFonts w:eastAsia="Times New Roman" w:cs="Times New Roman"/>
          <w:b/>
          <w:szCs w:val="28"/>
          <w:lang w:eastAsia="ru-RU"/>
        </w:rPr>
        <w:t xml:space="preserve">Описание модуля</w:t>
      </w:r>
      <w:r>
        <w:rPr>
          <w:rFonts w:eastAsia="Times New Roman" w:cs="Times New Roman"/>
          <w:b/>
          <w:szCs w:val="28"/>
          <w:lang w:eastAsia="ru-RU"/>
        </w:rPr>
        <w:t xml:space="preserve">:</w:t>
      </w:r>
      <w:r/>
    </w:p>
    <w:p>
      <w:pPr>
        <w:ind w:firstLine="709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этом модуле продолжается работа с данными, подготовленными в предыдущей сессии. Требуется осуществить выбор алгоритма классификации, построить модель и   провести оптимизацию полученной модели машинного обучения в контексте исследуемой задачи.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При выполнении модуля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ставятся следующие цели: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Построение классификатора номинаций компаний-конкурсантов Премии Рунета.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При выполнении модуля 2 ставятся следующие задачи:</w:t>
      </w:r>
      <w:r/>
    </w:p>
    <w:p>
      <w:pPr>
        <w:numPr>
          <w:ilvl w:val="0"/>
          <w:numId w:val="31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Выполнить разбиение выборки на обучающую и </w:t>
      </w:r>
      <w:r>
        <w:rPr>
          <w:rFonts w:eastAsia="Times New Roman" w:cs="Times New Roman"/>
          <w:szCs w:val="28"/>
          <w:lang w:eastAsia="ru-RU"/>
        </w:rPr>
        <w:t xml:space="preserve">валидационную</w:t>
      </w:r>
      <w:r>
        <w:rPr>
          <w:rFonts w:eastAsia="Times New Roman" w:cs="Times New Roman"/>
          <w:szCs w:val="28"/>
          <w:lang w:eastAsia="ru-RU"/>
        </w:rPr>
        <w:t xml:space="preserve">;</w:t>
      </w:r>
      <w:r/>
    </w:p>
    <w:p>
      <w:pPr>
        <w:numPr>
          <w:ilvl w:val="0"/>
          <w:numId w:val="31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Осуществить построение моделей классификации;</w:t>
      </w:r>
      <w:r/>
    </w:p>
    <w:p>
      <w:pPr>
        <w:numPr>
          <w:ilvl w:val="0"/>
          <w:numId w:val="31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Оценить качество полученных моделей в соответствии со спецификой решаемой задачи;</w:t>
      </w:r>
      <w:r/>
    </w:p>
    <w:p>
      <w:pPr>
        <w:numPr>
          <w:ilvl w:val="0"/>
          <w:numId w:val="31"/>
        </w:numPr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Выполнить оптимизацию лучшей модели.</w:t>
      </w:r>
      <w:bookmarkEnd w:id="15"/>
      <w:r/>
    </w:p>
    <w:p>
      <w:pPr>
        <w:ind w:firstLine="709"/>
        <w:jc w:val="both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Требования к оформлению письменных материалов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Письменный материал отсутствует.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Представление результатов работы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Результат выполнения Модуля </w:t>
      </w:r>
      <w:r>
        <w:rPr>
          <w:lang w:eastAsia="ru-RU"/>
        </w:rPr>
        <w:t xml:space="preserve">«Построение, обучение и оптимизация модели»: результирующие файлы (архив </w:t>
      </w:r>
      <w:r>
        <w:rPr>
          <w:lang w:val="en-US" w:eastAsia="ru-RU"/>
        </w:rPr>
        <w:t xml:space="preserve">Data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zip</w:t>
      </w:r>
      <w:r>
        <w:rPr>
          <w:lang w:eastAsia="ru-RU"/>
        </w:rPr>
        <w:t xml:space="preserve">), отчет о проделанной работе (</w:t>
      </w:r>
      <w:r>
        <w:rPr>
          <w:lang w:val="en-US" w:eastAsia="ru-RU"/>
        </w:rPr>
        <w:t xml:space="preserve">Report</w:t>
      </w:r>
      <w:r>
        <w:rPr>
          <w:lang w:eastAsia="ru-RU"/>
        </w:rPr>
        <w:t xml:space="preserve">_М3.</w:t>
      </w:r>
      <w:r>
        <w:rPr>
          <w:lang w:val="en-US" w:eastAsia="ru-RU"/>
        </w:rPr>
        <w:t xml:space="preserve">html</w:t>
      </w:r>
      <w:r>
        <w:rPr>
          <w:lang w:eastAsia="ru-RU"/>
        </w:rPr>
        <w:t xml:space="preserve">, </w:t>
      </w:r>
      <w:r>
        <w:rPr>
          <w:lang w:val="en-US" w:eastAsia="ru-RU"/>
        </w:rPr>
        <w:t xml:space="preserve">Report</w:t>
      </w:r>
      <w:r>
        <w:rPr>
          <w:lang w:eastAsia="ru-RU"/>
        </w:rPr>
        <w:t xml:space="preserve">_М</w:t>
      </w:r>
      <w:r>
        <w:rPr>
          <w:lang w:eastAsia="ru-RU"/>
        </w:rPr>
        <w:t xml:space="preserve">3.</w:t>
      </w:r>
      <w:r>
        <w:rPr>
          <w:lang w:val="en-US" w:eastAsia="ru-RU"/>
        </w:rPr>
        <w:t xml:space="preserve">ipynb</w:t>
      </w:r>
      <w:r>
        <w:rPr>
          <w:lang w:eastAsia="ru-RU"/>
        </w:rPr>
        <w:t xml:space="preserve">), дополнительные комментарии  коду (</w:t>
      </w:r>
      <w:r>
        <w:rPr>
          <w:lang w:val="en-US" w:eastAsia="ru-RU"/>
        </w:rPr>
        <w:t xml:space="preserve">Readme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txt</w:t>
      </w:r>
      <w:r>
        <w:rPr>
          <w:lang w:eastAsia="ru-RU"/>
        </w:rPr>
        <w:t xml:space="preserve">).</w:t>
      </w:r>
      <w:r/>
    </w:p>
    <w:p>
      <w:pPr>
        <w:ind w:firstLine="709"/>
        <w:jc w:val="both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Необходимые приложения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1: Архив, содержащий статьи о компаниях (</w:t>
      </w:r>
      <w:r>
        <w:rPr>
          <w:lang w:val="en-US" w:eastAsia="ru-RU"/>
        </w:rPr>
        <w:t xml:space="preserve">Data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zip</w:t>
      </w:r>
      <w:r>
        <w:rPr>
          <w:lang w:eastAsia="ru-RU"/>
        </w:rPr>
        <w:t xml:space="preserve">)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2: Список номинантов конкурса (</w:t>
      </w:r>
      <w:r>
        <w:rPr>
          <w:lang w:eastAsia="ru-RU"/>
        </w:rPr>
        <w:t xml:space="preserve">Condidates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doc</w:t>
      </w:r>
      <w:r>
        <w:rPr>
          <w:lang w:eastAsia="ru-RU"/>
        </w:rPr>
        <w:t xml:space="preserve">)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3: Информация по номинациям для представленных организаций (</w:t>
      </w:r>
      <w:r>
        <w:rPr>
          <w:lang w:val="en-US" w:eastAsia="ru-RU"/>
        </w:rPr>
        <w:t xml:space="preserve">Target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json</w:t>
      </w:r>
      <w:r>
        <w:rPr>
          <w:lang w:eastAsia="ru-RU"/>
        </w:rPr>
        <w:t xml:space="preserve">)</w:t>
      </w:r>
      <w:r/>
    </w:p>
    <w:p>
      <w:pPr>
        <w:spacing w:after="160" w:line="259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 w:clear="all"/>
      </w:r>
      <w:r/>
    </w:p>
    <w:p>
      <w:pPr>
        <w:jc w:val="both"/>
        <w:spacing w:line="36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ЗАДАНИЕ</w:t>
      </w:r>
      <w:r/>
    </w:p>
    <w:tbl>
      <w:tblPr>
        <w:tblStyle w:val="867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Разбиение выборки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Выполните разбиение полученной выборки на обучающую и тестовую. Провед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ите обучение моделей, основанных на различных алгоритмах. Сделайте предсказание номинации организации на тестовой выборке. Выполните оценку моделей разной степени сложности в соответствии с выбранной метрикой. Определите модель, показавшую лучшее качество.</w:t>
            </w:r>
            <w:r/>
          </w:p>
        </w:tc>
      </w:tr>
    </w:tbl>
    <w:p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tbl>
      <w:tblPr>
        <w:tblStyle w:val="867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Оптимизация модели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Выполните настройку полученной модели уменьшив вычислительную сложность модели (выбор значимых признаков, понижение размерности). Оцените качество полученной модели, сделайте вывод. </w:t>
            </w:r>
            <w:r/>
          </w:p>
          <w:p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Необходимо оптимизировать полученную модель под решаемую задачу, настраивая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гиперпараметры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Выполните оценку данной модели после настройки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гиперпараметров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/>
          </w:p>
          <w:p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Построить для данной модели кривые валидации и обучения, интерпретируйте полученные результаты.</w:t>
            </w:r>
            <w:r/>
          </w:p>
        </w:tc>
      </w:tr>
    </w:tbl>
    <w:p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tbl>
      <w:tblPr>
        <w:tblStyle w:val="867"/>
        <w:tblW w:w="0" w:type="auto"/>
        <w:tblLook w:val="04A0" w:firstRow="1" w:lastRow="0" w:firstColumn="1" w:lastColumn="0" w:noHBand="0" w:noVBand="1"/>
      </w:tblPr>
      <w:tblGrid>
        <w:gridCol w:w="9351"/>
      </w:tblGrid>
      <w:tr>
        <w:trPr/>
        <w:tc>
          <w:tcPr>
            <w:tcW w:w="9351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Подготовка отчета</w:t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Подготовьте отчет о проделанной работе по итогам сессии, в котором будут представлены результаты, выводы и обоснования выбора по каждому разделу задания. Результаты работы должны состоять из отчетов в формате 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html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исходников с возможностью перекомпиляции. Архив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Data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zip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должен содержать все результаты выполнения модуля, а также все необходимые файлы для запуска и проверки участков кода. В файле Readme.txt необходимо описать содержимое результирующих файлов архива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Data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zip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contextualSpacing/>
        <w:jc w:val="both"/>
        <w:spacing w:line="360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Модуль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Г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Разработка программного продукта</w:t>
      </w:r>
      <w:r/>
    </w:p>
    <w:p>
      <w:pPr>
        <w:contextualSpacing/>
        <w:ind w:firstLine="709"/>
        <w:jc w:val="both"/>
        <w:spacing w:line="276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 xml:space="preserve">Время на выполнение модуля</w:t>
      </w:r>
      <w:r>
        <w:rPr>
          <w:rFonts w:eastAsia="Times New Roman" w:cs="Times New Roman"/>
          <w:bCs/>
          <w:i/>
          <w:szCs w:val="28"/>
        </w:rPr>
        <w:t xml:space="preserve"> 2</w:t>
      </w:r>
      <w:r>
        <w:rPr>
          <w:rFonts w:eastAsia="Times New Roman" w:cs="Times New Roman"/>
          <w:bCs/>
          <w:i/>
          <w:szCs w:val="28"/>
        </w:rPr>
        <w:t xml:space="preserve"> </w:t>
      </w:r>
      <w:r>
        <w:rPr>
          <w:rFonts w:eastAsia="Times New Roman" w:cs="Times New Roman"/>
          <w:bCs/>
          <w:i/>
          <w:szCs w:val="28"/>
        </w:rPr>
        <w:t xml:space="preserve">часа</w:t>
      </w:r>
      <w:r>
        <w:rPr>
          <w:rFonts w:eastAsia="Times New Roman" w:cs="Times New Roman"/>
          <w:bCs/>
          <w:szCs w:val="28"/>
        </w:rPr>
        <w:t xml:space="preserve">.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Описание модуля</w:t>
      </w:r>
      <w:r>
        <w:rPr>
          <w:rFonts w:eastAsia="Times New Roman" w:cs="Times New Roman"/>
          <w:b/>
          <w:szCs w:val="28"/>
          <w:lang w:eastAsia="ru-RU"/>
        </w:rPr>
        <w:t xml:space="preserve">: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этом модуле вы продолжаете работать с данными, подготовленными в предыдущей сессии. Вам предстоит выполнить прогноз для тестовой выборки. Также необходимо выполнить развертывание модели машинного обучения в рабочей среде в качестве API. 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Какая-либо работа, обусловленная задачами предыдущей сессии, выполненная в ходе текущей, оцениваться не будет, поэтому проделывайте её только в случае необходимости.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При выполнении модуля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ставятся следующие цели:</w:t>
      </w:r>
      <w:r/>
    </w:p>
    <w:p>
      <w:pPr>
        <w:ind w:firstLine="709"/>
        <w:jc w:val="both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Выполнить </w:t>
      </w:r>
      <w:r>
        <w:rPr>
          <w:rFonts w:eastAsia="Times New Roman" w:cs="Times New Roman"/>
          <w:szCs w:val="28"/>
          <w:lang w:eastAsia="ru-RU"/>
        </w:rPr>
        <w:t xml:space="preserve">развертывание модели машинного обучения, то есть обеспечение доступности модели на производстве, где веб-приложения, корпоративное программное обеспечение и API-интерфейсы могут использовать обученную модель, предоставляя новые данные и генерируя прогнозы.</w:t>
      </w:r>
      <w:r/>
    </w:p>
    <w:p>
      <w:pPr>
        <w:spacing w:after="160" w:line="259" w:lineRule="auto"/>
        <w:rPr>
          <w:b/>
          <w:lang w:eastAsia="ru-RU"/>
        </w:rPr>
      </w:pPr>
      <w:r>
        <w:rPr>
          <w:b/>
          <w:lang w:eastAsia="ru-RU"/>
        </w:rPr>
        <w:br w:type="page" w:clear="all"/>
      </w:r>
      <w:r/>
    </w:p>
    <w:p>
      <w:pPr>
        <w:ind w:firstLine="709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При выполнении данного модуля</w:t>
      </w:r>
      <w:r>
        <w:rPr>
          <w:b/>
          <w:lang w:eastAsia="ru-RU"/>
        </w:rPr>
        <w:t xml:space="preserve"> ставятся следующие задачи:</w:t>
      </w:r>
      <w:r/>
    </w:p>
    <w:p>
      <w:pPr>
        <w:numPr>
          <w:ilvl w:val="0"/>
          <w:numId w:val="33"/>
        </w:numPr>
        <w:contextualSpacing/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/>
      <w:bookmarkStart w:id="16" w:name="_Hlk109085408"/>
      <w:r>
        <w:rPr>
          <w:rFonts w:eastAsia="Times New Roman" w:cs="Times New Roman"/>
          <w:szCs w:val="28"/>
          <w:lang w:eastAsia="ru-RU"/>
        </w:rPr>
        <w:t xml:space="preserve">Выполнить предсказание целевой переменной для контрольной выборки;</w:t>
      </w:r>
      <w:r/>
    </w:p>
    <w:p>
      <w:pPr>
        <w:numPr>
          <w:ilvl w:val="0"/>
          <w:numId w:val="33"/>
        </w:numPr>
        <w:contextualSpacing/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Разработать программный интерфейс для выполнения прогнозирования номинации компании-конкурсанта;</w:t>
      </w:r>
      <w:r/>
    </w:p>
    <w:p>
      <w:pPr>
        <w:numPr>
          <w:ilvl w:val="0"/>
          <w:numId w:val="33"/>
        </w:numPr>
        <w:contextualSpacing/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Разработать </w:t>
      </w:r>
      <w:bookmarkEnd w:id="16"/>
      <w:r>
        <w:rPr>
          <w:rFonts w:eastAsia="Times New Roman" w:cs="Times New Roman"/>
          <w:szCs w:val="28"/>
          <w:lang w:eastAsia="ru-RU"/>
        </w:rPr>
        <w:t xml:space="preserve">клиентское приложение с графическим интерфейсом.</w:t>
      </w:r>
      <w:r/>
    </w:p>
    <w:p>
      <w:pPr>
        <w:ind w:firstLine="709"/>
        <w:jc w:val="both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Требования к оформлению письменных материалов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Письменный материал отсутствует.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Представление результатов работы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Результат выполнения Модуля </w:t>
      </w:r>
      <w:r>
        <w:rPr>
          <w:lang w:eastAsia="ru-RU"/>
        </w:rPr>
        <w:t xml:space="preserve">Г</w:t>
      </w:r>
      <w:r>
        <w:rPr>
          <w:lang w:eastAsia="ru-RU"/>
        </w:rPr>
        <w:t xml:space="preserve"> «Разработка программного продукта»: результирующие файлы (архив </w:t>
      </w:r>
      <w:r>
        <w:rPr>
          <w:lang w:val="en-US" w:eastAsia="ru-RU"/>
        </w:rPr>
        <w:t xml:space="preserve">Data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zip</w:t>
      </w:r>
      <w:r>
        <w:rPr>
          <w:lang w:eastAsia="ru-RU"/>
        </w:rPr>
        <w:t xml:space="preserve">), отчет о проделанной работе (</w:t>
      </w:r>
      <w:r>
        <w:rPr>
          <w:lang w:val="en-US" w:eastAsia="ru-RU"/>
        </w:rPr>
        <w:t xml:space="preserve">Report</w:t>
      </w:r>
      <w:r>
        <w:rPr>
          <w:lang w:eastAsia="ru-RU"/>
        </w:rPr>
        <w:t xml:space="preserve">_</w:t>
      </w:r>
      <w:r>
        <w:rPr>
          <w:lang w:eastAsia="ru-RU"/>
        </w:rPr>
        <w:t xml:space="preserve">М</w:t>
      </w:r>
      <w:r>
        <w:rPr>
          <w:lang w:eastAsia="ru-RU"/>
        </w:rPr>
        <w:t xml:space="preserve">4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html</w:t>
      </w:r>
      <w:r>
        <w:rPr>
          <w:lang w:eastAsia="ru-RU"/>
        </w:rPr>
        <w:t xml:space="preserve">, </w:t>
      </w:r>
      <w:r>
        <w:rPr>
          <w:lang w:val="en-US" w:eastAsia="ru-RU"/>
        </w:rPr>
        <w:t xml:space="preserve">Report</w:t>
      </w:r>
      <w:r>
        <w:rPr>
          <w:lang w:eastAsia="ru-RU"/>
        </w:rPr>
        <w:t xml:space="preserve">_</w:t>
      </w:r>
      <w:r>
        <w:rPr>
          <w:lang w:eastAsia="ru-RU"/>
        </w:rPr>
        <w:t xml:space="preserve">М</w:t>
      </w:r>
      <w:r>
        <w:rPr>
          <w:lang w:eastAsia="ru-RU"/>
        </w:rPr>
        <w:t xml:space="preserve">4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ipynb</w:t>
      </w:r>
      <w:r>
        <w:rPr>
          <w:lang w:eastAsia="ru-RU"/>
        </w:rPr>
        <w:t xml:space="preserve">), дополнительные комментарии  коду (</w:t>
      </w:r>
      <w:r>
        <w:rPr>
          <w:lang w:val="en-US" w:eastAsia="ru-RU"/>
        </w:rPr>
        <w:t xml:space="preserve">Readme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txt</w:t>
      </w:r>
      <w:r>
        <w:rPr>
          <w:lang w:eastAsia="ru-RU"/>
        </w:rPr>
        <w:t xml:space="preserve">).</w:t>
      </w:r>
      <w:r/>
    </w:p>
    <w:p>
      <w:pPr>
        <w:ind w:firstLine="709"/>
        <w:jc w:val="both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Необходимые приложения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1: Архив, содержащий статьи о компаниях (</w:t>
      </w:r>
      <w:r>
        <w:rPr>
          <w:lang w:val="en-US" w:eastAsia="ru-RU"/>
        </w:rPr>
        <w:t xml:space="preserve">Data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zip</w:t>
      </w:r>
      <w:r>
        <w:rPr>
          <w:lang w:eastAsia="ru-RU"/>
        </w:rPr>
        <w:t xml:space="preserve">)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2: Список номинантов конкурса (</w:t>
      </w:r>
      <w:r>
        <w:rPr>
          <w:lang w:eastAsia="ru-RU"/>
        </w:rPr>
        <w:t xml:space="preserve">Condidates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doc</w:t>
      </w:r>
      <w:r>
        <w:rPr>
          <w:lang w:eastAsia="ru-RU"/>
        </w:rPr>
        <w:t xml:space="preserve">)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</w:t>
      </w:r>
      <w:r>
        <w:rPr>
          <w:lang w:eastAsia="ru-RU"/>
        </w:rPr>
        <w:t xml:space="preserve">3: Информация по номинациям для представленных организаций (</w:t>
      </w:r>
      <w:r>
        <w:rPr>
          <w:lang w:val="en-US" w:eastAsia="ru-RU"/>
        </w:rPr>
        <w:t xml:space="preserve">Target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json</w:t>
      </w:r>
      <w:r>
        <w:rPr>
          <w:lang w:eastAsia="ru-RU"/>
        </w:rPr>
        <w:t xml:space="preserve">)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4: Контрольная выборка (</w:t>
      </w:r>
      <w:r>
        <w:rPr>
          <w:lang w:val="en-US" w:eastAsia="ru-RU"/>
        </w:rPr>
        <w:t xml:space="preserve">Control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xlsx</w:t>
      </w:r>
      <w:r>
        <w:rPr>
          <w:lang w:eastAsia="ru-RU"/>
        </w:rPr>
        <w:t xml:space="preserve">)</w:t>
      </w:r>
      <w:r/>
    </w:p>
    <w:p>
      <w:pPr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ЗАДАНИЕ</w:t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.1 Предсказание целевой переменной 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выполнить прогнозирование для контрольной выборки с помощью полученной модели. Запишите ответы, содержащие </w:t>
            </w:r>
            <w:r>
              <w:rPr>
                <w:sz w:val="24"/>
                <w:szCs w:val="24"/>
                <w:lang w:val="en-US"/>
              </w:rPr>
              <w:t xml:space="preserve">id</w:t>
            </w:r>
            <w:r>
              <w:rPr>
                <w:sz w:val="24"/>
                <w:szCs w:val="24"/>
              </w:rPr>
              <w:t xml:space="preserve"> компании-номинанта и соответствующие предсказания целевой переменной, в файл.</w:t>
            </w:r>
            <w:r/>
          </w:p>
        </w:tc>
      </w:tr>
    </w:tbl>
    <w:p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.2 Разработка прикладного решения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Разработайте программный интерфейс для итоговой модели машинного обучения.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API</w:t>
            </w:r>
            <w:r>
              <w:rPr>
                <w:color w:val="000000" w:themeColor="text1"/>
                <w:sz w:val="24"/>
                <w:szCs w:val="24"/>
              </w:rPr>
              <w:t xml:space="preserve"> должен позволить приложению пользователя получать доступ к модели классификации для прогнозирования номинации конкурсанта на основе данных из Интернет-источников.</w:t>
            </w:r>
            <w:r/>
          </w:p>
          <w:p>
            <w:pPr>
              <w:ind w:firstLine="74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Разработать приложение с графическим интерфейсом, которое должно c помощью разработанного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API</w:t>
            </w:r>
            <w:r>
              <w:rPr>
                <w:color w:val="000000" w:themeColor="text1"/>
                <w:sz w:val="24"/>
                <w:szCs w:val="24"/>
              </w:rPr>
              <w:t xml:space="preserve"> генерировать прогнозы по новым данным в режиме реального времени. Приложение должно предоставлять справку по имеющимся командам и их параметрам.</w:t>
            </w:r>
            <w:r/>
          </w:p>
        </w:tc>
      </w:tr>
    </w:tbl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9351"/>
      </w:tblGrid>
      <w:tr>
        <w:trPr/>
        <w:tc>
          <w:tcPr>
            <w:tcW w:w="93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.3 Подготовка отчета</w:t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Подготовьте отчет о проделанной работе по итогам сессии, в котором будут представлены результаты, выводы и обоснования выбора по каждому разделу задания. Результаты работы должны состоять из отчетов в формате .</w:t>
            </w:r>
            <w:r>
              <w:rPr>
                <w:sz w:val="24"/>
                <w:szCs w:val="24"/>
                <w:lang w:val="en-US"/>
              </w:rPr>
              <w:t xml:space="preserve">html</w:t>
            </w:r>
            <w:r>
              <w:rPr>
                <w:sz w:val="24"/>
                <w:szCs w:val="24"/>
              </w:rPr>
              <w:t xml:space="preserve"> и исходников с возможностью перекомпиляции. Архив </w:t>
            </w:r>
            <w:r>
              <w:rPr>
                <w:sz w:val="24"/>
                <w:szCs w:val="24"/>
                <w:lang w:val="en-US"/>
              </w:rPr>
              <w:t xml:space="preserve">Data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zip</w:t>
            </w:r>
            <w:r>
              <w:rPr>
                <w:sz w:val="24"/>
                <w:szCs w:val="24"/>
              </w:rPr>
              <w:t xml:space="preserve"> должен содержать все результаты выполнения модуля, а также все необходимые файлы для запуска и проверки участков кода. В файле Readme.txt необходимо описать содержимое результирующих файлов архива </w:t>
            </w:r>
            <w:r>
              <w:rPr>
                <w:sz w:val="24"/>
                <w:szCs w:val="24"/>
                <w:lang w:val="en-US"/>
              </w:rPr>
              <w:t xml:space="preserve">Data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zip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</w:tbl>
    <w:p>
      <w:pPr>
        <w:jc w:val="both"/>
        <w:spacing w:line="36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Модуль Д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Разработка средств интеграции и поддержки готового решения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 xml:space="preserve">Время на выполнение модуля</w:t>
      </w:r>
      <w:r>
        <w:rPr>
          <w:rFonts w:eastAsia="Times New Roman" w:cs="Times New Roman"/>
          <w:bCs/>
          <w:i/>
          <w:szCs w:val="28"/>
        </w:rPr>
        <w:t xml:space="preserve"> 2</w:t>
      </w:r>
      <w:r>
        <w:rPr>
          <w:rFonts w:eastAsia="Times New Roman" w:cs="Times New Roman"/>
          <w:bCs/>
          <w:i/>
          <w:szCs w:val="28"/>
        </w:rPr>
        <w:t xml:space="preserve"> </w:t>
      </w:r>
      <w:r>
        <w:rPr>
          <w:rFonts w:eastAsia="Times New Roman" w:cs="Times New Roman"/>
          <w:bCs/>
          <w:i/>
          <w:szCs w:val="28"/>
        </w:rPr>
        <w:t xml:space="preserve">часа</w:t>
      </w:r>
      <w:r>
        <w:rPr>
          <w:rFonts w:eastAsia="Times New Roman" w:cs="Times New Roman"/>
          <w:bCs/>
          <w:szCs w:val="28"/>
        </w:rPr>
        <w:t xml:space="preserve">.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Описание модуля 4: «Разработка средств поддержки готового решения»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этом модуле вы продолжаете работать с программным продуктом, разработанным в предыдущей сессии. Вам предстоит разработать программную документацию к системе и доклад с презентацией о проделанной работе. 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Какая-либо работа, обусловленная задачами предыдущей сессии, выполненная в ходе текущей, оцениваться не будет, поэтому проделывайте её только в случае необходимости.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При выполнении модуля 4 ставятся следующие цели: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Подготовка документации, сопровождающей разработанное программное обеспечение (ПО)</w:t>
      </w:r>
      <w:r>
        <w:rPr>
          <w:rFonts w:eastAsia="Times New Roman" w:cs="Times New Roman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При выполнении данного модуля 4 ставятся следующие задачи:</w:t>
      </w:r>
      <w:r/>
    </w:p>
    <w:p>
      <w:pPr>
        <w:numPr>
          <w:ilvl w:val="0"/>
          <w:numId w:val="40"/>
        </w:numPr>
        <w:contextualSpacing/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Провести оформление технической документации;</w:t>
      </w:r>
      <w:r/>
    </w:p>
    <w:p>
      <w:pPr>
        <w:numPr>
          <w:ilvl w:val="0"/>
          <w:numId w:val="40"/>
        </w:numPr>
        <w:contextualSpacing/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Разработать пользовательскую документацию к системе;</w:t>
      </w:r>
      <w:r/>
    </w:p>
    <w:p>
      <w:pPr>
        <w:numPr>
          <w:ilvl w:val="0"/>
          <w:numId w:val="40"/>
        </w:numPr>
        <w:contextualSpacing/>
        <w:ind w:left="0"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Разработать презентацию по результатам работы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Требования к оформлению письменных материалов</w:t>
      </w:r>
      <w:r/>
    </w:p>
    <w:p>
      <w:pPr>
        <w:ind w:firstLine="709"/>
        <w:jc w:val="both"/>
        <w:spacing w:line="276" w:lineRule="auto"/>
        <w:tabs>
          <w:tab w:val="left" w:pos="1134" w:leader="none"/>
        </w:tabs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Письменный материал отсутствует.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Представление результатов работы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Результат выполнения Модуля «Разработка средств поддержки готового решения»: техническая документация по системе (</w:t>
      </w:r>
      <w:r>
        <w:rPr>
          <w:lang w:val="en-US" w:eastAsia="ru-RU"/>
        </w:rPr>
        <w:t xml:space="preserve">Report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doc</w:t>
      </w:r>
      <w:r>
        <w:rPr>
          <w:lang w:eastAsia="ru-RU"/>
        </w:rPr>
        <w:t xml:space="preserve">), руководство пользователя (</w:t>
      </w:r>
      <w:r>
        <w:rPr>
          <w:lang w:val="en-US" w:eastAsia="ru-RU"/>
        </w:rPr>
        <w:t xml:space="preserve">Rucovodstvo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doc</w:t>
      </w:r>
      <w:r>
        <w:rPr>
          <w:lang w:eastAsia="ru-RU"/>
        </w:rPr>
        <w:t xml:space="preserve">), презентация результатов работы (</w:t>
      </w:r>
      <w:r>
        <w:rPr>
          <w:lang w:val="en-US" w:eastAsia="ru-RU"/>
        </w:rPr>
        <w:t xml:space="preserve">Project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pptx</w:t>
      </w:r>
      <w:r>
        <w:rPr>
          <w:lang w:eastAsia="ru-RU"/>
        </w:rPr>
        <w:t xml:space="preserve">).</w:t>
      </w:r>
      <w:r/>
    </w:p>
    <w:p>
      <w:pPr>
        <w:ind w:firstLine="709"/>
        <w:jc w:val="both"/>
        <w:spacing w:line="276" w:lineRule="auto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9"/>
        <w:jc w:val="both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Необходимые приложения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Необходимые приложения смотреть в папке «КОД 2.1 Приложения к вариантам».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1: Архив, содержащий статьи о компаниях (</w:t>
      </w:r>
      <w:r>
        <w:rPr>
          <w:lang w:val="en-US" w:eastAsia="ru-RU"/>
        </w:rPr>
        <w:t xml:space="preserve">Data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zip</w:t>
      </w:r>
      <w:r>
        <w:rPr>
          <w:lang w:eastAsia="ru-RU"/>
        </w:rPr>
        <w:t xml:space="preserve">)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2: Список номинантов конкурса (</w:t>
      </w:r>
      <w:r>
        <w:rPr>
          <w:lang w:eastAsia="ru-RU"/>
        </w:rPr>
        <w:t xml:space="preserve">Condidates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doc</w:t>
      </w:r>
      <w:r>
        <w:rPr>
          <w:lang w:eastAsia="ru-RU"/>
        </w:rPr>
        <w:t xml:space="preserve">)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3: Информация по номинациям для представленных организаций (</w:t>
      </w:r>
      <w:r>
        <w:rPr>
          <w:lang w:val="en-US" w:eastAsia="ru-RU"/>
        </w:rPr>
        <w:t xml:space="preserve">Target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json</w:t>
      </w:r>
      <w:r>
        <w:rPr>
          <w:lang w:eastAsia="ru-RU"/>
        </w:rPr>
        <w:t xml:space="preserve">)</w:t>
      </w:r>
      <w:r/>
    </w:p>
    <w:p>
      <w:pPr>
        <w:ind w:firstLine="709"/>
        <w:jc w:val="both"/>
        <w:spacing w:line="276" w:lineRule="auto"/>
        <w:rPr>
          <w:lang w:eastAsia="ru-RU"/>
        </w:rPr>
      </w:pPr>
      <w:r>
        <w:rPr>
          <w:lang w:eastAsia="ru-RU"/>
        </w:rPr>
        <w:t xml:space="preserve">Приложение 4: Контрольная выборка (</w:t>
      </w:r>
      <w:r>
        <w:rPr>
          <w:lang w:val="en-US" w:eastAsia="ru-RU"/>
        </w:rPr>
        <w:t xml:space="preserve">Control</w:t>
      </w:r>
      <w:r>
        <w:rPr>
          <w:lang w:eastAsia="ru-RU"/>
        </w:rPr>
        <w:t xml:space="preserve">.</w:t>
      </w:r>
      <w:r>
        <w:rPr>
          <w:lang w:val="en-US" w:eastAsia="ru-RU"/>
        </w:rPr>
        <w:t xml:space="preserve">xlsx</w:t>
      </w:r>
      <w:r>
        <w:rPr>
          <w:lang w:eastAsia="ru-RU"/>
        </w:rPr>
        <w:t xml:space="preserve">)</w:t>
      </w:r>
      <w:r/>
    </w:p>
    <w:p>
      <w:pPr>
        <w:spacing w:after="160" w:line="259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 w:clear="all"/>
      </w:r>
      <w:r/>
    </w:p>
    <w:p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ЗАДАНИЕ</w:t>
      </w:r>
      <w:r/>
    </w:p>
    <w:tbl>
      <w:tblPr>
        <w:tblStyle w:val="868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31"/>
              <w:jc w:val="both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4.1 Разработка технической документации по системе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39"/>
              <w:jc w:val="both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оздании программы, одного лишь кода, недостаточно. Должен быть предоставлен некоторый текст, описывающий различные аспекты того, что именно делает код. Такая документация должна быть включена непосредственно в исходный код или предоставляется вместе с ним.</w:t>
            </w:r>
            <w:r/>
          </w:p>
          <w:p>
            <w:pPr>
              <w:ind w:firstLine="739"/>
              <w:jc w:val="both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Необходимо разработать техническую документацию для определения и описания API, структур данных и алгоритмов.</w:t>
            </w:r>
            <w:r/>
          </w:p>
          <w:p>
            <w:pPr>
              <w:ind w:firstLine="739"/>
              <w:jc w:val="both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Для стилевого оформления кода на языке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Python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использовать правила написания кода по PEP8.</w:t>
            </w:r>
            <w:r/>
          </w:p>
        </w:tc>
      </w:tr>
    </w:tbl>
    <w:p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tbl>
      <w:tblPr>
        <w:tblStyle w:val="868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>
        <w:trPr/>
        <w:tc>
          <w:tcPr>
            <w:tcW w:w="9351" w:type="dxa"/>
            <w:textDirection w:val="lrTb"/>
            <w:noWrap w:val="false"/>
          </w:tcPr>
          <w:p>
            <w:pPr>
              <w:ind w:firstLine="731"/>
              <w:jc w:val="both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4.2 Пользовательская документация</w:t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ind w:firstLine="7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Для разработанного приложения и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API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составьте пользовательскую документацию, представляющую собой руководство пользователя. Руководство должно описывать каждую функцию программы, а также шаги, которые нужно выполнить для ис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пользования этой функции. Пользовательская документация должна предоставлять инструкции о том, что делать в случае возникновения проблем. Очень важно, чтобы документация не вводила в заблуждение и была актуальной. Руководство должно иметь чёткую структуру.</w:t>
            </w:r>
            <w:r/>
          </w:p>
        </w:tc>
      </w:tr>
    </w:tbl>
    <w:p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tbl>
      <w:tblPr>
        <w:tblStyle w:val="868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31"/>
              <w:jc w:val="both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4.3 Презентация результатов работы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39"/>
              <w:jc w:val="both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Необходимо создать презентацию, охватывающую все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результаты выполнения задания. В ней должно быть указано ёмкое описание результатов работы с обоснованием выбора того или иного решения. Так же в презентации необходимо отразить скриншоты результатов своей работы. Разрабатывать презентацию рекомендуется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Power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Point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или аналогичной среде. Опишите перспективы улучшения Вашего решения.</w:t>
            </w:r>
            <w:r/>
          </w:p>
        </w:tc>
      </w:tr>
    </w:tbl>
    <w:p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tbl>
      <w:tblPr>
        <w:tblStyle w:val="868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31"/>
              <w:jc w:val="both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4.4 Устный доклад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ind w:firstLine="739"/>
              <w:jc w:val="both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Подготовить устный доклад по результатам своей работы, включающие основные результаты по каждому модулю и выводы (не более 5 минут). Устные представления докладов – за 40 мин до окончания сессии.</w:t>
            </w:r>
            <w:r/>
          </w:p>
        </w:tc>
      </w:tr>
    </w:tbl>
    <w:p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pStyle w:val="842"/>
      </w:pPr>
      <w:r/>
      <w:bookmarkStart w:id="17" w:name="_Toc78885643"/>
      <w:r/>
      <w:bookmarkStart w:id="18" w:name="_Toc127889540"/>
      <w:r>
        <w:t xml:space="preserve">2. </w:t>
      </w:r>
      <w:r>
        <w:t xml:space="preserve">СПЕЦИАЛЬНЫЕ ПРАВИЛА КОМПЕТЕНЦИИ</w:t>
      </w:r>
      <w:r>
        <w:rPr>
          <w:i/>
          <w:color w:val="000000"/>
          <w:vertAlign w:val="superscript"/>
        </w:rPr>
        <w:footnoteReference w:id="3"/>
      </w:r>
      <w:bookmarkEnd w:id="17"/>
      <w:r/>
      <w:bookmarkEnd w:id="18"/>
      <w:r/>
      <w:r/>
    </w:p>
    <w:p>
      <w:pPr>
        <w:ind w:firstLine="709"/>
        <w:jc w:val="both"/>
        <w:spacing w:line="276" w:lineRule="auto"/>
      </w:pPr>
      <w:r/>
      <w:bookmarkStart w:id="19" w:name="_Toc78885659"/>
      <w:r>
        <w:t xml:space="preserve">Участники могут слушать музыку. Наушники и музыка в виде файлов должна быть предварительно сдана Техническому Эксперту для проверки. Принесенная музыка будет хранится на серверах для конкурсантов</w:t>
      </w:r>
      <w:r>
        <w:t xml:space="preserve">,</w:t>
      </w:r>
      <w:r>
        <w:t xml:space="preserve"> к которым они будут иметь доступ.</w:t>
      </w:r>
      <w:r/>
    </w:p>
    <w:p>
      <w:pPr>
        <w:ind w:firstLine="709"/>
        <w:jc w:val="both"/>
        <w:spacing w:line="276" w:lineRule="auto"/>
      </w:pPr>
      <w:r>
        <w:t xml:space="preserve">В </w:t>
      </w:r>
      <w:r>
        <w:t xml:space="preserve">подготовительный </w:t>
      </w:r>
      <w:r>
        <w:t xml:space="preserve">день, конкурсантам разрешается принести карту памяти, содержащую не более 30 песен. Вся музыка будет упорядочена, проверена и распростр</w:t>
      </w:r>
      <w:r>
        <w:t xml:space="preserve">анена между всеми конкурсантами.</w:t>
      </w:r>
      <w:r/>
    </w:p>
    <w:p>
      <w:pPr>
        <w:ind w:firstLine="709"/>
        <w:jc w:val="both"/>
        <w:spacing w:line="276" w:lineRule="auto"/>
      </w:pPr>
      <w:r>
        <w:t xml:space="preserve">Оборудование не должно иметь доступ к внутренним устройствам для хранения информации. Организаторы соревнования проверят, что доступ был заблокирован.</w:t>
      </w:r>
      <w:r/>
    </w:p>
    <w:p>
      <w:pPr>
        <w:ind w:firstLine="709"/>
        <w:jc w:val="both"/>
        <w:spacing w:line="276" w:lineRule="auto"/>
      </w:pPr>
      <w:r>
        <w:t xml:space="preserve">Эксперты обладают правом запретить определенное оборудование в зоне конкурса. </w:t>
      </w:r>
      <w:r/>
    </w:p>
    <w:p>
      <w:pPr>
        <w:ind w:firstLine="709"/>
        <w:jc w:val="both"/>
        <w:spacing w:line="276" w:lineRule="auto"/>
      </w:pPr>
      <w:r>
        <w:t xml:space="preserve">Экспертам и переводчикам разрешается пользоваться личными компьютерами, планшетами или мобильными телефонами, находясь в помещении для экспертов, за исключением случаев, когда документы, относящиеся к соревнованию, находятся в комнате.</w:t>
      </w:r>
      <w:r/>
    </w:p>
    <w:p>
      <w:pPr>
        <w:ind w:firstLine="709"/>
        <w:jc w:val="both"/>
        <w:spacing w:line="276" w:lineRule="auto"/>
      </w:pPr>
      <w:r>
        <w:t xml:space="preserve">Экспертам и переводчикам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</w:r>
      <w:r/>
    </w:p>
    <w:p>
      <w:pPr>
        <w:ind w:firstLine="709"/>
        <w:jc w:val="both"/>
        <w:spacing w:line="276" w:lineRule="auto"/>
      </w:pPr>
      <w:r>
        <w:t xml:space="preserve">Конкурсантам, экспертам и переводчикам разрешается использовать личные устройства для фото- и видеосъемки на рабочей площадке только после завершения конкурса.</w:t>
      </w:r>
      <w:r/>
    </w:p>
    <w:p>
      <w:pPr>
        <w:pStyle w:val="842"/>
      </w:pPr>
      <w:r/>
      <w:bookmarkStart w:id="20" w:name="_Toc127889541"/>
      <w:r>
        <w:t xml:space="preserve">2</w:t>
      </w:r>
      <w:r>
        <w:t xml:space="preserve">.</w:t>
      </w:r>
      <w:r>
        <w:t xml:space="preserve">1</w:t>
      </w:r>
      <w:r>
        <w:t xml:space="preserve">. </w:t>
      </w:r>
      <w:bookmarkEnd w:id="19"/>
      <w:r>
        <w:t xml:space="preserve">Личный инструмент конкурсанта</w:t>
      </w:r>
      <w:bookmarkEnd w:id="20"/>
      <w:r/>
      <w:r/>
    </w:p>
    <w:p>
      <w:pPr>
        <w:ind w:firstLine="709"/>
        <w:jc w:val="both"/>
        <w:spacing w:line="276" w:lineRule="auto"/>
      </w:pPr>
      <w:r/>
      <w:bookmarkStart w:id="21" w:name="_Toc78885660"/>
      <w:r>
        <w:t xml:space="preserve">Участники могут использовать защиту для ушей;</w:t>
      </w:r>
      <w:r/>
    </w:p>
    <w:p>
      <w:pPr>
        <w:ind w:firstLine="709"/>
        <w:jc w:val="both"/>
        <w:spacing w:line="276" w:lineRule="auto"/>
      </w:pPr>
      <w:r>
        <w:t xml:space="preserve"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</w:t>
      </w:r>
      <w:r/>
    </w:p>
    <w:p>
      <w:pPr>
        <w:ind w:firstLine="709"/>
        <w:jc w:val="both"/>
        <w:spacing w:line="276" w:lineRule="auto"/>
      </w:pPr>
      <w:r>
        <w:t xml:space="preserve">Запрещено</w:t>
      </w:r>
      <w:r>
        <w:t xml:space="preserve">:</w:t>
      </w:r>
      <w:r/>
    </w:p>
    <w:p>
      <w:pPr>
        <w:ind w:firstLine="709"/>
        <w:jc w:val="both"/>
        <w:spacing w:line="276" w:lineRule="auto"/>
      </w:pPr>
      <w:r>
        <w:t xml:space="preserve">Использование клавиатур </w:t>
      </w:r>
      <w:r>
        <w:t xml:space="preserve">и мышек с подключением по беспроводным</w:t>
      </w:r>
      <w:r>
        <w:t xml:space="preserve"> </w:t>
      </w:r>
      <w:r>
        <w:t xml:space="preserve">каналам. </w:t>
      </w:r>
      <w:r/>
    </w:p>
    <w:p>
      <w:pPr>
        <w:ind w:firstLine="709"/>
        <w:jc w:val="both"/>
        <w:spacing w:line="276" w:lineRule="auto"/>
      </w:pPr>
      <w:r>
        <w:t xml:space="preserve">Устройства ввода не должны быть программируемыми.</w:t>
      </w:r>
      <w:r/>
    </w:p>
    <w:p>
      <w:pPr>
        <w:pStyle w:val="842"/>
        <w:rPr>
          <w:bCs/>
        </w:rPr>
      </w:pPr>
      <w:r/>
      <w:bookmarkStart w:id="22" w:name="_Toc127889542"/>
      <w:r>
        <w:t xml:space="preserve">2</w:t>
      </w:r>
      <w:r>
        <w:t xml:space="preserve">.2.</w:t>
      </w:r>
      <w:r>
        <w:rPr>
          <w:i/>
        </w:rPr>
        <w:t xml:space="preserve"> </w:t>
      </w:r>
      <w:r>
        <w:t xml:space="preserve">Материалы, оборудование и инструменты, запрещенные на площадке</w:t>
      </w:r>
      <w:bookmarkEnd w:id="21"/>
      <w:r/>
      <w:bookmarkEnd w:id="22"/>
      <w:r/>
      <w:r/>
    </w:p>
    <w:p>
      <w:pPr>
        <w:ind w:firstLine="709"/>
        <w:jc w:val="both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Участники не должны приносить:</w:t>
      </w:r>
      <w:r/>
    </w:p>
    <w:p>
      <w:pPr>
        <w:ind w:firstLine="709"/>
        <w:jc w:val="both"/>
        <w:spacing w:line="276" w:lineRule="auto"/>
      </w:pPr>
      <w:r>
        <w:t xml:space="preserve">Дополнительные программы</w:t>
      </w:r>
      <w:r/>
    </w:p>
    <w:p>
      <w:pPr>
        <w:ind w:firstLine="709"/>
        <w:jc w:val="both"/>
        <w:spacing w:line="276" w:lineRule="auto"/>
      </w:pPr>
      <w:r>
        <w:t xml:space="preserve">Мобильные телефоны</w:t>
      </w:r>
      <w:r/>
    </w:p>
    <w:p>
      <w:pPr>
        <w:ind w:firstLine="709"/>
        <w:jc w:val="both"/>
        <w:spacing w:line="276" w:lineRule="auto"/>
      </w:pPr>
      <w:r>
        <w:t xml:space="preserve">Портативные электронные устройства (планшеты, и т п)</w:t>
      </w:r>
      <w:r/>
    </w:p>
    <w:p>
      <w:pPr>
        <w:ind w:firstLine="709"/>
        <w:jc w:val="both"/>
        <w:spacing w:line="276" w:lineRule="auto"/>
      </w:pPr>
      <w:r>
        <w:t xml:space="preserve">Устройства для хранения информации (флэш-накопители, диски, и </w:t>
      </w:r>
      <w:r>
        <w:t xml:space="preserve">т</w:t>
      </w:r>
      <w:r>
        <w:t xml:space="preserve">.</w:t>
      </w:r>
      <w:r>
        <w:t xml:space="preserve">п</w:t>
      </w:r>
      <w:r>
        <w:t xml:space="preserve">)</w:t>
      </w:r>
      <w:r/>
    </w:p>
    <w:p>
      <w:pPr>
        <w:ind w:firstLine="709"/>
        <w:jc w:val="both"/>
        <w:spacing w:line="276" w:lineRule="auto"/>
      </w:pPr>
      <w:r/>
      <w:r/>
    </w:p>
    <w:p>
      <w:pPr>
        <w:pStyle w:val="842"/>
        <w:spacing w:line="276" w:lineRule="auto"/>
      </w:pPr>
      <w:r/>
      <w:bookmarkStart w:id="23" w:name="_Toc127889543"/>
      <w:r>
        <w:t xml:space="preserve">3</w:t>
      </w:r>
      <w:r>
        <w:t xml:space="preserve">. </w:t>
      </w:r>
      <w:r>
        <w:t xml:space="preserve">Приложения</w:t>
      </w:r>
      <w:bookmarkEnd w:id="23"/>
      <w:r/>
      <w:r/>
    </w:p>
    <w:p>
      <w:pPr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</w:t>
      </w:r>
      <w:r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 xml:space="preserve">Инструкция по заполнению матрицы конкурсн</w:t>
      </w:r>
      <w:r>
        <w:rPr>
          <w:rFonts w:cs="Times New Roman"/>
          <w:szCs w:val="28"/>
        </w:rPr>
        <w:t xml:space="preserve">ого</w:t>
      </w:r>
      <w:r>
        <w:rPr>
          <w:rFonts w:cs="Times New Roman"/>
          <w:szCs w:val="28"/>
        </w:rPr>
        <w:t xml:space="preserve"> задани</w:t>
      </w:r>
      <w:r>
        <w:rPr>
          <w:rFonts w:cs="Times New Roman"/>
          <w:szCs w:val="28"/>
        </w:rPr>
        <w:t xml:space="preserve">я</w:t>
      </w:r>
      <w:r/>
    </w:p>
    <w:p>
      <w:pPr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№2 </w:t>
      </w:r>
      <w:r>
        <w:rPr>
          <w:rFonts w:cs="Times New Roman"/>
          <w:szCs w:val="28"/>
        </w:rPr>
        <w:t xml:space="preserve">Матрица конкурсн</w:t>
      </w:r>
      <w:r>
        <w:rPr>
          <w:rFonts w:cs="Times New Roman"/>
          <w:szCs w:val="28"/>
        </w:rPr>
        <w:t xml:space="preserve">ого</w:t>
      </w:r>
      <w:r>
        <w:rPr>
          <w:rFonts w:cs="Times New Roman"/>
          <w:szCs w:val="28"/>
        </w:rPr>
        <w:t xml:space="preserve"> задани</w:t>
      </w:r>
      <w:r>
        <w:rPr>
          <w:rFonts w:cs="Times New Roman"/>
          <w:szCs w:val="28"/>
        </w:rPr>
        <w:t xml:space="preserve">я</w:t>
      </w:r>
      <w:r/>
    </w:p>
    <w:p>
      <w:pPr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</w:t>
      </w:r>
      <w:r>
        <w:rPr>
          <w:rFonts w:cs="Times New Roman"/>
          <w:szCs w:val="28"/>
        </w:rPr>
        <w:t xml:space="preserve">3</w:t>
      </w:r>
      <w:r>
        <w:rPr>
          <w:rFonts w:cs="Times New Roman"/>
          <w:szCs w:val="28"/>
        </w:rPr>
        <w:t xml:space="preserve"> Критерии оценки</w:t>
      </w:r>
      <w:r/>
    </w:p>
    <w:p>
      <w:pPr>
        <w:jc w:val="both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</w:t>
      </w:r>
      <w:r>
        <w:rPr>
          <w:rFonts w:cs="Times New Roman"/>
          <w:szCs w:val="28"/>
        </w:rPr>
        <w:t xml:space="preserve">4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Инструкция по охране труда и технике безопасности по компетенции «</w:t>
      </w:r>
      <w:r>
        <w:rPr>
          <w:rFonts w:cs="Times New Roman"/>
          <w:szCs w:val="28"/>
        </w:rPr>
        <w:t xml:space="preserve">Машинное обучение и большие данные</w:t>
      </w:r>
      <w:r>
        <w:rPr>
          <w:rFonts w:cs="Times New Roman"/>
          <w:szCs w:val="28"/>
        </w:rPr>
        <w:t xml:space="preserve">».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796"/>
            <w:tabs>
              <w:tab w:val="clear" w:pos="4677" w:leader="none"/>
              <w:tab w:val="clear" w:pos="9355" w:leader="none"/>
            </w:tabs>
            <w:rPr>
              <w:rFonts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796"/>
            <w:jc w:val="right"/>
            <w:tabs>
              <w:tab w:val="clear" w:pos="4677" w:leader="none"/>
              <w:tab w:val="clear" w:pos="9355" w:leader="none"/>
            </w:tabs>
            <w:rPr>
              <w:rFonts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  <w:fldChar w:fldCharType="begin"/>
          </w:r>
          <w:r>
            <w:rPr>
              <w:rFonts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cs="Times New Roman"/>
              <w:caps/>
              <w:sz w:val="18"/>
              <w:szCs w:val="18"/>
            </w:rPr>
            <w:fldChar w:fldCharType="separate"/>
          </w:r>
          <w:r>
            <w:rPr>
              <w:rFonts w:cs="Times New Roman"/>
              <w:caps/>
              <w:sz w:val="18"/>
              <w:szCs w:val="18"/>
            </w:rPr>
            <w:t xml:space="preserve">23</w:t>
          </w:r>
          <w:r>
            <w:rPr>
              <w:rFonts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7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jc w:val="both"/>
        <w:rPr>
          <w:rFonts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/>
    </w:p>
  </w:footnote>
  <w:footnote w:id="3">
    <w:p>
      <w:pPr>
        <w:rPr>
          <w:rFonts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bullet"/>
      <w:pStyle w:val="860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pStyle w:val="834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pStyle w:val="848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pStyle w:val="816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32"/>
  </w:num>
  <w:num w:numId="10">
    <w:abstractNumId w:val="11"/>
  </w:num>
  <w:num w:numId="11">
    <w:abstractNumId w:val="6"/>
  </w:num>
  <w:num w:numId="12">
    <w:abstractNumId w:val="16"/>
  </w:num>
  <w:num w:numId="13">
    <w:abstractNumId w:val="35"/>
  </w:num>
  <w:num w:numId="14">
    <w:abstractNumId w:val="17"/>
  </w:num>
  <w:num w:numId="15">
    <w:abstractNumId w:val="33"/>
  </w:num>
  <w:num w:numId="16">
    <w:abstractNumId w:val="38"/>
  </w:num>
  <w:num w:numId="17">
    <w:abstractNumId w:val="34"/>
  </w:num>
  <w:num w:numId="18">
    <w:abstractNumId w:val="30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  <w:num w:numId="26">
    <w:abstractNumId w:val="31"/>
  </w:num>
  <w:num w:numId="27">
    <w:abstractNumId w:val="8"/>
  </w:num>
  <w:num w:numId="28">
    <w:abstractNumId w:val="36"/>
  </w:num>
  <w:num w:numId="29">
    <w:abstractNumId w:val="39"/>
  </w:num>
  <w:num w:numId="30">
    <w:abstractNumId w:val="26"/>
  </w:num>
  <w:num w:numId="31">
    <w:abstractNumId w:val="1"/>
  </w:num>
  <w:num w:numId="32">
    <w:abstractNumId w:val="22"/>
  </w:num>
  <w:num w:numId="33">
    <w:abstractNumId w:val="29"/>
  </w:num>
  <w:num w:numId="34">
    <w:abstractNumId w:val="23"/>
  </w:num>
  <w:num w:numId="35">
    <w:abstractNumId w:val="28"/>
  </w:num>
  <w:num w:numId="36">
    <w:abstractNumId w:val="0"/>
  </w:num>
  <w:num w:numId="37">
    <w:abstractNumId w:val="4"/>
  </w:num>
  <w:num w:numId="38">
    <w:abstractNumId w:val="19"/>
  </w:num>
  <w:num w:numId="39">
    <w:abstractNumId w:val="27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91"/>
    <w:link w:val="78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91"/>
    <w:link w:val="783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91"/>
    <w:link w:val="784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91"/>
    <w:link w:val="785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91"/>
    <w:link w:val="786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91"/>
    <w:link w:val="787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91"/>
    <w:link w:val="7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91"/>
    <w:link w:val="789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91"/>
    <w:link w:val="790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81"/>
    <w:next w:val="78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91"/>
    <w:link w:val="33"/>
    <w:uiPriority w:val="10"/>
    <w:rPr>
      <w:sz w:val="48"/>
      <w:szCs w:val="48"/>
    </w:rPr>
  </w:style>
  <w:style w:type="paragraph" w:styleId="35">
    <w:name w:val="Subtitle"/>
    <w:basedOn w:val="781"/>
    <w:next w:val="78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91"/>
    <w:link w:val="35"/>
    <w:uiPriority w:val="11"/>
    <w:rPr>
      <w:sz w:val="24"/>
      <w:szCs w:val="24"/>
    </w:rPr>
  </w:style>
  <w:style w:type="paragraph" w:styleId="37">
    <w:name w:val="Quote"/>
    <w:basedOn w:val="781"/>
    <w:next w:val="78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81"/>
    <w:next w:val="78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91"/>
    <w:link w:val="794"/>
    <w:uiPriority w:val="99"/>
  </w:style>
  <w:style w:type="character" w:styleId="44">
    <w:name w:val="Footer Char"/>
    <w:basedOn w:val="791"/>
    <w:link w:val="796"/>
    <w:uiPriority w:val="99"/>
  </w:style>
  <w:style w:type="character" w:styleId="46">
    <w:name w:val="Caption Char"/>
    <w:basedOn w:val="827"/>
    <w:link w:val="796"/>
    <w:uiPriority w:val="99"/>
  </w:style>
  <w:style w:type="table" w:styleId="48">
    <w:name w:val="Table Grid Light"/>
    <w:basedOn w:val="7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30"/>
    <w:uiPriority w:val="99"/>
    <w:rPr>
      <w:sz w:val="18"/>
    </w:rPr>
  </w:style>
  <w:style w:type="paragraph" w:styleId="177">
    <w:name w:val="endnote text"/>
    <w:basedOn w:val="78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91"/>
    <w:uiPriority w:val="99"/>
    <w:semiHidden/>
    <w:unhideWhenUsed/>
    <w:rPr>
      <w:vertAlign w:val="superscript"/>
    </w:rPr>
  </w:style>
  <w:style w:type="paragraph" w:styleId="183">
    <w:name w:val="toc 4"/>
    <w:basedOn w:val="781"/>
    <w:next w:val="78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81"/>
    <w:next w:val="78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81"/>
    <w:next w:val="78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81"/>
    <w:next w:val="78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81"/>
    <w:next w:val="78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81"/>
    <w:next w:val="781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81"/>
    <w:next w:val="781"/>
    <w:uiPriority w:val="99"/>
    <w:unhideWhenUsed/>
    <w:pPr>
      <w:spacing w:after="0" w:afterAutospacing="0"/>
    </w:pPr>
  </w:style>
  <w:style w:type="paragraph" w:styleId="781" w:default="1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782">
    <w:name w:val="Heading 1"/>
    <w:basedOn w:val="781"/>
    <w:next w:val="781"/>
    <w:link w:val="803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83">
    <w:name w:val="Heading 2"/>
    <w:basedOn w:val="781"/>
    <w:next w:val="781"/>
    <w:link w:val="804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Cs w:val="24"/>
      <w:lang w:val="en-GB"/>
    </w:rPr>
  </w:style>
  <w:style w:type="paragraph" w:styleId="784">
    <w:name w:val="Heading 3"/>
    <w:basedOn w:val="781"/>
    <w:next w:val="781"/>
    <w:link w:val="805"/>
    <w:qFormat/>
    <w:pPr>
      <w:keepNext/>
      <w:spacing w:before="12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85">
    <w:name w:val="Heading 4"/>
    <w:basedOn w:val="781"/>
    <w:next w:val="781"/>
    <w:link w:val="806"/>
    <w:qFormat/>
    <w:pPr>
      <w:keepNext/>
      <w:spacing w:line="360" w:lineRule="auto"/>
      <w:widowControl w:val="off"/>
      <w:outlineLvl w:val="3"/>
    </w:pPr>
    <w:rPr>
      <w:rFonts w:ascii="Arial" w:hAnsi="Arial" w:eastAsia="Times New Roman" w:cs="Times New Roman"/>
      <w:b/>
      <w:szCs w:val="20"/>
      <w:lang w:val="en-AU"/>
    </w:rPr>
  </w:style>
  <w:style w:type="paragraph" w:styleId="786">
    <w:name w:val="Heading 5"/>
    <w:basedOn w:val="781"/>
    <w:next w:val="781"/>
    <w:link w:val="807"/>
    <w:qFormat/>
    <w:pPr>
      <w:jc w:val="both"/>
      <w:keepNext/>
      <w:spacing w:line="360" w:lineRule="auto"/>
      <w:widowControl w:val="off"/>
      <w:outlineLvl w:val="4"/>
    </w:pPr>
    <w:rPr>
      <w:rFonts w:ascii="Arial" w:hAnsi="Arial" w:eastAsia="Times New Roman" w:cs="Times New Roman"/>
      <w:b/>
      <w:bCs/>
      <w:szCs w:val="24"/>
      <w:lang w:val="en-GB"/>
    </w:rPr>
  </w:style>
  <w:style w:type="paragraph" w:styleId="787">
    <w:name w:val="Heading 6"/>
    <w:basedOn w:val="781"/>
    <w:next w:val="781"/>
    <w:link w:val="808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88">
    <w:name w:val="Heading 7"/>
    <w:basedOn w:val="781"/>
    <w:next w:val="781"/>
    <w:link w:val="809"/>
    <w:qFormat/>
    <w:pPr>
      <w:jc w:val="both"/>
      <w:keepNext/>
      <w:spacing w:line="360" w:lineRule="auto"/>
      <w:widowControl w:val="off"/>
      <w:outlineLvl w:val="6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789">
    <w:name w:val="Heading 8"/>
    <w:basedOn w:val="781"/>
    <w:next w:val="781"/>
    <w:link w:val="810"/>
    <w:qFormat/>
    <w:pPr>
      <w:jc w:val="both"/>
      <w:keepNext/>
      <w:spacing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90">
    <w:name w:val="Heading 9"/>
    <w:basedOn w:val="781"/>
    <w:next w:val="781"/>
    <w:link w:val="811"/>
    <w:qFormat/>
    <w:pPr>
      <w:ind w:left="360" w:firstLine="360"/>
      <w:jc w:val="both"/>
      <w:keepNext/>
      <w:spacing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91" w:default="1">
    <w:name w:val="Default Paragraph Font"/>
    <w:uiPriority w:val="1"/>
    <w:semiHidden/>
    <w:unhideWhenUsed/>
  </w:style>
  <w:style w:type="table" w:styleId="7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3" w:default="1">
    <w:name w:val="No List"/>
    <w:uiPriority w:val="99"/>
    <w:semiHidden/>
    <w:unhideWhenUsed/>
  </w:style>
  <w:style w:type="paragraph" w:styleId="794">
    <w:name w:val="Header"/>
    <w:basedOn w:val="781"/>
    <w:link w:val="79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95" w:customStyle="1">
    <w:name w:val="Верхний колонтитул Знак"/>
    <w:basedOn w:val="791"/>
    <w:link w:val="794"/>
    <w:uiPriority w:val="99"/>
  </w:style>
  <w:style w:type="paragraph" w:styleId="796">
    <w:name w:val="Footer"/>
    <w:basedOn w:val="781"/>
    <w:link w:val="7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97" w:customStyle="1">
    <w:name w:val="Нижний колонтитул Знак"/>
    <w:basedOn w:val="791"/>
    <w:link w:val="796"/>
    <w:uiPriority w:val="99"/>
  </w:style>
  <w:style w:type="paragraph" w:styleId="798">
    <w:name w:val="No Spacing"/>
    <w:link w:val="799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799" w:customStyle="1">
    <w:name w:val="Без интервала Знак"/>
    <w:basedOn w:val="791"/>
    <w:link w:val="798"/>
    <w:uiPriority w:val="1"/>
    <w:rPr>
      <w:rFonts w:eastAsiaTheme="minorEastAsia"/>
      <w:lang w:eastAsia="ru-RU"/>
    </w:rPr>
  </w:style>
  <w:style w:type="character" w:styleId="800">
    <w:name w:val="Placeholder Text"/>
    <w:basedOn w:val="791"/>
    <w:uiPriority w:val="99"/>
    <w:semiHidden/>
    <w:rPr>
      <w:color w:val="808080"/>
    </w:rPr>
  </w:style>
  <w:style w:type="paragraph" w:styleId="801">
    <w:name w:val="Balloon Text"/>
    <w:basedOn w:val="781"/>
    <w:link w:val="802"/>
    <w:unhideWhenUsed/>
    <w:rPr>
      <w:rFonts w:ascii="Tahoma" w:hAnsi="Tahoma" w:cs="Tahoma"/>
      <w:sz w:val="16"/>
      <w:szCs w:val="16"/>
    </w:rPr>
  </w:style>
  <w:style w:type="character" w:styleId="802" w:customStyle="1">
    <w:name w:val="Текст выноски Знак"/>
    <w:basedOn w:val="791"/>
    <w:link w:val="801"/>
    <w:rPr>
      <w:rFonts w:ascii="Tahoma" w:hAnsi="Tahoma" w:cs="Tahoma"/>
      <w:sz w:val="16"/>
      <w:szCs w:val="16"/>
    </w:rPr>
  </w:style>
  <w:style w:type="character" w:styleId="803" w:customStyle="1">
    <w:name w:val="Заголовок 1 Знак"/>
    <w:basedOn w:val="791"/>
    <w:link w:val="782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804" w:customStyle="1">
    <w:name w:val="Заголовок 2 Знак"/>
    <w:basedOn w:val="791"/>
    <w:link w:val="783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805" w:customStyle="1">
    <w:name w:val="Заголовок 3 Знак"/>
    <w:basedOn w:val="791"/>
    <w:link w:val="784"/>
    <w:rPr>
      <w:rFonts w:ascii="Arial" w:hAnsi="Arial" w:eastAsia="Times New Roman" w:cs="Arial"/>
      <w:b/>
      <w:bCs/>
      <w:szCs w:val="26"/>
      <w:lang w:val="en-GB"/>
    </w:rPr>
  </w:style>
  <w:style w:type="character" w:styleId="806" w:customStyle="1">
    <w:name w:val="Заголовок 4 Знак"/>
    <w:basedOn w:val="791"/>
    <w:link w:val="785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807" w:customStyle="1">
    <w:name w:val="Заголовок 5 Знак"/>
    <w:basedOn w:val="791"/>
    <w:link w:val="786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808" w:customStyle="1">
    <w:name w:val="Заголовок 6 Знак"/>
    <w:basedOn w:val="791"/>
    <w:link w:val="787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809" w:customStyle="1">
    <w:name w:val="Заголовок 7 Знак"/>
    <w:basedOn w:val="791"/>
    <w:link w:val="78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10" w:customStyle="1">
    <w:name w:val="Заголовок 8 Знак"/>
    <w:basedOn w:val="791"/>
    <w:link w:val="789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811" w:customStyle="1">
    <w:name w:val="Заголовок 9 Знак"/>
    <w:basedOn w:val="791"/>
    <w:link w:val="790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12">
    <w:name w:val="Hyperlink"/>
    <w:uiPriority w:val="99"/>
    <w:rPr>
      <w:color w:val="0000ff"/>
      <w:u w:val="single"/>
    </w:rPr>
  </w:style>
  <w:style w:type="table" w:styleId="813">
    <w:name w:val="Table Grid"/>
    <w:basedOn w:val="79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4">
    <w:name w:val="toc 1"/>
    <w:basedOn w:val="781"/>
    <w:next w:val="781"/>
    <w:uiPriority w:val="39"/>
    <w:qFormat/>
    <w:pPr>
      <w:spacing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815" w:customStyle="1">
    <w:name w:val="numbered list"/>
    <w:basedOn w:val="816"/>
  </w:style>
  <w:style w:type="paragraph" w:styleId="816" w:customStyle="1">
    <w:name w:val="bullet"/>
    <w:basedOn w:val="781"/>
    <w:pPr>
      <w:numPr>
        <w:numId w:val="1"/>
      </w:numPr>
      <w:spacing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17">
    <w:name w:val="page number"/>
    <w:rPr>
      <w:rFonts w:ascii="Arial" w:hAnsi="Arial"/>
      <w:sz w:val="16"/>
    </w:rPr>
  </w:style>
  <w:style w:type="paragraph" w:styleId="818" w:customStyle="1">
    <w:name w:val="Doc subtitle1"/>
    <w:basedOn w:val="781"/>
    <w:link w:val="829"/>
    <w:pPr>
      <w:spacing w:line="360" w:lineRule="auto"/>
    </w:pPr>
    <w:rPr>
      <w:rFonts w:ascii="Arial" w:hAnsi="Arial" w:eastAsia="Times New Roman" w:cs="Times New Roman"/>
      <w:b/>
      <w:szCs w:val="24"/>
      <w:lang w:val="en-GB"/>
    </w:rPr>
  </w:style>
  <w:style w:type="paragraph" w:styleId="819" w:customStyle="1">
    <w:name w:val="Doc subtitle2"/>
    <w:basedOn w:val="781"/>
    <w:pPr>
      <w:spacing w:line="360" w:lineRule="auto"/>
    </w:pPr>
    <w:rPr>
      <w:rFonts w:ascii="Arial" w:hAnsi="Arial" w:eastAsia="Times New Roman" w:cs="Times New Roman"/>
      <w:szCs w:val="24"/>
      <w:lang w:val="en-GB"/>
    </w:rPr>
  </w:style>
  <w:style w:type="paragraph" w:styleId="820" w:customStyle="1">
    <w:name w:val="Doc title"/>
    <w:basedOn w:val="781"/>
    <w:pPr>
      <w:spacing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821">
    <w:name w:val="Body Text"/>
    <w:basedOn w:val="781"/>
    <w:link w:val="822"/>
    <w:semiHidden/>
    <w:pPr>
      <w:jc w:val="both"/>
      <w:spacing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822" w:customStyle="1">
    <w:name w:val="Основной текст Знак"/>
    <w:basedOn w:val="791"/>
    <w:link w:val="821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823">
    <w:name w:val="Body Text Indent 2"/>
    <w:basedOn w:val="781"/>
    <w:link w:val="824"/>
    <w:semiHidden/>
    <w:pPr>
      <w:ind w:left="720"/>
      <w:spacing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824" w:customStyle="1">
    <w:name w:val="Основной текст с отступом 2 Знак"/>
    <w:basedOn w:val="791"/>
    <w:link w:val="823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825">
    <w:name w:val="Body Text 2"/>
    <w:basedOn w:val="781"/>
    <w:link w:val="826"/>
    <w:semiHidden/>
    <w:pPr>
      <w:jc w:val="both"/>
      <w:spacing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826" w:customStyle="1">
    <w:name w:val="Основной текст 2 Знак"/>
    <w:basedOn w:val="791"/>
    <w:link w:val="825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827">
    <w:name w:val="Caption"/>
    <w:basedOn w:val="781"/>
    <w:next w:val="781"/>
    <w:qFormat/>
    <w:pPr>
      <w:jc w:val="center"/>
      <w:spacing w:before="24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828" w:customStyle="1">
    <w:name w:val="Абзац списка1"/>
    <w:basedOn w:val="781"/>
    <w:pPr>
      <w:ind w:left="720"/>
      <w:spacing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29" w:customStyle="1">
    <w:name w:val="Doc subtitle1 Char"/>
    <w:link w:val="818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830">
    <w:name w:val="footnote text"/>
    <w:basedOn w:val="781"/>
    <w:link w:val="831"/>
    <w:pPr>
      <w:spacing w:line="360" w:lineRule="auto"/>
    </w:pPr>
    <w:rPr>
      <w:rFonts w:eastAsia="Times New Roman" w:cs="Times New Roman"/>
      <w:szCs w:val="20"/>
      <w:lang w:eastAsia="ru-RU"/>
    </w:rPr>
  </w:style>
  <w:style w:type="character" w:styleId="831" w:customStyle="1">
    <w:name w:val="Текст сноски Знак"/>
    <w:basedOn w:val="791"/>
    <w:link w:val="830"/>
    <w:rPr>
      <w:rFonts w:ascii="Times New Roman" w:hAnsi="Times New Roman" w:eastAsia="Times New Roman" w:cs="Times New Roman"/>
      <w:szCs w:val="20"/>
      <w:lang w:eastAsia="ru-RU"/>
    </w:rPr>
  </w:style>
  <w:style w:type="character" w:styleId="832">
    <w:name w:val="footnote reference"/>
    <w:rPr>
      <w:vertAlign w:val="superscript"/>
    </w:rPr>
  </w:style>
  <w:style w:type="character" w:styleId="833">
    <w:name w:val="FollowedHyperlink"/>
    <w:rPr>
      <w:color w:val="800080"/>
      <w:u w:val="single"/>
    </w:rPr>
  </w:style>
  <w:style w:type="paragraph" w:styleId="834" w:customStyle="1">
    <w:name w:val="цветной текст"/>
    <w:basedOn w:val="781"/>
    <w:qFormat/>
    <w:pPr>
      <w:numPr>
        <w:numId w:val="3"/>
      </w:numPr>
      <w:jc w:val="both"/>
      <w:spacing w:line="360" w:lineRule="auto"/>
    </w:pPr>
    <w:rPr>
      <w:rFonts w:eastAsia="Times New Roman" w:cs="Times New Roman"/>
      <w:color w:val="2c8de6"/>
      <w:szCs w:val="20"/>
      <w:lang w:eastAsia="ru-RU"/>
    </w:rPr>
  </w:style>
  <w:style w:type="paragraph" w:styleId="835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36" w:customStyle="1">
    <w:name w:val="выделение цвет"/>
    <w:basedOn w:val="781"/>
    <w:link w:val="849"/>
    <w:pPr>
      <w:jc w:val="both"/>
      <w:spacing w:line="360" w:lineRule="auto"/>
    </w:pPr>
    <w:rPr>
      <w:rFonts w:eastAsia="Times New Roman" w:cs="Times New Roman"/>
      <w:b/>
      <w:color w:val="2c8de6"/>
      <w:szCs w:val="20"/>
      <w:u w:val="single"/>
      <w:lang w:eastAsia="ru-RU"/>
    </w:rPr>
  </w:style>
  <w:style w:type="character" w:styleId="837" w:customStyle="1">
    <w:name w:val="цвет в таблице"/>
    <w:rPr>
      <w:color w:val="2c8de6"/>
    </w:rPr>
  </w:style>
  <w:style w:type="paragraph" w:styleId="838">
    <w:name w:val="TOC Heading"/>
    <w:basedOn w:val="782"/>
    <w:next w:val="78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839">
    <w:name w:val="toc 2"/>
    <w:basedOn w:val="781"/>
    <w:next w:val="781"/>
    <w:uiPriority w:val="39"/>
    <w:qFormat/>
    <w:pPr>
      <w:tabs>
        <w:tab w:val="left" w:pos="142" w:leader="none"/>
        <w:tab w:val="right" w:pos="9639" w:leader="dot"/>
      </w:tabs>
    </w:pPr>
    <w:rPr>
      <w:rFonts w:eastAsia="Times New Roman" w:cs="Times New Roman"/>
      <w:szCs w:val="20"/>
      <w:lang w:eastAsia="ru-RU"/>
    </w:rPr>
  </w:style>
  <w:style w:type="paragraph" w:styleId="840">
    <w:name w:val="toc 3"/>
    <w:basedOn w:val="781"/>
    <w:next w:val="781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41" w:customStyle="1">
    <w:name w:val="!Заголовок-1"/>
    <w:basedOn w:val="782"/>
    <w:link w:val="843"/>
    <w:qFormat/>
    <w:rPr>
      <w:lang w:val="ru-RU"/>
    </w:rPr>
  </w:style>
  <w:style w:type="paragraph" w:styleId="842" w:customStyle="1">
    <w:name w:val="!заголовок-2"/>
    <w:basedOn w:val="783"/>
    <w:link w:val="845"/>
    <w:qFormat/>
    <w:rPr>
      <w:rFonts w:ascii="Times New Roman" w:hAnsi="Times New Roman"/>
      <w:lang w:val="ru-RU"/>
    </w:rPr>
  </w:style>
  <w:style w:type="character" w:styleId="843" w:customStyle="1">
    <w:name w:val="!Заголовок-1 Знак"/>
    <w:link w:val="841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44" w:customStyle="1">
    <w:name w:val="!Текст"/>
    <w:basedOn w:val="781"/>
    <w:link w:val="847"/>
    <w:qFormat/>
    <w:pPr>
      <w:jc w:val="both"/>
      <w:spacing w:line="360" w:lineRule="auto"/>
    </w:pPr>
    <w:rPr>
      <w:rFonts w:eastAsia="Times New Roman" w:cs="Times New Roman"/>
      <w:szCs w:val="20"/>
      <w:lang w:eastAsia="ru-RU"/>
    </w:rPr>
  </w:style>
  <w:style w:type="character" w:styleId="845" w:customStyle="1">
    <w:name w:val="!заголовок-2 Знак"/>
    <w:link w:val="842"/>
    <w:rPr>
      <w:rFonts w:ascii="Times New Roman" w:hAnsi="Times New Roman" w:eastAsia="Times New Roman" w:cs="Times New Roman"/>
      <w:b/>
      <w:sz w:val="28"/>
      <w:szCs w:val="24"/>
    </w:rPr>
  </w:style>
  <w:style w:type="paragraph" w:styleId="846" w:customStyle="1">
    <w:name w:val="!Синий заголовок текста"/>
    <w:basedOn w:val="836"/>
    <w:link w:val="850"/>
    <w:qFormat/>
  </w:style>
  <w:style w:type="character" w:styleId="847" w:customStyle="1">
    <w:name w:val="!Текст Знак"/>
    <w:link w:val="844"/>
    <w:rPr>
      <w:rFonts w:ascii="Times New Roman" w:hAnsi="Times New Roman" w:eastAsia="Times New Roman" w:cs="Times New Roman"/>
      <w:szCs w:val="20"/>
      <w:lang w:eastAsia="ru-RU"/>
    </w:rPr>
  </w:style>
  <w:style w:type="paragraph" w:styleId="848" w:customStyle="1">
    <w:name w:val="!Список с точками"/>
    <w:basedOn w:val="781"/>
    <w:link w:val="852"/>
    <w:qFormat/>
    <w:pPr>
      <w:numPr>
        <w:numId w:val="2"/>
      </w:numPr>
      <w:jc w:val="both"/>
      <w:spacing w:line="360" w:lineRule="auto"/>
    </w:pPr>
    <w:rPr>
      <w:rFonts w:eastAsia="Times New Roman" w:cs="Times New Roman"/>
      <w:szCs w:val="20"/>
      <w:lang w:eastAsia="ru-RU"/>
    </w:rPr>
  </w:style>
  <w:style w:type="character" w:styleId="849" w:customStyle="1">
    <w:name w:val="выделение цвет Знак"/>
    <w:link w:val="836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50" w:customStyle="1">
    <w:name w:val="!Синий заголовок текста Знак"/>
    <w:link w:val="846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51">
    <w:name w:val="List Paragraph"/>
    <w:basedOn w:val="78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52" w:customStyle="1">
    <w:name w:val="!Список с точками Знак"/>
    <w:link w:val="848"/>
    <w:rPr>
      <w:rFonts w:ascii="Times New Roman" w:hAnsi="Times New Roman" w:eastAsia="Times New Roman" w:cs="Times New Roman"/>
      <w:szCs w:val="20"/>
      <w:lang w:eastAsia="ru-RU"/>
    </w:rPr>
  </w:style>
  <w:style w:type="paragraph" w:styleId="853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54" w:customStyle="1">
    <w:name w:val="Интернет-ссылка"/>
    <w:rPr>
      <w:color w:val="0000ff"/>
      <w:u w:val="single"/>
      <w:lang w:val="ru-RU" w:eastAsia="ru-RU" w:bidi="ru-RU"/>
    </w:rPr>
  </w:style>
  <w:style w:type="character" w:styleId="855">
    <w:name w:val="annotation reference"/>
    <w:basedOn w:val="791"/>
    <w:semiHidden/>
    <w:unhideWhenUsed/>
    <w:rPr>
      <w:sz w:val="16"/>
      <w:szCs w:val="16"/>
    </w:rPr>
  </w:style>
  <w:style w:type="paragraph" w:styleId="856">
    <w:name w:val="annotation text"/>
    <w:basedOn w:val="781"/>
    <w:link w:val="857"/>
    <w:semiHidden/>
    <w:unhideWhenUsed/>
    <w:rPr>
      <w:rFonts w:eastAsia="Times New Roman" w:cs="Times New Roman"/>
      <w:sz w:val="20"/>
      <w:szCs w:val="20"/>
      <w:lang w:eastAsia="ru-RU"/>
    </w:rPr>
  </w:style>
  <w:style w:type="character" w:styleId="857" w:customStyle="1">
    <w:name w:val="Текст примечания Знак"/>
    <w:basedOn w:val="791"/>
    <w:link w:val="856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58">
    <w:name w:val="annotation subject"/>
    <w:basedOn w:val="856"/>
    <w:next w:val="856"/>
    <w:link w:val="859"/>
    <w:semiHidden/>
    <w:unhideWhenUsed/>
    <w:rPr>
      <w:b/>
      <w:bCs/>
    </w:rPr>
  </w:style>
  <w:style w:type="character" w:styleId="859" w:customStyle="1">
    <w:name w:val="Тема примечания Знак"/>
    <w:basedOn w:val="857"/>
    <w:link w:val="858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60" w:customStyle="1">
    <w:name w:val="Lista Black"/>
    <w:basedOn w:val="821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61" w:customStyle="1">
    <w:name w:val="Основной текст (14)_"/>
    <w:basedOn w:val="791"/>
    <w:link w:val="862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62" w:customStyle="1">
    <w:name w:val="Основной текст (14)_3"/>
    <w:basedOn w:val="781"/>
    <w:link w:val="861"/>
    <w:pPr>
      <w:ind w:hanging="600"/>
      <w:spacing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63" w:customStyle="1">
    <w:name w:val="Неразрешенное упоминание1"/>
    <w:basedOn w:val="791"/>
    <w:uiPriority w:val="99"/>
    <w:semiHidden/>
    <w:unhideWhenUsed/>
    <w:rPr>
      <w:color w:val="605e5c"/>
      <w:shd w:val="clear" w:color="auto" w:fill="e1dfdd"/>
    </w:rPr>
  </w:style>
  <w:style w:type="character" w:styleId="864" w:customStyle="1">
    <w:name w:val="Неразрешенное упоминание2"/>
    <w:basedOn w:val="791"/>
    <w:uiPriority w:val="99"/>
    <w:semiHidden/>
    <w:unhideWhenUsed/>
    <w:rPr>
      <w:color w:val="605e5c"/>
      <w:shd w:val="clear" w:color="auto" w:fill="e1dfdd"/>
    </w:rPr>
  </w:style>
  <w:style w:type="table" w:styleId="865" w:customStyle="1">
    <w:name w:val="Таблица-сетка 4 — акцент 51"/>
    <w:basedOn w:val="792"/>
    <w:next w:val="866"/>
    <w:uiPriority w:val="49"/>
    <w:pPr>
      <w:spacing w:after="0" w:line="240" w:lineRule="auto"/>
    </w:pPr>
    <w:rPr>
      <w:rFonts w:ascii="Calibri" w:hAnsi="Calibri" w:eastAsia="Calibri" w:cs="Times New Roman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band1Horz">
      <w:tcPr>
        <w:shd w:val="clear" w:color="auto" w:fill="d9e2f3"/>
      </w:tcPr>
    </w:tblStylePr>
    <w:tblStylePr w:type="band1Vert">
      <w:tcPr>
        <w:shd w:val="clear" w:color="auto" w:fill="d9e2f3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4472c4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472C4" w:sz="4" w:space="0"/>
        </w:tcBorders>
      </w:tcPr>
    </w:tblStylePr>
  </w:style>
  <w:style w:type="table" w:styleId="866">
    <w:name w:val="Grid Table 4 Accent 5"/>
    <w:basedOn w:val="792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band1Horz">
      <w:tcPr>
        <w:shd w:val="clear" w:color="auto" w:fill="d9e2f3" w:themeFill="accent5" w:themeFillTint="33"/>
      </w:tcPr>
    </w:tblStylePr>
    <w:tblStylePr w:type="band1Vert">
      <w:tcPr>
        <w:shd w:val="clear" w:color="auto" w:fill="d9e2f3" w:themeFill="accent5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472C4" w:themeColor="accent5" w:sz="4" w:space="0"/>
        </w:tcBorders>
      </w:tcPr>
    </w:tblStylePr>
  </w:style>
  <w:style w:type="table" w:styleId="867" w:customStyle="1">
    <w:name w:val="Таблица-сетка 4 — акцент 511"/>
    <w:basedOn w:val="792"/>
    <w:next w:val="866"/>
    <w:uiPriority w:val="49"/>
    <w:pPr>
      <w:spacing w:after="0" w:line="240" w:lineRule="auto"/>
    </w:pPr>
    <w:rPr>
      <w:rFonts w:ascii="Calibri" w:hAnsi="Calibri" w:eastAsia="Calibri" w:cs="Times New Roman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band1Horz">
      <w:tcPr>
        <w:shd w:val="clear" w:color="auto" w:fill="d9e2f3"/>
      </w:tcPr>
    </w:tblStylePr>
    <w:tblStylePr w:type="band1Vert">
      <w:tcPr>
        <w:shd w:val="clear" w:color="auto" w:fill="d9e2f3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4472c4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472C4" w:sz="4" w:space="0"/>
        </w:tcBorders>
      </w:tcPr>
    </w:tblStylePr>
  </w:style>
  <w:style w:type="table" w:styleId="868" w:customStyle="1">
    <w:name w:val="Таблица-сетка 4 — акцент 512"/>
    <w:basedOn w:val="792"/>
    <w:next w:val="866"/>
    <w:uiPriority w:val="49"/>
    <w:pPr>
      <w:spacing w:after="0" w:line="240" w:lineRule="auto"/>
    </w:pPr>
    <w:rPr>
      <w:rFonts w:ascii="Calibri" w:hAnsi="Calibri" w:eastAsia="Calibri" w:cs="Times New Roman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band1Horz">
      <w:tcPr>
        <w:shd w:val="clear" w:color="auto" w:fill="d9e2f3"/>
      </w:tcPr>
    </w:tblStylePr>
    <w:tblStylePr w:type="band1Vert">
      <w:tcPr>
        <w:shd w:val="clear" w:color="auto" w:fill="d9e2f3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4472c4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472C4" w:sz="4" w:space="0"/>
        </w:tcBorders>
      </w:tcPr>
    </w:tblStylePr>
  </w:style>
  <w:style w:type="paragraph" w:styleId="869">
    <w:name w:val="Normal (Web)"/>
    <w:basedOn w:val="781"/>
    <w:uiPriority w:val="99"/>
    <w:semiHidden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870">
    <w:name w:val="Emphasis"/>
    <w:basedOn w:val="791"/>
    <w:uiPriority w:val="20"/>
    <w:qFormat/>
    <w:rPr>
      <w:i/>
      <w:iCs/>
    </w:rPr>
  </w:style>
  <w:style w:type="character" w:styleId="871">
    <w:name w:val="Unresolved Mention"/>
    <w:basedOn w:val="79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ru.wikipedia.org/wiki/%D0%9C%D0%B0%D1%88%D0%B8%D0%BD%D0%BD%D0%BE%D0%B5_%D0%BE%D0%B1%D1%83%D1%87%D0%B5%D0%BD%D0%B8%D0%B5" TargetMode="External"/><Relationship Id="rId13" Type="http://schemas.openxmlformats.org/officeDocument/2006/relationships/hyperlink" Target="https://ru.wikipedia.org/wiki/%D0%9E%D0%B1%D1%83%D1%87%D0%B5%D0%BD%D0%B8%D0%B5_%D1%81_%D1%83%D1%87%D0%B8%D1%82%D0%B5%D0%BB%D0%B5%D0%BC" TargetMode="External"/><Relationship Id="rId14" Type="http://schemas.openxmlformats.org/officeDocument/2006/relationships/hyperlink" Target="https://ru.wikipedia.org/wiki/%D0%9E%D0%B1%D1%83%D1%87%D0%B5%D0%BD%D0%B8%D0%B5_%D1%81_%D1%87%D0%B0%D1%81%D1%82%D0%B8%D1%87%D0%BD%D1%8B%D0%BC_%D0%BF%D1%80%D0%B8%D0%B2%D0%BB%D0%B5%D1%87%D0%B5%D0%BD%D0%B8%D0%B5%D0%BC_%D1%83%D1%87%D0%B8%D1%82%D0%B5%D0%BB%D1%8F" TargetMode="External"/><Relationship Id="rId15" Type="http://schemas.openxmlformats.org/officeDocument/2006/relationships/hyperlink" Target="https://ru.wikipedia.org/wiki/%D0%9E%D0%B1%D1%83%D1%87%D0%B5%D0%BD%D0%B8%D0%B5_%D0%B1%D0%B5%D0%B7_%D1%83%D1%87%D0%B8%D1%82%D0%B5%D0%BB%D1%8F" TargetMode="External"/><Relationship Id="rId16" Type="http://schemas.openxmlformats.org/officeDocument/2006/relationships/hyperlink" Target="https://ru.wikipedia.org/wiki/%D0%9E%D0%B1%D1%83%D1%87%D0%B5%D0%BD%D0%B8%D0%B5_%D1%81_%D0%BF%D0%BE%D0%B4%D0%BA%D1%80%D0%B5%D0%BF%D0%BB%D0%B5%D0%BD%D0%B8%D0%B5%D0%BC" TargetMode="External"/><Relationship Id="rId17" Type="http://schemas.openxmlformats.org/officeDocument/2006/relationships/hyperlink" Target="https://ru.wikipedia.org/wiki/%D0%90%D0%BD%D0%B3%D0%BB%D0%B8%D0%B9%D1%81%D0%BA%D0%B8%D0%B9_%D1%8F%D0%B7%D1%8B%D0%BA" TargetMode="External"/><Relationship Id="rId18" Type="http://schemas.openxmlformats.org/officeDocument/2006/relationships/hyperlink" Target="https://disk.yandex.ru/i/CggNXtj0G3mVtA" TargetMode="External"/><Relationship Id="rId19" Type="http://schemas.openxmlformats.org/officeDocument/2006/relationships/hyperlink" Target="https://ru.wikipedia.org/wiki/%D0%92%D0%B8%D0%B7%D1%83%D0%B0%D0%BB%D0%B8%D0%B7%D0%B0%D1%86%D0%B8%D1%8F_%D0%B4%D0%B0%D0%BD%D0%BD%D1%8B%D1%8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F5A3-9E7D-4FF3-AAD9-329A39FE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Михаил Гайдаев</cp:lastModifiedBy>
  <cp:revision>3</cp:revision>
  <dcterms:created xsi:type="dcterms:W3CDTF">2023-02-27T08:37:00Z</dcterms:created>
  <dcterms:modified xsi:type="dcterms:W3CDTF">2023-02-28T09:03:02Z</dcterms:modified>
</cp:coreProperties>
</file>