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EAF152" w14:textId="77777777" w:rsidR="00A619DB" w:rsidRDefault="00A619DB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9DA6894" w:rsidR="00334165" w:rsidRPr="00A204BB" w:rsidRDefault="00D37DEA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A83725" w14:textId="77777777" w:rsidR="00A619DB" w:rsidRDefault="000F0FC3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1897"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</w:t>
          </w:r>
        </w:p>
        <w:p w14:paraId="0CE9BA28" w14:textId="7BDDF07C" w:rsidR="00832EBB" w:rsidRPr="00A204BB" w:rsidRDefault="00371897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КАБЕЛЬНЫХ ЛИНИЙ ЭЛЕКТРОПЕРЕДАЧИ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A8346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920ED1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71897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4B9FF89" w14:textId="77777777" w:rsidR="00A619DB" w:rsidRDefault="00A619D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935EC5F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8C30750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371897" w:rsidRPr="00371897">
          <w:rPr>
            <w:rStyle w:val="ae"/>
            <w:noProof/>
          </w:rPr>
          <w:t>ЭКСПЛУАТАЦИЯ КАБЕЛЬНЫХ ЛИНИЙ ЭЛЕКТРОПЕРЕДАЧИ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A8346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A8346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609415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71897" w:rsidRPr="00371897">
        <w:rPr>
          <w:rFonts w:ascii="Times New Roman" w:hAnsi="Times New Roman" w:cs="Times New Roman"/>
          <w:sz w:val="28"/>
          <w:szCs w:val="28"/>
        </w:rPr>
        <w:t>Эксплуатация кабельных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85EAD9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619DB" w:rsidRPr="00A619DB">
        <w:rPr>
          <w:rFonts w:ascii="Times New Roman" w:hAnsi="Times New Roman"/>
          <w:color w:val="000000"/>
          <w:sz w:val="24"/>
          <w:lang w:val="ru-RU"/>
        </w:rPr>
        <w:t>ЭКСПЛУАТАЦИЯ КАБЕЛЬНЫХ ЛИНИЙ ЭЛЕКТРОПЕРЕДАЧИ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1BC873D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f"/>
        <w:tblW w:w="5117" w:type="pct"/>
        <w:tblInd w:w="-113" w:type="dxa"/>
        <w:tblLook w:val="04A0" w:firstRow="1" w:lastRow="0" w:firstColumn="1" w:lastColumn="0" w:noHBand="0" w:noVBand="1"/>
      </w:tblPr>
      <w:tblGrid>
        <w:gridCol w:w="723"/>
        <w:gridCol w:w="6821"/>
        <w:gridCol w:w="2310"/>
      </w:tblGrid>
      <w:tr w:rsidR="00F231D1" w:rsidRPr="007B033C" w14:paraId="6D7A8DC7" w14:textId="77777777" w:rsidTr="00F231D1">
        <w:tc>
          <w:tcPr>
            <w:tcW w:w="367" w:type="pct"/>
            <w:shd w:val="clear" w:color="auto" w:fill="92D050"/>
          </w:tcPr>
          <w:p w14:paraId="4B355013" w14:textId="64FE801C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61" w:type="pct"/>
            <w:shd w:val="clear" w:color="auto" w:fill="92D050"/>
          </w:tcPr>
          <w:p w14:paraId="574DD360" w14:textId="304BA478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72" w:type="pct"/>
            <w:shd w:val="clear" w:color="auto" w:fill="92D050"/>
          </w:tcPr>
          <w:p w14:paraId="5FB2E7FC" w14:textId="55A459D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231D1" w:rsidRPr="007B033C" w14:paraId="61C92E01" w14:textId="77777777" w:rsidTr="00F231D1">
        <w:tc>
          <w:tcPr>
            <w:tcW w:w="367" w:type="pct"/>
          </w:tcPr>
          <w:p w14:paraId="159E7779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pct"/>
          </w:tcPr>
          <w:p w14:paraId="7B5A287B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Общие требования к квалификации</w:t>
            </w:r>
          </w:p>
        </w:tc>
        <w:tc>
          <w:tcPr>
            <w:tcW w:w="1172" w:type="pct"/>
          </w:tcPr>
          <w:p w14:paraId="4CCFFA7B" w14:textId="31EE109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231D1" w:rsidRPr="007B033C" w14:paraId="4A01C0A3" w14:textId="77777777" w:rsidTr="00F231D1">
        <w:tc>
          <w:tcPr>
            <w:tcW w:w="367" w:type="pct"/>
          </w:tcPr>
          <w:p w14:paraId="7DF6B6B9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7CCCD9A7" w14:textId="77777777" w:rsidR="00F231D1" w:rsidRPr="007B033C" w:rsidRDefault="00F231D1" w:rsidP="0059426C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6E50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схемы кабельной сети;</w:t>
            </w:r>
          </w:p>
          <w:p w14:paraId="3E4C7BF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геосъемки;</w:t>
            </w:r>
          </w:p>
          <w:p w14:paraId="173D2880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способы строительства кабельных линий электропередачи, кабельных участков кабельно – воздушных линий</w:t>
            </w:r>
          </w:p>
          <w:p w14:paraId="20476196" w14:textId="77777777" w:rsidR="00F231D1" w:rsidRPr="007B033C" w:rsidRDefault="00F231D1" w:rsidP="0059426C">
            <w:pPr>
              <w:tabs>
                <w:tab w:val="left" w:pos="309"/>
              </w:tabs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D777BF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Производить раскопку траншеи для прокладки кабельной линии;</w:t>
            </w:r>
          </w:p>
          <w:p w14:paraId="1BDC00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Прокладывать кабель;</w:t>
            </w:r>
          </w:p>
          <w:p w14:paraId="620886D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lastRenderedPageBreak/>
              <w:t>Монтировать кабельные муфты;</w:t>
            </w:r>
          </w:p>
          <w:p w14:paraId="7C2A105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коммутацию кабельных линий в распределительных устройствах.</w:t>
            </w:r>
          </w:p>
        </w:tc>
        <w:tc>
          <w:tcPr>
            <w:tcW w:w="1172" w:type="pct"/>
          </w:tcPr>
          <w:p w14:paraId="74C1CDD1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347BF42F" w14:textId="77777777" w:rsidTr="00F231D1">
        <w:tc>
          <w:tcPr>
            <w:tcW w:w="367" w:type="pct"/>
          </w:tcPr>
          <w:p w14:paraId="404814D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pct"/>
          </w:tcPr>
          <w:p w14:paraId="28545DF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Правильное применение инструмента и приспособлений</w:t>
            </w:r>
          </w:p>
        </w:tc>
        <w:tc>
          <w:tcPr>
            <w:tcW w:w="1172" w:type="pct"/>
          </w:tcPr>
          <w:p w14:paraId="47A588BF" w14:textId="7004228F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F231D1" w:rsidRPr="007B033C" w14:paraId="4F8CD246" w14:textId="77777777" w:rsidTr="00F231D1">
        <w:tc>
          <w:tcPr>
            <w:tcW w:w="367" w:type="pct"/>
          </w:tcPr>
          <w:p w14:paraId="12537F07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83CDBC1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1C7350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разновидности инструментов, необходимых для разделки кабеля, монтажа кабельных муфт. Иметь представление о преимуществах того или иного инструмента.</w:t>
            </w:r>
          </w:p>
          <w:p w14:paraId="124A5D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измерительные инструменты, используемые при разделке кабеля и монтаже кабельных муфт;</w:t>
            </w:r>
          </w:p>
          <w:p w14:paraId="49EE2F0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газовых горелок, газового оборудования, газовых баллонов;</w:t>
            </w:r>
          </w:p>
          <w:p w14:paraId="518F0DF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Назначение, устройство и принцип действия технических фенов.</w:t>
            </w:r>
          </w:p>
          <w:p w14:paraId="781872B5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кабельных раскаточных роликов, используемых при прокладке кабеля.</w:t>
            </w:r>
          </w:p>
        </w:tc>
        <w:tc>
          <w:tcPr>
            <w:tcW w:w="1172" w:type="pct"/>
          </w:tcPr>
          <w:p w14:paraId="5CF574C0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435836B9" w14:textId="77777777" w:rsidTr="00F231D1">
        <w:tc>
          <w:tcPr>
            <w:tcW w:w="367" w:type="pct"/>
          </w:tcPr>
          <w:p w14:paraId="686BB02D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0652AC02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C9D6D4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Использовать режущий, измерительный, слесарный и прочий инструмент при выполнении работ по разделке кабеля, монтаже кабельных муфт. </w:t>
            </w:r>
          </w:p>
          <w:p w14:paraId="2E76A24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Работать с газовой горелкой, в том числе производить правильное ее подключение, осуществлять проверку на отсутствие утечки газа, правильно размещать газовое оборудование и газовые баллоны на рабочем месте;</w:t>
            </w:r>
          </w:p>
          <w:p w14:paraId="183D257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Работать техническими фенами.</w:t>
            </w:r>
          </w:p>
        </w:tc>
        <w:tc>
          <w:tcPr>
            <w:tcW w:w="1172" w:type="pct"/>
          </w:tcPr>
          <w:p w14:paraId="7CD2F043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67BF1F5B" w14:textId="77777777" w:rsidTr="00F231D1">
        <w:tc>
          <w:tcPr>
            <w:tcW w:w="367" w:type="pct"/>
          </w:tcPr>
          <w:p w14:paraId="2A381EC4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pct"/>
          </w:tcPr>
          <w:p w14:paraId="46010A96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Технология монтажа кабельных линий</w:t>
            </w:r>
          </w:p>
        </w:tc>
        <w:tc>
          <w:tcPr>
            <w:tcW w:w="1172" w:type="pct"/>
          </w:tcPr>
          <w:p w14:paraId="30FFFDFA" w14:textId="75AE2D83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231D1" w:rsidRPr="007B033C" w14:paraId="39BE52FF" w14:textId="77777777" w:rsidTr="00F231D1">
        <w:trPr>
          <w:trHeight w:val="585"/>
        </w:trPr>
        <w:tc>
          <w:tcPr>
            <w:tcW w:w="367" w:type="pct"/>
          </w:tcPr>
          <w:p w14:paraId="2A22E776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81667F2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E9E6CB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марки кабелей и кабельной арматуры;</w:t>
            </w:r>
          </w:p>
          <w:p w14:paraId="0EBE162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конструкцию силовых кабелей, кабельной арматуры и область их применения;</w:t>
            </w:r>
          </w:p>
          <w:p w14:paraId="2D64B64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классификацию кабельных муфт и их конструктивные особенности;</w:t>
            </w:r>
          </w:p>
          <w:p w14:paraId="0BB2838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методы, технологию проведения разделки кабеля и монтажа кабельных муфт; </w:t>
            </w:r>
          </w:p>
          <w:p w14:paraId="5A6CF742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инструменты и приспособления, применимые для разделки кабеля;</w:t>
            </w:r>
          </w:p>
          <w:p w14:paraId="21568CA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правила по охране труда и правила пожарной безопасности;</w:t>
            </w:r>
          </w:p>
        </w:tc>
        <w:tc>
          <w:tcPr>
            <w:tcW w:w="1172" w:type="pct"/>
          </w:tcPr>
          <w:p w14:paraId="105F7954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3D1229A2" w14:textId="77777777" w:rsidTr="00F231D1">
        <w:trPr>
          <w:trHeight w:val="23"/>
        </w:trPr>
        <w:tc>
          <w:tcPr>
            <w:tcW w:w="367" w:type="pct"/>
          </w:tcPr>
          <w:p w14:paraId="5582E56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9A7F91D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C0C8CB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определять геометрические параметры кабеля, пригодность кабельной арматуры;</w:t>
            </w:r>
          </w:p>
          <w:p w14:paraId="687E8D9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разделку кабеля;</w:t>
            </w:r>
          </w:p>
          <w:p w14:paraId="5A0A962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монтировать Т-образные адаптеры 10 кВ на кабельных линиях;</w:t>
            </w:r>
          </w:p>
          <w:p w14:paraId="632FF84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spacing w:val="-6"/>
                <w:sz w:val="24"/>
                <w:szCs w:val="24"/>
              </w:rPr>
              <w:t>подключать кабель к модели ячейки кабельного отсека</w:t>
            </w:r>
          </w:p>
          <w:p w14:paraId="425514B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точно и аккуратно выполнять монтаж концевых и соединительных кабельных муфт;  </w:t>
            </w:r>
          </w:p>
        </w:tc>
        <w:tc>
          <w:tcPr>
            <w:tcW w:w="1172" w:type="pct"/>
          </w:tcPr>
          <w:p w14:paraId="55085E30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1E4F2AF9" w14:textId="77777777" w:rsidTr="00F231D1">
        <w:trPr>
          <w:trHeight w:val="23"/>
        </w:trPr>
        <w:tc>
          <w:tcPr>
            <w:tcW w:w="367" w:type="pct"/>
          </w:tcPr>
          <w:p w14:paraId="7CD40FA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pct"/>
          </w:tcPr>
          <w:p w14:paraId="6E6977C5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Испытание кабельных линий</w:t>
            </w:r>
          </w:p>
        </w:tc>
        <w:tc>
          <w:tcPr>
            <w:tcW w:w="1172" w:type="pct"/>
          </w:tcPr>
          <w:p w14:paraId="5F24B561" w14:textId="0871D95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231D1" w:rsidRPr="007B033C" w14:paraId="297716EA" w14:textId="77777777" w:rsidTr="00F231D1">
        <w:trPr>
          <w:trHeight w:val="23"/>
        </w:trPr>
        <w:tc>
          <w:tcPr>
            <w:tcW w:w="367" w:type="pct"/>
          </w:tcPr>
          <w:p w14:paraId="5E30590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2B1146A" w14:textId="77777777" w:rsidR="007A48A1" w:rsidRPr="007B033C" w:rsidRDefault="007A48A1" w:rsidP="007A48A1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E68DD21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основную цель проведения испытаний кабельных линий;</w:t>
            </w:r>
          </w:p>
          <w:p w14:paraId="17F824CA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</w:t>
            </w:r>
            <w:r w:rsidRPr="007B033C">
              <w:rPr>
                <w:bCs/>
                <w:sz w:val="24"/>
                <w:szCs w:val="24"/>
              </w:rPr>
              <w:t>проведения испытаний кабельных линий;</w:t>
            </w:r>
          </w:p>
          <w:p w14:paraId="1DD162A6" w14:textId="25A81F25" w:rsidR="00F231D1" w:rsidRPr="007B033C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интерпретировать результаты испытаний;</w:t>
            </w:r>
          </w:p>
        </w:tc>
        <w:tc>
          <w:tcPr>
            <w:tcW w:w="1172" w:type="pct"/>
          </w:tcPr>
          <w:p w14:paraId="04C234FA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52294F5A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F55D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F55D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F55D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F55D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4671E2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619DB" w:rsidRPr="00613219" w14:paraId="6EDBED15" w14:textId="77777777" w:rsidTr="004671E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A619DB" w:rsidRPr="00613219" w:rsidRDefault="00A619D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A619DB" w:rsidRPr="00613219" w:rsidRDefault="00A619D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77777777" w:rsidR="00A619DB" w:rsidRPr="00613219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2D2A535F" w:rsidR="00A619DB" w:rsidRPr="00C30E1B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6E025339" w:rsidR="00A619DB" w:rsidRPr="00C30E1B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470DC44A" w:rsidR="00A619DB" w:rsidRPr="00613219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D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A619DB" w:rsidRPr="00613219" w:rsidRDefault="00A619D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19DB" w:rsidRPr="00613219" w14:paraId="61D77BE1" w14:textId="77777777" w:rsidTr="00A619DB">
        <w:trPr>
          <w:trHeight w:val="852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A619DB" w:rsidRPr="00613219" w:rsidRDefault="00A619DB" w:rsidP="00A619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8265355" w:rsidR="00A619DB" w:rsidRPr="00613219" w:rsidRDefault="00A619DB" w:rsidP="00A619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3B3E3C84" w14:textId="74F71288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DA46E3D" w14:textId="458EE264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5" w:type="pct"/>
            <w:vAlign w:val="center"/>
          </w:tcPr>
          <w:p w14:paraId="082615A5" w14:textId="15900141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6" w:type="pct"/>
            <w:vAlign w:val="center"/>
          </w:tcPr>
          <w:p w14:paraId="0A63AAA5" w14:textId="508CD5CE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4D47112" w:rsidR="00A619DB" w:rsidRPr="00A619DB" w:rsidRDefault="00A619DB" w:rsidP="00A61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619DB" w:rsidRPr="00613219" w14:paraId="732798DC" w14:textId="77777777" w:rsidTr="00A619DB">
        <w:trPr>
          <w:trHeight w:val="82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127B2F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0C9351" w14:textId="5058AE03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75" w:type="pct"/>
            <w:vAlign w:val="center"/>
          </w:tcPr>
          <w:p w14:paraId="2B7C4AB7" w14:textId="45F32CB5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5A4B2279" w14:textId="1D06F2A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5" w:type="pct"/>
            <w:vAlign w:val="center"/>
          </w:tcPr>
          <w:p w14:paraId="0F766D8D" w14:textId="2E987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pct"/>
          </w:tcPr>
          <w:p w14:paraId="4D557BC9" w14:textId="2B4A777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37AA562" w14:textId="4C93A0F5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</w:tr>
      <w:tr w:rsidR="00A619DB" w:rsidRPr="00613219" w14:paraId="0F40C009" w14:textId="77777777" w:rsidTr="00A619DB">
        <w:trPr>
          <w:trHeight w:val="834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0694BAE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8919FE" w14:textId="3463A6F7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675" w:type="pct"/>
            <w:vAlign w:val="center"/>
          </w:tcPr>
          <w:p w14:paraId="70B6FF8F" w14:textId="62D68FA9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37770C6F" w14:textId="5C522866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5" w:type="pct"/>
            <w:vAlign w:val="center"/>
          </w:tcPr>
          <w:p w14:paraId="6D24BEFC" w14:textId="56E4C15F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pct"/>
          </w:tcPr>
          <w:p w14:paraId="35BFC062" w14:textId="20DB3E11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8444CBD" w14:textId="327F1F8D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57</w:t>
            </w:r>
          </w:p>
        </w:tc>
      </w:tr>
      <w:tr w:rsidR="00A619DB" w:rsidRPr="00613219" w14:paraId="46F49AC5" w14:textId="77777777" w:rsidTr="00A619DB">
        <w:trPr>
          <w:trHeight w:val="705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40D40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AD02C0" w14:textId="1B3D2978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675" w:type="pct"/>
            <w:vAlign w:val="center"/>
          </w:tcPr>
          <w:p w14:paraId="154F69ED" w14:textId="15E8E2E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F75491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229F6B69" w14:textId="225476E8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8E86B77" w14:textId="1D62595B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pct"/>
          </w:tcPr>
          <w:p w14:paraId="676FA9A4" w14:textId="610AB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1CBEA9F" w14:textId="54A580A0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A619DB" w:rsidRPr="00613219" w14:paraId="7A651F98" w14:textId="77777777" w:rsidTr="004671E2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A619DB" w:rsidRPr="00613219" w:rsidRDefault="00A619DB" w:rsidP="00A619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166E92E1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214D8220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67685D1D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216880A2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2FF2C985" w:rsidR="00A619DB" w:rsidRPr="00613219" w:rsidRDefault="00A619DB" w:rsidP="00A619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0250" w:rsidRPr="009D04EE" w14:paraId="6A6AEFD2" w14:textId="77777777" w:rsidTr="00B64D65">
        <w:tc>
          <w:tcPr>
            <w:tcW w:w="282" w:type="pct"/>
            <w:shd w:val="clear" w:color="auto" w:fill="00B050"/>
          </w:tcPr>
          <w:p w14:paraId="0B141BE8" w14:textId="10E95ECF" w:rsidR="00870250" w:rsidRPr="00437D28" w:rsidRDefault="0087025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7F47A9" w14:textId="222EC8C8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z w:val="28"/>
                <w:szCs w:val="28"/>
              </w:rPr>
              <w:t>Монтаж концевой кабельной муфты 35 кВ на 3D макете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4BE2" w14:textId="77D96D9B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Описание критериев и максимального балла производится в ПК TWR12</w:t>
            </w:r>
          </w:p>
        </w:tc>
      </w:tr>
      <w:tr w:rsidR="00870250" w:rsidRPr="009D04EE" w14:paraId="1A96BA02" w14:textId="77777777" w:rsidTr="00B64D65">
        <w:trPr>
          <w:trHeight w:val="3242"/>
        </w:trPr>
        <w:tc>
          <w:tcPr>
            <w:tcW w:w="282" w:type="pct"/>
            <w:shd w:val="clear" w:color="auto" w:fill="00B050"/>
          </w:tcPr>
          <w:p w14:paraId="237F3983" w14:textId="32F281D0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CE117B" w14:textId="6B4EC20D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z w:val="28"/>
                <w:szCs w:val="28"/>
              </w:rPr>
              <w:t>Монтаж трех соединительных термоусаживаемых муфт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467" w14:textId="4777588B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кабельной муфты и требований НТД с учетом соблюдения технологической последовательности (алгоритма)</w:t>
            </w:r>
          </w:p>
        </w:tc>
      </w:tr>
      <w:tr w:rsidR="00870250" w:rsidRPr="009D04EE" w14:paraId="64F34F19" w14:textId="77777777" w:rsidTr="00B64D65">
        <w:trPr>
          <w:trHeight w:val="1487"/>
        </w:trPr>
        <w:tc>
          <w:tcPr>
            <w:tcW w:w="282" w:type="pct"/>
            <w:shd w:val="clear" w:color="auto" w:fill="00B050"/>
          </w:tcPr>
          <w:p w14:paraId="236AA71C" w14:textId="47494B75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</w:tcPr>
          <w:p w14:paraId="4D99A27B" w14:textId="488CB505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10"/>
                <w:sz w:val="28"/>
                <w:szCs w:val="28"/>
              </w:rPr>
              <w:t>Монтаж концевой термоусаживаемой</w:t>
            </w:r>
            <w:r w:rsidRPr="00AD1AB7">
              <w:rPr>
                <w:sz w:val="28"/>
                <w:szCs w:val="28"/>
              </w:rPr>
              <w:t xml:space="preserve"> муфты на 3-х одножильных кабелях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F30" w14:textId="59096991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кабельных адаптеров и требований НТД с учетом соблюдения технологической последовательности (алгоритма)</w:t>
            </w:r>
          </w:p>
        </w:tc>
      </w:tr>
      <w:tr w:rsidR="00870250" w:rsidRPr="009D04EE" w14:paraId="21213197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7AFABB4B" w14:textId="3C00CA79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F01597" w14:textId="5923B6F7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6"/>
                <w:sz w:val="28"/>
                <w:szCs w:val="28"/>
              </w:rPr>
              <w:t>Подключение кабеля к модели ячейки кабельного отсека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0E5" w14:textId="4A2F1306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кабельной муфты и требований НТД с учетом соблюдения технологической последовательности (алгоритма)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0F4EEF5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E243EB" w:rsidRPr="00E243E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3A56FBCA" w:rsidR="009E52E7" w:rsidRPr="00E243EB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243EB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243EB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38A552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104355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698330DD" w:rsidR="008C41F7" w:rsidRPr="00104355" w:rsidRDefault="00A8346C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640E46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104355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6D7EDA3A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14:paraId="77ED13A0" w14:textId="5830F43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789088F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2/2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13A23E46" w:rsidR="00640E46" w:rsidRDefault="00A8346C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40E46" w:rsidRPr="006F55D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="00640E46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="00640E46" w:rsidRPr="006F55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45A9E1C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8"/>
    </w:p>
    <w:p w14:paraId="28D4F4F7" w14:textId="77777777" w:rsidR="00D32574" w:rsidRDefault="00D32574" w:rsidP="00D32574">
      <w:pPr>
        <w:tabs>
          <w:tab w:val="left" w:pos="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78885643"/>
      <w:bookmarkStart w:id="10" w:name="_Toc124422971"/>
    </w:p>
    <w:p w14:paraId="6A4713C9" w14:textId="57BDF3C1" w:rsidR="00D32574" w:rsidRPr="005D2B61" w:rsidRDefault="00D32574" w:rsidP="0018558C">
      <w:pPr>
        <w:pStyle w:val="aff8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D2B61">
        <w:rPr>
          <w:b/>
          <w:i/>
          <w:sz w:val="28"/>
          <w:szCs w:val="28"/>
        </w:rPr>
        <w:t xml:space="preserve">Модуль </w:t>
      </w:r>
      <w:r w:rsidR="0018558C">
        <w:rPr>
          <w:b/>
          <w:i/>
          <w:sz w:val="28"/>
          <w:szCs w:val="28"/>
        </w:rPr>
        <w:t>А</w:t>
      </w:r>
      <w:r w:rsidRPr="005D2B61">
        <w:rPr>
          <w:color w:val="000000"/>
          <w:sz w:val="28"/>
          <w:szCs w:val="28"/>
        </w:rPr>
        <w:t xml:space="preserve">: </w:t>
      </w:r>
      <w:r w:rsidRPr="005D2B61">
        <w:rPr>
          <w:b/>
          <w:color w:val="000000"/>
          <w:sz w:val="28"/>
          <w:szCs w:val="28"/>
        </w:rPr>
        <w:t>Монтаж концевой кабельной муфты 35 кВ на 3D макете.</w:t>
      </w:r>
      <w:r w:rsidR="006F55D7">
        <w:rPr>
          <w:b/>
          <w:color w:val="000000"/>
          <w:sz w:val="28"/>
          <w:szCs w:val="28"/>
        </w:rPr>
        <w:t>(инвариант)</w:t>
      </w:r>
    </w:p>
    <w:p w14:paraId="43CEE45B" w14:textId="77777777" w:rsidR="00D32574" w:rsidRPr="005D2B61" w:rsidRDefault="00D32574" w:rsidP="00D32574">
      <w:pPr>
        <w:pStyle w:val="aff8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>Теоретический модуль;</w:t>
      </w:r>
    </w:p>
    <w:p w14:paraId="731B44D5" w14:textId="77777777" w:rsidR="00D32574" w:rsidRPr="005D2B61" w:rsidRDefault="00D32574" w:rsidP="00D32574">
      <w:pPr>
        <w:pStyle w:val="aff8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 xml:space="preserve"> Конкурс проводится на компьютере с применением программного комплекса TWR-12;</w:t>
      </w:r>
    </w:p>
    <w:p w14:paraId="782C8E0B" w14:textId="7E809D85" w:rsidR="00D32574" w:rsidRDefault="00D32574" w:rsidP="00D32574">
      <w:pPr>
        <w:pStyle w:val="aff8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 xml:space="preserve"> Время выполнения модуля </w:t>
      </w:r>
      <w:r w:rsidR="00104355">
        <w:rPr>
          <w:color w:val="000000"/>
          <w:sz w:val="28"/>
          <w:szCs w:val="28"/>
        </w:rPr>
        <w:t>–</w:t>
      </w:r>
      <w:r w:rsidRPr="005D2B61">
        <w:rPr>
          <w:color w:val="000000"/>
          <w:sz w:val="28"/>
          <w:szCs w:val="28"/>
        </w:rPr>
        <w:t xml:space="preserve"> 120 минут;</w:t>
      </w:r>
    </w:p>
    <w:p w14:paraId="60524723" w14:textId="77777777" w:rsidR="00D32574" w:rsidRDefault="00D32574" w:rsidP="00D32574">
      <w:pPr>
        <w:pStyle w:val="aff8"/>
        <w:spacing w:before="0" w:beforeAutospacing="0" w:after="0" w:afterAutospacing="0"/>
        <w:rPr>
          <w:color w:val="000000"/>
          <w:sz w:val="28"/>
          <w:szCs w:val="28"/>
        </w:rPr>
      </w:pPr>
    </w:p>
    <w:p w14:paraId="4F7FEF64" w14:textId="29BEE25C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Б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 w:rsidRPr="00611ACB">
        <w:rPr>
          <w:rFonts w:ascii="Times New Roman" w:hAnsi="Times New Roman"/>
          <w:b/>
          <w:sz w:val="28"/>
          <w:szCs w:val="28"/>
        </w:rPr>
        <w:t>Монтаж трех соединительных термоусаживаемых муфт на одножильном кабеле 10 кВ с изоляцией из сшитого полиэтилена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7A0FBBD2" w14:textId="77777777" w:rsidR="00D32574" w:rsidRPr="009B2128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</w:rPr>
        <w:t>ПСТО-10-70/120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>лиэтилена 10 кВ АПвПуг 1х120/50-10.</w:t>
      </w:r>
    </w:p>
    <w:p w14:paraId="48A56817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0C971D7D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1C5303CD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выполнения модуля - 420 минут.</w:t>
      </w:r>
    </w:p>
    <w:p w14:paraId="37C59C93" w14:textId="4AE4748B" w:rsidR="00D32574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В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D03632">
        <w:rPr>
          <w:rFonts w:ascii="Times New Roman" w:hAnsi="Times New Roman"/>
          <w:i/>
          <w:sz w:val="28"/>
          <w:szCs w:val="28"/>
        </w:rPr>
        <w:t xml:space="preserve"> </w:t>
      </w:r>
      <w:r w:rsidRPr="00D40A9A">
        <w:rPr>
          <w:rFonts w:ascii="Times New Roman" w:hAnsi="Times New Roman"/>
          <w:b/>
          <w:sz w:val="28"/>
          <w:szCs w:val="28"/>
        </w:rPr>
        <w:t>Монтаж концевой термоусаживаемой муфты на 3-х одножильных кабелях 10 кВ с изоляцией из сшитого полиэтилена.</w:t>
      </w:r>
      <w:r w:rsidR="006F55D7">
        <w:rPr>
          <w:rFonts w:ascii="Times New Roman" w:hAnsi="Times New Roman"/>
          <w:b/>
          <w:sz w:val="28"/>
          <w:szCs w:val="28"/>
        </w:rPr>
        <w:t xml:space="preserve"> (вариатив)</w:t>
      </w:r>
    </w:p>
    <w:p w14:paraId="331489B9" w14:textId="77777777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lastRenderedPageBreak/>
        <w:t>Монтаж конце</w:t>
      </w:r>
      <w:r>
        <w:rPr>
          <w:rFonts w:ascii="Times New Roman" w:hAnsi="Times New Roman"/>
          <w:sz w:val="28"/>
          <w:szCs w:val="28"/>
        </w:rPr>
        <w:t>вой муфты типа</w:t>
      </w:r>
      <w:r w:rsidRPr="00101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ПКВтОН-10-70/120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полиэтилена 10 кВ </w:t>
      </w:r>
      <w:r>
        <w:rPr>
          <w:rFonts w:ascii="Times New Roman" w:hAnsi="Times New Roman"/>
          <w:sz w:val="28"/>
          <w:szCs w:val="28"/>
        </w:rPr>
        <w:t>АПвПуг 1х120/50-10.</w:t>
      </w:r>
      <w:r w:rsidRPr="0061304E">
        <w:rPr>
          <w:rFonts w:ascii="Times New Roman" w:hAnsi="Times New Roman"/>
          <w:sz w:val="28"/>
          <w:szCs w:val="28"/>
        </w:rPr>
        <w:t xml:space="preserve">. </w:t>
      </w:r>
    </w:p>
    <w:p w14:paraId="35F43B46" w14:textId="77777777" w:rsidR="00D32574" w:rsidRPr="001010D4" w:rsidRDefault="00D32574" w:rsidP="00D3257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7592C7B0" w14:textId="77777777" w:rsidR="00D32574" w:rsidRPr="001010D4" w:rsidRDefault="00D32574" w:rsidP="00D32574">
      <w:pPr>
        <w:pStyle w:val="af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010D4">
        <w:rPr>
          <w:rFonts w:ascii="Times New Roman" w:hAnsi="Times New Roman"/>
          <w:iCs/>
          <w:sz w:val="28"/>
          <w:szCs w:val="24"/>
        </w:rPr>
        <w:t>Данный модул</w:t>
      </w:r>
      <w:r>
        <w:rPr>
          <w:rFonts w:ascii="Times New Roman" w:hAnsi="Times New Roman"/>
          <w:iCs/>
          <w:sz w:val="28"/>
          <w:szCs w:val="24"/>
        </w:rPr>
        <w:t>ь является продолжением Модуля С</w:t>
      </w:r>
      <w:r w:rsidRPr="001010D4">
        <w:rPr>
          <w:rFonts w:ascii="Times New Roman" w:hAnsi="Times New Roman"/>
          <w:iCs/>
          <w:sz w:val="28"/>
          <w:szCs w:val="24"/>
        </w:rPr>
        <w:t xml:space="preserve"> и выполняется на участке линии того же кабеля.</w:t>
      </w:r>
    </w:p>
    <w:p w14:paraId="1B03B449" w14:textId="77777777" w:rsidR="00D32574" w:rsidRPr="001010D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концевой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 </w:t>
      </w:r>
    </w:p>
    <w:p w14:paraId="7828060B" w14:textId="77777777" w:rsidR="00D3257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83B">
        <w:rPr>
          <w:rFonts w:ascii="Times New Roman" w:hAnsi="Times New Roman"/>
          <w:sz w:val="28"/>
          <w:szCs w:val="28"/>
        </w:rPr>
        <w:t xml:space="preserve">Время выполнения модуля - </w:t>
      </w:r>
      <w:r>
        <w:rPr>
          <w:rFonts w:ascii="Times New Roman" w:hAnsi="Times New Roman"/>
          <w:sz w:val="28"/>
          <w:szCs w:val="28"/>
        </w:rPr>
        <w:t>240</w:t>
      </w:r>
      <w:r w:rsidRPr="002D083B">
        <w:rPr>
          <w:rFonts w:ascii="Times New Roman" w:hAnsi="Times New Roman"/>
          <w:sz w:val="28"/>
          <w:szCs w:val="28"/>
        </w:rPr>
        <w:t xml:space="preserve"> минут.</w:t>
      </w:r>
    </w:p>
    <w:p w14:paraId="327CD6AC" w14:textId="03A6E0FD" w:rsidR="00D32574" w:rsidRPr="00AD1AB7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Г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CF763E">
        <w:rPr>
          <w:rFonts w:ascii="Times New Roman" w:hAnsi="Times New Roman"/>
          <w:b/>
          <w:sz w:val="28"/>
          <w:szCs w:val="28"/>
        </w:rPr>
        <w:t xml:space="preserve"> </w:t>
      </w:r>
      <w:r w:rsidRPr="00AD1AB7">
        <w:rPr>
          <w:rFonts w:ascii="Times New Roman" w:hAnsi="Times New Roman"/>
          <w:b/>
          <w:spacing w:val="-6"/>
          <w:sz w:val="28"/>
          <w:szCs w:val="28"/>
        </w:rPr>
        <w:t xml:space="preserve">Подключение кабеля к модели ячейки кабельного отсека </w:t>
      </w:r>
      <w:r w:rsidR="006F55D7">
        <w:rPr>
          <w:rFonts w:ascii="Times New Roman" w:hAnsi="Times New Roman"/>
          <w:b/>
          <w:spacing w:val="-6"/>
          <w:sz w:val="28"/>
          <w:szCs w:val="28"/>
        </w:rPr>
        <w:t xml:space="preserve"> (инвариант)</w:t>
      </w:r>
    </w:p>
    <w:p w14:paraId="7A4455EE" w14:textId="77777777" w:rsidR="00D32574" w:rsidRPr="00AD1AB7" w:rsidRDefault="00D32574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AD1AB7">
        <w:rPr>
          <w:rFonts w:ascii="Times New Roman" w:hAnsi="Times New Roman"/>
          <w:sz w:val="28"/>
          <w:szCs w:val="28"/>
        </w:rPr>
        <w:t xml:space="preserve">на </w:t>
      </w:r>
      <w:r w:rsidRPr="00AD1AB7">
        <w:rPr>
          <w:rFonts w:ascii="Times New Roman" w:hAnsi="Times New Roman"/>
          <w:spacing w:val="-6"/>
          <w:sz w:val="28"/>
          <w:szCs w:val="28"/>
        </w:rPr>
        <w:t>модели ячейки кабельного отсека</w:t>
      </w:r>
      <w:r w:rsidRPr="00AD1AB7">
        <w:rPr>
          <w:rFonts w:ascii="Times New Roman" w:hAnsi="Times New Roman"/>
          <w:sz w:val="28"/>
          <w:szCs w:val="28"/>
        </w:rPr>
        <w:t>.</w:t>
      </w:r>
    </w:p>
    <w:p w14:paraId="2AA1764F" w14:textId="77777777" w:rsidR="00D32574" w:rsidRPr="00A6304E" w:rsidRDefault="00D32574" w:rsidP="00D32574">
      <w:pPr>
        <w:pStyle w:val="af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>Организатором предоставляются инструкция по подключению кабеля с использованием адаптеров. Допускается использование своего инструмента конкурсантом. При отсутствии у конкурсанта своего инструмента приспособления</w:t>
      </w:r>
      <w:r>
        <w:rPr>
          <w:rFonts w:ascii="Times New Roman" w:hAnsi="Times New Roman"/>
          <w:sz w:val="28"/>
          <w:szCs w:val="28"/>
        </w:rPr>
        <w:t xml:space="preserve"> и инструменты предоставляются организатором;</w:t>
      </w:r>
    </w:p>
    <w:p w14:paraId="0F448F71" w14:textId="2B45CC88" w:rsidR="00D32574" w:rsidRDefault="00D32574" w:rsidP="00D32574">
      <w:pPr>
        <w:pStyle w:val="aff1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086">
        <w:rPr>
          <w:rFonts w:ascii="Times New Roman" w:hAnsi="Times New Roman"/>
          <w:sz w:val="28"/>
          <w:szCs w:val="28"/>
        </w:rPr>
        <w:t xml:space="preserve">Время выполнения модуля (подключение кабеля) </w:t>
      </w:r>
      <w:r w:rsidR="00104355">
        <w:rPr>
          <w:rFonts w:ascii="Times New Roman" w:hAnsi="Times New Roman"/>
          <w:sz w:val="28"/>
          <w:szCs w:val="28"/>
        </w:rPr>
        <w:t>–</w:t>
      </w:r>
      <w:r w:rsidRPr="00785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F404E0">
        <w:rPr>
          <w:rFonts w:ascii="Times New Roman" w:hAnsi="Times New Roman"/>
          <w:sz w:val="28"/>
          <w:szCs w:val="28"/>
        </w:rPr>
        <w:t>0</w:t>
      </w:r>
      <w:r w:rsidRPr="00785086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ут</w:t>
      </w:r>
    </w:p>
    <w:p w14:paraId="28B6497F" w14:textId="468E6C0B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6AD0F918" w14:textId="23189270" w:rsidR="00EA30C6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Участник не достигший 18 летного возраста не может пользоваться открытым огнем с использованием газовой горелки. Для монтажа термоусаживаемых манжет необходимо использовать строительный фен.</w:t>
      </w:r>
    </w:p>
    <w:p w14:paraId="27C4F4D8" w14:textId="77777777" w:rsidR="001473C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D9DBB" w14:textId="619EE506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Pr="004940CC">
        <w:rPr>
          <w:rFonts w:ascii="Times New Roman" w:hAnsi="Times New Roman"/>
          <w:sz w:val="28"/>
          <w:szCs w:val="28"/>
        </w:rPr>
        <w:t xml:space="preserve"> перед допуском к участию в чемпионате должны пройти проверку на знание правил и норм</w:t>
      </w:r>
      <w:r>
        <w:rPr>
          <w:rFonts w:ascii="Times New Roman" w:hAnsi="Times New Roman"/>
          <w:sz w:val="28"/>
          <w:szCs w:val="28"/>
        </w:rPr>
        <w:t>.</w:t>
      </w:r>
      <w:r w:rsidRPr="0049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 знаний и норм проводится</w:t>
      </w:r>
      <w:r w:rsidRPr="004940CC">
        <w:rPr>
          <w:rFonts w:ascii="Times New Roman" w:hAnsi="Times New Roman"/>
          <w:sz w:val="28"/>
          <w:szCs w:val="28"/>
        </w:rPr>
        <w:t xml:space="preserve"> с помощью программного комплекса АСОП-Эксперт.</w:t>
      </w:r>
    </w:p>
    <w:p w14:paraId="7038E7CC" w14:textId="77777777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40 минут – прохождение компьютерного теста на знание:</w:t>
      </w:r>
    </w:p>
    <w:p w14:paraId="52216748" w14:textId="77777777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₋</w:t>
      </w:r>
      <w:r w:rsidRPr="004940CC">
        <w:rPr>
          <w:rFonts w:ascii="Times New Roman" w:hAnsi="Times New Roman"/>
          <w:sz w:val="28"/>
          <w:szCs w:val="28"/>
        </w:rPr>
        <w:tab/>
        <w:t>правил ТЭ и НТД по устройству и эксплуатации оборудования, зданий и сооружений – 17 вопросов</w:t>
      </w:r>
    </w:p>
    <w:p w14:paraId="66841DD4" w14:textId="77777777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₋</w:t>
      </w:r>
      <w:r w:rsidRPr="004940CC">
        <w:rPr>
          <w:rFonts w:ascii="Times New Roman" w:hAnsi="Times New Roman"/>
          <w:sz w:val="28"/>
          <w:szCs w:val="28"/>
        </w:rPr>
        <w:tab/>
        <w:t>правил по охране труда и НТД по охране труда – 17 вопросов</w:t>
      </w:r>
    </w:p>
    <w:p w14:paraId="757944B3" w14:textId="77777777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₋</w:t>
      </w:r>
      <w:r w:rsidRPr="004940CC">
        <w:rPr>
          <w:rFonts w:ascii="Times New Roman" w:hAnsi="Times New Roman"/>
          <w:sz w:val="28"/>
          <w:szCs w:val="28"/>
        </w:rPr>
        <w:tab/>
        <w:t>правил пожарной безопасности – 6 вопросов.</w:t>
      </w:r>
    </w:p>
    <w:p w14:paraId="484D7C71" w14:textId="77777777" w:rsidR="004940CC" w:rsidRP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 xml:space="preserve">Конкурсанты, которые по итогам тестирования, набрали менее 50% к участию не допускаются. </w:t>
      </w:r>
    </w:p>
    <w:p w14:paraId="228912AF" w14:textId="77777777" w:rsidR="001473C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6A2CA" w14:textId="2E0575E8" w:rsid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Конкурсанты допускаются к участию с группой по электробезопасности не ниже III.</w:t>
      </w:r>
    </w:p>
    <w:p w14:paraId="473EBCD4" w14:textId="77777777" w:rsidR="004940CC" w:rsidRPr="00F3099C" w:rsidRDefault="004940CC" w:rsidP="00494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8A49C3" w:rsidRPr="00CC5490" w14:paraId="50FA27A4" w14:textId="77777777" w:rsidTr="00AD6C0E">
        <w:trPr>
          <w:trHeight w:val="62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69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снятия полупроводящего слоя на кабелях с изоляцией из сшитого полиэтилена КСП-50 (либо аналог)</w:t>
            </w:r>
          </w:p>
        </w:tc>
      </w:tr>
      <w:tr w:rsidR="008A49C3" w:rsidRPr="00CC5490" w14:paraId="60F79F7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0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Инструмент для разделки кабелей из сшитого полиэтилена КВТ КСП-40 (либо аналог)</w:t>
            </w:r>
          </w:p>
        </w:tc>
      </w:tr>
      <w:tr w:rsidR="008A49C3" w:rsidRPr="00CC5490" w14:paraId="26B0796A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DAD2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Штангенц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иркуль на 150 мм</w:t>
            </w:r>
          </w:p>
        </w:tc>
      </w:tr>
      <w:tr w:rsidR="008A49C3" w:rsidRPr="00CC5490" w14:paraId="2842816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A2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торцевых головок 1/2 (12.5мм) КВТ Набор для монтажа НМБ-6 КВТ 52525 (либо аналог)</w:t>
            </w:r>
          </w:p>
        </w:tc>
      </w:tr>
      <w:tr w:rsidR="008A49C3" w:rsidRPr="00CC5490" w14:paraId="346126E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CB4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рожковых ключей</w:t>
            </w:r>
          </w:p>
        </w:tc>
      </w:tr>
      <w:tr w:rsidR="008A49C3" w:rsidRPr="00CC5490" w14:paraId="0EF8696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3F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монтерский НМИ-02 (1000В) КВТ (либо аналог)</w:t>
            </w:r>
          </w:p>
        </w:tc>
      </w:tr>
      <w:tr w:rsidR="008A49C3" w:rsidRPr="00CC5490" w14:paraId="051E581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9B1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Бокорезы 160мм слесарно-монтажные серии МАСТЕР (либо аналог)</w:t>
            </w:r>
          </w:p>
        </w:tc>
      </w:tr>
      <w:tr w:rsidR="008A49C3" w:rsidRPr="00CC5490" w14:paraId="6D5E177E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C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секторные НС-45 (70) (КВТ) (либо аналог)</w:t>
            </w:r>
          </w:p>
        </w:tc>
      </w:tr>
      <w:tr w:rsidR="008A49C3" w:rsidRPr="00CC5490" w14:paraId="2C1FC19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2E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Динамометрический ключ KING TONY 34423-1A 1/2", 42-210 НМ (34423-1AMA) (либо аналог)</w:t>
            </w:r>
          </w:p>
        </w:tc>
      </w:tr>
      <w:tr w:rsidR="008A49C3" w:rsidRPr="00CC5490" w14:paraId="37011FD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D15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Головка торцевая (внутренний размер:24 мм, длина:85мм) </w:t>
            </w:r>
          </w:p>
        </w:tc>
      </w:tr>
      <w:tr w:rsidR="008A49C3" w:rsidRPr="00CC5490" w14:paraId="253DE461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898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Пассатижи 160мм слесарно-монтажные серии МАСТЕР (либо аналог)</w:t>
            </w:r>
          </w:p>
        </w:tc>
      </w:tr>
      <w:tr w:rsidR="008A49C3" w:rsidRPr="00CC5490" w14:paraId="0DA402D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29D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Фен электрический (технический)</w:t>
            </w:r>
          </w:p>
        </w:tc>
      </w:tr>
      <w:tr w:rsidR="008A49C3" w:rsidRPr="00CC5490" w14:paraId="63197B1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Напильник плоский 200 мм</w:t>
            </w:r>
          </w:p>
        </w:tc>
      </w:tr>
      <w:tr w:rsidR="008A49C3" w:rsidRPr="00CC5490" w14:paraId="4FA86014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69B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Отвертка шлицевая SL 6.5х100мм силовая JTC (либо аналог)</w:t>
            </w:r>
          </w:p>
        </w:tc>
      </w:tr>
      <w:tr w:rsidR="008A49C3" w:rsidRPr="00CC5490" w14:paraId="47384EA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DD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Рамка ножовочная 300 мм </w:t>
            </w:r>
          </w:p>
        </w:tc>
      </w:tr>
      <w:tr w:rsidR="008A49C3" w:rsidRPr="00CC5490" w14:paraId="4D03B94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5C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 складной пластиковый 1000 мм.</w:t>
            </w:r>
          </w:p>
        </w:tc>
      </w:tr>
      <w:tr w:rsidR="008A49C3" w:rsidRPr="00CC5490" w14:paraId="45E98C1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3F4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(черный)</w:t>
            </w:r>
          </w:p>
        </w:tc>
      </w:tr>
      <w:tr w:rsidR="008A49C3" w:rsidRPr="00CC5490" w14:paraId="1896CD5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F6A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(белый)</w:t>
            </w:r>
          </w:p>
        </w:tc>
      </w:tr>
      <w:tr w:rsidR="008A49C3" w:rsidRPr="00CC5490" w14:paraId="452FFE8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C6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Уайт спирит 0,5 л</w:t>
            </w:r>
          </w:p>
        </w:tc>
      </w:tr>
      <w:tr w:rsidR="008A49C3" w:rsidRPr="00CC5490" w14:paraId="40EA020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6AF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Лупа </w:t>
            </w:r>
          </w:p>
        </w:tc>
      </w:tr>
      <w:tr w:rsidR="008A49C3" w:rsidRPr="00CC5490" w14:paraId="1A9DB98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8E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</w:tr>
      <w:tr w:rsidR="008A49C3" w:rsidRPr="00CC5490" w14:paraId="4E84F1C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BAE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Наждачная бумага </w:t>
            </w:r>
          </w:p>
        </w:tc>
      </w:tr>
      <w:tr w:rsidR="008A49C3" w:rsidRPr="00CC5490" w14:paraId="4224AEC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C7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сухие бумажные полотенца</w:t>
            </w:r>
          </w:p>
        </w:tc>
      </w:tr>
      <w:tr w:rsidR="008A49C3" w:rsidRPr="00CC5490" w14:paraId="3107722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36A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Калькулятор </w:t>
            </w:r>
          </w:p>
        </w:tc>
      </w:tr>
      <w:tr w:rsidR="001473CC" w:rsidRPr="001473CC" w14:paraId="36B89AF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83E" w14:textId="77777777" w:rsidR="008A49C3" w:rsidRPr="001473CC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CC">
              <w:rPr>
                <w:rFonts w:ascii="Times New Roman" w:hAnsi="Times New Roman" w:cs="Times New Roman"/>
                <w:sz w:val="28"/>
                <w:szCs w:val="28"/>
              </w:rPr>
              <w:t>Защитные открытые очки РОСОМЗ О45 ВИЗИОН PL 14511 (либо аналог)</w:t>
            </w:r>
          </w:p>
        </w:tc>
      </w:tr>
      <w:tr w:rsidR="008A49C3" w:rsidRPr="00CC5490" w14:paraId="26EE14F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2AE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ОУ-5 </w:t>
            </w:r>
          </w:p>
        </w:tc>
      </w:tr>
      <w:tr w:rsidR="008A49C3" w:rsidRPr="00CC5490" w14:paraId="0982297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BC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оказания первой помощи</w:t>
            </w:r>
          </w:p>
        </w:tc>
      </w:tr>
    </w:tbl>
    <w:p w14:paraId="1CB61AAF" w14:textId="30BE3B0B" w:rsidR="00E15F2A" w:rsidRPr="003732A7" w:rsidRDefault="00E15F2A" w:rsidP="005906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538D3EE9" w14:textId="505FC53D" w:rsidR="00E15F2A" w:rsidRPr="003732A7" w:rsidRDefault="005906C6" w:rsidP="00590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6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 (конкурсантов), необходимо предъявить Экспертам на площадке. Жюри имеет право запретить использование любых предметов, которые будут сочтены не относящимися к конкурсу, или те предметы, которые могут дать участнику несправедливое преимущество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3D259A4B" w:rsidR="00945E13" w:rsidRDefault="00A8346C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6F55D7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6F55D7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6F55D7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6F55D7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6F55D7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463196D2" w:rsidR="00B37579" w:rsidRDefault="00A8346C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6F55D7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6F55D7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6F55D7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6F55D7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0F995337" w:rsidR="00A27EE4" w:rsidRDefault="00A8346C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6F55D7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6F55D7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6F55D7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6F55D7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C007DC" w:rsidRPr="006F55D7">
          <w:rPr>
            <w:rStyle w:val="ae"/>
            <w:rFonts w:ascii="Times New Roman" w:hAnsi="Times New Roman" w:cs="Times New Roman"/>
            <w:sz w:val="28"/>
            <w:szCs w:val="28"/>
          </w:rPr>
          <w:t>Эксплуатация кабельных линий электропередачи</w:t>
        </w:r>
        <w:r w:rsidR="00A11569" w:rsidRPr="006F55D7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5C13" w14:textId="77777777" w:rsidR="00A8346C" w:rsidRDefault="00A8346C" w:rsidP="00970F49">
      <w:pPr>
        <w:spacing w:after="0" w:line="240" w:lineRule="auto"/>
      </w:pPr>
      <w:r>
        <w:separator/>
      </w:r>
    </w:p>
  </w:endnote>
  <w:endnote w:type="continuationSeparator" w:id="0">
    <w:p w14:paraId="58512957" w14:textId="77777777" w:rsidR="00A8346C" w:rsidRDefault="00A834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2B4D2F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0435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0CBC1" w14:textId="77777777" w:rsidR="00A8346C" w:rsidRDefault="00A8346C" w:rsidP="00970F49">
      <w:pPr>
        <w:spacing w:after="0" w:line="240" w:lineRule="auto"/>
      </w:pPr>
      <w:r>
        <w:separator/>
      </w:r>
    </w:p>
  </w:footnote>
  <w:footnote w:type="continuationSeparator" w:id="0">
    <w:p w14:paraId="4F679166" w14:textId="77777777" w:rsidR="00A8346C" w:rsidRDefault="00A834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B36"/>
    <w:multiLevelType w:val="hybridMultilevel"/>
    <w:tmpl w:val="AB2A0BE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22668EA">
      <w:start w:val="1"/>
      <w:numFmt w:val="bullet"/>
      <w:lvlText w:val=""/>
      <w:lvlJc w:val="left"/>
      <w:rPr>
        <w:rFonts w:ascii="Symbol" w:hAnsi="Symbol" w:hint="default"/>
        <w:sz w:val="32"/>
        <w:vertAlign w:val="baseline"/>
      </w:rPr>
    </w:lvl>
    <w:lvl w:ilvl="2" w:tplc="7DFCAF2A">
      <w:numFmt w:val="decimal"/>
      <w:lvlText w:val=""/>
      <w:lvlJc w:val="left"/>
    </w:lvl>
    <w:lvl w:ilvl="3" w:tplc="71B47ED6">
      <w:numFmt w:val="decimal"/>
      <w:lvlText w:val=""/>
      <w:lvlJc w:val="left"/>
    </w:lvl>
    <w:lvl w:ilvl="4" w:tplc="71D43EB0">
      <w:numFmt w:val="decimal"/>
      <w:lvlText w:val=""/>
      <w:lvlJc w:val="left"/>
    </w:lvl>
    <w:lvl w:ilvl="5" w:tplc="79CCF118">
      <w:numFmt w:val="decimal"/>
      <w:lvlText w:val=""/>
      <w:lvlJc w:val="left"/>
    </w:lvl>
    <w:lvl w:ilvl="6" w:tplc="DA768498">
      <w:numFmt w:val="decimal"/>
      <w:lvlText w:val=""/>
      <w:lvlJc w:val="left"/>
    </w:lvl>
    <w:lvl w:ilvl="7" w:tplc="5BD2E7A8">
      <w:numFmt w:val="decimal"/>
      <w:lvlText w:val=""/>
      <w:lvlJc w:val="left"/>
    </w:lvl>
    <w:lvl w:ilvl="8" w:tplc="DF6A8204">
      <w:numFmt w:val="decimal"/>
      <w:lvlText w:val=""/>
      <w:lvlJc w:val="left"/>
    </w:lvl>
  </w:abstractNum>
  <w:abstractNum w:abstractNumId="1" w15:restartNumberingAfterBreak="0">
    <w:nsid w:val="09390F87"/>
    <w:multiLevelType w:val="hybridMultilevel"/>
    <w:tmpl w:val="16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59B"/>
    <w:multiLevelType w:val="multilevel"/>
    <w:tmpl w:val="0996081A"/>
    <w:lvl w:ilvl="0">
      <w:start w:val="1"/>
      <w:numFmt w:val="bullet"/>
      <w:lvlText w:val="●"/>
      <w:lvlJc w:val="left"/>
      <w:pPr>
        <w:ind w:left="82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7"/>
  </w:num>
  <w:num w:numId="24">
    <w:abstractNumId w:val="16"/>
  </w:num>
  <w:num w:numId="25">
    <w:abstractNumId w:val="0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355"/>
    <w:rsid w:val="00114D79"/>
    <w:rsid w:val="00127743"/>
    <w:rsid w:val="001473CC"/>
    <w:rsid w:val="0015561E"/>
    <w:rsid w:val="001627D5"/>
    <w:rsid w:val="0017564B"/>
    <w:rsid w:val="0017612A"/>
    <w:rsid w:val="0018558C"/>
    <w:rsid w:val="001C63E7"/>
    <w:rsid w:val="001E1DF9"/>
    <w:rsid w:val="002125E6"/>
    <w:rsid w:val="00220E70"/>
    <w:rsid w:val="00237603"/>
    <w:rsid w:val="00245791"/>
    <w:rsid w:val="00247E8C"/>
    <w:rsid w:val="00270E01"/>
    <w:rsid w:val="002776A1"/>
    <w:rsid w:val="0029547E"/>
    <w:rsid w:val="002B1426"/>
    <w:rsid w:val="002F2906"/>
    <w:rsid w:val="003242E1"/>
    <w:rsid w:val="00333911"/>
    <w:rsid w:val="00334165"/>
    <w:rsid w:val="003531E7"/>
    <w:rsid w:val="003601A4"/>
    <w:rsid w:val="003608FC"/>
    <w:rsid w:val="00371897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56D09"/>
    <w:rsid w:val="00461AC6"/>
    <w:rsid w:val="004671E2"/>
    <w:rsid w:val="0047429B"/>
    <w:rsid w:val="004904C5"/>
    <w:rsid w:val="004917C4"/>
    <w:rsid w:val="004940CC"/>
    <w:rsid w:val="004A07A5"/>
    <w:rsid w:val="004A1C47"/>
    <w:rsid w:val="004B692B"/>
    <w:rsid w:val="004C3CAF"/>
    <w:rsid w:val="004C703E"/>
    <w:rsid w:val="004D096E"/>
    <w:rsid w:val="004E785E"/>
    <w:rsid w:val="004E7905"/>
    <w:rsid w:val="005055FF"/>
    <w:rsid w:val="00510059"/>
    <w:rsid w:val="00513E3D"/>
    <w:rsid w:val="00530A42"/>
    <w:rsid w:val="00554CBB"/>
    <w:rsid w:val="005560AC"/>
    <w:rsid w:val="0056194A"/>
    <w:rsid w:val="00565B7C"/>
    <w:rsid w:val="005906C6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B49D4"/>
    <w:rsid w:val="006C6D6D"/>
    <w:rsid w:val="006C7A3B"/>
    <w:rsid w:val="006C7CE4"/>
    <w:rsid w:val="006F4464"/>
    <w:rsid w:val="006F55D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7E8"/>
    <w:rsid w:val="0078311A"/>
    <w:rsid w:val="00791D70"/>
    <w:rsid w:val="007A48A1"/>
    <w:rsid w:val="007A61C5"/>
    <w:rsid w:val="007A6888"/>
    <w:rsid w:val="007B033C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50"/>
    <w:rsid w:val="008761F3"/>
    <w:rsid w:val="00881DD2"/>
    <w:rsid w:val="00882B54"/>
    <w:rsid w:val="008912AE"/>
    <w:rsid w:val="008A49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A5F"/>
    <w:rsid w:val="009203A8"/>
    <w:rsid w:val="00945E13"/>
    <w:rsid w:val="00953113"/>
    <w:rsid w:val="00954B97"/>
    <w:rsid w:val="00955127"/>
    <w:rsid w:val="00956BC9"/>
    <w:rsid w:val="009643C6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19DB"/>
    <w:rsid w:val="00A636B8"/>
    <w:rsid w:val="00A80050"/>
    <w:rsid w:val="00A8346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6095"/>
    <w:rsid w:val="00BC7808"/>
    <w:rsid w:val="00BE099A"/>
    <w:rsid w:val="00BE66BF"/>
    <w:rsid w:val="00C007DC"/>
    <w:rsid w:val="00C06EBC"/>
    <w:rsid w:val="00C0723F"/>
    <w:rsid w:val="00C17B01"/>
    <w:rsid w:val="00C21E3A"/>
    <w:rsid w:val="00C26C83"/>
    <w:rsid w:val="00C30E1B"/>
    <w:rsid w:val="00C3264D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15B"/>
    <w:rsid w:val="00D12ABD"/>
    <w:rsid w:val="00D16F4B"/>
    <w:rsid w:val="00D17132"/>
    <w:rsid w:val="00D2075B"/>
    <w:rsid w:val="00D229F1"/>
    <w:rsid w:val="00D32574"/>
    <w:rsid w:val="00D37CEC"/>
    <w:rsid w:val="00D37DEA"/>
    <w:rsid w:val="00D405D4"/>
    <w:rsid w:val="00D41269"/>
    <w:rsid w:val="00D45007"/>
    <w:rsid w:val="00D617CC"/>
    <w:rsid w:val="00D87A1E"/>
    <w:rsid w:val="00D93403"/>
    <w:rsid w:val="00DE39D8"/>
    <w:rsid w:val="00DE5614"/>
    <w:rsid w:val="00E0407E"/>
    <w:rsid w:val="00E04FDF"/>
    <w:rsid w:val="00E15F2A"/>
    <w:rsid w:val="00E243EB"/>
    <w:rsid w:val="00E2479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31D1"/>
    <w:rsid w:val="00F248E8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2"/>
    <w:rsid w:val="00C3264D"/>
  </w:style>
  <w:style w:type="paragraph" w:styleId="aff8">
    <w:name w:val="Normal (Web)"/>
    <w:basedOn w:val="a1"/>
    <w:uiPriority w:val="99"/>
    <w:rsid w:val="00D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6F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6_&#1048;&#1085;&#1089;&#1090;&#1088;&#1091;&#1082;&#1094;&#1080;&#1103;%20&#1087;&#1086;%20&#1054;&#1058;%20&#1080;%20&#1058;&#1041;_&#1069;&#1082;&#1089;&#1087;&#1083;&#1091;&#1072;&#1090;&#1072;&#1094;&#1080;&#1103;%20&#1050;&#1051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5%20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5%20&#1048;&#1085;&#1089;&#1090;&#1088;&#1091;&#1082;&#1094;&#1080;&#1103;%20&#1082;%20&#1084;&#1072;&#1090;&#1088;&#1080;&#1094;&#1077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49CE-D35A-482E-AC03-EFD64C84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</cp:revision>
  <dcterms:created xsi:type="dcterms:W3CDTF">2023-02-20T10:16:00Z</dcterms:created>
  <dcterms:modified xsi:type="dcterms:W3CDTF">2023-02-21T13:21:00Z</dcterms:modified>
</cp:coreProperties>
</file>