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58841D83" wp14:editId="5F6D1F4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84FB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085133">
        <w:rPr>
          <w:rFonts w:eastAsia="Times New Roman" w:cs="Times New Roman"/>
          <w:color w:val="000000"/>
          <w:sz w:val="40"/>
          <w:szCs w:val="40"/>
        </w:rPr>
        <w:t>Электроника</w:t>
      </w:r>
      <w:r w:rsidRPr="00584FB3">
        <w:rPr>
          <w:rFonts w:eastAsia="Times New Roman" w:cs="Times New Roman"/>
          <w:color w:val="000000"/>
          <w:sz w:val="40"/>
          <w:szCs w:val="40"/>
        </w:rPr>
        <w:t>»</w:t>
      </w:r>
    </w:p>
    <w:p w:rsidR="00584FB3" w:rsidRPr="00584FB3" w:rsidRDefault="00584FB3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584FB3">
        <w:rPr>
          <w:rFonts w:eastAsia="Times New Roman" w:cs="Times New Roman"/>
          <w:color w:val="000000"/>
          <w:sz w:val="36"/>
          <w:szCs w:val="36"/>
        </w:rPr>
        <w:t>Финала Чемпионата по профессиональному мастерству «Профессионалы» в 2023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0851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г</w:t>
      </w:r>
      <w:r w:rsidR="00584FB3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="00584FB3">
        <w:rPr>
          <w:rFonts w:eastAsia="Times New Roman" w:cs="Times New Roman"/>
          <w:color w:val="000000"/>
        </w:rPr>
        <w:t xml:space="preserve">Санкт-Петербург, </w:t>
      </w:r>
      <w:r w:rsidR="00A8114D">
        <w:rPr>
          <w:rFonts w:eastAsia="Times New Roman" w:cs="Times New Roman"/>
          <w:color w:val="000000"/>
        </w:rPr>
        <w:t>2023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6365F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6365F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6365F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1A206B" w:rsidRDefault="006365F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1A206B" w:rsidRDefault="006365F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1A206B" w:rsidRDefault="006365F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 Чемпионата по профессиональному мастерству «Профессионалы» в 2023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Финала Чемпионата по профессиональному мастерству «Профессионалы» в 2023 г. </w:t>
      </w:r>
      <w:r>
        <w:rPr>
          <w:rFonts w:eastAsia="Times New Roman" w:cs="Times New Roman"/>
          <w:color w:val="000000"/>
          <w:sz w:val="28"/>
          <w:szCs w:val="28"/>
        </w:rPr>
        <w:t xml:space="preserve">(далее </w:t>
      </w:r>
      <w:r w:rsidR="00584FB3">
        <w:rPr>
          <w:rFonts w:eastAsia="Times New Roman" w:cs="Times New Roman"/>
          <w:color w:val="000000"/>
          <w:sz w:val="28"/>
          <w:szCs w:val="28"/>
        </w:rPr>
        <w:t>Финал</w:t>
      </w:r>
      <w:r>
        <w:rPr>
          <w:rFonts w:eastAsia="Times New Roman" w:cs="Times New Roman"/>
          <w:color w:val="000000"/>
          <w:sz w:val="28"/>
          <w:szCs w:val="28"/>
        </w:rPr>
        <w:t>) компетенции «</w:t>
      </w:r>
      <w:r w:rsidR="00BE1D75">
        <w:rPr>
          <w:rFonts w:eastAsia="Times New Roman" w:cs="Times New Roman"/>
          <w:color w:val="000000"/>
          <w:sz w:val="28"/>
          <w:szCs w:val="28"/>
        </w:rPr>
        <w:t>Электроника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011561" w:rsidRPr="00011561">
        <w:t xml:space="preserve"> </w:t>
      </w:r>
      <w:r w:rsidR="00011561" w:rsidRPr="00011561">
        <w:rPr>
          <w:rFonts w:eastAsia="Times New Roman" w:cs="Times New Roman"/>
          <w:color w:val="000000"/>
          <w:sz w:val="28"/>
          <w:szCs w:val="28"/>
        </w:rPr>
        <w:t>Правил</w:t>
      </w:r>
      <w:r w:rsidR="00011561">
        <w:rPr>
          <w:rFonts w:eastAsia="Times New Roman" w:cs="Times New Roman"/>
          <w:color w:val="000000"/>
          <w:sz w:val="28"/>
          <w:szCs w:val="28"/>
        </w:rPr>
        <w:t>а</w:t>
      </w:r>
      <w:r w:rsidR="00011561" w:rsidRPr="00011561">
        <w:rPr>
          <w:rFonts w:eastAsia="Times New Roman" w:cs="Times New Roman"/>
          <w:color w:val="000000"/>
          <w:sz w:val="28"/>
          <w:szCs w:val="28"/>
        </w:rPr>
        <w:t xml:space="preserve"> устройства электроустановок</w:t>
      </w:r>
      <w:r w:rsidR="00011561">
        <w:rPr>
          <w:rFonts w:eastAsia="Times New Roman" w:cs="Times New Roman"/>
          <w:color w:val="000000"/>
          <w:sz w:val="28"/>
          <w:szCs w:val="28"/>
        </w:rPr>
        <w:t xml:space="preserve">. Издание 7. </w:t>
      </w:r>
      <w:r w:rsidR="00011561" w:rsidRPr="00011561">
        <w:rPr>
          <w:rFonts w:eastAsia="Times New Roman" w:cs="Times New Roman"/>
          <w:color w:val="000000"/>
          <w:sz w:val="28"/>
          <w:szCs w:val="28"/>
        </w:rPr>
        <w:t>Утверждено Министерством энергетики Российской Федерации, приказ от 8 июля 2002 г. № 204.</w:t>
      </w:r>
    </w:p>
    <w:p w:rsidR="00011561" w:rsidRDefault="000115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2.1.3. </w:t>
      </w:r>
      <w:r w:rsidRPr="00011561">
        <w:rPr>
          <w:rFonts w:eastAsia="Times New Roman" w:cs="Times New Roman"/>
          <w:color w:val="000000"/>
          <w:sz w:val="28"/>
          <w:szCs w:val="28"/>
        </w:rPr>
        <w:t>СанПиН 2.2.2.542-96 Гигиенические требования к видеодисплейным терминалам, персональным электронно-вычислительным машинам и организации работы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</w:t>
      </w:r>
      <w:r w:rsidR="00011561">
        <w:rPr>
          <w:rFonts w:eastAsia="Times New Roman" w:cs="Times New Roman"/>
          <w:color w:val="000000"/>
          <w:sz w:val="28"/>
          <w:szCs w:val="28"/>
        </w:rPr>
        <w:t>Электроника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011561">
        <w:rPr>
          <w:rFonts w:eastAsia="Times New Roman" w:cs="Times New Roman"/>
          <w:color w:val="000000"/>
          <w:sz w:val="28"/>
          <w:szCs w:val="28"/>
        </w:rPr>
        <w:t>Монтажник радиоэлектронной аппаратуры и приборов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011561">
        <w:rPr>
          <w:rFonts w:eastAsia="Times New Roman" w:cs="Times New Roman"/>
          <w:color w:val="000000"/>
          <w:sz w:val="28"/>
          <w:szCs w:val="28"/>
        </w:rPr>
        <w:t>радиомонтажным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работам и имеющие необходимые навыки по эксплуатации инструмента, приспособлений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3.2.1 Выполнять только ту работу, которая определена его ролью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3.5 Участникам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3.6 При выполнении электросварочных работ участниками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должны выполняться требования пожарной безопасности.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3.7. Конкурсные работы должны проводиться в соответствии с технической документацией задания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3.8. При выполнении конкурсного задания конкурсант должен знать: </w:t>
      </w:r>
    </w:p>
    <w:p w:rsidR="001A206B" w:rsidRDefault="001A206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В случаях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или недомогания необходимо прекратить работу, известить об этом экспертов и обратиться в медицинское учреждение.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</w:t>
      </w:r>
      <w:r w:rsidRPr="00246A61">
        <w:rPr>
          <w:rFonts w:eastAsia="Times New Roman" w:cs="Times New Roman"/>
          <w:color w:val="000000"/>
          <w:sz w:val="28"/>
          <w:szCs w:val="28"/>
        </w:rPr>
        <w:t>адеть спецодежду. Застегнуть полы и обшлага рукавов спецодежды.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Подготовить и проверить исправность инструмента, паяльного оборудования и приспособлений.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Включить и проверить работу вентиляции.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Убедиться, что вблизи места работы нет легковоспламеняющихся материалов и горючих жидкостей.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Обо всех обнаруженных неисправностях сообщить эксперту, ответственному за соблюдение мер техники безопасности на площадке и не приступать к работе без его разрешения.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Перед началом работы на персональном компьютере конкурсант обязан: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 xml:space="preserve">Осмотреть и привести в порядок рабочее место; отрегулировать 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 w:rsidRPr="00246A61">
        <w:rPr>
          <w:rFonts w:eastAsia="Times New Roman" w:cs="Times New Roman"/>
          <w:color w:val="000000"/>
          <w:sz w:val="28"/>
          <w:szCs w:val="28"/>
        </w:rPr>
        <w:t>свещенность на рабочем месте, убедиться в достаточности освещенности, отсутствии отражений на экране, отсутствии встречного светового потока.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Проверить (визуально) целостность изоляции шнуров питания, правильность подключения оборудования.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lastRenderedPageBreak/>
        <w:t>Проверить и при необходимости отрегулировать правильность установки стола, стула, подставки для ног,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46A61">
        <w:rPr>
          <w:rFonts w:eastAsia="Times New Roman" w:cs="Times New Roman"/>
          <w:color w:val="000000"/>
          <w:sz w:val="28"/>
          <w:szCs w:val="28"/>
        </w:rPr>
        <w:t>ри включении компьютера необходимо соблюдать следующую последовательность включения оборудования: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 w:rsidRPr="00246A61">
        <w:rPr>
          <w:rFonts w:eastAsia="Times New Roman" w:cs="Times New Roman"/>
          <w:color w:val="000000"/>
          <w:sz w:val="28"/>
          <w:szCs w:val="28"/>
        </w:rPr>
        <w:tab/>
        <w:t>Включить блок бесперебойного питания.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 w:rsidRPr="00246A61">
        <w:rPr>
          <w:rFonts w:eastAsia="Times New Roman" w:cs="Times New Roman"/>
          <w:color w:val="000000"/>
          <w:sz w:val="28"/>
          <w:szCs w:val="28"/>
        </w:rPr>
        <w:tab/>
        <w:t>Включить периферийные устройства.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 w:rsidRPr="00246A61">
        <w:rPr>
          <w:rFonts w:eastAsia="Times New Roman" w:cs="Times New Roman"/>
          <w:color w:val="000000"/>
          <w:sz w:val="28"/>
          <w:szCs w:val="28"/>
        </w:rPr>
        <w:tab/>
        <w:t>Включить системный блок.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Конкурсанту запрещается приступать к выполнению задания при обнаружении неисправности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следующих нарушениях требований безопасности:</w:t>
      </w:r>
    </w:p>
    <w:p w:rsidR="001A206B" w:rsidRDefault="007326F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неисправность электрической проводки оборудования на рабочем месте;</w:t>
      </w:r>
    </w:p>
    <w:p w:rsidR="007326F6" w:rsidRDefault="007326F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отсутствие заземления рабочего места;</w:t>
      </w:r>
    </w:p>
    <w:p w:rsidR="007326F6" w:rsidRDefault="007326F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отсутствие или ненадлежащий вид средств индивидуальной защиты;</w:t>
      </w:r>
    </w:p>
    <w:p w:rsidR="007326F6" w:rsidRDefault="007326F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отсутствие местной вытяжной системы вентиляции.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</w:t>
      </w:r>
      <w:r w:rsidR="00246A61">
        <w:rPr>
          <w:rFonts w:eastAsia="Times New Roman" w:cs="Times New Roman"/>
          <w:color w:val="000000"/>
          <w:sz w:val="28"/>
          <w:szCs w:val="28"/>
        </w:rPr>
        <w:t>: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Содержать рабочее место в чистоте, не допускать его загромождения.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lastRenderedPageBreak/>
        <w:t>Паяльник, находящийся в рабочем состоянии, устанавливать в зоне действия местной вытяжной вентиляции.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Паяльное оборудование на рабочих местах устанавливать, исключая возможность его падения.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 xml:space="preserve">Нагретые в процессе работы изделия и технологическую оснастку размещать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 w:rsidRPr="00246A61">
        <w:rPr>
          <w:rFonts w:eastAsia="Times New Roman" w:cs="Times New Roman"/>
          <w:color w:val="000000"/>
          <w:sz w:val="28"/>
          <w:szCs w:val="28"/>
        </w:rPr>
        <w:t xml:space="preserve"> местах, оборудованных вытяжной вентиляцией.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Для перемещения компонентов и электронных сборок применять специальные инструменты (пинцеты или другие инструменты), обеспечивающие безопасность при пайке.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Излишки припоя и флюса с жала паяльника снимать с применением материалов, указанных в технологической документации (влажные губки, приспособления для очистки жала паяльника и другие).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Во избежание ожогов расплавленным припоем при распайке не выдергивать резко с большим усилием паяемые провода.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Паяльник и паяльные фены переносить за корпус, а не за провод или рабочую часть. При перерывах в работе паяльное оборудование отключать от электросети с помощью исключительно органов управления оборудованием.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При нанесении флюсов исключить возможность попадания в глаза и на кожу.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При проверке результатов пайки не убирать изделие из активной зоны вытяжной вентиляции до полного его остывания.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46A61">
        <w:rPr>
          <w:rFonts w:eastAsia="Times New Roman" w:cs="Times New Roman"/>
          <w:color w:val="000000"/>
          <w:sz w:val="28"/>
          <w:szCs w:val="28"/>
        </w:rPr>
        <w:t>ри необходимости использования технологии пайки горячим воздухом принять меры, не допускающие механическое разрушение под воздействием температуры электро-радио компонентов (электролитические конденсаторы, разъемы и т.д.). Для теплоизоляции применять алюминиевою фольгу.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46A61">
        <w:rPr>
          <w:rFonts w:eastAsia="Times New Roman" w:cs="Times New Roman"/>
          <w:color w:val="000000"/>
          <w:sz w:val="28"/>
          <w:szCs w:val="28"/>
        </w:rPr>
        <w:t>ри применении для отмывки печатных узлов ультразвуковых ванн (УЗВ), необходимо соблюдать следующие меры безопасности: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д</w:t>
      </w:r>
      <w:r w:rsidRPr="00246A61">
        <w:rPr>
          <w:rFonts w:eastAsia="Times New Roman" w:cs="Times New Roman"/>
          <w:color w:val="000000"/>
          <w:sz w:val="28"/>
          <w:szCs w:val="28"/>
        </w:rPr>
        <w:t>о начала отмывки оповестить экспертную группу о начале проведения операции по отмывке;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</w:t>
      </w:r>
      <w:r w:rsidRPr="00246A61">
        <w:rPr>
          <w:rFonts w:eastAsia="Times New Roman" w:cs="Times New Roman"/>
          <w:color w:val="000000"/>
          <w:sz w:val="28"/>
          <w:szCs w:val="28"/>
        </w:rPr>
        <w:t>адеть средства индивидуальной защиты, необходимые при работе с агрессивными средами;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lastRenderedPageBreak/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6A61">
        <w:rPr>
          <w:rFonts w:eastAsia="Times New Roman" w:cs="Times New Roman"/>
          <w:color w:val="000000"/>
          <w:sz w:val="28"/>
          <w:szCs w:val="28"/>
        </w:rPr>
        <w:t>перед началом отмывки, отключить питание паяльного оборудования и разместить УЗВ в зоне действия системы вытяжной вентиляции;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6A61">
        <w:rPr>
          <w:rFonts w:eastAsia="Times New Roman" w:cs="Times New Roman"/>
          <w:color w:val="000000"/>
          <w:sz w:val="28"/>
          <w:szCs w:val="28"/>
        </w:rPr>
        <w:t>проконтролировать уровень отмывочной жидкости в УЗВ;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6A61">
        <w:rPr>
          <w:rFonts w:eastAsia="Times New Roman" w:cs="Times New Roman"/>
          <w:color w:val="000000"/>
          <w:sz w:val="28"/>
          <w:szCs w:val="28"/>
        </w:rPr>
        <w:t>выбрать время необходимое для отмывки печатного узла (не более 10 минут) и, при наличии таймера на УЗВ, установить это время на таймере УЗВ;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6A61">
        <w:rPr>
          <w:rFonts w:eastAsia="Times New Roman" w:cs="Times New Roman"/>
          <w:color w:val="000000"/>
          <w:sz w:val="28"/>
          <w:szCs w:val="28"/>
        </w:rPr>
        <w:t>поместить печатный узел в УЗВ;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6A61">
        <w:rPr>
          <w:rFonts w:eastAsia="Times New Roman" w:cs="Times New Roman"/>
          <w:color w:val="000000"/>
          <w:sz w:val="28"/>
          <w:szCs w:val="28"/>
        </w:rPr>
        <w:t>накрыть УЗВ крышкой;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6A61">
        <w:rPr>
          <w:rFonts w:eastAsia="Times New Roman" w:cs="Times New Roman"/>
          <w:color w:val="000000"/>
          <w:sz w:val="28"/>
          <w:szCs w:val="28"/>
        </w:rPr>
        <w:t>включить генератор УЗВ (в соответствии с инструкцией по эксплуатации);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6A61">
        <w:rPr>
          <w:rFonts w:eastAsia="Times New Roman" w:cs="Times New Roman"/>
          <w:color w:val="000000"/>
          <w:sz w:val="28"/>
          <w:szCs w:val="28"/>
        </w:rPr>
        <w:t>после окончания работы генератора УЗВ открыть крышку;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6A61">
        <w:rPr>
          <w:rFonts w:eastAsia="Times New Roman" w:cs="Times New Roman"/>
          <w:color w:val="000000"/>
          <w:sz w:val="28"/>
          <w:szCs w:val="28"/>
        </w:rPr>
        <w:t>извлечь отмытый печатный узел исключая контакт отмывочной жидкости с кожей.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При использовании УЗВ категорически запрещается: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6A61">
        <w:rPr>
          <w:rFonts w:eastAsia="Times New Roman" w:cs="Times New Roman"/>
          <w:color w:val="000000"/>
          <w:sz w:val="28"/>
          <w:szCs w:val="28"/>
        </w:rPr>
        <w:t>открывать крышку УЗВ во время работы;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6A61">
        <w:rPr>
          <w:rFonts w:eastAsia="Times New Roman" w:cs="Times New Roman"/>
          <w:color w:val="000000"/>
          <w:sz w:val="28"/>
          <w:szCs w:val="28"/>
        </w:rPr>
        <w:t>погружать или извлекать печатные узлы в промывочную жидкость при работающем генераторе;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6A61">
        <w:rPr>
          <w:rFonts w:eastAsia="Times New Roman" w:cs="Times New Roman"/>
          <w:color w:val="000000"/>
          <w:sz w:val="28"/>
          <w:szCs w:val="28"/>
        </w:rPr>
        <w:t>пользоваться паяльным оборудованием.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Коммутацию электронных устройств, соответствующих заданию с источниками вторичного электропитания, производить в присутствии экспертов на площадке.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На рабочих местах не производить прием и хранение пищи.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При работе с персональным компьютером необходимо: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</w:t>
      </w:r>
      <w:r w:rsidRPr="00246A61">
        <w:rPr>
          <w:rFonts w:eastAsia="Times New Roman" w:cs="Times New Roman"/>
          <w:color w:val="000000"/>
          <w:sz w:val="28"/>
          <w:szCs w:val="28"/>
        </w:rPr>
        <w:t xml:space="preserve"> течение всего времени выполнения задания содержать в порядке и чистоте рабочее место.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Держать открытыми все вентиляционные отверстия устройств.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При необходимости прекращения работы на некоторое время корректно закрыть все активные задачи.</w:t>
      </w:r>
    </w:p>
    <w:p w:rsid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 xml:space="preserve">Выполнять санитарные нормы, соблюдать режимы работы и отдыха. 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Соблюдать правила эксплуатации вычислительной техники в соответствии с инструкциями по эксплуатации.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Соблюдать расстояние от глаз до экрана в пределах 60 - 80 см.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lastRenderedPageBreak/>
        <w:t>Во время работы на персональном компьютере запрещается: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Прикасаться к задней панели системного блока при включенном питании.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Переключать разъемы интерфейсных кабелей периферийных устройств при включенном питании, за исключением коммутации ОВВ устройств.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Производить отключение питания посредством обесточивания ПК во время выполнения активной задачи.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Допускать попадание влаги на поверхность системного блока, монитора, рабочую поверхность клавиатуры, дисководов, принтеров и др. устройств.</w:t>
      </w:r>
    </w:p>
    <w:p w:rsid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Производить самостоятельно вскрытие и ремонт оборудования.</w:t>
      </w:r>
    </w:p>
    <w:p w:rsidR="001A206B" w:rsidRPr="00246A61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1t3h5sf"/>
      <w:bookmarkEnd w:id="6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6C6B83" w:rsidRPr="006C6B83" w:rsidRDefault="006C6B83" w:rsidP="006C6B83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6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 xml:space="preserve">.1 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ab/>
        <w:t>При возникновении аварийных ситуаций конкурсант обязан: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Немедленно сообщить эксперту в области охраны труда и техники безопасности о происшедшем с ним или по его вине несчастном случае, а также о любом несчастном случае с участием других конкурсантов, свидетелем которого он был.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эксперту в области охраны труда и техники безопасности.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При обнаружении человека, попавшего под напряжение, сообщить эксперту в области охраны труда и техники безопасности или экспертам на площадке.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При любых случаях сбоя в работе технического оборудования или программного обеспечения немедленно сообщить эксперту в области охраны труда и техники безопасности.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В случае появления рези в глазах, резком ухудшении видимости - невозможности сфокусировать взгляд или навести его на резкость, появлении боли в пальцах и кистях рук, усилении сердцебиения, - немедленно покинуть рабочее место, сообщить о происшедшем эксперту в области охраны труда и техники безопасности.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При возгорании оборудования: отключить питание, покинуть рабочее место и сообщить эксперту в области охраны труда и техники безопасности или экспертам на площадке.</w:t>
      </w:r>
    </w:p>
    <w:p w:rsidR="006C6B83" w:rsidRPr="006C6B83" w:rsidRDefault="006C6B83" w:rsidP="006C6B83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6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.2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ab/>
        <w:t>При обнаружении неисправной работы паяльного оборудования отключить его от питающей электросети и сообщить об этом эксперту, ответственному за соблюдение мер техники безопасности на площадке.</w:t>
      </w:r>
    </w:p>
    <w:p w:rsidR="006C6B83" w:rsidRPr="006C6B83" w:rsidRDefault="006C6B83" w:rsidP="006C6B83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6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.3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ab/>
        <w:t>При возникновении пожара всем необходимо: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Оповестить всех участников Финала,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Принять меры к вызову на место пожара непосредственного руководителя или других должностных лиц.</w:t>
      </w:r>
    </w:p>
    <w:p w:rsidR="001A206B" w:rsidRPr="006C6B83" w:rsidRDefault="006C6B83" w:rsidP="006C6B83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6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.4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При </w:t>
      </w:r>
      <w:proofErr w:type="spellStart"/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травмировании</w:t>
      </w:r>
      <w:proofErr w:type="spellEnd"/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 xml:space="preserve"> или внезапном заболевании немедленно сообщить эксперту, ответственному за соблюдение мер техники безопасности или экспертам на площадке.</w:t>
      </w:r>
    </w:p>
    <w:p w:rsidR="001A206B" w:rsidRPr="006C6B8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6.</w:t>
      </w:r>
      <w:r w:rsidR="006C6B83" w:rsidRPr="006C6B83">
        <w:rPr>
          <w:rFonts w:eastAsia="Times New Roman" w:cs="Times New Roman"/>
          <w:color w:val="000000"/>
          <w:sz w:val="28"/>
          <w:szCs w:val="28"/>
        </w:rPr>
        <w:t>5</w:t>
      </w:r>
      <w:r w:rsidRPr="006C6B83"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Pr="006C6B8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6.6</w:t>
      </w:r>
      <w:r w:rsidR="00584FB3" w:rsidRPr="006C6B83">
        <w:rPr>
          <w:rFonts w:eastAsia="Times New Roman" w:cs="Times New Roman"/>
          <w:color w:val="000000"/>
          <w:sz w:val="28"/>
          <w:szCs w:val="28"/>
        </w:rPr>
        <w:t>.</w:t>
      </w:r>
      <w:r w:rsidRPr="006C6B83"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Start w:id="8" w:name="_GoBack"/>
      <w:bookmarkEnd w:id="7"/>
      <w:bookmarkEnd w:id="8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Отключить от электросети оборудование для пайки, источники вторичного электропитания, электрооборудование средства измерений, освещение.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Отключить местную вытяжную вентиляцию.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Неизрасходованные флюсы и паяльные материалы убрать в специально предназначенные для хранения места.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Сложить инструменты и приспособления в инструментальный ящик.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lastRenderedPageBreak/>
        <w:t>Снять спецодежду и другие средства индивидуальной защиты и повесить их в специально предназначенное место.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По окончании работ необходимо соблюдать следующую последовательность выключения вычислительной техники:</w:t>
      </w:r>
    </w:p>
    <w:p w:rsidR="006C6B83" w:rsidRPr="006C6B83" w:rsidRDefault="006C6B83" w:rsidP="006C6B8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C6B83">
        <w:rPr>
          <w:rFonts w:eastAsia="Times New Roman" w:cs="Times New Roman"/>
          <w:color w:val="000000"/>
          <w:sz w:val="28"/>
          <w:szCs w:val="28"/>
        </w:rPr>
        <w:t>Произвести закрытие всех активных задач.</w:t>
      </w:r>
    </w:p>
    <w:p w:rsidR="006C6B83" w:rsidRPr="006C6B83" w:rsidRDefault="006C6B83" w:rsidP="006C6B8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C6B83">
        <w:rPr>
          <w:rFonts w:eastAsia="Times New Roman" w:cs="Times New Roman"/>
          <w:color w:val="000000"/>
          <w:sz w:val="28"/>
          <w:szCs w:val="28"/>
        </w:rPr>
        <w:t>Выключить питание системного блока.</w:t>
      </w:r>
    </w:p>
    <w:p w:rsidR="006C6B83" w:rsidRPr="006C6B83" w:rsidRDefault="006C6B83" w:rsidP="006C6B8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C6B83">
        <w:rPr>
          <w:rFonts w:eastAsia="Times New Roman" w:cs="Times New Roman"/>
          <w:color w:val="000000"/>
          <w:sz w:val="28"/>
          <w:szCs w:val="28"/>
        </w:rPr>
        <w:t>Выключить питание всех периферийных устройств.</w:t>
      </w:r>
    </w:p>
    <w:p w:rsidR="006C6B83" w:rsidRPr="006C6B83" w:rsidRDefault="006C6B83" w:rsidP="006C6B8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C6B83">
        <w:rPr>
          <w:rFonts w:eastAsia="Times New Roman" w:cs="Times New Roman"/>
          <w:color w:val="000000"/>
          <w:sz w:val="28"/>
          <w:szCs w:val="28"/>
        </w:rPr>
        <w:t>Отключить блок бесперебойного питания.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По окончании работ необходимо осмотреть и привести в порядок рабочее место.</w:t>
      </w:r>
    </w:p>
    <w:p w:rsidR="001A206B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Вымыть руки и лицо теплой водой с мылом.</w:t>
      </w: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F8" w:rsidRDefault="006365F8">
      <w:pPr>
        <w:spacing w:line="240" w:lineRule="auto"/>
      </w:pPr>
      <w:r>
        <w:separator/>
      </w:r>
    </w:p>
  </w:endnote>
  <w:endnote w:type="continuationSeparator" w:id="0">
    <w:p w:rsidR="006365F8" w:rsidRDefault="0063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6C6B83">
      <w:rPr>
        <w:rFonts w:ascii="Calibri" w:hAnsi="Calibri"/>
        <w:noProof/>
        <w:color w:val="000000"/>
        <w:sz w:val="22"/>
        <w:szCs w:val="22"/>
      </w:rPr>
      <w:t>11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F8" w:rsidRDefault="006365F8">
      <w:pPr>
        <w:spacing w:line="240" w:lineRule="auto"/>
      </w:pPr>
      <w:r>
        <w:separator/>
      </w:r>
    </w:p>
  </w:footnote>
  <w:footnote w:type="continuationSeparator" w:id="0">
    <w:p w:rsidR="006365F8" w:rsidRDefault="0063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11561"/>
    <w:rsid w:val="00085133"/>
    <w:rsid w:val="001A206B"/>
    <w:rsid w:val="00246A61"/>
    <w:rsid w:val="00584FB3"/>
    <w:rsid w:val="006365F8"/>
    <w:rsid w:val="006C6B83"/>
    <w:rsid w:val="007326F6"/>
    <w:rsid w:val="00A8114D"/>
    <w:rsid w:val="00B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7251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bullet">
    <w:name w:val="bullet"/>
    <w:basedOn w:val="a"/>
    <w:rsid w:val="00246A61"/>
    <w:pPr>
      <w:numPr>
        <w:numId w:val="10"/>
      </w:numPr>
      <w:spacing w:line="360" w:lineRule="auto"/>
      <w:outlineLvl w:val="9"/>
    </w:pPr>
    <w:rPr>
      <w:rFonts w:ascii="Arial" w:eastAsia="Times New Roman" w:hAnsi="Arial" w:cs="Times New Roman"/>
      <w:positio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Иванов</cp:lastModifiedBy>
  <cp:revision>4</cp:revision>
  <dcterms:created xsi:type="dcterms:W3CDTF">2023-08-07T07:58:00Z</dcterms:created>
  <dcterms:modified xsi:type="dcterms:W3CDTF">2023-08-07T10:38:00Z</dcterms:modified>
</cp:coreProperties>
</file>