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b"/>
        <w:tblW w:w="10350" w:type="dxa"/>
        <w:tblLayout w:type="fixed"/>
        <w:tblLook w:val="04A0" w:firstRow="1" w:lastRow="0" w:firstColumn="1" w:lastColumn="0" w:noHBand="0" w:noVBand="1"/>
      </w:tblPr>
      <w:tblGrid>
        <w:gridCol w:w="5670"/>
        <w:gridCol w:w="4680"/>
      </w:tblGrid>
      <w:tr w:rsidR="00BF2846" w14:paraId="5773CBBB" w14:textId="77777777">
        <w:tc>
          <w:tcPr>
            <w:tcW w:w="5669" w:type="dxa"/>
            <w:tcBorders>
              <w:top w:val="nil"/>
              <w:left w:val="nil"/>
              <w:bottom w:val="nil"/>
              <w:right w:val="nil"/>
            </w:tcBorders>
          </w:tcPr>
          <w:p w14:paraId="2CBB326A" w14:textId="77777777" w:rsidR="00BF2846" w:rsidRDefault="00E03F8E">
            <w:pPr>
              <w:pStyle w:val="af0"/>
              <w:rPr>
                <w:sz w:val="30"/>
              </w:rPr>
            </w:pPr>
            <w:r>
              <w:rPr>
                <w:noProof/>
              </w:rPr>
              <w:drawing>
                <wp:inline distT="0" distB="0" distL="0" distR="0" wp14:anchorId="5A1A27CA" wp14:editId="38756532">
                  <wp:extent cx="3343275" cy="128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3343275" cy="1289050"/>
                          </a:xfrm>
                          <a:prstGeom prst="rect">
                            <a:avLst/>
                          </a:prstGeom>
                        </pic:spPr>
                      </pic:pic>
                    </a:graphicData>
                  </a:graphic>
                </wp:inline>
              </w:drawing>
            </w:r>
          </w:p>
        </w:tc>
        <w:tc>
          <w:tcPr>
            <w:tcW w:w="4680" w:type="dxa"/>
            <w:tcBorders>
              <w:top w:val="nil"/>
              <w:left w:val="nil"/>
              <w:bottom w:val="nil"/>
              <w:right w:val="nil"/>
            </w:tcBorders>
          </w:tcPr>
          <w:p w14:paraId="2489D9C3" w14:textId="77777777" w:rsidR="00BF2846" w:rsidRDefault="00BF2846">
            <w:pPr>
              <w:pStyle w:val="10"/>
              <w:spacing w:after="0" w:line="360" w:lineRule="auto"/>
              <w:ind w:left="290"/>
              <w:jc w:val="center"/>
              <w:rPr>
                <w:sz w:val="30"/>
              </w:rPr>
            </w:pPr>
          </w:p>
        </w:tc>
      </w:tr>
    </w:tbl>
    <w:p w14:paraId="105BA020" w14:textId="77777777" w:rsidR="00BF2846" w:rsidRDefault="00BF2846">
      <w:pPr>
        <w:pStyle w:val="10"/>
        <w:spacing w:after="0" w:line="360" w:lineRule="auto"/>
        <w:jc w:val="right"/>
      </w:pPr>
    </w:p>
    <w:sdt>
      <w:sdtPr>
        <w:id w:val="89078943"/>
        <w:docPartObj>
          <w:docPartGallery w:val="Cover Pages"/>
          <w:docPartUnique/>
        </w:docPartObj>
      </w:sdtPr>
      <w:sdtContent>
        <w:p w14:paraId="261AA147" w14:textId="77777777" w:rsidR="00BF2846" w:rsidRDefault="00BF2846">
          <w:pPr>
            <w:pStyle w:val="10"/>
            <w:spacing w:after="0" w:line="360" w:lineRule="auto"/>
            <w:jc w:val="right"/>
          </w:pPr>
        </w:p>
        <w:p w14:paraId="66A9D65D" w14:textId="77777777" w:rsidR="00BF2846" w:rsidRDefault="00BF2846">
          <w:pPr>
            <w:pStyle w:val="10"/>
            <w:spacing w:after="0" w:line="360" w:lineRule="auto"/>
            <w:jc w:val="right"/>
            <w:rPr>
              <w:rFonts w:eastAsia="Arial Unicode MS"/>
              <w:sz w:val="72"/>
              <w:szCs w:val="72"/>
            </w:rPr>
          </w:pPr>
        </w:p>
        <w:p w14:paraId="1C91A91F" w14:textId="77777777" w:rsidR="00BF2846" w:rsidRDefault="00BF2846">
          <w:pPr>
            <w:pStyle w:val="10"/>
            <w:spacing w:after="0" w:line="360" w:lineRule="auto"/>
            <w:jc w:val="right"/>
            <w:rPr>
              <w:rFonts w:eastAsia="Arial Unicode MS"/>
              <w:sz w:val="72"/>
              <w:szCs w:val="72"/>
            </w:rPr>
          </w:pPr>
        </w:p>
        <w:p w14:paraId="1B11BCFE" w14:textId="77777777" w:rsidR="00BF2846" w:rsidRDefault="00E03F8E">
          <w:pPr>
            <w:pStyle w:val="10"/>
            <w:spacing w:after="0" w:line="240" w:lineRule="auto"/>
            <w:jc w:val="center"/>
            <w:rPr>
              <w:rFonts w:eastAsia="Arial Unicode MS"/>
              <w:sz w:val="56"/>
              <w:szCs w:val="56"/>
            </w:rPr>
          </w:pPr>
          <w:r>
            <w:rPr>
              <w:rFonts w:eastAsia="Arial Unicode MS"/>
              <w:sz w:val="56"/>
              <w:szCs w:val="56"/>
            </w:rPr>
            <w:t>КОНКУРСНОЕ ЗАДАНИЕ КОМПЕТЕНЦИИ</w:t>
          </w:r>
        </w:p>
        <w:p w14:paraId="128C0EA1" w14:textId="77777777" w:rsidR="00BF2846" w:rsidRDefault="00E03F8E">
          <w:pPr>
            <w:pStyle w:val="10"/>
            <w:spacing w:after="0" w:line="360" w:lineRule="auto"/>
            <w:jc w:val="center"/>
            <w:rPr>
              <w:rFonts w:eastAsia="Arial Unicode MS"/>
              <w:sz w:val="40"/>
              <w:szCs w:val="40"/>
            </w:rPr>
          </w:pPr>
          <w:r>
            <w:rPr>
              <w:rFonts w:eastAsia="Arial Unicode MS"/>
              <w:sz w:val="40"/>
              <w:szCs w:val="40"/>
            </w:rPr>
            <w:t>«</w:t>
          </w:r>
          <w:r>
            <w:rPr>
              <w:sz w:val="36"/>
              <w:szCs w:val="36"/>
            </w:rPr>
            <w:t xml:space="preserve">Разработчик </w:t>
          </w:r>
          <w:proofErr w:type="spellStart"/>
          <w:r>
            <w:rPr>
              <w:sz w:val="36"/>
              <w:szCs w:val="36"/>
            </w:rPr>
            <w:t>мехатронных</w:t>
          </w:r>
          <w:proofErr w:type="spellEnd"/>
          <w:r>
            <w:rPr>
              <w:sz w:val="36"/>
              <w:szCs w:val="36"/>
            </w:rPr>
            <w:t xml:space="preserve"> систем реабилитации (экзоскелеты)</w:t>
          </w:r>
          <w:r>
            <w:rPr>
              <w:rFonts w:eastAsia="Arial Unicode MS"/>
              <w:sz w:val="40"/>
              <w:szCs w:val="40"/>
            </w:rPr>
            <w:t>»</w:t>
          </w:r>
        </w:p>
        <w:p w14:paraId="2219EC5D" w14:textId="77777777" w:rsidR="00BF2846" w:rsidRDefault="00E03F8E">
          <w:pPr>
            <w:pStyle w:val="10"/>
            <w:spacing w:after="0" w:line="360" w:lineRule="auto"/>
            <w:jc w:val="center"/>
            <w:rPr>
              <w:rFonts w:eastAsia="Arial Unicode MS"/>
              <w:sz w:val="36"/>
              <w:szCs w:val="36"/>
            </w:rPr>
          </w:pPr>
          <w:r>
            <w:rPr>
              <w:rFonts w:eastAsia="Arial Unicode MS"/>
              <w:i/>
              <w:sz w:val="36"/>
              <w:szCs w:val="36"/>
            </w:rPr>
            <w:t>(наименование этапа)</w:t>
          </w:r>
          <w:r>
            <w:rPr>
              <w:rFonts w:eastAsia="Arial Unicode MS"/>
              <w:sz w:val="36"/>
              <w:szCs w:val="36"/>
            </w:rPr>
            <w:t xml:space="preserve"> Чемпионата по профессиональному мастерству «Профессионалы» в 20    г.</w:t>
          </w:r>
        </w:p>
        <w:p w14:paraId="578D7643" w14:textId="77777777" w:rsidR="00BF2846" w:rsidRDefault="00000000">
          <w:pPr>
            <w:pStyle w:val="10"/>
            <w:spacing w:after="0" w:line="360" w:lineRule="auto"/>
            <w:jc w:val="center"/>
            <w:rPr>
              <w:rFonts w:eastAsia="Arial Unicode MS"/>
              <w:sz w:val="72"/>
              <w:szCs w:val="72"/>
            </w:rPr>
          </w:pPr>
        </w:p>
      </w:sdtContent>
    </w:sdt>
    <w:p w14:paraId="68FED74E" w14:textId="77777777" w:rsidR="00BF2846" w:rsidRDefault="00BF2846">
      <w:pPr>
        <w:pStyle w:val="10"/>
        <w:spacing w:after="0" w:line="360" w:lineRule="auto"/>
        <w:jc w:val="center"/>
        <w:rPr>
          <w:rFonts w:eastAsia="Arial Unicode MS"/>
          <w:sz w:val="72"/>
          <w:szCs w:val="72"/>
        </w:rPr>
      </w:pPr>
    </w:p>
    <w:p w14:paraId="1396CBEA" w14:textId="77777777" w:rsidR="00BF2846" w:rsidRDefault="00BF2846">
      <w:pPr>
        <w:pStyle w:val="10"/>
        <w:spacing w:after="0" w:line="360" w:lineRule="auto"/>
        <w:jc w:val="center"/>
        <w:rPr>
          <w:rFonts w:eastAsia="Arial Unicode MS"/>
          <w:sz w:val="72"/>
          <w:szCs w:val="72"/>
        </w:rPr>
      </w:pPr>
    </w:p>
    <w:p w14:paraId="1B199E29" w14:textId="77777777" w:rsidR="00BF2846" w:rsidRDefault="00BF2846">
      <w:pPr>
        <w:pStyle w:val="10"/>
        <w:spacing w:after="0" w:line="360" w:lineRule="auto"/>
        <w:rPr>
          <w:lang w:bidi="en-US"/>
        </w:rPr>
      </w:pPr>
    </w:p>
    <w:p w14:paraId="40D54FAE" w14:textId="77777777" w:rsidR="00BF2846" w:rsidRDefault="00BF2846">
      <w:pPr>
        <w:pStyle w:val="10"/>
        <w:spacing w:after="0" w:line="360" w:lineRule="auto"/>
        <w:rPr>
          <w:lang w:bidi="en-US"/>
        </w:rPr>
      </w:pPr>
    </w:p>
    <w:p w14:paraId="525E964F" w14:textId="77777777" w:rsidR="00BF2846" w:rsidRDefault="00E03F8E">
      <w:pPr>
        <w:pStyle w:val="10"/>
        <w:spacing w:after="0" w:line="360" w:lineRule="auto"/>
        <w:jc w:val="center"/>
        <w:rPr>
          <w:lang w:bidi="en-US"/>
        </w:rPr>
      </w:pPr>
      <w:r>
        <w:rPr>
          <w:lang w:bidi="en-US"/>
        </w:rPr>
        <w:t>_________ г.</w:t>
      </w:r>
    </w:p>
    <w:p w14:paraId="11B93536" w14:textId="77777777" w:rsidR="00BF2846" w:rsidRDefault="00E03F8E">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Конкурсное задание разработано экспертным сообществом и утверждено Менеджером компетенции, в котором установлены нижеследующие правила и </w:t>
      </w:r>
      <w:r>
        <w:rPr>
          <w:rFonts w:ascii="Times New Roman" w:hAnsi="Times New Roman" w:cs="Times New Roman"/>
          <w:sz w:val="28"/>
          <w:szCs w:val="28"/>
          <w:lang w:bidi="en-US"/>
        </w:rPr>
        <w:lastRenderedPageBreak/>
        <w:t>необходимые требования владения профессиональными навыками для участия в соревнованиях по профессиональному мастерству.</w:t>
      </w:r>
    </w:p>
    <w:p w14:paraId="093B0A4C" w14:textId="77777777" w:rsidR="00BF2846" w:rsidRDefault="00BF2846">
      <w:pPr>
        <w:pStyle w:val="143"/>
        <w:shd w:val="clear" w:color="auto" w:fill="auto"/>
        <w:spacing w:line="360" w:lineRule="auto"/>
        <w:ind w:firstLine="0"/>
        <w:rPr>
          <w:rFonts w:ascii="Times New Roman" w:eastAsia="Times New Roman" w:hAnsi="Times New Roman" w:cs="Times New Roman"/>
          <w:szCs w:val="24"/>
        </w:rPr>
      </w:pPr>
    </w:p>
    <w:p w14:paraId="3906C97F" w14:textId="77777777" w:rsidR="00BF2846" w:rsidRDefault="00E03F8E">
      <w:pPr>
        <w:pStyle w:val="bullet"/>
        <w:tabs>
          <w:tab w:val="clear" w:pos="360"/>
        </w:tabs>
        <w:ind w:left="0"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546CD657" w14:textId="77777777" w:rsidR="00BF2846" w:rsidRDefault="00BF2846">
      <w:pPr>
        <w:pStyle w:val="bullet"/>
        <w:tabs>
          <w:tab w:val="clear" w:pos="360"/>
        </w:tabs>
        <w:ind w:left="0" w:firstLine="709"/>
        <w:jc w:val="both"/>
        <w:rPr>
          <w:rFonts w:ascii="Times New Roman" w:hAnsi="Times New Roman"/>
          <w:b/>
          <w:sz w:val="28"/>
          <w:szCs w:val="28"/>
          <w:lang w:val="ru-RU"/>
        </w:rPr>
      </w:pPr>
    </w:p>
    <w:sdt>
      <w:sdtPr>
        <w:id w:val="647635137"/>
        <w:docPartObj>
          <w:docPartGallery w:val="Table of Contents"/>
          <w:docPartUnique/>
        </w:docPartObj>
      </w:sdtPr>
      <w:sdtContent>
        <w:p w14:paraId="6E67B333" w14:textId="77777777" w:rsidR="00BF2846" w:rsidRDefault="00E03F8E">
          <w:pPr>
            <w:pStyle w:val="15"/>
            <w:spacing w:line="276" w:lineRule="auto"/>
            <w:rPr>
              <w:rFonts w:ascii="Times New Roman" w:eastAsiaTheme="minorEastAsia" w:hAnsi="Times New Roman"/>
              <w:bCs w:val="0"/>
              <w:kern w:val="2"/>
              <w:szCs w:val="24"/>
              <w:lang w:val="ru-RU" w:eastAsia="ru-RU"/>
              <w14:ligatures w14:val="standardContextual"/>
            </w:rPr>
          </w:pPr>
          <w:r>
            <w:fldChar w:fldCharType="begin"/>
          </w:r>
          <w:r>
            <w:rPr>
              <w:rStyle w:val="aff3"/>
              <w:rFonts w:ascii="Times New Roman" w:hAnsi="Times New Roman"/>
              <w:webHidden/>
              <w:szCs w:val="24"/>
            </w:rPr>
            <w:instrText xml:space="preserve"> TOC \z \o "1-2" \u \h</w:instrText>
          </w:r>
          <w:r>
            <w:rPr>
              <w:rStyle w:val="aff3"/>
              <w:rFonts w:ascii="Times New Roman" w:hAnsi="Times New Roman"/>
              <w:szCs w:val="24"/>
            </w:rPr>
            <w:fldChar w:fldCharType="separate"/>
          </w:r>
          <w:hyperlink w:anchor="_Toc142037183">
            <w:r>
              <w:rPr>
                <w:rStyle w:val="aff3"/>
                <w:rFonts w:ascii="Times New Roman" w:hAnsi="Times New Roman"/>
                <w:webHidden/>
                <w:szCs w:val="24"/>
              </w:rPr>
              <w:t>1. ОСНОВНЫЕ ТРЕБОВАНИЯ КОМПЕТЕНЦИИ</w:t>
            </w:r>
            <w:r>
              <w:rPr>
                <w:webHidden/>
              </w:rPr>
              <w:fldChar w:fldCharType="begin"/>
            </w:r>
            <w:r>
              <w:rPr>
                <w:webHidden/>
              </w:rPr>
              <w:instrText>PAGEREF _Toc142037183 \h</w:instrText>
            </w:r>
            <w:r>
              <w:rPr>
                <w:webHidden/>
              </w:rPr>
            </w:r>
            <w:r>
              <w:rPr>
                <w:webHidden/>
              </w:rPr>
              <w:fldChar w:fldCharType="separate"/>
            </w:r>
            <w:r>
              <w:rPr>
                <w:rStyle w:val="aff3"/>
                <w:rFonts w:ascii="Times New Roman" w:hAnsi="Times New Roman"/>
                <w:szCs w:val="24"/>
              </w:rPr>
              <w:tab/>
              <w:t>3</w:t>
            </w:r>
            <w:r>
              <w:rPr>
                <w:webHidden/>
              </w:rPr>
              <w:fldChar w:fldCharType="end"/>
            </w:r>
          </w:hyperlink>
        </w:p>
        <w:p w14:paraId="1B52A570" w14:textId="77777777" w:rsidR="00BF2846" w:rsidRDefault="00000000">
          <w:pPr>
            <w:pStyle w:val="26"/>
            <w:spacing w:line="276" w:lineRule="auto"/>
            <w:rPr>
              <w:rFonts w:eastAsiaTheme="minorEastAsia"/>
              <w:kern w:val="2"/>
              <w:szCs w:val="24"/>
              <w14:ligatures w14:val="standardContextual"/>
            </w:rPr>
          </w:pPr>
          <w:hyperlink w:anchor="_Toc142037184">
            <w:r w:rsidR="00E03F8E">
              <w:rPr>
                <w:rStyle w:val="aff3"/>
                <w:webHidden/>
                <w:szCs w:val="24"/>
              </w:rPr>
              <w:t>1.1. Общие сведения о требованиях компетенции</w:t>
            </w:r>
            <w:r w:rsidR="00E03F8E">
              <w:rPr>
                <w:webHidden/>
              </w:rPr>
              <w:fldChar w:fldCharType="begin"/>
            </w:r>
            <w:r w:rsidR="00E03F8E">
              <w:rPr>
                <w:webHidden/>
              </w:rPr>
              <w:instrText>PAGEREF _Toc142037184 \h</w:instrText>
            </w:r>
            <w:r w:rsidR="00E03F8E">
              <w:rPr>
                <w:webHidden/>
              </w:rPr>
            </w:r>
            <w:r w:rsidR="00E03F8E">
              <w:rPr>
                <w:webHidden/>
              </w:rPr>
              <w:fldChar w:fldCharType="separate"/>
            </w:r>
            <w:r w:rsidR="00E03F8E">
              <w:rPr>
                <w:rStyle w:val="aff3"/>
                <w:szCs w:val="24"/>
              </w:rPr>
              <w:tab/>
              <w:t>3</w:t>
            </w:r>
            <w:r w:rsidR="00E03F8E">
              <w:rPr>
                <w:webHidden/>
              </w:rPr>
              <w:fldChar w:fldCharType="end"/>
            </w:r>
          </w:hyperlink>
        </w:p>
        <w:p w14:paraId="4CA1818B" w14:textId="77777777" w:rsidR="00BF2846" w:rsidRDefault="00000000">
          <w:pPr>
            <w:pStyle w:val="26"/>
            <w:spacing w:line="276" w:lineRule="auto"/>
            <w:rPr>
              <w:rFonts w:eastAsiaTheme="minorEastAsia"/>
              <w:kern w:val="2"/>
              <w:szCs w:val="24"/>
              <w14:ligatures w14:val="standardContextual"/>
            </w:rPr>
          </w:pPr>
          <w:hyperlink w:anchor="_Toc142037185">
            <w:r w:rsidR="00E03F8E">
              <w:rPr>
                <w:rStyle w:val="aff3"/>
                <w:webHidden/>
                <w:szCs w:val="24"/>
              </w:rPr>
              <w:t>1.2. Перечень профессиональных задач специалиста по компетенции «Разработчик мехатронных систем реабилитации (экзоскелеты)»</w:t>
            </w:r>
            <w:r w:rsidR="00E03F8E">
              <w:rPr>
                <w:webHidden/>
              </w:rPr>
              <w:fldChar w:fldCharType="begin"/>
            </w:r>
            <w:r w:rsidR="00E03F8E">
              <w:rPr>
                <w:webHidden/>
              </w:rPr>
              <w:instrText>PAGEREF _Toc142037185 \h</w:instrText>
            </w:r>
            <w:r w:rsidR="00E03F8E">
              <w:rPr>
                <w:webHidden/>
              </w:rPr>
            </w:r>
            <w:r w:rsidR="00E03F8E">
              <w:rPr>
                <w:webHidden/>
              </w:rPr>
              <w:fldChar w:fldCharType="separate"/>
            </w:r>
            <w:r w:rsidR="00E03F8E">
              <w:rPr>
                <w:rStyle w:val="aff3"/>
                <w:szCs w:val="24"/>
              </w:rPr>
              <w:tab/>
              <w:t>3</w:t>
            </w:r>
            <w:r w:rsidR="00E03F8E">
              <w:rPr>
                <w:webHidden/>
              </w:rPr>
              <w:fldChar w:fldCharType="end"/>
            </w:r>
          </w:hyperlink>
        </w:p>
        <w:p w14:paraId="6AF392C0" w14:textId="77777777" w:rsidR="00BF2846" w:rsidRDefault="00000000">
          <w:pPr>
            <w:pStyle w:val="26"/>
            <w:spacing w:line="276" w:lineRule="auto"/>
            <w:rPr>
              <w:rFonts w:eastAsiaTheme="minorEastAsia"/>
              <w:kern w:val="2"/>
              <w:szCs w:val="24"/>
              <w14:ligatures w14:val="standardContextual"/>
            </w:rPr>
          </w:pPr>
          <w:hyperlink w:anchor="_Toc142037186">
            <w:r w:rsidR="00E03F8E">
              <w:rPr>
                <w:rStyle w:val="aff3"/>
                <w:webHidden/>
                <w:szCs w:val="24"/>
              </w:rPr>
              <w:t>1.3. Требования к схеме оценки</w:t>
            </w:r>
            <w:r w:rsidR="00E03F8E">
              <w:rPr>
                <w:webHidden/>
              </w:rPr>
              <w:fldChar w:fldCharType="begin"/>
            </w:r>
            <w:r w:rsidR="00E03F8E">
              <w:rPr>
                <w:webHidden/>
              </w:rPr>
              <w:instrText>PAGEREF _Toc142037186 \h</w:instrText>
            </w:r>
            <w:r w:rsidR="00E03F8E">
              <w:rPr>
                <w:webHidden/>
              </w:rPr>
            </w:r>
            <w:r w:rsidR="00E03F8E">
              <w:rPr>
                <w:webHidden/>
              </w:rPr>
              <w:fldChar w:fldCharType="separate"/>
            </w:r>
            <w:r w:rsidR="00E03F8E">
              <w:rPr>
                <w:rStyle w:val="aff3"/>
                <w:szCs w:val="24"/>
              </w:rPr>
              <w:tab/>
              <w:t>5</w:t>
            </w:r>
            <w:r w:rsidR="00E03F8E">
              <w:rPr>
                <w:webHidden/>
              </w:rPr>
              <w:fldChar w:fldCharType="end"/>
            </w:r>
          </w:hyperlink>
        </w:p>
        <w:p w14:paraId="1D51C71D" w14:textId="77777777" w:rsidR="00BF2846" w:rsidRDefault="00000000">
          <w:pPr>
            <w:pStyle w:val="26"/>
            <w:spacing w:line="276" w:lineRule="auto"/>
            <w:rPr>
              <w:rFonts w:eastAsiaTheme="minorEastAsia"/>
              <w:kern w:val="2"/>
              <w:szCs w:val="24"/>
              <w14:ligatures w14:val="standardContextual"/>
            </w:rPr>
          </w:pPr>
          <w:hyperlink w:anchor="_Toc142037187">
            <w:r w:rsidR="00E03F8E">
              <w:rPr>
                <w:rStyle w:val="aff3"/>
                <w:webHidden/>
                <w:szCs w:val="24"/>
              </w:rPr>
              <w:t>1.4. Спецификация оценки компетенции</w:t>
            </w:r>
            <w:r w:rsidR="00E03F8E">
              <w:rPr>
                <w:webHidden/>
              </w:rPr>
              <w:fldChar w:fldCharType="begin"/>
            </w:r>
            <w:r w:rsidR="00E03F8E">
              <w:rPr>
                <w:webHidden/>
              </w:rPr>
              <w:instrText>PAGEREF _Toc142037187 \h</w:instrText>
            </w:r>
            <w:r w:rsidR="00E03F8E">
              <w:rPr>
                <w:webHidden/>
              </w:rPr>
            </w:r>
            <w:r w:rsidR="00E03F8E">
              <w:rPr>
                <w:webHidden/>
              </w:rPr>
              <w:fldChar w:fldCharType="separate"/>
            </w:r>
            <w:r w:rsidR="00E03F8E">
              <w:rPr>
                <w:rStyle w:val="aff3"/>
                <w:szCs w:val="24"/>
              </w:rPr>
              <w:tab/>
              <w:t>5</w:t>
            </w:r>
            <w:r w:rsidR="00E03F8E">
              <w:rPr>
                <w:webHidden/>
              </w:rPr>
              <w:fldChar w:fldCharType="end"/>
            </w:r>
          </w:hyperlink>
        </w:p>
        <w:p w14:paraId="655064A5" w14:textId="77777777" w:rsidR="00BF2846" w:rsidRDefault="00000000">
          <w:pPr>
            <w:pStyle w:val="26"/>
            <w:spacing w:line="276" w:lineRule="auto"/>
            <w:rPr>
              <w:rFonts w:eastAsiaTheme="minorEastAsia"/>
              <w:kern w:val="2"/>
              <w:szCs w:val="24"/>
              <w14:ligatures w14:val="standardContextual"/>
            </w:rPr>
          </w:pPr>
          <w:hyperlink w:anchor="_Toc142037188">
            <w:r w:rsidR="00E03F8E">
              <w:rPr>
                <w:rStyle w:val="aff3"/>
                <w:webHidden/>
                <w:szCs w:val="24"/>
              </w:rPr>
              <w:t>1.5. Конкурсное задание</w:t>
            </w:r>
            <w:r w:rsidR="00E03F8E">
              <w:rPr>
                <w:webHidden/>
              </w:rPr>
              <w:fldChar w:fldCharType="begin"/>
            </w:r>
            <w:r w:rsidR="00E03F8E">
              <w:rPr>
                <w:webHidden/>
              </w:rPr>
              <w:instrText>PAGEREF _Toc142037188 \h</w:instrText>
            </w:r>
            <w:r w:rsidR="00E03F8E">
              <w:rPr>
                <w:webHidden/>
              </w:rPr>
            </w:r>
            <w:r w:rsidR="00E03F8E">
              <w:rPr>
                <w:webHidden/>
              </w:rPr>
              <w:fldChar w:fldCharType="separate"/>
            </w:r>
            <w:r w:rsidR="00E03F8E">
              <w:rPr>
                <w:rStyle w:val="aff3"/>
                <w:szCs w:val="24"/>
              </w:rPr>
              <w:tab/>
              <w:t>6</w:t>
            </w:r>
            <w:r w:rsidR="00E03F8E">
              <w:rPr>
                <w:webHidden/>
              </w:rPr>
              <w:fldChar w:fldCharType="end"/>
            </w:r>
          </w:hyperlink>
        </w:p>
        <w:p w14:paraId="58320839" w14:textId="77777777" w:rsidR="00BF2846" w:rsidRDefault="00000000">
          <w:pPr>
            <w:pStyle w:val="26"/>
            <w:spacing w:line="276" w:lineRule="auto"/>
            <w:rPr>
              <w:rFonts w:eastAsiaTheme="minorEastAsia"/>
              <w:kern w:val="2"/>
              <w:szCs w:val="24"/>
              <w14:ligatures w14:val="standardContextual"/>
            </w:rPr>
          </w:pPr>
          <w:hyperlink w:anchor="_Toc142037189">
            <w:r w:rsidR="00E03F8E">
              <w:rPr>
                <w:rStyle w:val="aff3"/>
                <w:webHidden/>
                <w:szCs w:val="24"/>
              </w:rPr>
              <w:t>1.5.1. Разработка/выбор конкурсного задания</w:t>
            </w:r>
            <w:r w:rsidR="00E03F8E">
              <w:rPr>
                <w:webHidden/>
              </w:rPr>
              <w:fldChar w:fldCharType="begin"/>
            </w:r>
            <w:r w:rsidR="00E03F8E">
              <w:rPr>
                <w:webHidden/>
              </w:rPr>
              <w:instrText>PAGEREF _Toc142037189 \h</w:instrText>
            </w:r>
            <w:r w:rsidR="00E03F8E">
              <w:rPr>
                <w:webHidden/>
              </w:rPr>
            </w:r>
            <w:r w:rsidR="00E03F8E">
              <w:rPr>
                <w:webHidden/>
              </w:rPr>
              <w:fldChar w:fldCharType="separate"/>
            </w:r>
            <w:r w:rsidR="00E03F8E">
              <w:rPr>
                <w:rStyle w:val="aff3"/>
                <w:szCs w:val="24"/>
              </w:rPr>
              <w:tab/>
              <w:t>6</w:t>
            </w:r>
            <w:r w:rsidR="00E03F8E">
              <w:rPr>
                <w:webHidden/>
              </w:rPr>
              <w:fldChar w:fldCharType="end"/>
            </w:r>
          </w:hyperlink>
        </w:p>
        <w:p w14:paraId="12725D55" w14:textId="77777777" w:rsidR="00BF2846" w:rsidRDefault="00000000">
          <w:pPr>
            <w:pStyle w:val="26"/>
            <w:spacing w:line="276" w:lineRule="auto"/>
            <w:rPr>
              <w:rFonts w:eastAsiaTheme="minorEastAsia"/>
              <w:kern w:val="2"/>
              <w:szCs w:val="24"/>
              <w14:ligatures w14:val="standardContextual"/>
            </w:rPr>
          </w:pPr>
          <w:hyperlink w:anchor="_Toc142037190">
            <w:r w:rsidR="00E03F8E">
              <w:rPr>
                <w:rStyle w:val="aff3"/>
                <w:webHidden/>
                <w:szCs w:val="24"/>
              </w:rPr>
              <w:t>1.5.2. Структура модулей конкурсного задания (инвариант/вариатив)</w:t>
            </w:r>
            <w:r w:rsidR="00E03F8E">
              <w:rPr>
                <w:webHidden/>
              </w:rPr>
              <w:fldChar w:fldCharType="begin"/>
            </w:r>
            <w:r w:rsidR="00E03F8E">
              <w:rPr>
                <w:webHidden/>
              </w:rPr>
              <w:instrText>PAGEREF _Toc142037190 \h</w:instrText>
            </w:r>
            <w:r w:rsidR="00E03F8E">
              <w:rPr>
                <w:webHidden/>
              </w:rPr>
            </w:r>
            <w:r w:rsidR="00E03F8E">
              <w:rPr>
                <w:webHidden/>
              </w:rPr>
              <w:fldChar w:fldCharType="separate"/>
            </w:r>
            <w:r w:rsidR="00E03F8E">
              <w:rPr>
                <w:rStyle w:val="aff3"/>
                <w:szCs w:val="24"/>
              </w:rPr>
              <w:tab/>
              <w:t>7</w:t>
            </w:r>
            <w:r w:rsidR="00E03F8E">
              <w:rPr>
                <w:webHidden/>
              </w:rPr>
              <w:fldChar w:fldCharType="end"/>
            </w:r>
          </w:hyperlink>
        </w:p>
        <w:p w14:paraId="48734B90" w14:textId="77777777" w:rsidR="00BF2846" w:rsidRDefault="00000000">
          <w:pPr>
            <w:pStyle w:val="15"/>
            <w:spacing w:line="276" w:lineRule="auto"/>
            <w:rPr>
              <w:rFonts w:ascii="Times New Roman" w:eastAsiaTheme="minorEastAsia" w:hAnsi="Times New Roman"/>
              <w:bCs w:val="0"/>
              <w:kern w:val="2"/>
              <w:szCs w:val="24"/>
              <w:lang w:val="ru-RU" w:eastAsia="ru-RU"/>
              <w14:ligatures w14:val="standardContextual"/>
            </w:rPr>
          </w:pPr>
          <w:hyperlink w:anchor="_Toc142037191">
            <w:r w:rsidR="00E03F8E">
              <w:rPr>
                <w:rStyle w:val="aff3"/>
                <w:rFonts w:ascii="Times New Roman" w:hAnsi="Times New Roman"/>
                <w:webHidden/>
                <w:szCs w:val="24"/>
              </w:rPr>
              <w:t>2. СПЕЦИАЛЬНЫЕ ПРАВИЛА КОМПЕТЕНЦИИ</w:t>
            </w:r>
            <w:r w:rsidR="00E03F8E">
              <w:rPr>
                <w:webHidden/>
              </w:rPr>
              <w:fldChar w:fldCharType="begin"/>
            </w:r>
            <w:r w:rsidR="00E03F8E">
              <w:rPr>
                <w:webHidden/>
              </w:rPr>
              <w:instrText>PAGEREF _Toc142037191 \h</w:instrText>
            </w:r>
            <w:r w:rsidR="00E03F8E">
              <w:rPr>
                <w:webHidden/>
              </w:rPr>
            </w:r>
            <w:r w:rsidR="00E03F8E">
              <w:rPr>
                <w:webHidden/>
              </w:rPr>
              <w:fldChar w:fldCharType="separate"/>
            </w:r>
            <w:r w:rsidR="00E03F8E">
              <w:rPr>
                <w:rStyle w:val="aff3"/>
                <w:rFonts w:ascii="Times New Roman" w:hAnsi="Times New Roman"/>
                <w:szCs w:val="24"/>
              </w:rPr>
              <w:tab/>
              <w:t>8</w:t>
            </w:r>
            <w:r w:rsidR="00E03F8E">
              <w:rPr>
                <w:webHidden/>
              </w:rPr>
              <w:fldChar w:fldCharType="end"/>
            </w:r>
          </w:hyperlink>
        </w:p>
        <w:p w14:paraId="0A26AA4F" w14:textId="77777777" w:rsidR="00BF2846" w:rsidRDefault="00000000">
          <w:pPr>
            <w:pStyle w:val="26"/>
            <w:spacing w:line="276" w:lineRule="auto"/>
            <w:rPr>
              <w:rFonts w:eastAsiaTheme="minorEastAsia"/>
              <w:kern w:val="2"/>
              <w:szCs w:val="24"/>
              <w14:ligatures w14:val="standardContextual"/>
            </w:rPr>
          </w:pPr>
          <w:hyperlink w:anchor="_Toc142037192">
            <w:r w:rsidR="00E03F8E">
              <w:rPr>
                <w:rStyle w:val="aff3"/>
                <w:webHidden/>
                <w:szCs w:val="24"/>
              </w:rPr>
              <w:t>2.1. Личный инструмент конкурсанта</w:t>
            </w:r>
            <w:r w:rsidR="00E03F8E">
              <w:rPr>
                <w:webHidden/>
              </w:rPr>
              <w:fldChar w:fldCharType="begin"/>
            </w:r>
            <w:r w:rsidR="00E03F8E">
              <w:rPr>
                <w:webHidden/>
              </w:rPr>
              <w:instrText>PAGEREF _Toc142037192 \h</w:instrText>
            </w:r>
            <w:r w:rsidR="00E03F8E">
              <w:rPr>
                <w:webHidden/>
              </w:rPr>
            </w:r>
            <w:r w:rsidR="00E03F8E">
              <w:rPr>
                <w:webHidden/>
              </w:rPr>
              <w:fldChar w:fldCharType="separate"/>
            </w:r>
            <w:r w:rsidR="00E03F8E">
              <w:rPr>
                <w:rStyle w:val="aff3"/>
                <w:szCs w:val="24"/>
              </w:rPr>
              <w:tab/>
              <w:t>8</w:t>
            </w:r>
            <w:r w:rsidR="00E03F8E">
              <w:rPr>
                <w:webHidden/>
              </w:rPr>
              <w:fldChar w:fldCharType="end"/>
            </w:r>
          </w:hyperlink>
        </w:p>
        <w:p w14:paraId="086047C2" w14:textId="77777777" w:rsidR="00BF2846" w:rsidRDefault="00000000">
          <w:pPr>
            <w:pStyle w:val="26"/>
            <w:spacing w:line="276" w:lineRule="auto"/>
            <w:rPr>
              <w:rFonts w:eastAsiaTheme="minorEastAsia"/>
              <w:kern w:val="2"/>
              <w:szCs w:val="24"/>
              <w14:ligatures w14:val="standardContextual"/>
            </w:rPr>
          </w:pPr>
          <w:hyperlink w:anchor="_Toc142037193">
            <w:r w:rsidR="00E03F8E">
              <w:rPr>
                <w:rStyle w:val="aff3"/>
                <w:webHidden/>
                <w:szCs w:val="24"/>
              </w:rPr>
              <w:t>2.2.</w:t>
            </w:r>
            <w:r w:rsidR="00E03F8E">
              <w:rPr>
                <w:rStyle w:val="aff3"/>
                <w:i/>
                <w:szCs w:val="24"/>
              </w:rPr>
              <w:t xml:space="preserve"> </w:t>
            </w:r>
            <w:r w:rsidR="00E03F8E">
              <w:rPr>
                <w:rStyle w:val="aff3"/>
                <w:szCs w:val="24"/>
              </w:rPr>
              <w:t>Материалы, оборудование и инструменты, запрещенные на площадке</w:t>
            </w:r>
            <w:r w:rsidR="00E03F8E">
              <w:rPr>
                <w:webHidden/>
              </w:rPr>
              <w:fldChar w:fldCharType="begin"/>
            </w:r>
            <w:r w:rsidR="00E03F8E">
              <w:rPr>
                <w:webHidden/>
              </w:rPr>
              <w:instrText>PAGEREF _Toc142037193 \h</w:instrText>
            </w:r>
            <w:r w:rsidR="00E03F8E">
              <w:rPr>
                <w:webHidden/>
              </w:rPr>
            </w:r>
            <w:r w:rsidR="00E03F8E">
              <w:rPr>
                <w:webHidden/>
              </w:rPr>
              <w:fldChar w:fldCharType="separate"/>
            </w:r>
            <w:r w:rsidR="00E03F8E">
              <w:rPr>
                <w:rStyle w:val="aff3"/>
                <w:szCs w:val="24"/>
              </w:rPr>
              <w:tab/>
              <w:t>8</w:t>
            </w:r>
            <w:r w:rsidR="00E03F8E">
              <w:rPr>
                <w:webHidden/>
              </w:rPr>
              <w:fldChar w:fldCharType="end"/>
            </w:r>
          </w:hyperlink>
        </w:p>
        <w:p w14:paraId="70AD93A6" w14:textId="77777777" w:rsidR="00BF2846" w:rsidRDefault="00000000">
          <w:pPr>
            <w:pStyle w:val="15"/>
            <w:spacing w:line="276" w:lineRule="auto"/>
            <w:rPr>
              <w:rFonts w:ascii="Times New Roman" w:eastAsiaTheme="minorEastAsia" w:hAnsi="Times New Roman"/>
              <w:bCs w:val="0"/>
              <w:kern w:val="2"/>
              <w:szCs w:val="24"/>
              <w:lang w:val="ru-RU" w:eastAsia="ru-RU"/>
              <w14:ligatures w14:val="standardContextual"/>
            </w:rPr>
          </w:pPr>
          <w:hyperlink w:anchor="_Toc142037194">
            <w:r w:rsidR="00E03F8E">
              <w:rPr>
                <w:rStyle w:val="aff3"/>
                <w:rFonts w:ascii="Times New Roman" w:hAnsi="Times New Roman"/>
                <w:webHidden/>
                <w:szCs w:val="24"/>
              </w:rPr>
              <w:t>3. ПРИЛОЖЕНИЯ</w:t>
            </w:r>
            <w:r w:rsidR="00E03F8E">
              <w:rPr>
                <w:webHidden/>
              </w:rPr>
              <w:fldChar w:fldCharType="begin"/>
            </w:r>
            <w:r w:rsidR="00E03F8E">
              <w:rPr>
                <w:webHidden/>
              </w:rPr>
              <w:instrText>PAGEREF _Toc142037194 \h</w:instrText>
            </w:r>
            <w:r w:rsidR="00E03F8E">
              <w:rPr>
                <w:webHidden/>
              </w:rPr>
            </w:r>
            <w:r w:rsidR="00E03F8E">
              <w:rPr>
                <w:webHidden/>
              </w:rPr>
              <w:fldChar w:fldCharType="separate"/>
            </w:r>
            <w:r w:rsidR="00E03F8E">
              <w:rPr>
                <w:rStyle w:val="aff3"/>
                <w:rFonts w:ascii="Times New Roman" w:hAnsi="Times New Roman"/>
                <w:szCs w:val="24"/>
              </w:rPr>
              <w:tab/>
              <w:t>8</w:t>
            </w:r>
            <w:r w:rsidR="00E03F8E">
              <w:rPr>
                <w:webHidden/>
              </w:rPr>
              <w:fldChar w:fldCharType="end"/>
            </w:r>
          </w:hyperlink>
          <w:r w:rsidR="00E03F8E">
            <w:rPr>
              <w:rStyle w:val="aff3"/>
              <w:rFonts w:ascii="Times New Roman" w:hAnsi="Times New Roman"/>
              <w:szCs w:val="24"/>
            </w:rPr>
            <w:fldChar w:fldCharType="end"/>
          </w:r>
        </w:p>
      </w:sdtContent>
    </w:sdt>
    <w:p w14:paraId="4E062DA8" w14:textId="77777777" w:rsidR="00BF2846" w:rsidRDefault="00BF2846">
      <w:pPr>
        <w:pStyle w:val="bullet"/>
        <w:tabs>
          <w:tab w:val="clear" w:pos="360"/>
          <w:tab w:val="left" w:pos="142"/>
          <w:tab w:val="right" w:leader="dot" w:pos="9639"/>
        </w:tabs>
        <w:spacing w:line="276" w:lineRule="auto"/>
        <w:ind w:left="0" w:firstLine="0"/>
        <w:jc w:val="both"/>
        <w:rPr>
          <w:rFonts w:ascii="Times New Roman" w:hAnsi="Times New Roman"/>
          <w:bCs/>
          <w:szCs w:val="20"/>
          <w:lang w:val="ru-RU" w:eastAsia="ru-RU"/>
        </w:rPr>
      </w:pPr>
    </w:p>
    <w:p w14:paraId="5E1264AA" w14:textId="77777777" w:rsidR="00BF2846" w:rsidRDefault="00BF2846">
      <w:pPr>
        <w:pStyle w:val="bullet"/>
        <w:tabs>
          <w:tab w:val="clear" w:pos="360"/>
        </w:tabs>
        <w:ind w:left="0"/>
        <w:jc w:val="both"/>
        <w:rPr>
          <w:rFonts w:ascii="Times New Roman" w:hAnsi="Times New Roman"/>
          <w:bCs/>
          <w:szCs w:val="20"/>
          <w:lang w:val="ru-RU" w:eastAsia="ru-RU"/>
        </w:rPr>
      </w:pPr>
    </w:p>
    <w:p w14:paraId="02ACB769" w14:textId="77777777" w:rsidR="00BF2846" w:rsidRDefault="00BF2846">
      <w:pPr>
        <w:pStyle w:val="bullet"/>
        <w:tabs>
          <w:tab w:val="clear" w:pos="360"/>
        </w:tabs>
        <w:ind w:left="0"/>
        <w:jc w:val="both"/>
        <w:rPr>
          <w:rFonts w:ascii="Times New Roman" w:hAnsi="Times New Roman"/>
          <w:bCs/>
          <w:szCs w:val="20"/>
          <w:lang w:val="ru-RU" w:eastAsia="ru-RU"/>
        </w:rPr>
      </w:pPr>
    </w:p>
    <w:p w14:paraId="3704EEF8" w14:textId="77777777" w:rsidR="00BF2846" w:rsidRDefault="00BF2846">
      <w:pPr>
        <w:pStyle w:val="bullet"/>
        <w:tabs>
          <w:tab w:val="clear" w:pos="360"/>
        </w:tabs>
        <w:ind w:left="0"/>
        <w:jc w:val="both"/>
        <w:rPr>
          <w:rFonts w:ascii="Times New Roman" w:hAnsi="Times New Roman"/>
          <w:bCs/>
          <w:szCs w:val="20"/>
          <w:lang w:val="ru-RU" w:eastAsia="ru-RU"/>
        </w:rPr>
      </w:pPr>
    </w:p>
    <w:p w14:paraId="53505FEF" w14:textId="77777777" w:rsidR="00BF2846" w:rsidRDefault="00BF2846">
      <w:pPr>
        <w:pStyle w:val="bullet"/>
        <w:tabs>
          <w:tab w:val="clear" w:pos="360"/>
        </w:tabs>
        <w:ind w:left="0"/>
        <w:jc w:val="both"/>
        <w:rPr>
          <w:rFonts w:ascii="Times New Roman" w:hAnsi="Times New Roman"/>
          <w:bCs/>
          <w:szCs w:val="20"/>
          <w:lang w:val="ru-RU" w:eastAsia="ru-RU"/>
        </w:rPr>
      </w:pPr>
    </w:p>
    <w:p w14:paraId="4D7D3B60" w14:textId="77777777" w:rsidR="00BF2846" w:rsidRDefault="00BF2846">
      <w:pPr>
        <w:pStyle w:val="bullet"/>
        <w:tabs>
          <w:tab w:val="clear" w:pos="360"/>
        </w:tabs>
        <w:ind w:left="0"/>
        <w:jc w:val="both"/>
        <w:rPr>
          <w:rFonts w:ascii="Times New Roman" w:hAnsi="Times New Roman"/>
          <w:bCs/>
          <w:szCs w:val="20"/>
          <w:lang w:val="ru-RU" w:eastAsia="ru-RU"/>
        </w:rPr>
      </w:pPr>
    </w:p>
    <w:p w14:paraId="585BACC3" w14:textId="77777777" w:rsidR="00BF2846" w:rsidRDefault="00BF2846">
      <w:pPr>
        <w:pStyle w:val="bullet"/>
        <w:tabs>
          <w:tab w:val="clear" w:pos="360"/>
        </w:tabs>
        <w:ind w:left="0"/>
        <w:jc w:val="both"/>
        <w:rPr>
          <w:rFonts w:ascii="Times New Roman" w:hAnsi="Times New Roman"/>
          <w:bCs/>
          <w:szCs w:val="20"/>
          <w:lang w:val="ru-RU" w:eastAsia="ru-RU"/>
        </w:rPr>
      </w:pPr>
    </w:p>
    <w:p w14:paraId="4FFF9B57" w14:textId="77777777" w:rsidR="00BF2846" w:rsidRDefault="00BF2846">
      <w:pPr>
        <w:pStyle w:val="-20"/>
        <w:rPr>
          <w:lang w:eastAsia="ru-RU"/>
        </w:rPr>
      </w:pPr>
    </w:p>
    <w:p w14:paraId="1BF74507" w14:textId="77777777" w:rsidR="00BF2846" w:rsidRDefault="00BF2846">
      <w:pPr>
        <w:pStyle w:val="bullet"/>
        <w:tabs>
          <w:tab w:val="clear" w:pos="360"/>
        </w:tabs>
        <w:ind w:left="0"/>
        <w:jc w:val="both"/>
        <w:rPr>
          <w:rFonts w:ascii="Times New Roman" w:hAnsi="Times New Roman"/>
          <w:bCs/>
          <w:szCs w:val="20"/>
          <w:lang w:val="ru-RU" w:eastAsia="ru-RU"/>
        </w:rPr>
      </w:pPr>
    </w:p>
    <w:p w14:paraId="781FF103" w14:textId="77777777" w:rsidR="00BF2846" w:rsidRDefault="00BF2846">
      <w:pPr>
        <w:pStyle w:val="bullet"/>
        <w:tabs>
          <w:tab w:val="clear" w:pos="360"/>
        </w:tabs>
        <w:ind w:left="0"/>
        <w:jc w:val="both"/>
        <w:rPr>
          <w:rFonts w:ascii="Times New Roman" w:hAnsi="Times New Roman"/>
          <w:bCs/>
          <w:szCs w:val="20"/>
          <w:lang w:val="ru-RU" w:eastAsia="ru-RU"/>
        </w:rPr>
      </w:pPr>
    </w:p>
    <w:p w14:paraId="7C6DE743" w14:textId="77777777" w:rsidR="00BF2846" w:rsidRDefault="00BF2846">
      <w:pPr>
        <w:pStyle w:val="bullet"/>
        <w:tabs>
          <w:tab w:val="clear" w:pos="360"/>
        </w:tabs>
        <w:ind w:left="0"/>
        <w:jc w:val="both"/>
        <w:rPr>
          <w:rFonts w:ascii="Times New Roman" w:hAnsi="Times New Roman"/>
          <w:bCs/>
          <w:szCs w:val="20"/>
          <w:lang w:val="ru-RU" w:eastAsia="ru-RU"/>
        </w:rPr>
      </w:pPr>
    </w:p>
    <w:p w14:paraId="1F4DFA31" w14:textId="77777777" w:rsidR="00BF2846" w:rsidRDefault="00BF2846">
      <w:pPr>
        <w:pStyle w:val="bullet"/>
        <w:tabs>
          <w:tab w:val="clear" w:pos="360"/>
        </w:tabs>
        <w:ind w:left="0"/>
        <w:jc w:val="both"/>
        <w:rPr>
          <w:rFonts w:ascii="Times New Roman" w:hAnsi="Times New Roman"/>
          <w:bCs/>
          <w:szCs w:val="20"/>
          <w:lang w:val="ru-RU" w:eastAsia="ru-RU"/>
        </w:rPr>
      </w:pPr>
    </w:p>
    <w:p w14:paraId="0D83DF3A" w14:textId="77777777" w:rsidR="00BF2846" w:rsidRDefault="00BF2846">
      <w:pPr>
        <w:pStyle w:val="bullet"/>
        <w:tabs>
          <w:tab w:val="clear" w:pos="360"/>
        </w:tabs>
        <w:ind w:left="0"/>
        <w:jc w:val="both"/>
        <w:rPr>
          <w:rFonts w:ascii="Times New Roman" w:hAnsi="Times New Roman"/>
          <w:bCs/>
          <w:szCs w:val="20"/>
          <w:lang w:val="ru-RU" w:eastAsia="ru-RU"/>
        </w:rPr>
      </w:pPr>
    </w:p>
    <w:p w14:paraId="17177B1B" w14:textId="77777777" w:rsidR="00BF2846" w:rsidRDefault="00BF2846">
      <w:pPr>
        <w:pStyle w:val="bullet"/>
        <w:tabs>
          <w:tab w:val="clear" w:pos="360"/>
        </w:tabs>
        <w:ind w:left="0"/>
        <w:jc w:val="both"/>
        <w:rPr>
          <w:rFonts w:ascii="Times New Roman" w:hAnsi="Times New Roman"/>
          <w:bCs/>
          <w:szCs w:val="20"/>
          <w:lang w:val="ru-RU" w:eastAsia="ru-RU"/>
        </w:rPr>
      </w:pPr>
    </w:p>
    <w:p w14:paraId="7ADA75C6" w14:textId="77777777" w:rsidR="00BF2846" w:rsidRDefault="00BF2846">
      <w:pPr>
        <w:pStyle w:val="bullet"/>
        <w:tabs>
          <w:tab w:val="clear" w:pos="360"/>
        </w:tabs>
        <w:ind w:left="0"/>
        <w:jc w:val="both"/>
        <w:rPr>
          <w:rFonts w:ascii="Times New Roman" w:hAnsi="Times New Roman"/>
          <w:bCs/>
          <w:szCs w:val="20"/>
          <w:lang w:val="ru-RU" w:eastAsia="ru-RU"/>
        </w:rPr>
      </w:pPr>
    </w:p>
    <w:p w14:paraId="29E52B43" w14:textId="77777777" w:rsidR="00BF2846" w:rsidRDefault="00BF2846">
      <w:pPr>
        <w:pStyle w:val="bullet"/>
        <w:tabs>
          <w:tab w:val="clear" w:pos="360"/>
        </w:tabs>
        <w:ind w:left="0"/>
        <w:jc w:val="both"/>
        <w:rPr>
          <w:rFonts w:ascii="Times New Roman" w:hAnsi="Times New Roman"/>
          <w:bCs/>
          <w:szCs w:val="20"/>
          <w:lang w:val="ru-RU" w:eastAsia="ru-RU"/>
        </w:rPr>
      </w:pPr>
    </w:p>
    <w:p w14:paraId="33C9F484" w14:textId="77777777" w:rsidR="00BB4FA8" w:rsidRDefault="00BB4FA8">
      <w:pPr>
        <w:pStyle w:val="bullet"/>
        <w:tabs>
          <w:tab w:val="clear" w:pos="360"/>
        </w:tabs>
        <w:ind w:left="0"/>
        <w:jc w:val="both"/>
        <w:rPr>
          <w:rFonts w:ascii="Times New Roman" w:hAnsi="Times New Roman"/>
          <w:bCs/>
          <w:szCs w:val="20"/>
          <w:lang w:val="ru-RU" w:eastAsia="ru-RU"/>
        </w:rPr>
      </w:pPr>
    </w:p>
    <w:p w14:paraId="1A672807" w14:textId="77777777" w:rsidR="00BB4FA8" w:rsidRDefault="00BB4FA8">
      <w:pPr>
        <w:pStyle w:val="bullet"/>
        <w:tabs>
          <w:tab w:val="clear" w:pos="360"/>
        </w:tabs>
        <w:ind w:left="0"/>
        <w:jc w:val="both"/>
        <w:rPr>
          <w:rFonts w:ascii="Times New Roman" w:hAnsi="Times New Roman"/>
          <w:bCs/>
          <w:szCs w:val="20"/>
          <w:lang w:val="ru-RU" w:eastAsia="ru-RU"/>
        </w:rPr>
      </w:pPr>
    </w:p>
    <w:p w14:paraId="368E286B" w14:textId="77777777" w:rsidR="00BB4FA8" w:rsidRDefault="00BB4FA8">
      <w:pPr>
        <w:pStyle w:val="bullet"/>
        <w:tabs>
          <w:tab w:val="clear" w:pos="360"/>
        </w:tabs>
        <w:ind w:left="0"/>
        <w:jc w:val="both"/>
        <w:rPr>
          <w:rFonts w:ascii="Times New Roman" w:hAnsi="Times New Roman"/>
          <w:bCs/>
          <w:szCs w:val="20"/>
          <w:lang w:val="ru-RU" w:eastAsia="ru-RU"/>
        </w:rPr>
      </w:pPr>
    </w:p>
    <w:p w14:paraId="57B96668" w14:textId="77777777" w:rsidR="00BF2846" w:rsidRDefault="00E03F8E">
      <w:pPr>
        <w:pStyle w:val="bullet"/>
        <w:tabs>
          <w:tab w:val="clear" w:pos="360"/>
        </w:tabs>
        <w:ind w:left="0" w:firstLine="0"/>
        <w:jc w:val="center"/>
        <w:rPr>
          <w:rFonts w:ascii="Times New Roman" w:hAnsi="Times New Roman"/>
          <w:b/>
          <w:bCs/>
          <w:szCs w:val="20"/>
          <w:lang w:val="ru-RU" w:eastAsia="ru-RU"/>
        </w:rPr>
      </w:pPr>
      <w:r>
        <w:rPr>
          <w:rFonts w:ascii="Times New Roman" w:hAnsi="Times New Roman"/>
          <w:b/>
          <w:bCs/>
          <w:szCs w:val="20"/>
          <w:lang w:val="ru-RU" w:eastAsia="ru-RU"/>
        </w:rPr>
        <w:lastRenderedPageBreak/>
        <w:t>ИСПОЛЬЗУЕМЫЕ СОКРАЩЕНИЯ</w:t>
      </w:r>
    </w:p>
    <w:p w14:paraId="7E9A7F0A" w14:textId="77777777" w:rsidR="00BF2846" w:rsidRDefault="00BF2846">
      <w:pPr>
        <w:pStyle w:val="bullet"/>
        <w:tabs>
          <w:tab w:val="clear" w:pos="360"/>
        </w:tabs>
        <w:ind w:left="0" w:firstLine="709"/>
        <w:jc w:val="both"/>
        <w:rPr>
          <w:rFonts w:ascii="Times New Roman" w:hAnsi="Times New Roman"/>
          <w:b/>
          <w:bCs/>
          <w:szCs w:val="20"/>
          <w:lang w:val="ru-RU" w:eastAsia="ru-RU"/>
        </w:rPr>
      </w:pPr>
    </w:p>
    <w:p w14:paraId="0808ABFB"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Пользователь - Человек с ограничениями жизнедеятельности, использующий </w:t>
      </w:r>
      <w:proofErr w:type="spellStart"/>
      <w:r>
        <w:rPr>
          <w:rFonts w:ascii="Times New Roman" w:hAnsi="Times New Roman"/>
          <w:bCs/>
          <w:sz w:val="28"/>
          <w:szCs w:val="28"/>
          <w:lang w:val="ru-RU" w:eastAsia="ru-RU"/>
        </w:rPr>
        <w:t>мехатронную</w:t>
      </w:r>
      <w:proofErr w:type="spellEnd"/>
      <w:r>
        <w:rPr>
          <w:rFonts w:ascii="Times New Roman" w:hAnsi="Times New Roman"/>
          <w:bCs/>
          <w:sz w:val="28"/>
          <w:szCs w:val="28"/>
          <w:lang w:val="ru-RU" w:eastAsia="ru-RU"/>
        </w:rPr>
        <w:t xml:space="preserve"> систему реабилитации (экзоскелет).</w:t>
      </w:r>
    </w:p>
    <w:p w14:paraId="4FBA6DB6"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36"/>
          <w:szCs w:val="36"/>
          <w:lang w:val="ru-RU" w:eastAsia="ru-RU"/>
        </w:rPr>
      </w:pPr>
      <w:proofErr w:type="spellStart"/>
      <w:r>
        <w:rPr>
          <w:rFonts w:ascii="Times New Roman" w:hAnsi="Times New Roman"/>
          <w:bCs/>
          <w:sz w:val="28"/>
          <w:szCs w:val="28"/>
          <w:lang w:val="ru-RU" w:eastAsia="ru-RU"/>
        </w:rPr>
        <w:t>Мехатронная</w:t>
      </w:r>
      <w:proofErr w:type="spellEnd"/>
      <w:r>
        <w:rPr>
          <w:rFonts w:ascii="Times New Roman" w:hAnsi="Times New Roman"/>
          <w:bCs/>
          <w:sz w:val="28"/>
          <w:szCs w:val="28"/>
          <w:lang w:val="ru-RU" w:eastAsia="ru-RU"/>
        </w:rPr>
        <w:t xml:space="preserve"> система реабилитации (экзоскелет) - </w:t>
      </w:r>
      <w:r>
        <w:rPr>
          <w:rFonts w:ascii="Times New Roman" w:hAnsi="Times New Roman"/>
          <w:sz w:val="28"/>
          <w:szCs w:val="32"/>
          <w:lang w:val="ru-RU"/>
        </w:rPr>
        <w:t>Носимое устройство, объединяющее в себе приводы, источник питания, датчики, систему управления и применяемое для восполнения и/или восстановления нарушенных двигательных функций конечностей человека.</w:t>
      </w:r>
    </w:p>
    <w:p w14:paraId="3E0FBB6E"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Ортопедические аппараты конечностей с внешним источником энергии: роботизированные ортезы, роботизированные индивидуальные ортопедические аппараты (далее — аппарат) — Техническое средство реабилитации, включающее гильзы, механические и электронные узлы, элементы крепления, используемое для изменения структурных и функциональных характеристик нервно-мышечной и скелетных систем и обеспечивающее, в зависимости от медицинских показаний, ортопедическую коррекцию, разгрузку, фиксацию, а также активизацию двигательных функций за счет внешнего источника энергии.</w:t>
      </w:r>
    </w:p>
    <w:p w14:paraId="7C963C68"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Гильза - Элемент аппарата на верхние или нижние конечности с внешним источником энергии в виде фигурной пространственной разъемной оболочки различной жесткости, охватывающий сегменты конечности. соответствующий им по форме и устанавливаемый на конкретный сегмент для обеспечения соединения с несущими элементами аппарата с внешним источником энергии, распределения нагрузки, фиксации аппарата на конечности, изготавливаемый по откорректированной по медицинским показаниям индивидуальной форме сегментов конечности.</w:t>
      </w:r>
    </w:p>
    <w:p w14:paraId="2A984CA1"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Аппарат с биоэлектрическим управлением (бионический) - Аппарат с внешним источником энергии, в котором для управления исполнительными механизмами используются биоэлектрические потенциалы мышц.</w:t>
      </w:r>
    </w:p>
    <w:p w14:paraId="2FC0973A"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Аппарат с внешним источником энергии – Аппарат, приводимый в действие за счет внешних источников энергии</w:t>
      </w:r>
    </w:p>
    <w:p w14:paraId="0A7664A4"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Электронный узел аппарата - Сборочная единица аппарата нижней конечности с внешним источником энергии, предназначенная для управления движения исполнительного(</w:t>
      </w:r>
      <w:proofErr w:type="spellStart"/>
      <w:r>
        <w:rPr>
          <w:rFonts w:ascii="Times New Roman" w:hAnsi="Times New Roman"/>
          <w:bCs/>
          <w:sz w:val="28"/>
          <w:szCs w:val="28"/>
          <w:lang w:val="ru-RU" w:eastAsia="ru-RU"/>
        </w:rPr>
        <w:t>ых</w:t>
      </w:r>
      <w:proofErr w:type="spellEnd"/>
      <w:r>
        <w:rPr>
          <w:rFonts w:ascii="Times New Roman" w:hAnsi="Times New Roman"/>
          <w:bCs/>
          <w:sz w:val="28"/>
          <w:szCs w:val="28"/>
          <w:lang w:val="ru-RU" w:eastAsia="ru-RU"/>
        </w:rPr>
        <w:t>) механизма(</w:t>
      </w:r>
      <w:proofErr w:type="spellStart"/>
      <w:r>
        <w:rPr>
          <w:rFonts w:ascii="Times New Roman" w:hAnsi="Times New Roman"/>
          <w:bCs/>
          <w:sz w:val="28"/>
          <w:szCs w:val="28"/>
          <w:lang w:val="ru-RU" w:eastAsia="ru-RU"/>
        </w:rPr>
        <w:t>ое</w:t>
      </w:r>
      <w:proofErr w:type="spellEnd"/>
      <w:r>
        <w:rPr>
          <w:rFonts w:ascii="Times New Roman" w:hAnsi="Times New Roman"/>
          <w:bCs/>
          <w:sz w:val="28"/>
          <w:szCs w:val="28"/>
          <w:lang w:val="ru-RU" w:eastAsia="ru-RU"/>
        </w:rPr>
        <w:t>).</w:t>
      </w:r>
    </w:p>
    <w:p w14:paraId="7AFF8F83"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Элемент крепления - Деталь конструкции аппарата на конечность с внешним источником энергии, обеспечивающая его фиксацию на сегментах конечности и туловища пользователя.</w:t>
      </w:r>
    </w:p>
    <w:p w14:paraId="39318DAD"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Исполнительный механизм аппарата - Устройство электро-</w:t>
      </w:r>
      <w:proofErr w:type="spellStart"/>
      <w:r>
        <w:rPr>
          <w:rFonts w:ascii="Times New Roman" w:hAnsi="Times New Roman"/>
          <w:bCs/>
          <w:sz w:val="28"/>
          <w:szCs w:val="28"/>
          <w:lang w:val="ru-RU" w:eastAsia="ru-RU"/>
        </w:rPr>
        <w:t>мехаиическое</w:t>
      </w:r>
      <w:proofErr w:type="spellEnd"/>
      <w:r>
        <w:rPr>
          <w:rFonts w:ascii="Times New Roman" w:hAnsi="Times New Roman"/>
          <w:bCs/>
          <w:sz w:val="28"/>
          <w:szCs w:val="28"/>
          <w:lang w:val="ru-RU" w:eastAsia="ru-RU"/>
        </w:rPr>
        <w:t xml:space="preserve">/пневматическое/гидравлическое, передающее двигательный </w:t>
      </w:r>
      <w:r>
        <w:rPr>
          <w:rFonts w:ascii="Times New Roman" w:hAnsi="Times New Roman"/>
          <w:bCs/>
          <w:sz w:val="28"/>
          <w:szCs w:val="28"/>
          <w:lang w:val="ru-RU" w:eastAsia="ru-RU"/>
        </w:rPr>
        <w:lastRenderedPageBreak/>
        <w:t>импульс на объект управления — аппарат по командной информации, поступающей с электронного узла.</w:t>
      </w:r>
    </w:p>
    <w:p w14:paraId="3D14EDB4"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ОС – Обратная связь.</w:t>
      </w:r>
    </w:p>
    <w:p w14:paraId="66EFF3A5"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ЭМГ – </w:t>
      </w:r>
      <w:proofErr w:type="spellStart"/>
      <w:r>
        <w:rPr>
          <w:rFonts w:ascii="Times New Roman" w:hAnsi="Times New Roman"/>
          <w:bCs/>
          <w:sz w:val="28"/>
          <w:szCs w:val="28"/>
          <w:lang w:val="ru-RU" w:eastAsia="ru-RU"/>
        </w:rPr>
        <w:t>Электромиографический</w:t>
      </w:r>
      <w:proofErr w:type="spellEnd"/>
      <w:r>
        <w:rPr>
          <w:rFonts w:ascii="Times New Roman" w:hAnsi="Times New Roman"/>
          <w:bCs/>
          <w:sz w:val="28"/>
          <w:szCs w:val="28"/>
          <w:lang w:val="ru-RU" w:eastAsia="ru-RU"/>
        </w:rPr>
        <w:t>.</w:t>
      </w:r>
    </w:p>
    <w:p w14:paraId="1E62F84E"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ПОИ – Протезно-ортопедическое изделие.</w:t>
      </w:r>
    </w:p>
    <w:p w14:paraId="55DC895F"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en-US" w:eastAsia="ru-RU"/>
        </w:rPr>
        <w:t>FDM</w:t>
      </w:r>
      <w:r>
        <w:rPr>
          <w:rFonts w:ascii="Times New Roman" w:hAnsi="Times New Roman"/>
          <w:bCs/>
          <w:sz w:val="28"/>
          <w:szCs w:val="28"/>
          <w:lang w:val="ru-RU" w:eastAsia="ru-RU"/>
        </w:rPr>
        <w:t>-принтер – 3</w:t>
      </w:r>
      <w:r>
        <w:rPr>
          <w:rFonts w:ascii="Times New Roman" w:hAnsi="Times New Roman"/>
          <w:bCs/>
          <w:sz w:val="28"/>
          <w:szCs w:val="28"/>
          <w:lang w:val="en-US" w:eastAsia="ru-RU"/>
        </w:rPr>
        <w:t>D</w:t>
      </w:r>
      <w:r>
        <w:rPr>
          <w:rFonts w:ascii="Times New Roman" w:hAnsi="Times New Roman"/>
          <w:bCs/>
          <w:sz w:val="28"/>
          <w:szCs w:val="28"/>
          <w:lang w:val="ru-RU" w:eastAsia="ru-RU"/>
        </w:rPr>
        <w:t xml:space="preserve"> принтер, работающий по технологии </w:t>
      </w:r>
      <w:proofErr w:type="spellStart"/>
      <w:r>
        <w:rPr>
          <w:rFonts w:ascii="Times New Roman" w:hAnsi="Times New Roman"/>
          <w:bCs/>
          <w:sz w:val="28"/>
          <w:szCs w:val="28"/>
          <w:lang w:val="ru-RU" w:eastAsia="ru-RU"/>
        </w:rPr>
        <w:t>fused</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deposition</w:t>
      </w:r>
      <w:proofErr w:type="spellEnd"/>
      <w:r>
        <w:rPr>
          <w:rFonts w:ascii="Times New Roman" w:hAnsi="Times New Roman"/>
          <w:bCs/>
          <w:sz w:val="28"/>
          <w:szCs w:val="28"/>
          <w:lang w:val="ru-RU" w:eastAsia="ru-RU"/>
        </w:rPr>
        <w:t xml:space="preserve"> </w:t>
      </w:r>
      <w:proofErr w:type="spellStart"/>
      <w:r>
        <w:rPr>
          <w:rFonts w:ascii="Times New Roman" w:hAnsi="Times New Roman"/>
          <w:bCs/>
          <w:sz w:val="28"/>
          <w:szCs w:val="28"/>
          <w:lang w:val="ru-RU" w:eastAsia="ru-RU"/>
        </w:rPr>
        <w:t>modeling</w:t>
      </w:r>
      <w:proofErr w:type="spellEnd"/>
      <w:r>
        <w:rPr>
          <w:rFonts w:ascii="Times New Roman" w:hAnsi="Times New Roman"/>
          <w:bCs/>
          <w:sz w:val="28"/>
          <w:szCs w:val="28"/>
          <w:lang w:val="ru-RU" w:eastAsia="ru-RU"/>
        </w:rPr>
        <w:t xml:space="preserve"> (моделирование методом послойного наплавления).</w:t>
      </w:r>
    </w:p>
    <w:p w14:paraId="088EF4D4" w14:textId="77777777" w:rsidR="00BF2846" w:rsidRDefault="00E03F8E">
      <w:pPr>
        <w:pStyle w:val="bullet"/>
        <w:numPr>
          <w:ilvl w:val="0"/>
          <w:numId w:val="5"/>
        </w:numPr>
        <w:tabs>
          <w:tab w:val="left" w:pos="1276"/>
        </w:tabs>
        <w:spacing w:line="276"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САПР – Система автоматизированного проектирования.</w:t>
      </w:r>
    </w:p>
    <w:p w14:paraId="6F533165" w14:textId="77777777" w:rsidR="00BF2846" w:rsidRDefault="00BF2846">
      <w:pPr>
        <w:pStyle w:val="bullet"/>
        <w:tabs>
          <w:tab w:val="clear" w:pos="360"/>
        </w:tabs>
        <w:ind w:left="0"/>
        <w:jc w:val="both"/>
        <w:rPr>
          <w:rFonts w:ascii="Times New Roman" w:hAnsi="Times New Roman"/>
          <w:bCs/>
          <w:szCs w:val="20"/>
          <w:lang w:val="ru-RU" w:eastAsia="ru-RU"/>
        </w:rPr>
      </w:pPr>
    </w:p>
    <w:p w14:paraId="659ADB5D" w14:textId="77777777" w:rsidR="00BF2846" w:rsidRDefault="00E03F8E">
      <w:pPr>
        <w:pStyle w:val="10"/>
        <w:spacing w:after="0" w:line="240" w:lineRule="auto"/>
        <w:jc w:val="both"/>
        <w:rPr>
          <w:b/>
          <w:bCs/>
        </w:rPr>
      </w:pPr>
      <w:bookmarkStart w:id="0" w:name="_Toc450204622"/>
      <w:bookmarkEnd w:id="0"/>
      <w:r>
        <w:br w:type="page"/>
      </w:r>
    </w:p>
    <w:p w14:paraId="00DE5961" w14:textId="77777777" w:rsidR="00BF2846" w:rsidRDefault="00E03F8E">
      <w:pPr>
        <w:pStyle w:val="-10"/>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1"/>
    </w:p>
    <w:p w14:paraId="6D178280" w14:textId="77777777" w:rsidR="00BF2846" w:rsidRDefault="00E03F8E">
      <w:pPr>
        <w:pStyle w:val="-20"/>
        <w:spacing w:after="240"/>
        <w:jc w:val="center"/>
        <w:rPr>
          <w:rFonts w:ascii="Times New Roman" w:hAnsi="Times New Roman"/>
          <w:sz w:val="24"/>
        </w:rPr>
      </w:pPr>
      <w:bookmarkStart w:id="2" w:name="_Toc142037184"/>
      <w:r>
        <w:rPr>
          <w:rFonts w:ascii="Times New Roman" w:hAnsi="Times New Roman"/>
          <w:sz w:val="24"/>
        </w:rPr>
        <w:t>1.1. ОБЩИЕ СВЕДЕНИЯ О ТРЕБОВАНИЯХ КОМПЕТЕНЦИИ</w:t>
      </w:r>
      <w:bookmarkEnd w:id="2"/>
    </w:p>
    <w:p w14:paraId="39F66568" w14:textId="77777777" w:rsidR="00BF2846" w:rsidRDefault="00E03F8E">
      <w:pPr>
        <w:pStyle w:val="10"/>
        <w:spacing w:after="0" w:line="360" w:lineRule="auto"/>
        <w:ind w:firstLine="709"/>
        <w:jc w:val="both"/>
        <w:rPr>
          <w:sz w:val="28"/>
          <w:szCs w:val="28"/>
        </w:rPr>
      </w:pPr>
      <w:r>
        <w:rPr>
          <w:sz w:val="28"/>
          <w:szCs w:val="28"/>
        </w:rPr>
        <w:t xml:space="preserve">Требования компетенции (ТК) «Разработчик </w:t>
      </w:r>
      <w:proofErr w:type="spellStart"/>
      <w:r>
        <w:rPr>
          <w:sz w:val="28"/>
          <w:szCs w:val="28"/>
        </w:rPr>
        <w:t>мехатронных</w:t>
      </w:r>
      <w:proofErr w:type="spellEnd"/>
      <w:r>
        <w:rPr>
          <w:sz w:val="28"/>
          <w:szCs w:val="28"/>
        </w:rPr>
        <w:t xml:space="preserve"> систем реабилитации (экзоскелеты)» </w:t>
      </w:r>
      <w:bookmarkStart w:id="3" w:name="_Hlk123050441"/>
      <w:r>
        <w:rPr>
          <w:sz w:val="28"/>
          <w:szCs w:val="28"/>
        </w:rPr>
        <w:t>определяют знания, умения, навыки и трудовые функции</w:t>
      </w:r>
      <w:bookmarkEnd w:id="3"/>
      <w:r>
        <w:rPr>
          <w:sz w:val="28"/>
          <w:szCs w:val="28"/>
        </w:rPr>
        <w:t xml:space="preserve">, которые лежат в основе наиболее актуальных требований работодателей отрасли. </w:t>
      </w:r>
    </w:p>
    <w:p w14:paraId="3C9D245E" w14:textId="77777777" w:rsidR="00BF2846" w:rsidRDefault="00E03F8E">
      <w:pPr>
        <w:pStyle w:val="10"/>
        <w:spacing w:after="0" w:line="360" w:lineRule="auto"/>
        <w:ind w:firstLine="709"/>
        <w:jc w:val="both"/>
        <w:rPr>
          <w:sz w:val="28"/>
          <w:szCs w:val="28"/>
        </w:rPr>
      </w:pPr>
      <w:r>
        <w:rPr>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388FEF7" w14:textId="77777777" w:rsidR="00BF2846" w:rsidRDefault="00E03F8E">
      <w:pPr>
        <w:pStyle w:val="10"/>
        <w:spacing w:after="0" w:line="360" w:lineRule="auto"/>
        <w:ind w:firstLine="709"/>
        <w:jc w:val="both"/>
        <w:rPr>
          <w:sz w:val="28"/>
          <w:szCs w:val="28"/>
        </w:rPr>
      </w:pPr>
      <w:r>
        <w:rPr>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69AA3B3F" w14:textId="77777777" w:rsidR="00BF2846" w:rsidRDefault="00E03F8E">
      <w:pPr>
        <w:pStyle w:val="10"/>
        <w:spacing w:after="0" w:line="360" w:lineRule="auto"/>
        <w:ind w:firstLine="709"/>
        <w:jc w:val="both"/>
        <w:rPr>
          <w:sz w:val="28"/>
          <w:szCs w:val="28"/>
        </w:rPr>
      </w:pPr>
      <w:r>
        <w:rPr>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42AFC0EB" w14:textId="77777777" w:rsidR="00BF2846" w:rsidRDefault="00E03F8E">
      <w:pPr>
        <w:pStyle w:val="10"/>
        <w:spacing w:after="0" w:line="360" w:lineRule="auto"/>
        <w:ind w:firstLine="709"/>
        <w:jc w:val="both"/>
        <w:rPr>
          <w:sz w:val="28"/>
          <w:szCs w:val="28"/>
        </w:rPr>
      </w:pPr>
      <w:r>
        <w:rPr>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6B88D9D3" w14:textId="77777777" w:rsidR="00BF2846" w:rsidRDefault="00E03F8E">
      <w:pPr>
        <w:pStyle w:val="-20"/>
        <w:ind w:firstLine="709"/>
        <w:jc w:val="center"/>
        <w:rPr>
          <w:rFonts w:ascii="Times New Roman" w:hAnsi="Times New Roman"/>
          <w:sz w:val="24"/>
        </w:rPr>
      </w:pPr>
      <w:bookmarkStart w:id="4" w:name="_Toc78885652"/>
      <w:bookmarkStart w:id="5" w:name="_Toc142037185"/>
      <w:r>
        <w:rPr>
          <w:rFonts w:ascii="Times New Roman" w:hAnsi="Times New Roman"/>
          <w:sz w:val="24"/>
        </w:rPr>
        <w:t>1.</w:t>
      </w:r>
      <w:bookmarkEnd w:id="4"/>
      <w:r>
        <w:rPr>
          <w:rFonts w:ascii="Times New Roman" w:hAnsi="Times New Roman"/>
          <w:sz w:val="24"/>
        </w:rPr>
        <w:t xml:space="preserve">2. ПЕРЕЧЕНЬ ПРОФЕССИОНАЛЬНЫХ ЗАДАЧ СПЕЦИАЛИСТА ПО КОМПЕТЕНЦИИ «Разработчик </w:t>
      </w:r>
      <w:proofErr w:type="spellStart"/>
      <w:r>
        <w:rPr>
          <w:rFonts w:ascii="Times New Roman" w:hAnsi="Times New Roman"/>
          <w:sz w:val="24"/>
        </w:rPr>
        <w:t>мехатронных</w:t>
      </w:r>
      <w:proofErr w:type="spellEnd"/>
      <w:r>
        <w:rPr>
          <w:rFonts w:ascii="Times New Roman" w:hAnsi="Times New Roman"/>
          <w:sz w:val="24"/>
        </w:rPr>
        <w:t xml:space="preserve"> систем реабилитации (экзоскелеты)»</w:t>
      </w:r>
      <w:bookmarkEnd w:id="5"/>
    </w:p>
    <w:p w14:paraId="7C19676A" w14:textId="77777777" w:rsidR="00BF2846" w:rsidRDefault="00E03F8E">
      <w:pPr>
        <w:pStyle w:val="10"/>
        <w:spacing w:after="0" w:line="240" w:lineRule="auto"/>
        <w:jc w:val="both"/>
        <w:rPr>
          <w:i/>
          <w:iCs/>
          <w:sz w:val="20"/>
          <w:szCs w:val="20"/>
        </w:rPr>
      </w:pPr>
      <w:r>
        <w:rPr>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14:paraId="75A13FC5" w14:textId="77777777" w:rsidR="00BF2846" w:rsidRDefault="00E03F8E">
      <w:pPr>
        <w:pStyle w:val="10"/>
        <w:spacing w:after="0" w:line="240" w:lineRule="auto"/>
        <w:jc w:val="right"/>
        <w:rPr>
          <w:i/>
          <w:iCs/>
          <w:sz w:val="20"/>
          <w:szCs w:val="20"/>
        </w:rPr>
      </w:pPr>
      <w:r>
        <w:rPr>
          <w:i/>
          <w:iCs/>
          <w:sz w:val="20"/>
          <w:szCs w:val="20"/>
        </w:rPr>
        <w:t>Таблица №1</w:t>
      </w:r>
    </w:p>
    <w:p w14:paraId="461868EB" w14:textId="77777777" w:rsidR="00BF2846" w:rsidRDefault="00BF2846">
      <w:pPr>
        <w:pStyle w:val="10"/>
        <w:spacing w:after="0" w:line="240" w:lineRule="auto"/>
        <w:jc w:val="right"/>
        <w:rPr>
          <w:i/>
          <w:iCs/>
          <w:sz w:val="20"/>
          <w:szCs w:val="20"/>
        </w:rPr>
      </w:pPr>
    </w:p>
    <w:p w14:paraId="317DDF0E" w14:textId="77777777" w:rsidR="00BF2846" w:rsidRDefault="00E03F8E">
      <w:pPr>
        <w:pStyle w:val="10"/>
        <w:spacing w:after="0" w:line="240" w:lineRule="auto"/>
        <w:jc w:val="center"/>
        <w:rPr>
          <w:b/>
          <w:bCs/>
          <w:color w:val="000000"/>
          <w:sz w:val="28"/>
          <w:szCs w:val="28"/>
        </w:rPr>
      </w:pPr>
      <w:r>
        <w:rPr>
          <w:b/>
          <w:bCs/>
          <w:color w:val="000000"/>
          <w:sz w:val="28"/>
          <w:szCs w:val="28"/>
        </w:rPr>
        <w:t>Перечень профессиональных задач специалиста</w:t>
      </w:r>
    </w:p>
    <w:p w14:paraId="44E2F434" w14:textId="77777777" w:rsidR="00BF2846" w:rsidRDefault="00BF2846">
      <w:pPr>
        <w:pStyle w:val="10"/>
        <w:spacing w:after="0" w:line="240" w:lineRule="auto"/>
        <w:jc w:val="center"/>
        <w:rPr>
          <w:i/>
          <w:iCs/>
          <w:sz w:val="20"/>
          <w:szCs w:val="20"/>
        </w:rPr>
      </w:pPr>
    </w:p>
    <w:tbl>
      <w:tblPr>
        <w:tblW w:w="5000" w:type="pct"/>
        <w:tblLayout w:type="fixed"/>
        <w:tblLook w:val="0400" w:firstRow="0" w:lastRow="0" w:firstColumn="0" w:lastColumn="0" w:noHBand="0" w:noVBand="1"/>
      </w:tblPr>
      <w:tblGrid>
        <w:gridCol w:w="634"/>
        <w:gridCol w:w="6810"/>
        <w:gridCol w:w="2185"/>
      </w:tblGrid>
      <w:tr w:rsidR="00BF2846" w14:paraId="023E16B4" w14:textId="77777777">
        <w:tc>
          <w:tcPr>
            <w:tcW w:w="6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BF39BE" w14:textId="77777777" w:rsidR="00BF2846" w:rsidRDefault="00E03F8E">
            <w:pPr>
              <w:pStyle w:val="10"/>
              <w:widowControl w:val="0"/>
              <w:jc w:val="center"/>
              <w:rPr>
                <w:b/>
                <w:color w:val="FFFFFF"/>
                <w:sz w:val="28"/>
                <w:szCs w:val="28"/>
              </w:rPr>
            </w:pPr>
            <w:r>
              <w:rPr>
                <w:b/>
                <w:color w:val="FFFFFF"/>
                <w:sz w:val="28"/>
                <w:szCs w:val="28"/>
              </w:rPr>
              <w:t>№ п/п</w:t>
            </w:r>
          </w:p>
        </w:tc>
        <w:tc>
          <w:tcPr>
            <w:tcW w:w="68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171979" w14:textId="77777777" w:rsidR="00BF2846" w:rsidRDefault="00E03F8E">
            <w:pPr>
              <w:pStyle w:val="10"/>
              <w:widowControl w:val="0"/>
              <w:jc w:val="both"/>
              <w:rPr>
                <w:b/>
                <w:color w:val="FFFFFF"/>
                <w:sz w:val="28"/>
                <w:szCs w:val="28"/>
                <w:highlight w:val="green"/>
              </w:rPr>
            </w:pPr>
            <w:r>
              <w:rPr>
                <w:b/>
                <w:color w:val="FFFFFF"/>
                <w:sz w:val="28"/>
                <w:szCs w:val="28"/>
              </w:rPr>
              <w:t>Раздел</w:t>
            </w:r>
          </w:p>
        </w:tc>
        <w:tc>
          <w:tcPr>
            <w:tcW w:w="21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38FC92" w14:textId="77777777" w:rsidR="00BF2846" w:rsidRDefault="00E03F8E">
            <w:pPr>
              <w:pStyle w:val="10"/>
              <w:widowControl w:val="0"/>
              <w:jc w:val="both"/>
              <w:rPr>
                <w:b/>
                <w:color w:val="FFFFFF"/>
                <w:sz w:val="28"/>
                <w:szCs w:val="28"/>
              </w:rPr>
            </w:pPr>
            <w:r>
              <w:rPr>
                <w:b/>
                <w:color w:val="FFFFFF"/>
                <w:sz w:val="28"/>
                <w:szCs w:val="28"/>
              </w:rPr>
              <w:t>Важность в %</w:t>
            </w:r>
          </w:p>
        </w:tc>
      </w:tr>
      <w:tr w:rsidR="00BF2846" w14:paraId="5E19C702" w14:textId="77777777">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2F9AA92" w14:textId="77777777" w:rsidR="00BF2846" w:rsidRDefault="00E03F8E">
            <w:pPr>
              <w:pStyle w:val="10"/>
              <w:widowControl w:val="0"/>
              <w:spacing w:after="0"/>
              <w:jc w:val="center"/>
              <w:rPr>
                <w:sz w:val="28"/>
                <w:szCs w:val="28"/>
              </w:rPr>
            </w:pPr>
            <w:r>
              <w:rPr>
                <w:sz w:val="28"/>
                <w:szCs w:val="28"/>
              </w:rPr>
              <w:t>1</w:t>
            </w: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16456" w14:textId="77777777" w:rsidR="00BF2846" w:rsidRDefault="00E03F8E">
            <w:pPr>
              <w:pStyle w:val="10"/>
              <w:widowControl w:val="0"/>
              <w:spacing w:after="0"/>
              <w:jc w:val="both"/>
              <w:rPr>
                <w:sz w:val="28"/>
                <w:szCs w:val="28"/>
              </w:rPr>
            </w:pPr>
            <w:r>
              <w:t>Проектирование модели несложного изделия, изготавливаемого методами аддитивных технологий</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18C3" w14:textId="77777777" w:rsidR="00BF2846" w:rsidRDefault="00E03F8E">
            <w:pPr>
              <w:pStyle w:val="10"/>
              <w:widowControl w:val="0"/>
              <w:spacing w:after="0"/>
              <w:jc w:val="center"/>
              <w:rPr>
                <w:sz w:val="28"/>
                <w:szCs w:val="28"/>
              </w:rPr>
            </w:pPr>
            <w:r>
              <w:rPr>
                <w:sz w:val="28"/>
                <w:szCs w:val="28"/>
              </w:rPr>
              <w:t>25</w:t>
            </w:r>
          </w:p>
        </w:tc>
      </w:tr>
      <w:tr w:rsidR="00BF2846" w14:paraId="1035EFF5" w14:textId="77777777">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F46D39" w14:textId="77777777" w:rsidR="00BF2846" w:rsidRDefault="00BF2846">
            <w:pPr>
              <w:pStyle w:val="10"/>
              <w:widowControl w:val="0"/>
              <w:spacing w:after="0"/>
              <w:jc w:val="center"/>
              <w:rPr>
                <w:sz w:val="28"/>
                <w:szCs w:val="28"/>
              </w:rPr>
            </w:pP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EE0D9" w14:textId="77777777" w:rsidR="00BF2846" w:rsidRDefault="00E03F8E">
            <w:pPr>
              <w:pStyle w:val="10"/>
              <w:widowControl w:val="0"/>
              <w:spacing w:after="0" w:line="240" w:lineRule="auto"/>
              <w:jc w:val="both"/>
            </w:pPr>
            <w:r>
              <w:t>-Специалист должен знать:</w:t>
            </w:r>
          </w:p>
          <w:p w14:paraId="66D4C710" w14:textId="77777777" w:rsidR="00BF2846" w:rsidRDefault="00E03F8E">
            <w:pPr>
              <w:pStyle w:val="10"/>
              <w:widowControl w:val="0"/>
              <w:spacing w:after="0"/>
              <w:jc w:val="both"/>
            </w:pPr>
            <w:r>
              <w:t xml:space="preserve">Особенности аддитивных технологий по сравнению с традиционными методами формообразования несложных </w:t>
            </w:r>
            <w:r>
              <w:lastRenderedPageBreak/>
              <w:t>изделий машиностроения</w:t>
            </w:r>
          </w:p>
          <w:p w14:paraId="0BE58FAD" w14:textId="77777777" w:rsidR="00BF2846" w:rsidRDefault="00E03F8E">
            <w:pPr>
              <w:pStyle w:val="10"/>
              <w:widowControl w:val="0"/>
              <w:spacing w:after="0"/>
              <w:jc w:val="both"/>
            </w:pPr>
            <w:r>
              <w:t>Конструкторские системы автоматизированного проектирования: классы, наименования, возможности и порядок работы в них</w:t>
            </w:r>
          </w:p>
          <w:p w14:paraId="00C591AE" w14:textId="77777777" w:rsidR="00BF2846" w:rsidRDefault="00E03F8E">
            <w:pPr>
              <w:pStyle w:val="10"/>
              <w:widowControl w:val="0"/>
              <w:spacing w:after="0"/>
              <w:jc w:val="both"/>
            </w:pPr>
            <w:r>
              <w:t>Правила эксплуатации оборудования аддитивных производств</w:t>
            </w:r>
          </w:p>
          <w:p w14:paraId="36726BAC" w14:textId="77777777" w:rsidR="00BF2846" w:rsidRDefault="00E03F8E">
            <w:pPr>
              <w:pStyle w:val="10"/>
              <w:widowControl w:val="0"/>
              <w:spacing w:after="0"/>
              <w:jc w:val="both"/>
            </w:pPr>
            <w:r>
              <w:t>Оборудование аддитивного производства, имеющееся в организации, его возможности и особенности конструкции</w:t>
            </w:r>
          </w:p>
          <w:p w14:paraId="5E996672" w14:textId="77777777" w:rsidR="00BF2846" w:rsidRDefault="00E03F8E">
            <w:pPr>
              <w:pStyle w:val="10"/>
              <w:widowControl w:val="0"/>
              <w:spacing w:after="0"/>
              <w:jc w:val="both"/>
            </w:pPr>
            <w:r>
              <w:t>Физические явления, происходящие в ходе изготовления изделий аддитивными методами</w:t>
            </w:r>
          </w:p>
          <w:p w14:paraId="3DFC1B3A" w14:textId="77777777" w:rsidR="00BF2846" w:rsidRDefault="00E03F8E">
            <w:pPr>
              <w:pStyle w:val="10"/>
              <w:widowControl w:val="0"/>
              <w:spacing w:after="0"/>
              <w:jc w:val="both"/>
            </w:pPr>
            <w:r>
              <w:t>Применяемые в имеющемся в организации оборудовании аддитивного производства исходные материалы и источники энергии</w:t>
            </w:r>
          </w:p>
          <w:p w14:paraId="0BAD448F" w14:textId="77777777" w:rsidR="00BF2846" w:rsidRDefault="00E03F8E">
            <w:pPr>
              <w:pStyle w:val="10"/>
              <w:widowControl w:val="0"/>
              <w:spacing w:after="0"/>
              <w:jc w:val="both"/>
            </w:pPr>
            <w:r>
              <w:t>Достоинства и недостатки различных методов аддитивных производств</w:t>
            </w:r>
          </w:p>
          <w:p w14:paraId="112BD62D" w14:textId="77777777" w:rsidR="00BF2846" w:rsidRDefault="00E03F8E">
            <w:pPr>
              <w:pStyle w:val="10"/>
              <w:widowControl w:val="0"/>
              <w:spacing w:after="0"/>
              <w:jc w:val="both"/>
            </w:pPr>
            <w:r>
              <w:t>Этапы проектирования несложных изделий, изготовляемых аддитивными методами</w:t>
            </w:r>
          </w:p>
          <w:p w14:paraId="59C446FA" w14:textId="77777777" w:rsidR="00BF2846" w:rsidRDefault="00E03F8E">
            <w:pPr>
              <w:pStyle w:val="10"/>
              <w:widowControl w:val="0"/>
              <w:spacing w:after="0"/>
              <w:jc w:val="both"/>
            </w:pPr>
            <w:r>
              <w:t>Методика применения систем автоматизированного проектирования при разработке конструкции несложных изделий, изготовляемых аддитивными методами</w:t>
            </w:r>
          </w:p>
          <w:p w14:paraId="59E3BB5C" w14:textId="77777777" w:rsidR="00BF2846" w:rsidRDefault="00E03F8E">
            <w:pPr>
              <w:pStyle w:val="10"/>
              <w:widowControl w:val="0"/>
              <w:spacing w:after="0"/>
              <w:jc w:val="both"/>
            </w:pPr>
            <w:r>
              <w:t>Зависимость эксплуатационных свойств изделия от толщины наносимого слоя и траектории движения лазерного или электронного луча</w:t>
            </w:r>
          </w:p>
          <w:p w14:paraId="1097B0C3" w14:textId="77777777" w:rsidR="00BF2846" w:rsidRDefault="00E03F8E">
            <w:pPr>
              <w:pStyle w:val="10"/>
              <w:widowControl w:val="0"/>
              <w:spacing w:after="0"/>
              <w:jc w:val="both"/>
            </w:pPr>
            <w:r>
              <w:t>Применяемые в аддитивных производствах виды технологической оснастки: поддержки, фиксаторы, их область применения, назначение и конструкция</w:t>
            </w:r>
          </w:p>
          <w:p w14:paraId="2664D161" w14:textId="77777777" w:rsidR="00BF2846" w:rsidRDefault="00E03F8E">
            <w:pPr>
              <w:pStyle w:val="10"/>
              <w:widowControl w:val="0"/>
              <w:spacing w:after="0"/>
              <w:jc w:val="both"/>
            </w:pPr>
            <w:r>
              <w:t>Виды и возможности средств контроля процессов аддитивных технологий</w:t>
            </w:r>
          </w:p>
          <w:p w14:paraId="04C133FC" w14:textId="77777777" w:rsidR="00BF2846" w:rsidRDefault="00E03F8E">
            <w:pPr>
              <w:pStyle w:val="10"/>
              <w:widowControl w:val="0"/>
              <w:spacing w:after="0"/>
              <w:jc w:val="both"/>
            </w:pPr>
            <w:r>
              <w:t>Требования охраны труда, пожарной, промышленной, экологической и электробезопасности в аддитивном производстве</w:t>
            </w:r>
          </w:p>
          <w:p w14:paraId="02F3F170" w14:textId="77777777" w:rsidR="00BF2846" w:rsidRDefault="00E03F8E">
            <w:pPr>
              <w:pStyle w:val="10"/>
              <w:widowControl w:val="0"/>
              <w:spacing w:after="0"/>
              <w:jc w:val="both"/>
              <w:rPr>
                <w:sz w:val="28"/>
                <w:szCs w:val="28"/>
              </w:rPr>
            </w:pPr>
            <w:r>
              <w:t>Особенности оформления технологической документации на процессы аддитивных технологий</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21394" w14:textId="77777777" w:rsidR="00BF2846" w:rsidRDefault="00BF2846">
            <w:pPr>
              <w:pStyle w:val="10"/>
              <w:widowControl w:val="0"/>
              <w:spacing w:after="0"/>
              <w:jc w:val="both"/>
              <w:rPr>
                <w:sz w:val="28"/>
                <w:szCs w:val="28"/>
              </w:rPr>
            </w:pPr>
          </w:p>
        </w:tc>
      </w:tr>
      <w:tr w:rsidR="00BF2846" w14:paraId="04AA8939" w14:textId="77777777">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4356A9" w14:textId="77777777" w:rsidR="00BF2846" w:rsidRDefault="00BF2846">
            <w:pPr>
              <w:pStyle w:val="10"/>
              <w:widowControl w:val="0"/>
              <w:spacing w:after="0"/>
              <w:jc w:val="center"/>
              <w:rPr>
                <w:sz w:val="28"/>
                <w:szCs w:val="28"/>
              </w:rPr>
            </w:pP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03DE7" w14:textId="77777777" w:rsidR="00BF2846" w:rsidRDefault="00E03F8E">
            <w:pPr>
              <w:pStyle w:val="10"/>
              <w:widowControl w:val="0"/>
              <w:spacing w:after="0" w:line="240" w:lineRule="auto"/>
              <w:jc w:val="both"/>
            </w:pPr>
            <w:r>
              <w:t>-Специалист должен уметь:</w:t>
            </w:r>
          </w:p>
          <w:p w14:paraId="31339CB7" w14:textId="77777777" w:rsidR="00BF2846" w:rsidRDefault="00E03F8E">
            <w:pPr>
              <w:pStyle w:val="10"/>
              <w:widowControl w:val="0"/>
              <w:spacing w:after="0"/>
              <w:jc w:val="both"/>
            </w:pPr>
            <w:r>
              <w:t>Анализировать документацию на проектирование несложного изделия аддитивного производства</w:t>
            </w:r>
          </w:p>
          <w:p w14:paraId="240FD985" w14:textId="77777777" w:rsidR="00BF2846" w:rsidRDefault="00E03F8E">
            <w:pPr>
              <w:pStyle w:val="10"/>
              <w:widowControl w:val="0"/>
              <w:spacing w:after="0"/>
              <w:jc w:val="both"/>
            </w:pPr>
            <w:r>
              <w:t>Просматривать конструкторскую документацию и устанавливать необходимые размеры несложных изделий, изготавливаемых методами аддитивных технологий, с использованием конструкторских систем автоматизированного проектирования</w:t>
            </w:r>
          </w:p>
          <w:p w14:paraId="0F189045" w14:textId="77777777" w:rsidR="00BF2846" w:rsidRDefault="00E03F8E">
            <w:pPr>
              <w:pStyle w:val="10"/>
              <w:widowControl w:val="0"/>
              <w:spacing w:after="0"/>
              <w:jc w:val="both"/>
            </w:pPr>
            <w:r>
              <w:t>Применять конструкторские системы автоматизированного проектирования для моделирования конструктивных решений и структурно-компоновочных вариантов несложных изделий, изготавливаемых методами аддитивных технологий</w:t>
            </w:r>
          </w:p>
          <w:p w14:paraId="3C636F73" w14:textId="77777777" w:rsidR="00BF2846" w:rsidRDefault="00E03F8E">
            <w:pPr>
              <w:pStyle w:val="10"/>
              <w:widowControl w:val="0"/>
              <w:spacing w:after="0"/>
              <w:jc w:val="both"/>
            </w:pPr>
            <w:r>
              <w:t xml:space="preserve">Создавать чертежи несложных изделий, изготавливаемых </w:t>
            </w:r>
            <w:r>
              <w:lastRenderedPageBreak/>
              <w:t>методами аддитивных технологий, с использованием конструкторских систем автоматизированного проектирования</w:t>
            </w:r>
          </w:p>
          <w:p w14:paraId="4DB75416" w14:textId="77777777" w:rsidR="00BF2846" w:rsidRDefault="00E03F8E">
            <w:pPr>
              <w:pStyle w:val="10"/>
              <w:widowControl w:val="0"/>
              <w:spacing w:after="0"/>
              <w:jc w:val="both"/>
            </w:pPr>
            <w:r>
              <w:t>Выполнять компоновочные расчеты несложных изделий, изготавливаемых методами аддитивных технологий, с использованием конструкторских систем автоматизированного проектирования</w:t>
            </w:r>
          </w:p>
          <w:p w14:paraId="0D21AA82" w14:textId="77777777" w:rsidR="00BF2846" w:rsidRDefault="00E03F8E">
            <w:pPr>
              <w:pStyle w:val="10"/>
              <w:widowControl w:val="0"/>
              <w:spacing w:after="0"/>
              <w:jc w:val="both"/>
            </w:pPr>
            <w:r>
              <w:t>Выполнять геометрическое построение несложных изделий, изготавливаемых методами аддитивных технологий, с использованием конструкторских систем автоматизированного проектирования</w:t>
            </w:r>
          </w:p>
          <w:p w14:paraId="5F9700E3" w14:textId="77777777" w:rsidR="00BF2846" w:rsidRDefault="00E03F8E">
            <w:pPr>
              <w:pStyle w:val="10"/>
              <w:widowControl w:val="0"/>
              <w:spacing w:after="0"/>
              <w:jc w:val="both"/>
            </w:pPr>
            <w:r>
              <w:t>Просматривать конструкторскую документацию и устанавливать необходимые размеры технологической оснастки с использованием конструкторских систем автоматизированного проектирования</w:t>
            </w:r>
          </w:p>
          <w:p w14:paraId="3F09DF21" w14:textId="77777777" w:rsidR="00BF2846" w:rsidRDefault="00E03F8E">
            <w:pPr>
              <w:pStyle w:val="10"/>
              <w:widowControl w:val="0"/>
              <w:spacing w:after="0"/>
              <w:jc w:val="both"/>
            </w:pPr>
            <w:r>
              <w:t>Применять конструкторские системы автоматизированного проектирования для моделирования конструктивных решений и структурно-компоновочных вариантов технологической оснастки</w:t>
            </w:r>
          </w:p>
          <w:p w14:paraId="78C1C695" w14:textId="77777777" w:rsidR="00BF2846" w:rsidRDefault="00E03F8E">
            <w:pPr>
              <w:pStyle w:val="10"/>
              <w:widowControl w:val="0"/>
              <w:spacing w:after="0"/>
              <w:jc w:val="both"/>
            </w:pPr>
            <w:r>
              <w:t>Создавать чертежи технологической оснастки с использованием конструкторских систем автоматизированного проектирования</w:t>
            </w:r>
          </w:p>
          <w:p w14:paraId="3CEC3AEA" w14:textId="77777777" w:rsidR="00BF2846" w:rsidRDefault="00E03F8E">
            <w:pPr>
              <w:pStyle w:val="10"/>
              <w:widowControl w:val="0"/>
              <w:spacing w:after="0"/>
              <w:jc w:val="both"/>
            </w:pPr>
            <w:r>
              <w:t>Выполнять компоновочные расчеты технологической оснастки с использованием конструкторских систем автоматизированного проектирования</w:t>
            </w:r>
          </w:p>
          <w:p w14:paraId="4D9CF55A" w14:textId="77777777" w:rsidR="00BF2846" w:rsidRDefault="00E03F8E">
            <w:pPr>
              <w:pStyle w:val="10"/>
              <w:widowControl w:val="0"/>
              <w:spacing w:after="0"/>
              <w:jc w:val="both"/>
            </w:pPr>
            <w:r>
              <w:t>Выполнять геометрическое построение технологической оснастки с использованием конструкторских систем автоматизированного проектирования</w:t>
            </w:r>
          </w:p>
          <w:p w14:paraId="197D6F70" w14:textId="77777777" w:rsidR="00BF2846" w:rsidRDefault="00E03F8E">
            <w:pPr>
              <w:pStyle w:val="10"/>
              <w:widowControl w:val="0"/>
              <w:spacing w:after="0"/>
              <w:jc w:val="both"/>
            </w:pPr>
            <w:r>
              <w:t>Выбирать металлические, керамические и полимерные материалы для изготовления несложных изделий методами аддитивных производств</w:t>
            </w:r>
          </w:p>
          <w:p w14:paraId="7C28EB2F" w14:textId="77777777" w:rsidR="00BF2846" w:rsidRDefault="00E03F8E">
            <w:pPr>
              <w:pStyle w:val="10"/>
              <w:widowControl w:val="0"/>
              <w:spacing w:after="0"/>
              <w:jc w:val="both"/>
            </w:pPr>
            <w:r>
              <w:t>Выбирать способ формообразования несложного изделия методами аддитивных технологий с использованием имеющегося в организации оборудования</w:t>
            </w:r>
          </w:p>
          <w:p w14:paraId="48D35F90" w14:textId="77777777" w:rsidR="00BF2846" w:rsidRDefault="00E03F8E">
            <w:pPr>
              <w:pStyle w:val="10"/>
              <w:widowControl w:val="0"/>
              <w:spacing w:after="0"/>
              <w:jc w:val="both"/>
            </w:pPr>
            <w:r>
              <w:t>Определять потребный источник энергии для изготовления несложного изделия: в виде непосредственного нагрева, лазерного, электронного или оптического луча</w:t>
            </w:r>
          </w:p>
          <w:p w14:paraId="7005E9F5" w14:textId="77777777" w:rsidR="00BF2846" w:rsidRDefault="00E03F8E">
            <w:pPr>
              <w:pStyle w:val="10"/>
              <w:widowControl w:val="0"/>
              <w:spacing w:after="0"/>
              <w:jc w:val="both"/>
            </w:pPr>
            <w:r>
              <w:t>Определять потребное для изготовления несложного изделия исходное состояние материала: в виде листа, проволоки, порошка, воска, пленки или суспензии</w:t>
            </w:r>
          </w:p>
          <w:p w14:paraId="2DED4342" w14:textId="77777777" w:rsidR="00BF2846" w:rsidRDefault="00E03F8E">
            <w:pPr>
              <w:pStyle w:val="10"/>
              <w:widowControl w:val="0"/>
              <w:spacing w:after="0"/>
              <w:jc w:val="both"/>
            </w:pPr>
            <w:r>
              <w:t>Разрабатывать необходимую технологическую оснастку при помощи средств автоматизированного проектирования</w:t>
            </w:r>
          </w:p>
          <w:p w14:paraId="0239FA25" w14:textId="77777777" w:rsidR="00BF2846" w:rsidRDefault="00E03F8E">
            <w:pPr>
              <w:pStyle w:val="10"/>
              <w:widowControl w:val="0"/>
              <w:spacing w:after="0"/>
              <w:jc w:val="both"/>
            </w:pPr>
            <w:r>
              <w:t>Выбирать параметры режима аддитивной технологии изготовления несложного изделия: мощность источника энергии, расход материала, толщину слоя, скорость охлаждения</w:t>
            </w:r>
          </w:p>
          <w:p w14:paraId="053E15A4" w14:textId="77777777" w:rsidR="00BF2846" w:rsidRDefault="00E03F8E">
            <w:pPr>
              <w:pStyle w:val="10"/>
              <w:widowControl w:val="0"/>
              <w:spacing w:after="0"/>
              <w:jc w:val="both"/>
            </w:pPr>
            <w:r>
              <w:t xml:space="preserve">Использовать системы автоматизированной технологической подготовки производства для поиска типовых технологических </w:t>
            </w:r>
            <w:r>
              <w:lastRenderedPageBreak/>
              <w:t>процессов и аналогичных технологических процессов изготовления несложных изделий аддитивного производства</w:t>
            </w:r>
          </w:p>
          <w:p w14:paraId="39D0F0E6" w14:textId="77777777" w:rsidR="00BF2846" w:rsidRDefault="00E03F8E">
            <w:pPr>
              <w:pStyle w:val="10"/>
              <w:widowControl w:val="0"/>
              <w:spacing w:after="0"/>
              <w:jc w:val="both"/>
            </w:pPr>
            <w:r>
              <w:t>Использовать системы автоматизированной технологической подготовки производства для редактирования типовых и аналогичных технологических процессов и технологических процессов изготовления несложных изделий аддитивного производства</w:t>
            </w:r>
          </w:p>
          <w:p w14:paraId="1FB67A7E" w14:textId="77777777" w:rsidR="00BF2846" w:rsidRDefault="00E03F8E">
            <w:pPr>
              <w:pStyle w:val="10"/>
              <w:widowControl w:val="0"/>
              <w:spacing w:after="0"/>
              <w:jc w:val="both"/>
            </w:pPr>
            <w:r>
              <w:t>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 используемых при изготовлении несложных изделий аддитивного производства</w:t>
            </w:r>
          </w:p>
          <w:p w14:paraId="36860140" w14:textId="77777777" w:rsidR="00BF2846" w:rsidRDefault="00E03F8E">
            <w:pPr>
              <w:pStyle w:val="10"/>
              <w:widowControl w:val="0"/>
              <w:spacing w:after="0"/>
              <w:jc w:val="both"/>
            </w:pPr>
            <w:r>
              <w:t>Использовать системы автоматизированной технологической подготовки производства для определения технологических возможностей контрольно-измерительных приборов и инструментов, используемых при изготовлении несложных изделий аддитивного производства</w:t>
            </w:r>
          </w:p>
          <w:p w14:paraId="4DEAC70C" w14:textId="77777777" w:rsidR="00BF2846" w:rsidRDefault="00E03F8E">
            <w:pPr>
              <w:pStyle w:val="10"/>
              <w:widowControl w:val="0"/>
              <w:spacing w:after="0"/>
              <w:jc w:val="both"/>
            </w:pPr>
            <w:r>
              <w:t>Использовать системы автоматизированной технологической подготовки производства для нормирования технологических операций изготовления несложных изделий аддитивного производства</w:t>
            </w:r>
          </w:p>
          <w:p w14:paraId="42E2E62F" w14:textId="77777777" w:rsidR="00BF2846" w:rsidRDefault="00E03F8E">
            <w:pPr>
              <w:pStyle w:val="10"/>
              <w:widowControl w:val="0"/>
              <w:spacing w:after="0"/>
              <w:jc w:val="both"/>
            </w:pPr>
            <w:r>
              <w:t>Использовать системы автоматизированной технологической подготовки производства для выбора технологических режимов технологических операций изготовления несложных изделий аддитивного производства</w:t>
            </w:r>
          </w:p>
          <w:p w14:paraId="15A57637" w14:textId="77777777" w:rsidR="00BF2846" w:rsidRDefault="00E03F8E">
            <w:pPr>
              <w:pStyle w:val="10"/>
              <w:widowControl w:val="0"/>
              <w:spacing w:after="0"/>
              <w:jc w:val="both"/>
            </w:pPr>
            <w:r>
              <w:t>Использовать системы автоматизированной технологической подготовки производства для расчета норм расхода технологических газов и энергии при изготовлении несложных изделий аддитивного производства</w:t>
            </w:r>
          </w:p>
          <w:p w14:paraId="07B4C6FE" w14:textId="77777777" w:rsidR="00BF2846" w:rsidRDefault="00E03F8E">
            <w:pPr>
              <w:pStyle w:val="10"/>
              <w:widowControl w:val="0"/>
              <w:spacing w:after="0"/>
              <w:jc w:val="both"/>
            </w:pPr>
            <w:r>
              <w:t>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 изготовления несложных изделий аддитивного производства</w:t>
            </w:r>
          </w:p>
          <w:p w14:paraId="3D42BBCA" w14:textId="77777777" w:rsidR="00BF2846" w:rsidRDefault="00E03F8E">
            <w:pPr>
              <w:pStyle w:val="10"/>
              <w:widowControl w:val="0"/>
              <w:spacing w:after="0"/>
              <w:jc w:val="both"/>
            </w:pPr>
            <w:r>
              <w:t>Использовать системы автоматизированного расчета и компьютерного моделирования для описания физических явлений, происходящих в технологических процессах изготовления несложных изделий аддитивного производства</w:t>
            </w:r>
          </w:p>
          <w:p w14:paraId="442B1318" w14:textId="77777777" w:rsidR="00BF2846" w:rsidRDefault="00E03F8E">
            <w:pPr>
              <w:pStyle w:val="10"/>
              <w:widowControl w:val="0"/>
              <w:spacing w:after="0"/>
              <w:jc w:val="both"/>
            </w:pPr>
            <w:r>
              <w:t>Определять траекторию движения лазерного или электронного луча</w:t>
            </w:r>
          </w:p>
          <w:p w14:paraId="438849F9" w14:textId="77777777" w:rsidR="00BF2846" w:rsidRDefault="00E03F8E">
            <w:pPr>
              <w:pStyle w:val="10"/>
              <w:widowControl w:val="0"/>
              <w:spacing w:after="0"/>
              <w:jc w:val="both"/>
            </w:pPr>
            <w:r>
              <w:t>Разрабатывать с помощью вычислительной техники и прикладных программ техническую документацию на технологические процессы изготовления несложных изделий аддитивными методами</w:t>
            </w:r>
          </w:p>
          <w:p w14:paraId="5E8AAF85" w14:textId="77777777" w:rsidR="00BF2846" w:rsidRDefault="00BF2846">
            <w:pPr>
              <w:pStyle w:val="10"/>
              <w:widowControl w:val="0"/>
              <w:spacing w:after="0"/>
              <w:jc w:val="both"/>
              <w:rPr>
                <w:sz w:val="28"/>
                <w:szCs w:val="28"/>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C67E6" w14:textId="77777777" w:rsidR="00BF2846" w:rsidRDefault="00BF2846">
            <w:pPr>
              <w:pStyle w:val="10"/>
              <w:widowControl w:val="0"/>
              <w:spacing w:after="0"/>
              <w:jc w:val="both"/>
              <w:rPr>
                <w:sz w:val="28"/>
                <w:szCs w:val="28"/>
              </w:rPr>
            </w:pPr>
          </w:p>
        </w:tc>
      </w:tr>
      <w:tr w:rsidR="00BF2846" w14:paraId="29862722" w14:textId="77777777">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5EF8B2" w14:textId="77777777" w:rsidR="00BF2846" w:rsidRDefault="00E03F8E">
            <w:pPr>
              <w:pStyle w:val="10"/>
              <w:widowControl w:val="0"/>
              <w:spacing w:after="0"/>
              <w:jc w:val="center"/>
              <w:rPr>
                <w:sz w:val="28"/>
                <w:szCs w:val="28"/>
              </w:rPr>
            </w:pPr>
            <w:r>
              <w:rPr>
                <w:sz w:val="28"/>
                <w:szCs w:val="28"/>
              </w:rPr>
              <w:lastRenderedPageBreak/>
              <w:t>2</w:t>
            </w: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85DA" w14:textId="77777777" w:rsidR="00BF2846" w:rsidRDefault="00E03F8E">
            <w:pPr>
              <w:pStyle w:val="10"/>
              <w:widowControl w:val="0"/>
              <w:spacing w:after="0"/>
              <w:jc w:val="both"/>
            </w:pPr>
            <w:r>
              <w:t xml:space="preserve">Постановка на производство методами аддитивных технологий </w:t>
            </w:r>
            <w:r>
              <w:lastRenderedPageBreak/>
              <w:t>несложных изделий</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D716" w14:textId="77777777" w:rsidR="00BF2846" w:rsidRDefault="00E03F8E">
            <w:pPr>
              <w:pStyle w:val="10"/>
              <w:widowControl w:val="0"/>
              <w:spacing w:after="0"/>
              <w:jc w:val="center"/>
              <w:rPr>
                <w:sz w:val="28"/>
                <w:szCs w:val="28"/>
              </w:rPr>
            </w:pPr>
            <w:r>
              <w:rPr>
                <w:sz w:val="28"/>
                <w:szCs w:val="28"/>
              </w:rPr>
              <w:lastRenderedPageBreak/>
              <w:t>10</w:t>
            </w:r>
          </w:p>
        </w:tc>
      </w:tr>
      <w:tr w:rsidR="00BF2846" w14:paraId="30D81AD8" w14:textId="77777777">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98096A" w14:textId="77777777" w:rsidR="00BF2846" w:rsidRDefault="00BF2846">
            <w:pPr>
              <w:pStyle w:val="10"/>
              <w:widowControl w:val="0"/>
              <w:spacing w:after="0"/>
              <w:jc w:val="center"/>
              <w:rPr>
                <w:sz w:val="28"/>
                <w:szCs w:val="28"/>
              </w:rPr>
            </w:pP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DD49D" w14:textId="77777777" w:rsidR="00BF2846" w:rsidRDefault="00E03F8E">
            <w:pPr>
              <w:pStyle w:val="10"/>
              <w:widowControl w:val="0"/>
              <w:spacing w:after="0" w:line="240" w:lineRule="auto"/>
              <w:jc w:val="both"/>
            </w:pPr>
            <w:r>
              <w:t>-Специалист должен знать:</w:t>
            </w:r>
          </w:p>
          <w:p w14:paraId="08C27237" w14:textId="77777777" w:rsidR="00BF2846" w:rsidRDefault="00E03F8E">
            <w:pPr>
              <w:pStyle w:val="10"/>
              <w:widowControl w:val="0"/>
              <w:spacing w:after="0"/>
              <w:jc w:val="both"/>
            </w:pPr>
            <w:r>
              <w:t>Порядок преобразования файлов системы автоматизированного управления в файлы, обрабатываемые машиной аддитивного производства, при помощи вычислительной техники и программного обеспечения</w:t>
            </w:r>
          </w:p>
          <w:p w14:paraId="26A46007" w14:textId="77777777" w:rsidR="00BF2846" w:rsidRDefault="00E03F8E">
            <w:pPr>
              <w:pStyle w:val="10"/>
              <w:widowControl w:val="0"/>
              <w:spacing w:after="0"/>
              <w:jc w:val="both"/>
            </w:pPr>
            <w:r>
              <w:t>Методика загрузки и корректировки файлов, распознаваемых автоматизированной системой управления технологического оборудования аддитивного производства, при помощи встроенных вычислительных средств</w:t>
            </w:r>
          </w:p>
          <w:p w14:paraId="0B04C14A" w14:textId="77777777" w:rsidR="00BF2846" w:rsidRDefault="00E03F8E">
            <w:pPr>
              <w:pStyle w:val="10"/>
              <w:widowControl w:val="0"/>
              <w:spacing w:after="0"/>
              <w:jc w:val="both"/>
            </w:pPr>
            <w:r>
              <w:t>Порядок настройки технологического оборудования аддитивного производства для изготовления несложных изделий</w:t>
            </w:r>
          </w:p>
          <w:p w14:paraId="5077F811" w14:textId="77777777" w:rsidR="00BF2846" w:rsidRDefault="00E03F8E">
            <w:pPr>
              <w:pStyle w:val="10"/>
              <w:widowControl w:val="0"/>
              <w:spacing w:after="0"/>
              <w:jc w:val="both"/>
            </w:pPr>
            <w:r>
              <w:t>Технологии удаления поддерживающего материала, улучшения текстуры материала, повышения точности, улучшения эстетического вида изделия аддитивного производства</w:t>
            </w:r>
          </w:p>
          <w:p w14:paraId="25748942" w14:textId="77777777" w:rsidR="00BF2846" w:rsidRDefault="00E03F8E">
            <w:pPr>
              <w:pStyle w:val="10"/>
              <w:widowControl w:val="0"/>
              <w:spacing w:after="0"/>
              <w:jc w:val="both"/>
            </w:pPr>
            <w:r>
              <w:t>Назначение и технология основных операций последующей обработки после аддитивных производств</w:t>
            </w:r>
          </w:p>
          <w:p w14:paraId="02C25DBB" w14:textId="77777777" w:rsidR="00BF2846" w:rsidRDefault="00E03F8E">
            <w:pPr>
              <w:pStyle w:val="10"/>
              <w:widowControl w:val="0"/>
              <w:spacing w:after="0"/>
              <w:jc w:val="both"/>
            </w:pPr>
            <w:r>
              <w:t>Требования, предъявляемые к изделию аддитивного производства, подвергнутого последующей типовой обработке</w:t>
            </w:r>
          </w:p>
          <w:p w14:paraId="75927D9C" w14:textId="77777777" w:rsidR="00BF2846" w:rsidRDefault="00E03F8E">
            <w:pPr>
              <w:pStyle w:val="10"/>
              <w:widowControl w:val="0"/>
              <w:spacing w:after="0"/>
              <w:jc w:val="both"/>
            </w:pPr>
            <w:r>
              <w:t>Требования технологической дисциплины при изготовлении несложных изделий аддитивного производства</w:t>
            </w:r>
          </w:p>
          <w:p w14:paraId="0FE9D019" w14:textId="77777777" w:rsidR="00BF2846" w:rsidRDefault="00E03F8E">
            <w:pPr>
              <w:pStyle w:val="10"/>
              <w:widowControl w:val="0"/>
              <w:spacing w:after="0"/>
              <w:jc w:val="both"/>
            </w:pPr>
            <w:r>
              <w:t>Требования охраны труда, пожарной, промышленной, экологической и электробезопасности в аддитивном производстве</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11465" w14:textId="77777777" w:rsidR="00BF2846" w:rsidRDefault="00BF2846">
            <w:pPr>
              <w:pStyle w:val="10"/>
              <w:widowControl w:val="0"/>
              <w:spacing w:after="0"/>
              <w:jc w:val="both"/>
              <w:rPr>
                <w:sz w:val="28"/>
                <w:szCs w:val="28"/>
              </w:rPr>
            </w:pPr>
          </w:p>
        </w:tc>
      </w:tr>
      <w:tr w:rsidR="00BF2846" w14:paraId="5956D69B" w14:textId="77777777">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8A9420" w14:textId="77777777" w:rsidR="00BF2846" w:rsidRDefault="00BF2846">
            <w:pPr>
              <w:pStyle w:val="10"/>
              <w:widowControl w:val="0"/>
              <w:jc w:val="center"/>
              <w:rPr>
                <w:sz w:val="28"/>
                <w:szCs w:val="28"/>
              </w:rPr>
            </w:pP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190A6" w14:textId="77777777" w:rsidR="00BF2846" w:rsidRDefault="00E03F8E">
            <w:pPr>
              <w:pStyle w:val="10"/>
              <w:widowControl w:val="0"/>
              <w:spacing w:after="0" w:line="240" w:lineRule="auto"/>
              <w:jc w:val="both"/>
            </w:pPr>
            <w:r>
              <w:t>-Специалист должен уметь:</w:t>
            </w:r>
          </w:p>
          <w:p w14:paraId="51F7286A" w14:textId="77777777" w:rsidR="00BF2846" w:rsidRDefault="00E03F8E">
            <w:pPr>
              <w:pStyle w:val="10"/>
              <w:widowControl w:val="0"/>
              <w:spacing w:after="0" w:line="240" w:lineRule="auto"/>
              <w:jc w:val="both"/>
            </w:pPr>
            <w:r>
              <w:t>Преобразовывать файлы, сгенерированные системой автоматизированного проектирования при разработке конструкции несложного изделия, в файлы, применяемые системой управления машиной аддитивного производства, с использованием вычислительной техники и прикладных программных средств</w:t>
            </w:r>
          </w:p>
          <w:p w14:paraId="11D64AF2" w14:textId="77777777" w:rsidR="00BF2846" w:rsidRDefault="00E03F8E">
            <w:pPr>
              <w:pStyle w:val="10"/>
              <w:widowControl w:val="0"/>
              <w:spacing w:after="0" w:line="240" w:lineRule="auto"/>
              <w:jc w:val="both"/>
            </w:pPr>
            <w:r>
              <w:t>Загружать файл используемого формата на несложное изделие в автоматизированную систему управления машиной аддитивного производства</w:t>
            </w:r>
          </w:p>
          <w:p w14:paraId="6505D09F" w14:textId="77777777" w:rsidR="00BF2846" w:rsidRDefault="00E03F8E">
            <w:pPr>
              <w:pStyle w:val="10"/>
              <w:widowControl w:val="0"/>
              <w:spacing w:after="0" w:line="240" w:lineRule="auto"/>
              <w:jc w:val="both"/>
            </w:pPr>
            <w:r>
              <w:t>Производить в файле используемого формата при помощи вычислительных средств технологического оборудования аддитивного производства исправление размеров, позиционирование и ориентацию для изготовления несложного изделия</w:t>
            </w:r>
          </w:p>
          <w:p w14:paraId="2B215222" w14:textId="77777777" w:rsidR="00BF2846" w:rsidRDefault="00E03F8E">
            <w:pPr>
              <w:pStyle w:val="10"/>
              <w:widowControl w:val="0"/>
              <w:spacing w:after="0" w:line="240" w:lineRule="auto"/>
              <w:jc w:val="both"/>
            </w:pPr>
            <w:r>
              <w:t>Настраивать при помощи системы автоматизированного управления технологическое оборудование аддитивного производства с учетом конструкции, материала и технологии изготовления несложного изделия</w:t>
            </w:r>
          </w:p>
          <w:p w14:paraId="3858AB2F" w14:textId="77777777" w:rsidR="00BF2846" w:rsidRDefault="00E03F8E">
            <w:pPr>
              <w:pStyle w:val="10"/>
              <w:widowControl w:val="0"/>
              <w:spacing w:after="0" w:line="240" w:lineRule="auto"/>
              <w:jc w:val="both"/>
            </w:pPr>
            <w:r>
              <w:t>Оформлять при помощи вычислительной техники и прикладных программ технологическую документацию на процессы изготовления несложного изделия аддитивного производства</w:t>
            </w:r>
          </w:p>
          <w:p w14:paraId="3CABF2D5" w14:textId="77777777" w:rsidR="00BF2846" w:rsidRDefault="00E03F8E">
            <w:pPr>
              <w:pStyle w:val="10"/>
              <w:widowControl w:val="0"/>
              <w:spacing w:after="0" w:line="240" w:lineRule="auto"/>
              <w:jc w:val="both"/>
            </w:pPr>
            <w:r>
              <w:t xml:space="preserve">Оформлять при помощи вычислительных средств и прикладных программ технологические карты последующей обработки </w:t>
            </w:r>
            <w:r>
              <w:lastRenderedPageBreak/>
              <w:t>несложного изделия аддитивного производства</w:t>
            </w:r>
          </w:p>
          <w:p w14:paraId="2B8F972B" w14:textId="77777777" w:rsidR="00BF2846" w:rsidRDefault="00E03F8E">
            <w:pPr>
              <w:pStyle w:val="10"/>
              <w:widowControl w:val="0"/>
              <w:spacing w:after="0" w:line="240" w:lineRule="auto"/>
              <w:jc w:val="both"/>
            </w:pPr>
            <w:r>
              <w:t>Анализировать результаты изготовления несложных изделий аддитивного производства</w:t>
            </w:r>
          </w:p>
          <w:p w14:paraId="3EA71288" w14:textId="77777777" w:rsidR="00BF2846" w:rsidRDefault="00E03F8E">
            <w:pPr>
              <w:pStyle w:val="10"/>
              <w:widowControl w:val="0"/>
              <w:spacing w:after="0" w:line="240" w:lineRule="auto"/>
              <w:jc w:val="both"/>
            </w:pPr>
            <w:r>
              <w:t>Уточнять технологические параметры изготовления несложного изделия аддитивного производства</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B0F1" w14:textId="77777777" w:rsidR="00BF2846" w:rsidRDefault="00BF2846">
            <w:pPr>
              <w:pStyle w:val="10"/>
              <w:widowControl w:val="0"/>
              <w:jc w:val="both"/>
              <w:rPr>
                <w:sz w:val="28"/>
                <w:szCs w:val="28"/>
              </w:rPr>
            </w:pPr>
          </w:p>
        </w:tc>
      </w:tr>
      <w:tr w:rsidR="00BF2846" w14:paraId="3926E08E" w14:textId="77777777">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73D5F7" w14:textId="77777777" w:rsidR="00BF2846" w:rsidRDefault="00E03F8E">
            <w:pPr>
              <w:pStyle w:val="10"/>
              <w:widowControl w:val="0"/>
              <w:jc w:val="center"/>
              <w:rPr>
                <w:sz w:val="28"/>
                <w:szCs w:val="28"/>
              </w:rPr>
            </w:pPr>
            <w:r>
              <w:rPr>
                <w:sz w:val="28"/>
                <w:szCs w:val="28"/>
              </w:rPr>
              <w:t>3</w:t>
            </w: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66E2" w14:textId="77777777" w:rsidR="00BF2846" w:rsidRDefault="00E03F8E">
            <w:pPr>
              <w:pStyle w:val="10"/>
              <w:widowControl w:val="0"/>
              <w:spacing w:after="0" w:line="240" w:lineRule="auto"/>
              <w:jc w:val="both"/>
            </w:pPr>
            <w:r>
              <w:t>Ввод в эксплуатацию биотехнических и медицинских аппаратов и систем</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B334" w14:textId="77777777" w:rsidR="00BF2846" w:rsidRDefault="00E03F8E">
            <w:pPr>
              <w:pStyle w:val="10"/>
              <w:widowControl w:val="0"/>
              <w:jc w:val="center"/>
              <w:rPr>
                <w:sz w:val="28"/>
                <w:szCs w:val="28"/>
              </w:rPr>
            </w:pPr>
            <w:r>
              <w:rPr>
                <w:sz w:val="28"/>
                <w:szCs w:val="28"/>
              </w:rPr>
              <w:t>15</w:t>
            </w:r>
          </w:p>
        </w:tc>
      </w:tr>
      <w:tr w:rsidR="00BF2846" w14:paraId="5F60CE63" w14:textId="77777777">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817B6F" w14:textId="77777777" w:rsidR="00BF2846" w:rsidRDefault="00BF2846">
            <w:pPr>
              <w:pStyle w:val="10"/>
              <w:widowControl w:val="0"/>
              <w:jc w:val="center"/>
              <w:rPr>
                <w:sz w:val="28"/>
                <w:szCs w:val="28"/>
              </w:rPr>
            </w:pP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90E9E" w14:textId="77777777" w:rsidR="00BF2846" w:rsidRDefault="00E03F8E">
            <w:pPr>
              <w:pStyle w:val="10"/>
              <w:widowControl w:val="0"/>
              <w:spacing w:after="0" w:line="240" w:lineRule="auto"/>
              <w:jc w:val="both"/>
            </w:pPr>
            <w:r>
              <w:t>-Специалист должен знать:</w:t>
            </w:r>
          </w:p>
          <w:p w14:paraId="0E628D35" w14:textId="77777777" w:rsidR="00BF2846" w:rsidRDefault="00E03F8E">
            <w:pPr>
              <w:pStyle w:val="10"/>
              <w:widowControl w:val="0"/>
              <w:spacing w:after="0" w:line="240" w:lineRule="auto"/>
              <w:jc w:val="both"/>
            </w:pPr>
            <w:r>
              <w:t>Конструктивные особенности биотехнических и медицинских аппаратов и систем</w:t>
            </w:r>
          </w:p>
          <w:p w14:paraId="75CFDA81" w14:textId="77777777" w:rsidR="00BF2846" w:rsidRDefault="00E03F8E">
            <w:pPr>
              <w:pStyle w:val="10"/>
              <w:widowControl w:val="0"/>
              <w:spacing w:after="0" w:line="240" w:lineRule="auto"/>
              <w:jc w:val="both"/>
            </w:pPr>
            <w:r>
              <w:t>Содержание эксплуатационной документации биотехнических и медицинских аппаратов и систем</w:t>
            </w:r>
          </w:p>
          <w:p w14:paraId="41FE862B" w14:textId="77777777" w:rsidR="00BF2846" w:rsidRDefault="00E03F8E">
            <w:pPr>
              <w:pStyle w:val="10"/>
              <w:widowControl w:val="0"/>
              <w:spacing w:after="0" w:line="240" w:lineRule="auto"/>
              <w:jc w:val="both"/>
            </w:pPr>
            <w:r>
              <w:t>Способы и особенности монтажа биотехнических и медицинских аппаратов и систем</w:t>
            </w:r>
          </w:p>
          <w:p w14:paraId="5C6DEA79" w14:textId="77777777" w:rsidR="00BF2846" w:rsidRDefault="00E03F8E">
            <w:pPr>
              <w:pStyle w:val="10"/>
              <w:widowControl w:val="0"/>
              <w:spacing w:after="0" w:line="240" w:lineRule="auto"/>
              <w:jc w:val="both"/>
            </w:pPr>
            <w:r>
              <w:t>Требования охраны труда при вводе в эксплуатацию биотехнических и медицинских аппаратов и систем</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90F67" w14:textId="77777777" w:rsidR="00BF2846" w:rsidRDefault="00BF2846">
            <w:pPr>
              <w:pStyle w:val="10"/>
              <w:widowControl w:val="0"/>
              <w:jc w:val="both"/>
              <w:rPr>
                <w:sz w:val="28"/>
                <w:szCs w:val="28"/>
              </w:rPr>
            </w:pPr>
          </w:p>
        </w:tc>
      </w:tr>
      <w:tr w:rsidR="00BF2846" w14:paraId="29DE345E" w14:textId="77777777">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DAA26E" w14:textId="77777777" w:rsidR="00BF2846" w:rsidRDefault="00BF2846">
            <w:pPr>
              <w:pStyle w:val="10"/>
              <w:widowControl w:val="0"/>
              <w:jc w:val="center"/>
              <w:rPr>
                <w:sz w:val="28"/>
                <w:szCs w:val="28"/>
              </w:rPr>
            </w:pP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6101C" w14:textId="77777777" w:rsidR="00BF2846" w:rsidRDefault="00E03F8E">
            <w:pPr>
              <w:pStyle w:val="10"/>
              <w:widowControl w:val="0"/>
              <w:spacing w:after="0" w:line="240" w:lineRule="auto"/>
              <w:jc w:val="both"/>
            </w:pPr>
            <w:r>
              <w:t>-Специалист должен уметь:</w:t>
            </w:r>
          </w:p>
          <w:p w14:paraId="14F4B3DA" w14:textId="77777777" w:rsidR="00BF2846" w:rsidRDefault="00E03F8E">
            <w:pPr>
              <w:pStyle w:val="10"/>
              <w:widowControl w:val="0"/>
              <w:spacing w:after="0" w:line="240" w:lineRule="auto"/>
              <w:jc w:val="both"/>
            </w:pPr>
            <w:r>
              <w:t>Выполнять распаковку и расконсервацию биотехнических и медицинских аппаратов и систем</w:t>
            </w:r>
          </w:p>
          <w:p w14:paraId="0AA47615" w14:textId="77777777" w:rsidR="00BF2846" w:rsidRDefault="00E03F8E">
            <w:pPr>
              <w:pStyle w:val="10"/>
              <w:widowControl w:val="0"/>
              <w:spacing w:after="0" w:line="240" w:lineRule="auto"/>
              <w:jc w:val="both"/>
            </w:pPr>
            <w:r>
              <w:t>Проверять комплектность и целостность биотехнических и медицинских аппаратов и систем</w:t>
            </w:r>
          </w:p>
          <w:p w14:paraId="6252CCD5" w14:textId="77777777" w:rsidR="00BF2846" w:rsidRDefault="00E03F8E">
            <w:pPr>
              <w:pStyle w:val="10"/>
              <w:widowControl w:val="0"/>
              <w:spacing w:after="0" w:line="240" w:lineRule="auto"/>
              <w:jc w:val="both"/>
            </w:pPr>
            <w:r>
              <w:t>Выполнять установку биотехнических и медицинских аппаратов и систем на месте эксплуатации</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8F2FA" w14:textId="77777777" w:rsidR="00BF2846" w:rsidRDefault="00BF2846">
            <w:pPr>
              <w:pStyle w:val="10"/>
              <w:widowControl w:val="0"/>
              <w:jc w:val="both"/>
              <w:rPr>
                <w:sz w:val="28"/>
                <w:szCs w:val="28"/>
              </w:rPr>
            </w:pPr>
          </w:p>
        </w:tc>
      </w:tr>
      <w:tr w:rsidR="00BF2846" w14:paraId="0D3586AE" w14:textId="77777777">
        <w:tc>
          <w:tcPr>
            <w:tcW w:w="63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8BC1EE" w14:textId="77777777" w:rsidR="00BF2846" w:rsidRDefault="00E03F8E">
            <w:pPr>
              <w:pStyle w:val="10"/>
              <w:widowControl w:val="0"/>
              <w:jc w:val="center"/>
              <w:rPr>
                <w:sz w:val="28"/>
                <w:szCs w:val="28"/>
              </w:rPr>
            </w:pPr>
            <w:r>
              <w:rPr>
                <w:sz w:val="28"/>
                <w:szCs w:val="28"/>
              </w:rPr>
              <w:t>4</w:t>
            </w: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A1C0" w14:textId="77777777" w:rsidR="00BF2846" w:rsidRDefault="00E03F8E">
            <w:pPr>
              <w:pStyle w:val="10"/>
              <w:widowControl w:val="0"/>
              <w:spacing w:after="0" w:line="240" w:lineRule="auto"/>
              <w:jc w:val="both"/>
            </w:pPr>
            <w:r>
              <w:t>Написание программного кода с использованием языков программирования, определения и манипулирования данными в базах данных</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17DE" w14:textId="77777777" w:rsidR="00BF2846" w:rsidRDefault="00E03F8E">
            <w:pPr>
              <w:pStyle w:val="10"/>
              <w:widowControl w:val="0"/>
              <w:jc w:val="center"/>
              <w:rPr>
                <w:sz w:val="28"/>
                <w:szCs w:val="28"/>
              </w:rPr>
            </w:pPr>
            <w:r>
              <w:rPr>
                <w:sz w:val="28"/>
                <w:szCs w:val="28"/>
              </w:rPr>
              <w:t>40</w:t>
            </w:r>
          </w:p>
        </w:tc>
      </w:tr>
      <w:tr w:rsidR="00BF2846" w14:paraId="24DD6412" w14:textId="77777777">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7C6B65" w14:textId="77777777" w:rsidR="00BF2846" w:rsidRDefault="00BF2846">
            <w:pPr>
              <w:pStyle w:val="10"/>
              <w:widowControl w:val="0"/>
              <w:jc w:val="center"/>
              <w:rPr>
                <w:sz w:val="28"/>
                <w:szCs w:val="28"/>
              </w:rPr>
            </w:pP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E5A6" w14:textId="77777777" w:rsidR="00BF2846" w:rsidRDefault="00E03F8E">
            <w:pPr>
              <w:pStyle w:val="10"/>
              <w:widowControl w:val="0"/>
              <w:spacing w:after="0" w:line="240" w:lineRule="auto"/>
              <w:jc w:val="both"/>
            </w:pPr>
            <w:r>
              <w:t>-Специалист должен знать:</w:t>
            </w:r>
          </w:p>
          <w:p w14:paraId="0FE6D09F" w14:textId="77777777" w:rsidR="00BF2846" w:rsidRDefault="00E03F8E">
            <w:pPr>
              <w:pStyle w:val="10"/>
              <w:widowControl w:val="0"/>
              <w:spacing w:after="0" w:line="240" w:lineRule="auto"/>
              <w:jc w:val="both"/>
            </w:pPr>
            <w:r>
              <w:t>Синтаксис выбранного языка программирования, особенности программирования на этом языке, стандартные библиотеки языка программирования</w:t>
            </w:r>
          </w:p>
          <w:p w14:paraId="24DE29E6" w14:textId="77777777" w:rsidR="00BF2846" w:rsidRDefault="00E03F8E">
            <w:pPr>
              <w:pStyle w:val="10"/>
              <w:widowControl w:val="0"/>
              <w:spacing w:after="0" w:line="240" w:lineRule="auto"/>
              <w:jc w:val="both"/>
            </w:pPr>
            <w:r>
              <w:t>Методологии разработки компьютерного программного обеспечения</w:t>
            </w:r>
          </w:p>
          <w:p w14:paraId="79FA10A0" w14:textId="77777777" w:rsidR="00BF2846" w:rsidRDefault="00E03F8E">
            <w:pPr>
              <w:pStyle w:val="10"/>
              <w:widowControl w:val="0"/>
              <w:spacing w:after="0" w:line="240" w:lineRule="auto"/>
              <w:jc w:val="both"/>
            </w:pPr>
            <w:r>
              <w:t>Методологии и технологии проектирования и использования баз данных</w:t>
            </w:r>
          </w:p>
          <w:p w14:paraId="095CD38C" w14:textId="77777777" w:rsidR="00BF2846" w:rsidRDefault="00E03F8E">
            <w:pPr>
              <w:pStyle w:val="10"/>
              <w:widowControl w:val="0"/>
              <w:spacing w:after="0" w:line="240" w:lineRule="auto"/>
              <w:jc w:val="both"/>
            </w:pPr>
            <w:r>
              <w:t>Технологии программирования</w:t>
            </w:r>
          </w:p>
          <w:p w14:paraId="492C5A6E" w14:textId="77777777" w:rsidR="00BF2846" w:rsidRDefault="00E03F8E">
            <w:pPr>
              <w:pStyle w:val="10"/>
              <w:widowControl w:val="0"/>
              <w:spacing w:after="0" w:line="240" w:lineRule="auto"/>
              <w:jc w:val="both"/>
            </w:pPr>
            <w:r>
              <w:t>Особенности выбранной среды программирования и системы управления базами данных</w:t>
            </w:r>
          </w:p>
          <w:p w14:paraId="45960D1F" w14:textId="77777777" w:rsidR="00BF2846" w:rsidRDefault="00E03F8E">
            <w:pPr>
              <w:pStyle w:val="10"/>
              <w:widowControl w:val="0"/>
              <w:spacing w:after="0" w:line="240" w:lineRule="auto"/>
              <w:jc w:val="both"/>
            </w:pPr>
            <w:r>
              <w:t>Компоненты программно-технических архитектур, существ</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22BF7" w14:textId="77777777" w:rsidR="00BF2846" w:rsidRDefault="00BF2846">
            <w:pPr>
              <w:pStyle w:val="10"/>
              <w:widowControl w:val="0"/>
              <w:jc w:val="both"/>
              <w:rPr>
                <w:sz w:val="28"/>
                <w:szCs w:val="28"/>
              </w:rPr>
            </w:pPr>
          </w:p>
        </w:tc>
      </w:tr>
      <w:tr w:rsidR="00BF2846" w14:paraId="5C89C45A" w14:textId="77777777">
        <w:tc>
          <w:tcPr>
            <w:tcW w:w="63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54C900" w14:textId="77777777" w:rsidR="00BF2846" w:rsidRDefault="00BF2846">
            <w:pPr>
              <w:pStyle w:val="10"/>
              <w:widowControl w:val="0"/>
              <w:jc w:val="center"/>
              <w:rPr>
                <w:sz w:val="28"/>
                <w:szCs w:val="28"/>
              </w:rPr>
            </w:pPr>
          </w:p>
        </w:tc>
        <w:tc>
          <w:tcPr>
            <w:tcW w:w="6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FE343" w14:textId="77777777" w:rsidR="00BF2846" w:rsidRDefault="00E03F8E">
            <w:pPr>
              <w:pStyle w:val="10"/>
              <w:widowControl w:val="0"/>
              <w:spacing w:after="0" w:line="240" w:lineRule="auto"/>
              <w:jc w:val="both"/>
            </w:pPr>
            <w:r>
              <w:t>-Специалист должен уметь:</w:t>
            </w:r>
          </w:p>
          <w:p w14:paraId="65AE4825" w14:textId="77777777" w:rsidR="00BF2846" w:rsidRDefault="00E03F8E">
            <w:pPr>
              <w:pStyle w:val="10"/>
              <w:widowControl w:val="0"/>
              <w:spacing w:after="0" w:line="240" w:lineRule="auto"/>
              <w:jc w:val="both"/>
            </w:pPr>
            <w:r>
              <w:t>Применять выбранные языки программирования для написания программного кода</w:t>
            </w:r>
          </w:p>
          <w:p w14:paraId="6A12A63B" w14:textId="77777777" w:rsidR="00BF2846" w:rsidRDefault="00E03F8E">
            <w:pPr>
              <w:pStyle w:val="10"/>
              <w:widowControl w:val="0"/>
              <w:spacing w:after="0" w:line="240" w:lineRule="auto"/>
              <w:jc w:val="both"/>
            </w:pPr>
            <w:r>
              <w:t>Использовать выбранную среду программирования и средства системы управления базами данных</w:t>
            </w:r>
          </w:p>
          <w:p w14:paraId="688009C3" w14:textId="77777777" w:rsidR="00BF2846" w:rsidRDefault="00E03F8E">
            <w:pPr>
              <w:pStyle w:val="10"/>
              <w:widowControl w:val="0"/>
              <w:spacing w:after="0" w:line="240" w:lineRule="auto"/>
              <w:jc w:val="both"/>
            </w:pPr>
            <w:r>
              <w:t>Использовать возможности имеющейся технической и/или программной архитектуры для написания программного кода</w:t>
            </w:r>
          </w:p>
          <w:p w14:paraId="13036000" w14:textId="77777777" w:rsidR="00BF2846" w:rsidRDefault="00E03F8E">
            <w:pPr>
              <w:pStyle w:val="10"/>
              <w:widowControl w:val="0"/>
              <w:spacing w:after="0" w:line="240" w:lineRule="auto"/>
              <w:jc w:val="both"/>
            </w:pPr>
            <w:r>
              <w:t>Осуществлять коммуникации с заинтересованными сторонами</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9188" w14:textId="77777777" w:rsidR="00BF2846" w:rsidRDefault="00BF2846">
            <w:pPr>
              <w:pStyle w:val="10"/>
              <w:widowControl w:val="0"/>
              <w:jc w:val="both"/>
              <w:rPr>
                <w:sz w:val="28"/>
                <w:szCs w:val="28"/>
              </w:rPr>
            </w:pPr>
          </w:p>
        </w:tc>
      </w:tr>
    </w:tbl>
    <w:p w14:paraId="2C3EA882" w14:textId="77777777" w:rsidR="00BF2846" w:rsidRDefault="00BF2846">
      <w:pPr>
        <w:pStyle w:val="10"/>
        <w:spacing w:after="0" w:line="360" w:lineRule="auto"/>
        <w:ind w:firstLine="709"/>
        <w:jc w:val="both"/>
        <w:rPr>
          <w:b/>
          <w:i/>
          <w:sz w:val="28"/>
          <w:szCs w:val="28"/>
          <w:vertAlign w:val="subscript"/>
        </w:rPr>
      </w:pPr>
    </w:p>
    <w:p w14:paraId="7AD347B5" w14:textId="77777777" w:rsidR="00BF2846" w:rsidRDefault="00E03F8E">
      <w:pPr>
        <w:pStyle w:val="10"/>
        <w:spacing w:after="0" w:line="360" w:lineRule="auto"/>
        <w:ind w:firstLine="709"/>
        <w:jc w:val="both"/>
        <w:rPr>
          <w:sz w:val="28"/>
          <w:szCs w:val="28"/>
        </w:rPr>
      </w:pPr>
      <w:r>
        <w:br w:type="page"/>
      </w:r>
    </w:p>
    <w:p w14:paraId="1672EBB5" w14:textId="77777777" w:rsidR="00BF2846" w:rsidRDefault="00E03F8E">
      <w:pPr>
        <w:pStyle w:val="-20"/>
        <w:jc w:val="center"/>
        <w:rPr>
          <w:rFonts w:ascii="Times New Roman" w:hAnsi="Times New Roman"/>
          <w:sz w:val="24"/>
        </w:rPr>
      </w:pPr>
      <w:bookmarkStart w:id="6" w:name="_Toc142037186"/>
      <w:bookmarkStart w:id="7" w:name="_Toc78885655"/>
      <w:r>
        <w:rPr>
          <w:rFonts w:ascii="Times New Roman" w:hAnsi="Times New Roman"/>
          <w:sz w:val="24"/>
        </w:rPr>
        <w:lastRenderedPageBreak/>
        <w:t>1.3. ТРЕБОВАНИЯ К СХЕМЕ ОЦЕНКИ</w:t>
      </w:r>
      <w:bookmarkEnd w:id="6"/>
      <w:bookmarkEnd w:id="7"/>
    </w:p>
    <w:p w14:paraId="51C94975" w14:textId="77777777" w:rsidR="00BF2846" w:rsidRDefault="00E03F8E">
      <w:pPr>
        <w:pStyle w:val="af0"/>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3213EB04" w14:textId="77777777" w:rsidR="00BF2846" w:rsidRDefault="00E03F8E">
      <w:pPr>
        <w:pStyle w:val="af0"/>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12BC64E" w14:textId="77777777" w:rsidR="00BF2846" w:rsidRDefault="00E03F8E">
      <w:pPr>
        <w:pStyle w:val="af0"/>
        <w:widowControl/>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14:paraId="47636D9C" w14:textId="77777777" w:rsidR="00BF2846" w:rsidRDefault="00BF2846">
      <w:pPr>
        <w:pStyle w:val="af0"/>
        <w:widowControl/>
        <w:rPr>
          <w:rFonts w:ascii="Times New Roman" w:hAnsi="Times New Roman"/>
          <w:szCs w:val="24"/>
          <w:lang w:val="ru-RU"/>
        </w:rPr>
      </w:pPr>
    </w:p>
    <w:tbl>
      <w:tblPr>
        <w:tblStyle w:val="affb"/>
        <w:tblW w:w="5000" w:type="pct"/>
        <w:jc w:val="center"/>
        <w:tblLayout w:type="fixed"/>
        <w:tblLook w:val="04A0" w:firstRow="1" w:lastRow="0" w:firstColumn="1" w:lastColumn="0" w:noHBand="0" w:noVBand="1"/>
      </w:tblPr>
      <w:tblGrid>
        <w:gridCol w:w="1390"/>
        <w:gridCol w:w="289"/>
        <w:gridCol w:w="1012"/>
        <w:gridCol w:w="1133"/>
        <w:gridCol w:w="1276"/>
        <w:gridCol w:w="1132"/>
        <w:gridCol w:w="994"/>
        <w:gridCol w:w="1026"/>
        <w:gridCol w:w="1377"/>
      </w:tblGrid>
      <w:tr w:rsidR="00BF2846" w14:paraId="49108FE4" w14:textId="77777777">
        <w:trPr>
          <w:trHeight w:val="1538"/>
          <w:jc w:val="center"/>
        </w:trPr>
        <w:tc>
          <w:tcPr>
            <w:tcW w:w="8260" w:type="dxa"/>
            <w:gridSpan w:val="8"/>
            <w:shd w:val="clear" w:color="auto" w:fill="92D050"/>
            <w:vAlign w:val="center"/>
          </w:tcPr>
          <w:p w14:paraId="4C70DA41" w14:textId="77777777" w:rsidR="00BF2846" w:rsidRDefault="00E03F8E">
            <w:pPr>
              <w:pStyle w:val="10"/>
              <w:spacing w:after="0" w:line="240" w:lineRule="auto"/>
              <w:jc w:val="center"/>
              <w:rPr>
                <w:b/>
                <w:sz w:val="22"/>
                <w:szCs w:val="22"/>
              </w:rPr>
            </w:pPr>
            <w:r>
              <w:rPr>
                <w:rFonts w:eastAsia="Times New Roman"/>
                <w:b/>
                <w:sz w:val="22"/>
                <w:szCs w:val="22"/>
              </w:rPr>
              <w:t>Критерий/Модуль</w:t>
            </w:r>
          </w:p>
        </w:tc>
        <w:tc>
          <w:tcPr>
            <w:tcW w:w="1378" w:type="dxa"/>
            <w:shd w:val="clear" w:color="auto" w:fill="92D050"/>
            <w:vAlign w:val="center"/>
          </w:tcPr>
          <w:p w14:paraId="2071CEA0" w14:textId="77777777" w:rsidR="00BF2846" w:rsidRDefault="00E03F8E">
            <w:pPr>
              <w:pStyle w:val="10"/>
              <w:spacing w:after="0" w:line="240" w:lineRule="auto"/>
              <w:jc w:val="center"/>
              <w:rPr>
                <w:b/>
                <w:sz w:val="22"/>
                <w:szCs w:val="22"/>
              </w:rPr>
            </w:pPr>
            <w:r>
              <w:rPr>
                <w:rFonts w:eastAsia="Times New Roman"/>
                <w:b/>
                <w:sz w:val="22"/>
                <w:szCs w:val="22"/>
              </w:rPr>
              <w:t>Итого баллов за раздел ТРЕБОВАНИЙ КОМПЕТЕНЦИИ</w:t>
            </w:r>
          </w:p>
        </w:tc>
      </w:tr>
      <w:tr w:rsidR="00BF2846" w14:paraId="200FBAEB" w14:textId="77777777">
        <w:trPr>
          <w:trHeight w:val="50"/>
          <w:jc w:val="center"/>
        </w:trPr>
        <w:tc>
          <w:tcPr>
            <w:tcW w:w="1392" w:type="dxa"/>
            <w:vMerge w:val="restart"/>
            <w:shd w:val="clear" w:color="auto" w:fill="92D050"/>
            <w:vAlign w:val="center"/>
          </w:tcPr>
          <w:p w14:paraId="1B6CE769" w14:textId="77777777" w:rsidR="00BF2846" w:rsidRDefault="00E03F8E">
            <w:pPr>
              <w:pStyle w:val="10"/>
              <w:spacing w:after="0" w:line="240" w:lineRule="auto"/>
              <w:jc w:val="center"/>
              <w:rPr>
                <w:b/>
                <w:sz w:val="22"/>
                <w:szCs w:val="22"/>
              </w:rPr>
            </w:pPr>
            <w:r>
              <w:rPr>
                <w:rFonts w:eastAsia="Times New Roman"/>
                <w:b/>
                <w:sz w:val="22"/>
                <w:szCs w:val="22"/>
              </w:rPr>
              <w:t>Разделы ТРЕБОВАНИЙ КОМПЕТЕНЦИИ</w:t>
            </w:r>
          </w:p>
        </w:tc>
        <w:tc>
          <w:tcPr>
            <w:tcW w:w="289" w:type="dxa"/>
            <w:shd w:val="clear" w:color="auto" w:fill="92D050"/>
            <w:vAlign w:val="center"/>
          </w:tcPr>
          <w:p w14:paraId="3BF668DB" w14:textId="77777777" w:rsidR="00BF2846" w:rsidRDefault="00BF2846">
            <w:pPr>
              <w:pStyle w:val="10"/>
              <w:spacing w:after="0" w:line="240" w:lineRule="auto"/>
              <w:jc w:val="center"/>
              <w:rPr>
                <w:color w:val="FFFFFF" w:themeColor="background1"/>
                <w:sz w:val="22"/>
                <w:szCs w:val="22"/>
              </w:rPr>
            </w:pPr>
          </w:p>
        </w:tc>
        <w:tc>
          <w:tcPr>
            <w:tcW w:w="1013" w:type="dxa"/>
            <w:shd w:val="clear" w:color="auto" w:fill="00B050"/>
            <w:vAlign w:val="center"/>
          </w:tcPr>
          <w:p w14:paraId="77217EDC" w14:textId="77777777" w:rsidR="00BF2846" w:rsidRDefault="00E03F8E">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A</w:t>
            </w:r>
          </w:p>
        </w:tc>
        <w:tc>
          <w:tcPr>
            <w:tcW w:w="1134" w:type="dxa"/>
            <w:shd w:val="clear" w:color="auto" w:fill="00B050"/>
            <w:vAlign w:val="center"/>
          </w:tcPr>
          <w:p w14:paraId="5B0CADF0" w14:textId="77777777" w:rsidR="00BF2846" w:rsidRDefault="00E03F8E">
            <w:pPr>
              <w:pStyle w:val="10"/>
              <w:spacing w:after="0" w:line="240" w:lineRule="auto"/>
              <w:jc w:val="center"/>
              <w:rPr>
                <w:b/>
                <w:color w:val="FFFFFF" w:themeColor="background1"/>
                <w:sz w:val="22"/>
                <w:szCs w:val="22"/>
              </w:rPr>
            </w:pPr>
            <w:r>
              <w:rPr>
                <w:rFonts w:eastAsia="Times New Roman"/>
                <w:b/>
                <w:color w:val="FFFFFF" w:themeColor="background1"/>
                <w:sz w:val="22"/>
                <w:szCs w:val="22"/>
              </w:rPr>
              <w:t>Б</w:t>
            </w:r>
          </w:p>
        </w:tc>
        <w:tc>
          <w:tcPr>
            <w:tcW w:w="1277" w:type="dxa"/>
            <w:shd w:val="clear" w:color="auto" w:fill="00B050"/>
            <w:vAlign w:val="center"/>
          </w:tcPr>
          <w:p w14:paraId="1079BF4F" w14:textId="77777777" w:rsidR="00BF2846" w:rsidRDefault="00E03F8E">
            <w:pPr>
              <w:pStyle w:val="10"/>
              <w:spacing w:after="0" w:line="240" w:lineRule="auto"/>
              <w:jc w:val="center"/>
              <w:rPr>
                <w:b/>
                <w:color w:val="FFFFFF" w:themeColor="background1"/>
                <w:sz w:val="22"/>
                <w:szCs w:val="22"/>
              </w:rPr>
            </w:pPr>
            <w:r>
              <w:rPr>
                <w:rFonts w:eastAsia="Times New Roman"/>
                <w:b/>
                <w:color w:val="FFFFFF" w:themeColor="background1"/>
                <w:sz w:val="22"/>
                <w:szCs w:val="22"/>
              </w:rPr>
              <w:t>В</w:t>
            </w:r>
          </w:p>
        </w:tc>
        <w:tc>
          <w:tcPr>
            <w:tcW w:w="1133" w:type="dxa"/>
            <w:shd w:val="clear" w:color="auto" w:fill="00B050"/>
            <w:vAlign w:val="center"/>
          </w:tcPr>
          <w:p w14:paraId="29ACFB7D" w14:textId="77777777" w:rsidR="00BF2846" w:rsidRDefault="00E03F8E">
            <w:pPr>
              <w:pStyle w:val="10"/>
              <w:spacing w:after="0" w:line="240" w:lineRule="auto"/>
              <w:jc w:val="center"/>
              <w:rPr>
                <w:b/>
                <w:color w:val="FFFFFF" w:themeColor="background1"/>
                <w:sz w:val="22"/>
                <w:szCs w:val="22"/>
              </w:rPr>
            </w:pPr>
            <w:r>
              <w:rPr>
                <w:rFonts w:eastAsia="Times New Roman"/>
                <w:b/>
                <w:color w:val="FFFFFF" w:themeColor="background1"/>
                <w:sz w:val="22"/>
                <w:szCs w:val="22"/>
              </w:rPr>
              <w:t>Г</w:t>
            </w:r>
          </w:p>
        </w:tc>
        <w:tc>
          <w:tcPr>
            <w:tcW w:w="995" w:type="dxa"/>
            <w:shd w:val="clear" w:color="auto" w:fill="00B050"/>
            <w:vAlign w:val="center"/>
          </w:tcPr>
          <w:p w14:paraId="6C38B051" w14:textId="77777777" w:rsidR="00BF2846" w:rsidRDefault="00E03F8E">
            <w:pPr>
              <w:pStyle w:val="10"/>
              <w:spacing w:after="0" w:line="240" w:lineRule="auto"/>
              <w:jc w:val="center"/>
              <w:rPr>
                <w:b/>
                <w:color w:val="FFFFFF" w:themeColor="background1"/>
                <w:sz w:val="22"/>
                <w:szCs w:val="22"/>
              </w:rPr>
            </w:pPr>
            <w:r>
              <w:rPr>
                <w:rFonts w:eastAsia="Times New Roman"/>
                <w:b/>
                <w:color w:val="FFFFFF" w:themeColor="background1"/>
                <w:sz w:val="22"/>
                <w:szCs w:val="22"/>
              </w:rPr>
              <w:t>Д</w:t>
            </w:r>
          </w:p>
        </w:tc>
        <w:tc>
          <w:tcPr>
            <w:tcW w:w="1027" w:type="dxa"/>
            <w:shd w:val="clear" w:color="auto" w:fill="00B050"/>
            <w:vAlign w:val="center"/>
          </w:tcPr>
          <w:p w14:paraId="55D0FF52" w14:textId="77777777" w:rsidR="00BF2846" w:rsidRDefault="00E03F8E">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Е</w:t>
            </w:r>
          </w:p>
        </w:tc>
        <w:tc>
          <w:tcPr>
            <w:tcW w:w="1378" w:type="dxa"/>
            <w:shd w:val="clear" w:color="auto" w:fill="00B050"/>
            <w:vAlign w:val="center"/>
          </w:tcPr>
          <w:p w14:paraId="4DDFDC35" w14:textId="77777777" w:rsidR="00BF2846" w:rsidRDefault="00BF2846">
            <w:pPr>
              <w:pStyle w:val="10"/>
              <w:spacing w:after="0" w:line="240" w:lineRule="auto"/>
              <w:ind w:right="172" w:hanging="176"/>
              <w:jc w:val="both"/>
              <w:rPr>
                <w:b/>
                <w:sz w:val="22"/>
                <w:szCs w:val="22"/>
              </w:rPr>
            </w:pPr>
          </w:p>
        </w:tc>
      </w:tr>
      <w:tr w:rsidR="00BF2846" w14:paraId="2C286CCF" w14:textId="77777777">
        <w:trPr>
          <w:trHeight w:val="50"/>
          <w:jc w:val="center"/>
        </w:trPr>
        <w:tc>
          <w:tcPr>
            <w:tcW w:w="1392" w:type="dxa"/>
            <w:vMerge/>
            <w:shd w:val="clear" w:color="auto" w:fill="92D050"/>
            <w:vAlign w:val="center"/>
          </w:tcPr>
          <w:p w14:paraId="16827ECC" w14:textId="77777777" w:rsidR="00BF2846" w:rsidRDefault="00BF2846">
            <w:pPr>
              <w:pStyle w:val="10"/>
              <w:spacing w:after="0" w:line="240" w:lineRule="auto"/>
              <w:jc w:val="both"/>
              <w:rPr>
                <w:b/>
                <w:sz w:val="22"/>
                <w:szCs w:val="22"/>
              </w:rPr>
            </w:pPr>
          </w:p>
        </w:tc>
        <w:tc>
          <w:tcPr>
            <w:tcW w:w="289" w:type="dxa"/>
            <w:shd w:val="clear" w:color="auto" w:fill="00B050"/>
            <w:vAlign w:val="center"/>
          </w:tcPr>
          <w:p w14:paraId="27471F25" w14:textId="77777777" w:rsidR="00BF2846" w:rsidRDefault="00E03F8E">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1</w:t>
            </w:r>
          </w:p>
        </w:tc>
        <w:tc>
          <w:tcPr>
            <w:tcW w:w="1013" w:type="dxa"/>
            <w:vAlign w:val="center"/>
          </w:tcPr>
          <w:p w14:paraId="6E828968" w14:textId="77777777" w:rsidR="00BF2846" w:rsidRDefault="00E03F8E">
            <w:pPr>
              <w:pStyle w:val="10"/>
              <w:spacing w:after="0" w:line="240" w:lineRule="auto"/>
              <w:jc w:val="center"/>
              <w:rPr>
                <w:sz w:val="22"/>
                <w:szCs w:val="22"/>
              </w:rPr>
            </w:pPr>
            <w:r>
              <w:rPr>
                <w:rFonts w:eastAsia="Times New Roman"/>
                <w:sz w:val="22"/>
                <w:szCs w:val="22"/>
              </w:rPr>
              <w:t>15</w:t>
            </w:r>
          </w:p>
        </w:tc>
        <w:tc>
          <w:tcPr>
            <w:tcW w:w="1134" w:type="dxa"/>
            <w:vAlign w:val="center"/>
          </w:tcPr>
          <w:p w14:paraId="20DE591D" w14:textId="77777777" w:rsidR="00BF2846" w:rsidRDefault="00E03F8E">
            <w:pPr>
              <w:pStyle w:val="10"/>
              <w:spacing w:after="0" w:line="240" w:lineRule="auto"/>
              <w:jc w:val="center"/>
              <w:rPr>
                <w:sz w:val="22"/>
                <w:szCs w:val="22"/>
              </w:rPr>
            </w:pPr>
            <w:r>
              <w:rPr>
                <w:rFonts w:eastAsia="Times New Roman"/>
                <w:sz w:val="22"/>
                <w:szCs w:val="22"/>
              </w:rPr>
              <w:t>20</w:t>
            </w:r>
          </w:p>
        </w:tc>
        <w:tc>
          <w:tcPr>
            <w:tcW w:w="1277" w:type="dxa"/>
            <w:vAlign w:val="center"/>
          </w:tcPr>
          <w:p w14:paraId="0D0D6A9B" w14:textId="77777777" w:rsidR="00BF2846" w:rsidRDefault="00BF2846">
            <w:pPr>
              <w:pStyle w:val="10"/>
              <w:spacing w:after="0" w:line="240" w:lineRule="auto"/>
              <w:jc w:val="center"/>
              <w:rPr>
                <w:sz w:val="22"/>
                <w:szCs w:val="22"/>
              </w:rPr>
            </w:pPr>
          </w:p>
        </w:tc>
        <w:tc>
          <w:tcPr>
            <w:tcW w:w="1133" w:type="dxa"/>
            <w:vAlign w:val="center"/>
          </w:tcPr>
          <w:p w14:paraId="56BF7135" w14:textId="77777777" w:rsidR="00BF2846" w:rsidRDefault="00BF2846">
            <w:pPr>
              <w:pStyle w:val="10"/>
              <w:spacing w:after="0" w:line="240" w:lineRule="auto"/>
              <w:jc w:val="center"/>
              <w:rPr>
                <w:sz w:val="22"/>
                <w:szCs w:val="22"/>
              </w:rPr>
            </w:pPr>
          </w:p>
        </w:tc>
        <w:tc>
          <w:tcPr>
            <w:tcW w:w="995" w:type="dxa"/>
            <w:vAlign w:val="center"/>
          </w:tcPr>
          <w:p w14:paraId="0966E13D" w14:textId="77777777" w:rsidR="00BF2846" w:rsidRDefault="00BF2846">
            <w:pPr>
              <w:pStyle w:val="10"/>
              <w:spacing w:after="0" w:line="240" w:lineRule="auto"/>
              <w:jc w:val="center"/>
              <w:rPr>
                <w:sz w:val="22"/>
                <w:szCs w:val="22"/>
              </w:rPr>
            </w:pPr>
          </w:p>
        </w:tc>
        <w:tc>
          <w:tcPr>
            <w:tcW w:w="1027" w:type="dxa"/>
            <w:vAlign w:val="center"/>
          </w:tcPr>
          <w:p w14:paraId="4ADB929D" w14:textId="77777777" w:rsidR="00BF2846" w:rsidRDefault="00BF2846">
            <w:pPr>
              <w:pStyle w:val="10"/>
              <w:spacing w:after="0" w:line="240" w:lineRule="auto"/>
              <w:jc w:val="center"/>
              <w:rPr>
                <w:sz w:val="22"/>
                <w:szCs w:val="22"/>
              </w:rPr>
            </w:pPr>
          </w:p>
        </w:tc>
        <w:tc>
          <w:tcPr>
            <w:tcW w:w="1378" w:type="dxa"/>
            <w:shd w:val="clear" w:color="auto" w:fill="F2F2F2" w:themeFill="background1" w:themeFillShade="F2"/>
            <w:vAlign w:val="center"/>
          </w:tcPr>
          <w:p w14:paraId="64946660" w14:textId="77777777" w:rsidR="00BF2846" w:rsidRDefault="00E03F8E">
            <w:pPr>
              <w:pStyle w:val="10"/>
              <w:spacing w:after="0" w:line="240" w:lineRule="auto"/>
              <w:jc w:val="center"/>
              <w:rPr>
                <w:sz w:val="22"/>
                <w:szCs w:val="22"/>
              </w:rPr>
            </w:pPr>
            <w:r>
              <w:rPr>
                <w:rFonts w:eastAsia="Times New Roman"/>
                <w:sz w:val="22"/>
                <w:szCs w:val="22"/>
              </w:rPr>
              <w:t>35</w:t>
            </w:r>
          </w:p>
        </w:tc>
      </w:tr>
      <w:tr w:rsidR="00BF2846" w14:paraId="1206966F" w14:textId="77777777">
        <w:trPr>
          <w:trHeight w:val="50"/>
          <w:jc w:val="center"/>
        </w:trPr>
        <w:tc>
          <w:tcPr>
            <w:tcW w:w="1392" w:type="dxa"/>
            <w:vMerge/>
            <w:shd w:val="clear" w:color="auto" w:fill="92D050"/>
            <w:vAlign w:val="center"/>
          </w:tcPr>
          <w:p w14:paraId="25E30550" w14:textId="77777777" w:rsidR="00BF2846" w:rsidRDefault="00BF2846">
            <w:pPr>
              <w:pStyle w:val="10"/>
              <w:spacing w:after="0" w:line="240" w:lineRule="auto"/>
              <w:jc w:val="both"/>
              <w:rPr>
                <w:b/>
                <w:sz w:val="22"/>
                <w:szCs w:val="22"/>
              </w:rPr>
            </w:pPr>
          </w:p>
        </w:tc>
        <w:tc>
          <w:tcPr>
            <w:tcW w:w="289" w:type="dxa"/>
            <w:shd w:val="clear" w:color="auto" w:fill="00B050"/>
            <w:vAlign w:val="center"/>
          </w:tcPr>
          <w:p w14:paraId="114F85D0" w14:textId="77777777" w:rsidR="00BF2846" w:rsidRDefault="00E03F8E">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2</w:t>
            </w:r>
          </w:p>
        </w:tc>
        <w:tc>
          <w:tcPr>
            <w:tcW w:w="1013" w:type="dxa"/>
            <w:vAlign w:val="center"/>
          </w:tcPr>
          <w:p w14:paraId="32CD356F" w14:textId="77777777" w:rsidR="00BF2846" w:rsidRDefault="00BF2846">
            <w:pPr>
              <w:pStyle w:val="10"/>
              <w:spacing w:after="0" w:line="240" w:lineRule="auto"/>
              <w:jc w:val="center"/>
              <w:rPr>
                <w:sz w:val="22"/>
                <w:szCs w:val="22"/>
              </w:rPr>
            </w:pPr>
          </w:p>
        </w:tc>
        <w:tc>
          <w:tcPr>
            <w:tcW w:w="1134" w:type="dxa"/>
            <w:vAlign w:val="center"/>
          </w:tcPr>
          <w:p w14:paraId="0587B7FF" w14:textId="77777777" w:rsidR="00BF2846" w:rsidRDefault="00BF2846">
            <w:pPr>
              <w:pStyle w:val="10"/>
              <w:spacing w:after="0" w:line="240" w:lineRule="auto"/>
              <w:jc w:val="center"/>
              <w:rPr>
                <w:sz w:val="22"/>
                <w:szCs w:val="22"/>
              </w:rPr>
            </w:pPr>
          </w:p>
        </w:tc>
        <w:tc>
          <w:tcPr>
            <w:tcW w:w="1277" w:type="dxa"/>
            <w:vAlign w:val="center"/>
          </w:tcPr>
          <w:p w14:paraId="42AA6EDA" w14:textId="77777777" w:rsidR="00BF2846" w:rsidRDefault="00E03F8E">
            <w:pPr>
              <w:pStyle w:val="10"/>
              <w:spacing w:after="0" w:line="240" w:lineRule="auto"/>
              <w:jc w:val="center"/>
              <w:rPr>
                <w:sz w:val="22"/>
                <w:szCs w:val="22"/>
              </w:rPr>
            </w:pPr>
            <w:r>
              <w:rPr>
                <w:rFonts w:eastAsia="Times New Roman"/>
                <w:sz w:val="22"/>
                <w:szCs w:val="22"/>
              </w:rPr>
              <w:t>10</w:t>
            </w:r>
          </w:p>
        </w:tc>
        <w:tc>
          <w:tcPr>
            <w:tcW w:w="1133" w:type="dxa"/>
            <w:vAlign w:val="center"/>
          </w:tcPr>
          <w:p w14:paraId="1F6B8A66" w14:textId="77777777" w:rsidR="00BF2846" w:rsidRDefault="00BF2846">
            <w:pPr>
              <w:pStyle w:val="10"/>
              <w:spacing w:after="0" w:line="240" w:lineRule="auto"/>
              <w:jc w:val="center"/>
              <w:rPr>
                <w:sz w:val="22"/>
                <w:szCs w:val="22"/>
              </w:rPr>
            </w:pPr>
          </w:p>
        </w:tc>
        <w:tc>
          <w:tcPr>
            <w:tcW w:w="995" w:type="dxa"/>
            <w:vAlign w:val="center"/>
          </w:tcPr>
          <w:p w14:paraId="7BA91F6D" w14:textId="77777777" w:rsidR="00BF2846" w:rsidRDefault="00BF2846">
            <w:pPr>
              <w:pStyle w:val="10"/>
              <w:spacing w:after="0" w:line="240" w:lineRule="auto"/>
              <w:jc w:val="center"/>
              <w:rPr>
                <w:sz w:val="22"/>
                <w:szCs w:val="22"/>
              </w:rPr>
            </w:pPr>
          </w:p>
        </w:tc>
        <w:tc>
          <w:tcPr>
            <w:tcW w:w="1027" w:type="dxa"/>
            <w:vAlign w:val="center"/>
          </w:tcPr>
          <w:p w14:paraId="22279787" w14:textId="77777777" w:rsidR="00BF2846" w:rsidRDefault="00BF2846">
            <w:pPr>
              <w:pStyle w:val="10"/>
              <w:spacing w:after="0" w:line="240" w:lineRule="auto"/>
              <w:jc w:val="center"/>
              <w:rPr>
                <w:sz w:val="22"/>
                <w:szCs w:val="22"/>
              </w:rPr>
            </w:pPr>
          </w:p>
        </w:tc>
        <w:tc>
          <w:tcPr>
            <w:tcW w:w="1378" w:type="dxa"/>
            <w:shd w:val="clear" w:color="auto" w:fill="F2F2F2" w:themeFill="background1" w:themeFillShade="F2"/>
            <w:vAlign w:val="center"/>
          </w:tcPr>
          <w:p w14:paraId="63ECE47E" w14:textId="77777777" w:rsidR="00BF2846" w:rsidRDefault="00E03F8E">
            <w:pPr>
              <w:pStyle w:val="10"/>
              <w:spacing w:after="0" w:line="240" w:lineRule="auto"/>
              <w:jc w:val="center"/>
              <w:rPr>
                <w:sz w:val="22"/>
                <w:szCs w:val="22"/>
              </w:rPr>
            </w:pPr>
            <w:r>
              <w:rPr>
                <w:rFonts w:eastAsia="Times New Roman"/>
                <w:sz w:val="22"/>
                <w:szCs w:val="22"/>
              </w:rPr>
              <w:t>10</w:t>
            </w:r>
          </w:p>
        </w:tc>
      </w:tr>
      <w:tr w:rsidR="00BF2846" w14:paraId="6B249C87" w14:textId="77777777">
        <w:trPr>
          <w:trHeight w:val="50"/>
          <w:jc w:val="center"/>
        </w:trPr>
        <w:tc>
          <w:tcPr>
            <w:tcW w:w="1392" w:type="dxa"/>
            <w:vMerge/>
            <w:shd w:val="clear" w:color="auto" w:fill="92D050"/>
            <w:vAlign w:val="center"/>
          </w:tcPr>
          <w:p w14:paraId="21C5DFF1" w14:textId="77777777" w:rsidR="00BF2846" w:rsidRDefault="00BF2846">
            <w:pPr>
              <w:pStyle w:val="10"/>
              <w:spacing w:after="0" w:line="240" w:lineRule="auto"/>
              <w:jc w:val="both"/>
              <w:rPr>
                <w:b/>
                <w:sz w:val="22"/>
                <w:szCs w:val="22"/>
              </w:rPr>
            </w:pPr>
          </w:p>
        </w:tc>
        <w:tc>
          <w:tcPr>
            <w:tcW w:w="289" w:type="dxa"/>
            <w:shd w:val="clear" w:color="auto" w:fill="00B050"/>
            <w:vAlign w:val="center"/>
          </w:tcPr>
          <w:p w14:paraId="3F2CDC32" w14:textId="77777777" w:rsidR="00BF2846" w:rsidRDefault="00E03F8E">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3</w:t>
            </w:r>
          </w:p>
        </w:tc>
        <w:tc>
          <w:tcPr>
            <w:tcW w:w="1013" w:type="dxa"/>
            <w:vAlign w:val="center"/>
          </w:tcPr>
          <w:p w14:paraId="3708341F" w14:textId="77777777" w:rsidR="00BF2846" w:rsidRDefault="00BF2846">
            <w:pPr>
              <w:pStyle w:val="10"/>
              <w:spacing w:after="0" w:line="240" w:lineRule="auto"/>
              <w:jc w:val="center"/>
              <w:rPr>
                <w:sz w:val="22"/>
                <w:szCs w:val="22"/>
              </w:rPr>
            </w:pPr>
          </w:p>
        </w:tc>
        <w:tc>
          <w:tcPr>
            <w:tcW w:w="1134" w:type="dxa"/>
            <w:vAlign w:val="center"/>
          </w:tcPr>
          <w:p w14:paraId="50C44774" w14:textId="77777777" w:rsidR="00BF2846" w:rsidRDefault="00BF2846">
            <w:pPr>
              <w:pStyle w:val="10"/>
              <w:spacing w:after="0" w:line="240" w:lineRule="auto"/>
              <w:jc w:val="center"/>
              <w:rPr>
                <w:sz w:val="22"/>
                <w:szCs w:val="22"/>
              </w:rPr>
            </w:pPr>
          </w:p>
        </w:tc>
        <w:tc>
          <w:tcPr>
            <w:tcW w:w="1277" w:type="dxa"/>
            <w:vAlign w:val="center"/>
          </w:tcPr>
          <w:p w14:paraId="14F5FDD7" w14:textId="77777777" w:rsidR="00BF2846" w:rsidRDefault="00BF2846">
            <w:pPr>
              <w:pStyle w:val="10"/>
              <w:spacing w:after="0" w:line="240" w:lineRule="auto"/>
              <w:jc w:val="center"/>
              <w:rPr>
                <w:sz w:val="22"/>
                <w:szCs w:val="22"/>
              </w:rPr>
            </w:pPr>
          </w:p>
        </w:tc>
        <w:tc>
          <w:tcPr>
            <w:tcW w:w="1133" w:type="dxa"/>
            <w:vAlign w:val="center"/>
          </w:tcPr>
          <w:p w14:paraId="3C17ECA2" w14:textId="77777777" w:rsidR="00BF2846" w:rsidRDefault="00E03F8E">
            <w:pPr>
              <w:pStyle w:val="10"/>
              <w:spacing w:after="0" w:line="240" w:lineRule="auto"/>
              <w:jc w:val="center"/>
              <w:rPr>
                <w:sz w:val="22"/>
                <w:szCs w:val="22"/>
              </w:rPr>
            </w:pPr>
            <w:r>
              <w:rPr>
                <w:rFonts w:eastAsia="Times New Roman"/>
                <w:sz w:val="22"/>
                <w:szCs w:val="22"/>
              </w:rPr>
              <w:t>15</w:t>
            </w:r>
          </w:p>
        </w:tc>
        <w:tc>
          <w:tcPr>
            <w:tcW w:w="995" w:type="dxa"/>
            <w:vAlign w:val="center"/>
          </w:tcPr>
          <w:p w14:paraId="7CDDE049" w14:textId="77777777" w:rsidR="00BF2846" w:rsidRDefault="00BF2846">
            <w:pPr>
              <w:pStyle w:val="10"/>
              <w:spacing w:after="0" w:line="240" w:lineRule="auto"/>
              <w:jc w:val="center"/>
              <w:rPr>
                <w:sz w:val="22"/>
                <w:szCs w:val="22"/>
              </w:rPr>
            </w:pPr>
          </w:p>
        </w:tc>
        <w:tc>
          <w:tcPr>
            <w:tcW w:w="1027" w:type="dxa"/>
            <w:vAlign w:val="center"/>
          </w:tcPr>
          <w:p w14:paraId="66F23DC3" w14:textId="77777777" w:rsidR="00BF2846" w:rsidRDefault="00BF2846">
            <w:pPr>
              <w:pStyle w:val="10"/>
              <w:spacing w:after="0" w:line="240" w:lineRule="auto"/>
              <w:jc w:val="center"/>
              <w:rPr>
                <w:sz w:val="22"/>
                <w:szCs w:val="22"/>
              </w:rPr>
            </w:pPr>
          </w:p>
        </w:tc>
        <w:tc>
          <w:tcPr>
            <w:tcW w:w="1378" w:type="dxa"/>
            <w:shd w:val="clear" w:color="auto" w:fill="F2F2F2" w:themeFill="background1" w:themeFillShade="F2"/>
            <w:vAlign w:val="center"/>
          </w:tcPr>
          <w:p w14:paraId="76385BBF" w14:textId="77777777" w:rsidR="00BF2846" w:rsidRDefault="00E03F8E">
            <w:pPr>
              <w:pStyle w:val="10"/>
              <w:spacing w:after="0" w:line="240" w:lineRule="auto"/>
              <w:jc w:val="center"/>
              <w:rPr>
                <w:sz w:val="22"/>
                <w:szCs w:val="22"/>
              </w:rPr>
            </w:pPr>
            <w:r>
              <w:rPr>
                <w:rFonts w:eastAsia="Times New Roman"/>
                <w:sz w:val="22"/>
                <w:szCs w:val="22"/>
              </w:rPr>
              <w:t>15</w:t>
            </w:r>
          </w:p>
        </w:tc>
      </w:tr>
      <w:tr w:rsidR="00BF2846" w14:paraId="79F25D1D" w14:textId="77777777">
        <w:trPr>
          <w:trHeight w:val="50"/>
          <w:jc w:val="center"/>
        </w:trPr>
        <w:tc>
          <w:tcPr>
            <w:tcW w:w="1392" w:type="dxa"/>
            <w:vMerge/>
            <w:shd w:val="clear" w:color="auto" w:fill="92D050"/>
            <w:vAlign w:val="center"/>
          </w:tcPr>
          <w:p w14:paraId="7695E7D7" w14:textId="77777777" w:rsidR="00BF2846" w:rsidRDefault="00BF2846">
            <w:pPr>
              <w:pStyle w:val="10"/>
              <w:spacing w:after="0" w:line="240" w:lineRule="auto"/>
              <w:jc w:val="both"/>
              <w:rPr>
                <w:b/>
                <w:sz w:val="22"/>
                <w:szCs w:val="22"/>
              </w:rPr>
            </w:pPr>
          </w:p>
        </w:tc>
        <w:tc>
          <w:tcPr>
            <w:tcW w:w="289" w:type="dxa"/>
            <w:shd w:val="clear" w:color="auto" w:fill="00B050"/>
            <w:vAlign w:val="center"/>
          </w:tcPr>
          <w:p w14:paraId="6FEC2C99" w14:textId="77777777" w:rsidR="00BF2846" w:rsidRDefault="00E03F8E">
            <w:pPr>
              <w:pStyle w:val="10"/>
              <w:spacing w:after="0" w:line="240" w:lineRule="auto"/>
              <w:jc w:val="center"/>
              <w:rPr>
                <w:b/>
                <w:color w:val="FFFFFF" w:themeColor="background1"/>
                <w:sz w:val="22"/>
                <w:szCs w:val="22"/>
                <w:lang w:val="en-US"/>
              </w:rPr>
            </w:pPr>
            <w:r>
              <w:rPr>
                <w:rFonts w:eastAsia="Times New Roman"/>
                <w:b/>
                <w:color w:val="FFFFFF" w:themeColor="background1"/>
                <w:sz w:val="22"/>
                <w:szCs w:val="22"/>
                <w:lang w:val="en-US"/>
              </w:rPr>
              <w:t>4</w:t>
            </w:r>
          </w:p>
        </w:tc>
        <w:tc>
          <w:tcPr>
            <w:tcW w:w="1013" w:type="dxa"/>
            <w:vAlign w:val="center"/>
          </w:tcPr>
          <w:p w14:paraId="5277CF69" w14:textId="77777777" w:rsidR="00BF2846" w:rsidRDefault="00BF2846">
            <w:pPr>
              <w:pStyle w:val="10"/>
              <w:spacing w:after="0" w:line="240" w:lineRule="auto"/>
              <w:jc w:val="center"/>
              <w:rPr>
                <w:sz w:val="22"/>
                <w:szCs w:val="22"/>
              </w:rPr>
            </w:pPr>
          </w:p>
        </w:tc>
        <w:tc>
          <w:tcPr>
            <w:tcW w:w="1134" w:type="dxa"/>
            <w:vAlign w:val="center"/>
          </w:tcPr>
          <w:p w14:paraId="595CC34A" w14:textId="77777777" w:rsidR="00BF2846" w:rsidRDefault="00BF2846">
            <w:pPr>
              <w:pStyle w:val="10"/>
              <w:spacing w:after="0" w:line="240" w:lineRule="auto"/>
              <w:jc w:val="center"/>
              <w:rPr>
                <w:sz w:val="22"/>
                <w:szCs w:val="22"/>
              </w:rPr>
            </w:pPr>
          </w:p>
        </w:tc>
        <w:tc>
          <w:tcPr>
            <w:tcW w:w="1277" w:type="dxa"/>
            <w:vAlign w:val="center"/>
          </w:tcPr>
          <w:p w14:paraId="56BCC70C" w14:textId="77777777" w:rsidR="00BF2846" w:rsidRDefault="00BF2846">
            <w:pPr>
              <w:pStyle w:val="10"/>
              <w:spacing w:after="0" w:line="240" w:lineRule="auto"/>
              <w:jc w:val="center"/>
              <w:rPr>
                <w:sz w:val="22"/>
                <w:szCs w:val="22"/>
              </w:rPr>
            </w:pPr>
          </w:p>
        </w:tc>
        <w:tc>
          <w:tcPr>
            <w:tcW w:w="1133" w:type="dxa"/>
            <w:vAlign w:val="center"/>
          </w:tcPr>
          <w:p w14:paraId="232CF70B" w14:textId="77777777" w:rsidR="00BF2846" w:rsidRDefault="00BF2846">
            <w:pPr>
              <w:pStyle w:val="10"/>
              <w:spacing w:after="0" w:line="240" w:lineRule="auto"/>
              <w:jc w:val="center"/>
              <w:rPr>
                <w:sz w:val="22"/>
                <w:szCs w:val="22"/>
              </w:rPr>
            </w:pPr>
          </w:p>
        </w:tc>
        <w:tc>
          <w:tcPr>
            <w:tcW w:w="995" w:type="dxa"/>
            <w:vAlign w:val="center"/>
          </w:tcPr>
          <w:p w14:paraId="0F0E391D" w14:textId="77777777" w:rsidR="00BF2846" w:rsidRDefault="00E03F8E">
            <w:pPr>
              <w:pStyle w:val="10"/>
              <w:spacing w:after="0" w:line="240" w:lineRule="auto"/>
              <w:jc w:val="center"/>
              <w:rPr>
                <w:sz w:val="22"/>
                <w:szCs w:val="22"/>
              </w:rPr>
            </w:pPr>
            <w:r>
              <w:rPr>
                <w:rFonts w:eastAsia="Times New Roman"/>
                <w:sz w:val="22"/>
                <w:szCs w:val="22"/>
              </w:rPr>
              <w:t>15</w:t>
            </w:r>
          </w:p>
        </w:tc>
        <w:tc>
          <w:tcPr>
            <w:tcW w:w="1027" w:type="dxa"/>
            <w:vAlign w:val="center"/>
          </w:tcPr>
          <w:p w14:paraId="2FB1D864" w14:textId="77777777" w:rsidR="00BF2846" w:rsidRDefault="00E03F8E">
            <w:pPr>
              <w:pStyle w:val="10"/>
              <w:spacing w:after="0" w:line="240" w:lineRule="auto"/>
              <w:jc w:val="center"/>
              <w:rPr>
                <w:sz w:val="22"/>
                <w:szCs w:val="22"/>
              </w:rPr>
            </w:pPr>
            <w:r>
              <w:rPr>
                <w:rFonts w:eastAsia="Times New Roman"/>
                <w:sz w:val="22"/>
                <w:szCs w:val="22"/>
              </w:rPr>
              <w:t>25</w:t>
            </w:r>
          </w:p>
        </w:tc>
        <w:tc>
          <w:tcPr>
            <w:tcW w:w="1378" w:type="dxa"/>
            <w:shd w:val="clear" w:color="auto" w:fill="F2F2F2" w:themeFill="background1" w:themeFillShade="F2"/>
            <w:vAlign w:val="center"/>
          </w:tcPr>
          <w:p w14:paraId="54C73969" w14:textId="77777777" w:rsidR="00BF2846" w:rsidRDefault="00E03F8E">
            <w:pPr>
              <w:pStyle w:val="10"/>
              <w:spacing w:after="0" w:line="240" w:lineRule="auto"/>
              <w:jc w:val="center"/>
              <w:rPr>
                <w:sz w:val="22"/>
                <w:szCs w:val="22"/>
              </w:rPr>
            </w:pPr>
            <w:r>
              <w:rPr>
                <w:rFonts w:eastAsia="Times New Roman"/>
                <w:sz w:val="22"/>
                <w:szCs w:val="22"/>
              </w:rPr>
              <w:t>40</w:t>
            </w:r>
          </w:p>
        </w:tc>
      </w:tr>
      <w:tr w:rsidR="00BF2846" w14:paraId="0D8DDCDA" w14:textId="77777777">
        <w:trPr>
          <w:trHeight w:val="50"/>
          <w:jc w:val="center"/>
        </w:trPr>
        <w:tc>
          <w:tcPr>
            <w:tcW w:w="1681" w:type="dxa"/>
            <w:gridSpan w:val="2"/>
            <w:shd w:val="clear" w:color="auto" w:fill="00B050"/>
            <w:vAlign w:val="center"/>
          </w:tcPr>
          <w:p w14:paraId="61EB17EC" w14:textId="77777777" w:rsidR="00BF2846" w:rsidRDefault="00E03F8E">
            <w:pPr>
              <w:pStyle w:val="10"/>
              <w:spacing w:after="0" w:line="240" w:lineRule="auto"/>
              <w:jc w:val="center"/>
              <w:rPr>
                <w:sz w:val="22"/>
                <w:szCs w:val="22"/>
              </w:rPr>
            </w:pPr>
            <w:r>
              <w:rPr>
                <w:rFonts w:eastAsia="Times New Roman"/>
                <w:b/>
                <w:sz w:val="22"/>
                <w:szCs w:val="22"/>
              </w:rPr>
              <w:t>Итого баллов за критерий/модуль</w:t>
            </w:r>
          </w:p>
        </w:tc>
        <w:tc>
          <w:tcPr>
            <w:tcW w:w="1013" w:type="dxa"/>
            <w:shd w:val="clear" w:color="auto" w:fill="F2F2F2" w:themeFill="background1" w:themeFillShade="F2"/>
            <w:vAlign w:val="center"/>
          </w:tcPr>
          <w:p w14:paraId="13019247" w14:textId="77777777" w:rsidR="00BF2846" w:rsidRDefault="00E03F8E">
            <w:pPr>
              <w:pStyle w:val="10"/>
              <w:spacing w:after="0" w:line="240" w:lineRule="auto"/>
              <w:jc w:val="center"/>
              <w:rPr>
                <w:sz w:val="22"/>
                <w:szCs w:val="22"/>
              </w:rPr>
            </w:pPr>
            <w:r>
              <w:rPr>
                <w:rFonts w:eastAsia="Times New Roman"/>
                <w:sz w:val="22"/>
                <w:szCs w:val="22"/>
              </w:rPr>
              <w:t>15</w:t>
            </w:r>
          </w:p>
        </w:tc>
        <w:tc>
          <w:tcPr>
            <w:tcW w:w="1134" w:type="dxa"/>
            <w:shd w:val="clear" w:color="auto" w:fill="F2F2F2" w:themeFill="background1" w:themeFillShade="F2"/>
            <w:vAlign w:val="center"/>
          </w:tcPr>
          <w:p w14:paraId="3E556398" w14:textId="77777777" w:rsidR="00BF2846" w:rsidRDefault="00E03F8E">
            <w:pPr>
              <w:pStyle w:val="10"/>
              <w:spacing w:after="0" w:line="240" w:lineRule="auto"/>
              <w:jc w:val="center"/>
              <w:rPr>
                <w:sz w:val="22"/>
                <w:szCs w:val="22"/>
              </w:rPr>
            </w:pPr>
            <w:r>
              <w:rPr>
                <w:rFonts w:eastAsia="Times New Roman"/>
                <w:sz w:val="22"/>
                <w:szCs w:val="22"/>
              </w:rPr>
              <w:t>20</w:t>
            </w:r>
          </w:p>
        </w:tc>
        <w:tc>
          <w:tcPr>
            <w:tcW w:w="1277" w:type="dxa"/>
            <w:shd w:val="clear" w:color="auto" w:fill="F2F2F2" w:themeFill="background1" w:themeFillShade="F2"/>
            <w:vAlign w:val="center"/>
          </w:tcPr>
          <w:p w14:paraId="6CDA81BA" w14:textId="77777777" w:rsidR="00BF2846" w:rsidRDefault="00E03F8E">
            <w:pPr>
              <w:pStyle w:val="10"/>
              <w:spacing w:after="0" w:line="240" w:lineRule="auto"/>
              <w:jc w:val="center"/>
              <w:rPr>
                <w:sz w:val="22"/>
                <w:szCs w:val="22"/>
              </w:rPr>
            </w:pPr>
            <w:r>
              <w:rPr>
                <w:rFonts w:eastAsia="Times New Roman"/>
                <w:sz w:val="22"/>
                <w:szCs w:val="22"/>
              </w:rPr>
              <w:t>10</w:t>
            </w:r>
          </w:p>
        </w:tc>
        <w:tc>
          <w:tcPr>
            <w:tcW w:w="1133" w:type="dxa"/>
            <w:shd w:val="clear" w:color="auto" w:fill="F2F2F2" w:themeFill="background1" w:themeFillShade="F2"/>
            <w:vAlign w:val="center"/>
          </w:tcPr>
          <w:p w14:paraId="15AFAFAA" w14:textId="77777777" w:rsidR="00BF2846" w:rsidRDefault="00E03F8E">
            <w:pPr>
              <w:pStyle w:val="10"/>
              <w:spacing w:after="0" w:line="240" w:lineRule="auto"/>
              <w:jc w:val="center"/>
              <w:rPr>
                <w:sz w:val="22"/>
                <w:szCs w:val="22"/>
              </w:rPr>
            </w:pPr>
            <w:r>
              <w:rPr>
                <w:rFonts w:eastAsia="Times New Roman"/>
                <w:sz w:val="22"/>
                <w:szCs w:val="22"/>
              </w:rPr>
              <w:t>15</w:t>
            </w:r>
          </w:p>
        </w:tc>
        <w:tc>
          <w:tcPr>
            <w:tcW w:w="995" w:type="dxa"/>
            <w:shd w:val="clear" w:color="auto" w:fill="F2F2F2" w:themeFill="background1" w:themeFillShade="F2"/>
            <w:vAlign w:val="center"/>
          </w:tcPr>
          <w:p w14:paraId="0FF2C03D" w14:textId="77777777" w:rsidR="00BF2846" w:rsidRDefault="00E03F8E">
            <w:pPr>
              <w:pStyle w:val="10"/>
              <w:spacing w:after="0" w:line="240" w:lineRule="auto"/>
              <w:jc w:val="center"/>
              <w:rPr>
                <w:sz w:val="22"/>
                <w:szCs w:val="22"/>
              </w:rPr>
            </w:pPr>
            <w:r>
              <w:rPr>
                <w:rFonts w:eastAsia="Times New Roman"/>
                <w:sz w:val="22"/>
                <w:szCs w:val="22"/>
              </w:rPr>
              <w:t>15</w:t>
            </w:r>
          </w:p>
        </w:tc>
        <w:tc>
          <w:tcPr>
            <w:tcW w:w="1027" w:type="dxa"/>
            <w:shd w:val="clear" w:color="auto" w:fill="F2F2F2" w:themeFill="background1" w:themeFillShade="F2"/>
            <w:vAlign w:val="center"/>
          </w:tcPr>
          <w:p w14:paraId="6EC58F77" w14:textId="77777777" w:rsidR="00BF2846" w:rsidRDefault="00E03F8E">
            <w:pPr>
              <w:pStyle w:val="10"/>
              <w:spacing w:after="0" w:line="240" w:lineRule="auto"/>
              <w:jc w:val="center"/>
              <w:rPr>
                <w:sz w:val="22"/>
                <w:szCs w:val="22"/>
              </w:rPr>
            </w:pPr>
            <w:r>
              <w:rPr>
                <w:rFonts w:eastAsia="Times New Roman"/>
                <w:sz w:val="22"/>
                <w:szCs w:val="22"/>
              </w:rPr>
              <w:t>25</w:t>
            </w:r>
          </w:p>
        </w:tc>
        <w:tc>
          <w:tcPr>
            <w:tcW w:w="1378" w:type="dxa"/>
            <w:shd w:val="clear" w:color="auto" w:fill="F2F2F2" w:themeFill="background1" w:themeFillShade="F2"/>
            <w:vAlign w:val="center"/>
          </w:tcPr>
          <w:p w14:paraId="2C1DC7FC" w14:textId="77777777" w:rsidR="00BF2846" w:rsidRDefault="00E03F8E">
            <w:pPr>
              <w:pStyle w:val="10"/>
              <w:spacing w:after="0" w:line="240" w:lineRule="auto"/>
              <w:jc w:val="center"/>
              <w:rPr>
                <w:b/>
                <w:sz w:val="22"/>
                <w:szCs w:val="22"/>
              </w:rPr>
            </w:pPr>
            <w:r>
              <w:rPr>
                <w:rFonts w:eastAsia="Times New Roman"/>
                <w:b/>
                <w:sz w:val="22"/>
                <w:szCs w:val="22"/>
              </w:rPr>
              <w:t>100</w:t>
            </w:r>
          </w:p>
        </w:tc>
      </w:tr>
    </w:tbl>
    <w:p w14:paraId="165E438E" w14:textId="77777777" w:rsidR="00BF2846" w:rsidRDefault="00BF2846">
      <w:pPr>
        <w:pStyle w:val="10"/>
        <w:spacing w:after="0" w:line="240" w:lineRule="auto"/>
        <w:jc w:val="both"/>
      </w:pPr>
    </w:p>
    <w:p w14:paraId="39526671" w14:textId="77777777" w:rsidR="00BF2846" w:rsidRDefault="00BF2846">
      <w:pPr>
        <w:pStyle w:val="-20"/>
        <w:spacing w:before="0" w:after="0" w:line="240" w:lineRule="auto"/>
        <w:ind w:firstLine="709"/>
        <w:rPr>
          <w:rFonts w:ascii="Times New Roman" w:hAnsi="Times New Roman"/>
          <w:szCs w:val="28"/>
        </w:rPr>
      </w:pPr>
    </w:p>
    <w:p w14:paraId="2930DE4F" w14:textId="77777777" w:rsidR="00BF2846" w:rsidRDefault="00E03F8E">
      <w:pPr>
        <w:pStyle w:val="-20"/>
        <w:spacing w:before="0" w:after="240"/>
        <w:ind w:firstLine="709"/>
        <w:jc w:val="center"/>
        <w:rPr>
          <w:rFonts w:ascii="Times New Roman" w:hAnsi="Times New Roman"/>
          <w:sz w:val="24"/>
        </w:rPr>
      </w:pPr>
      <w:bookmarkStart w:id="8" w:name="_Toc142037187"/>
      <w:r>
        <w:rPr>
          <w:rFonts w:ascii="Times New Roman" w:hAnsi="Times New Roman"/>
          <w:sz w:val="24"/>
        </w:rPr>
        <w:t>1.4. СПЕЦИФИКАЦИЯ ОЦЕНКИ КОМПЕТЕНЦИИ</w:t>
      </w:r>
      <w:bookmarkEnd w:id="8"/>
    </w:p>
    <w:p w14:paraId="4DAB93CD" w14:textId="009987C8" w:rsidR="00BF2846" w:rsidRDefault="00E03F8E" w:rsidP="00BB4FA8">
      <w:pPr>
        <w:pStyle w:val="10"/>
        <w:spacing w:after="0" w:line="360" w:lineRule="auto"/>
        <w:ind w:firstLine="709"/>
        <w:jc w:val="both"/>
        <w:rPr>
          <w:sz w:val="28"/>
          <w:szCs w:val="28"/>
        </w:rPr>
      </w:pPr>
      <w:r>
        <w:rPr>
          <w:sz w:val="28"/>
          <w:szCs w:val="28"/>
        </w:rPr>
        <w:t>Оценка Конкурсного задания будет основываться на критериях, указанных в таблице №3:</w:t>
      </w:r>
    </w:p>
    <w:p w14:paraId="4A52097F" w14:textId="77777777" w:rsidR="00BF2846" w:rsidRDefault="00E03F8E">
      <w:pPr>
        <w:pStyle w:val="10"/>
        <w:spacing w:after="0" w:line="360" w:lineRule="auto"/>
        <w:ind w:firstLine="709"/>
        <w:jc w:val="right"/>
        <w:rPr>
          <w:i/>
          <w:iCs/>
          <w:sz w:val="28"/>
          <w:szCs w:val="28"/>
        </w:rPr>
      </w:pPr>
      <w:r>
        <w:rPr>
          <w:i/>
          <w:iCs/>
          <w:sz w:val="28"/>
          <w:szCs w:val="28"/>
        </w:rPr>
        <w:t>Таблица №3</w:t>
      </w:r>
    </w:p>
    <w:p w14:paraId="484327CD" w14:textId="77777777" w:rsidR="00BF2846" w:rsidRDefault="00E03F8E">
      <w:pPr>
        <w:pStyle w:val="10"/>
        <w:spacing w:after="0" w:line="360" w:lineRule="auto"/>
        <w:ind w:firstLine="709"/>
        <w:jc w:val="center"/>
        <w:rPr>
          <w:b/>
          <w:bCs/>
          <w:sz w:val="28"/>
          <w:szCs w:val="28"/>
        </w:rPr>
      </w:pPr>
      <w:r>
        <w:rPr>
          <w:b/>
          <w:bCs/>
          <w:sz w:val="28"/>
          <w:szCs w:val="28"/>
        </w:rPr>
        <w:t>Оценка конкурсного задания</w:t>
      </w:r>
    </w:p>
    <w:tbl>
      <w:tblPr>
        <w:tblStyle w:val="affb"/>
        <w:tblW w:w="5000" w:type="pct"/>
        <w:tblLayout w:type="fixed"/>
        <w:tblLook w:val="04A0" w:firstRow="1" w:lastRow="0" w:firstColumn="1" w:lastColumn="0" w:noHBand="0" w:noVBand="1"/>
      </w:tblPr>
      <w:tblGrid>
        <w:gridCol w:w="543"/>
        <w:gridCol w:w="3022"/>
        <w:gridCol w:w="6064"/>
      </w:tblGrid>
      <w:tr w:rsidR="00BF2846" w14:paraId="3245C0B7" w14:textId="77777777">
        <w:tc>
          <w:tcPr>
            <w:tcW w:w="3568" w:type="dxa"/>
            <w:gridSpan w:val="2"/>
            <w:shd w:val="clear" w:color="auto" w:fill="92D050"/>
          </w:tcPr>
          <w:p w14:paraId="535AB512" w14:textId="77777777" w:rsidR="00BF2846" w:rsidRDefault="00E03F8E">
            <w:pPr>
              <w:pStyle w:val="10"/>
              <w:spacing w:after="0" w:line="240" w:lineRule="auto"/>
              <w:jc w:val="center"/>
              <w:rPr>
                <w:b/>
              </w:rPr>
            </w:pPr>
            <w:r>
              <w:rPr>
                <w:rFonts w:eastAsia="Times New Roman"/>
                <w:b/>
              </w:rPr>
              <w:t>Критерий</w:t>
            </w:r>
          </w:p>
        </w:tc>
        <w:tc>
          <w:tcPr>
            <w:tcW w:w="6071" w:type="dxa"/>
            <w:shd w:val="clear" w:color="auto" w:fill="92D050"/>
          </w:tcPr>
          <w:p w14:paraId="59E145F5" w14:textId="77777777" w:rsidR="00BF2846" w:rsidRDefault="00E03F8E">
            <w:pPr>
              <w:pStyle w:val="10"/>
              <w:spacing w:after="0" w:line="240" w:lineRule="auto"/>
              <w:jc w:val="center"/>
              <w:rPr>
                <w:b/>
              </w:rPr>
            </w:pPr>
            <w:r>
              <w:rPr>
                <w:rFonts w:eastAsia="Times New Roman"/>
                <w:b/>
              </w:rPr>
              <w:t>Методика проверки навыков в критерии</w:t>
            </w:r>
          </w:p>
        </w:tc>
      </w:tr>
      <w:tr w:rsidR="00BF2846" w14:paraId="6811176D" w14:textId="77777777">
        <w:tc>
          <w:tcPr>
            <w:tcW w:w="543" w:type="dxa"/>
            <w:shd w:val="clear" w:color="auto" w:fill="00B050"/>
          </w:tcPr>
          <w:p w14:paraId="38FEF7DC" w14:textId="77777777" w:rsidR="00BF2846" w:rsidRDefault="00E03F8E">
            <w:pPr>
              <w:pStyle w:val="10"/>
              <w:spacing w:after="0" w:line="240" w:lineRule="auto"/>
              <w:jc w:val="both"/>
              <w:rPr>
                <w:b/>
                <w:color w:val="FFFFFF" w:themeColor="background1"/>
              </w:rPr>
            </w:pPr>
            <w:r>
              <w:rPr>
                <w:rFonts w:eastAsia="Times New Roman"/>
                <w:b/>
                <w:color w:val="FFFFFF" w:themeColor="background1"/>
              </w:rPr>
              <w:t>А</w:t>
            </w:r>
          </w:p>
        </w:tc>
        <w:tc>
          <w:tcPr>
            <w:tcW w:w="3025" w:type="dxa"/>
            <w:shd w:val="clear" w:color="auto" w:fill="92D050"/>
          </w:tcPr>
          <w:p w14:paraId="2877826C" w14:textId="77777777" w:rsidR="00BF2846" w:rsidRDefault="00E03F8E">
            <w:pPr>
              <w:pStyle w:val="10"/>
              <w:spacing w:after="0" w:line="240" w:lineRule="auto"/>
              <w:jc w:val="both"/>
            </w:pPr>
            <w:r>
              <w:rPr>
                <w:rFonts w:eastAsia="Times New Roman"/>
                <w:b/>
                <w:iCs/>
                <w:color w:val="000000"/>
              </w:rPr>
              <w:t>Измерения конечности пользователя (</w:t>
            </w:r>
            <w:proofErr w:type="spellStart"/>
            <w:r>
              <w:rPr>
                <w:rFonts w:eastAsia="Times New Roman"/>
                <w:b/>
                <w:iCs/>
                <w:color w:val="000000"/>
              </w:rPr>
              <w:t>вариатив</w:t>
            </w:r>
            <w:proofErr w:type="spellEnd"/>
            <w:r>
              <w:rPr>
                <w:rFonts w:eastAsia="Times New Roman"/>
                <w:b/>
                <w:iCs/>
                <w:color w:val="000000"/>
              </w:rPr>
              <w:t>)</w:t>
            </w:r>
          </w:p>
        </w:tc>
        <w:tc>
          <w:tcPr>
            <w:tcW w:w="6071" w:type="dxa"/>
            <w:shd w:val="clear" w:color="auto" w:fill="auto"/>
          </w:tcPr>
          <w:p w14:paraId="0BD3385D" w14:textId="77777777" w:rsidR="00BF2846" w:rsidRDefault="00E03F8E">
            <w:pPr>
              <w:pStyle w:val="10"/>
              <w:spacing w:after="0" w:line="240" w:lineRule="auto"/>
              <w:jc w:val="both"/>
            </w:pPr>
            <w:r>
              <w:rPr>
                <w:rFonts w:eastAsia="Times New Roman"/>
              </w:rPr>
              <w:t>Оценивается успешность сканирования и формирования 3D модели конечности, отсутствие неустранимых дефектов модели, соблюдение размеров и пропорций.</w:t>
            </w:r>
          </w:p>
          <w:p w14:paraId="4125F411" w14:textId="77777777" w:rsidR="00BF2846" w:rsidRDefault="00E03F8E">
            <w:pPr>
              <w:pStyle w:val="10"/>
              <w:spacing w:after="0" w:line="240" w:lineRule="auto"/>
              <w:jc w:val="both"/>
            </w:pPr>
            <w:r>
              <w:rPr>
                <w:rFonts w:eastAsia="Times New Roman"/>
              </w:rPr>
              <w:t>Оценивается качество обработки 3D модели конечности, степень устранения всех ее дефектов, готовность модели к дальнейшему использованию.</w:t>
            </w:r>
          </w:p>
        </w:tc>
      </w:tr>
      <w:tr w:rsidR="00BF2846" w14:paraId="2AB5F31D" w14:textId="77777777">
        <w:tc>
          <w:tcPr>
            <w:tcW w:w="543" w:type="dxa"/>
            <w:shd w:val="clear" w:color="auto" w:fill="00B050"/>
          </w:tcPr>
          <w:p w14:paraId="72BC95F9" w14:textId="77777777" w:rsidR="00BF2846" w:rsidRDefault="00E03F8E">
            <w:pPr>
              <w:pStyle w:val="10"/>
              <w:spacing w:after="0" w:line="240" w:lineRule="auto"/>
              <w:jc w:val="both"/>
              <w:rPr>
                <w:b/>
                <w:color w:val="FFFFFF" w:themeColor="background1"/>
              </w:rPr>
            </w:pPr>
            <w:r>
              <w:rPr>
                <w:rFonts w:eastAsia="Times New Roman"/>
                <w:b/>
                <w:color w:val="FFFFFF" w:themeColor="background1"/>
              </w:rPr>
              <w:t>Б</w:t>
            </w:r>
          </w:p>
        </w:tc>
        <w:tc>
          <w:tcPr>
            <w:tcW w:w="3025" w:type="dxa"/>
            <w:shd w:val="clear" w:color="auto" w:fill="92D050"/>
          </w:tcPr>
          <w:p w14:paraId="47D26871" w14:textId="77777777" w:rsidR="00BF2846" w:rsidRDefault="00E03F8E">
            <w:pPr>
              <w:pStyle w:val="10"/>
              <w:spacing w:after="0" w:line="240" w:lineRule="auto"/>
              <w:jc w:val="both"/>
            </w:pPr>
            <w:r>
              <w:rPr>
                <w:rFonts w:eastAsia="Times New Roman"/>
                <w:b/>
                <w:color w:val="000000"/>
              </w:rPr>
              <w:t>Проектирование гильзы экзоскелета (</w:t>
            </w:r>
            <w:proofErr w:type="spellStart"/>
            <w:r>
              <w:rPr>
                <w:rFonts w:eastAsia="Times New Roman"/>
                <w:b/>
                <w:color w:val="000000"/>
              </w:rPr>
              <w:t>вариатив</w:t>
            </w:r>
            <w:proofErr w:type="spellEnd"/>
            <w:r>
              <w:rPr>
                <w:rFonts w:eastAsia="Times New Roman"/>
                <w:b/>
                <w:color w:val="000000"/>
              </w:rPr>
              <w:t>)</w:t>
            </w:r>
          </w:p>
        </w:tc>
        <w:tc>
          <w:tcPr>
            <w:tcW w:w="6071" w:type="dxa"/>
            <w:shd w:val="clear" w:color="auto" w:fill="auto"/>
          </w:tcPr>
          <w:p w14:paraId="6DFDA1F9" w14:textId="77777777" w:rsidR="00BF2846" w:rsidRDefault="00E03F8E">
            <w:pPr>
              <w:pStyle w:val="10"/>
              <w:spacing w:after="0" w:line="240" w:lineRule="auto"/>
              <w:jc w:val="both"/>
            </w:pPr>
            <w:r>
              <w:rPr>
                <w:rFonts w:eastAsia="Times New Roman"/>
              </w:rPr>
              <w:t xml:space="preserve">Оценивается правильность размеров и форм выборок в геометрии модели под конечность пользователя, анатомическая и техническая корректность расположения площадок под установку модулей приводных систем, креплений к конечности, разметка отверстий под установку винтов крепления, выборок под </w:t>
            </w:r>
            <w:r>
              <w:rPr>
                <w:rFonts w:eastAsia="Times New Roman"/>
              </w:rPr>
              <w:lastRenderedPageBreak/>
              <w:t xml:space="preserve">установку гаек крепления, отсутствие ошибок в геометрии модели. </w:t>
            </w:r>
          </w:p>
          <w:p w14:paraId="363BAF04" w14:textId="77777777" w:rsidR="00BF2846" w:rsidRDefault="00E03F8E">
            <w:pPr>
              <w:pStyle w:val="10"/>
              <w:spacing w:after="0" w:line="240" w:lineRule="auto"/>
              <w:jc w:val="both"/>
            </w:pPr>
            <w:r>
              <w:rPr>
                <w:rFonts w:eastAsia="Times New Roman"/>
              </w:rPr>
              <w:t xml:space="preserve">Оценивается качество подготовки модели к изготовлению на </w:t>
            </w:r>
            <w:r>
              <w:rPr>
                <w:rFonts w:eastAsia="Times New Roman"/>
                <w:lang w:val="en-US"/>
              </w:rPr>
              <w:t>FDM</w:t>
            </w:r>
            <w:r>
              <w:rPr>
                <w:rFonts w:eastAsia="Times New Roman"/>
              </w:rPr>
              <w:t>-принтере: достаточность количества поддержек, отсутствие избыточного количества поддержек, оптимальность размещения поддержек, правильность размещения и ориентации модели в области печати.</w:t>
            </w:r>
          </w:p>
        </w:tc>
      </w:tr>
      <w:tr w:rsidR="00BF2846" w14:paraId="11804078" w14:textId="77777777">
        <w:tc>
          <w:tcPr>
            <w:tcW w:w="543" w:type="dxa"/>
            <w:shd w:val="clear" w:color="auto" w:fill="00B050"/>
          </w:tcPr>
          <w:p w14:paraId="213C5E07" w14:textId="77777777" w:rsidR="00BF2846" w:rsidRDefault="00E03F8E">
            <w:pPr>
              <w:pStyle w:val="10"/>
              <w:spacing w:after="0" w:line="240" w:lineRule="auto"/>
              <w:jc w:val="both"/>
              <w:rPr>
                <w:b/>
                <w:color w:val="FFFFFF" w:themeColor="background1"/>
              </w:rPr>
            </w:pPr>
            <w:r>
              <w:rPr>
                <w:rFonts w:eastAsia="Times New Roman"/>
                <w:b/>
                <w:color w:val="FFFFFF" w:themeColor="background1"/>
              </w:rPr>
              <w:lastRenderedPageBreak/>
              <w:t>В</w:t>
            </w:r>
          </w:p>
        </w:tc>
        <w:tc>
          <w:tcPr>
            <w:tcW w:w="3025" w:type="dxa"/>
            <w:shd w:val="clear" w:color="auto" w:fill="92D050"/>
          </w:tcPr>
          <w:p w14:paraId="23EFF8C1" w14:textId="77777777" w:rsidR="00BF2846" w:rsidRDefault="00E03F8E">
            <w:pPr>
              <w:pStyle w:val="10"/>
              <w:spacing w:after="0" w:line="240" w:lineRule="auto"/>
              <w:jc w:val="both"/>
            </w:pPr>
            <w:r>
              <w:rPr>
                <w:rFonts w:eastAsia="Times New Roman"/>
                <w:b/>
                <w:bCs/>
              </w:rPr>
              <w:t>Модуль В.</w:t>
            </w:r>
            <w:r>
              <w:rPr>
                <w:rFonts w:eastAsia="Times New Roman"/>
                <w:b/>
                <w:color w:val="000000"/>
              </w:rPr>
              <w:t xml:space="preserve">  Изготовление гильзы экзоскелета (</w:t>
            </w:r>
            <w:proofErr w:type="spellStart"/>
            <w:r>
              <w:rPr>
                <w:rFonts w:eastAsia="Times New Roman"/>
                <w:b/>
                <w:color w:val="000000"/>
              </w:rPr>
              <w:t>вариатив</w:t>
            </w:r>
            <w:proofErr w:type="spellEnd"/>
            <w:r>
              <w:rPr>
                <w:rFonts w:eastAsia="Times New Roman"/>
                <w:b/>
                <w:color w:val="000000"/>
              </w:rPr>
              <w:t>)</w:t>
            </w:r>
          </w:p>
        </w:tc>
        <w:tc>
          <w:tcPr>
            <w:tcW w:w="6071" w:type="dxa"/>
            <w:shd w:val="clear" w:color="auto" w:fill="auto"/>
          </w:tcPr>
          <w:p w14:paraId="4826BF28" w14:textId="77777777" w:rsidR="00BF2846" w:rsidRDefault="00E03F8E">
            <w:pPr>
              <w:pStyle w:val="10"/>
              <w:spacing w:after="0" w:line="240" w:lineRule="auto"/>
              <w:jc w:val="both"/>
            </w:pPr>
            <w:r>
              <w:rPr>
                <w:rFonts w:eastAsia="Times New Roman"/>
              </w:rPr>
              <w:t>Оценивается качество изготовленной гильзы конечности пользователя, обработки ее поверхности, удаления поддержек 3Д печати, отсутствие повреждений.</w:t>
            </w:r>
          </w:p>
        </w:tc>
      </w:tr>
      <w:tr w:rsidR="00BF2846" w14:paraId="480143BC" w14:textId="77777777">
        <w:tc>
          <w:tcPr>
            <w:tcW w:w="543" w:type="dxa"/>
            <w:shd w:val="clear" w:color="auto" w:fill="00B050"/>
          </w:tcPr>
          <w:p w14:paraId="0035F465" w14:textId="77777777" w:rsidR="00BF2846" w:rsidRDefault="00E03F8E">
            <w:pPr>
              <w:pStyle w:val="10"/>
              <w:spacing w:after="0" w:line="240" w:lineRule="auto"/>
              <w:jc w:val="both"/>
              <w:rPr>
                <w:b/>
                <w:color w:val="FFFFFF" w:themeColor="background1"/>
              </w:rPr>
            </w:pPr>
            <w:r>
              <w:rPr>
                <w:rFonts w:eastAsia="Times New Roman"/>
                <w:b/>
                <w:color w:val="FFFFFF" w:themeColor="background1"/>
              </w:rPr>
              <w:t>Г</w:t>
            </w:r>
          </w:p>
        </w:tc>
        <w:tc>
          <w:tcPr>
            <w:tcW w:w="3025" w:type="dxa"/>
            <w:shd w:val="clear" w:color="auto" w:fill="92D050"/>
          </w:tcPr>
          <w:p w14:paraId="30ED6E08" w14:textId="77777777" w:rsidR="00BF2846" w:rsidRDefault="00E03F8E">
            <w:pPr>
              <w:pStyle w:val="10"/>
              <w:spacing w:after="0" w:line="240" w:lineRule="auto"/>
              <w:jc w:val="both"/>
            </w:pPr>
            <w:r>
              <w:rPr>
                <w:rFonts w:eastAsia="Times New Roman"/>
                <w:b/>
                <w:color w:val="000000"/>
              </w:rPr>
              <w:t>Сборка экзоскелета (инвариант)</w:t>
            </w:r>
          </w:p>
        </w:tc>
        <w:tc>
          <w:tcPr>
            <w:tcW w:w="6071" w:type="dxa"/>
            <w:shd w:val="clear" w:color="auto" w:fill="auto"/>
          </w:tcPr>
          <w:p w14:paraId="1FA2EA3F" w14:textId="77777777" w:rsidR="00BF2846" w:rsidRDefault="00E03F8E">
            <w:pPr>
              <w:pStyle w:val="10"/>
              <w:spacing w:after="0" w:line="240" w:lineRule="auto"/>
              <w:jc w:val="both"/>
            </w:pPr>
            <w:r>
              <w:rPr>
                <w:rFonts w:eastAsia="Times New Roman"/>
              </w:rPr>
              <w:t>Оценивается правильность размещения и закрепления модулей приводных систем на соответствующих площадках, отсутствие ошибок в электрическом подключении модулей приводных систем, электропитания, кнопки, модуля вибросигнала, ЭМГ-датчиков, датчиков обратной связи.</w:t>
            </w:r>
          </w:p>
        </w:tc>
      </w:tr>
      <w:tr w:rsidR="00BF2846" w14:paraId="3820B424" w14:textId="77777777">
        <w:tc>
          <w:tcPr>
            <w:tcW w:w="543" w:type="dxa"/>
            <w:shd w:val="clear" w:color="auto" w:fill="00B050"/>
          </w:tcPr>
          <w:p w14:paraId="73905CC2" w14:textId="77777777" w:rsidR="00BF2846" w:rsidRDefault="00E03F8E">
            <w:pPr>
              <w:pStyle w:val="10"/>
              <w:spacing w:after="0" w:line="240" w:lineRule="auto"/>
              <w:jc w:val="both"/>
              <w:rPr>
                <w:b/>
                <w:color w:val="FFFFFF" w:themeColor="background1"/>
              </w:rPr>
            </w:pPr>
            <w:r>
              <w:rPr>
                <w:rFonts w:eastAsia="Times New Roman"/>
                <w:b/>
                <w:color w:val="FFFFFF" w:themeColor="background1"/>
              </w:rPr>
              <w:t>Д</w:t>
            </w:r>
          </w:p>
        </w:tc>
        <w:tc>
          <w:tcPr>
            <w:tcW w:w="3025" w:type="dxa"/>
            <w:shd w:val="clear" w:color="auto" w:fill="92D050"/>
          </w:tcPr>
          <w:p w14:paraId="04437A0A" w14:textId="77777777" w:rsidR="00BF2846" w:rsidRDefault="00E03F8E">
            <w:pPr>
              <w:pStyle w:val="10"/>
              <w:spacing w:after="0" w:line="240" w:lineRule="auto"/>
              <w:jc w:val="both"/>
            </w:pPr>
            <w:r>
              <w:rPr>
                <w:rFonts w:eastAsia="Times New Roman"/>
                <w:b/>
                <w:bCs/>
                <w:color w:val="000000"/>
              </w:rPr>
              <w:t>Программирование экзоскелета для режима реабилитации и механотерапии (инвариант)</w:t>
            </w:r>
          </w:p>
        </w:tc>
        <w:tc>
          <w:tcPr>
            <w:tcW w:w="6071" w:type="dxa"/>
            <w:shd w:val="clear" w:color="auto" w:fill="auto"/>
          </w:tcPr>
          <w:p w14:paraId="2BAD72FA" w14:textId="77777777" w:rsidR="00BF2846" w:rsidRDefault="00E03F8E">
            <w:pPr>
              <w:pStyle w:val="10"/>
              <w:spacing w:after="0" w:line="240" w:lineRule="auto"/>
              <w:jc w:val="both"/>
            </w:pPr>
            <w:r>
              <w:rPr>
                <w:rFonts w:eastAsia="Times New Roman"/>
              </w:rPr>
              <w:t>Оценивается полнота реализации возможностей управления разработанного программного обеспечения системы управления экзоскелета при работе в режиме реабилитации и механотерапии: выполнение сгибания и разгибания сегментов конечности с различными параметрами и реализация обратной связи по углам сгибания.</w:t>
            </w:r>
          </w:p>
        </w:tc>
      </w:tr>
      <w:tr w:rsidR="00BF2846" w14:paraId="5F1D8091" w14:textId="77777777">
        <w:tc>
          <w:tcPr>
            <w:tcW w:w="543" w:type="dxa"/>
            <w:shd w:val="clear" w:color="auto" w:fill="00B050"/>
          </w:tcPr>
          <w:p w14:paraId="59ABA251" w14:textId="77777777" w:rsidR="00BF2846" w:rsidRDefault="00E03F8E">
            <w:pPr>
              <w:pStyle w:val="10"/>
              <w:spacing w:after="0" w:line="240" w:lineRule="auto"/>
              <w:jc w:val="both"/>
              <w:rPr>
                <w:b/>
                <w:color w:val="FFFFFF" w:themeColor="background1"/>
              </w:rPr>
            </w:pPr>
            <w:r>
              <w:rPr>
                <w:rFonts w:eastAsia="Times New Roman"/>
                <w:b/>
                <w:color w:val="FFFFFF" w:themeColor="background1"/>
              </w:rPr>
              <w:t>Е</w:t>
            </w:r>
          </w:p>
        </w:tc>
        <w:tc>
          <w:tcPr>
            <w:tcW w:w="3025" w:type="dxa"/>
            <w:shd w:val="clear" w:color="auto" w:fill="92D050"/>
          </w:tcPr>
          <w:p w14:paraId="287EE414" w14:textId="77777777" w:rsidR="00BF2846" w:rsidRDefault="00E03F8E">
            <w:pPr>
              <w:pStyle w:val="10"/>
              <w:spacing w:after="0" w:line="240" w:lineRule="auto"/>
              <w:jc w:val="both"/>
              <w:rPr>
                <w:b/>
                <w:bCs/>
                <w:color w:val="000000"/>
              </w:rPr>
            </w:pPr>
            <w:r>
              <w:rPr>
                <w:rFonts w:eastAsia="Times New Roman"/>
                <w:b/>
                <w:bCs/>
                <w:color w:val="000000"/>
              </w:rPr>
              <w:t>Программирование экзоскелета для повседневного использования в управляемом режиме (инвариант)</w:t>
            </w:r>
          </w:p>
        </w:tc>
        <w:tc>
          <w:tcPr>
            <w:tcW w:w="6071" w:type="dxa"/>
            <w:shd w:val="clear" w:color="auto" w:fill="auto"/>
          </w:tcPr>
          <w:p w14:paraId="2700A743" w14:textId="77777777" w:rsidR="00BF2846" w:rsidRDefault="00E03F8E">
            <w:pPr>
              <w:pStyle w:val="10"/>
              <w:spacing w:after="0" w:line="240" w:lineRule="auto"/>
              <w:jc w:val="both"/>
            </w:pPr>
            <w:r>
              <w:rPr>
                <w:rFonts w:eastAsia="Times New Roman"/>
              </w:rPr>
              <w:t xml:space="preserve">Оценивается полнота реализации возможностей управления разработанного программного обеспечения системы управления экзоскелета при работе в режиме повседневного использования: реализация управления от </w:t>
            </w:r>
            <w:proofErr w:type="spellStart"/>
            <w:r>
              <w:rPr>
                <w:rFonts w:eastAsia="Times New Roman"/>
              </w:rPr>
              <w:t>электромиографических</w:t>
            </w:r>
            <w:proofErr w:type="spellEnd"/>
            <w:r>
              <w:rPr>
                <w:rFonts w:eastAsia="Times New Roman"/>
              </w:rPr>
              <w:t xml:space="preserve"> датчиков, переключение параметров работы с помощью многофункциональной кнопки, использование вибрационного модуля.</w:t>
            </w:r>
          </w:p>
        </w:tc>
      </w:tr>
    </w:tbl>
    <w:p w14:paraId="09DA229B" w14:textId="77777777" w:rsidR="00BF2846" w:rsidRDefault="00BF2846">
      <w:pPr>
        <w:pStyle w:val="10"/>
        <w:spacing w:after="0" w:line="360" w:lineRule="auto"/>
        <w:ind w:firstLine="709"/>
        <w:jc w:val="both"/>
        <w:rPr>
          <w:sz w:val="28"/>
          <w:szCs w:val="28"/>
        </w:rPr>
      </w:pPr>
    </w:p>
    <w:p w14:paraId="106E4551" w14:textId="77777777" w:rsidR="00BF2846" w:rsidRDefault="00E03F8E">
      <w:pPr>
        <w:pStyle w:val="-20"/>
        <w:jc w:val="center"/>
        <w:rPr>
          <w:rFonts w:ascii="Times New Roman" w:hAnsi="Times New Roman"/>
          <w:sz w:val="24"/>
        </w:rPr>
      </w:pPr>
      <w:bookmarkStart w:id="9" w:name="_Toc142037188"/>
      <w:r>
        <w:rPr>
          <w:rFonts w:ascii="Times New Roman" w:hAnsi="Times New Roman"/>
          <w:sz w:val="24"/>
        </w:rPr>
        <w:t>1.5. КОНКУРСНОЕ ЗАДАНИЕ</w:t>
      </w:r>
      <w:bookmarkEnd w:id="9"/>
    </w:p>
    <w:p w14:paraId="7165DFF5" w14:textId="77777777" w:rsidR="00BF2846" w:rsidRDefault="00E03F8E">
      <w:pPr>
        <w:pStyle w:val="10"/>
        <w:spacing w:after="0"/>
        <w:ind w:firstLine="709"/>
        <w:jc w:val="both"/>
        <w:rPr>
          <w:rFonts w:eastAsia="Times New Roman"/>
          <w:color w:val="000000"/>
          <w:sz w:val="28"/>
          <w:szCs w:val="28"/>
        </w:rPr>
      </w:pPr>
      <w:r>
        <w:rPr>
          <w:rFonts w:eastAsia="Times New Roman"/>
          <w:color w:val="000000"/>
          <w:sz w:val="28"/>
          <w:szCs w:val="28"/>
        </w:rPr>
        <w:t>Общая продолжительность Конкурсного задания: 18 ч.</w:t>
      </w:r>
    </w:p>
    <w:p w14:paraId="6C4DA84C" w14:textId="77777777" w:rsidR="00BF2846" w:rsidRDefault="00E03F8E">
      <w:pPr>
        <w:pStyle w:val="10"/>
        <w:spacing w:after="0"/>
        <w:ind w:firstLine="709"/>
        <w:jc w:val="both"/>
        <w:rPr>
          <w:rFonts w:eastAsia="Times New Roman"/>
          <w:color w:val="000000"/>
          <w:sz w:val="28"/>
          <w:szCs w:val="28"/>
        </w:rPr>
      </w:pPr>
      <w:r>
        <w:rPr>
          <w:rFonts w:eastAsia="Times New Roman"/>
          <w:color w:val="000000"/>
          <w:sz w:val="28"/>
          <w:szCs w:val="28"/>
        </w:rPr>
        <w:t>Количество конкурсных дней: 3 дня</w:t>
      </w:r>
    </w:p>
    <w:p w14:paraId="7A3E53D5" w14:textId="77777777" w:rsidR="00BF2846" w:rsidRDefault="00E03F8E">
      <w:pPr>
        <w:pStyle w:val="10"/>
        <w:spacing w:after="0"/>
        <w:ind w:firstLine="709"/>
        <w:jc w:val="both"/>
        <w:rPr>
          <w:sz w:val="28"/>
          <w:szCs w:val="28"/>
        </w:rPr>
      </w:pPr>
      <w:r>
        <w:rPr>
          <w:sz w:val="28"/>
          <w:szCs w:val="28"/>
        </w:rPr>
        <w:t>Вне зависимости от количества модулей, КЗ должно включать оценку по каждому из разделов требований компетенции.</w:t>
      </w:r>
    </w:p>
    <w:p w14:paraId="442305B2" w14:textId="77777777" w:rsidR="00BF2846" w:rsidRDefault="00E03F8E">
      <w:pPr>
        <w:pStyle w:val="10"/>
        <w:spacing w:after="0"/>
        <w:ind w:firstLine="709"/>
        <w:jc w:val="both"/>
        <w:rPr>
          <w:sz w:val="28"/>
          <w:szCs w:val="28"/>
        </w:rPr>
      </w:pPr>
      <w:r>
        <w:rPr>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0E9E4620" w14:textId="77777777" w:rsidR="00BF2846" w:rsidRDefault="00E03F8E">
      <w:pPr>
        <w:pStyle w:val="-20"/>
        <w:spacing w:line="276" w:lineRule="auto"/>
        <w:jc w:val="both"/>
        <w:rPr>
          <w:rFonts w:ascii="Times New Roman" w:hAnsi="Times New Roman"/>
        </w:rPr>
      </w:pPr>
      <w:bookmarkStart w:id="10" w:name="_Toc142037189"/>
      <w:r>
        <w:rPr>
          <w:rFonts w:ascii="Times New Roman" w:hAnsi="Times New Roman"/>
        </w:rPr>
        <w:t>1.5.1. Разработка/выбор конкурсного задания</w:t>
      </w:r>
      <w:bookmarkEnd w:id="10"/>
    </w:p>
    <w:p w14:paraId="68F4DF89" w14:textId="77777777" w:rsidR="00BF2846" w:rsidRDefault="00E03F8E">
      <w:pPr>
        <w:pStyle w:val="10"/>
        <w:spacing w:after="0"/>
        <w:ind w:firstLine="851"/>
        <w:jc w:val="both"/>
        <w:rPr>
          <w:rFonts w:eastAsia="Times New Roman"/>
          <w:sz w:val="28"/>
          <w:szCs w:val="28"/>
          <w:lang w:eastAsia="ru-RU"/>
        </w:rPr>
      </w:pPr>
      <w:r>
        <w:rPr>
          <w:rFonts w:eastAsia="Times New Roman"/>
          <w:sz w:val="28"/>
          <w:szCs w:val="28"/>
          <w:lang w:eastAsia="ru-RU"/>
        </w:rPr>
        <w:t>Конкурсное задание состоит из 6 модулей, включает обязательную к выполнению часть (инвариант) – 3 модуля, и вариативную часть – 3 модуля. Общее количество баллов конкурсного задания составляет 100.</w:t>
      </w:r>
    </w:p>
    <w:p w14:paraId="15308787" w14:textId="77777777" w:rsidR="00BF2846" w:rsidRDefault="00E03F8E">
      <w:pPr>
        <w:pStyle w:val="10"/>
        <w:spacing w:after="0"/>
        <w:ind w:firstLine="851"/>
        <w:jc w:val="both"/>
        <w:rPr>
          <w:rFonts w:eastAsia="Times New Roman"/>
          <w:sz w:val="28"/>
          <w:szCs w:val="28"/>
          <w:lang w:eastAsia="ru-RU"/>
        </w:rPr>
      </w:pPr>
      <w:r>
        <w:rPr>
          <w:rFonts w:eastAsia="Times New Roman"/>
          <w:sz w:val="28"/>
          <w:szCs w:val="28"/>
          <w:lang w:eastAsia="ru-RU"/>
        </w:rPr>
        <w:lastRenderedPageBreak/>
        <w:t>Обязательная к выполнению часть (инвариант) выполняется всеми регионами без исключения на всех уровнях чемпионатов.</w:t>
      </w:r>
    </w:p>
    <w:p w14:paraId="01CC0A15" w14:textId="77777777" w:rsidR="00BF2846" w:rsidRDefault="00E03F8E">
      <w:pPr>
        <w:pStyle w:val="10"/>
        <w:spacing w:after="0"/>
        <w:ind w:firstLine="851"/>
        <w:jc w:val="both"/>
        <w:rPr>
          <w:rFonts w:eastAsia="Times New Roman"/>
          <w:sz w:val="28"/>
          <w:szCs w:val="28"/>
          <w:lang w:eastAsia="ru-RU"/>
        </w:rPr>
      </w:pPr>
      <w:r>
        <w:rPr>
          <w:rFonts w:eastAsia="Times New Roman"/>
          <w:sz w:val="28"/>
          <w:szCs w:val="28"/>
          <w:lang w:eastAsia="ru-RU"/>
        </w:rPr>
        <w:t>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(Приложение 3. Матрица конкурсного задания).</w:t>
      </w:r>
    </w:p>
    <w:p w14:paraId="0BAB7869" w14:textId="77777777" w:rsidR="00BF2846" w:rsidRDefault="00E03F8E">
      <w:pPr>
        <w:pStyle w:val="-20"/>
        <w:spacing w:line="276" w:lineRule="auto"/>
        <w:jc w:val="both"/>
        <w:rPr>
          <w:rFonts w:ascii="Times New Roman" w:hAnsi="Times New Roman"/>
        </w:rPr>
      </w:pPr>
      <w:bookmarkStart w:id="11" w:name="_Toc142037190"/>
      <w:r>
        <w:rPr>
          <w:rFonts w:ascii="Times New Roman" w:hAnsi="Times New Roman"/>
        </w:rPr>
        <w:t xml:space="preserve">1.5.2. Структура модулей конкурсного задания </w:t>
      </w:r>
      <w:r>
        <w:rPr>
          <w:rFonts w:ascii="Times New Roman" w:hAnsi="Times New Roman"/>
          <w:color w:val="000000"/>
          <w:lang w:eastAsia="ru-RU"/>
        </w:rPr>
        <w:t>(инвариант/</w:t>
      </w:r>
      <w:proofErr w:type="spellStart"/>
      <w:r>
        <w:rPr>
          <w:rFonts w:ascii="Times New Roman" w:hAnsi="Times New Roman"/>
          <w:color w:val="000000"/>
          <w:lang w:eastAsia="ru-RU"/>
        </w:rPr>
        <w:t>вариатив</w:t>
      </w:r>
      <w:proofErr w:type="spellEnd"/>
      <w:r>
        <w:rPr>
          <w:rFonts w:ascii="Times New Roman" w:hAnsi="Times New Roman"/>
          <w:color w:val="000000"/>
          <w:lang w:eastAsia="ru-RU"/>
        </w:rPr>
        <w:t>)</w:t>
      </w:r>
      <w:bookmarkEnd w:id="11"/>
    </w:p>
    <w:p w14:paraId="4C371123" w14:textId="77777777" w:rsidR="00BF2846" w:rsidRDefault="00BF2846">
      <w:pPr>
        <w:pStyle w:val="10"/>
        <w:spacing w:after="0"/>
        <w:jc w:val="both"/>
        <w:rPr>
          <w:sz w:val="28"/>
          <w:szCs w:val="28"/>
        </w:rPr>
      </w:pPr>
    </w:p>
    <w:p w14:paraId="77995700" w14:textId="77777777" w:rsidR="00BF2846" w:rsidRDefault="00E03F8E">
      <w:pPr>
        <w:pStyle w:val="10"/>
        <w:spacing w:after="0"/>
        <w:jc w:val="both"/>
        <w:rPr>
          <w:rFonts w:eastAsia="Times New Roman"/>
          <w:bCs/>
          <w:iCs/>
          <w:sz w:val="28"/>
          <w:szCs w:val="28"/>
          <w:lang w:eastAsia="ru-RU"/>
        </w:rPr>
      </w:pPr>
      <w:r>
        <w:rPr>
          <w:rFonts w:eastAsia="Times New Roman"/>
          <w:b/>
          <w:bCs/>
          <w:sz w:val="28"/>
          <w:szCs w:val="28"/>
          <w:lang w:eastAsia="ru-RU"/>
        </w:rPr>
        <w:t>Модуль А.</w:t>
      </w:r>
      <w:r>
        <w:rPr>
          <w:rFonts w:eastAsia="Times New Roman"/>
          <w:b/>
          <w:color w:val="000000"/>
          <w:sz w:val="28"/>
          <w:szCs w:val="28"/>
          <w:lang w:eastAsia="ru-RU"/>
        </w:rPr>
        <w:t xml:space="preserve">  </w:t>
      </w:r>
      <w:r>
        <w:rPr>
          <w:rFonts w:eastAsia="Times New Roman"/>
          <w:b/>
          <w:iCs/>
          <w:color w:val="000000"/>
          <w:sz w:val="28"/>
          <w:szCs w:val="28"/>
          <w:lang w:eastAsia="ru-RU"/>
        </w:rPr>
        <w:t>Измерения конечности пользователя (</w:t>
      </w:r>
      <w:proofErr w:type="spellStart"/>
      <w:r>
        <w:rPr>
          <w:rFonts w:eastAsia="Times New Roman"/>
          <w:b/>
          <w:iCs/>
          <w:color w:val="000000"/>
          <w:sz w:val="28"/>
          <w:szCs w:val="28"/>
          <w:lang w:eastAsia="ru-RU"/>
        </w:rPr>
        <w:t>вариатив</w:t>
      </w:r>
      <w:proofErr w:type="spellEnd"/>
      <w:r>
        <w:rPr>
          <w:rFonts w:eastAsia="Times New Roman"/>
          <w:b/>
          <w:iCs/>
          <w:color w:val="000000"/>
          <w:sz w:val="28"/>
          <w:szCs w:val="28"/>
          <w:lang w:eastAsia="ru-RU"/>
        </w:rPr>
        <w:t>)</w:t>
      </w:r>
    </w:p>
    <w:p w14:paraId="50AB901D" w14:textId="77777777" w:rsidR="00BF2846" w:rsidRDefault="00E03F8E">
      <w:pPr>
        <w:pStyle w:val="10"/>
        <w:spacing w:after="0"/>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2 часа</w:t>
      </w:r>
    </w:p>
    <w:p w14:paraId="60C47EC7" w14:textId="77777777" w:rsidR="00BF2846" w:rsidRDefault="00E03F8E">
      <w:pPr>
        <w:pStyle w:val="10"/>
        <w:spacing w:after="0"/>
        <w:contextualSpacing/>
        <w:jc w:val="both"/>
        <w:rPr>
          <w:rFonts w:eastAsia="Times New Roman"/>
          <w:bCs/>
          <w:sz w:val="28"/>
          <w:szCs w:val="28"/>
        </w:rPr>
      </w:pPr>
      <w:r>
        <w:rPr>
          <w:rFonts w:eastAsia="Times New Roman"/>
          <w:b/>
          <w:bCs/>
          <w:sz w:val="28"/>
          <w:szCs w:val="28"/>
        </w:rPr>
        <w:t>Задания:</w:t>
      </w:r>
      <w:r>
        <w:rPr>
          <w:rFonts w:eastAsia="Times New Roman"/>
          <w:bCs/>
          <w:sz w:val="28"/>
          <w:szCs w:val="28"/>
        </w:rPr>
        <w:t xml:space="preserve"> С использованием 3</w:t>
      </w:r>
      <w:r>
        <w:rPr>
          <w:rFonts w:eastAsia="Times New Roman"/>
          <w:bCs/>
          <w:sz w:val="28"/>
          <w:szCs w:val="28"/>
          <w:lang w:val="en-US"/>
        </w:rPr>
        <w:t>D</w:t>
      </w:r>
      <w:r>
        <w:rPr>
          <w:rFonts w:eastAsia="Times New Roman"/>
          <w:bCs/>
          <w:sz w:val="28"/>
          <w:szCs w:val="28"/>
        </w:rPr>
        <w:t>-сканера выполнить трехмерное сканирование конечности пользователя. В программе трёхмерного моделирования произвести обработку с целью восстановления геометрии, удаления дефектов полученной трехмерной модели.</w:t>
      </w:r>
    </w:p>
    <w:p w14:paraId="6D4074C1" w14:textId="77777777" w:rsidR="00BF2846" w:rsidRDefault="00E03F8E">
      <w:pPr>
        <w:pStyle w:val="10"/>
        <w:spacing w:after="0"/>
        <w:contextualSpacing/>
        <w:jc w:val="both"/>
        <w:rPr>
          <w:rFonts w:eastAsia="Times New Roman"/>
          <w:b/>
          <w:bCs/>
          <w:sz w:val="28"/>
          <w:szCs w:val="28"/>
        </w:rPr>
      </w:pPr>
      <w:r>
        <w:rPr>
          <w:rFonts w:eastAsia="Times New Roman"/>
          <w:b/>
          <w:bCs/>
          <w:sz w:val="28"/>
          <w:szCs w:val="28"/>
        </w:rPr>
        <w:t>Требования к сканированию модели конечности пользователя:</w:t>
      </w:r>
    </w:p>
    <w:p w14:paraId="5CCBEF7F" w14:textId="77777777" w:rsidR="00BF2846" w:rsidRDefault="00E03F8E">
      <w:pPr>
        <w:pStyle w:val="affa"/>
        <w:numPr>
          <w:ilvl w:val="0"/>
          <w:numId w:val="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Процесс сканирования запущен и завершен, получено облако точек.</w:t>
      </w:r>
    </w:p>
    <w:p w14:paraId="16AFBDD2" w14:textId="3EA59870" w:rsidR="00BF2846" w:rsidRDefault="00E03F8E">
      <w:pPr>
        <w:pStyle w:val="affa"/>
        <w:numPr>
          <w:ilvl w:val="0"/>
          <w:numId w:val="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Из облака точек сформирована каркасная 3</w:t>
      </w:r>
      <w:r>
        <w:rPr>
          <w:rFonts w:ascii="Times New Roman" w:eastAsia="Times New Roman" w:hAnsi="Times New Roman"/>
          <w:bCs/>
          <w:sz w:val="28"/>
          <w:szCs w:val="28"/>
          <w:lang w:val="en-US"/>
        </w:rPr>
        <w:t>D</w:t>
      </w:r>
      <w:r>
        <w:rPr>
          <w:rFonts w:ascii="Times New Roman" w:eastAsia="Times New Roman" w:hAnsi="Times New Roman"/>
          <w:bCs/>
          <w:sz w:val="28"/>
          <w:szCs w:val="28"/>
        </w:rPr>
        <w:t>-модель.</w:t>
      </w:r>
    </w:p>
    <w:p w14:paraId="6F11DD3B" w14:textId="77777777" w:rsidR="00BF2846" w:rsidRDefault="00E03F8E">
      <w:pPr>
        <w:pStyle w:val="affa"/>
        <w:numPr>
          <w:ilvl w:val="0"/>
          <w:numId w:val="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3</w:t>
      </w:r>
      <w:r>
        <w:rPr>
          <w:rFonts w:ascii="Times New Roman" w:eastAsia="Times New Roman" w:hAnsi="Times New Roman"/>
          <w:bCs/>
          <w:sz w:val="28"/>
          <w:szCs w:val="28"/>
          <w:lang w:val="en-US"/>
        </w:rPr>
        <w:t>D</w:t>
      </w:r>
      <w:r>
        <w:rPr>
          <w:rFonts w:ascii="Times New Roman" w:eastAsia="Times New Roman" w:hAnsi="Times New Roman"/>
          <w:bCs/>
          <w:sz w:val="28"/>
          <w:szCs w:val="28"/>
        </w:rPr>
        <w:t xml:space="preserve"> модель сохранена в формате 3</w:t>
      </w:r>
      <w:r>
        <w:rPr>
          <w:rFonts w:ascii="Times New Roman" w:eastAsia="Times New Roman" w:hAnsi="Times New Roman"/>
          <w:bCs/>
          <w:sz w:val="28"/>
          <w:szCs w:val="28"/>
          <w:lang w:val="en-US"/>
        </w:rPr>
        <w:t>D</w:t>
      </w:r>
      <w:r>
        <w:rPr>
          <w:rFonts w:ascii="Times New Roman" w:eastAsia="Times New Roman" w:hAnsi="Times New Roman"/>
          <w:bCs/>
          <w:sz w:val="28"/>
          <w:szCs w:val="28"/>
        </w:rPr>
        <w:t xml:space="preserve"> сканера.</w:t>
      </w:r>
    </w:p>
    <w:p w14:paraId="1B610644" w14:textId="77777777" w:rsidR="00BF2846" w:rsidRDefault="00E03F8E">
      <w:pPr>
        <w:pStyle w:val="affa"/>
        <w:numPr>
          <w:ilvl w:val="0"/>
          <w:numId w:val="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3</w:t>
      </w:r>
      <w:r>
        <w:rPr>
          <w:rFonts w:ascii="Times New Roman" w:eastAsia="Times New Roman" w:hAnsi="Times New Roman"/>
          <w:bCs/>
          <w:sz w:val="28"/>
          <w:szCs w:val="28"/>
          <w:lang w:val="en-US"/>
        </w:rPr>
        <w:t>D</w:t>
      </w:r>
      <w:r>
        <w:rPr>
          <w:rFonts w:ascii="Times New Roman" w:eastAsia="Times New Roman" w:hAnsi="Times New Roman"/>
          <w:bCs/>
          <w:sz w:val="28"/>
          <w:szCs w:val="28"/>
        </w:rPr>
        <w:t xml:space="preserve"> модель экспортирована в формат </w:t>
      </w:r>
      <w:r>
        <w:rPr>
          <w:rFonts w:ascii="Times New Roman" w:eastAsia="Times New Roman" w:hAnsi="Times New Roman"/>
          <w:bCs/>
          <w:sz w:val="28"/>
          <w:szCs w:val="28"/>
          <w:lang w:val="en-US"/>
        </w:rPr>
        <w:t>STL</w:t>
      </w:r>
      <w:r>
        <w:rPr>
          <w:rFonts w:ascii="Times New Roman" w:eastAsia="Times New Roman" w:hAnsi="Times New Roman"/>
          <w:bCs/>
          <w:sz w:val="28"/>
          <w:szCs w:val="28"/>
        </w:rPr>
        <w:t>.</w:t>
      </w:r>
    </w:p>
    <w:p w14:paraId="743A0C7B" w14:textId="77777777" w:rsidR="00BF2846" w:rsidRDefault="00E03F8E">
      <w:pPr>
        <w:pStyle w:val="10"/>
        <w:spacing w:after="0"/>
        <w:jc w:val="both"/>
        <w:rPr>
          <w:rFonts w:eastAsia="Times New Roman"/>
          <w:bCs/>
          <w:sz w:val="28"/>
          <w:szCs w:val="28"/>
        </w:rPr>
      </w:pPr>
      <w:r>
        <w:rPr>
          <w:rFonts w:eastAsia="Times New Roman"/>
          <w:b/>
          <w:bCs/>
          <w:sz w:val="28"/>
          <w:szCs w:val="28"/>
        </w:rPr>
        <w:t>Требования к готовой 3</w:t>
      </w:r>
      <w:r>
        <w:rPr>
          <w:rFonts w:eastAsia="Times New Roman"/>
          <w:b/>
          <w:bCs/>
          <w:sz w:val="28"/>
          <w:szCs w:val="28"/>
          <w:lang w:val="en-US"/>
        </w:rPr>
        <w:t>D</w:t>
      </w:r>
      <w:r>
        <w:rPr>
          <w:rFonts w:eastAsia="Times New Roman"/>
          <w:b/>
          <w:bCs/>
          <w:sz w:val="28"/>
          <w:szCs w:val="28"/>
        </w:rPr>
        <w:t xml:space="preserve"> модели конечности пользователя</w:t>
      </w:r>
      <w:r>
        <w:rPr>
          <w:rFonts w:eastAsia="Times New Roman"/>
          <w:bCs/>
          <w:sz w:val="28"/>
          <w:szCs w:val="28"/>
        </w:rPr>
        <w:t>:</w:t>
      </w:r>
    </w:p>
    <w:p w14:paraId="71FDCA35" w14:textId="77777777" w:rsidR="00BF2846" w:rsidRDefault="00E03F8E">
      <w:pPr>
        <w:pStyle w:val="affa"/>
        <w:numPr>
          <w:ilvl w:val="0"/>
          <w:numId w:val="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Каркасная 3</w:t>
      </w:r>
      <w:r>
        <w:rPr>
          <w:rFonts w:ascii="Times New Roman" w:eastAsia="Times New Roman" w:hAnsi="Times New Roman"/>
          <w:bCs/>
          <w:sz w:val="28"/>
          <w:szCs w:val="28"/>
          <w:lang w:val="en-US"/>
        </w:rPr>
        <w:t>D</w:t>
      </w:r>
      <w:r>
        <w:rPr>
          <w:rFonts w:ascii="Times New Roman" w:eastAsia="Times New Roman" w:hAnsi="Times New Roman"/>
          <w:bCs/>
          <w:sz w:val="28"/>
          <w:szCs w:val="28"/>
        </w:rPr>
        <w:t xml:space="preserve"> представляет собой модель конечности, отсканированную проходом сканера на 360 градусов.</w:t>
      </w:r>
    </w:p>
    <w:p w14:paraId="30435974" w14:textId="77777777" w:rsidR="00BF2846" w:rsidRDefault="00E03F8E">
      <w:pPr>
        <w:pStyle w:val="affa"/>
        <w:numPr>
          <w:ilvl w:val="0"/>
          <w:numId w:val="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Не отсканированные области на 3</w:t>
      </w:r>
      <w:r>
        <w:rPr>
          <w:rFonts w:ascii="Times New Roman" w:eastAsia="Times New Roman" w:hAnsi="Times New Roman"/>
          <w:bCs/>
          <w:sz w:val="28"/>
          <w:szCs w:val="28"/>
          <w:lang w:val="en-US"/>
        </w:rPr>
        <w:t>D</w:t>
      </w:r>
      <w:r>
        <w:rPr>
          <w:rFonts w:ascii="Times New Roman" w:eastAsia="Times New Roman" w:hAnsi="Times New Roman"/>
          <w:bCs/>
          <w:sz w:val="28"/>
          <w:szCs w:val="28"/>
        </w:rPr>
        <w:t xml:space="preserve"> модели отсутствуют.</w:t>
      </w:r>
    </w:p>
    <w:p w14:paraId="22CB76E8" w14:textId="77777777" w:rsidR="00BF2846" w:rsidRDefault="00E03F8E">
      <w:pPr>
        <w:pStyle w:val="affa"/>
        <w:numPr>
          <w:ilvl w:val="0"/>
          <w:numId w:val="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Отсутствуют поверхностные и не соединенные с каркасной моделью артефакты.</w:t>
      </w:r>
    </w:p>
    <w:p w14:paraId="729D6BDC" w14:textId="77777777" w:rsidR="00BF2846" w:rsidRDefault="00E03F8E">
      <w:pPr>
        <w:pStyle w:val="affa"/>
        <w:numPr>
          <w:ilvl w:val="0"/>
          <w:numId w:val="6"/>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Отклонение размеров по каждой из 3 осей не более 10% от исходной модели.</w:t>
      </w:r>
    </w:p>
    <w:p w14:paraId="1C3FBF00" w14:textId="77777777" w:rsidR="00BF2846" w:rsidRDefault="00E03F8E">
      <w:pPr>
        <w:pStyle w:val="10"/>
        <w:spacing w:after="0"/>
        <w:jc w:val="both"/>
        <w:rPr>
          <w:b/>
          <w:bCs/>
          <w:sz w:val="28"/>
          <w:szCs w:val="28"/>
        </w:rPr>
      </w:pPr>
      <w:r>
        <w:rPr>
          <w:b/>
          <w:bCs/>
          <w:sz w:val="28"/>
          <w:szCs w:val="28"/>
        </w:rPr>
        <w:t>В конце модуля необходимо сдать:</w:t>
      </w:r>
    </w:p>
    <w:p w14:paraId="548F2204" w14:textId="77777777" w:rsidR="00BF2846" w:rsidRDefault="00E03F8E">
      <w:pPr>
        <w:pStyle w:val="10"/>
        <w:spacing w:after="0"/>
        <w:jc w:val="both"/>
        <w:rPr>
          <w:rFonts w:eastAsia="Times New Roman"/>
          <w:bCs/>
          <w:sz w:val="28"/>
          <w:szCs w:val="28"/>
        </w:rPr>
      </w:pPr>
      <w:r>
        <w:rPr>
          <w:bCs/>
          <w:sz w:val="28"/>
          <w:szCs w:val="28"/>
        </w:rPr>
        <w:t xml:space="preserve">В папке </w:t>
      </w:r>
      <w:r>
        <w:rPr>
          <w:bCs/>
          <w:i/>
          <w:sz w:val="28"/>
          <w:szCs w:val="28"/>
        </w:rPr>
        <w:t>«Участник №…(номер участника по итогам жеребьевки)»</w:t>
      </w:r>
      <w:r>
        <w:rPr>
          <w:bCs/>
          <w:sz w:val="28"/>
          <w:szCs w:val="28"/>
        </w:rPr>
        <w:t xml:space="preserve"> файл модели конечности пользователя в формате 3</w:t>
      </w:r>
      <w:r>
        <w:rPr>
          <w:bCs/>
          <w:sz w:val="28"/>
          <w:szCs w:val="28"/>
          <w:lang w:val="en-US"/>
        </w:rPr>
        <w:t>D</w:t>
      </w:r>
      <w:r>
        <w:rPr>
          <w:bCs/>
          <w:sz w:val="28"/>
          <w:szCs w:val="28"/>
        </w:rPr>
        <w:t xml:space="preserve"> сканера с названием, обозначающим выполняемый модуль и номер участника, например</w:t>
      </w:r>
      <w:r>
        <w:rPr>
          <w:b/>
          <w:bCs/>
          <w:sz w:val="28"/>
          <w:szCs w:val="28"/>
        </w:rPr>
        <w:t>:</w:t>
      </w:r>
      <w:r>
        <w:rPr>
          <w:b/>
          <w:bCs/>
          <w:i/>
          <w:sz w:val="28"/>
          <w:szCs w:val="28"/>
        </w:rPr>
        <w:t xml:space="preserve"> Модуль_А_Участник_№1.</w:t>
      </w:r>
    </w:p>
    <w:p w14:paraId="1218C414" w14:textId="77777777" w:rsidR="00BF2846" w:rsidRDefault="00E03F8E">
      <w:pPr>
        <w:pStyle w:val="10"/>
        <w:spacing w:after="0"/>
        <w:jc w:val="both"/>
        <w:rPr>
          <w:rFonts w:eastAsia="Times New Roman"/>
          <w:bCs/>
          <w:sz w:val="28"/>
          <w:szCs w:val="28"/>
        </w:rPr>
      </w:pPr>
      <w:r>
        <w:rPr>
          <w:bCs/>
          <w:sz w:val="28"/>
          <w:szCs w:val="28"/>
        </w:rPr>
        <w:t xml:space="preserve">В папке </w:t>
      </w:r>
      <w:r>
        <w:rPr>
          <w:bCs/>
          <w:i/>
          <w:sz w:val="28"/>
          <w:szCs w:val="28"/>
        </w:rPr>
        <w:t>«Участник №…(номер участника по итогам жеребьевки)»</w:t>
      </w:r>
      <w:r>
        <w:rPr>
          <w:bCs/>
          <w:sz w:val="28"/>
          <w:szCs w:val="28"/>
        </w:rPr>
        <w:t xml:space="preserve"> </w:t>
      </w:r>
      <w:r>
        <w:rPr>
          <w:b/>
          <w:bCs/>
          <w:i/>
          <w:sz w:val="28"/>
          <w:szCs w:val="28"/>
          <w:u w:val="single"/>
          <w:lang w:val="en-US"/>
        </w:rPr>
        <w:t>STL</w:t>
      </w:r>
      <w:r>
        <w:rPr>
          <w:bCs/>
          <w:i/>
          <w:sz w:val="28"/>
          <w:szCs w:val="28"/>
        </w:rPr>
        <w:t xml:space="preserve"> </w:t>
      </w:r>
      <w:r>
        <w:rPr>
          <w:bCs/>
          <w:sz w:val="28"/>
          <w:szCs w:val="28"/>
        </w:rPr>
        <w:t xml:space="preserve">файл модели конечности </w:t>
      </w:r>
      <w:proofErr w:type="gramStart"/>
      <w:r>
        <w:rPr>
          <w:bCs/>
          <w:sz w:val="28"/>
          <w:szCs w:val="28"/>
        </w:rPr>
        <w:t>пользователя с названием</w:t>
      </w:r>
      <w:proofErr w:type="gramEnd"/>
      <w:r>
        <w:rPr>
          <w:bCs/>
          <w:sz w:val="28"/>
          <w:szCs w:val="28"/>
        </w:rPr>
        <w:t xml:space="preserve"> обозначающим выполняемый модуль и номер участника, например</w:t>
      </w:r>
      <w:r>
        <w:rPr>
          <w:b/>
          <w:bCs/>
          <w:sz w:val="28"/>
          <w:szCs w:val="28"/>
        </w:rPr>
        <w:t>:</w:t>
      </w:r>
      <w:r>
        <w:rPr>
          <w:b/>
          <w:bCs/>
          <w:i/>
          <w:sz w:val="28"/>
          <w:szCs w:val="28"/>
        </w:rPr>
        <w:t xml:space="preserve"> Модуль_А_Участник_№1.</w:t>
      </w:r>
    </w:p>
    <w:p w14:paraId="5B26F7D3" w14:textId="77777777" w:rsidR="00BF2846" w:rsidRDefault="00BF2846">
      <w:pPr>
        <w:pStyle w:val="10"/>
        <w:spacing w:after="0"/>
        <w:contextualSpacing/>
        <w:jc w:val="both"/>
        <w:rPr>
          <w:rFonts w:eastAsia="Times New Roman"/>
          <w:b/>
          <w:bCs/>
          <w:sz w:val="28"/>
          <w:szCs w:val="28"/>
        </w:rPr>
      </w:pPr>
    </w:p>
    <w:p w14:paraId="00FE3B37" w14:textId="77777777" w:rsidR="00BF2846" w:rsidRDefault="00E03F8E">
      <w:pPr>
        <w:pStyle w:val="10"/>
        <w:spacing w:after="0"/>
        <w:jc w:val="both"/>
        <w:rPr>
          <w:rFonts w:eastAsia="Times New Roman"/>
          <w:bCs/>
          <w:sz w:val="28"/>
          <w:szCs w:val="28"/>
          <w:lang w:eastAsia="ru-RU"/>
        </w:rPr>
      </w:pPr>
      <w:r>
        <w:rPr>
          <w:rFonts w:eastAsia="Times New Roman"/>
          <w:b/>
          <w:bCs/>
          <w:sz w:val="28"/>
          <w:szCs w:val="28"/>
          <w:lang w:eastAsia="ru-RU"/>
        </w:rPr>
        <w:t>Модуль Б.</w:t>
      </w:r>
      <w:r>
        <w:rPr>
          <w:rFonts w:eastAsia="Times New Roman"/>
          <w:b/>
          <w:color w:val="000000"/>
          <w:sz w:val="28"/>
          <w:szCs w:val="28"/>
          <w:lang w:eastAsia="ru-RU"/>
        </w:rPr>
        <w:t xml:space="preserve">  Проектирование гильзы экзоскелета (</w:t>
      </w:r>
      <w:proofErr w:type="spellStart"/>
      <w:r>
        <w:rPr>
          <w:rFonts w:eastAsia="Times New Roman"/>
          <w:b/>
          <w:color w:val="000000"/>
          <w:sz w:val="28"/>
          <w:szCs w:val="28"/>
          <w:lang w:eastAsia="ru-RU"/>
        </w:rPr>
        <w:t>вариатив</w:t>
      </w:r>
      <w:proofErr w:type="spellEnd"/>
      <w:r>
        <w:rPr>
          <w:rFonts w:eastAsia="Times New Roman"/>
          <w:b/>
          <w:color w:val="000000"/>
          <w:sz w:val="28"/>
          <w:szCs w:val="28"/>
          <w:lang w:eastAsia="ru-RU"/>
        </w:rPr>
        <w:t>)</w:t>
      </w:r>
    </w:p>
    <w:p w14:paraId="34324D20" w14:textId="77777777" w:rsidR="00BF2846" w:rsidRDefault="00E03F8E">
      <w:pPr>
        <w:pStyle w:val="10"/>
        <w:spacing w:after="0"/>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4 часа</w:t>
      </w:r>
    </w:p>
    <w:p w14:paraId="08C59B8C" w14:textId="77777777" w:rsidR="00BF2846" w:rsidRDefault="00E03F8E">
      <w:pPr>
        <w:pStyle w:val="10"/>
        <w:spacing w:after="0"/>
        <w:contextualSpacing/>
        <w:jc w:val="both"/>
        <w:rPr>
          <w:rFonts w:eastAsia="Times New Roman"/>
          <w:bCs/>
          <w:sz w:val="28"/>
          <w:szCs w:val="28"/>
        </w:rPr>
      </w:pPr>
      <w:r>
        <w:rPr>
          <w:rFonts w:eastAsia="Times New Roman"/>
          <w:b/>
          <w:bCs/>
          <w:sz w:val="28"/>
          <w:szCs w:val="28"/>
        </w:rPr>
        <w:t>Задания:</w:t>
      </w:r>
      <w:r>
        <w:rPr>
          <w:rFonts w:eastAsia="Times New Roman"/>
          <w:bCs/>
          <w:sz w:val="28"/>
          <w:szCs w:val="28"/>
        </w:rPr>
        <w:t xml:space="preserve"> В программе трехмерного моделирования, с использованием обработанной трехмерной модели гильзы конечности пользователя, с использованием прилагаемых трехмерных моделей крепежных элементов, модулей приводных систем экзоскелета, произвести разработку модели гильзы экзоскелета. Модель гильзы должна обеспечивать возможность установки и закрепления на конечности пользователя, возможность закрепления и анатомически правильного расположения модулей приводных систем экзоскелета.</w:t>
      </w:r>
    </w:p>
    <w:p w14:paraId="1FECFD73" w14:textId="77777777" w:rsidR="00BF2846" w:rsidRDefault="00E03F8E">
      <w:pPr>
        <w:pStyle w:val="10"/>
        <w:spacing w:after="0"/>
        <w:contextualSpacing/>
        <w:jc w:val="both"/>
        <w:rPr>
          <w:rFonts w:eastAsia="Times New Roman"/>
          <w:bCs/>
          <w:sz w:val="28"/>
          <w:szCs w:val="28"/>
        </w:rPr>
      </w:pPr>
      <w:r>
        <w:rPr>
          <w:rFonts w:eastAsia="Times New Roman"/>
          <w:bCs/>
          <w:sz w:val="28"/>
          <w:szCs w:val="28"/>
        </w:rPr>
        <w:t xml:space="preserve">В программном обеспечении </w:t>
      </w:r>
      <w:r>
        <w:rPr>
          <w:rFonts w:eastAsia="Times New Roman"/>
          <w:bCs/>
          <w:sz w:val="28"/>
          <w:szCs w:val="28"/>
          <w:lang w:val="en-US"/>
        </w:rPr>
        <w:t>FDM</w:t>
      </w:r>
      <w:r>
        <w:rPr>
          <w:rFonts w:eastAsia="Times New Roman"/>
          <w:bCs/>
          <w:sz w:val="28"/>
          <w:szCs w:val="28"/>
        </w:rPr>
        <w:t>-принтера (</w:t>
      </w:r>
      <w:proofErr w:type="spellStart"/>
      <w:r>
        <w:rPr>
          <w:rFonts w:eastAsia="Times New Roman"/>
          <w:bCs/>
          <w:sz w:val="28"/>
          <w:szCs w:val="28"/>
        </w:rPr>
        <w:t>слайсере</w:t>
      </w:r>
      <w:proofErr w:type="spellEnd"/>
      <w:r>
        <w:rPr>
          <w:rFonts w:eastAsia="Times New Roman"/>
          <w:bCs/>
          <w:sz w:val="28"/>
          <w:szCs w:val="28"/>
        </w:rPr>
        <w:t>) выполнить подготовку к печати смоделированной гильзы конечности.</w:t>
      </w:r>
    </w:p>
    <w:p w14:paraId="61C3EDB8" w14:textId="77777777" w:rsidR="00BF2846" w:rsidRDefault="00E03F8E">
      <w:pPr>
        <w:pStyle w:val="10"/>
        <w:spacing w:after="0"/>
        <w:contextualSpacing/>
        <w:jc w:val="both"/>
        <w:rPr>
          <w:rFonts w:eastAsia="Times New Roman"/>
          <w:b/>
          <w:bCs/>
          <w:sz w:val="28"/>
          <w:szCs w:val="28"/>
        </w:rPr>
      </w:pPr>
      <w:r>
        <w:rPr>
          <w:rFonts w:eastAsia="Times New Roman"/>
          <w:b/>
          <w:bCs/>
          <w:sz w:val="28"/>
          <w:szCs w:val="28"/>
        </w:rPr>
        <w:t>Требования к моделированию гильзы конечности:</w:t>
      </w:r>
    </w:p>
    <w:p w14:paraId="3483923C"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Количество </w:t>
      </w:r>
      <w:r>
        <w:rPr>
          <w:rFonts w:ascii="Times New Roman" w:eastAsia="Times New Roman" w:hAnsi="Times New Roman"/>
          <w:bCs/>
          <w:sz w:val="28"/>
          <w:szCs w:val="28"/>
          <w:lang w:val="en-US"/>
        </w:rPr>
        <w:t>Faces</w:t>
      </w:r>
      <w:r>
        <w:rPr>
          <w:rFonts w:ascii="Times New Roman" w:eastAsia="Times New Roman" w:hAnsi="Times New Roman"/>
          <w:bCs/>
          <w:sz w:val="28"/>
          <w:szCs w:val="28"/>
        </w:rPr>
        <w:t xml:space="preserve"> (плоских 3-угольников) в каркасе экспортированной в формат </w:t>
      </w:r>
      <w:r>
        <w:rPr>
          <w:rFonts w:ascii="Times New Roman" w:eastAsia="Times New Roman" w:hAnsi="Times New Roman"/>
          <w:bCs/>
          <w:sz w:val="28"/>
          <w:szCs w:val="28"/>
          <w:lang w:val="en-US"/>
        </w:rPr>
        <w:t>STL</w:t>
      </w:r>
      <w:r>
        <w:rPr>
          <w:rFonts w:ascii="Times New Roman" w:eastAsia="Times New Roman" w:hAnsi="Times New Roman"/>
          <w:bCs/>
          <w:sz w:val="28"/>
          <w:szCs w:val="28"/>
        </w:rPr>
        <w:t xml:space="preserve"> модели должно быть не более 200 тысяч.</w:t>
      </w:r>
    </w:p>
    <w:p w14:paraId="368DD69F"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 среде трехмерного моделирования экспортированная модель не дублируется более двух раз.</w:t>
      </w:r>
    </w:p>
    <w:p w14:paraId="7A6F6EE5" w14:textId="77777777" w:rsidR="00BF2846" w:rsidRDefault="00E03F8E">
      <w:pPr>
        <w:pStyle w:val="10"/>
        <w:spacing w:after="0"/>
        <w:contextualSpacing/>
        <w:jc w:val="both"/>
        <w:rPr>
          <w:rFonts w:eastAsia="Times New Roman"/>
          <w:b/>
          <w:bCs/>
          <w:sz w:val="28"/>
          <w:szCs w:val="28"/>
        </w:rPr>
      </w:pPr>
      <w:r>
        <w:rPr>
          <w:rFonts w:eastAsia="Times New Roman"/>
          <w:b/>
          <w:bCs/>
          <w:sz w:val="28"/>
          <w:szCs w:val="28"/>
        </w:rPr>
        <w:t>Требования к модели гильзы конечности:</w:t>
      </w:r>
    </w:p>
    <w:p w14:paraId="1FFE3EEE"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Модель конечности пользователя экспортирована в среду трехмерного моделирования.</w:t>
      </w:r>
    </w:p>
    <w:p w14:paraId="77C0EE20"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Модель конечности пользователя экспортирована в среду трехмерного моделирования в правильном масштабе.</w:t>
      </w:r>
    </w:p>
    <w:p w14:paraId="3F7C2E45"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Стенка, сформированная выборкой модели конечности, имеет толщину от 1,5 до 6 мм.</w:t>
      </w:r>
    </w:p>
    <w:p w14:paraId="1A07F598"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Выборка под модель конечности выполнена правильно и соответствует конечности пользователя.</w:t>
      </w:r>
    </w:p>
    <w:p w14:paraId="3E658A9B"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Посадочные площадки соответствуют форме крепления модулей приводных систем экзоскелета.</w:t>
      </w:r>
    </w:p>
    <w:p w14:paraId="58833399"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На посадочных площадках намечены места расположения отверстий под винты для крепления модулей приводных систем экзоскелета. </w:t>
      </w:r>
    </w:p>
    <w:p w14:paraId="3C5F65E0"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На посадочных площадках сделаны выборки для закладки гаек для крепления модулей приводных систем экзоскелета. </w:t>
      </w:r>
    </w:p>
    <w:p w14:paraId="32D40E6E"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На посадочных площадках намечены места расположения отверстий для прокладки электрических кабелей системы управления экзоскелета.</w:t>
      </w:r>
    </w:p>
    <w:p w14:paraId="0C3A5374"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Расположение посадочных площадок обеспечивает анатомически правильное расположение модулей приводных систем экзоскелета.</w:t>
      </w:r>
    </w:p>
    <w:p w14:paraId="34A0332D"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Расположение посадочных площадок обеспечивает технически правильное (исходя из конструкции экзоскелета) расположение модулей приводных систем экзоскелета.</w:t>
      </w:r>
    </w:p>
    <w:p w14:paraId="00D81B5F"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 модели гильзы предусмотрены решения для ее закрепления на конечности пользователя.</w:t>
      </w:r>
    </w:p>
    <w:p w14:paraId="7D9EACB4"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Выборки, смоделированные конструктивные элементы не должны иметь пресекающихся полостей и видимых дефектов.</w:t>
      </w:r>
    </w:p>
    <w:p w14:paraId="4B546123" w14:textId="77777777" w:rsidR="00BF2846" w:rsidRDefault="00E03F8E">
      <w:pPr>
        <w:pStyle w:val="10"/>
        <w:spacing w:after="0"/>
        <w:jc w:val="both"/>
        <w:rPr>
          <w:rFonts w:eastAsia="Times New Roman"/>
          <w:b/>
          <w:bCs/>
          <w:sz w:val="28"/>
          <w:szCs w:val="28"/>
        </w:rPr>
      </w:pPr>
      <w:r>
        <w:rPr>
          <w:rFonts w:eastAsia="Times New Roman"/>
          <w:b/>
          <w:bCs/>
          <w:sz w:val="28"/>
          <w:szCs w:val="28"/>
        </w:rPr>
        <w:t xml:space="preserve">Требования к моделям в </w:t>
      </w:r>
      <w:proofErr w:type="spellStart"/>
      <w:r>
        <w:rPr>
          <w:rFonts w:eastAsia="Times New Roman"/>
          <w:b/>
          <w:bCs/>
          <w:sz w:val="28"/>
          <w:szCs w:val="28"/>
        </w:rPr>
        <w:t>слайсере</w:t>
      </w:r>
      <w:proofErr w:type="spellEnd"/>
      <w:r>
        <w:rPr>
          <w:rFonts w:eastAsia="Times New Roman"/>
          <w:b/>
          <w:bCs/>
          <w:sz w:val="28"/>
          <w:szCs w:val="28"/>
        </w:rPr>
        <w:t>:</w:t>
      </w:r>
    </w:p>
    <w:p w14:paraId="7F1F68BB"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Модель загружена в </w:t>
      </w:r>
      <w:proofErr w:type="spellStart"/>
      <w:r>
        <w:rPr>
          <w:rFonts w:ascii="Times New Roman" w:eastAsia="Times New Roman" w:hAnsi="Times New Roman"/>
          <w:bCs/>
          <w:sz w:val="28"/>
          <w:szCs w:val="28"/>
        </w:rPr>
        <w:t>слайсер</w:t>
      </w:r>
      <w:proofErr w:type="spellEnd"/>
      <w:r>
        <w:rPr>
          <w:rFonts w:ascii="Times New Roman" w:eastAsia="Times New Roman" w:hAnsi="Times New Roman"/>
          <w:bCs/>
          <w:sz w:val="28"/>
          <w:szCs w:val="28"/>
        </w:rPr>
        <w:t>.</w:t>
      </w:r>
    </w:p>
    <w:p w14:paraId="7301D926"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Модель имеет правильный масштаб.</w:t>
      </w:r>
    </w:p>
    <w:p w14:paraId="28F47387"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Модель ориентирована на столе (не висит в воздухе).</w:t>
      </w:r>
    </w:p>
    <w:p w14:paraId="4500CB19"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Для модели установлены поддержки.</w:t>
      </w:r>
    </w:p>
    <w:p w14:paraId="4A7C5BBE"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Модели имеют достаточное количество поддержек.</w:t>
      </w:r>
    </w:p>
    <w:p w14:paraId="1FD863D0"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Модели не должны иметь избыточные поддержки.</w:t>
      </w:r>
    </w:p>
    <w:p w14:paraId="4B79E998"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Поддержки размещены оптимальным образом.</w:t>
      </w:r>
    </w:p>
    <w:p w14:paraId="1F034D8E"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Модели могут быть распечатаны полностью.</w:t>
      </w:r>
    </w:p>
    <w:p w14:paraId="5CC2F230" w14:textId="77777777" w:rsidR="00BF2846" w:rsidRDefault="00E03F8E">
      <w:pPr>
        <w:pStyle w:val="affa"/>
        <w:numPr>
          <w:ilvl w:val="0"/>
          <w:numId w:val="7"/>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Модели на рабочем столе принтера сориентированы оптимально (с учетом качества печати, времени печати и расхода материала).</w:t>
      </w:r>
    </w:p>
    <w:p w14:paraId="3DD1FEB8" w14:textId="77777777" w:rsidR="00BF2846" w:rsidRDefault="00E03F8E">
      <w:pPr>
        <w:pStyle w:val="10"/>
        <w:spacing w:after="0"/>
        <w:jc w:val="both"/>
        <w:rPr>
          <w:b/>
          <w:bCs/>
          <w:sz w:val="28"/>
          <w:szCs w:val="28"/>
        </w:rPr>
      </w:pPr>
      <w:r>
        <w:rPr>
          <w:b/>
          <w:bCs/>
          <w:sz w:val="28"/>
          <w:szCs w:val="28"/>
        </w:rPr>
        <w:t>В конце модуля необходимо сдать:</w:t>
      </w:r>
    </w:p>
    <w:p w14:paraId="3C25A62C" w14:textId="4500694D" w:rsidR="00BF2846" w:rsidRDefault="00E03F8E">
      <w:pPr>
        <w:pStyle w:val="10"/>
        <w:spacing w:after="0"/>
        <w:jc w:val="both"/>
        <w:rPr>
          <w:b/>
          <w:bCs/>
          <w:i/>
          <w:sz w:val="28"/>
          <w:szCs w:val="28"/>
        </w:rPr>
      </w:pPr>
      <w:r>
        <w:rPr>
          <w:bCs/>
          <w:sz w:val="28"/>
          <w:szCs w:val="28"/>
        </w:rPr>
        <w:t xml:space="preserve">В папке </w:t>
      </w:r>
      <w:r>
        <w:rPr>
          <w:bCs/>
          <w:i/>
          <w:sz w:val="28"/>
          <w:szCs w:val="28"/>
        </w:rPr>
        <w:t>«Участник №…(номер участника по итогам жеребьевки)»</w:t>
      </w:r>
      <w:r>
        <w:rPr>
          <w:bCs/>
          <w:sz w:val="28"/>
          <w:szCs w:val="28"/>
        </w:rPr>
        <w:t xml:space="preserve"> файл модели гильзы конечности с расширением  </w:t>
      </w:r>
      <w:r>
        <w:rPr>
          <w:b/>
          <w:bCs/>
          <w:sz w:val="28"/>
          <w:szCs w:val="28"/>
        </w:rPr>
        <w:t>.</w:t>
      </w:r>
      <w:r>
        <w:rPr>
          <w:b/>
          <w:bCs/>
          <w:sz w:val="28"/>
          <w:szCs w:val="28"/>
          <w:lang w:val="en-US"/>
        </w:rPr>
        <w:t>STL</w:t>
      </w:r>
      <w:r>
        <w:rPr>
          <w:bCs/>
          <w:sz w:val="28"/>
          <w:szCs w:val="28"/>
        </w:rPr>
        <w:t xml:space="preserve"> с названием обозначающий выполняемый модуль и номер участника, например</w:t>
      </w:r>
      <w:r>
        <w:rPr>
          <w:b/>
          <w:bCs/>
          <w:sz w:val="28"/>
          <w:szCs w:val="28"/>
        </w:rPr>
        <w:t>:</w:t>
      </w:r>
      <w:r>
        <w:rPr>
          <w:b/>
          <w:bCs/>
          <w:i/>
          <w:sz w:val="28"/>
          <w:szCs w:val="28"/>
        </w:rPr>
        <w:t xml:space="preserve">  Модуль_Б_Участник_№1.</w:t>
      </w:r>
      <w:proofErr w:type="spellStart"/>
      <w:r>
        <w:rPr>
          <w:b/>
          <w:bCs/>
          <w:i/>
          <w:sz w:val="28"/>
          <w:szCs w:val="28"/>
          <w:lang w:val="en-US"/>
        </w:rPr>
        <w:t>stl</w:t>
      </w:r>
      <w:proofErr w:type="spellEnd"/>
      <w:r>
        <w:rPr>
          <w:b/>
          <w:bCs/>
          <w:i/>
          <w:sz w:val="28"/>
          <w:szCs w:val="28"/>
        </w:rPr>
        <w:t xml:space="preserve">, </w:t>
      </w:r>
      <w:r>
        <w:rPr>
          <w:bCs/>
          <w:sz w:val="28"/>
          <w:szCs w:val="28"/>
        </w:rPr>
        <w:t xml:space="preserve">а так же подготовленный </w:t>
      </w:r>
      <w:proofErr w:type="spellStart"/>
      <w:r>
        <w:rPr>
          <w:bCs/>
          <w:sz w:val="28"/>
          <w:szCs w:val="28"/>
          <w:lang w:val="en-US"/>
        </w:rPr>
        <w:t>gcode</w:t>
      </w:r>
      <w:proofErr w:type="spellEnd"/>
      <w:r>
        <w:rPr>
          <w:bCs/>
          <w:sz w:val="28"/>
          <w:szCs w:val="28"/>
        </w:rPr>
        <w:t xml:space="preserve"> для печати в формате </w:t>
      </w:r>
      <w:r>
        <w:rPr>
          <w:b/>
          <w:bCs/>
          <w:sz w:val="28"/>
          <w:szCs w:val="28"/>
        </w:rPr>
        <w:t>.****</w:t>
      </w:r>
      <w:r>
        <w:rPr>
          <w:bCs/>
          <w:sz w:val="28"/>
          <w:szCs w:val="28"/>
        </w:rPr>
        <w:t xml:space="preserve"> (формат файлов </w:t>
      </w:r>
      <w:proofErr w:type="spellStart"/>
      <w:r>
        <w:rPr>
          <w:bCs/>
          <w:sz w:val="28"/>
          <w:szCs w:val="28"/>
        </w:rPr>
        <w:t>слайсера</w:t>
      </w:r>
      <w:proofErr w:type="spellEnd"/>
      <w:r>
        <w:rPr>
          <w:bCs/>
          <w:sz w:val="28"/>
          <w:szCs w:val="28"/>
        </w:rPr>
        <w:t xml:space="preserve">), например: </w:t>
      </w:r>
      <w:r>
        <w:rPr>
          <w:b/>
          <w:bCs/>
          <w:i/>
          <w:sz w:val="28"/>
          <w:szCs w:val="28"/>
        </w:rPr>
        <w:t>Модуль_Б_Участник_№1.****</w:t>
      </w:r>
    </w:p>
    <w:p w14:paraId="0B64AAD9" w14:textId="77777777" w:rsidR="00BF2846" w:rsidRDefault="00BF2846">
      <w:pPr>
        <w:pStyle w:val="10"/>
        <w:spacing w:after="0"/>
        <w:jc w:val="both"/>
        <w:rPr>
          <w:rFonts w:eastAsia="Calibri"/>
          <w:b/>
          <w:sz w:val="28"/>
          <w:szCs w:val="28"/>
          <w:lang w:eastAsia="ru-RU"/>
        </w:rPr>
      </w:pPr>
    </w:p>
    <w:p w14:paraId="2FFAF789" w14:textId="77777777" w:rsidR="00BF2846" w:rsidRDefault="00E03F8E">
      <w:pPr>
        <w:pStyle w:val="10"/>
        <w:spacing w:after="0"/>
        <w:jc w:val="both"/>
        <w:rPr>
          <w:rFonts w:eastAsia="Times New Roman"/>
          <w:b/>
          <w:color w:val="000000"/>
          <w:sz w:val="28"/>
          <w:szCs w:val="28"/>
          <w:lang w:eastAsia="ru-RU"/>
        </w:rPr>
      </w:pPr>
      <w:r>
        <w:rPr>
          <w:rFonts w:eastAsia="Times New Roman"/>
          <w:b/>
          <w:bCs/>
          <w:sz w:val="28"/>
          <w:szCs w:val="28"/>
          <w:lang w:eastAsia="ru-RU"/>
        </w:rPr>
        <w:t>Модуль В.</w:t>
      </w:r>
      <w:r>
        <w:rPr>
          <w:rFonts w:eastAsia="Times New Roman"/>
          <w:b/>
          <w:color w:val="000000"/>
          <w:sz w:val="28"/>
          <w:szCs w:val="28"/>
          <w:lang w:eastAsia="ru-RU"/>
        </w:rPr>
        <w:t xml:space="preserve">  Изготовление гильзы экзоскелета (</w:t>
      </w:r>
      <w:proofErr w:type="spellStart"/>
      <w:r>
        <w:rPr>
          <w:rFonts w:eastAsia="Times New Roman"/>
          <w:b/>
          <w:color w:val="000000"/>
          <w:sz w:val="28"/>
          <w:szCs w:val="28"/>
          <w:lang w:eastAsia="ru-RU"/>
        </w:rPr>
        <w:t>вариатив</w:t>
      </w:r>
      <w:proofErr w:type="spellEnd"/>
      <w:r>
        <w:rPr>
          <w:rFonts w:eastAsia="Times New Roman"/>
          <w:b/>
          <w:color w:val="000000"/>
          <w:sz w:val="28"/>
          <w:szCs w:val="28"/>
          <w:lang w:eastAsia="ru-RU"/>
        </w:rPr>
        <w:t>)</w:t>
      </w:r>
    </w:p>
    <w:p w14:paraId="49F71F28" w14:textId="77777777" w:rsidR="00BF2846" w:rsidRDefault="00E03F8E">
      <w:pPr>
        <w:pStyle w:val="10"/>
        <w:spacing w:after="0"/>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2 часа</w:t>
      </w:r>
    </w:p>
    <w:p w14:paraId="287319F3" w14:textId="77777777" w:rsidR="00BF2846" w:rsidRDefault="00E03F8E">
      <w:pPr>
        <w:pStyle w:val="10"/>
        <w:spacing w:after="0"/>
        <w:contextualSpacing/>
        <w:jc w:val="both"/>
        <w:rPr>
          <w:rFonts w:eastAsia="Times New Roman"/>
          <w:bCs/>
          <w:sz w:val="28"/>
          <w:szCs w:val="28"/>
        </w:rPr>
      </w:pPr>
      <w:r>
        <w:rPr>
          <w:rFonts w:eastAsia="Times New Roman"/>
          <w:b/>
          <w:bCs/>
          <w:sz w:val="28"/>
          <w:szCs w:val="28"/>
        </w:rPr>
        <w:t>Задания:</w:t>
      </w:r>
      <w:r>
        <w:rPr>
          <w:rFonts w:eastAsia="Times New Roman"/>
          <w:bCs/>
          <w:sz w:val="28"/>
          <w:szCs w:val="28"/>
        </w:rPr>
        <w:t xml:space="preserve"> С использованием ручного инструмента изготовить гильзу экзоскелета: выполнить механическую обработку поверхности, распечатанной на </w:t>
      </w:r>
      <w:r>
        <w:rPr>
          <w:rFonts w:eastAsia="Times New Roman"/>
          <w:bCs/>
          <w:sz w:val="28"/>
          <w:szCs w:val="28"/>
          <w:lang w:val="en-US"/>
        </w:rPr>
        <w:t>FDM</w:t>
      </w:r>
      <w:r>
        <w:rPr>
          <w:rFonts w:eastAsia="Times New Roman"/>
          <w:bCs/>
          <w:sz w:val="28"/>
          <w:szCs w:val="28"/>
        </w:rPr>
        <w:t xml:space="preserve">-принтере </w:t>
      </w:r>
      <w:proofErr w:type="spellStart"/>
      <w:r>
        <w:rPr>
          <w:rFonts w:eastAsia="Times New Roman"/>
          <w:bCs/>
          <w:sz w:val="28"/>
          <w:szCs w:val="28"/>
        </w:rPr>
        <w:t>культеприемной</w:t>
      </w:r>
      <w:proofErr w:type="spellEnd"/>
      <w:r>
        <w:rPr>
          <w:rFonts w:eastAsia="Times New Roman"/>
          <w:bCs/>
          <w:sz w:val="28"/>
          <w:szCs w:val="28"/>
        </w:rPr>
        <w:t xml:space="preserve"> гильзы, ее подготовку (рассверливание отверстий и т.д.) для сборки экзоскелета.</w:t>
      </w:r>
    </w:p>
    <w:p w14:paraId="62B73FA4" w14:textId="77777777" w:rsidR="00BF2846" w:rsidRDefault="00E03F8E">
      <w:pPr>
        <w:pStyle w:val="10"/>
        <w:spacing w:after="0"/>
        <w:contextualSpacing/>
        <w:jc w:val="both"/>
        <w:rPr>
          <w:rFonts w:eastAsia="Times New Roman"/>
          <w:b/>
          <w:bCs/>
          <w:sz w:val="28"/>
          <w:szCs w:val="28"/>
        </w:rPr>
      </w:pPr>
      <w:r>
        <w:rPr>
          <w:rFonts w:eastAsia="Times New Roman"/>
          <w:b/>
          <w:bCs/>
          <w:sz w:val="28"/>
          <w:szCs w:val="28"/>
        </w:rPr>
        <w:t>Требования к изготовленной гильзе экзоскелета:</w:t>
      </w:r>
    </w:p>
    <w:p w14:paraId="2B11518B" w14:textId="77777777" w:rsidR="00BF2846" w:rsidRDefault="00E03F8E">
      <w:pPr>
        <w:pStyle w:val="affa"/>
        <w:numPr>
          <w:ilvl w:val="0"/>
          <w:numId w:val="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Все поддержки 3</w:t>
      </w:r>
      <w:r>
        <w:rPr>
          <w:rFonts w:ascii="Times New Roman" w:eastAsia="Times New Roman" w:hAnsi="Times New Roman"/>
          <w:bCs/>
          <w:sz w:val="28"/>
          <w:szCs w:val="28"/>
          <w:lang w:val="en-US"/>
        </w:rPr>
        <w:t>D</w:t>
      </w:r>
      <w:r>
        <w:rPr>
          <w:rFonts w:ascii="Times New Roman" w:eastAsia="Times New Roman" w:hAnsi="Times New Roman"/>
          <w:bCs/>
          <w:sz w:val="28"/>
          <w:szCs w:val="28"/>
        </w:rPr>
        <w:t xml:space="preserve"> печати удалены без остатка.</w:t>
      </w:r>
    </w:p>
    <w:p w14:paraId="5272089A" w14:textId="77777777" w:rsidR="00BF2846" w:rsidRDefault="00E03F8E">
      <w:pPr>
        <w:pStyle w:val="affa"/>
        <w:numPr>
          <w:ilvl w:val="0"/>
          <w:numId w:val="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Выполнена шлифовка поверхностей гильзы.</w:t>
      </w:r>
    </w:p>
    <w:p w14:paraId="7BC0E43E" w14:textId="77777777" w:rsidR="00BF2846" w:rsidRDefault="00E03F8E">
      <w:pPr>
        <w:pStyle w:val="affa"/>
        <w:numPr>
          <w:ilvl w:val="0"/>
          <w:numId w:val="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Подготовлены отверстия под установку крепежных винтов, прокладку электрических кабелей.</w:t>
      </w:r>
    </w:p>
    <w:p w14:paraId="320118BC" w14:textId="77777777" w:rsidR="00BF2846" w:rsidRDefault="00E03F8E">
      <w:pPr>
        <w:pStyle w:val="affa"/>
        <w:numPr>
          <w:ilvl w:val="0"/>
          <w:numId w:val="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Подготовлены выборки под закладку крепежных гаек.</w:t>
      </w:r>
    </w:p>
    <w:p w14:paraId="6F1EA1A9" w14:textId="77777777" w:rsidR="00BF2846" w:rsidRDefault="00E03F8E">
      <w:pPr>
        <w:pStyle w:val="affa"/>
        <w:numPr>
          <w:ilvl w:val="0"/>
          <w:numId w:val="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Подготовлены площадки под установку модулей приводных систем.</w:t>
      </w:r>
    </w:p>
    <w:p w14:paraId="052CC789" w14:textId="77777777" w:rsidR="00BF2846" w:rsidRDefault="00E03F8E">
      <w:pPr>
        <w:pStyle w:val="affa"/>
        <w:numPr>
          <w:ilvl w:val="0"/>
          <w:numId w:val="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Подготовлены элементы для крепления гильзы к конечности пользователя.</w:t>
      </w:r>
    </w:p>
    <w:p w14:paraId="21EF7F0E" w14:textId="77777777" w:rsidR="00BF2846" w:rsidRDefault="00E03F8E">
      <w:pPr>
        <w:pStyle w:val="affa"/>
        <w:numPr>
          <w:ilvl w:val="0"/>
          <w:numId w:val="8"/>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Гильза не имеет видимых повреждений и дефектов поверхности (разрывы, оплавления, отрывы наружного слоя материала).</w:t>
      </w:r>
    </w:p>
    <w:p w14:paraId="7BE9FCF8" w14:textId="77777777" w:rsidR="00BF2846" w:rsidRDefault="00BF2846">
      <w:pPr>
        <w:pStyle w:val="10"/>
        <w:spacing w:after="0"/>
        <w:jc w:val="both"/>
        <w:rPr>
          <w:rFonts w:eastAsia="Times New Roman"/>
          <w:color w:val="000000"/>
          <w:sz w:val="28"/>
          <w:szCs w:val="28"/>
          <w:lang w:eastAsia="ru-RU"/>
        </w:rPr>
      </w:pPr>
    </w:p>
    <w:p w14:paraId="5A9AC1D5" w14:textId="77777777" w:rsidR="00BF2846" w:rsidRDefault="00E03F8E">
      <w:pPr>
        <w:pStyle w:val="10"/>
        <w:spacing w:after="0"/>
        <w:jc w:val="both"/>
        <w:rPr>
          <w:rFonts w:eastAsia="Times New Roman"/>
          <w:bCs/>
          <w:sz w:val="28"/>
          <w:szCs w:val="28"/>
          <w:lang w:eastAsia="ru-RU"/>
        </w:rPr>
      </w:pPr>
      <w:r>
        <w:rPr>
          <w:rFonts w:eastAsia="Times New Roman"/>
          <w:b/>
          <w:bCs/>
          <w:sz w:val="28"/>
          <w:szCs w:val="28"/>
          <w:lang w:eastAsia="ru-RU"/>
        </w:rPr>
        <w:t>Модуль Г.</w:t>
      </w:r>
      <w:r>
        <w:rPr>
          <w:rFonts w:eastAsia="Times New Roman"/>
          <w:b/>
          <w:color w:val="000000"/>
          <w:sz w:val="28"/>
          <w:szCs w:val="28"/>
          <w:lang w:eastAsia="ru-RU"/>
        </w:rPr>
        <w:t xml:space="preserve">  Сборка экзоскелета (инвариант)</w:t>
      </w:r>
    </w:p>
    <w:p w14:paraId="7E0AFF70" w14:textId="77777777" w:rsidR="00BF2846" w:rsidRDefault="00E03F8E">
      <w:pPr>
        <w:pStyle w:val="10"/>
        <w:spacing w:after="0"/>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xml:space="preserve"> 4 часа</w:t>
      </w:r>
    </w:p>
    <w:p w14:paraId="06F65D95" w14:textId="77777777" w:rsidR="00BF2846" w:rsidRDefault="00E03F8E">
      <w:pPr>
        <w:pStyle w:val="10"/>
        <w:spacing w:after="0"/>
        <w:contextualSpacing/>
        <w:jc w:val="both"/>
        <w:rPr>
          <w:rFonts w:eastAsia="Times New Roman"/>
          <w:bCs/>
          <w:sz w:val="28"/>
          <w:szCs w:val="28"/>
        </w:rPr>
      </w:pPr>
      <w:r>
        <w:rPr>
          <w:rFonts w:eastAsia="Times New Roman"/>
          <w:b/>
          <w:bCs/>
          <w:sz w:val="28"/>
          <w:szCs w:val="28"/>
        </w:rPr>
        <w:t>Задания</w:t>
      </w:r>
      <w:proofErr w:type="gramStart"/>
      <w:r>
        <w:rPr>
          <w:rFonts w:eastAsia="Times New Roman"/>
          <w:b/>
          <w:bCs/>
          <w:sz w:val="28"/>
          <w:szCs w:val="28"/>
        </w:rPr>
        <w:t>:</w:t>
      </w:r>
      <w:r>
        <w:rPr>
          <w:rFonts w:eastAsia="Times New Roman"/>
          <w:bCs/>
          <w:sz w:val="28"/>
          <w:szCs w:val="28"/>
        </w:rPr>
        <w:t xml:space="preserve"> На</w:t>
      </w:r>
      <w:proofErr w:type="gramEnd"/>
      <w:r>
        <w:rPr>
          <w:rFonts w:eastAsia="Times New Roman"/>
          <w:bCs/>
          <w:sz w:val="28"/>
          <w:szCs w:val="28"/>
        </w:rPr>
        <w:t xml:space="preserve"> гильзе экзоскелета разместить модули приводных систем, крепеж к конечности пользователя. Произвести подключение приводных систем и датчиков обратной связи модулей  приводных систем экзоскелета, </w:t>
      </w:r>
      <w:proofErr w:type="spellStart"/>
      <w:r>
        <w:rPr>
          <w:rFonts w:eastAsia="Times New Roman"/>
          <w:bCs/>
          <w:sz w:val="28"/>
          <w:szCs w:val="28"/>
        </w:rPr>
        <w:t>электромиографических</w:t>
      </w:r>
      <w:proofErr w:type="spellEnd"/>
      <w:r>
        <w:rPr>
          <w:rFonts w:eastAsia="Times New Roman"/>
          <w:bCs/>
          <w:sz w:val="28"/>
          <w:szCs w:val="28"/>
        </w:rPr>
        <w:t xml:space="preserve"> электродов, кнопки, модуля вибросигнала и аккумуляторной батареи к плате системы управления экзоскелета.</w:t>
      </w:r>
    </w:p>
    <w:p w14:paraId="3470D434" w14:textId="77777777" w:rsidR="00BF2846" w:rsidRDefault="00E03F8E">
      <w:pPr>
        <w:pStyle w:val="10"/>
        <w:spacing w:after="0"/>
        <w:contextualSpacing/>
        <w:jc w:val="both"/>
        <w:rPr>
          <w:rFonts w:eastAsia="Times New Roman"/>
          <w:b/>
          <w:bCs/>
          <w:sz w:val="28"/>
          <w:szCs w:val="28"/>
        </w:rPr>
      </w:pPr>
      <w:r>
        <w:rPr>
          <w:rFonts w:eastAsia="Times New Roman"/>
          <w:b/>
          <w:bCs/>
          <w:sz w:val="28"/>
          <w:szCs w:val="28"/>
        </w:rPr>
        <w:t>Требования к сборке модели протеза:</w:t>
      </w:r>
    </w:p>
    <w:p w14:paraId="678995C5"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Модули приводных систем размещены в соответствующих площадках и закреплены винтами с гайками.</w:t>
      </w:r>
    </w:p>
    <w:p w14:paraId="2443A054"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Крепеж к конечности пользователя установлен.</w:t>
      </w:r>
    </w:p>
    <w:p w14:paraId="516A705C"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Электрическое подключение электроприводов модулей приводных систем выполнено согласно инструкции.</w:t>
      </w:r>
    </w:p>
    <w:p w14:paraId="7B655BF3"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Электрическое подключение датчиков обратной связи модулей приводных систем выполнено согласно инструкции.</w:t>
      </w:r>
    </w:p>
    <w:p w14:paraId="7A857402"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Электрическое подключение кнопки выполнено согласно инструкции.</w:t>
      </w:r>
    </w:p>
    <w:p w14:paraId="6CC05EF2"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Электрическое подключение </w:t>
      </w:r>
      <w:proofErr w:type="spellStart"/>
      <w:r>
        <w:rPr>
          <w:rFonts w:ascii="Times New Roman" w:eastAsia="Times New Roman" w:hAnsi="Times New Roman"/>
          <w:bCs/>
          <w:sz w:val="28"/>
          <w:szCs w:val="28"/>
        </w:rPr>
        <w:t>электромиографических</w:t>
      </w:r>
      <w:proofErr w:type="spellEnd"/>
      <w:r>
        <w:rPr>
          <w:rFonts w:ascii="Times New Roman" w:eastAsia="Times New Roman" w:hAnsi="Times New Roman"/>
          <w:bCs/>
          <w:sz w:val="28"/>
          <w:szCs w:val="28"/>
        </w:rPr>
        <w:t xml:space="preserve"> электродов выполнено согласно инструкции.</w:t>
      </w:r>
    </w:p>
    <w:p w14:paraId="2B074B3F"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Электрическое подключение модуля вибросигнала выполнено согласно инструкции.</w:t>
      </w:r>
    </w:p>
    <w:p w14:paraId="51DE87ED"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Электрическое подключение аккумуляторной батареи выполнено согласно инструкции.</w:t>
      </w:r>
    </w:p>
    <w:p w14:paraId="61117958" w14:textId="77777777" w:rsidR="00BF2846" w:rsidRDefault="00E03F8E">
      <w:pPr>
        <w:pStyle w:val="affa"/>
        <w:numPr>
          <w:ilvl w:val="0"/>
          <w:numId w:val="9"/>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Кабельные линии модулей приводных систем проложены скрытно с использованием отверстий для прокладки кабельных линий.</w:t>
      </w:r>
    </w:p>
    <w:p w14:paraId="76691489" w14:textId="77777777" w:rsidR="00BF2846" w:rsidRDefault="00BF2846">
      <w:pPr>
        <w:pStyle w:val="10"/>
        <w:spacing w:after="0"/>
        <w:contextualSpacing/>
        <w:jc w:val="both"/>
        <w:rPr>
          <w:rFonts w:eastAsia="Times New Roman"/>
          <w:bCs/>
          <w:sz w:val="28"/>
          <w:szCs w:val="28"/>
        </w:rPr>
      </w:pPr>
    </w:p>
    <w:p w14:paraId="3845B75E" w14:textId="77777777" w:rsidR="00BF2846" w:rsidRDefault="00E03F8E">
      <w:pPr>
        <w:pStyle w:val="10"/>
        <w:spacing w:after="0"/>
        <w:jc w:val="both"/>
        <w:rPr>
          <w:rFonts w:eastAsia="Times New Roman"/>
          <w:bCs/>
          <w:sz w:val="28"/>
          <w:szCs w:val="28"/>
          <w:lang w:eastAsia="ru-RU"/>
        </w:rPr>
      </w:pPr>
      <w:r>
        <w:rPr>
          <w:rFonts w:eastAsia="Times New Roman"/>
          <w:b/>
          <w:bCs/>
          <w:sz w:val="28"/>
          <w:szCs w:val="28"/>
          <w:lang w:eastAsia="ru-RU"/>
        </w:rPr>
        <w:t>Модуль Д.</w:t>
      </w:r>
      <w:r>
        <w:rPr>
          <w:rFonts w:eastAsia="Times New Roman"/>
          <w:b/>
          <w:color w:val="000000"/>
          <w:sz w:val="28"/>
          <w:szCs w:val="28"/>
          <w:lang w:eastAsia="ru-RU"/>
        </w:rPr>
        <w:t xml:space="preserve">  </w:t>
      </w:r>
      <w:r>
        <w:rPr>
          <w:rFonts w:eastAsia="Times New Roman"/>
          <w:b/>
          <w:bCs/>
          <w:color w:val="000000"/>
          <w:sz w:val="28"/>
          <w:szCs w:val="28"/>
          <w:lang w:eastAsia="ru-RU"/>
        </w:rPr>
        <w:t>Программирование экзоскелета для режима реабилитации и механотерапии (инвариант)</w:t>
      </w:r>
    </w:p>
    <w:p w14:paraId="659864B1" w14:textId="77777777" w:rsidR="00BF2846" w:rsidRDefault="00E03F8E">
      <w:pPr>
        <w:pStyle w:val="10"/>
        <w:spacing w:after="0"/>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xml:space="preserve"> 3 часа</w:t>
      </w:r>
    </w:p>
    <w:p w14:paraId="225BC873" w14:textId="77777777" w:rsidR="00BF2846" w:rsidRDefault="00E03F8E">
      <w:pPr>
        <w:pStyle w:val="10"/>
        <w:spacing w:after="0"/>
        <w:contextualSpacing/>
        <w:jc w:val="both"/>
        <w:rPr>
          <w:rFonts w:eastAsia="Times New Roman"/>
          <w:b/>
          <w:bCs/>
          <w:sz w:val="28"/>
          <w:szCs w:val="28"/>
        </w:rPr>
      </w:pPr>
      <w:r>
        <w:rPr>
          <w:rFonts w:eastAsia="Times New Roman"/>
          <w:b/>
          <w:bCs/>
          <w:sz w:val="28"/>
          <w:szCs w:val="28"/>
        </w:rPr>
        <w:t xml:space="preserve">Задание: </w:t>
      </w:r>
      <w:r>
        <w:rPr>
          <w:rFonts w:eastAsia="Times New Roman"/>
          <w:bCs/>
          <w:sz w:val="28"/>
          <w:szCs w:val="28"/>
        </w:rPr>
        <w:t>В среде программирования выполнить разработку программного обеспечения системы управления экзоскелета на основе прилагаемого базового программного обеспечения для его работы в режиме реабилитации и механотерапии. Включить систему управления экзоскелета и подключить плату системы управления к персональному компьютеру.</w:t>
      </w:r>
    </w:p>
    <w:p w14:paraId="362597B4" w14:textId="77777777" w:rsidR="00BF2846" w:rsidRDefault="00E03F8E">
      <w:pPr>
        <w:pStyle w:val="10"/>
        <w:spacing w:after="0"/>
        <w:contextualSpacing/>
        <w:jc w:val="both"/>
        <w:rPr>
          <w:rFonts w:eastAsia="Times New Roman"/>
          <w:bCs/>
          <w:sz w:val="28"/>
          <w:szCs w:val="28"/>
        </w:rPr>
      </w:pPr>
      <w:r>
        <w:rPr>
          <w:rFonts w:eastAsia="Times New Roman"/>
          <w:bCs/>
          <w:sz w:val="28"/>
          <w:szCs w:val="28"/>
        </w:rPr>
        <w:lastRenderedPageBreak/>
        <w:t>В среде программирования выполнить загрузку программного обеспечения экзоскелета для проверки работоспособности его основных функций в режиме реабилитации и механотерапии.</w:t>
      </w:r>
    </w:p>
    <w:p w14:paraId="5B39A982" w14:textId="77777777" w:rsidR="00BF2846" w:rsidRDefault="00E03F8E">
      <w:pPr>
        <w:pStyle w:val="10"/>
        <w:spacing w:after="0"/>
        <w:contextualSpacing/>
        <w:jc w:val="both"/>
        <w:rPr>
          <w:rFonts w:eastAsia="Times New Roman"/>
          <w:bCs/>
          <w:sz w:val="28"/>
          <w:szCs w:val="28"/>
        </w:rPr>
      </w:pPr>
      <w:r>
        <w:rPr>
          <w:rFonts w:eastAsia="Times New Roman"/>
          <w:bCs/>
          <w:sz w:val="28"/>
          <w:szCs w:val="28"/>
        </w:rPr>
        <w:t>Произвести тестирование и отладку функций экзоскелета в режиме реабилитации и механотерапии.</w:t>
      </w:r>
    </w:p>
    <w:p w14:paraId="4E28C741" w14:textId="77777777" w:rsidR="00BF2846" w:rsidRDefault="00E03F8E">
      <w:pPr>
        <w:pStyle w:val="10"/>
        <w:spacing w:after="0"/>
        <w:jc w:val="both"/>
        <w:rPr>
          <w:rFonts w:eastAsia="Times New Roman"/>
          <w:b/>
          <w:bCs/>
          <w:sz w:val="28"/>
          <w:szCs w:val="28"/>
        </w:rPr>
      </w:pPr>
      <w:r>
        <w:rPr>
          <w:rFonts w:eastAsia="Times New Roman"/>
          <w:b/>
          <w:bCs/>
          <w:sz w:val="28"/>
          <w:szCs w:val="28"/>
        </w:rPr>
        <w:t xml:space="preserve">Требования к разработке ПО системы управления экзоскелета </w:t>
      </w:r>
      <w:r>
        <w:rPr>
          <w:rFonts w:eastAsia="Times New Roman"/>
          <w:b/>
          <w:sz w:val="28"/>
          <w:szCs w:val="28"/>
        </w:rPr>
        <w:t>в режиме реабилитации и механотерапии</w:t>
      </w:r>
      <w:r>
        <w:rPr>
          <w:rFonts w:eastAsia="Times New Roman"/>
          <w:b/>
          <w:bCs/>
          <w:sz w:val="28"/>
          <w:szCs w:val="28"/>
        </w:rPr>
        <w:t>:</w:t>
      </w:r>
    </w:p>
    <w:p w14:paraId="0D70D917" w14:textId="77777777" w:rsidR="00BF2846" w:rsidRDefault="00E03F8E">
      <w:pPr>
        <w:pStyle w:val="10"/>
        <w:spacing w:after="0"/>
        <w:jc w:val="both"/>
        <w:rPr>
          <w:rFonts w:eastAsia="Times New Roman"/>
          <w:bCs/>
          <w:sz w:val="28"/>
          <w:szCs w:val="28"/>
        </w:rPr>
      </w:pPr>
      <w:r>
        <w:rPr>
          <w:rFonts w:eastAsia="Times New Roman"/>
          <w:bCs/>
          <w:sz w:val="28"/>
          <w:szCs w:val="28"/>
        </w:rPr>
        <w:t>Реализовано:</w:t>
      </w:r>
    </w:p>
    <w:p w14:paraId="3D44FDFB"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Выполнение сгибания сегментов конечности</w:t>
      </w:r>
    </w:p>
    <w:p w14:paraId="1AD0499F"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Выполнение разгибания сегментов конечности</w:t>
      </w:r>
    </w:p>
    <w:p w14:paraId="43A51E85"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Выполнения сгибания и разгибания сегментов конечности с заданной скоростью от 60 до 100% от максимальной.</w:t>
      </w:r>
    </w:p>
    <w:p w14:paraId="3090B247"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Выдержка паузы между сгибанием и разгибанием сегментов конечности.</w:t>
      </w:r>
    </w:p>
    <w:p w14:paraId="3A141F17"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Выдержка паузы между разгибанием и сгибанием сегментов конечности.</w:t>
      </w:r>
    </w:p>
    <w:p w14:paraId="30F99245"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Цикличность сгибания и разгибания сегментов конечности.</w:t>
      </w:r>
    </w:p>
    <w:p w14:paraId="716D1D88"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Запуск и остановка процедуры сгибания и разгибания сегментов конечности с использованием кнопки.</w:t>
      </w:r>
    </w:p>
    <w:p w14:paraId="0212DAA7"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обратной связи по углу сгибания сегментов конечности.</w:t>
      </w:r>
    </w:p>
    <w:p w14:paraId="285AF00B"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обратной связи по углу разгибания сегментов конечности.</w:t>
      </w:r>
    </w:p>
    <w:p w14:paraId="43B79264"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общего временного ограничения длительности сгибания сегментов конечности.</w:t>
      </w:r>
    </w:p>
    <w:p w14:paraId="7477E03D"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общего временного ограничения длительности разгибания сегментов конечности.</w:t>
      </w:r>
    </w:p>
    <w:p w14:paraId="35E2832A" w14:textId="77777777" w:rsidR="00BF2846" w:rsidRDefault="00E03F8E">
      <w:pPr>
        <w:pStyle w:val="10"/>
        <w:spacing w:after="0"/>
        <w:jc w:val="both"/>
        <w:rPr>
          <w:b/>
          <w:bCs/>
          <w:sz w:val="28"/>
          <w:szCs w:val="28"/>
        </w:rPr>
      </w:pPr>
      <w:r>
        <w:rPr>
          <w:b/>
          <w:bCs/>
          <w:sz w:val="28"/>
          <w:szCs w:val="28"/>
        </w:rPr>
        <w:t>В конце модуля необходимо сдать:</w:t>
      </w:r>
    </w:p>
    <w:p w14:paraId="4DCEB79A" w14:textId="77777777" w:rsidR="00BF2846" w:rsidRDefault="00E03F8E">
      <w:pPr>
        <w:pStyle w:val="10"/>
        <w:spacing w:after="0"/>
        <w:jc w:val="both"/>
        <w:rPr>
          <w:rFonts w:eastAsia="Times New Roman"/>
          <w:bCs/>
          <w:sz w:val="28"/>
          <w:szCs w:val="28"/>
        </w:rPr>
      </w:pPr>
      <w:r>
        <w:rPr>
          <w:bCs/>
          <w:sz w:val="28"/>
          <w:szCs w:val="28"/>
        </w:rPr>
        <w:t xml:space="preserve">В папке </w:t>
      </w:r>
      <w:r>
        <w:rPr>
          <w:bCs/>
          <w:i/>
          <w:sz w:val="28"/>
          <w:szCs w:val="28"/>
        </w:rPr>
        <w:t>«Участник №…(номер участника по итогам жеребьевки)»</w:t>
      </w:r>
      <w:r>
        <w:rPr>
          <w:bCs/>
          <w:sz w:val="28"/>
          <w:szCs w:val="28"/>
        </w:rPr>
        <w:t xml:space="preserve"> папку с файлом программного обеспечения с расширением </w:t>
      </w:r>
      <w:r>
        <w:rPr>
          <w:b/>
          <w:bCs/>
          <w:sz w:val="28"/>
          <w:szCs w:val="28"/>
        </w:rPr>
        <w:t>.</w:t>
      </w:r>
      <w:r>
        <w:rPr>
          <w:b/>
          <w:bCs/>
          <w:sz w:val="28"/>
          <w:szCs w:val="28"/>
          <w:lang w:val="en-US"/>
        </w:rPr>
        <w:t>INO</w:t>
      </w:r>
      <w:r>
        <w:rPr>
          <w:bCs/>
          <w:sz w:val="28"/>
          <w:szCs w:val="28"/>
        </w:rPr>
        <w:t xml:space="preserve"> с названием обозначающий выполняемый модуль и номер участника, например:</w:t>
      </w:r>
      <w:r>
        <w:rPr>
          <w:b/>
          <w:bCs/>
          <w:i/>
          <w:sz w:val="28"/>
          <w:szCs w:val="28"/>
        </w:rPr>
        <w:t xml:space="preserve"> Модуль_Д_Участник_№1.</w:t>
      </w:r>
      <w:r>
        <w:rPr>
          <w:b/>
          <w:bCs/>
          <w:i/>
          <w:sz w:val="28"/>
          <w:szCs w:val="28"/>
          <w:lang w:val="en-US"/>
        </w:rPr>
        <w:t>INO</w:t>
      </w:r>
      <w:r>
        <w:rPr>
          <w:b/>
          <w:bCs/>
          <w:i/>
          <w:sz w:val="28"/>
          <w:szCs w:val="28"/>
        </w:rPr>
        <w:t xml:space="preserve"> </w:t>
      </w:r>
    </w:p>
    <w:p w14:paraId="0E666484" w14:textId="77777777" w:rsidR="00BF2846" w:rsidRDefault="00BF2846">
      <w:pPr>
        <w:pStyle w:val="10"/>
        <w:spacing w:after="0"/>
        <w:jc w:val="both"/>
        <w:rPr>
          <w:rFonts w:eastAsia="Times New Roman"/>
          <w:bCs/>
          <w:sz w:val="28"/>
          <w:szCs w:val="28"/>
        </w:rPr>
      </w:pPr>
    </w:p>
    <w:p w14:paraId="092AE011" w14:textId="77777777" w:rsidR="00BF2846" w:rsidRDefault="00E03F8E">
      <w:pPr>
        <w:pStyle w:val="10"/>
        <w:spacing w:after="0"/>
        <w:jc w:val="both"/>
        <w:rPr>
          <w:rFonts w:eastAsia="Times New Roman"/>
          <w:bCs/>
          <w:sz w:val="28"/>
          <w:szCs w:val="28"/>
          <w:lang w:eastAsia="ru-RU"/>
        </w:rPr>
      </w:pPr>
      <w:r>
        <w:rPr>
          <w:rFonts w:eastAsia="Times New Roman"/>
          <w:b/>
          <w:bCs/>
          <w:sz w:val="28"/>
          <w:szCs w:val="28"/>
          <w:lang w:eastAsia="ru-RU"/>
        </w:rPr>
        <w:t>Модуль Е.</w:t>
      </w:r>
      <w:r>
        <w:rPr>
          <w:rFonts w:eastAsia="Times New Roman"/>
          <w:b/>
          <w:color w:val="000000"/>
          <w:sz w:val="28"/>
          <w:szCs w:val="28"/>
          <w:lang w:eastAsia="ru-RU"/>
        </w:rPr>
        <w:t xml:space="preserve"> </w:t>
      </w:r>
      <w:r>
        <w:rPr>
          <w:rFonts w:eastAsia="Times New Roman"/>
          <w:b/>
          <w:bCs/>
          <w:color w:val="000000"/>
          <w:sz w:val="28"/>
          <w:szCs w:val="28"/>
          <w:lang w:eastAsia="ru-RU"/>
        </w:rPr>
        <w:t>Программирование экзоскелета для повседневного использования в управляемом режиме (инвариант)</w:t>
      </w:r>
    </w:p>
    <w:p w14:paraId="4CE2A3EC" w14:textId="77777777" w:rsidR="00BF2846" w:rsidRDefault="00E03F8E">
      <w:pPr>
        <w:pStyle w:val="10"/>
        <w:spacing w:after="0"/>
        <w:contextualSpacing/>
        <w:jc w:val="both"/>
        <w:rPr>
          <w:rFonts w:eastAsia="Times New Roman"/>
          <w:bCs/>
          <w:sz w:val="28"/>
          <w:szCs w:val="28"/>
        </w:rPr>
      </w:pPr>
      <w:r>
        <w:rPr>
          <w:rFonts w:eastAsia="Times New Roman"/>
          <w:bCs/>
          <w:i/>
          <w:sz w:val="28"/>
          <w:szCs w:val="28"/>
        </w:rPr>
        <w:t>Время на выполнение модуля</w:t>
      </w:r>
      <w:r>
        <w:rPr>
          <w:rFonts w:eastAsia="Times New Roman"/>
          <w:bCs/>
          <w:sz w:val="28"/>
          <w:szCs w:val="28"/>
        </w:rPr>
        <w:t xml:space="preserve"> 3 часа</w:t>
      </w:r>
    </w:p>
    <w:p w14:paraId="2DB773F8" w14:textId="77777777" w:rsidR="00BF2846" w:rsidRDefault="00E03F8E">
      <w:pPr>
        <w:pStyle w:val="10"/>
        <w:spacing w:after="0"/>
        <w:contextualSpacing/>
        <w:jc w:val="both"/>
        <w:rPr>
          <w:rFonts w:eastAsia="Times New Roman"/>
          <w:b/>
          <w:bCs/>
          <w:sz w:val="28"/>
          <w:szCs w:val="28"/>
        </w:rPr>
      </w:pPr>
      <w:r>
        <w:rPr>
          <w:rFonts w:eastAsia="Times New Roman"/>
          <w:b/>
          <w:bCs/>
          <w:sz w:val="28"/>
          <w:szCs w:val="28"/>
        </w:rPr>
        <w:t>Задания:</w:t>
      </w:r>
      <w:r>
        <w:rPr>
          <w:rFonts w:eastAsia="Times New Roman"/>
          <w:bCs/>
          <w:sz w:val="28"/>
          <w:szCs w:val="28"/>
        </w:rPr>
        <w:t xml:space="preserve"> В среде программирования выполнить доработку программного обеспечения системы управления экзоскелета для его работы для повседневного использования в управляемом режиме. Включить систему управления экзоскелета и подключить плату системы управления к персональному компьютеру.</w:t>
      </w:r>
    </w:p>
    <w:p w14:paraId="71E8C5C3" w14:textId="77777777" w:rsidR="00BF2846" w:rsidRDefault="00E03F8E">
      <w:pPr>
        <w:pStyle w:val="10"/>
        <w:spacing w:after="0"/>
        <w:contextualSpacing/>
        <w:jc w:val="both"/>
        <w:rPr>
          <w:rFonts w:eastAsia="Times New Roman"/>
          <w:bCs/>
          <w:sz w:val="28"/>
          <w:szCs w:val="28"/>
        </w:rPr>
      </w:pPr>
      <w:r>
        <w:rPr>
          <w:rFonts w:eastAsia="Times New Roman"/>
          <w:bCs/>
          <w:sz w:val="28"/>
          <w:szCs w:val="28"/>
        </w:rPr>
        <w:lastRenderedPageBreak/>
        <w:t>В среде программирования выполнить загрузку программного обеспечения экзоскелета для проверки работоспособности его основных функций для повседневного использования в управляемом режиме.</w:t>
      </w:r>
    </w:p>
    <w:p w14:paraId="09F7AD6C" w14:textId="77777777" w:rsidR="00BF2846" w:rsidRDefault="00E03F8E">
      <w:pPr>
        <w:pStyle w:val="10"/>
        <w:spacing w:after="0"/>
        <w:contextualSpacing/>
        <w:jc w:val="both"/>
        <w:rPr>
          <w:rFonts w:eastAsia="Times New Roman"/>
          <w:bCs/>
          <w:sz w:val="28"/>
          <w:szCs w:val="28"/>
        </w:rPr>
      </w:pPr>
      <w:r>
        <w:rPr>
          <w:rFonts w:eastAsia="Times New Roman"/>
          <w:bCs/>
          <w:sz w:val="28"/>
          <w:szCs w:val="28"/>
        </w:rPr>
        <w:t>Произвести тестирование и отладку х функций экзоскелета для повседневного использования в управляемом режиме.</w:t>
      </w:r>
    </w:p>
    <w:p w14:paraId="7DC4CB24" w14:textId="77777777" w:rsidR="00BF2846" w:rsidRDefault="00E03F8E">
      <w:pPr>
        <w:pStyle w:val="10"/>
        <w:spacing w:after="0"/>
        <w:jc w:val="both"/>
        <w:rPr>
          <w:rFonts w:eastAsia="Times New Roman"/>
          <w:b/>
          <w:bCs/>
          <w:sz w:val="28"/>
          <w:szCs w:val="28"/>
        </w:rPr>
      </w:pPr>
      <w:r>
        <w:rPr>
          <w:rFonts w:eastAsia="Times New Roman"/>
          <w:b/>
          <w:bCs/>
          <w:sz w:val="28"/>
          <w:szCs w:val="28"/>
        </w:rPr>
        <w:t xml:space="preserve">Требования к разработке ПО системы управления экзоскелета </w:t>
      </w:r>
      <w:r>
        <w:rPr>
          <w:rFonts w:eastAsia="Times New Roman"/>
          <w:b/>
          <w:bCs/>
          <w:color w:val="000000"/>
          <w:sz w:val="28"/>
          <w:szCs w:val="28"/>
          <w:lang w:eastAsia="ru-RU"/>
        </w:rPr>
        <w:t>для повседневного использования в управляемом режим</w:t>
      </w:r>
      <w:r>
        <w:rPr>
          <w:rFonts w:eastAsia="Times New Roman"/>
          <w:b/>
          <w:bCs/>
          <w:sz w:val="28"/>
          <w:szCs w:val="28"/>
        </w:rPr>
        <w:t>:</w:t>
      </w:r>
    </w:p>
    <w:p w14:paraId="01B22C27" w14:textId="77777777" w:rsidR="00BF2846" w:rsidRDefault="00E03F8E">
      <w:pPr>
        <w:pStyle w:val="10"/>
        <w:spacing w:after="0"/>
        <w:jc w:val="both"/>
        <w:rPr>
          <w:rFonts w:eastAsia="Times New Roman"/>
          <w:bCs/>
          <w:sz w:val="28"/>
          <w:szCs w:val="28"/>
        </w:rPr>
      </w:pPr>
      <w:r>
        <w:rPr>
          <w:rFonts w:eastAsia="Times New Roman"/>
          <w:bCs/>
          <w:sz w:val="28"/>
          <w:szCs w:val="28"/>
        </w:rPr>
        <w:t>Реализовано:</w:t>
      </w:r>
    </w:p>
    <w:p w14:paraId="2B548240"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Переключение между режимом реабилитации и механотерапии и режимом для повседневного использования и обратно с помощью удержания управляющей кнопки более 6 секунд.</w:t>
      </w:r>
    </w:p>
    <w:p w14:paraId="64159FED"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Выполнение сгибания и разгибания сегмента конечности по сигналу с одного ЭМГ-датчика.</w:t>
      </w:r>
    </w:p>
    <w:p w14:paraId="2CA52D4D"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Выполнение сгибания и разгибания сегмента конечности по сигналу с двух ЭМГ-датчиков.</w:t>
      </w:r>
    </w:p>
    <w:p w14:paraId="57C7B385"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Выполнение сгибания разогнутого сегмента конечности с помощью удержания управляющей кнопки более 0,5 секунд;</w:t>
      </w:r>
    </w:p>
    <w:p w14:paraId="233ED946"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Выполнение разгибания согнутого сегмента конечности с помощью удержания управляющей кнопки более 0,5 секунд;</w:t>
      </w:r>
    </w:p>
    <w:p w14:paraId="3D2211BF"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Последовательное переключение двух шаблонов сгибания и разгибания сегментов конечности с помощью удержания кнопки более 2 секунд.</w:t>
      </w:r>
    </w:p>
    <w:p w14:paraId="5F0F9285"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Последовательное переключение двух скоростей (60% и 100% от максимальной скорости) сгибания и разгибания сегментов конечности с помощью удержания кнопки более 4 секунд.</w:t>
      </w:r>
    </w:p>
    <w:p w14:paraId="7374D2C1"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обратной связи по выбранному с помощью кнопки шаблону сгибания и разгибания сегментов конечности с помощью вибрационного модуля (1 сигнал – 1 шаблон, 2 сигнала – 2 шаблон).</w:t>
      </w:r>
    </w:p>
    <w:p w14:paraId="63C6192B"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обратной связи по выбранному с помощью кнопки скоростному режиму сгибания и разгибания сегментов конечности с помощью вибрационного модуля (1 сигнал – 1 режим, 2 сигнала – 2 режим).</w:t>
      </w:r>
    </w:p>
    <w:p w14:paraId="41C0658E"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обратной связи по достижению временной уставки (когда можно отпустить кнопку для реализации заданной функции) режима переключения шаблона сгибания и разгибания сегментов конечности с помощью вибрационного модуля (короткий вибросигнал длительностью 0,5 секунды).</w:t>
      </w:r>
    </w:p>
    <w:p w14:paraId="0D04D7C0"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 xml:space="preserve">Реализация обратной связи по достижению временной уставки (когда можно отпустить кнопку для реализации заданной функции) режима </w:t>
      </w:r>
      <w:r>
        <w:rPr>
          <w:rFonts w:ascii="Times New Roman" w:eastAsia="Times New Roman" w:hAnsi="Times New Roman"/>
          <w:bCs/>
          <w:sz w:val="28"/>
          <w:szCs w:val="28"/>
        </w:rPr>
        <w:lastRenderedPageBreak/>
        <w:t>переключения скорости сгибания и разгибания сегментов конечности с помощью вибрационного модуля (средний вибросигнал длительностью 1,0 секунда).</w:t>
      </w:r>
    </w:p>
    <w:p w14:paraId="0DD58817"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обратной связи по достижению временной уставки (когда можно отпустить кнопку для реализации заданной функции) переключения режима работы экзоскелета (длинный вибросигнал длительностью 1,5 секунды).</w:t>
      </w:r>
    </w:p>
    <w:p w14:paraId="53D29BB1"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обратной связи по углу сгибания сегментов конечности.</w:t>
      </w:r>
    </w:p>
    <w:p w14:paraId="51ABBE20"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обратной связи по углу разгибания сегментов конечности.</w:t>
      </w:r>
    </w:p>
    <w:p w14:paraId="44A9AFE3"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общего временного ограничения длительности сгибания сегментов конечности.</w:t>
      </w:r>
    </w:p>
    <w:p w14:paraId="3CCD5E46" w14:textId="77777777" w:rsidR="00BF2846" w:rsidRDefault="00E03F8E">
      <w:pPr>
        <w:pStyle w:val="affa"/>
        <w:numPr>
          <w:ilvl w:val="0"/>
          <w:numId w:val="10"/>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Реализация общего временного ограничения длительности разгибания сегментов конечности.</w:t>
      </w:r>
    </w:p>
    <w:p w14:paraId="2DA66FDC" w14:textId="77777777" w:rsidR="00BF2846" w:rsidRDefault="00E03F8E">
      <w:pPr>
        <w:pStyle w:val="10"/>
        <w:spacing w:after="0"/>
        <w:jc w:val="both"/>
        <w:rPr>
          <w:b/>
          <w:bCs/>
          <w:sz w:val="28"/>
          <w:szCs w:val="28"/>
        </w:rPr>
      </w:pPr>
      <w:r>
        <w:rPr>
          <w:b/>
          <w:bCs/>
          <w:sz w:val="28"/>
          <w:szCs w:val="28"/>
        </w:rPr>
        <w:t>В конце модуля необходимо сдать:</w:t>
      </w:r>
    </w:p>
    <w:p w14:paraId="651E08E3" w14:textId="77777777" w:rsidR="00BF2846" w:rsidRDefault="00E03F8E">
      <w:pPr>
        <w:pStyle w:val="10"/>
        <w:spacing w:after="0"/>
        <w:jc w:val="both"/>
        <w:rPr>
          <w:rFonts w:eastAsia="Times New Roman"/>
          <w:bCs/>
          <w:sz w:val="28"/>
          <w:szCs w:val="28"/>
        </w:rPr>
      </w:pPr>
      <w:r>
        <w:rPr>
          <w:bCs/>
          <w:sz w:val="28"/>
          <w:szCs w:val="28"/>
        </w:rPr>
        <w:t xml:space="preserve">В папке </w:t>
      </w:r>
      <w:r>
        <w:rPr>
          <w:bCs/>
          <w:i/>
          <w:sz w:val="28"/>
          <w:szCs w:val="28"/>
        </w:rPr>
        <w:t>«Участник №…(номер участника по итогам жеребьевки)»</w:t>
      </w:r>
      <w:r>
        <w:rPr>
          <w:bCs/>
          <w:sz w:val="28"/>
          <w:szCs w:val="28"/>
        </w:rPr>
        <w:t xml:space="preserve"> папку с файлом программного обеспечения с расширением </w:t>
      </w:r>
      <w:r>
        <w:rPr>
          <w:b/>
          <w:bCs/>
          <w:sz w:val="28"/>
          <w:szCs w:val="28"/>
        </w:rPr>
        <w:t>.</w:t>
      </w:r>
      <w:r>
        <w:rPr>
          <w:b/>
          <w:bCs/>
          <w:sz w:val="28"/>
          <w:szCs w:val="28"/>
          <w:lang w:val="en-US"/>
        </w:rPr>
        <w:t>INO</w:t>
      </w:r>
      <w:r>
        <w:rPr>
          <w:bCs/>
          <w:sz w:val="28"/>
          <w:szCs w:val="28"/>
        </w:rPr>
        <w:t xml:space="preserve"> с названием обозначающий выполняемый модуль и номер участника, например</w:t>
      </w:r>
      <w:r>
        <w:rPr>
          <w:b/>
          <w:bCs/>
          <w:sz w:val="28"/>
          <w:szCs w:val="28"/>
        </w:rPr>
        <w:t>:</w:t>
      </w:r>
      <w:r>
        <w:rPr>
          <w:b/>
          <w:bCs/>
          <w:i/>
          <w:sz w:val="28"/>
          <w:szCs w:val="28"/>
        </w:rPr>
        <w:t xml:space="preserve"> Модуль_Е_Участник_№1.</w:t>
      </w:r>
      <w:r>
        <w:rPr>
          <w:b/>
          <w:bCs/>
          <w:i/>
          <w:sz w:val="28"/>
          <w:szCs w:val="28"/>
          <w:lang w:val="en-US"/>
        </w:rPr>
        <w:t>INO</w:t>
      </w:r>
      <w:r>
        <w:rPr>
          <w:b/>
          <w:bCs/>
          <w:i/>
          <w:sz w:val="28"/>
          <w:szCs w:val="28"/>
        </w:rPr>
        <w:t xml:space="preserve"> </w:t>
      </w:r>
    </w:p>
    <w:p w14:paraId="4C47CE9F" w14:textId="77777777" w:rsidR="00BF2846" w:rsidRDefault="00BF2846">
      <w:pPr>
        <w:pStyle w:val="affa"/>
        <w:spacing w:after="0"/>
        <w:jc w:val="both"/>
        <w:rPr>
          <w:rFonts w:ascii="Times New Roman" w:eastAsia="Times New Roman" w:hAnsi="Times New Roman"/>
          <w:bCs/>
          <w:sz w:val="28"/>
          <w:szCs w:val="28"/>
        </w:rPr>
      </w:pPr>
    </w:p>
    <w:p w14:paraId="79CE81A6" w14:textId="77777777" w:rsidR="00BF2846" w:rsidRDefault="00E03F8E">
      <w:pPr>
        <w:pStyle w:val="10"/>
        <w:spacing w:after="0" w:line="240" w:lineRule="auto"/>
        <w:jc w:val="both"/>
        <w:rPr>
          <w:rFonts w:eastAsia="Times New Roman"/>
          <w:sz w:val="28"/>
          <w:szCs w:val="28"/>
        </w:rPr>
      </w:pPr>
      <w:r>
        <w:rPr>
          <w:rFonts w:eastAsia="Times New Roman"/>
          <w:b/>
          <w:bCs/>
          <w:sz w:val="28"/>
          <w:szCs w:val="28"/>
        </w:rPr>
        <w:t>По завершении выполнения задания</w:t>
      </w:r>
      <w:r>
        <w:rPr>
          <w:rFonts w:eastAsia="Times New Roman"/>
          <w:sz w:val="28"/>
          <w:szCs w:val="28"/>
        </w:rPr>
        <w:t xml:space="preserve">, участник должен представить готовый экзоскелет для оценки и проверки его функционала. Рабочий функционал участник демонстрирует группе оценки самостоятельно. Демонстрация записывается одним из экспертов оценивающей группы или техническим администратором площадки. Время на демонстрацию – не более 10 минут. </w:t>
      </w:r>
    </w:p>
    <w:p w14:paraId="0250BFFC" w14:textId="77777777" w:rsidR="00BF2846" w:rsidRDefault="00E03F8E">
      <w:pPr>
        <w:pStyle w:val="10"/>
        <w:spacing w:after="0" w:line="240" w:lineRule="auto"/>
        <w:jc w:val="both"/>
        <w:rPr>
          <w:rFonts w:eastAsia="Times New Roman"/>
          <w:sz w:val="28"/>
          <w:szCs w:val="28"/>
        </w:rPr>
      </w:pPr>
      <w:r>
        <w:rPr>
          <w:rFonts w:eastAsia="Times New Roman"/>
          <w:b/>
          <w:bCs/>
          <w:sz w:val="28"/>
          <w:szCs w:val="28"/>
        </w:rPr>
        <w:t>Время на демонстрацию входит в конкурсное</w:t>
      </w:r>
      <w:r>
        <w:rPr>
          <w:rFonts w:eastAsia="Times New Roman"/>
          <w:sz w:val="28"/>
          <w:szCs w:val="28"/>
        </w:rPr>
        <w:t>. По окончании конкурсного времени запись демонстрации прекращается. Оценивается только та часть демонстрации, которая была записана.</w:t>
      </w:r>
    </w:p>
    <w:p w14:paraId="6EE1D1A1" w14:textId="77777777" w:rsidR="00BF2846" w:rsidRDefault="00E03F8E">
      <w:pPr>
        <w:pStyle w:val="10"/>
        <w:spacing w:after="0" w:line="240" w:lineRule="auto"/>
        <w:jc w:val="both"/>
        <w:rPr>
          <w:rFonts w:eastAsia="Times New Roman"/>
          <w:b/>
          <w:bCs/>
          <w:sz w:val="28"/>
          <w:szCs w:val="28"/>
        </w:rPr>
      </w:pPr>
      <w:r>
        <w:rPr>
          <w:rFonts w:eastAsia="Times New Roman"/>
          <w:b/>
          <w:bCs/>
          <w:sz w:val="28"/>
          <w:szCs w:val="28"/>
        </w:rPr>
        <w:t>Если о готовности продемонстрировать результат заявит участник до окончания записи предыдущей демонстрации</w:t>
      </w:r>
      <w:r>
        <w:rPr>
          <w:rFonts w:eastAsia="Times New Roman"/>
          <w:sz w:val="28"/>
          <w:szCs w:val="28"/>
        </w:rPr>
        <w:t>, то его демонстрацию записывает свободная оценивающая группа. В случае невозможности такой записи (в оценивающей группе эксперт-наставник этого конкурсанта или нет свободной оценивающей группы), конкурсное время для этого участника останавливается, участник покидает рабочее место до прибытия оценивающей группы. Далее конкурсное время данного участника продолжается.</w:t>
      </w:r>
      <w:r>
        <w:rPr>
          <w:rFonts w:eastAsia="Times New Roman"/>
          <w:sz w:val="28"/>
          <w:szCs w:val="28"/>
        </w:rPr>
        <w:br/>
        <w:t>По истечении конкурсного времени ВСЕ участники обязаны НЕМЕДЛЕННО покинуть рабочее место.</w:t>
      </w:r>
    </w:p>
    <w:p w14:paraId="6833F856" w14:textId="77777777" w:rsidR="00BF2846" w:rsidRDefault="00BF2846">
      <w:pPr>
        <w:pStyle w:val="affa"/>
        <w:spacing w:after="0"/>
        <w:rPr>
          <w:rFonts w:ascii="Times New Roman" w:eastAsia="Times New Roman" w:hAnsi="Times New Roman"/>
          <w:bCs/>
          <w:sz w:val="28"/>
          <w:szCs w:val="28"/>
        </w:rPr>
      </w:pPr>
    </w:p>
    <w:p w14:paraId="2CCAECE9" w14:textId="77777777" w:rsidR="00BF2846" w:rsidRDefault="00BF2846">
      <w:pPr>
        <w:pStyle w:val="10"/>
        <w:spacing w:after="0" w:line="360" w:lineRule="auto"/>
        <w:contextualSpacing/>
        <w:jc w:val="both"/>
        <w:rPr>
          <w:rFonts w:eastAsia="Times New Roman"/>
          <w:bCs/>
          <w:sz w:val="28"/>
          <w:szCs w:val="28"/>
        </w:rPr>
      </w:pPr>
    </w:p>
    <w:p w14:paraId="7FEF6F2C" w14:textId="77777777" w:rsidR="00BF2846" w:rsidRDefault="00E03F8E">
      <w:pPr>
        <w:pStyle w:val="-10"/>
        <w:jc w:val="center"/>
        <w:rPr>
          <w:rFonts w:ascii="Times New Roman" w:hAnsi="Times New Roman"/>
          <w:color w:val="auto"/>
          <w:sz w:val="28"/>
          <w:szCs w:val="28"/>
        </w:rPr>
      </w:pPr>
      <w:bookmarkStart w:id="12" w:name="_Toc142037191"/>
      <w:bookmarkStart w:id="13" w:name="_Toc78885643"/>
      <w:r>
        <w:rPr>
          <w:rFonts w:ascii="Times New Roman" w:hAnsi="Times New Roman"/>
          <w:color w:val="auto"/>
          <w:sz w:val="28"/>
          <w:szCs w:val="28"/>
        </w:rPr>
        <w:lastRenderedPageBreak/>
        <w:t>2. СПЕЦИАЛЬНЫЕ ПРАВИЛА КОМПЕТЕНЦИИ</w:t>
      </w:r>
      <w:bookmarkEnd w:id="12"/>
      <w:bookmarkEnd w:id="13"/>
    </w:p>
    <w:p w14:paraId="1F88E498" w14:textId="77777777" w:rsidR="00BF2846" w:rsidRDefault="00BF2846">
      <w:pPr>
        <w:pStyle w:val="10"/>
        <w:spacing w:after="0" w:line="360" w:lineRule="auto"/>
        <w:jc w:val="both"/>
        <w:rPr>
          <w:rFonts w:eastAsia="Times New Roman"/>
          <w:sz w:val="28"/>
          <w:szCs w:val="28"/>
        </w:rPr>
      </w:pPr>
    </w:p>
    <w:p w14:paraId="61B66D90" w14:textId="77777777" w:rsidR="00BF2846" w:rsidRDefault="00E03F8E">
      <w:pPr>
        <w:pStyle w:val="10"/>
        <w:spacing w:after="0" w:line="360" w:lineRule="auto"/>
        <w:jc w:val="both"/>
        <w:rPr>
          <w:rFonts w:eastAsia="Times New Roman"/>
          <w:sz w:val="28"/>
          <w:szCs w:val="28"/>
        </w:rPr>
      </w:pPr>
      <w:r>
        <w:rPr>
          <w:rFonts w:eastAsia="Times New Roman"/>
          <w:sz w:val="28"/>
          <w:szCs w:val="28"/>
        </w:rPr>
        <w:t>При выполнении модулей Д и Е конкурсного задания участнику запрещается допускать блокировку приводов модулей приводных систем экзоскелета (включение в позиции предельного угла сгибания или разгибания сегмента конечности без движения) на время, превышающее 10 секунд.</w:t>
      </w:r>
    </w:p>
    <w:p w14:paraId="2E961F0E" w14:textId="77777777" w:rsidR="00BF2846" w:rsidRDefault="00BF2846">
      <w:pPr>
        <w:pStyle w:val="10"/>
        <w:spacing w:after="0" w:line="360" w:lineRule="auto"/>
        <w:jc w:val="both"/>
        <w:rPr>
          <w:sz w:val="28"/>
          <w:szCs w:val="28"/>
        </w:rPr>
      </w:pPr>
    </w:p>
    <w:p w14:paraId="50322B96" w14:textId="77777777" w:rsidR="00BF2846" w:rsidRDefault="00E03F8E">
      <w:pPr>
        <w:pStyle w:val="-20"/>
        <w:ind w:firstLine="709"/>
        <w:rPr>
          <w:rFonts w:ascii="Times New Roman" w:hAnsi="Times New Roman"/>
        </w:rPr>
      </w:pPr>
      <w:bookmarkStart w:id="14" w:name="_Toc78885659"/>
      <w:bookmarkStart w:id="15" w:name="_Toc142037192"/>
      <w:r>
        <w:rPr>
          <w:rFonts w:ascii="Times New Roman" w:hAnsi="Times New Roman"/>
          <w:color w:val="000000"/>
        </w:rPr>
        <w:t xml:space="preserve">2.1. </w:t>
      </w:r>
      <w:bookmarkEnd w:id="14"/>
      <w:r>
        <w:rPr>
          <w:rFonts w:ascii="Times New Roman" w:hAnsi="Times New Roman"/>
        </w:rPr>
        <w:t>Личный инструмент конкурсанта</w:t>
      </w:r>
      <w:bookmarkEnd w:id="15"/>
    </w:p>
    <w:p w14:paraId="2FBEE89E" w14:textId="77777777" w:rsidR="00BF2846" w:rsidRDefault="00E03F8E">
      <w:pPr>
        <w:pStyle w:val="10"/>
        <w:spacing w:after="0" w:line="360" w:lineRule="auto"/>
        <w:jc w:val="both"/>
        <w:rPr>
          <w:rFonts w:eastAsia="Times New Roman"/>
          <w:sz w:val="40"/>
          <w:szCs w:val="40"/>
        </w:rPr>
      </w:pPr>
      <w:r>
        <w:rPr>
          <w:rFonts w:eastAsia="Times New Roman"/>
          <w:sz w:val="28"/>
          <w:szCs w:val="28"/>
        </w:rPr>
        <w:t>Нулевой</w:t>
      </w:r>
    </w:p>
    <w:p w14:paraId="49EEC80B" w14:textId="77777777" w:rsidR="00BF2846" w:rsidRDefault="00E03F8E">
      <w:pPr>
        <w:pStyle w:val="-20"/>
        <w:ind w:firstLine="709"/>
        <w:rPr>
          <w:rFonts w:ascii="Times New Roman" w:hAnsi="Times New Roman"/>
        </w:rPr>
      </w:pPr>
      <w:bookmarkStart w:id="16" w:name="_Toc142037193"/>
      <w:bookmarkStart w:id="17" w:name="_Toc78885660"/>
      <w:r>
        <w:rPr>
          <w:rFonts w:ascii="Times New Roman" w:hAnsi="Times New Roman"/>
        </w:rPr>
        <w:t>2.2.</w:t>
      </w:r>
      <w:r>
        <w:rPr>
          <w:rFonts w:ascii="Times New Roman" w:hAnsi="Times New Roman"/>
          <w:i/>
        </w:rPr>
        <w:t xml:space="preserve"> </w:t>
      </w:r>
      <w:r>
        <w:rPr>
          <w:rFonts w:ascii="Times New Roman" w:hAnsi="Times New Roman"/>
        </w:rPr>
        <w:t>Материалы, оборудование и инструменты, запрещенные на площадке</w:t>
      </w:r>
      <w:bookmarkEnd w:id="16"/>
      <w:bookmarkEnd w:id="17"/>
    </w:p>
    <w:p w14:paraId="687D353F" w14:textId="77777777" w:rsidR="00BF2846" w:rsidRDefault="00E03F8E">
      <w:pPr>
        <w:pStyle w:val="10"/>
        <w:spacing w:after="0" w:line="360" w:lineRule="auto"/>
        <w:rPr>
          <w:rFonts w:eastAsia="Times New Roman"/>
          <w:sz w:val="28"/>
          <w:szCs w:val="28"/>
        </w:rPr>
      </w:pPr>
      <w:r>
        <w:rPr>
          <w:rFonts w:eastAsia="Times New Roman"/>
          <w:sz w:val="28"/>
          <w:szCs w:val="28"/>
        </w:rPr>
        <w:t>Отсутствуют (см. п. 2.1).</w:t>
      </w:r>
    </w:p>
    <w:p w14:paraId="26709744" w14:textId="77777777" w:rsidR="00BF2846" w:rsidRDefault="00E03F8E">
      <w:pPr>
        <w:pStyle w:val="-10"/>
        <w:jc w:val="center"/>
        <w:rPr>
          <w:rFonts w:ascii="Times New Roman" w:hAnsi="Times New Roman"/>
          <w:color w:val="auto"/>
          <w:sz w:val="28"/>
          <w:szCs w:val="28"/>
        </w:rPr>
      </w:pPr>
      <w:bookmarkStart w:id="18" w:name="_Toc142037194"/>
      <w:r>
        <w:rPr>
          <w:rFonts w:ascii="Times New Roman" w:hAnsi="Times New Roman"/>
          <w:color w:val="auto"/>
          <w:sz w:val="28"/>
          <w:szCs w:val="28"/>
        </w:rPr>
        <w:t>3. Приложения</w:t>
      </w:r>
      <w:bookmarkEnd w:id="18"/>
    </w:p>
    <w:p w14:paraId="4867DC53" w14:textId="77777777" w:rsidR="00BF2846" w:rsidRDefault="00E03F8E">
      <w:pPr>
        <w:pStyle w:val="10"/>
        <w:spacing w:after="0" w:line="360" w:lineRule="auto"/>
        <w:jc w:val="both"/>
        <w:rPr>
          <w:sz w:val="28"/>
          <w:szCs w:val="28"/>
        </w:rPr>
      </w:pPr>
      <w:r>
        <w:rPr>
          <w:sz w:val="28"/>
          <w:szCs w:val="28"/>
        </w:rPr>
        <w:t>Приложение №1 Инструкция по заполнению матрицы конкурсного задания</w:t>
      </w:r>
    </w:p>
    <w:p w14:paraId="537C4713" w14:textId="77777777" w:rsidR="00BF2846" w:rsidRDefault="00E03F8E">
      <w:pPr>
        <w:pStyle w:val="10"/>
        <w:spacing w:after="0" w:line="360" w:lineRule="auto"/>
        <w:jc w:val="both"/>
        <w:rPr>
          <w:sz w:val="28"/>
          <w:szCs w:val="28"/>
        </w:rPr>
      </w:pPr>
      <w:r>
        <w:rPr>
          <w:sz w:val="28"/>
          <w:szCs w:val="28"/>
        </w:rPr>
        <w:t>Приложение №2 Матрица конкурсного задания</w:t>
      </w:r>
    </w:p>
    <w:p w14:paraId="61BF8575" w14:textId="77777777" w:rsidR="00BF2846" w:rsidRDefault="00E03F8E">
      <w:pPr>
        <w:pStyle w:val="10"/>
        <w:spacing w:after="0" w:line="360" w:lineRule="auto"/>
        <w:jc w:val="both"/>
        <w:rPr>
          <w:sz w:val="28"/>
          <w:szCs w:val="28"/>
        </w:rPr>
      </w:pPr>
      <w:r>
        <w:rPr>
          <w:sz w:val="28"/>
          <w:szCs w:val="28"/>
        </w:rPr>
        <w:t>Приложение №3 Критерии оценки</w:t>
      </w:r>
    </w:p>
    <w:p w14:paraId="0B6FC661" w14:textId="77777777" w:rsidR="00BF2846" w:rsidRDefault="00E03F8E">
      <w:pPr>
        <w:pStyle w:val="10"/>
        <w:spacing w:after="0" w:line="360" w:lineRule="auto"/>
        <w:jc w:val="both"/>
        <w:rPr>
          <w:sz w:val="28"/>
          <w:szCs w:val="28"/>
        </w:rPr>
      </w:pPr>
      <w:r>
        <w:rPr>
          <w:sz w:val="28"/>
          <w:szCs w:val="28"/>
        </w:rPr>
        <w:t xml:space="preserve">Приложение №4 Инструкция по охране труда и технике безопасности по компетенции «Разработчик </w:t>
      </w:r>
      <w:proofErr w:type="spellStart"/>
      <w:r>
        <w:rPr>
          <w:sz w:val="28"/>
          <w:szCs w:val="28"/>
        </w:rPr>
        <w:t>мехатронных</w:t>
      </w:r>
      <w:proofErr w:type="spellEnd"/>
      <w:r>
        <w:rPr>
          <w:sz w:val="28"/>
          <w:szCs w:val="28"/>
        </w:rPr>
        <w:t xml:space="preserve"> систем реабилитации (экзоскелеты)».</w:t>
      </w:r>
    </w:p>
    <w:sectPr w:rsidR="00BF2846">
      <w:footerReference w:type="default" r:id="rId9"/>
      <w:pgSz w:w="11906" w:h="16838"/>
      <w:pgMar w:top="1134" w:right="849" w:bottom="1134" w:left="1418" w:header="0" w:footer="170"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0C2A" w14:textId="77777777" w:rsidR="0064630E" w:rsidRDefault="0064630E">
      <w:r>
        <w:separator/>
      </w:r>
    </w:p>
  </w:endnote>
  <w:endnote w:type="continuationSeparator" w:id="0">
    <w:p w14:paraId="1284A3AB" w14:textId="77777777" w:rsidR="0064630E" w:rsidRDefault="0064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notTrueType/>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FrutigerLTStd-Light">
    <w:panose1 w:val="020B0604020202020204"/>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070676"/>
      <w:docPartObj>
        <w:docPartGallery w:val="Page Numbers (Bottom of Page)"/>
        <w:docPartUnique/>
      </w:docPartObj>
    </w:sdtPr>
    <w:sdtContent>
      <w:p w14:paraId="78B3195A" w14:textId="77777777" w:rsidR="00BF2846" w:rsidRDefault="00E03F8E">
        <w:pPr>
          <w:pStyle w:val="a8"/>
          <w:jc w:val="right"/>
        </w:pPr>
        <w:r>
          <w:fldChar w:fldCharType="begin"/>
        </w:r>
        <w:r>
          <w:instrText xml:space="preserve"> PAGE </w:instrText>
        </w:r>
        <w:r>
          <w:fldChar w:fldCharType="separate"/>
        </w:r>
        <w:r>
          <w:t>14</w:t>
        </w:r>
        <w:r>
          <w:fldChar w:fldCharType="end"/>
        </w:r>
      </w:p>
    </w:sdtContent>
  </w:sdt>
  <w:p w14:paraId="09E08790" w14:textId="77777777" w:rsidR="00BF2846" w:rsidRDefault="00BF28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1EFB" w14:textId="77777777" w:rsidR="0064630E" w:rsidRDefault="0064630E">
      <w:r>
        <w:separator/>
      </w:r>
    </w:p>
  </w:footnote>
  <w:footnote w:type="continuationSeparator" w:id="0">
    <w:p w14:paraId="41832297" w14:textId="77777777" w:rsidR="0064630E" w:rsidRDefault="0064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FCF"/>
    <w:multiLevelType w:val="multilevel"/>
    <w:tmpl w:val="01489F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EF510E"/>
    <w:multiLevelType w:val="multilevel"/>
    <w:tmpl w:val="BE2C2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E01B5E"/>
    <w:multiLevelType w:val="multilevel"/>
    <w:tmpl w:val="27BCBE0E"/>
    <w:lvl w:ilvl="0">
      <w:start w:val="1"/>
      <w:numFmt w:val="bullet"/>
      <w:pStyle w:val="a"/>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F1185C"/>
    <w:multiLevelType w:val="multilevel"/>
    <w:tmpl w:val="51EA12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D471535"/>
    <w:multiLevelType w:val="multilevel"/>
    <w:tmpl w:val="677EAA7A"/>
    <w:lvl w:ilvl="0">
      <w:start w:val="1"/>
      <w:numFmt w:val="decimal"/>
      <w:lvlText w:val="%1."/>
      <w:lvlJc w:val="left"/>
      <w:pPr>
        <w:tabs>
          <w:tab w:val="num" w:pos="0"/>
        </w:tabs>
        <w:ind w:left="1429" w:hanging="360"/>
      </w:pPr>
      <w:rPr>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2BEA7C14"/>
    <w:multiLevelType w:val="multilevel"/>
    <w:tmpl w:val="E068B3E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3DD74F7"/>
    <w:multiLevelType w:val="multilevel"/>
    <w:tmpl w:val="F5E29B8A"/>
    <w:lvl w:ilvl="0">
      <w:start w:val="1"/>
      <w:numFmt w:val="bullet"/>
      <w:pStyle w:val="a0"/>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96E52BC"/>
    <w:multiLevelType w:val="multilevel"/>
    <w:tmpl w:val="73A283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2B2336F"/>
    <w:multiLevelType w:val="multilevel"/>
    <w:tmpl w:val="B274A2C0"/>
    <w:lvl w:ilvl="0">
      <w:start w:val="1"/>
      <w:numFmt w:val="bullet"/>
      <w:pStyle w:val="ListaBlack"/>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Wingdings" w:hAnsi="Wingdings" w:cs="Wingdings"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15:restartNumberingAfterBreak="0">
    <w:nsid w:val="555A3822"/>
    <w:multiLevelType w:val="multilevel"/>
    <w:tmpl w:val="62B2E0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0240CF9"/>
    <w:multiLevelType w:val="multilevel"/>
    <w:tmpl w:val="ADDA366A"/>
    <w:lvl w:ilvl="0">
      <w:start w:val="1"/>
      <w:numFmt w:val="bullet"/>
      <w:lvlText w:val=""/>
      <w:lvlJc w:val="left"/>
      <w:pPr>
        <w:tabs>
          <w:tab w:val="num" w:pos="0"/>
        </w:tabs>
        <w:ind w:left="795" w:hanging="360"/>
      </w:pPr>
      <w:rPr>
        <w:rFonts w:ascii="Symbol" w:hAnsi="Symbol" w:cs="Symbol" w:hint="default"/>
      </w:rPr>
    </w:lvl>
    <w:lvl w:ilvl="1">
      <w:start w:val="1"/>
      <w:numFmt w:val="lowerLetter"/>
      <w:lvlText w:val="%2."/>
      <w:lvlJc w:val="left"/>
      <w:pPr>
        <w:tabs>
          <w:tab w:val="num" w:pos="0"/>
        </w:tabs>
        <w:ind w:left="1515" w:hanging="360"/>
      </w:pPr>
    </w:lvl>
    <w:lvl w:ilvl="2">
      <w:start w:val="1"/>
      <w:numFmt w:val="lowerRoman"/>
      <w:lvlText w:val="%3."/>
      <w:lvlJc w:val="righ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righ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right"/>
      <w:pPr>
        <w:tabs>
          <w:tab w:val="num" w:pos="0"/>
        </w:tabs>
        <w:ind w:left="6555" w:hanging="180"/>
      </w:pPr>
    </w:lvl>
  </w:abstractNum>
  <w:num w:numId="1" w16cid:durableId="1768847915">
    <w:abstractNumId w:val="5"/>
  </w:num>
  <w:num w:numId="2" w16cid:durableId="456918942">
    <w:abstractNumId w:val="2"/>
  </w:num>
  <w:num w:numId="3" w16cid:durableId="996769094">
    <w:abstractNumId w:val="6"/>
  </w:num>
  <w:num w:numId="4" w16cid:durableId="1825195137">
    <w:abstractNumId w:val="8"/>
  </w:num>
  <w:num w:numId="5" w16cid:durableId="1780299527">
    <w:abstractNumId w:val="4"/>
  </w:num>
  <w:num w:numId="6" w16cid:durableId="303776614">
    <w:abstractNumId w:val="0"/>
  </w:num>
  <w:num w:numId="7" w16cid:durableId="1634016824">
    <w:abstractNumId w:val="10"/>
  </w:num>
  <w:num w:numId="8" w16cid:durableId="801341154">
    <w:abstractNumId w:val="9"/>
  </w:num>
  <w:num w:numId="9" w16cid:durableId="152336759">
    <w:abstractNumId w:val="3"/>
  </w:num>
  <w:num w:numId="10" w16cid:durableId="1281304428">
    <w:abstractNumId w:val="7"/>
  </w:num>
  <w:num w:numId="11" w16cid:durableId="202226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46"/>
    <w:rsid w:val="0064630E"/>
    <w:rsid w:val="00BB4FA8"/>
    <w:rsid w:val="00BF2846"/>
    <w:rsid w:val="00E03F8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2CC1"/>
  <w15:docId w15:val="{CEA94F8E-3AA5-4877-9417-6E34F88C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10"/>
    <w:next w:val="10"/>
    <w:link w:val="11"/>
    <w:qFormat/>
    <w:rsid w:val="00DE39D8"/>
    <w:pPr>
      <w:keepNext/>
      <w:spacing w:before="240" w:after="120" w:line="360" w:lineRule="auto"/>
      <w:outlineLvl w:val="0"/>
    </w:pPr>
    <w:rPr>
      <w:rFonts w:ascii="Arial" w:eastAsia="Times New Roman" w:hAnsi="Arial"/>
      <w:b/>
      <w:bCs/>
      <w:caps/>
      <w:color w:val="2C8DE6"/>
      <w:sz w:val="36"/>
      <w:lang w:val="en-GB"/>
    </w:rPr>
  </w:style>
  <w:style w:type="paragraph" w:styleId="2">
    <w:name w:val="heading 2"/>
    <w:basedOn w:val="10"/>
    <w:next w:val="10"/>
    <w:link w:val="20"/>
    <w:qFormat/>
    <w:rsid w:val="00DE39D8"/>
    <w:pPr>
      <w:keepNext/>
      <w:spacing w:before="240" w:after="120" w:line="360" w:lineRule="auto"/>
      <w:outlineLvl w:val="1"/>
    </w:pPr>
    <w:rPr>
      <w:rFonts w:ascii="Arial" w:eastAsia="Times New Roman" w:hAnsi="Arial"/>
      <w:b/>
      <w:sz w:val="28"/>
      <w:lang w:val="en-GB"/>
    </w:rPr>
  </w:style>
  <w:style w:type="paragraph" w:styleId="3">
    <w:name w:val="heading 3"/>
    <w:basedOn w:val="10"/>
    <w:next w:val="10"/>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10"/>
    <w:next w:val="10"/>
    <w:link w:val="40"/>
    <w:qFormat/>
    <w:rsid w:val="00DE39D8"/>
    <w:pPr>
      <w:keepNext/>
      <w:widowControl w:val="0"/>
      <w:snapToGrid w:val="0"/>
      <w:spacing w:after="0" w:line="360" w:lineRule="auto"/>
      <w:outlineLvl w:val="3"/>
    </w:pPr>
    <w:rPr>
      <w:rFonts w:ascii="Arial" w:eastAsia="Times New Roman" w:hAnsi="Arial"/>
      <w:b/>
      <w:sz w:val="28"/>
      <w:szCs w:val="20"/>
      <w:lang w:val="en-AU"/>
    </w:rPr>
  </w:style>
  <w:style w:type="paragraph" w:styleId="5">
    <w:name w:val="heading 5"/>
    <w:basedOn w:val="10"/>
    <w:next w:val="10"/>
    <w:link w:val="50"/>
    <w:qFormat/>
    <w:rsid w:val="00DE39D8"/>
    <w:pPr>
      <w:keepNext/>
      <w:widowControl w:val="0"/>
      <w:snapToGrid w:val="0"/>
      <w:spacing w:after="0" w:line="360" w:lineRule="auto"/>
      <w:jc w:val="both"/>
      <w:outlineLvl w:val="4"/>
    </w:pPr>
    <w:rPr>
      <w:rFonts w:ascii="Arial" w:eastAsia="Times New Roman" w:hAnsi="Arial"/>
      <w:b/>
      <w:bCs/>
      <w:sz w:val="28"/>
      <w:lang w:val="en-GB"/>
    </w:rPr>
  </w:style>
  <w:style w:type="paragraph" w:styleId="6">
    <w:name w:val="heading 6"/>
    <w:basedOn w:val="10"/>
    <w:next w:val="10"/>
    <w:link w:val="60"/>
    <w:qFormat/>
    <w:rsid w:val="00DE39D8"/>
    <w:pPr>
      <w:keepNext/>
      <w:widowControl w:val="0"/>
      <w:snapToGrid w:val="0"/>
      <w:spacing w:after="58" w:line="360" w:lineRule="auto"/>
      <w:outlineLvl w:val="5"/>
    </w:pPr>
    <w:rPr>
      <w:rFonts w:ascii="Arial" w:eastAsia="Times New Roman" w:hAnsi="Arial"/>
      <w:b/>
      <w:szCs w:val="20"/>
      <w:lang w:val="en-AU"/>
    </w:rPr>
  </w:style>
  <w:style w:type="paragraph" w:styleId="7">
    <w:name w:val="heading 7"/>
    <w:basedOn w:val="10"/>
    <w:next w:val="10"/>
    <w:link w:val="70"/>
    <w:qFormat/>
    <w:rsid w:val="00DE39D8"/>
    <w:pPr>
      <w:keepNext/>
      <w:widowControl w:val="0"/>
      <w:snapToGrid w:val="0"/>
      <w:spacing w:after="0" w:line="360" w:lineRule="auto"/>
      <w:jc w:val="both"/>
      <w:outlineLvl w:val="6"/>
    </w:pPr>
    <w:rPr>
      <w:rFonts w:ascii="Arial" w:eastAsia="Times New Roman" w:hAnsi="Arial"/>
      <w:spacing w:val="-3"/>
      <w:sz w:val="28"/>
      <w:szCs w:val="20"/>
      <w:lang w:val="en-US"/>
    </w:rPr>
  </w:style>
  <w:style w:type="paragraph" w:styleId="8">
    <w:name w:val="heading 8"/>
    <w:basedOn w:val="10"/>
    <w:next w:val="10"/>
    <w:link w:val="80"/>
    <w:qFormat/>
    <w:rsid w:val="00DE39D8"/>
    <w:pPr>
      <w:keepNext/>
      <w:widowControl w:val="0"/>
      <w:snapToGrid w:val="0"/>
      <w:spacing w:after="0" w:line="360" w:lineRule="auto"/>
      <w:jc w:val="both"/>
      <w:outlineLvl w:val="7"/>
    </w:pPr>
    <w:rPr>
      <w:rFonts w:ascii="Arial" w:eastAsia="Times New Roman" w:hAnsi="Arial"/>
      <w:b/>
      <w:bCs/>
      <w:lang w:val="en-GB"/>
    </w:rPr>
  </w:style>
  <w:style w:type="paragraph" w:styleId="9">
    <w:name w:val="heading 9"/>
    <w:basedOn w:val="10"/>
    <w:next w:val="10"/>
    <w:link w:val="90"/>
    <w:qFormat/>
    <w:rsid w:val="00DE39D8"/>
    <w:pPr>
      <w:keepNext/>
      <w:widowControl w:val="0"/>
      <w:spacing w:after="0" w:line="360" w:lineRule="auto"/>
      <w:ind w:left="360" w:firstLine="360"/>
      <w:jc w:val="both"/>
      <w:outlineLvl w:val="8"/>
    </w:pPr>
    <w:rPr>
      <w:rFonts w:ascii="Arial" w:eastAsia="Times New Roman" w:hAnsi="Arial"/>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Обычный1"/>
    <w:qFormat/>
    <w:rsid w:val="00DE39D8"/>
    <w:pPr>
      <w:spacing w:after="200" w:line="276" w:lineRule="auto"/>
    </w:pPr>
    <w:rPr>
      <w:rFonts w:ascii="Times New Roman" w:eastAsia="DejaVu Sans" w:hAnsi="Times New Roman" w:cs="Times New Roman"/>
      <w:sz w:val="24"/>
      <w:szCs w:val="24"/>
    </w:rPr>
  </w:style>
  <w:style w:type="character" w:customStyle="1" w:styleId="a5">
    <w:name w:val="Верхний колонтитул Знак"/>
    <w:basedOn w:val="a2"/>
    <w:link w:val="a6"/>
    <w:uiPriority w:val="99"/>
    <w:qFormat/>
    <w:rsid w:val="00970F49"/>
  </w:style>
  <w:style w:type="character" w:customStyle="1" w:styleId="a7">
    <w:name w:val="Нижний колонтитул Знак"/>
    <w:basedOn w:val="a2"/>
    <w:link w:val="a8"/>
    <w:uiPriority w:val="99"/>
    <w:qFormat/>
    <w:rsid w:val="00970F49"/>
  </w:style>
  <w:style w:type="character" w:customStyle="1" w:styleId="a9">
    <w:name w:val="Без интервала Знак"/>
    <w:basedOn w:val="a2"/>
    <w:link w:val="aa"/>
    <w:uiPriority w:val="1"/>
    <w:qFormat/>
    <w:rsid w:val="00B45AA4"/>
    <w:rPr>
      <w:rFonts w:eastAsiaTheme="minorEastAsia"/>
      <w:lang w:eastAsia="ru-RU"/>
    </w:rPr>
  </w:style>
  <w:style w:type="character" w:styleId="ab">
    <w:name w:val="Placeholder Text"/>
    <w:basedOn w:val="a2"/>
    <w:uiPriority w:val="99"/>
    <w:semiHidden/>
    <w:qFormat/>
    <w:rsid w:val="00832EBB"/>
    <w:rPr>
      <w:color w:val="808080"/>
    </w:rPr>
  </w:style>
  <w:style w:type="character" w:customStyle="1" w:styleId="ac">
    <w:name w:val="Текст выноски Знак"/>
    <w:basedOn w:val="a2"/>
    <w:link w:val="ad"/>
    <w:qFormat/>
    <w:rsid w:val="00DE39D8"/>
    <w:rPr>
      <w:rFonts w:ascii="Tahoma" w:hAnsi="Tahoma" w:cs="Tahoma"/>
      <w:sz w:val="16"/>
      <w:szCs w:val="16"/>
    </w:rPr>
  </w:style>
  <w:style w:type="character" w:customStyle="1" w:styleId="11">
    <w:name w:val="Заголовок 1 Знак"/>
    <w:basedOn w:val="a2"/>
    <w:link w:val="1"/>
    <w:qFormat/>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qFormat/>
    <w:rsid w:val="00DE39D8"/>
    <w:rPr>
      <w:rFonts w:ascii="Arial" w:eastAsia="Times New Roman" w:hAnsi="Arial" w:cs="Times New Roman"/>
      <w:b/>
      <w:sz w:val="28"/>
      <w:szCs w:val="24"/>
      <w:lang w:val="en-GB"/>
    </w:rPr>
  </w:style>
  <w:style w:type="character" w:customStyle="1" w:styleId="30">
    <w:name w:val="Заголовок 3 Знак"/>
    <w:basedOn w:val="a2"/>
    <w:link w:val="3"/>
    <w:qFormat/>
    <w:rsid w:val="00DE39D8"/>
    <w:rPr>
      <w:rFonts w:ascii="Arial" w:eastAsia="Times New Roman" w:hAnsi="Arial" w:cs="Arial"/>
      <w:b/>
      <w:bCs/>
      <w:szCs w:val="26"/>
      <w:lang w:val="en-GB"/>
    </w:rPr>
  </w:style>
  <w:style w:type="character" w:customStyle="1" w:styleId="40">
    <w:name w:val="Заголовок 4 Знак"/>
    <w:basedOn w:val="a2"/>
    <w:link w:val="4"/>
    <w:qFormat/>
    <w:rsid w:val="00DE39D8"/>
    <w:rPr>
      <w:rFonts w:ascii="Arial" w:eastAsia="Times New Roman" w:hAnsi="Arial" w:cs="Times New Roman"/>
      <w:b/>
      <w:sz w:val="28"/>
      <w:szCs w:val="20"/>
      <w:lang w:val="en-AU"/>
    </w:rPr>
  </w:style>
  <w:style w:type="character" w:customStyle="1" w:styleId="50">
    <w:name w:val="Заголовок 5 Знак"/>
    <w:basedOn w:val="a2"/>
    <w:link w:val="5"/>
    <w:qFormat/>
    <w:rsid w:val="00DE39D8"/>
    <w:rPr>
      <w:rFonts w:ascii="Arial" w:eastAsia="Times New Roman" w:hAnsi="Arial" w:cs="Times New Roman"/>
      <w:b/>
      <w:bCs/>
      <w:sz w:val="28"/>
      <w:szCs w:val="24"/>
      <w:lang w:val="en-GB"/>
    </w:rPr>
  </w:style>
  <w:style w:type="character" w:customStyle="1" w:styleId="60">
    <w:name w:val="Заголовок 6 Знак"/>
    <w:basedOn w:val="a2"/>
    <w:link w:val="6"/>
    <w:qFormat/>
    <w:rsid w:val="00DE39D8"/>
    <w:rPr>
      <w:rFonts w:ascii="Arial" w:eastAsia="Times New Roman" w:hAnsi="Arial" w:cs="Times New Roman"/>
      <w:b/>
      <w:sz w:val="24"/>
      <w:szCs w:val="20"/>
      <w:lang w:val="en-AU"/>
    </w:rPr>
  </w:style>
  <w:style w:type="character" w:customStyle="1" w:styleId="70">
    <w:name w:val="Заголовок 7 Знак"/>
    <w:basedOn w:val="a2"/>
    <w:link w:val="7"/>
    <w:qFormat/>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qFormat/>
    <w:rsid w:val="00DE39D8"/>
    <w:rPr>
      <w:rFonts w:ascii="Arial" w:eastAsia="Times New Roman" w:hAnsi="Arial" w:cs="Times New Roman"/>
      <w:b/>
      <w:bCs/>
      <w:sz w:val="24"/>
      <w:szCs w:val="24"/>
      <w:lang w:val="en-GB"/>
    </w:rPr>
  </w:style>
  <w:style w:type="character" w:customStyle="1" w:styleId="90">
    <w:name w:val="Заголовок 9 Знак"/>
    <w:basedOn w:val="a2"/>
    <w:link w:val="9"/>
    <w:qFormat/>
    <w:rsid w:val="00DE39D8"/>
    <w:rPr>
      <w:rFonts w:ascii="Arial" w:eastAsia="Times New Roman" w:hAnsi="Arial" w:cs="Times New Roman"/>
      <w:sz w:val="24"/>
      <w:szCs w:val="20"/>
      <w:u w:val="single"/>
      <w:lang w:val="en-AU"/>
    </w:rPr>
  </w:style>
  <w:style w:type="character" w:customStyle="1" w:styleId="12">
    <w:name w:val="Гиперссылка1"/>
    <w:rsid w:val="00DE39D8"/>
    <w:rPr>
      <w:color w:val="0000FF"/>
      <w:u w:val="single"/>
      <w:lang w:val="ru-RU" w:eastAsia="ru-RU" w:bidi="ru-RU"/>
    </w:rPr>
  </w:style>
  <w:style w:type="character" w:styleId="ae">
    <w:name w:val="page number"/>
    <w:qFormat/>
    <w:rsid w:val="00DE39D8"/>
    <w:rPr>
      <w:rFonts w:ascii="Arial" w:hAnsi="Arial"/>
      <w:sz w:val="16"/>
    </w:rPr>
  </w:style>
  <w:style w:type="character" w:customStyle="1" w:styleId="af">
    <w:name w:val="Основной текст Знак"/>
    <w:basedOn w:val="a2"/>
    <w:link w:val="af0"/>
    <w:semiHidden/>
    <w:qFormat/>
    <w:rsid w:val="00DE39D8"/>
    <w:rPr>
      <w:rFonts w:ascii="Arial" w:eastAsia="Times New Roman" w:hAnsi="Arial" w:cs="Times New Roman"/>
      <w:sz w:val="24"/>
      <w:szCs w:val="20"/>
      <w:lang w:val="en-AU"/>
    </w:rPr>
  </w:style>
  <w:style w:type="character" w:customStyle="1" w:styleId="21">
    <w:name w:val="Основной текст с отступом 2 Знак"/>
    <w:basedOn w:val="a2"/>
    <w:link w:val="22"/>
    <w:semiHidden/>
    <w:qFormat/>
    <w:rsid w:val="00DE39D8"/>
    <w:rPr>
      <w:rFonts w:ascii="Arial" w:eastAsia="Times New Roman" w:hAnsi="Arial" w:cs="Times New Roman"/>
      <w:sz w:val="24"/>
      <w:szCs w:val="20"/>
      <w:lang w:val="en-US"/>
    </w:rPr>
  </w:style>
  <w:style w:type="character" w:customStyle="1" w:styleId="23">
    <w:name w:val="Основной текст 2 Знак"/>
    <w:basedOn w:val="a2"/>
    <w:link w:val="24"/>
    <w:semiHidden/>
    <w:qFormat/>
    <w:rsid w:val="00DE39D8"/>
    <w:rPr>
      <w:rFonts w:ascii="Arial" w:eastAsia="Times New Roman" w:hAnsi="Arial" w:cs="Times New Roman"/>
      <w:spacing w:val="-3"/>
      <w:szCs w:val="20"/>
      <w:lang w:val="en-US"/>
    </w:rPr>
  </w:style>
  <w:style w:type="character" w:customStyle="1" w:styleId="Docsubtitle1Char">
    <w:name w:val="Doc subtitle1 Char"/>
    <w:link w:val="Docsubtitle1"/>
    <w:qFormat/>
    <w:locked/>
    <w:rsid w:val="00DE39D8"/>
    <w:rPr>
      <w:rFonts w:ascii="Arial" w:eastAsia="Times New Roman" w:hAnsi="Arial" w:cs="Times New Roman"/>
      <w:b/>
      <w:sz w:val="28"/>
      <w:szCs w:val="24"/>
      <w:lang w:val="en-GB"/>
    </w:rPr>
  </w:style>
  <w:style w:type="character" w:customStyle="1" w:styleId="af1">
    <w:name w:val="Текст сноски Знак"/>
    <w:basedOn w:val="a2"/>
    <w:link w:val="af2"/>
    <w:qFormat/>
    <w:rsid w:val="00DE39D8"/>
    <w:rPr>
      <w:rFonts w:ascii="Times New Roman" w:eastAsia="Times New Roman" w:hAnsi="Times New Roman" w:cs="Times New Roman"/>
      <w:szCs w:val="20"/>
      <w:lang w:eastAsia="ru-RU"/>
    </w:rPr>
  </w:style>
  <w:style w:type="character" w:customStyle="1" w:styleId="af3">
    <w:name w:val="Символ сноски"/>
    <w:qFormat/>
    <w:rsid w:val="00DE39D8"/>
    <w:rPr>
      <w:vertAlign w:val="superscript"/>
    </w:rPr>
  </w:style>
  <w:style w:type="character" w:styleId="af4">
    <w:name w:val="footnote reference"/>
    <w:rPr>
      <w:vertAlign w:val="superscript"/>
    </w:rPr>
  </w:style>
  <w:style w:type="character" w:styleId="af5">
    <w:name w:val="FollowedHyperlink"/>
    <w:rsid w:val="00DE39D8"/>
    <w:rPr>
      <w:color w:val="800080"/>
      <w:u w:val="single"/>
    </w:rPr>
  </w:style>
  <w:style w:type="character" w:customStyle="1" w:styleId="af6">
    <w:name w:val="цвет в таблице"/>
    <w:qFormat/>
    <w:rsid w:val="00DE39D8"/>
    <w:rPr>
      <w:color w:val="2C8DE6"/>
    </w:rPr>
  </w:style>
  <w:style w:type="character" w:customStyle="1" w:styleId="-1">
    <w:name w:val="!Заголовок-1 Знак"/>
    <w:link w:val="-10"/>
    <w:qFormat/>
    <w:rsid w:val="00DE39D8"/>
    <w:rPr>
      <w:rFonts w:ascii="Arial" w:eastAsia="Times New Roman" w:hAnsi="Arial" w:cs="Times New Roman"/>
      <w:b/>
      <w:bCs/>
      <w:caps/>
      <w:color w:val="2C8DE6"/>
      <w:sz w:val="36"/>
      <w:szCs w:val="24"/>
    </w:rPr>
  </w:style>
  <w:style w:type="character" w:customStyle="1" w:styleId="-2">
    <w:name w:val="!заголовок-2 Знак"/>
    <w:link w:val="-20"/>
    <w:qFormat/>
    <w:rsid w:val="00DE39D8"/>
    <w:rPr>
      <w:rFonts w:ascii="Arial" w:eastAsia="Times New Roman" w:hAnsi="Arial" w:cs="Times New Roman"/>
      <w:b/>
      <w:sz w:val="28"/>
      <w:szCs w:val="24"/>
    </w:rPr>
  </w:style>
  <w:style w:type="character" w:customStyle="1" w:styleId="af7">
    <w:name w:val="!Текст Знак"/>
    <w:link w:val="af8"/>
    <w:qFormat/>
    <w:rsid w:val="00DE39D8"/>
    <w:rPr>
      <w:rFonts w:ascii="Times New Roman" w:eastAsia="Times New Roman" w:hAnsi="Times New Roman" w:cs="Times New Roman"/>
      <w:szCs w:val="20"/>
      <w:lang w:eastAsia="ru-RU"/>
    </w:rPr>
  </w:style>
  <w:style w:type="character" w:customStyle="1" w:styleId="af9">
    <w:name w:val="выделение цвет Знак"/>
    <w:link w:val="afa"/>
    <w:qFormat/>
    <w:rsid w:val="00DE39D8"/>
    <w:rPr>
      <w:rFonts w:ascii="Times New Roman" w:eastAsia="Times New Roman" w:hAnsi="Times New Roman" w:cs="Times New Roman"/>
      <w:b/>
      <w:color w:val="2C8DE6"/>
      <w:szCs w:val="20"/>
      <w:u w:val="single"/>
      <w:lang w:eastAsia="ru-RU"/>
    </w:rPr>
  </w:style>
  <w:style w:type="character" w:customStyle="1" w:styleId="afb">
    <w:name w:val="!Синий заголовок текста Знак"/>
    <w:link w:val="afc"/>
    <w:qFormat/>
    <w:rsid w:val="00DE39D8"/>
    <w:rPr>
      <w:rFonts w:ascii="Times New Roman" w:eastAsia="Times New Roman" w:hAnsi="Times New Roman" w:cs="Times New Roman"/>
      <w:b/>
      <w:color w:val="2C8DE6"/>
      <w:szCs w:val="20"/>
      <w:u w:val="single"/>
      <w:lang w:eastAsia="ru-RU"/>
    </w:rPr>
  </w:style>
  <w:style w:type="character" w:customStyle="1" w:styleId="afd">
    <w:name w:val="!Список с точками Знак"/>
    <w:link w:val="a"/>
    <w:qFormat/>
    <w:rsid w:val="00DE39D8"/>
    <w:rPr>
      <w:rFonts w:ascii="Times New Roman" w:eastAsia="Times New Roman" w:hAnsi="Times New Roman" w:cs="Times New Roman"/>
      <w:szCs w:val="20"/>
      <w:lang w:eastAsia="ru-RU"/>
    </w:rPr>
  </w:style>
  <w:style w:type="character" w:styleId="afe">
    <w:name w:val="annotation reference"/>
    <w:basedOn w:val="a2"/>
    <w:semiHidden/>
    <w:unhideWhenUsed/>
    <w:qFormat/>
    <w:rsid w:val="00DE39D8"/>
    <w:rPr>
      <w:sz w:val="16"/>
      <w:szCs w:val="16"/>
    </w:rPr>
  </w:style>
  <w:style w:type="character" w:customStyle="1" w:styleId="aff">
    <w:name w:val="Текст примечания Знак"/>
    <w:basedOn w:val="a2"/>
    <w:link w:val="aff0"/>
    <w:semiHidden/>
    <w:qFormat/>
    <w:rsid w:val="00DE39D8"/>
    <w:rPr>
      <w:rFonts w:ascii="Times New Roman" w:eastAsia="Times New Roman" w:hAnsi="Times New Roman" w:cs="Times New Roman"/>
      <w:sz w:val="20"/>
      <w:szCs w:val="20"/>
      <w:lang w:eastAsia="ru-RU"/>
    </w:rPr>
  </w:style>
  <w:style w:type="character" w:customStyle="1" w:styleId="aff1">
    <w:name w:val="Тема примечания Знак"/>
    <w:basedOn w:val="aff"/>
    <w:link w:val="aff2"/>
    <w:semiHidden/>
    <w:qFormat/>
    <w:rsid w:val="00DE39D8"/>
    <w:rPr>
      <w:rFonts w:ascii="Times New Roman" w:eastAsia="Times New Roman" w:hAnsi="Times New Roman" w:cs="Times New Roman"/>
      <w:b/>
      <w:bCs/>
      <w:sz w:val="20"/>
      <w:szCs w:val="20"/>
      <w:lang w:eastAsia="ru-RU"/>
    </w:rPr>
  </w:style>
  <w:style w:type="character" w:customStyle="1" w:styleId="14">
    <w:name w:val="Основной текст (14)_"/>
    <w:basedOn w:val="a2"/>
    <w:link w:val="143"/>
    <w:qFormat/>
    <w:rsid w:val="00E857D6"/>
    <w:rPr>
      <w:rFonts w:ascii="Segoe UI" w:eastAsia="Segoe UI" w:hAnsi="Segoe UI" w:cs="Segoe UI"/>
      <w:sz w:val="19"/>
      <w:szCs w:val="19"/>
      <w:shd w:val="clear" w:color="auto" w:fill="FFFFFF"/>
    </w:rPr>
  </w:style>
  <w:style w:type="character" w:customStyle="1" w:styleId="13">
    <w:name w:val="Неразрешенное упоминание1"/>
    <w:basedOn w:val="a2"/>
    <w:uiPriority w:val="99"/>
    <w:semiHidden/>
    <w:unhideWhenUsed/>
    <w:qFormat/>
    <w:rsid w:val="001E1DF9"/>
    <w:rPr>
      <w:color w:val="605E5C"/>
      <w:shd w:val="clear" w:color="auto" w:fill="E1DFDD"/>
    </w:rPr>
  </w:style>
  <w:style w:type="character" w:customStyle="1" w:styleId="25">
    <w:name w:val="Неразрешенное упоминание2"/>
    <w:basedOn w:val="a2"/>
    <w:uiPriority w:val="99"/>
    <w:semiHidden/>
    <w:unhideWhenUsed/>
    <w:qFormat/>
    <w:rsid w:val="00F35F4F"/>
    <w:rPr>
      <w:color w:val="605E5C"/>
      <w:shd w:val="clear" w:color="auto" w:fill="E1DFDD"/>
    </w:rPr>
  </w:style>
  <w:style w:type="character" w:customStyle="1" w:styleId="aff3">
    <w:name w:val="Ссылка указателя"/>
    <w:qFormat/>
  </w:style>
  <w:style w:type="paragraph" w:styleId="aff4">
    <w:name w:val="Title"/>
    <w:basedOn w:val="10"/>
    <w:next w:val="af0"/>
    <w:qFormat/>
    <w:pPr>
      <w:keepNext/>
      <w:spacing w:before="240" w:after="120"/>
    </w:pPr>
    <w:rPr>
      <w:rFonts w:ascii="Liberation Sans" w:eastAsia="Microsoft YaHei" w:hAnsi="Liberation Sans" w:cs="Arial Unicode MS"/>
      <w:sz w:val="28"/>
      <w:szCs w:val="28"/>
    </w:rPr>
  </w:style>
  <w:style w:type="paragraph" w:styleId="af0">
    <w:name w:val="Body Text"/>
    <w:basedOn w:val="10"/>
    <w:link w:val="af"/>
    <w:semiHidden/>
    <w:rsid w:val="00DE39D8"/>
    <w:pPr>
      <w:widowControl w:val="0"/>
      <w:snapToGrid w:val="0"/>
      <w:spacing w:after="0" w:line="360" w:lineRule="auto"/>
      <w:jc w:val="both"/>
    </w:pPr>
    <w:rPr>
      <w:rFonts w:ascii="Arial" w:eastAsia="Times New Roman" w:hAnsi="Arial"/>
      <w:szCs w:val="20"/>
      <w:lang w:val="en-AU"/>
    </w:rPr>
  </w:style>
  <w:style w:type="paragraph" w:styleId="aff5">
    <w:name w:val="List"/>
    <w:basedOn w:val="af0"/>
    <w:rPr>
      <w:rFonts w:cs="Arial Unicode MS"/>
    </w:rPr>
  </w:style>
  <w:style w:type="paragraph" w:styleId="aff6">
    <w:name w:val="caption"/>
    <w:basedOn w:val="10"/>
    <w:next w:val="10"/>
    <w:qFormat/>
    <w:rsid w:val="00DE39D8"/>
    <w:pPr>
      <w:widowControl w:val="0"/>
      <w:spacing w:before="240" w:after="0" w:line="360" w:lineRule="auto"/>
      <w:jc w:val="center"/>
    </w:pPr>
    <w:rPr>
      <w:rFonts w:ascii="Arial" w:eastAsia="Times New Roman" w:hAnsi="Arial"/>
      <w:b/>
      <w:sz w:val="36"/>
      <w:szCs w:val="20"/>
      <w:lang w:val="en-AU"/>
    </w:rPr>
  </w:style>
  <w:style w:type="paragraph" w:styleId="aff7">
    <w:name w:val="index heading"/>
    <w:basedOn w:val="aff4"/>
  </w:style>
  <w:style w:type="paragraph" w:customStyle="1" w:styleId="aff8">
    <w:name w:val="Колонтитул"/>
    <w:basedOn w:val="10"/>
    <w:qFormat/>
  </w:style>
  <w:style w:type="paragraph" w:styleId="a6">
    <w:name w:val="header"/>
    <w:basedOn w:val="10"/>
    <w:link w:val="a5"/>
    <w:uiPriority w:val="99"/>
    <w:unhideWhenUsed/>
    <w:rsid w:val="00970F49"/>
    <w:pPr>
      <w:tabs>
        <w:tab w:val="center" w:pos="4677"/>
        <w:tab w:val="right" w:pos="9355"/>
      </w:tabs>
      <w:spacing w:after="0" w:line="240" w:lineRule="auto"/>
    </w:pPr>
  </w:style>
  <w:style w:type="paragraph" w:styleId="a8">
    <w:name w:val="footer"/>
    <w:basedOn w:val="10"/>
    <w:link w:val="a7"/>
    <w:uiPriority w:val="99"/>
    <w:unhideWhenUsed/>
    <w:rsid w:val="00970F49"/>
    <w:pPr>
      <w:tabs>
        <w:tab w:val="center" w:pos="4677"/>
        <w:tab w:val="right" w:pos="9355"/>
      </w:tabs>
      <w:spacing w:after="0" w:line="240" w:lineRule="auto"/>
    </w:pPr>
  </w:style>
  <w:style w:type="paragraph" w:styleId="aa">
    <w:name w:val="No Spacing"/>
    <w:link w:val="a9"/>
    <w:uiPriority w:val="1"/>
    <w:qFormat/>
    <w:rsid w:val="00B45AA4"/>
    <w:rPr>
      <w:rFonts w:ascii="Calibri" w:eastAsiaTheme="minorEastAsia" w:hAnsi="Calibri"/>
      <w:lang w:eastAsia="ru-RU"/>
    </w:rPr>
  </w:style>
  <w:style w:type="paragraph" w:styleId="ad">
    <w:name w:val="Balloon Text"/>
    <w:basedOn w:val="10"/>
    <w:link w:val="ac"/>
    <w:unhideWhenUsed/>
    <w:qFormat/>
    <w:rsid w:val="00DE39D8"/>
    <w:pPr>
      <w:spacing w:after="0" w:line="240" w:lineRule="auto"/>
    </w:pPr>
    <w:rPr>
      <w:rFonts w:ascii="Tahoma" w:hAnsi="Tahoma" w:cs="Tahoma"/>
      <w:sz w:val="16"/>
      <w:szCs w:val="16"/>
    </w:rPr>
  </w:style>
  <w:style w:type="paragraph" w:styleId="15">
    <w:name w:val="toc 1"/>
    <w:basedOn w:val="10"/>
    <w:next w:val="10"/>
    <w:autoRedefine/>
    <w:uiPriority w:val="39"/>
    <w:qFormat/>
    <w:rsid w:val="00E04FDF"/>
    <w:pPr>
      <w:tabs>
        <w:tab w:val="right" w:leader="dot" w:pos="9825"/>
      </w:tabs>
      <w:spacing w:after="0" w:line="360" w:lineRule="auto"/>
    </w:pPr>
    <w:rPr>
      <w:rFonts w:ascii="Arial" w:eastAsia="Times New Roman" w:hAnsi="Arial"/>
      <w:bCs/>
      <w:szCs w:val="28"/>
      <w:lang w:val="en-AU"/>
    </w:rPr>
  </w:style>
  <w:style w:type="paragraph" w:customStyle="1" w:styleId="numberedlist">
    <w:name w:val="numbered list"/>
    <w:basedOn w:val="bullet"/>
    <w:qFormat/>
    <w:rsid w:val="00DE39D8"/>
  </w:style>
  <w:style w:type="paragraph" w:customStyle="1" w:styleId="bullet">
    <w:name w:val="bullet"/>
    <w:basedOn w:val="10"/>
    <w:qFormat/>
    <w:rsid w:val="00DE39D8"/>
    <w:pPr>
      <w:tabs>
        <w:tab w:val="num" w:pos="360"/>
      </w:tabs>
      <w:spacing w:after="0" w:line="360" w:lineRule="auto"/>
      <w:ind w:left="360" w:hanging="360"/>
    </w:pPr>
    <w:rPr>
      <w:rFonts w:ascii="Arial" w:eastAsia="Times New Roman" w:hAnsi="Arial"/>
      <w:lang w:val="en-GB"/>
    </w:rPr>
  </w:style>
  <w:style w:type="paragraph" w:customStyle="1" w:styleId="Docsubtitle1">
    <w:name w:val="Doc subtitle1"/>
    <w:basedOn w:val="10"/>
    <w:link w:val="Docsubtitle1Char"/>
    <w:qFormat/>
    <w:rsid w:val="00DE39D8"/>
    <w:pPr>
      <w:spacing w:after="0" w:line="360" w:lineRule="auto"/>
    </w:pPr>
    <w:rPr>
      <w:rFonts w:ascii="Arial" w:eastAsia="Times New Roman" w:hAnsi="Arial"/>
      <w:b/>
      <w:sz w:val="28"/>
      <w:lang w:val="en-GB"/>
    </w:rPr>
  </w:style>
  <w:style w:type="paragraph" w:customStyle="1" w:styleId="Docsubtitle2">
    <w:name w:val="Doc subtitle2"/>
    <w:basedOn w:val="10"/>
    <w:qFormat/>
    <w:rsid w:val="00DE39D8"/>
    <w:pPr>
      <w:spacing w:after="0" w:line="360" w:lineRule="auto"/>
    </w:pPr>
    <w:rPr>
      <w:rFonts w:ascii="Arial" w:eastAsia="Times New Roman" w:hAnsi="Arial"/>
      <w:sz w:val="28"/>
      <w:lang w:val="en-GB"/>
    </w:rPr>
  </w:style>
  <w:style w:type="paragraph" w:customStyle="1" w:styleId="Doctitle">
    <w:name w:val="Doc title"/>
    <w:basedOn w:val="10"/>
    <w:qFormat/>
    <w:rsid w:val="00DE39D8"/>
    <w:pPr>
      <w:spacing w:after="0" w:line="360" w:lineRule="auto"/>
    </w:pPr>
    <w:rPr>
      <w:rFonts w:ascii="Arial" w:eastAsia="Times New Roman" w:hAnsi="Arial"/>
      <w:b/>
      <w:sz w:val="40"/>
      <w:lang w:val="en-GB"/>
    </w:rPr>
  </w:style>
  <w:style w:type="paragraph" w:styleId="22">
    <w:name w:val="Body Text Indent 2"/>
    <w:basedOn w:val="10"/>
    <w:link w:val="21"/>
    <w:semiHidden/>
    <w:qFormat/>
    <w:rsid w:val="00DE39D8"/>
    <w:pPr>
      <w:spacing w:after="0" w:line="360" w:lineRule="auto"/>
      <w:ind w:left="720"/>
    </w:pPr>
    <w:rPr>
      <w:rFonts w:ascii="Arial" w:eastAsia="Times New Roman" w:hAnsi="Arial"/>
      <w:szCs w:val="20"/>
      <w:lang w:val="en-US"/>
    </w:rPr>
  </w:style>
  <w:style w:type="paragraph" w:styleId="24">
    <w:name w:val="Body Text 2"/>
    <w:basedOn w:val="10"/>
    <w:link w:val="23"/>
    <w:semiHidden/>
    <w:qFormat/>
    <w:rsid w:val="00DE39D8"/>
    <w:pPr>
      <w:widowControl w:val="0"/>
      <w:snapToGrid w:val="0"/>
      <w:spacing w:after="0" w:line="360" w:lineRule="auto"/>
      <w:jc w:val="both"/>
    </w:pPr>
    <w:rPr>
      <w:rFonts w:ascii="Arial" w:eastAsia="Times New Roman" w:hAnsi="Arial"/>
      <w:spacing w:val="-3"/>
      <w:szCs w:val="20"/>
      <w:lang w:val="en-US"/>
    </w:rPr>
  </w:style>
  <w:style w:type="paragraph" w:customStyle="1" w:styleId="16">
    <w:name w:val="Абзац списка1"/>
    <w:basedOn w:val="10"/>
    <w:qFormat/>
    <w:rsid w:val="00DE39D8"/>
    <w:pPr>
      <w:spacing w:after="0" w:line="360" w:lineRule="auto"/>
      <w:ind w:left="720"/>
    </w:pPr>
    <w:rPr>
      <w:rFonts w:ascii="Arial" w:eastAsia="Times New Roman" w:hAnsi="Arial"/>
      <w:lang w:val="en-GB"/>
    </w:rPr>
  </w:style>
  <w:style w:type="paragraph" w:styleId="af2">
    <w:name w:val="footnote text"/>
    <w:basedOn w:val="10"/>
    <w:link w:val="af1"/>
    <w:rsid w:val="00DE39D8"/>
    <w:pPr>
      <w:spacing w:after="0" w:line="360" w:lineRule="auto"/>
    </w:pPr>
    <w:rPr>
      <w:rFonts w:eastAsia="Times New Roman"/>
      <w:szCs w:val="20"/>
      <w:lang w:eastAsia="ru-RU"/>
    </w:rPr>
  </w:style>
  <w:style w:type="paragraph" w:customStyle="1" w:styleId="a0">
    <w:name w:val="цветной текст"/>
    <w:basedOn w:val="10"/>
    <w:qFormat/>
    <w:rsid w:val="00DE39D8"/>
    <w:pPr>
      <w:numPr>
        <w:numId w:val="3"/>
      </w:numPr>
      <w:spacing w:after="0" w:line="360" w:lineRule="auto"/>
      <w:jc w:val="both"/>
    </w:pPr>
    <w:rPr>
      <w:rFonts w:eastAsia="Times New Roman"/>
      <w:color w:val="2C8DE6"/>
      <w:szCs w:val="20"/>
      <w:lang w:eastAsia="ru-RU"/>
    </w:rPr>
  </w:style>
  <w:style w:type="paragraph" w:customStyle="1" w:styleId="538552DCBB0F4C4BB087ED922D6A6322">
    <w:name w:val="538552DCBB0F4C4BB087ED922D6A6322"/>
    <w:qFormat/>
    <w:rsid w:val="00DE39D8"/>
    <w:pPr>
      <w:spacing w:after="200" w:line="276" w:lineRule="auto"/>
    </w:pPr>
    <w:rPr>
      <w:rFonts w:eastAsia="Times New Roman" w:cs="Times New Roman"/>
      <w:lang w:eastAsia="ru-RU"/>
    </w:rPr>
  </w:style>
  <w:style w:type="paragraph" w:customStyle="1" w:styleId="afa">
    <w:name w:val="выделение цвет"/>
    <w:basedOn w:val="10"/>
    <w:link w:val="af9"/>
    <w:qFormat/>
    <w:rsid w:val="00DE39D8"/>
    <w:pPr>
      <w:spacing w:after="0" w:line="360" w:lineRule="auto"/>
      <w:jc w:val="both"/>
    </w:pPr>
    <w:rPr>
      <w:rFonts w:eastAsia="Times New Roman"/>
      <w:b/>
      <w:color w:val="2C8DE6"/>
      <w:szCs w:val="20"/>
      <w:u w:val="single"/>
      <w:lang w:eastAsia="ru-RU"/>
    </w:rPr>
  </w:style>
  <w:style w:type="paragraph" w:styleId="aff9">
    <w:name w:val="TOC Heading"/>
    <w:basedOn w:val="1"/>
    <w:next w:val="10"/>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10"/>
    <w:next w:val="10"/>
    <w:autoRedefine/>
    <w:uiPriority w:val="39"/>
    <w:qFormat/>
    <w:rsid w:val="00976338"/>
    <w:pPr>
      <w:tabs>
        <w:tab w:val="left" w:pos="142"/>
        <w:tab w:val="right" w:leader="dot" w:pos="9639"/>
      </w:tabs>
      <w:spacing w:after="0" w:line="240" w:lineRule="auto"/>
    </w:pPr>
    <w:rPr>
      <w:rFonts w:eastAsia="Times New Roman"/>
      <w:szCs w:val="20"/>
      <w:lang w:eastAsia="ru-RU"/>
    </w:rPr>
  </w:style>
  <w:style w:type="paragraph" w:styleId="31">
    <w:name w:val="toc 3"/>
    <w:basedOn w:val="10"/>
    <w:next w:val="10"/>
    <w:autoRedefine/>
    <w:uiPriority w:val="39"/>
    <w:unhideWhenUsed/>
    <w:qFormat/>
    <w:rsid w:val="00DE39D8"/>
    <w:pPr>
      <w:spacing w:after="100"/>
      <w:ind w:left="440"/>
    </w:pPr>
    <w:rPr>
      <w:rFonts w:ascii="Calibri" w:eastAsia="Times New Roman" w:hAnsi="Calibri"/>
      <w:lang w:eastAsia="ru-RU"/>
    </w:rPr>
  </w:style>
  <w:style w:type="paragraph" w:customStyle="1" w:styleId="-10">
    <w:name w:val="!Заголовок-1"/>
    <w:basedOn w:val="1"/>
    <w:link w:val="-1"/>
    <w:qFormat/>
    <w:rsid w:val="00DE39D8"/>
    <w:rPr>
      <w:lang w:val="ru-RU"/>
    </w:rPr>
  </w:style>
  <w:style w:type="paragraph" w:customStyle="1" w:styleId="-20">
    <w:name w:val="!заголовок-2"/>
    <w:basedOn w:val="2"/>
    <w:link w:val="-2"/>
    <w:qFormat/>
    <w:rsid w:val="00DE39D8"/>
    <w:rPr>
      <w:lang w:val="ru-RU"/>
    </w:rPr>
  </w:style>
  <w:style w:type="paragraph" w:customStyle="1" w:styleId="af8">
    <w:name w:val="!Текст"/>
    <w:basedOn w:val="10"/>
    <w:link w:val="af7"/>
    <w:qFormat/>
    <w:rsid w:val="00DE39D8"/>
    <w:pPr>
      <w:spacing w:after="0" w:line="360" w:lineRule="auto"/>
      <w:jc w:val="both"/>
    </w:pPr>
    <w:rPr>
      <w:rFonts w:eastAsia="Times New Roman"/>
      <w:szCs w:val="20"/>
      <w:lang w:eastAsia="ru-RU"/>
    </w:rPr>
  </w:style>
  <w:style w:type="paragraph" w:customStyle="1" w:styleId="afc">
    <w:name w:val="!Синий заголовок текста"/>
    <w:basedOn w:val="afa"/>
    <w:link w:val="afb"/>
    <w:qFormat/>
    <w:rsid w:val="00DE39D8"/>
  </w:style>
  <w:style w:type="paragraph" w:customStyle="1" w:styleId="a">
    <w:name w:val="!Список с точками"/>
    <w:basedOn w:val="10"/>
    <w:link w:val="afd"/>
    <w:qFormat/>
    <w:rsid w:val="00DE39D8"/>
    <w:pPr>
      <w:numPr>
        <w:numId w:val="2"/>
      </w:numPr>
      <w:spacing w:after="0" w:line="360" w:lineRule="auto"/>
      <w:jc w:val="both"/>
    </w:pPr>
    <w:rPr>
      <w:rFonts w:eastAsia="Times New Roman"/>
      <w:szCs w:val="20"/>
      <w:lang w:eastAsia="ru-RU"/>
    </w:rPr>
  </w:style>
  <w:style w:type="paragraph" w:styleId="affa">
    <w:name w:val="List Paragraph"/>
    <w:basedOn w:val="10"/>
    <w:uiPriority w:val="34"/>
    <w:qFormat/>
    <w:rsid w:val="00DE39D8"/>
    <w:pPr>
      <w:ind w:left="720"/>
      <w:contextualSpacing/>
    </w:pPr>
    <w:rPr>
      <w:rFonts w:ascii="Calibri" w:eastAsia="Calibri" w:hAnsi="Calibri"/>
    </w:rPr>
  </w:style>
  <w:style w:type="paragraph" w:styleId="aff0">
    <w:name w:val="annotation text"/>
    <w:basedOn w:val="10"/>
    <w:link w:val="aff"/>
    <w:semiHidden/>
    <w:unhideWhenUsed/>
    <w:qFormat/>
    <w:rsid w:val="00DE39D8"/>
    <w:pPr>
      <w:spacing w:after="0" w:line="240" w:lineRule="auto"/>
    </w:pPr>
    <w:rPr>
      <w:rFonts w:eastAsia="Times New Roman"/>
      <w:sz w:val="20"/>
      <w:szCs w:val="20"/>
      <w:lang w:eastAsia="ru-RU"/>
    </w:rPr>
  </w:style>
  <w:style w:type="paragraph" w:styleId="aff2">
    <w:name w:val="annotation subject"/>
    <w:basedOn w:val="aff0"/>
    <w:next w:val="aff0"/>
    <w:link w:val="aff1"/>
    <w:semiHidden/>
    <w:unhideWhenUsed/>
    <w:qFormat/>
    <w:rsid w:val="00DE39D8"/>
    <w:rPr>
      <w:b/>
      <w:bCs/>
    </w:rPr>
  </w:style>
  <w:style w:type="paragraph" w:customStyle="1" w:styleId="ListaBlack">
    <w:name w:val="Lista Black"/>
    <w:basedOn w:val="af0"/>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paragraph" w:customStyle="1" w:styleId="143">
    <w:name w:val="Основной текст (14)_3"/>
    <w:basedOn w:val="10"/>
    <w:link w:val="14"/>
    <w:qFormat/>
    <w:rsid w:val="00E857D6"/>
    <w:pPr>
      <w:widowControl w:val="0"/>
      <w:shd w:val="clear" w:color="auto" w:fill="FFFFFF"/>
      <w:spacing w:after="0" w:line="264" w:lineRule="exact"/>
      <w:ind w:hanging="600"/>
    </w:pPr>
    <w:rPr>
      <w:rFonts w:ascii="Segoe UI" w:eastAsia="Segoe UI" w:hAnsi="Segoe UI" w:cs="Segoe UI"/>
      <w:sz w:val="19"/>
      <w:szCs w:val="19"/>
    </w:rPr>
  </w:style>
  <w:style w:type="table" w:styleId="affb">
    <w:name w:val="Table Grid"/>
    <w:basedOn w:val="a3"/>
    <w:uiPriority w:val="39"/>
    <w:rsid w:val="00DE39D8"/>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586-6AB8-4F33-82A6-E257BEC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20</Pages>
  <Words>5135</Words>
  <Characters>29273</Characters>
  <Application>Microsoft Office Word</Application>
  <DocSecurity>0</DocSecurity>
  <Lines>243</Lines>
  <Paragraphs>68</Paragraphs>
  <ScaleCrop>false</ScaleCrop>
  <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©«Ворлдскиллс Россия» (Экспедирование грузов)</dc:creator>
  <dc:description/>
  <cp:lastModifiedBy>Microsoft Office User</cp:lastModifiedBy>
  <cp:revision>26</cp:revision>
  <dcterms:created xsi:type="dcterms:W3CDTF">2024-01-30T11:33:00Z</dcterms:created>
  <dcterms:modified xsi:type="dcterms:W3CDTF">2024-02-28T04:29:00Z</dcterms:modified>
  <dc:language>ru-RU</dc:language>
</cp:coreProperties>
</file>