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58841D83" wp14:editId="5F6D1F4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  <w:r>
        <w:rPr>
          <w:rFonts w:eastAsia="Times New Roman" w:cs="Times New Roman"/>
          <w:color w:val="000000"/>
          <w:sz w:val="48"/>
          <w:szCs w:val="48"/>
        </w:rPr>
        <w:t xml:space="preserve">Инструкция по охране труда </w:t>
      </w:r>
    </w:p>
    <w:p w:rsidR="007E25E0" w:rsidRDefault="007E25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1A206B" w:rsidRPr="00584FB3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584FB3"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7E25E0">
        <w:rPr>
          <w:rFonts w:eastAsia="Times New Roman" w:cs="Times New Roman"/>
          <w:color w:val="000000"/>
          <w:sz w:val="40"/>
          <w:szCs w:val="40"/>
        </w:rPr>
        <w:t>Оптоэ</w:t>
      </w:r>
      <w:r w:rsidR="00085133">
        <w:rPr>
          <w:rFonts w:eastAsia="Times New Roman" w:cs="Times New Roman"/>
          <w:color w:val="000000"/>
          <w:sz w:val="40"/>
          <w:szCs w:val="40"/>
        </w:rPr>
        <w:t>лектроника</w:t>
      </w:r>
      <w:r w:rsidRPr="00584FB3">
        <w:rPr>
          <w:rFonts w:eastAsia="Times New Roman" w:cs="Times New Roman"/>
          <w:color w:val="000000"/>
          <w:sz w:val="40"/>
          <w:szCs w:val="40"/>
        </w:rPr>
        <w:t>»</w:t>
      </w:r>
    </w:p>
    <w:p w:rsidR="00584FB3" w:rsidRPr="00584FB3" w:rsidRDefault="007E25E0" w:rsidP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36"/>
          <w:szCs w:val="36"/>
        </w:rPr>
        <w:t>24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7E25E0" w:rsidRDefault="007E25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7E25E0" w:rsidRDefault="007E25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7E25E0" w:rsidRDefault="007E25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7E25E0" w:rsidRDefault="007E25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7E25E0" w:rsidRDefault="007E25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7E25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2024</w:t>
      </w: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4F28F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4F28F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4F28F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1A206B" w:rsidRDefault="004F28F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1A206B" w:rsidRDefault="004F28F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1A206B" w:rsidRDefault="004F28F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предназначена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для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202</w:t>
      </w:r>
      <w:r w:rsidR="007E25E0">
        <w:rPr>
          <w:rFonts w:eastAsia="Times New Roman" w:cs="Times New Roman"/>
          <w:color w:val="000000"/>
          <w:sz w:val="28"/>
          <w:szCs w:val="28"/>
        </w:rPr>
        <w:t>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</w:t>
      </w:r>
      <w:r w:rsidR="007E25E0">
        <w:rPr>
          <w:rFonts w:eastAsia="Times New Roman" w:cs="Times New Roman"/>
          <w:color w:val="000000"/>
          <w:sz w:val="28"/>
          <w:szCs w:val="28"/>
        </w:rPr>
        <w:t>астерству «Профессионалы» в 2024г.</w:t>
      </w:r>
      <w:r>
        <w:rPr>
          <w:rFonts w:eastAsia="Times New Roman" w:cs="Times New Roman"/>
          <w:color w:val="000000"/>
          <w:sz w:val="28"/>
          <w:szCs w:val="28"/>
        </w:rPr>
        <w:t xml:space="preserve"> компетенции «</w:t>
      </w:r>
      <w:r w:rsidR="007E25E0">
        <w:rPr>
          <w:rFonts w:eastAsia="Times New Roman" w:cs="Times New Roman"/>
          <w:color w:val="000000"/>
          <w:sz w:val="28"/>
          <w:szCs w:val="28"/>
        </w:rPr>
        <w:t>Оптоэ</w:t>
      </w:r>
      <w:r w:rsidR="00BE1D75">
        <w:rPr>
          <w:rFonts w:eastAsia="Times New Roman" w:cs="Times New Roman"/>
          <w:color w:val="000000"/>
          <w:sz w:val="28"/>
          <w:szCs w:val="28"/>
        </w:rPr>
        <w:t>лектроника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011561" w:rsidRPr="00011561">
        <w:t xml:space="preserve"> </w:t>
      </w:r>
      <w:r w:rsidR="00011561" w:rsidRPr="00011561">
        <w:rPr>
          <w:rFonts w:eastAsia="Times New Roman" w:cs="Times New Roman"/>
          <w:color w:val="000000"/>
          <w:sz w:val="28"/>
          <w:szCs w:val="28"/>
        </w:rPr>
        <w:t>Правил</w:t>
      </w:r>
      <w:r w:rsidR="00011561">
        <w:rPr>
          <w:rFonts w:eastAsia="Times New Roman" w:cs="Times New Roman"/>
          <w:color w:val="000000"/>
          <w:sz w:val="28"/>
          <w:szCs w:val="28"/>
        </w:rPr>
        <w:t>а</w:t>
      </w:r>
      <w:r w:rsidR="00011561" w:rsidRPr="00011561">
        <w:rPr>
          <w:rFonts w:eastAsia="Times New Roman" w:cs="Times New Roman"/>
          <w:color w:val="000000"/>
          <w:sz w:val="28"/>
          <w:szCs w:val="28"/>
        </w:rPr>
        <w:t xml:space="preserve"> устройства электроустановок</w:t>
      </w:r>
      <w:r w:rsidR="00011561">
        <w:rPr>
          <w:rFonts w:eastAsia="Times New Roman" w:cs="Times New Roman"/>
          <w:color w:val="000000"/>
          <w:sz w:val="28"/>
          <w:szCs w:val="28"/>
        </w:rPr>
        <w:t xml:space="preserve">. Издание 7. </w:t>
      </w:r>
      <w:r w:rsidR="00011561" w:rsidRPr="00011561">
        <w:rPr>
          <w:rFonts w:eastAsia="Times New Roman" w:cs="Times New Roman"/>
          <w:color w:val="000000"/>
          <w:sz w:val="28"/>
          <w:szCs w:val="28"/>
        </w:rPr>
        <w:t>Утверждено Министерством энергетики Российской Федерации, приказ от 8 июля 2002 г. № 204.</w:t>
      </w:r>
    </w:p>
    <w:p w:rsidR="00011561" w:rsidRDefault="000115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2.1.3. </w:t>
      </w:r>
      <w:r w:rsidRPr="00011561">
        <w:rPr>
          <w:rFonts w:eastAsia="Times New Roman" w:cs="Times New Roman"/>
          <w:color w:val="000000"/>
          <w:sz w:val="28"/>
          <w:szCs w:val="28"/>
        </w:rPr>
        <w:t>СанПиН 2.2.2.542-96 Гигиенические требования к видеодисплейным терминалам, персональным электронно-вычислительным машинам и организации работы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 К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выполнению конкурсного задания </w:t>
      </w:r>
      <w:r w:rsidR="007E25E0">
        <w:rPr>
          <w:rFonts w:eastAsia="Times New Roman" w:cs="Times New Roman"/>
          <w:color w:val="000000"/>
          <w:sz w:val="28"/>
          <w:szCs w:val="28"/>
        </w:rPr>
        <w:t xml:space="preserve">Чемпионата </w:t>
      </w:r>
      <w:r>
        <w:rPr>
          <w:rFonts w:eastAsia="Times New Roman" w:cs="Times New Roman"/>
          <w:color w:val="000000"/>
          <w:sz w:val="28"/>
          <w:szCs w:val="28"/>
        </w:rPr>
        <w:t>по компетенции «</w:t>
      </w:r>
      <w:r w:rsidR="007E25E0">
        <w:rPr>
          <w:rFonts w:eastAsia="Times New Roman" w:cs="Times New Roman"/>
          <w:color w:val="000000"/>
          <w:sz w:val="28"/>
          <w:szCs w:val="28"/>
        </w:rPr>
        <w:t>Оптоэ</w:t>
      </w:r>
      <w:r w:rsidR="00011561">
        <w:rPr>
          <w:rFonts w:eastAsia="Times New Roman" w:cs="Times New Roman"/>
          <w:color w:val="000000"/>
          <w:sz w:val="28"/>
          <w:szCs w:val="28"/>
        </w:rPr>
        <w:t>лектроника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011561">
        <w:rPr>
          <w:rFonts w:eastAsia="Times New Roman" w:cs="Times New Roman"/>
          <w:color w:val="000000"/>
          <w:sz w:val="28"/>
          <w:szCs w:val="28"/>
        </w:rPr>
        <w:t>Монтажник радиоэлектронной аппаратуры и приборов</w:t>
      </w:r>
      <w:r>
        <w:rPr>
          <w:rFonts w:eastAsia="Times New Roman" w:cs="Times New Roman"/>
          <w:color w:val="000000"/>
          <w:sz w:val="28"/>
          <w:szCs w:val="28"/>
        </w:rPr>
        <w:t xml:space="preserve">, профессиональные навыки по </w:t>
      </w:r>
      <w:r w:rsidR="00011561">
        <w:rPr>
          <w:rFonts w:eastAsia="Times New Roman" w:cs="Times New Roman"/>
          <w:color w:val="000000"/>
          <w:sz w:val="28"/>
          <w:szCs w:val="28"/>
        </w:rPr>
        <w:t>радиомонтажным</w:t>
      </w:r>
      <w:r>
        <w:rPr>
          <w:rFonts w:eastAsia="Times New Roman" w:cs="Times New Roman"/>
          <w:color w:val="000000"/>
          <w:sz w:val="28"/>
          <w:szCs w:val="28"/>
        </w:rPr>
        <w:t xml:space="preserve"> работам и имеющие необходимые навыки по эксплуатации инструмента, приспособлений и оборудования.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 Участник обязан: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ыполнять только ту работу, которая определена его ролью на </w:t>
      </w:r>
      <w:r w:rsidR="007E25E0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 Н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емедленно извещать экспертов о любой ситуации, угрожающей жизни и здоровью участников</w:t>
      </w:r>
      <w:r w:rsidR="007E25E0" w:rsidRPr="007E25E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E25E0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ри выполнении работ на участника </w:t>
      </w:r>
      <w:r w:rsidR="007E25E0">
        <w:rPr>
          <w:rFonts w:eastAsia="Times New Roman" w:cs="Times New Roman"/>
          <w:color w:val="000000"/>
          <w:sz w:val="28"/>
          <w:szCs w:val="28"/>
        </w:rPr>
        <w:t xml:space="preserve">Чемпионата </w:t>
      </w:r>
      <w:r>
        <w:rPr>
          <w:rFonts w:eastAsia="Times New Roman" w:cs="Times New Roman"/>
          <w:color w:val="000000"/>
          <w:sz w:val="28"/>
          <w:szCs w:val="28"/>
        </w:rPr>
        <w:t>возможны воздействия следующих опасных и вредных производственных факторов: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се участники </w:t>
      </w:r>
      <w:r w:rsidR="007E25E0">
        <w:rPr>
          <w:rFonts w:eastAsia="Times New Roman" w:cs="Times New Roman"/>
          <w:color w:val="000000"/>
          <w:sz w:val="28"/>
          <w:szCs w:val="28"/>
        </w:rPr>
        <w:t xml:space="preserve">Чемпионата </w:t>
      </w:r>
      <w:r>
        <w:rPr>
          <w:rFonts w:eastAsia="Times New Roman" w:cs="Times New Roman"/>
          <w:color w:val="000000"/>
          <w:sz w:val="28"/>
          <w:szCs w:val="28"/>
        </w:rPr>
        <w:t xml:space="preserve">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 Участникам</w:t>
      </w:r>
      <w:r w:rsidR="007E25E0" w:rsidRPr="007E25E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E25E0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7E25E0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>. Конкурсные работы должны проводиться в соответствии с технической документацией задания</w:t>
      </w:r>
      <w:r w:rsidR="007E25E0" w:rsidRPr="007E25E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E25E0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7E25E0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</w:t>
      </w:r>
      <w:r w:rsidR="007E25E0">
        <w:rPr>
          <w:rFonts w:eastAsia="Times New Roman" w:cs="Times New Roman"/>
          <w:color w:val="000000"/>
          <w:sz w:val="28"/>
          <w:szCs w:val="28"/>
        </w:rPr>
        <w:t xml:space="preserve">Чемпионата </w:t>
      </w:r>
      <w:r>
        <w:rPr>
          <w:rFonts w:eastAsia="Times New Roman" w:cs="Times New Roman"/>
          <w:color w:val="000000"/>
          <w:sz w:val="28"/>
          <w:szCs w:val="28"/>
        </w:rPr>
        <w:t>обязаны соблюдать действующие правила внутреннего распорядка и графики работы</w:t>
      </w:r>
      <w:r w:rsidR="007E25E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E25E0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которыми предусматриваются: время начала и окончания работы, перерывы для отдыха и</w:t>
      </w:r>
      <w:r w:rsidR="007E25E0">
        <w:rPr>
          <w:rFonts w:eastAsia="Times New Roman" w:cs="Times New Roman"/>
          <w:color w:val="000000"/>
          <w:sz w:val="28"/>
          <w:szCs w:val="28"/>
        </w:rPr>
        <w:t xml:space="preserve"> питания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7E25E0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7E25E0">
        <w:rPr>
          <w:rFonts w:eastAsia="Times New Roman" w:cs="Times New Roman"/>
          <w:color w:val="000000"/>
          <w:sz w:val="28"/>
          <w:szCs w:val="28"/>
        </w:rPr>
        <w:t>8</w:t>
      </w:r>
      <w:r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или недомогания необходимо прекратить работу, известить об этом экспертов и обратиться в медицинское учреждение.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7E25E0">
        <w:rPr>
          <w:rFonts w:eastAsia="Times New Roman" w:cs="Times New Roman"/>
          <w:color w:val="000000"/>
          <w:sz w:val="28"/>
          <w:szCs w:val="28"/>
        </w:rPr>
        <w:t>9</w:t>
      </w:r>
      <w:r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 Перед началом выполнения работ конкурсант обязан: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</w:t>
      </w:r>
      <w:r w:rsidRPr="00246A61">
        <w:rPr>
          <w:rFonts w:eastAsia="Times New Roman" w:cs="Times New Roman"/>
          <w:color w:val="000000"/>
          <w:sz w:val="28"/>
          <w:szCs w:val="28"/>
        </w:rPr>
        <w:t>адеть спецодежду. Застегнуть полы и обшлага рукавов спецодежды.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Подготовить и проверить исправность инструмента, паяльного оборудования и приспособлений.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Включить и проверить работу вентиляции.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Убедиться, что вблизи места работы нет легковоспламеняющихся материалов и горючих жидкостей.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Обо всех обнаруженных неисправностях сообщить эксперту, ответственному за соблюдение мер техники безопасности на площадке и не приступать к работе без его разрешения.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Перед началом работы на персональном компьютере конкурсант обязан: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 xml:space="preserve">Осмотреть и привести в порядок рабочее место; отрегулировать 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 w:rsidRPr="00246A61">
        <w:rPr>
          <w:rFonts w:eastAsia="Times New Roman" w:cs="Times New Roman"/>
          <w:color w:val="000000"/>
          <w:sz w:val="28"/>
          <w:szCs w:val="28"/>
        </w:rPr>
        <w:t>свещенность на рабочем месте, убедиться в достаточности освещенности, отсутствии отражений на экране, отсутствии встречного светового потока.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Проверить (визуально) целостность изоляции шнуров питания, правильность подключения оборудования.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 xml:space="preserve">Проверить и при необходимости отрегулировать правильность установки стола, стула, подставки для ног, положения оборудования, угла наклона экрана, положение клавиатуры и, при необходимости, произвести </w:t>
      </w:r>
      <w:r w:rsidRPr="00246A61">
        <w:rPr>
          <w:rFonts w:eastAsia="Times New Roman" w:cs="Times New Roman"/>
          <w:color w:val="000000"/>
          <w:sz w:val="28"/>
          <w:szCs w:val="28"/>
        </w:rPr>
        <w:lastRenderedPageBreak/>
        <w:t>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246A61">
        <w:rPr>
          <w:rFonts w:eastAsia="Times New Roman" w:cs="Times New Roman"/>
          <w:color w:val="000000"/>
          <w:sz w:val="28"/>
          <w:szCs w:val="28"/>
        </w:rPr>
        <w:t>ри включении компьютера необходимо соблюдать следующую последовательность включения оборудования:</w:t>
      </w:r>
    </w:p>
    <w:p w:rsidR="00246A61" w:rsidRPr="00246A61" w:rsidRDefault="00246A61" w:rsidP="00246A6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-</w:t>
      </w:r>
      <w:r w:rsidRPr="00246A61">
        <w:rPr>
          <w:rFonts w:eastAsia="Times New Roman" w:cs="Times New Roman"/>
          <w:color w:val="000000"/>
          <w:sz w:val="28"/>
          <w:szCs w:val="28"/>
        </w:rPr>
        <w:tab/>
        <w:t>Включить блок бесперебойного питания.</w:t>
      </w:r>
    </w:p>
    <w:p w:rsidR="00246A61" w:rsidRPr="00246A61" w:rsidRDefault="00246A61" w:rsidP="00246A6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-</w:t>
      </w:r>
      <w:r w:rsidRPr="00246A61">
        <w:rPr>
          <w:rFonts w:eastAsia="Times New Roman" w:cs="Times New Roman"/>
          <w:color w:val="000000"/>
          <w:sz w:val="28"/>
          <w:szCs w:val="28"/>
        </w:rPr>
        <w:tab/>
        <w:t>Включить периферийные устройства.</w:t>
      </w:r>
    </w:p>
    <w:p w:rsidR="00246A61" w:rsidRPr="00246A61" w:rsidRDefault="00246A61" w:rsidP="00246A6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-</w:t>
      </w:r>
      <w:r w:rsidRPr="00246A61">
        <w:rPr>
          <w:rFonts w:eastAsia="Times New Roman" w:cs="Times New Roman"/>
          <w:color w:val="000000"/>
          <w:sz w:val="28"/>
          <w:szCs w:val="28"/>
        </w:rPr>
        <w:tab/>
        <w:t>Включить системный блок.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Конкурсанту запрещается приступать к выполнению задания при обнаружении неисправности оборудования.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 Конкурсант не должны приступать к работе при следующих нарушениях требований безопасности:</w:t>
      </w:r>
    </w:p>
    <w:p w:rsidR="001A206B" w:rsidRDefault="007326F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неисправность электрической проводки оборудования на рабочем месте;</w:t>
      </w:r>
    </w:p>
    <w:p w:rsidR="007326F6" w:rsidRDefault="007326F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отсутствие заземления рабочего места;</w:t>
      </w:r>
    </w:p>
    <w:p w:rsidR="007326F6" w:rsidRDefault="007326F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отсутствие или ненадлежащий вид средств индивидуальной защиты;</w:t>
      </w:r>
    </w:p>
    <w:p w:rsidR="007326F6" w:rsidRDefault="007326F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отсутствие местной вытяжной системы вентиляции. 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 При выполнении конкурсных заданий конкурсанту необходимо соблюдать требования безопасности при использовании инструмента и оборудования</w:t>
      </w:r>
      <w:r w:rsidR="00246A61">
        <w:rPr>
          <w:rFonts w:eastAsia="Times New Roman" w:cs="Times New Roman"/>
          <w:color w:val="000000"/>
          <w:sz w:val="28"/>
          <w:szCs w:val="28"/>
        </w:rPr>
        <w:t>: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Содержать рабочее место в чистоте, не допускать его загромождения.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Паяльник, находящийся в рабочем состоянии, устанавливать в зоне действия местной вытяжной вентиляции.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lastRenderedPageBreak/>
        <w:t>Паяльное оборудование на рабочих местах устанавливать, исключая возможность его падения.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 xml:space="preserve">Нагретые в процессе работы изделия и технологическую оснастку размещать </w:t>
      </w:r>
      <w:r>
        <w:rPr>
          <w:rFonts w:eastAsia="Times New Roman" w:cs="Times New Roman"/>
          <w:color w:val="000000"/>
          <w:sz w:val="28"/>
          <w:szCs w:val="28"/>
        </w:rPr>
        <w:t>в</w:t>
      </w:r>
      <w:r w:rsidRPr="00246A61">
        <w:rPr>
          <w:rFonts w:eastAsia="Times New Roman" w:cs="Times New Roman"/>
          <w:color w:val="000000"/>
          <w:sz w:val="28"/>
          <w:szCs w:val="28"/>
        </w:rPr>
        <w:t xml:space="preserve"> местах, оборудованных вытяжной вентиляцией.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Для перемещения компонентов и электронных сборок применять специальные инструменты (пинцеты или другие инструменты), обеспечивающие безопасность при пайке.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Излишки припоя и флюса с жала паяльника снимать с применением материалов, указанных в технологической документации (влажные губки, приспособления для очистки жала паяльника и другие).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Во избежание ожогов расплавленным припоем при распайке не выдергивать резко с большим усилием паяемые провода.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Паяльник переносить за корпус, а не за провод или рабочую часть. При перерывах в работе паяльное оборудование отключать от электросети с помощью исключительно органов управления оборудованием.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При нанесении флюсов исключить возможность попадания в глаза и на кожу.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При проверке результатов пайки не убирать изделие из активной зоны вытяжной вентиляции до полного его остывания.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Коммутацию электронных устройств, соответствующих заданию с источниками вторичного электропитания, производить в присутствии экспертов на площадке.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На рабочих местах не производить прием и хранение пищи.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При работе с персональным компьютером необходимо:</w:t>
      </w:r>
    </w:p>
    <w:p w:rsidR="00246A61" w:rsidRPr="00246A61" w:rsidRDefault="00246A61" w:rsidP="00246A6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В</w:t>
      </w:r>
      <w:r w:rsidRPr="00246A61">
        <w:rPr>
          <w:rFonts w:eastAsia="Times New Roman" w:cs="Times New Roman"/>
          <w:color w:val="000000"/>
          <w:sz w:val="28"/>
          <w:szCs w:val="28"/>
        </w:rPr>
        <w:t xml:space="preserve"> течение всего времени выполнения задания содержать в порядке и чистоте рабочее место.</w:t>
      </w:r>
    </w:p>
    <w:p w:rsidR="00246A61" w:rsidRPr="00246A61" w:rsidRDefault="00246A61" w:rsidP="00246A6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46A61">
        <w:rPr>
          <w:rFonts w:eastAsia="Times New Roman" w:cs="Times New Roman"/>
          <w:color w:val="000000"/>
          <w:sz w:val="28"/>
          <w:szCs w:val="28"/>
        </w:rPr>
        <w:t>Держать открытыми все вентиляционные отверстия устройств.</w:t>
      </w:r>
    </w:p>
    <w:p w:rsidR="00246A61" w:rsidRPr="00246A61" w:rsidRDefault="00246A61" w:rsidP="00246A6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46A61">
        <w:rPr>
          <w:rFonts w:eastAsia="Times New Roman" w:cs="Times New Roman"/>
          <w:color w:val="000000"/>
          <w:sz w:val="28"/>
          <w:szCs w:val="28"/>
        </w:rPr>
        <w:t>При необходимости прекращения работы на некоторое время корректно закрыть все активные задачи.</w:t>
      </w:r>
    </w:p>
    <w:p w:rsidR="00246A61" w:rsidRDefault="00246A61" w:rsidP="00246A6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46A61">
        <w:rPr>
          <w:rFonts w:eastAsia="Times New Roman" w:cs="Times New Roman"/>
          <w:color w:val="000000"/>
          <w:sz w:val="28"/>
          <w:szCs w:val="28"/>
        </w:rPr>
        <w:t xml:space="preserve">Выполнять санитарные нормы, соблюдать режимы работы и отдыха. </w:t>
      </w:r>
    </w:p>
    <w:p w:rsidR="00246A61" w:rsidRPr="00246A61" w:rsidRDefault="00246A61" w:rsidP="00246A6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</w:t>
      </w:r>
      <w:r w:rsidRPr="00246A61">
        <w:rPr>
          <w:rFonts w:eastAsia="Times New Roman" w:cs="Times New Roman"/>
          <w:color w:val="000000"/>
          <w:sz w:val="28"/>
          <w:szCs w:val="28"/>
        </w:rPr>
        <w:t>Соблюдать правила эксплуатации вычислительной техники в соответствии с инструкциями по эксплуатации.</w:t>
      </w:r>
    </w:p>
    <w:p w:rsidR="00246A61" w:rsidRPr="00246A61" w:rsidRDefault="00246A61" w:rsidP="00246A6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46A61">
        <w:rPr>
          <w:rFonts w:eastAsia="Times New Roman" w:cs="Times New Roman"/>
          <w:color w:val="000000"/>
          <w:sz w:val="28"/>
          <w:szCs w:val="28"/>
        </w:rPr>
        <w:t>Соблюдать расстояние от глаз до экрана в пределах 60 - 80 см.</w:t>
      </w:r>
    </w:p>
    <w:p w:rsidR="00246A61" w:rsidRPr="00246A61" w:rsidRDefault="00246A61" w:rsidP="00246A6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Во время работы на персональном компьютере запрещается:</w:t>
      </w:r>
    </w:p>
    <w:p w:rsidR="00246A61" w:rsidRPr="00246A61" w:rsidRDefault="00246A61" w:rsidP="00246A6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46A61">
        <w:rPr>
          <w:rFonts w:eastAsia="Times New Roman" w:cs="Times New Roman"/>
          <w:color w:val="000000"/>
          <w:sz w:val="28"/>
          <w:szCs w:val="28"/>
        </w:rPr>
        <w:t>Прикасаться к задней панели системного блока при включенном питании.</w:t>
      </w:r>
    </w:p>
    <w:p w:rsidR="00246A61" w:rsidRPr="00246A61" w:rsidRDefault="00246A61" w:rsidP="00246A6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46A61">
        <w:rPr>
          <w:rFonts w:eastAsia="Times New Roman" w:cs="Times New Roman"/>
          <w:color w:val="000000"/>
          <w:sz w:val="28"/>
          <w:szCs w:val="28"/>
        </w:rPr>
        <w:t>Переключать разъемы интерфейсных кабелей периферийных устрой</w:t>
      </w:r>
      <w:proofErr w:type="gramStart"/>
      <w:r w:rsidRPr="00246A61">
        <w:rPr>
          <w:rFonts w:eastAsia="Times New Roman" w:cs="Times New Roman"/>
          <w:color w:val="000000"/>
          <w:sz w:val="28"/>
          <w:szCs w:val="28"/>
        </w:rPr>
        <w:t>ств пр</w:t>
      </w:r>
      <w:proofErr w:type="gramEnd"/>
      <w:r w:rsidRPr="00246A61">
        <w:rPr>
          <w:rFonts w:eastAsia="Times New Roman" w:cs="Times New Roman"/>
          <w:color w:val="000000"/>
          <w:sz w:val="28"/>
          <w:szCs w:val="28"/>
        </w:rPr>
        <w:t>и включенном питании, за исключением коммутации устройств</w:t>
      </w:r>
      <w:r w:rsidR="007E25E0">
        <w:rPr>
          <w:rFonts w:eastAsia="Times New Roman" w:cs="Times New Roman"/>
          <w:color w:val="000000"/>
          <w:sz w:val="28"/>
          <w:szCs w:val="28"/>
        </w:rPr>
        <w:t xml:space="preserve">, подключенных к портам </w:t>
      </w:r>
      <w:r w:rsidR="007E25E0">
        <w:rPr>
          <w:rFonts w:eastAsia="Times New Roman" w:cs="Times New Roman"/>
          <w:color w:val="000000"/>
          <w:sz w:val="28"/>
          <w:szCs w:val="28"/>
          <w:lang w:val="en-US"/>
        </w:rPr>
        <w:t>USB</w:t>
      </w:r>
      <w:bookmarkStart w:id="6" w:name="_GoBack"/>
      <w:bookmarkEnd w:id="6"/>
      <w:r w:rsidRPr="00246A61">
        <w:rPr>
          <w:rFonts w:eastAsia="Times New Roman" w:cs="Times New Roman"/>
          <w:color w:val="000000"/>
          <w:sz w:val="28"/>
          <w:szCs w:val="28"/>
        </w:rPr>
        <w:t>.</w:t>
      </w:r>
    </w:p>
    <w:p w:rsidR="00246A61" w:rsidRPr="00246A61" w:rsidRDefault="00246A61" w:rsidP="00246A6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46A61">
        <w:rPr>
          <w:rFonts w:eastAsia="Times New Roman" w:cs="Times New Roman"/>
          <w:color w:val="000000"/>
          <w:sz w:val="28"/>
          <w:szCs w:val="28"/>
        </w:rPr>
        <w:t>Производить отключение питания посредством обесточивания ПК во время выполнения активной задачи.</w:t>
      </w:r>
    </w:p>
    <w:p w:rsidR="00246A61" w:rsidRPr="00246A61" w:rsidRDefault="00246A61" w:rsidP="00246A6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46A61">
        <w:rPr>
          <w:rFonts w:eastAsia="Times New Roman" w:cs="Times New Roman"/>
          <w:color w:val="000000"/>
          <w:sz w:val="28"/>
          <w:szCs w:val="28"/>
        </w:rPr>
        <w:t>Допускать попадание влаги на поверхность системного блока, монитора, рабочую поверхность клавиатуры, дисководов, принтеров и др. устройств.</w:t>
      </w:r>
    </w:p>
    <w:p w:rsidR="00246A61" w:rsidRDefault="00246A61" w:rsidP="00246A6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46A61">
        <w:rPr>
          <w:rFonts w:eastAsia="Times New Roman" w:cs="Times New Roman"/>
          <w:color w:val="000000"/>
          <w:sz w:val="28"/>
          <w:szCs w:val="28"/>
        </w:rPr>
        <w:t>Производить самостоятельно вскрытие и ремонт оборудования.</w:t>
      </w:r>
    </w:p>
    <w:p w:rsidR="001A206B" w:rsidRPr="00246A6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1t3h5sf"/>
      <w:bookmarkEnd w:id="7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:rsidR="006C6B83" w:rsidRPr="006C6B83" w:rsidRDefault="006C6B83" w:rsidP="006C6B83">
      <w:pPr>
        <w:pStyle w:val="bullet"/>
        <w:numPr>
          <w:ilvl w:val="0"/>
          <w:numId w:val="0"/>
        </w:numPr>
        <w:ind w:left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 xml:space="preserve">6.1 </w:t>
      </w: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ab/>
        <w:t>При возникновении аварийных ситуаций конкурсант обязан:</w:t>
      </w:r>
    </w:p>
    <w:p w:rsidR="006C6B83" w:rsidRPr="006C6B83" w:rsidRDefault="006C6B83" w:rsidP="006C6B83">
      <w:pPr>
        <w:pStyle w:val="bullet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Немедленно сообщить эксперту в области охраны труда и техники безопасности о происшедшем с ним или по его вине несчастном случае, а также о любом несчастном случае с участием других конкурсантов, свидетелем которого он был.</w:t>
      </w:r>
    </w:p>
    <w:p w:rsidR="006C6B83" w:rsidRPr="006C6B83" w:rsidRDefault="006C6B83" w:rsidP="006C6B83">
      <w:pPr>
        <w:pStyle w:val="bullet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Во всех случаях обнаружения обрыва проводов питания, неисправности заземления и других повреждений электрооборудования, появления запаха гари немедленно отключить питание и сообщить об аварийной ситуации эксперту в области охраны труда и техники безопасности.</w:t>
      </w:r>
    </w:p>
    <w:p w:rsidR="006C6B83" w:rsidRPr="006C6B83" w:rsidRDefault="006C6B83" w:rsidP="006C6B83">
      <w:pPr>
        <w:pStyle w:val="bullet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При обнаружении человека, попавшего под напряжение, сообщить эксперту в области охраны труда и техники безопасности или экспертам на площадке.</w:t>
      </w:r>
    </w:p>
    <w:p w:rsidR="006C6B83" w:rsidRPr="006C6B83" w:rsidRDefault="006C6B83" w:rsidP="006C6B83">
      <w:pPr>
        <w:pStyle w:val="bullet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При любых случаях сбоя в работе технического оборудования или программного обеспечения немедленно сообщить эксперту в области охраны труда и техники безопасности.</w:t>
      </w:r>
    </w:p>
    <w:p w:rsidR="006C6B83" w:rsidRPr="006C6B83" w:rsidRDefault="006C6B83" w:rsidP="006C6B83">
      <w:pPr>
        <w:pStyle w:val="bullet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В случае появления рези в глазах, резком ухудшении видимости - невозможности сфокусировать взгляд или навести его на резкость, появлении боли в пальцах и кистях рук, усилении сердцебиения, - немедленно покинуть рабочее место, сообщить о происшедшем эксперту в области охраны труда и техники безопасности.</w:t>
      </w:r>
    </w:p>
    <w:p w:rsidR="006C6B83" w:rsidRPr="006C6B83" w:rsidRDefault="006C6B83" w:rsidP="006C6B83">
      <w:pPr>
        <w:pStyle w:val="bullet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При возгорании оборудования: отключить питание, покинуть рабочее место и сообщить эксперту в области охраны труда и техники безопасности или экспертам на площадке.</w:t>
      </w:r>
    </w:p>
    <w:p w:rsidR="006C6B83" w:rsidRPr="006C6B83" w:rsidRDefault="006C6B83" w:rsidP="006C6B83">
      <w:pPr>
        <w:pStyle w:val="bullet"/>
        <w:numPr>
          <w:ilvl w:val="0"/>
          <w:numId w:val="0"/>
        </w:numPr>
        <w:ind w:left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6.2</w:t>
      </w: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ab/>
        <w:t>При обнаружении неисправной работы паяльного оборудования отключить его от питающей электросети и сообщить об этом эксперту, ответственному за соблюдение мер техники безопасности на площадке.</w:t>
      </w:r>
    </w:p>
    <w:p w:rsidR="006C6B83" w:rsidRPr="006C6B83" w:rsidRDefault="006C6B83" w:rsidP="006C6B83">
      <w:pPr>
        <w:pStyle w:val="bullet"/>
        <w:numPr>
          <w:ilvl w:val="0"/>
          <w:numId w:val="0"/>
        </w:numPr>
        <w:ind w:left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6.3</w:t>
      </w: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ab/>
        <w:t>При возникновении пожара всем необходимо:</w:t>
      </w:r>
    </w:p>
    <w:p w:rsidR="006C6B83" w:rsidRPr="006C6B83" w:rsidRDefault="006C6B83" w:rsidP="006C6B8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 xml:space="preserve">Оповестить всех участников </w:t>
      </w:r>
      <w:r w:rsidR="007E25E0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6C6B83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6C6B83" w:rsidRPr="006C6B83" w:rsidRDefault="006C6B83" w:rsidP="006C6B8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Принять меры к вызову на место пожара непосредственного руководителя или других должностных лиц.</w:t>
      </w:r>
    </w:p>
    <w:p w:rsidR="001A206B" w:rsidRPr="006C6B83" w:rsidRDefault="006C6B83" w:rsidP="006C6B83">
      <w:pPr>
        <w:pStyle w:val="bullet"/>
        <w:numPr>
          <w:ilvl w:val="0"/>
          <w:numId w:val="0"/>
        </w:numPr>
        <w:ind w:left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6.4</w:t>
      </w: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ab/>
        <w:t xml:space="preserve">При </w:t>
      </w:r>
      <w:proofErr w:type="spellStart"/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травмировании</w:t>
      </w:r>
      <w:proofErr w:type="spellEnd"/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 xml:space="preserve"> или внезапном заболевании немедленно сообщить эксперту, ответственному за соблюдение мер техники безопасности или экспертам на площадке.</w:t>
      </w:r>
    </w:p>
    <w:p w:rsidR="001A206B" w:rsidRPr="006C6B83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6.</w:t>
      </w:r>
      <w:r w:rsidR="006C6B83" w:rsidRPr="006C6B83">
        <w:rPr>
          <w:rFonts w:eastAsia="Times New Roman" w:cs="Times New Roman"/>
          <w:color w:val="000000"/>
          <w:sz w:val="28"/>
          <w:szCs w:val="28"/>
        </w:rPr>
        <w:t>5</w:t>
      </w:r>
      <w:r w:rsidRPr="006C6B83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Pr="006C6B83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6C6B83">
        <w:rPr>
          <w:rFonts w:eastAsia="Times New Roman" w:cs="Times New Roman"/>
          <w:color w:val="000000"/>
          <w:sz w:val="28"/>
          <w:szCs w:val="28"/>
        </w:rPr>
        <w:t>.</w:t>
      </w:r>
      <w:r w:rsidRPr="006C6B83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 После окончания работ каждый конкурсант обязан:</w:t>
      </w:r>
    </w:p>
    <w:p w:rsidR="006C6B83" w:rsidRPr="006C6B83" w:rsidRDefault="006C6B83" w:rsidP="006C6B8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lastRenderedPageBreak/>
        <w:t>Отключить от электросети оборудование для пайки, источники вторичного электропитания, электрооборудование средства измерений, освещение.</w:t>
      </w:r>
    </w:p>
    <w:p w:rsidR="006C6B83" w:rsidRPr="006C6B83" w:rsidRDefault="006C6B83" w:rsidP="006C6B8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Отключить местную вытяжную вентиляцию.</w:t>
      </w:r>
    </w:p>
    <w:p w:rsidR="006C6B83" w:rsidRPr="006C6B83" w:rsidRDefault="006C6B83" w:rsidP="006C6B8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Неизрасходованные флюсы и паяльные материалы убрать в специально предназначенные для хранения места.</w:t>
      </w:r>
    </w:p>
    <w:p w:rsidR="006C6B83" w:rsidRPr="006C6B83" w:rsidRDefault="006C6B83" w:rsidP="006C6B8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Сложить инструменты и приспособления в инструментальный ящик.</w:t>
      </w:r>
    </w:p>
    <w:p w:rsidR="006C6B83" w:rsidRPr="006C6B83" w:rsidRDefault="006C6B83" w:rsidP="006C6B8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Снять спецодежду и другие средства индивидуальной защиты и повесить их в специально предназначенное место.</w:t>
      </w:r>
    </w:p>
    <w:p w:rsidR="006C6B83" w:rsidRPr="006C6B83" w:rsidRDefault="006C6B83" w:rsidP="006C6B8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По окончании работ необходимо соблюдать следующую последовательность выключения вычислительной техники:</w:t>
      </w:r>
    </w:p>
    <w:p w:rsidR="006C6B83" w:rsidRPr="006C6B83" w:rsidRDefault="006C6B83" w:rsidP="006C6B83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C6B83">
        <w:rPr>
          <w:rFonts w:eastAsia="Times New Roman" w:cs="Times New Roman"/>
          <w:color w:val="000000"/>
          <w:sz w:val="28"/>
          <w:szCs w:val="28"/>
        </w:rPr>
        <w:t>Произвести закрытие всех активных задач.</w:t>
      </w:r>
    </w:p>
    <w:p w:rsidR="006C6B83" w:rsidRPr="006C6B83" w:rsidRDefault="006C6B83" w:rsidP="006C6B83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C6B83">
        <w:rPr>
          <w:rFonts w:eastAsia="Times New Roman" w:cs="Times New Roman"/>
          <w:color w:val="000000"/>
          <w:sz w:val="28"/>
          <w:szCs w:val="28"/>
        </w:rPr>
        <w:t>Выключить питание системного блока.</w:t>
      </w:r>
    </w:p>
    <w:p w:rsidR="006C6B83" w:rsidRPr="006C6B83" w:rsidRDefault="006C6B83" w:rsidP="006C6B83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C6B83">
        <w:rPr>
          <w:rFonts w:eastAsia="Times New Roman" w:cs="Times New Roman"/>
          <w:color w:val="000000"/>
          <w:sz w:val="28"/>
          <w:szCs w:val="28"/>
        </w:rPr>
        <w:t>Выключить питание всех периферийных устройств.</w:t>
      </w:r>
    </w:p>
    <w:p w:rsidR="006C6B83" w:rsidRPr="006C6B83" w:rsidRDefault="006C6B83" w:rsidP="006C6B83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C6B83">
        <w:rPr>
          <w:rFonts w:eastAsia="Times New Roman" w:cs="Times New Roman"/>
          <w:color w:val="000000"/>
          <w:sz w:val="28"/>
          <w:szCs w:val="28"/>
        </w:rPr>
        <w:t>Отключить блок бесперебойного питания.</w:t>
      </w:r>
    </w:p>
    <w:p w:rsidR="006C6B83" w:rsidRPr="006C6B83" w:rsidRDefault="006C6B83" w:rsidP="006C6B8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По окончании работ необходимо осмотреть и привести в порядок рабочее место.</w:t>
      </w:r>
    </w:p>
    <w:p w:rsidR="001A206B" w:rsidRDefault="006C6B83" w:rsidP="006C6B8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Вымыть руки и лицо теплой водой с мылом.</w:t>
      </w:r>
    </w:p>
    <w:sectPr w:rsidR="001A206B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F0" w:rsidRDefault="004F28F0">
      <w:pPr>
        <w:spacing w:line="240" w:lineRule="auto"/>
      </w:pPr>
      <w:r>
        <w:separator/>
      </w:r>
    </w:p>
  </w:endnote>
  <w:endnote w:type="continuationSeparator" w:id="0">
    <w:p w:rsidR="004F28F0" w:rsidRDefault="004F2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E25E0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F0" w:rsidRDefault="004F28F0">
      <w:pPr>
        <w:spacing w:line="240" w:lineRule="auto"/>
      </w:pPr>
      <w:r>
        <w:separator/>
      </w:r>
    </w:p>
  </w:footnote>
  <w:footnote w:type="continuationSeparator" w:id="0">
    <w:p w:rsidR="004F28F0" w:rsidRDefault="004F28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11561"/>
    <w:rsid w:val="00085133"/>
    <w:rsid w:val="001A206B"/>
    <w:rsid w:val="00246A61"/>
    <w:rsid w:val="004F28F0"/>
    <w:rsid w:val="00584FB3"/>
    <w:rsid w:val="006365F8"/>
    <w:rsid w:val="006C6B83"/>
    <w:rsid w:val="007326F6"/>
    <w:rsid w:val="007E25E0"/>
    <w:rsid w:val="00A8114D"/>
    <w:rsid w:val="00BE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a"/>
    <w:rsid w:val="00246A61"/>
    <w:pPr>
      <w:numPr>
        <w:numId w:val="10"/>
      </w:numPr>
      <w:spacing w:line="360" w:lineRule="auto"/>
      <w:outlineLvl w:val="9"/>
    </w:pPr>
    <w:rPr>
      <w:rFonts w:ascii="Arial" w:eastAsia="Times New Roman" w:hAnsi="Arial" w:cs="Times New Roman"/>
      <w:position w:val="0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a"/>
    <w:rsid w:val="00246A61"/>
    <w:pPr>
      <w:numPr>
        <w:numId w:val="10"/>
      </w:numPr>
      <w:spacing w:line="360" w:lineRule="auto"/>
      <w:outlineLvl w:val="9"/>
    </w:pPr>
    <w:rPr>
      <w:rFonts w:ascii="Arial" w:eastAsia="Times New Roman" w:hAnsi="Arial" w:cs="Times New Roman"/>
      <w:position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Павел Иванов</cp:lastModifiedBy>
  <cp:revision>5</cp:revision>
  <dcterms:created xsi:type="dcterms:W3CDTF">2023-08-07T07:58:00Z</dcterms:created>
  <dcterms:modified xsi:type="dcterms:W3CDTF">2024-03-10T16:18:00Z</dcterms:modified>
</cp:coreProperties>
</file>