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7C580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EDB8EB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FE2051" w:rsidRPr="006A73AB">
        <w:rPr>
          <w:rFonts w:ascii="Times New Roman" w:hAnsi="Times New Roman" w:cs="Times New Roman"/>
          <w:sz w:val="72"/>
          <w:szCs w:val="72"/>
        </w:rPr>
        <w:t>ИЗГОТОВЛЕНИЕ ПРОТОТИПОВ (АДДИТИВНОЕ ПРОИЗВОДСТВО)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37DF2F7" w:rsidR="001B15DE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85D3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14:paraId="651B4429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572F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A73AB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прототипов (Аддитивное производство)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EFEC3F7" w14:textId="77777777" w:rsidR="00B85D32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CEF2CA5" w14:textId="77777777" w:rsidR="00B85D32" w:rsidRPr="00B85D32" w:rsidRDefault="00B85D32" w:rsidP="00B85D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5D32">
        <w:rPr>
          <w:rFonts w:ascii="Times New Roman" w:hAnsi="Times New Roman"/>
          <w:sz w:val="28"/>
          <w:szCs w:val="28"/>
        </w:rPr>
        <w:t xml:space="preserve">индивидуальный (1 человек) - основные, </w:t>
      </w:r>
    </w:p>
    <w:p w14:paraId="6212C1A4" w14:textId="5D9AAC84" w:rsidR="00FE2051" w:rsidRPr="00B85D32" w:rsidRDefault="00FE2051" w:rsidP="00B85D3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85D32">
        <w:rPr>
          <w:rFonts w:ascii="Times New Roman" w:hAnsi="Times New Roman"/>
          <w:sz w:val="28"/>
          <w:szCs w:val="28"/>
        </w:rPr>
        <w:t>командный (2 человека)</w:t>
      </w:r>
      <w:r w:rsidR="00B85D32" w:rsidRPr="00B85D32">
        <w:rPr>
          <w:rFonts w:ascii="Times New Roman" w:hAnsi="Times New Roman"/>
          <w:sz w:val="28"/>
          <w:szCs w:val="28"/>
        </w:rPr>
        <w:t xml:space="preserve"> – юниоры.</w:t>
      </w:r>
    </w:p>
    <w:p w14:paraId="049BAE3D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377FEB9" w14:textId="77777777" w:rsidR="00FE2051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F20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572F2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73F1A0" w14:textId="77777777" w:rsidR="00FE2051" w:rsidRPr="00985E3E" w:rsidRDefault="00FE2051" w:rsidP="00FE2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Актуальность изучения технологии </w:t>
      </w:r>
      <w:proofErr w:type="spellStart"/>
      <w:r w:rsidRPr="00D308AA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обусловлена практически повсеместным использованием в различных отраслях и сферах деятельности человека: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строительство,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авиация, машиностроение,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дизайн и </w:t>
      </w:r>
      <w:r w:rsidRPr="00D308AA">
        <w:rPr>
          <w:rFonts w:ascii="Times New Roman" w:eastAsia="Calibri" w:hAnsi="Times New Roman" w:cs="Times New Roman"/>
          <w:sz w:val="28"/>
          <w:szCs w:val="28"/>
        </w:rPr>
        <w:t>архитектура, медицина</w:t>
      </w:r>
      <w:r>
        <w:rPr>
          <w:rFonts w:ascii="Times New Roman" w:eastAsia="Calibri" w:hAnsi="Times New Roman" w:cs="Times New Roman"/>
          <w:sz w:val="28"/>
          <w:szCs w:val="28"/>
        </w:rPr>
        <w:t>, энергетика, научно-исследовательская деятельность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 и т.п.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308AA">
        <w:rPr>
          <w:rFonts w:ascii="Times New Roman" w:eastAsia="Calibri" w:hAnsi="Times New Roman" w:cs="Times New Roman"/>
          <w:sz w:val="28"/>
          <w:szCs w:val="28"/>
        </w:rPr>
        <w:t xml:space="preserve">недрение </w:t>
      </w:r>
      <w:r w:rsidRPr="00985E3E">
        <w:rPr>
          <w:rFonts w:ascii="Times New Roman" w:eastAsia="Calibri" w:hAnsi="Times New Roman" w:cs="Times New Roman"/>
          <w:sz w:val="28"/>
          <w:szCs w:val="28"/>
        </w:rPr>
        <w:t xml:space="preserve">технологий </w:t>
      </w:r>
      <w:proofErr w:type="spellStart"/>
      <w:r w:rsidRPr="00985E3E">
        <w:rPr>
          <w:rFonts w:ascii="Times New Roman" w:eastAsia="Calibri" w:hAnsi="Times New Roman" w:cs="Times New Roman"/>
          <w:sz w:val="28"/>
          <w:szCs w:val="28"/>
        </w:rPr>
        <w:t>прототипирования</w:t>
      </w:r>
      <w:proofErr w:type="spellEnd"/>
      <w:r w:rsidRPr="00985E3E">
        <w:rPr>
          <w:rFonts w:ascii="Times New Roman" w:eastAsia="Calibri" w:hAnsi="Times New Roman" w:cs="Times New Roman"/>
          <w:sz w:val="28"/>
          <w:szCs w:val="28"/>
        </w:rPr>
        <w:t xml:space="preserve"> в индустрию может сократить себестоимость изготовления товара и ускоряет процесс его производства. При этом качество конечной продукции не только не теряется, а и повышается. </w:t>
      </w:r>
    </w:p>
    <w:p w14:paraId="3409489D" w14:textId="77777777" w:rsidR="00FE2051" w:rsidRDefault="00FE2051" w:rsidP="00FE2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</w:pPr>
      <w:r w:rsidRPr="00985E3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Инновации требуют хорошего технического и практического знания предмета, поэтому программы подготовки специалистов включают </w:t>
      </w:r>
      <w:r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максимум прикладных дисциплин.</w:t>
      </w:r>
      <w:r>
        <w:rPr>
          <w:rFonts w:ascii="Times New Roman" w:eastAsia="Times New Roman" w:hAnsi="Times New Roman" w:cs="Times New Roman"/>
          <w:iCs/>
          <w:sz w:val="28"/>
          <w:szCs w:val="28"/>
          <w:vertAlign w:val="subscript"/>
          <w:lang w:eastAsia="ru-RU"/>
        </w:rPr>
        <w:t xml:space="preserve"> </w:t>
      </w:r>
    </w:p>
    <w:p w14:paraId="63337F6E" w14:textId="77777777" w:rsidR="00FE2051" w:rsidRPr="00151070" w:rsidRDefault="00FE2051" w:rsidP="00FE205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72F20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</w:t>
      </w:r>
      <w:r w:rsidRPr="00151070">
        <w:rPr>
          <w:rFonts w:ascii="Times New Roman" w:eastAsia="Times New Roman" w:hAnsi="Times New Roman" w:cs="Times New Roman"/>
          <w:bCs/>
          <w:sz w:val="28"/>
          <w:szCs w:val="28"/>
        </w:rPr>
        <w:t>нции опр</w:t>
      </w:r>
      <w:r w:rsidRPr="00151070">
        <w:rPr>
          <w:rFonts w:ascii="Times New Roman" w:eastAsia="Calibri" w:hAnsi="Times New Roman" w:cs="Times New Roman"/>
          <w:bCs/>
          <w:sz w:val="28"/>
          <w:szCs w:val="28"/>
        </w:rPr>
        <w:t>еделяется</w:t>
      </w:r>
      <w:r w:rsidRPr="00572F20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Pr="00572F20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включают</w:t>
      </w:r>
      <w:r w:rsidRPr="007237F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себя ряд</w:t>
      </w:r>
      <w:r w:rsidRPr="007237F8">
        <w:rPr>
          <w:rFonts w:ascii="Times New Roman" w:hAnsi="Times New Roman" w:cs="Times New Roman"/>
          <w:iCs/>
          <w:sz w:val="28"/>
          <w:szCs w:val="28"/>
        </w:rPr>
        <w:t xml:space="preserve"> навыков, таких как знание CAD, САМ, CAЕ-систем, включая ЧПУ обработку, печать с применением аддитивных технологий и иные виды механической обработки, литье, создание прототипов с использованием ручных инструментов и механизмов, сборка электрических схем, а также окрашивание, использование декоративных пленок и финишная обработка. Специалист по изготовлению прототипов также обладает навыками межличностных отношений и коммуникации, для эффективной организации и управления работой.</w:t>
      </w:r>
    </w:p>
    <w:p w14:paraId="49AC9B57" w14:textId="77777777" w:rsidR="00FE2051" w:rsidRPr="00572F20" w:rsidRDefault="00FE2051" w:rsidP="00FE205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7DD04686" w14:textId="77777777" w:rsidR="00FE2051" w:rsidRPr="00572F20" w:rsidRDefault="00FE2051" w:rsidP="00FE2051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572F20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3A2E6E6D" w14:textId="77777777" w:rsidR="00FE2051" w:rsidRPr="00572F20" w:rsidRDefault="00FE2051" w:rsidP="00FE205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4F2D3B" w14:textId="77777777" w:rsidR="00FE2051" w:rsidRPr="00853CB8" w:rsidRDefault="00FE2051" w:rsidP="00FE20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Описание компетенции содержит лишь информацию, относящуюся к соответствующей компетенции, его необходимо использовать </w:t>
      </w:r>
      <w:r w:rsidRPr="00853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следующих документов:</w:t>
      </w:r>
    </w:p>
    <w:p w14:paraId="5286FDE9" w14:textId="77777777" w:rsidR="00FE2051" w:rsidRPr="00853CB8" w:rsidRDefault="00FE2051" w:rsidP="00FE2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z w:val="28"/>
          <w:szCs w:val="28"/>
          <w:lang w:eastAsia="ru-RU"/>
        </w:rPr>
        <w:t>Федеральные и профессиональные стандарты</w:t>
      </w:r>
    </w:p>
    <w:p w14:paraId="1FC7A671" w14:textId="77777777" w:rsidR="00FE2051" w:rsidRPr="00853CB8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_Hlk126069445"/>
      <w:r w:rsidRPr="00853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15.02.08 Технология машиностроения. Утвержден 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3C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18 апреля 2014 г. N 350</w:t>
      </w:r>
    </w:p>
    <w:p w14:paraId="49490BE0" w14:textId="77777777" w:rsidR="00FE2051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15.02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.09 Аддитивные технологии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  <w:r w:rsidRPr="00985E3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Утвержден приказом Министерства образования и науки Российской Федерации </w:t>
      </w:r>
      <w:proofErr w:type="gramStart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 22</w:t>
      </w:r>
      <w:proofErr w:type="gramEnd"/>
      <w:r w:rsidRPr="00151070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декабря 2015 г. № 1506</w:t>
      </w:r>
    </w:p>
    <w:p w14:paraId="12596D84" w14:textId="77777777" w:rsidR="00FE2051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lastRenderedPageBreak/>
        <w:t>Федеральный государственный образовательный стандарт среднего профессионального образования по профессии 151901.01 Чертежник-конструктор. Утвержден приказом Министерства образования и науки Российской Федерации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853CB8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 августа 2013 г. № 825</w:t>
      </w:r>
    </w:p>
    <w:p w14:paraId="0BCB0BF7" w14:textId="77777777" w:rsidR="00FE2051" w:rsidRPr="00441C6E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</w:pPr>
      <w:r w:rsidRPr="00441C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Федеральный государственный образовательный стандарт среднего профессионального образования по специальности 54.02.01 Дизайн (по отраслям). Утвержден приказом Министерства просвещения Российской Федерации</w:t>
      </w:r>
      <w:r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 xml:space="preserve"> </w:t>
      </w:r>
      <w:r w:rsidRPr="00441C6E">
        <w:rPr>
          <w:rFonts w:ascii="Times New Roman" w:eastAsia="Times New Roman" w:hAnsi="Times New Roman"/>
          <w:color w:val="000000" w:themeColor="text1"/>
          <w:spacing w:val="2"/>
          <w:sz w:val="28"/>
          <w:szCs w:val="28"/>
          <w:lang w:eastAsia="ru-RU"/>
        </w:rPr>
        <w:t>от 23 ноября 2020 г. № 658</w:t>
      </w:r>
    </w:p>
    <w:p w14:paraId="0796C040" w14:textId="77777777" w:rsidR="00FE2051" w:rsidRDefault="00FE2051" w:rsidP="00FE20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3D5A0F99" w14:textId="77777777" w:rsidR="00FE2051" w:rsidRPr="00853CB8" w:rsidRDefault="00FE2051" w:rsidP="00FE2051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Прочие Федеральные государственные образовательные стандарты среднего профессионального образования укрупненн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ых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групп профессий </w:t>
      </w:r>
      <w:proofErr w:type="gramStart"/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15.00.00 ,</w:t>
      </w:r>
      <w:proofErr w:type="gramEnd"/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09.00.00, 08.00.00 также могут быть применены для создания документации по компетенции при необходимости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 виду того, что компетенция является комплексной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, имеет пересечения в области трудовых функций в документации,</w:t>
      </w:r>
      <w:r w:rsidRPr="00853CB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включает в себя многие образовательные стандарты и профессии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14:paraId="43152AD6" w14:textId="77777777" w:rsidR="00FE2051" w:rsidRDefault="00FE2051" w:rsidP="00FE205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pacing w:val="2"/>
          <w:sz w:val="28"/>
          <w:szCs w:val="28"/>
          <w:lang w:eastAsia="ru-RU"/>
        </w:rPr>
      </w:pPr>
    </w:p>
    <w:p w14:paraId="1E192DCF" w14:textId="77777777" w:rsidR="00FE2051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F364D2">
        <w:rPr>
          <w:b w:val="0"/>
          <w:bCs w:val="0"/>
          <w:color w:val="000000"/>
          <w:sz w:val="28"/>
          <w:szCs w:val="28"/>
        </w:rPr>
        <w:t>11.018</w:t>
      </w:r>
      <w:r w:rsidRPr="00151070">
        <w:rPr>
          <w:b w:val="0"/>
          <w:bCs w:val="0"/>
          <w:color w:val="000000"/>
          <w:sz w:val="28"/>
          <w:szCs w:val="28"/>
        </w:rPr>
        <w:t xml:space="preserve"> «Оператор трехмерной печати» Утвержден приказом Министерства труда и социальной защиты Российской Федерации от 21.10.2021 № 750н</w:t>
      </w:r>
      <w:r w:rsidRPr="00151070">
        <w:rPr>
          <w:b w:val="0"/>
          <w:bCs w:val="0"/>
          <w:sz w:val="28"/>
          <w:szCs w:val="28"/>
        </w:rPr>
        <w:t xml:space="preserve"> </w:t>
      </w:r>
    </w:p>
    <w:p w14:paraId="46FF1E6A" w14:textId="77777777" w:rsidR="00FE2051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>Профессиональный стандарт</w:t>
      </w:r>
      <w:r>
        <w:rPr>
          <w:b w:val="0"/>
          <w:bCs w:val="0"/>
          <w:color w:val="000000"/>
          <w:sz w:val="28"/>
          <w:szCs w:val="28"/>
        </w:rPr>
        <w:t xml:space="preserve"> 16.108 «</w:t>
      </w:r>
      <w:r w:rsidRPr="00441C6E">
        <w:rPr>
          <w:b w:val="0"/>
          <w:bCs w:val="0"/>
          <w:color w:val="000000"/>
          <w:sz w:val="28"/>
          <w:szCs w:val="28"/>
        </w:rPr>
        <w:t>Электромонтажник</w:t>
      </w:r>
      <w:r>
        <w:rPr>
          <w:b w:val="0"/>
          <w:bCs w:val="0"/>
          <w:color w:val="000000"/>
          <w:sz w:val="28"/>
          <w:szCs w:val="28"/>
        </w:rPr>
        <w:t xml:space="preserve">». </w:t>
      </w:r>
      <w:r w:rsidRPr="00441C6E">
        <w:rPr>
          <w:b w:val="0"/>
          <w:bCs w:val="0"/>
          <w:sz w:val="28"/>
          <w:szCs w:val="28"/>
        </w:rPr>
        <w:t>Утвержден приказом Министерства труда и социальной защиты Российской Федерации</w:t>
      </w:r>
      <w:r>
        <w:rPr>
          <w:b w:val="0"/>
          <w:bCs w:val="0"/>
          <w:sz w:val="28"/>
          <w:szCs w:val="28"/>
        </w:rPr>
        <w:t xml:space="preserve"> </w:t>
      </w:r>
      <w:r w:rsidRPr="00441C6E">
        <w:rPr>
          <w:b w:val="0"/>
          <w:bCs w:val="0"/>
          <w:sz w:val="28"/>
          <w:szCs w:val="28"/>
        </w:rPr>
        <w:t>от 06.10.2021 № 682н</w:t>
      </w:r>
    </w:p>
    <w:p w14:paraId="443E9589" w14:textId="77777777" w:rsidR="00FE2051" w:rsidRPr="00441C6E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 w:rsidRPr="00441C6E">
        <w:rPr>
          <w:b w:val="0"/>
          <w:bCs w:val="0"/>
          <w:spacing w:val="2"/>
          <w:sz w:val="28"/>
          <w:szCs w:val="28"/>
        </w:rPr>
        <w:t>Профессиональный стандарт 31.005 «Специалист окрасочного производства в автомобилестроении». Утвержден приказом Министерства труда и социальной защиты Российской Федерации</w:t>
      </w:r>
      <w:r>
        <w:rPr>
          <w:b w:val="0"/>
          <w:bCs w:val="0"/>
          <w:spacing w:val="2"/>
          <w:sz w:val="28"/>
          <w:szCs w:val="28"/>
        </w:rPr>
        <w:t xml:space="preserve"> </w:t>
      </w:r>
      <w:r w:rsidRPr="00441C6E">
        <w:rPr>
          <w:b w:val="0"/>
          <w:bCs w:val="0"/>
          <w:spacing w:val="2"/>
          <w:sz w:val="28"/>
          <w:szCs w:val="28"/>
        </w:rPr>
        <w:t>от 12 ноября 2018 года N 697н</w:t>
      </w:r>
    </w:p>
    <w:p w14:paraId="2FFB781F" w14:textId="77777777" w:rsidR="00FE2051" w:rsidRPr="003D0FAE" w:rsidRDefault="00FE2051" w:rsidP="00FE205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Профессиональный стандарт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 w:rsidRPr="00F364D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40.059</w:t>
      </w:r>
      <w:r w:rsidRPr="003D0FAE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«Промышленный дизайнер» Утвержден приказом Министерства труда и социальной защиты Российской Федерации от 12.10.2021 № 721н</w:t>
      </w:r>
    </w:p>
    <w:bookmarkEnd w:id="1"/>
    <w:p w14:paraId="5D3BFE73" w14:textId="77777777" w:rsidR="00FE2051" w:rsidRPr="00151070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 w:themeColor="text1"/>
          <w:sz w:val="28"/>
          <w:szCs w:val="28"/>
        </w:rPr>
      </w:pPr>
      <w:r w:rsidRPr="00151070">
        <w:rPr>
          <w:b w:val="0"/>
          <w:bCs w:val="0"/>
          <w:color w:val="000000" w:themeColor="text1"/>
          <w:sz w:val="28"/>
          <w:szCs w:val="28"/>
        </w:rPr>
        <w:t xml:space="preserve">Профессиональный стандарт </w:t>
      </w:r>
      <w:r w:rsidRPr="00F364D2">
        <w:rPr>
          <w:b w:val="0"/>
          <w:bCs w:val="0"/>
          <w:color w:val="000000" w:themeColor="text1"/>
          <w:sz w:val="28"/>
          <w:szCs w:val="28"/>
        </w:rPr>
        <w:t>40.159</w:t>
      </w:r>
      <w:r>
        <w:rPr>
          <w:b w:val="0"/>
          <w:bCs w:val="0"/>
          <w:color w:val="000000" w:themeColor="text1"/>
          <w:sz w:val="28"/>
          <w:szCs w:val="28"/>
        </w:rPr>
        <w:t xml:space="preserve"> «</w:t>
      </w:r>
      <w:r w:rsidRPr="00151070">
        <w:rPr>
          <w:b w:val="0"/>
          <w:bCs w:val="0"/>
          <w:color w:val="000000" w:themeColor="text1"/>
          <w:sz w:val="28"/>
          <w:szCs w:val="28"/>
        </w:rPr>
        <w:t>Специалист по аддитивным технологиям</w:t>
      </w:r>
      <w:r>
        <w:rPr>
          <w:b w:val="0"/>
          <w:bCs w:val="0"/>
          <w:color w:val="000000" w:themeColor="text1"/>
          <w:sz w:val="28"/>
          <w:szCs w:val="28"/>
        </w:rPr>
        <w:t>».</w:t>
      </w:r>
      <w:r w:rsidRPr="00151070">
        <w:rPr>
          <w:b w:val="0"/>
          <w:bCs w:val="0"/>
          <w:color w:val="000000" w:themeColor="text1"/>
          <w:sz w:val="28"/>
          <w:szCs w:val="28"/>
        </w:rPr>
        <w:t xml:space="preserve"> Утвержден приказом Министерства труда и социальной защиты Российской Федерации от 5 октября 2020 года N 697н</w:t>
      </w:r>
    </w:p>
    <w:p w14:paraId="619D5CAA" w14:textId="77777777" w:rsidR="00FE2051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6CF8CC42" w14:textId="77777777" w:rsidR="00FE2051" w:rsidRPr="00441C6E" w:rsidRDefault="00FE2051" w:rsidP="00FE2051">
      <w:pPr>
        <w:pStyle w:val="2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ЕТКС 13444 «</w:t>
      </w:r>
      <w:r w:rsidRPr="00441C6E">
        <w:rPr>
          <w:b w:val="0"/>
          <w:bCs w:val="0"/>
          <w:sz w:val="28"/>
          <w:szCs w:val="28"/>
        </w:rPr>
        <w:t>Макетчик макетно-модельного проектирования</w:t>
      </w:r>
      <w:r>
        <w:rPr>
          <w:b w:val="0"/>
          <w:bCs w:val="0"/>
          <w:sz w:val="28"/>
          <w:szCs w:val="28"/>
        </w:rPr>
        <w:t>».</w:t>
      </w:r>
      <w:r w:rsidRPr="00441C6E">
        <w:t xml:space="preserve"> </w:t>
      </w:r>
      <w:r w:rsidRPr="00441C6E">
        <w:rPr>
          <w:b w:val="0"/>
          <w:bCs w:val="0"/>
          <w:sz w:val="28"/>
          <w:szCs w:val="28"/>
        </w:rPr>
        <w:t xml:space="preserve">Утвержден Приказом </w:t>
      </w:r>
      <w:proofErr w:type="spellStart"/>
      <w:r w:rsidRPr="00441C6E">
        <w:rPr>
          <w:b w:val="0"/>
          <w:bCs w:val="0"/>
          <w:sz w:val="28"/>
          <w:szCs w:val="28"/>
        </w:rPr>
        <w:t>Минздравсоцразвития</w:t>
      </w:r>
      <w:proofErr w:type="spellEnd"/>
      <w:r w:rsidRPr="00441C6E">
        <w:rPr>
          <w:b w:val="0"/>
          <w:bCs w:val="0"/>
          <w:sz w:val="28"/>
          <w:szCs w:val="28"/>
        </w:rPr>
        <w:t xml:space="preserve"> РФ от 21.03.2008 N 135</w:t>
      </w:r>
    </w:p>
    <w:p w14:paraId="1FC0EC66" w14:textId="77777777" w:rsidR="00FE2051" w:rsidRPr="00151070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14:paraId="4739D89A" w14:textId="77777777" w:rsidR="00FE2051" w:rsidRPr="00151070" w:rsidRDefault="00FE2051" w:rsidP="00FE205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10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Государственные стандарты</w:t>
      </w:r>
    </w:p>
    <w:p w14:paraId="113753BB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57556-2017 «Материалы для аддитивных технологических процессов. Методы контроля и испытаний» (ФГУП «ВИАМ»);</w:t>
      </w:r>
    </w:p>
    <w:p w14:paraId="1293E0DD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57558-2017 «Аддитивные технологические процессы. Базовые принципы – часть 1. Термины и определения» (ФГУП «ВИАМ»);</w:t>
      </w:r>
    </w:p>
    <w:p w14:paraId="4E262D0A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lastRenderedPageBreak/>
        <w:t>ГОСТ Р 57586-2017 «Изделия, полученные методом аддитивных технологических процессов. Общие требования» (ВНИИНМАШ, АО «Наука и инновации»);</w:t>
      </w:r>
    </w:p>
    <w:p w14:paraId="299ABFA9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57587-2017 «Изделия, полученные методом аддитивных технологических процессов. Методы контроля и испытаний» (ВНИИНМАШ, АО «Наука и инновации»);</w:t>
      </w:r>
    </w:p>
    <w:p w14:paraId="30B786DE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57588-2017 «Оборудование для аддитивных технологических процессов. Общие требования» (ВНИИНМАШ, АО «Наука и инновации»);</w:t>
      </w:r>
    </w:p>
    <w:p w14:paraId="0BBDCFA3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57589-2017 «Аддитивные технологические процессы. Базовые принципы – часть 2. Материалы для аддитивных технологических процессов. Общие требования» (разработан ВНИИНМАШ, АО «Наука и инновации»);</w:t>
      </w:r>
    </w:p>
    <w:p w14:paraId="0BD363A7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57590-2017 «Аддитивные технологические процессы. Базовые принципы – часть 3. Общие требования» (ВНИИНМАШ, АО «Наука и инновации»);</w:t>
      </w:r>
    </w:p>
    <w:p w14:paraId="47A2C36D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57591-2017 «Аддитивные технологические процессы. Базовые принципы – часть 4. Обработка данных» (ВНИИНМАШ, АО «Наука и инновации»).</w:t>
      </w:r>
    </w:p>
    <w:p w14:paraId="4A300A8F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ГОСТ Р 57911-2017 «Изделия, полученные методом аддитивных технологических процессов. Термины и определения» (ФГУП «ВИАМ»);</w:t>
      </w:r>
    </w:p>
    <w:p w14:paraId="3011E13F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ГОСТ Р 58597-2019 «Аддитивные технологии. Меры неразрушающего контроля, изготовленные методами аддитивных технологий» (ФГУП «ВНИИОФИ»);</w:t>
      </w:r>
    </w:p>
    <w:p w14:paraId="38FB0ACC" w14:textId="77777777" w:rsidR="00FE2051" w:rsidRPr="00151070" w:rsidRDefault="00FE2051" w:rsidP="00FE2051">
      <w:pPr>
        <w:pStyle w:val="ac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 xml:space="preserve"> ГОСТ Р 58598-2019 «Аддитивные технологии. Виды и методы неразрушающего контроля изделий» (ФГУП «ВНИИОФИ»);</w:t>
      </w:r>
    </w:p>
    <w:p w14:paraId="11DA16F1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8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1.5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</w:t>
      </w:r>
    </w:p>
    <w:p w14:paraId="76AEE56D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9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2.004</w:t>
        </w:r>
      </w:hyperlink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Общие требования к выполнению конструкторских и технологических документов на печатающих и графических устройствах вывода ЭВМ</w:t>
      </w:r>
    </w:p>
    <w:p w14:paraId="2EA48A8C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0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2.058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Правила выполнения реквизитной части электронных конструкторских документов</w:t>
      </w:r>
    </w:p>
    <w:p w14:paraId="7963F1C0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1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2.104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Основные надписи</w:t>
      </w:r>
    </w:p>
    <w:p w14:paraId="0A3E4B3D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2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2.109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Основные требования к чертежам</w:t>
      </w:r>
    </w:p>
    <w:p w14:paraId="12D919A3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3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2.201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Обозначение изделий и конструкторских документов</w:t>
      </w:r>
    </w:p>
    <w:p w14:paraId="2DB937B7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4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2.301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Форматы</w:t>
      </w:r>
    </w:p>
    <w:p w14:paraId="359B357B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5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2.303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Линии</w:t>
      </w:r>
    </w:p>
    <w:p w14:paraId="1E5F8CE6" w14:textId="77777777" w:rsidR="00FE2051" w:rsidRPr="00151070" w:rsidRDefault="00FE2051" w:rsidP="00FE2051">
      <w:pPr>
        <w:pStyle w:val="formattext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apple-converted-space"/>
          <w:color w:val="000000" w:themeColor="text1"/>
          <w:sz w:val="28"/>
          <w:szCs w:val="28"/>
        </w:rPr>
      </w:pPr>
      <w:r w:rsidRPr="00151070">
        <w:rPr>
          <w:sz w:val="28"/>
          <w:szCs w:val="28"/>
        </w:rPr>
        <w:t xml:space="preserve"> </w:t>
      </w:r>
      <w:hyperlink r:id="rId16" w:history="1">
        <w:r w:rsidRPr="00151070">
          <w:rPr>
            <w:rStyle w:val="ad"/>
            <w:rFonts w:eastAsiaTheme="majorEastAsia"/>
            <w:color w:val="000000" w:themeColor="text1"/>
            <w:sz w:val="28"/>
            <w:szCs w:val="28"/>
          </w:rPr>
          <w:t>ГОСТ 2.304</w:t>
        </w:r>
      </w:hyperlink>
      <w:r>
        <w:rPr>
          <w:rStyle w:val="ad"/>
          <w:rFonts w:eastAsiaTheme="majorEastAsia"/>
          <w:color w:val="000000" w:themeColor="text1"/>
          <w:sz w:val="28"/>
          <w:szCs w:val="28"/>
        </w:rPr>
        <w:t xml:space="preserve"> </w:t>
      </w:r>
      <w:r w:rsidRPr="00151070">
        <w:rPr>
          <w:color w:val="000000" w:themeColor="text1"/>
          <w:sz w:val="28"/>
          <w:szCs w:val="28"/>
        </w:rPr>
        <w:t>Единая система конструкторской документации. Шрифты чертежные</w:t>
      </w:r>
    </w:p>
    <w:p w14:paraId="52AD0588" w14:textId="77777777" w:rsidR="00FE2051" w:rsidRPr="00151070" w:rsidRDefault="00FE2051" w:rsidP="00FE2051">
      <w:pPr>
        <w:pStyle w:val="1"/>
        <w:numPr>
          <w:ilvl w:val="0"/>
          <w:numId w:val="3"/>
        </w:numPr>
        <w:spacing w:before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10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ГОСТ 25762-83Обработка резанием. Термины, определения и обозначения общих понятий</w:t>
      </w:r>
    </w:p>
    <w:p w14:paraId="52BA122A" w14:textId="77777777" w:rsidR="00FE2051" w:rsidRDefault="00FE2051" w:rsidP="00FE2051">
      <w:pPr>
        <w:pStyle w:val="2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b w:val="0"/>
          <w:bCs w:val="0"/>
          <w:color w:val="000000"/>
          <w:sz w:val="28"/>
          <w:szCs w:val="28"/>
        </w:rPr>
      </w:pPr>
      <w:r w:rsidRPr="00151070">
        <w:rPr>
          <w:b w:val="0"/>
          <w:bCs w:val="0"/>
          <w:color w:val="000000"/>
          <w:sz w:val="28"/>
          <w:szCs w:val="28"/>
        </w:rPr>
        <w:t xml:space="preserve"> ГОСТ 26828-86 Изделия машиностроения и приборостроения. Маркировка</w:t>
      </w:r>
    </w:p>
    <w:p w14:paraId="4757B457" w14:textId="77777777" w:rsidR="00FE2051" w:rsidRPr="00151070" w:rsidRDefault="00FE2051" w:rsidP="00FE205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14:paraId="0AAE5AB4" w14:textId="77777777" w:rsidR="00FE2051" w:rsidRDefault="00FE2051" w:rsidP="00FE2051">
      <w:pPr>
        <w:pStyle w:val="ac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Pr="00151070">
        <w:rPr>
          <w:color w:val="000000" w:themeColor="text1"/>
          <w:sz w:val="28"/>
          <w:szCs w:val="28"/>
        </w:rPr>
        <w:t>анитарно-эпидемиологические правила и нормативы</w:t>
      </w:r>
    </w:p>
    <w:p w14:paraId="5DDA70D9" w14:textId="77777777" w:rsidR="00FE2051" w:rsidRDefault="00FE2051" w:rsidP="00FE2051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 2.4.2.2821-10 Санитарно-эпидемиологические требования к условиям и организации обучения в общеобразовательных учреждениях</w:t>
      </w:r>
    </w:p>
    <w:p w14:paraId="20281D49" w14:textId="77777777" w:rsidR="00FE2051" w:rsidRPr="00151070" w:rsidRDefault="00FE2051" w:rsidP="00FE2051">
      <w:pPr>
        <w:pStyle w:val="ac"/>
        <w:numPr>
          <w:ilvl w:val="0"/>
          <w:numId w:val="5"/>
        </w:numPr>
        <w:spacing w:before="0" w:beforeAutospacing="0" w:after="0" w:afterAutospacing="0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151070">
        <w:rPr>
          <w:color w:val="000000" w:themeColor="text1"/>
          <w:sz w:val="28"/>
          <w:szCs w:val="28"/>
        </w:rPr>
        <w:t>СанПиН 2.4.3.1186-03Санитарно-эпидемиологические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</w:p>
    <w:p w14:paraId="3DF834F0" w14:textId="77777777" w:rsidR="00FE2051" w:rsidRPr="00572F20" w:rsidRDefault="00FE2051" w:rsidP="00FE205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7613B699" w14:textId="77777777" w:rsidR="00FE2051" w:rsidRPr="00572F20" w:rsidRDefault="00FE2051" w:rsidP="00FE2051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FE2051" w:rsidRPr="00572F20" w14:paraId="5807B0F0" w14:textId="77777777" w:rsidTr="0093157A">
        <w:tc>
          <w:tcPr>
            <w:tcW w:w="529" w:type="pct"/>
            <w:shd w:val="clear" w:color="auto" w:fill="92D050"/>
          </w:tcPr>
          <w:p w14:paraId="6D50FC7F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6F38A26" w14:textId="77777777" w:rsidR="00FE2051" w:rsidRPr="00572F20" w:rsidRDefault="00FE2051" w:rsidP="0093157A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FE2051" w:rsidRPr="00572F20" w14:paraId="7A1950BE" w14:textId="77777777" w:rsidTr="0093157A">
        <w:tc>
          <w:tcPr>
            <w:tcW w:w="529" w:type="pct"/>
            <w:shd w:val="clear" w:color="auto" w:fill="BFBFBF"/>
          </w:tcPr>
          <w:p w14:paraId="3A1BDEEC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5A43E79D" w14:textId="77777777" w:rsidR="00FE2051" w:rsidRPr="00572F20" w:rsidRDefault="00FE2051" w:rsidP="0093157A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572F2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Создание и корректировка компьютерной (цифровой) модели.</w:t>
            </w:r>
          </w:p>
        </w:tc>
      </w:tr>
      <w:tr w:rsidR="00FE2051" w:rsidRPr="00572F20" w14:paraId="5BF5F406" w14:textId="77777777" w:rsidTr="0093157A">
        <w:tc>
          <w:tcPr>
            <w:tcW w:w="529" w:type="pct"/>
            <w:shd w:val="clear" w:color="auto" w:fill="BFBFBF"/>
          </w:tcPr>
          <w:p w14:paraId="383B79A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5CB662B7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2F20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 xml:space="preserve">Организация и ведение технологического процесса создания изделий по компьютерной (цифровой) модели </w:t>
            </w:r>
          </w:p>
        </w:tc>
      </w:tr>
      <w:tr w:rsidR="00FE2051" w:rsidRPr="00572F20" w14:paraId="58371287" w14:textId="77777777" w:rsidTr="0093157A">
        <w:tc>
          <w:tcPr>
            <w:tcW w:w="529" w:type="pct"/>
            <w:shd w:val="clear" w:color="auto" w:fill="BFBFBF"/>
          </w:tcPr>
          <w:p w14:paraId="059F797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2030080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320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 </w:t>
            </w:r>
          </w:p>
        </w:tc>
      </w:tr>
      <w:tr w:rsidR="00FE2051" w:rsidRPr="00572F20" w14:paraId="4203F8E0" w14:textId="77777777" w:rsidTr="0093157A">
        <w:tc>
          <w:tcPr>
            <w:tcW w:w="529" w:type="pct"/>
            <w:shd w:val="clear" w:color="auto" w:fill="92D050"/>
          </w:tcPr>
          <w:p w14:paraId="53CEB1B0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71" w:type="pct"/>
            <w:shd w:val="clear" w:color="auto" w:fill="92D050"/>
          </w:tcPr>
          <w:p w14:paraId="3B839550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72F20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Трудовые функции</w:t>
            </w:r>
          </w:p>
        </w:tc>
      </w:tr>
      <w:tr w:rsidR="00FE2051" w:rsidRPr="00572F20" w14:paraId="0C329DC0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D6F88E9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2AE41CD3" w14:textId="77777777" w:rsidR="00FE2051" w:rsidRPr="00572F20" w:rsidRDefault="00FE2051" w:rsidP="0093157A">
            <w:pPr>
              <w:jc w:val="both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Выполнение отдельных работ по </w:t>
            </w:r>
            <w:proofErr w:type="spellStart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эскизированию</w:t>
            </w:r>
            <w:proofErr w:type="spellEnd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трехмерному (твердотельному и поверхностному) моделированию, макетированию, физическому моделированию (</w:t>
            </w:r>
            <w:proofErr w:type="spellStart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прототипированию</w:t>
            </w:r>
            <w:proofErr w:type="spellEnd"/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 продукции (изделия)</w:t>
            </w:r>
          </w:p>
        </w:tc>
      </w:tr>
      <w:tr w:rsidR="00FE2051" w:rsidRPr="00572F20" w14:paraId="76B2AFC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0CDA9317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38497FA5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Создавать и корректировать средствами компьютерного проектирования цифровые трехмерные модели изделий</w:t>
            </w:r>
          </w:p>
        </w:tc>
      </w:tr>
      <w:tr w:rsidR="00FE2051" w:rsidRPr="00572F20" w14:paraId="1A98CA86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00F945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30BB4026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простых и средней сложности работ при проведении антропометрических исследований, касающихся эргономичности продукции (изделия), его формообразования и функциональных свойств</w:t>
            </w:r>
          </w:p>
        </w:tc>
      </w:tr>
      <w:tr w:rsidR="00FE2051" w:rsidRPr="00572F20" w14:paraId="1DC86AE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29E2C8D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39200E1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Вносить принятые в процессе разработки изменения в конструкторскую документацию и составлять извещения об изменениях.</w:t>
            </w:r>
          </w:p>
        </w:tc>
      </w:tr>
      <w:tr w:rsidR="00FE2051" w:rsidRPr="00572F20" w14:paraId="034F5974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CBB149D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201290F2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Проектирование элементов продукта (изделия) с учетом конструктивных и технологических особенностей, эргономических требований и функциональных свойств продукта (изделия)</w:t>
            </w:r>
          </w:p>
        </w:tc>
      </w:tr>
      <w:tr w:rsidR="00FE2051" w:rsidRPr="00572F20" w14:paraId="78C3586B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62759D6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shd w:val="clear" w:color="auto" w:fill="auto"/>
          </w:tcPr>
          <w:p w14:paraId="7EAE1E0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Выполнять чертежи деталей, чертежи общего вида, габаритные и монтажные чертежи по эскизным документам или с натуры.</w:t>
            </w:r>
          </w:p>
        </w:tc>
      </w:tr>
      <w:tr w:rsidR="00FE2051" w:rsidRPr="00572F20" w14:paraId="0296346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9240B8F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  <w:shd w:val="clear" w:color="auto" w:fill="auto"/>
          </w:tcPr>
          <w:p w14:paraId="76DC758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Оформлять чертежи.</w:t>
            </w:r>
          </w:p>
        </w:tc>
      </w:tr>
      <w:tr w:rsidR="00FE2051" w:rsidRPr="00572F20" w14:paraId="128526F7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57663F32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  <w:shd w:val="clear" w:color="auto" w:fill="auto"/>
          </w:tcPr>
          <w:p w14:paraId="089335D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Вычерчивать сборочные чертежи и выполнять их деталировку.</w:t>
            </w:r>
          </w:p>
        </w:tc>
      </w:tr>
      <w:tr w:rsidR="00FE2051" w:rsidRPr="00572F20" w14:paraId="010F034F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9348B81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471" w:type="pct"/>
            <w:shd w:val="clear" w:color="auto" w:fill="auto"/>
          </w:tcPr>
          <w:p w14:paraId="0FD8891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деталей и узлов простой и средней сложности из дерева, пластмассы, пластилина, гипса, металла и других материалов для макетов вручную с помощью приспособлений и на станках.</w:t>
            </w:r>
          </w:p>
        </w:tc>
      </w:tr>
      <w:tr w:rsidR="00FE2051" w:rsidRPr="00572F20" w14:paraId="056232AE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37FE8EA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71" w:type="pct"/>
            <w:shd w:val="clear" w:color="auto" w:fill="auto"/>
          </w:tcPr>
          <w:p w14:paraId="3BB40CF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Технологическая настройка комплекса оборудования трехмерной печати, производство изделий в соответствии с заданием</w:t>
            </w:r>
          </w:p>
        </w:tc>
      </w:tr>
      <w:tr w:rsidR="00FE2051" w:rsidRPr="00572F20" w14:paraId="49FB98CC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33EF39C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71" w:type="pct"/>
            <w:shd w:val="clear" w:color="auto" w:fill="auto"/>
          </w:tcPr>
          <w:p w14:paraId="41147C91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Реализовывать технологический процесс сборки изделий машиностроительного производства.</w:t>
            </w:r>
          </w:p>
        </w:tc>
      </w:tr>
      <w:tr w:rsidR="00FE2051" w:rsidRPr="00572F20" w14:paraId="0696394C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5421A6F2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71" w:type="pct"/>
            <w:shd w:val="clear" w:color="auto" w:fill="auto"/>
          </w:tcPr>
          <w:p w14:paraId="2A0E6DC7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72F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контроль расходных материалов, необходимых для изготовления изделий на оборудовании в соответствии с заданием</w:t>
            </w:r>
          </w:p>
        </w:tc>
      </w:tr>
      <w:tr w:rsidR="00FE2051" w:rsidRPr="00572F20" w14:paraId="670BA53A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C20CF75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71" w:type="pct"/>
            <w:shd w:val="clear" w:color="auto" w:fill="auto"/>
          </w:tcPr>
          <w:p w14:paraId="21C393D9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Изготовление деталей для крепления электрооборудования, не требующих точных размеров, и установка деталей крепления электрооборудования</w:t>
            </w:r>
          </w:p>
        </w:tc>
      </w:tr>
      <w:tr w:rsidR="00FE2051" w:rsidRPr="00572F20" w14:paraId="7486D02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4CE8128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71" w:type="pct"/>
            <w:shd w:val="clear" w:color="auto" w:fill="auto"/>
          </w:tcPr>
          <w:p w14:paraId="413DA244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Выполнение отделочных операций с использованием оборудования для доводки изделия трехмерной печати до требований задания</w:t>
            </w:r>
          </w:p>
        </w:tc>
      </w:tr>
      <w:tr w:rsidR="00FE2051" w:rsidRPr="00572F20" w14:paraId="60DDD2FA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72EC9D58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471" w:type="pct"/>
            <w:shd w:val="clear" w:color="auto" w:fill="auto"/>
          </w:tcPr>
          <w:p w14:paraId="7A5D1AE6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поверхностей и нанесение первичного грунта</w:t>
            </w:r>
          </w:p>
        </w:tc>
      </w:tr>
      <w:tr w:rsidR="00FE2051" w:rsidRPr="00572F20" w14:paraId="5FAF88A3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38F3B08A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71" w:type="pct"/>
            <w:shd w:val="clear" w:color="auto" w:fill="auto"/>
          </w:tcPr>
          <w:p w14:paraId="77C8714D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доводку и финишную обработку изделий, созданных на установках для аддитивного производства</w:t>
            </w:r>
          </w:p>
        </w:tc>
      </w:tr>
      <w:tr w:rsidR="00FE2051" w:rsidRPr="00572F20" w14:paraId="073EFA0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6C19C42E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71" w:type="pct"/>
            <w:shd w:val="clear" w:color="auto" w:fill="auto"/>
          </w:tcPr>
          <w:p w14:paraId="3388194A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методики проведения исследований, касающихся установления актуальных требований к современной продукции (изделию) и ее параметров</w:t>
            </w:r>
          </w:p>
        </w:tc>
      </w:tr>
      <w:tr w:rsidR="00FE2051" w:rsidRPr="00572F20" w14:paraId="17DB0096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160AF00E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71" w:type="pct"/>
            <w:shd w:val="clear" w:color="auto" w:fill="auto"/>
          </w:tcPr>
          <w:p w14:paraId="3CA8192F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Проводить контроль соответствия качества деталей требованиям технической документации.</w:t>
            </w:r>
          </w:p>
        </w:tc>
      </w:tr>
      <w:tr w:rsidR="00FE2051" w:rsidRPr="00572F20" w14:paraId="7A18CF37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47B22C2B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71" w:type="pct"/>
            <w:shd w:val="clear" w:color="auto" w:fill="auto"/>
          </w:tcPr>
          <w:p w14:paraId="195557DF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Контролировать соответствие качества сборки требованиям технологической документации, анализировать причины несоответствия изделий и выпуска продукции низкого качества, участвовать в мероприятиях по их предупреждению и устранению.</w:t>
            </w:r>
          </w:p>
        </w:tc>
      </w:tr>
      <w:tr w:rsidR="00FE2051" w:rsidRPr="00572F20" w14:paraId="040C5DD9" w14:textId="77777777" w:rsidTr="0093157A">
        <w:trPr>
          <w:trHeight w:val="82"/>
        </w:trPr>
        <w:tc>
          <w:tcPr>
            <w:tcW w:w="529" w:type="pct"/>
            <w:shd w:val="clear" w:color="auto" w:fill="BFBFBF" w:themeFill="background1" w:themeFillShade="BF"/>
          </w:tcPr>
          <w:p w14:paraId="24D25C94" w14:textId="77777777" w:rsidR="00FE2051" w:rsidRPr="00572F20" w:rsidRDefault="00FE2051" w:rsidP="0093157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71" w:type="pct"/>
            <w:shd w:val="clear" w:color="auto" w:fill="auto"/>
          </w:tcPr>
          <w:p w14:paraId="35366D50" w14:textId="77777777" w:rsidR="00FE2051" w:rsidRPr="0077237D" w:rsidRDefault="00FE2051" w:rsidP="009315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723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Разработка методик проведения испытаний и исследований изделий, изготовленных методами аддитивных технологий</w:t>
            </w:r>
          </w:p>
        </w:tc>
      </w:tr>
    </w:tbl>
    <w:p w14:paraId="697901C1" w14:textId="77777777" w:rsidR="00FE2051" w:rsidRPr="00D02C13" w:rsidRDefault="00FE2051" w:rsidP="00FE205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FE2051" w:rsidRPr="00D02C13" w:rsidSect="00A130B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2B096" w14:textId="77777777" w:rsidR="007C580B" w:rsidRDefault="007C580B" w:rsidP="00A130B3">
      <w:pPr>
        <w:spacing w:after="0" w:line="240" w:lineRule="auto"/>
      </w:pPr>
      <w:r>
        <w:separator/>
      </w:r>
    </w:p>
  </w:endnote>
  <w:endnote w:type="continuationSeparator" w:id="0">
    <w:p w14:paraId="3D589051" w14:textId="77777777" w:rsidR="007C580B" w:rsidRDefault="007C580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FAF7913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F5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7AC24" w14:textId="77777777" w:rsidR="007C580B" w:rsidRDefault="007C580B" w:rsidP="00A130B3">
      <w:pPr>
        <w:spacing w:after="0" w:line="240" w:lineRule="auto"/>
      </w:pPr>
      <w:r>
        <w:separator/>
      </w:r>
    </w:p>
  </w:footnote>
  <w:footnote w:type="continuationSeparator" w:id="0">
    <w:p w14:paraId="5DA239BB" w14:textId="77777777" w:rsidR="007C580B" w:rsidRDefault="007C580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28F0"/>
    <w:multiLevelType w:val="hybridMultilevel"/>
    <w:tmpl w:val="8786A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0E133F"/>
    <w:multiLevelType w:val="hybridMultilevel"/>
    <w:tmpl w:val="2CD2F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97AC2"/>
    <w:multiLevelType w:val="hybridMultilevel"/>
    <w:tmpl w:val="CE82D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B5BE8"/>
    <w:multiLevelType w:val="hybridMultilevel"/>
    <w:tmpl w:val="FA24BF9A"/>
    <w:lvl w:ilvl="0" w:tplc="A710A1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CC2429"/>
    <w:multiLevelType w:val="hybridMultilevel"/>
    <w:tmpl w:val="9EA83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6116C"/>
    <w:rsid w:val="007C580B"/>
    <w:rsid w:val="0087439F"/>
    <w:rsid w:val="00912BE2"/>
    <w:rsid w:val="009C4B59"/>
    <w:rsid w:val="009F616C"/>
    <w:rsid w:val="00A130B3"/>
    <w:rsid w:val="00AA1894"/>
    <w:rsid w:val="00AB059B"/>
    <w:rsid w:val="00AC67F5"/>
    <w:rsid w:val="00B85D32"/>
    <w:rsid w:val="00B96387"/>
    <w:rsid w:val="00C31FCD"/>
    <w:rsid w:val="00E110E4"/>
    <w:rsid w:val="00E75D31"/>
    <w:rsid w:val="00F65907"/>
    <w:rsid w:val="00F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20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E2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E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2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unhideWhenUsed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E2051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FE2051"/>
  </w:style>
  <w:style w:type="paragraph" w:customStyle="1" w:styleId="formattext">
    <w:name w:val="formattext"/>
    <w:basedOn w:val="a"/>
    <w:rsid w:val="00FE2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29959" TargetMode="External"/><Relationship Id="rId13" Type="http://schemas.openxmlformats.org/officeDocument/2006/relationships/hyperlink" Target="https://docs.cntd.ru/document/12000082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001992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0035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04544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cntd.ru/document/1200003502" TargetMode="External"/><Relationship Id="rId10" Type="http://schemas.openxmlformats.org/officeDocument/2006/relationships/hyperlink" Target="https://docs.cntd.ru/document/12001386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200001987" TargetMode="External"/><Relationship Id="rId14" Type="http://schemas.openxmlformats.org/officeDocument/2006/relationships/hyperlink" Target="https://docs.cntd.ru/document/1200006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Николай Александрович Юнев</cp:lastModifiedBy>
  <cp:revision>4</cp:revision>
  <dcterms:created xsi:type="dcterms:W3CDTF">2023-05-28T12:24:00Z</dcterms:created>
  <dcterms:modified xsi:type="dcterms:W3CDTF">2024-04-15T02:48:00Z</dcterms:modified>
</cp:coreProperties>
</file>