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413B5" w14:textId="5727958E" w:rsidR="002F2A6F" w:rsidRPr="00E52392" w:rsidRDefault="00E52392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52392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114C1A" w:rsidRPr="00E52392">
        <w:rPr>
          <w:rFonts w:ascii="Times New Roman" w:hAnsi="Times New Roman" w:cs="Times New Roman"/>
          <w:bCs/>
          <w:sz w:val="24"/>
          <w:szCs w:val="24"/>
        </w:rPr>
        <w:t>5</w:t>
      </w:r>
    </w:p>
    <w:p w14:paraId="4B34D07C" w14:textId="77777777" w:rsidR="002F2A6F" w:rsidRPr="00E52392" w:rsidRDefault="002F2A6F" w:rsidP="00E523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2EF4B2" w14:textId="42AF4FAF" w:rsidR="002F2A6F" w:rsidRPr="00E52392" w:rsidRDefault="002F2A6F" w:rsidP="00E5239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52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Б.</w:t>
      </w:r>
      <w:r w:rsidRPr="00E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52392">
        <w:rPr>
          <w:rFonts w:ascii="Times New Roman" w:hAnsi="Times New Roman" w:cs="Times New Roman"/>
          <w:b/>
          <w:sz w:val="24"/>
          <w:szCs w:val="24"/>
        </w:rPr>
        <w:t>«ПРОЕКТИРОВАНИЕ ОСНОВНЫХ ЭЛЕМЕНТОВ ТРАНСПОРТНОЙ ИНФРАСТРУКТУРЫ»</w:t>
      </w:r>
      <w:r w:rsidRPr="00E523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52392" w:rsidRPr="00C5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7AF9E5C" w14:textId="77777777" w:rsidR="00C50BE1" w:rsidRDefault="00C50BE1" w:rsidP="00E523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15DD02FA" w14:textId="577968A0" w:rsidR="002F2A6F" w:rsidRPr="00C50BE1" w:rsidRDefault="002F2A6F" w:rsidP="00E523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50BE1">
        <w:rPr>
          <w:rFonts w:ascii="Times New Roman" w:eastAsia="Times New Roman" w:hAnsi="Times New Roman" w:cs="Times New Roman"/>
          <w:bCs/>
          <w:iCs/>
          <w:sz w:val="24"/>
          <w:szCs w:val="24"/>
        </w:rPr>
        <w:t>Время на выполнение модуля 2 часа</w:t>
      </w:r>
    </w:p>
    <w:p w14:paraId="43AD50D7" w14:textId="77777777" w:rsidR="002F2A6F" w:rsidRPr="00E52392" w:rsidRDefault="002F2A6F" w:rsidP="00E52392">
      <w:pPr>
        <w:shd w:val="clear" w:color="auto" w:fill="FFFFFF"/>
        <w:tabs>
          <w:tab w:val="left" w:pos="284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b/>
          <w:sz w:val="24"/>
          <w:szCs w:val="24"/>
        </w:rPr>
        <w:t>Задания:</w:t>
      </w:r>
      <w:r w:rsidRPr="00E52392">
        <w:rPr>
          <w:rFonts w:ascii="Times New Roman" w:hAnsi="Times New Roman" w:cs="Times New Roman"/>
          <w:sz w:val="24"/>
          <w:szCs w:val="24"/>
        </w:rPr>
        <w:t xml:space="preserve"> для успешного функционирования железнодорожной станции Вам необходимо </w:t>
      </w:r>
      <w:r w:rsidRPr="00E52392">
        <w:rPr>
          <w:rFonts w:ascii="Times New Roman" w:hAnsi="Times New Roman" w:cs="Times New Roman"/>
          <w:bCs/>
          <w:sz w:val="24"/>
          <w:szCs w:val="24"/>
          <w:lang w:eastAsia="ja-JP"/>
        </w:rPr>
        <w:t xml:space="preserve">решить </w:t>
      </w:r>
      <w:r w:rsidRPr="00E52392">
        <w:rPr>
          <w:rFonts w:ascii="Times New Roman" w:hAnsi="Times New Roman" w:cs="Times New Roman"/>
          <w:sz w:val="24"/>
          <w:szCs w:val="24"/>
          <w:lang w:eastAsia="ja-JP"/>
        </w:rPr>
        <w:t>комплекс задач по проектированию инфраструктуры железнодорожной станции:</w:t>
      </w:r>
    </w:p>
    <w:p w14:paraId="6B0315E1" w14:textId="77777777" w:rsidR="002F2A6F" w:rsidRPr="005B52E5" w:rsidRDefault="002F2A6F" w:rsidP="00E52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b/>
          <w:i/>
          <w:sz w:val="24"/>
          <w:szCs w:val="24"/>
        </w:rPr>
        <w:t>Разработать немасштабную схему промежуточной станции</w:t>
      </w:r>
      <w:r w:rsidRPr="00E52392">
        <w:rPr>
          <w:rFonts w:ascii="Times New Roman" w:hAnsi="Times New Roman" w:cs="Times New Roman"/>
          <w:sz w:val="24"/>
          <w:szCs w:val="24"/>
        </w:rPr>
        <w:t xml:space="preserve"> по взаимному расположению </w:t>
      </w:r>
      <w:proofErr w:type="spellStart"/>
      <w:proofErr w:type="gramStart"/>
      <w:r w:rsidRPr="00E52392">
        <w:rPr>
          <w:rFonts w:ascii="Times New Roman" w:hAnsi="Times New Roman" w:cs="Times New Roman"/>
          <w:sz w:val="24"/>
          <w:szCs w:val="24"/>
        </w:rPr>
        <w:t>приёмо</w:t>
      </w:r>
      <w:proofErr w:type="spellEnd"/>
      <w:r w:rsidRPr="00E52392">
        <w:rPr>
          <w:rFonts w:ascii="Times New Roman" w:hAnsi="Times New Roman" w:cs="Times New Roman"/>
          <w:sz w:val="24"/>
          <w:szCs w:val="24"/>
        </w:rPr>
        <w:t>-отправочных</w:t>
      </w:r>
      <w:proofErr w:type="gramEnd"/>
      <w:r w:rsidRPr="00E52392">
        <w:rPr>
          <w:rFonts w:ascii="Times New Roman" w:hAnsi="Times New Roman" w:cs="Times New Roman"/>
          <w:sz w:val="24"/>
          <w:szCs w:val="24"/>
        </w:rPr>
        <w:t xml:space="preserve"> путей поперечного типа. Станция расположена на </w:t>
      </w:r>
      <w:r w:rsidRPr="005B52E5">
        <w:rPr>
          <w:rFonts w:ascii="Times New Roman" w:hAnsi="Times New Roman" w:cs="Times New Roman"/>
          <w:sz w:val="24"/>
          <w:szCs w:val="24"/>
        </w:rPr>
        <w:t xml:space="preserve">двухпутном участке, для организации работы на станции предусмотреть четыре </w:t>
      </w:r>
      <w:proofErr w:type="spellStart"/>
      <w:proofErr w:type="gramStart"/>
      <w:r w:rsidRPr="005B52E5">
        <w:rPr>
          <w:rFonts w:ascii="Times New Roman" w:hAnsi="Times New Roman" w:cs="Times New Roman"/>
          <w:sz w:val="24"/>
          <w:szCs w:val="24"/>
        </w:rPr>
        <w:t>приёмо</w:t>
      </w:r>
      <w:proofErr w:type="spellEnd"/>
      <w:r w:rsidRPr="005B52E5">
        <w:rPr>
          <w:rFonts w:ascii="Times New Roman" w:hAnsi="Times New Roman" w:cs="Times New Roman"/>
          <w:sz w:val="24"/>
          <w:szCs w:val="24"/>
        </w:rPr>
        <w:t>-отправочных</w:t>
      </w:r>
      <w:proofErr w:type="gramEnd"/>
      <w:r w:rsidRPr="005B52E5">
        <w:rPr>
          <w:rFonts w:ascii="Times New Roman" w:hAnsi="Times New Roman" w:cs="Times New Roman"/>
          <w:sz w:val="24"/>
          <w:szCs w:val="24"/>
        </w:rPr>
        <w:t xml:space="preserve"> пути. Схему станции вычертить немасштабно, но соразмерно.</w:t>
      </w:r>
    </w:p>
    <w:p w14:paraId="706B4768" w14:textId="77777777" w:rsidR="002F2A6F" w:rsidRPr="005B52E5" w:rsidRDefault="002F2A6F" w:rsidP="00E52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2E5">
        <w:rPr>
          <w:rFonts w:ascii="Times New Roman" w:hAnsi="Times New Roman" w:cs="Times New Roman"/>
          <w:sz w:val="24"/>
          <w:szCs w:val="24"/>
        </w:rPr>
        <w:t xml:space="preserve">Приёмоотправочные пути оборудованы электрическими рельсовыми цепями. Для обслуживания пассажиров на станции расположены высокие пассажирские платформы шириной 6 м – островная и 5 м – боковая, длиною – 300 м, для прохода пассажиров - пешеходный мост. </w:t>
      </w:r>
    </w:p>
    <w:p w14:paraId="5E9F458F" w14:textId="77777777" w:rsidR="002F2A6F" w:rsidRPr="005B52E5" w:rsidRDefault="002F2A6F" w:rsidP="00E52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2E5">
        <w:rPr>
          <w:rFonts w:ascii="Times New Roman" w:hAnsi="Times New Roman" w:cs="Times New Roman"/>
          <w:sz w:val="24"/>
          <w:szCs w:val="24"/>
        </w:rPr>
        <w:t xml:space="preserve">Для выполнения грузовых операций на станции в </w:t>
      </w:r>
      <w:r w:rsidRPr="005B52E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52E5">
        <w:rPr>
          <w:rFonts w:ascii="Times New Roman" w:hAnsi="Times New Roman" w:cs="Times New Roman"/>
          <w:sz w:val="24"/>
          <w:szCs w:val="24"/>
        </w:rPr>
        <w:t xml:space="preserve"> четверти необходимо запроектировать грузовой район, на котором предусмотреть крытый склад длиной 72 м, крытую платформу 54 м, навалочную площадку длиной 130 м. Пути грузового района тупиковые.</w:t>
      </w:r>
    </w:p>
    <w:p w14:paraId="1F3C64A1" w14:textId="77777777" w:rsidR="002F2A6F" w:rsidRPr="005B52E5" w:rsidRDefault="002F2A6F" w:rsidP="00E52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2E5">
        <w:rPr>
          <w:rFonts w:ascii="Times New Roman" w:hAnsi="Times New Roman" w:cs="Times New Roman"/>
          <w:sz w:val="24"/>
          <w:szCs w:val="24"/>
        </w:rPr>
        <w:t xml:space="preserve">Грузовой район станции и пассажирские устройства расположены с разных сторон от оси главного пути. </w:t>
      </w:r>
    </w:p>
    <w:p w14:paraId="52D016E7" w14:textId="77777777" w:rsidR="001C4AD2" w:rsidRPr="005B52E5" w:rsidRDefault="002F2A6F" w:rsidP="001C4A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2E5">
        <w:rPr>
          <w:rFonts w:ascii="Times New Roman" w:hAnsi="Times New Roman" w:cs="Times New Roman"/>
          <w:sz w:val="24"/>
          <w:szCs w:val="24"/>
        </w:rPr>
        <w:t xml:space="preserve">Для организации работы станции требуется предусмотреть примыкание двух путей необщего пользования в </w:t>
      </w:r>
      <w:r w:rsidRPr="005B52E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52E5">
        <w:rPr>
          <w:rFonts w:ascii="Times New Roman" w:hAnsi="Times New Roman" w:cs="Times New Roman"/>
          <w:sz w:val="24"/>
          <w:szCs w:val="24"/>
        </w:rPr>
        <w:t xml:space="preserve">, </w:t>
      </w:r>
      <w:r w:rsidRPr="005B52E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B52E5">
        <w:rPr>
          <w:rFonts w:ascii="Times New Roman" w:hAnsi="Times New Roman" w:cs="Times New Roman"/>
          <w:sz w:val="24"/>
          <w:szCs w:val="24"/>
        </w:rPr>
        <w:t xml:space="preserve"> четвертях, все остальные необходимые пути и устройства расположить на схеме станции самостоятельно в соответствии с заданными условиями и требованиями проектирования. Условные обозначения представлены в Приложении Б1.</w:t>
      </w:r>
      <w:r w:rsidR="001C4AD2" w:rsidRPr="005B52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EC034" w14:textId="3EEE30BA" w:rsidR="002F2A6F" w:rsidRPr="005B52E5" w:rsidRDefault="002F2A6F" w:rsidP="001C4A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2E5">
        <w:rPr>
          <w:rFonts w:ascii="Times New Roman" w:hAnsi="Times New Roman" w:cs="Times New Roman"/>
          <w:b/>
          <w:i/>
          <w:sz w:val="24"/>
          <w:szCs w:val="24"/>
        </w:rPr>
        <w:t xml:space="preserve">На схеме </w:t>
      </w:r>
      <w:r w:rsidRPr="005B52E5">
        <w:rPr>
          <w:rFonts w:ascii="Times New Roman" w:hAnsi="Times New Roman" w:cs="Times New Roman"/>
          <w:sz w:val="24"/>
          <w:szCs w:val="24"/>
        </w:rPr>
        <w:t xml:space="preserve">пронумеруйте пути и стрелочные переводы на станции, укажите места установки предельных столбиков, укажите включение стрелочных переводов в ЭЦ, укажите расстояния между осями смежных путей в соответствии с ПТЭ ЖД РФ, при условии </w:t>
      </w:r>
      <w:r w:rsidRPr="005B52E5">
        <w:rPr>
          <w:rFonts w:ascii="Times New Roman" w:hAnsi="Times New Roman" w:cs="Times New Roman"/>
          <w:spacing w:val="6"/>
          <w:sz w:val="24"/>
          <w:szCs w:val="24"/>
        </w:rPr>
        <w:t xml:space="preserve">дальнейшего развития станции, </w:t>
      </w:r>
      <w:r w:rsidRPr="005B52E5">
        <w:rPr>
          <w:rFonts w:ascii="Times New Roman" w:hAnsi="Times New Roman" w:cs="Times New Roman"/>
          <w:sz w:val="24"/>
          <w:szCs w:val="24"/>
        </w:rPr>
        <w:t xml:space="preserve">определите места установки входных и выходных светофоров, укажите обозначение светофоров. </w:t>
      </w:r>
    </w:p>
    <w:p w14:paraId="6BBB1493" w14:textId="74433AEA" w:rsidR="001C4AD2" w:rsidRPr="005B52E5" w:rsidRDefault="001C4AD2" w:rsidP="001C4AD2">
      <w:pPr>
        <w:tabs>
          <w:tab w:val="left" w:pos="567"/>
          <w:tab w:val="left" w:pos="851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21376278"/>
      <w:bookmarkStart w:id="1" w:name="_Hlk141186894"/>
      <w:r w:rsidRPr="005B52E5">
        <w:rPr>
          <w:rFonts w:ascii="Times New Roman" w:hAnsi="Times New Roman"/>
          <w:b/>
          <w:sz w:val="24"/>
          <w:szCs w:val="24"/>
        </w:rPr>
        <w:t xml:space="preserve">Для разработанной схемы рассчитать нормы закрепления подвижного состава. </w:t>
      </w:r>
      <w:r w:rsidRPr="005B52E5">
        <w:rPr>
          <w:rFonts w:ascii="Times New Roman" w:hAnsi="Times New Roman" w:cs="Times New Roman"/>
          <w:sz w:val="24"/>
          <w:szCs w:val="24"/>
        </w:rPr>
        <w:t>Необходимо</w:t>
      </w:r>
      <w:bookmarkEnd w:id="0"/>
      <w:r w:rsidRPr="005B52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B52E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заполнить в электронном виде пункт 24 «Порядок и нормы закрепления подвижного состава на путях станции» </w:t>
      </w:r>
      <w:r w:rsidRPr="005B52E5">
        <w:rPr>
          <w:rFonts w:ascii="Times New Roman" w:hAnsi="Times New Roman" w:cs="Times New Roman"/>
          <w:bCs/>
          <w:sz w:val="24"/>
          <w:szCs w:val="24"/>
        </w:rPr>
        <w:t xml:space="preserve">техническо-распорядительного акта </w:t>
      </w:r>
      <w:r w:rsidRPr="005B52E5">
        <w:rPr>
          <w:rFonts w:ascii="Times New Roman" w:eastAsia="Calibri" w:hAnsi="Times New Roman" w:cs="Times New Roman"/>
          <w:bCs/>
          <w:sz w:val="24"/>
          <w:szCs w:val="24"/>
        </w:rPr>
        <w:t xml:space="preserve">железнодорожной станции </w:t>
      </w:r>
      <w:r w:rsidRPr="005B52E5">
        <w:rPr>
          <w:rFonts w:ascii="Times New Roman" w:hAnsi="Times New Roman" w:cs="Times New Roman"/>
          <w:sz w:val="24"/>
          <w:szCs w:val="24"/>
        </w:rPr>
        <w:t>по строго регламентированной форме</w:t>
      </w:r>
      <w:bookmarkStart w:id="2" w:name="_Hlk21894754"/>
      <w:r w:rsidRPr="005B52E5">
        <w:rPr>
          <w:rFonts w:ascii="Times New Roman" w:hAnsi="Times New Roman" w:cs="Times New Roman"/>
          <w:sz w:val="24"/>
          <w:szCs w:val="24"/>
        </w:rPr>
        <w:t xml:space="preserve"> для расчетного </w:t>
      </w:r>
      <w:proofErr w:type="spellStart"/>
      <w:proofErr w:type="gramStart"/>
      <w:r w:rsidRPr="005B52E5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Pr="005B52E5">
        <w:rPr>
          <w:rFonts w:ascii="Times New Roman" w:hAnsi="Times New Roman" w:cs="Times New Roman"/>
          <w:sz w:val="24"/>
          <w:szCs w:val="24"/>
        </w:rPr>
        <w:t>-отправочного</w:t>
      </w:r>
      <w:proofErr w:type="gramEnd"/>
      <w:r w:rsidRPr="005B52E5">
        <w:rPr>
          <w:rFonts w:ascii="Times New Roman" w:hAnsi="Times New Roman" w:cs="Times New Roman"/>
          <w:sz w:val="24"/>
          <w:szCs w:val="24"/>
        </w:rPr>
        <w:t xml:space="preserve"> пут</w:t>
      </w:r>
      <w:r w:rsidR="005B52E5" w:rsidRPr="005B52E5">
        <w:rPr>
          <w:rFonts w:ascii="Times New Roman" w:hAnsi="Times New Roman" w:cs="Times New Roman"/>
          <w:sz w:val="24"/>
          <w:szCs w:val="24"/>
        </w:rPr>
        <w:t>и № 3</w:t>
      </w:r>
      <w:r w:rsidRPr="005B52E5">
        <w:rPr>
          <w:rFonts w:ascii="Times New Roman" w:hAnsi="Times New Roman" w:cs="Times New Roman"/>
          <w:sz w:val="24"/>
          <w:szCs w:val="24"/>
        </w:rPr>
        <w:t xml:space="preserve">, </w:t>
      </w:r>
      <w:r w:rsidRPr="005B52E5">
        <w:rPr>
          <w:rFonts w:ascii="Times New Roman" w:hAnsi="Times New Roman" w:cs="Times New Roman"/>
          <w:sz w:val="24"/>
          <w:szCs w:val="24"/>
        </w:rPr>
        <w:t xml:space="preserve">длина которого </w:t>
      </w:r>
      <w:r w:rsidR="005B52E5" w:rsidRPr="005B52E5">
        <w:rPr>
          <w:rFonts w:ascii="Times New Roman" w:hAnsi="Times New Roman" w:cs="Times New Roman"/>
          <w:sz w:val="24"/>
          <w:szCs w:val="24"/>
        </w:rPr>
        <w:t>943 м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21893988"/>
      <w:r w:rsidR="005B52E5" w:rsidRPr="005B52E5">
        <w:rPr>
          <w:rFonts w:ascii="Times New Roman" w:hAnsi="Times New Roman" w:cs="Times New Roman"/>
          <w:sz w:val="24"/>
          <w:szCs w:val="24"/>
        </w:rPr>
        <w:t xml:space="preserve">Станция расположена на уклоне со спуском </w:t>
      </w:r>
      <w:proofErr w:type="spellStart"/>
      <w:r w:rsidR="005B52E5" w:rsidRPr="005B52E5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="005B52E5" w:rsidRPr="005B52E5">
        <w:rPr>
          <w:rFonts w:ascii="Times New Roman" w:hAnsi="Times New Roman" w:cs="Times New Roman"/>
          <w:i/>
          <w:iCs/>
          <w:sz w:val="24"/>
          <w:szCs w:val="24"/>
        </w:rPr>
        <w:t xml:space="preserve"> = 0,0013</w:t>
      </w:r>
      <w:r w:rsidR="005B52E5" w:rsidRPr="005B52E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Тяга </w:t>
      </w:r>
      <w:r w:rsidR="005B52E5" w:rsidRPr="005B52E5">
        <w:rPr>
          <w:rFonts w:ascii="Times New Roman" w:hAnsi="Times New Roman" w:cs="Times New Roman"/>
          <w:sz w:val="24"/>
          <w:szCs w:val="24"/>
        </w:rPr>
        <w:t>- э</w:t>
      </w:r>
      <w:r w:rsidR="005B52E5" w:rsidRPr="005B52E5">
        <w:rPr>
          <w:rFonts w:ascii="Times New Roman" w:hAnsi="Times New Roman" w:cs="Times New Roman"/>
          <w:sz w:val="24"/>
          <w:szCs w:val="24"/>
        </w:rPr>
        <w:t>лектровозная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, </w:t>
      </w:r>
      <w:r w:rsidR="005B52E5" w:rsidRPr="005B52E5">
        <w:rPr>
          <w:rFonts w:ascii="Times New Roman" w:hAnsi="Times New Roman" w:cs="Times New Roman"/>
          <w:sz w:val="24"/>
          <w:szCs w:val="24"/>
        </w:rPr>
        <w:t>длина локомотива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 -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 33 м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. </w:t>
      </w:r>
      <w:r w:rsidR="005B52E5" w:rsidRPr="005B52E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B52E5" w:rsidRPr="005B52E5">
        <w:rPr>
          <w:rFonts w:ascii="Times New Roman" w:hAnsi="Times New Roman" w:cs="Times New Roman"/>
          <w:sz w:val="24"/>
          <w:szCs w:val="24"/>
        </w:rPr>
        <w:t xml:space="preserve">Средства сигнализации и связи при движении поездов на линии </w:t>
      </w:r>
      <w:r w:rsidR="005B52E5" w:rsidRPr="005B52E5">
        <w:rPr>
          <w:rFonts w:ascii="Times New Roman" w:hAnsi="Times New Roman" w:cs="Times New Roman"/>
          <w:sz w:val="24"/>
          <w:szCs w:val="24"/>
        </w:rPr>
        <w:t>- автоблокировка.</w:t>
      </w:r>
      <w:r w:rsidR="005B52E5" w:rsidRPr="005B52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52E5">
        <w:rPr>
          <w:rFonts w:ascii="Times New Roman" w:hAnsi="Times New Roman" w:cs="Times New Roman"/>
          <w:bCs/>
          <w:sz w:val="24"/>
          <w:szCs w:val="24"/>
        </w:rPr>
        <w:t xml:space="preserve">Выписка из техническо-распорядительного акта </w:t>
      </w:r>
      <w:r w:rsidRPr="005B52E5">
        <w:rPr>
          <w:rFonts w:ascii="Times New Roman" w:eastAsia="Calibri" w:hAnsi="Times New Roman" w:cs="Times New Roman"/>
          <w:bCs/>
          <w:sz w:val="24"/>
          <w:szCs w:val="24"/>
        </w:rPr>
        <w:t xml:space="preserve">железнодорожной станции для заполнения в электронном виде представлена в ПРИЛОЖЕНИИ </w:t>
      </w:r>
      <w:r w:rsidR="005B52E5" w:rsidRPr="005B52E5">
        <w:rPr>
          <w:rFonts w:ascii="Times New Roman" w:eastAsia="Calibri" w:hAnsi="Times New Roman" w:cs="Times New Roman"/>
          <w:bCs/>
          <w:sz w:val="24"/>
          <w:szCs w:val="24"/>
        </w:rPr>
        <w:t>Б</w:t>
      </w:r>
      <w:r w:rsidRPr="005B52E5">
        <w:rPr>
          <w:rFonts w:ascii="Times New Roman" w:eastAsia="Calibri" w:hAnsi="Times New Roman" w:cs="Times New Roman"/>
          <w:bCs/>
          <w:sz w:val="24"/>
          <w:szCs w:val="24"/>
        </w:rPr>
        <w:t>2.</w:t>
      </w:r>
    </w:p>
    <w:bookmarkEnd w:id="1"/>
    <w:bookmarkEnd w:id="2"/>
    <w:bookmarkEnd w:id="3"/>
    <w:p w14:paraId="018FF0DB" w14:textId="77777777" w:rsidR="005B52E5" w:rsidRDefault="005B52E5" w:rsidP="00E52392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9DDC8" w14:textId="09970463" w:rsidR="002F2A6F" w:rsidRPr="00E52392" w:rsidRDefault="002F2A6F" w:rsidP="00E52392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модуля: </w:t>
      </w:r>
      <w:r w:rsidRPr="00E52392">
        <w:rPr>
          <w:rFonts w:ascii="Times New Roman" w:hAnsi="Times New Roman" w:cs="Times New Roman"/>
          <w:sz w:val="24"/>
          <w:szCs w:val="24"/>
          <w:lang w:eastAsia="ru-RU"/>
        </w:rPr>
        <w:t xml:space="preserve">вид шрифта – </w:t>
      </w:r>
      <w:r w:rsidRPr="00E52392">
        <w:rPr>
          <w:rFonts w:ascii="Times New Roman" w:hAnsi="Times New Roman" w:cs="Times New Roman"/>
          <w:sz w:val="24"/>
          <w:szCs w:val="24"/>
          <w:lang w:val="en-US" w:eastAsia="ru-RU"/>
        </w:rPr>
        <w:t>Times</w:t>
      </w:r>
      <w:r w:rsidRPr="00E523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2392">
        <w:rPr>
          <w:rFonts w:ascii="Times New Roman" w:hAnsi="Times New Roman" w:cs="Times New Roman"/>
          <w:sz w:val="24"/>
          <w:szCs w:val="24"/>
          <w:lang w:val="en-US" w:eastAsia="ru-RU"/>
        </w:rPr>
        <w:t>New</w:t>
      </w:r>
      <w:r w:rsidRPr="00E523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2392">
        <w:rPr>
          <w:rFonts w:ascii="Times New Roman" w:hAnsi="Times New Roman" w:cs="Times New Roman"/>
          <w:sz w:val="24"/>
          <w:szCs w:val="24"/>
          <w:lang w:val="en-US" w:eastAsia="ru-RU"/>
        </w:rPr>
        <w:t>Roman</w:t>
      </w:r>
      <w:r w:rsidRPr="00E52392">
        <w:rPr>
          <w:rFonts w:ascii="Times New Roman" w:hAnsi="Times New Roman" w:cs="Times New Roman"/>
          <w:sz w:val="24"/>
          <w:szCs w:val="24"/>
          <w:lang w:eastAsia="ru-RU"/>
        </w:rPr>
        <w:t xml:space="preserve">, для текста размер шрифта – 14, межстрочный интервал – 1,5, выравнивание текста - по ширине; </w:t>
      </w:r>
      <w:r w:rsidRPr="00E52392">
        <w:rPr>
          <w:rFonts w:ascii="Times New Roman" w:eastAsia="Calibri" w:hAnsi="Times New Roman" w:cs="Times New Roman"/>
          <w:sz w:val="24"/>
          <w:szCs w:val="24"/>
        </w:rPr>
        <w:t>рисунки должны иметь название и быть последовательно пронумерованы. Страницы должны иметь нумерацию внизу справа.</w:t>
      </w:r>
    </w:p>
    <w:p w14:paraId="5A1E351F" w14:textId="77777777" w:rsidR="002F2A6F" w:rsidRPr="00E52392" w:rsidRDefault="002F2A6F" w:rsidP="00E52392">
      <w:pPr>
        <w:numPr>
          <w:ilvl w:val="0"/>
          <w:numId w:val="19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E52392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После окончания выполнения задания, все созданные файлы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53E8BCA7" w14:textId="77777777" w:rsidR="002F2A6F" w:rsidRPr="00E52392" w:rsidRDefault="002F2A6F" w:rsidP="00E52392">
      <w:pPr>
        <w:numPr>
          <w:ilvl w:val="0"/>
          <w:numId w:val="19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E52392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Пример: РМ 1_ Модуль </w:t>
      </w:r>
      <w:proofErr w:type="spellStart"/>
      <w:r w:rsidRPr="00E52392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Б_Иванов</w:t>
      </w:r>
      <w:proofErr w:type="spellEnd"/>
      <w:r w:rsidRPr="00E52392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229A3D11" w14:textId="77777777" w:rsidR="002F2A6F" w:rsidRPr="00E52392" w:rsidRDefault="002F2A6F" w:rsidP="00E52392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258C52" w14:textId="77777777" w:rsidR="002F2A6F" w:rsidRPr="00E52392" w:rsidRDefault="002F2A6F" w:rsidP="00E52392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  <w:rPr>
          <w:b/>
          <w:color w:val="auto"/>
          <w:spacing w:val="6"/>
          <w:shd w:val="clear" w:color="auto" w:fill="FFFFFF" w:themeFill="background1"/>
        </w:rPr>
      </w:pPr>
    </w:p>
    <w:p w14:paraId="4584E2C8" w14:textId="77777777" w:rsidR="002F2A6F" w:rsidRPr="00E52392" w:rsidRDefault="002F2A6F" w:rsidP="00E52392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  <w:rPr>
          <w:b/>
          <w:color w:val="auto"/>
          <w:spacing w:val="6"/>
          <w:shd w:val="clear" w:color="auto" w:fill="FFFFFF" w:themeFill="background1"/>
        </w:rPr>
      </w:pPr>
    </w:p>
    <w:p w14:paraId="2A7C5051" w14:textId="35CA201F" w:rsidR="002F2A6F" w:rsidRPr="00E52392" w:rsidRDefault="00C50BE1" w:rsidP="00E52392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</w:pPr>
      <w:bookmarkStart w:id="4" w:name="_GoBack"/>
      <w:bookmarkEnd w:id="4"/>
      <w:r w:rsidRPr="00E52392">
        <w:rPr>
          <w:color w:val="auto"/>
          <w:spacing w:val="6"/>
          <w:shd w:val="clear" w:color="auto" w:fill="FFFFFF" w:themeFill="background1"/>
        </w:rPr>
        <w:lastRenderedPageBreak/>
        <w:t xml:space="preserve">Приложение </w:t>
      </w:r>
      <w:r>
        <w:rPr>
          <w:color w:val="auto"/>
          <w:spacing w:val="6"/>
          <w:shd w:val="clear" w:color="auto" w:fill="FFFFFF" w:themeFill="background1"/>
        </w:rPr>
        <w:t>Б</w:t>
      </w:r>
      <w:r w:rsidRPr="00E52392">
        <w:rPr>
          <w:color w:val="auto"/>
          <w:spacing w:val="6"/>
          <w:shd w:val="clear" w:color="auto" w:fill="FFFFFF" w:themeFill="background1"/>
        </w:rPr>
        <w:t>1.</w:t>
      </w:r>
      <w:r w:rsidRPr="00E52392">
        <w:t xml:space="preserve"> Используемое условное обозначение при вычерчивании схемы промежуточной станции</w:t>
      </w:r>
    </w:p>
    <w:p w14:paraId="7E21F090" w14:textId="77777777" w:rsidR="002F2A6F" w:rsidRPr="00195A9C" w:rsidRDefault="002F2A6F" w:rsidP="00195A9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sz w:val="28"/>
          <w:szCs w:val="28"/>
        </w:rPr>
      </w:pPr>
      <w:r w:rsidRPr="00195A9C">
        <w:rPr>
          <w:noProof/>
          <w:sz w:val="28"/>
          <w:szCs w:val="28"/>
          <w:lang w:eastAsia="ru-RU"/>
        </w:rPr>
        <w:drawing>
          <wp:inline distT="0" distB="0" distL="0" distR="0" wp14:anchorId="59879D62" wp14:editId="6519646B">
            <wp:extent cx="6096000" cy="75901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268" cy="762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6CCE7" w14:textId="77777777" w:rsidR="002F2A6F" w:rsidRPr="00195A9C" w:rsidRDefault="002F2A6F" w:rsidP="00195A9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center"/>
        <w:rPr>
          <w:sz w:val="28"/>
          <w:szCs w:val="28"/>
        </w:rPr>
      </w:pPr>
    </w:p>
    <w:p w14:paraId="40BFBF37" w14:textId="77777777" w:rsidR="002F2A6F" w:rsidRPr="00C50BE1" w:rsidRDefault="002F2A6F" w:rsidP="00195A9C">
      <w:pPr>
        <w:tabs>
          <w:tab w:val="left" w:pos="567"/>
          <w:tab w:val="left" w:pos="851"/>
          <w:tab w:val="left" w:pos="1418"/>
        </w:tabs>
        <w:spacing w:after="0" w:line="360" w:lineRule="auto"/>
        <w:ind w:hanging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5A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818E9B" wp14:editId="360F39D9">
            <wp:extent cx="6076950" cy="7901940"/>
            <wp:effectExtent l="0" t="0" r="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324" cy="791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78038" w14:textId="7B1473F8" w:rsidR="002F2A6F" w:rsidRDefault="002F2A6F" w:rsidP="00195A9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B1F57E" w14:textId="7823BB1C" w:rsidR="001C4AD2" w:rsidRDefault="001C4AD2" w:rsidP="00195A9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CE274C" w14:textId="77777777" w:rsidR="001C4AD2" w:rsidRPr="00195A9C" w:rsidRDefault="001C4AD2" w:rsidP="00195A9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9E92A5" w14:textId="77777777" w:rsidR="002F2A6F" w:rsidRPr="00195A9C" w:rsidRDefault="002F2A6F" w:rsidP="00195A9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E6CAEB" w14:textId="7AAC1004" w:rsidR="001C4AD2" w:rsidRPr="001C4AD2" w:rsidRDefault="001C4AD2" w:rsidP="001C4AD2">
      <w:pPr>
        <w:pStyle w:val="aff1"/>
        <w:tabs>
          <w:tab w:val="left" w:pos="426"/>
        </w:tabs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bookmarkStart w:id="5" w:name="_Hlk21895964"/>
      <w:bookmarkStart w:id="6" w:name="_Hlk21895259"/>
      <w:bookmarkStart w:id="7" w:name="_Hlk99838300"/>
      <w:r w:rsidRPr="001C4AD2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C4AD2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C4AD2">
        <w:rPr>
          <w:rFonts w:ascii="Times New Roman" w:hAnsi="Times New Roman"/>
          <w:bCs/>
          <w:sz w:val="28"/>
          <w:szCs w:val="28"/>
        </w:rPr>
        <w:t xml:space="preserve">Выписка из техническо-распорядительного акта железнодорожной станции </w:t>
      </w:r>
      <w:bookmarkEnd w:id="5"/>
    </w:p>
    <w:bookmarkEnd w:id="6"/>
    <w:p w14:paraId="5003766E" w14:textId="77777777" w:rsidR="001C4AD2" w:rsidRPr="001C4AD2" w:rsidRDefault="001C4AD2" w:rsidP="001C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E34ABB" w14:textId="77777777" w:rsidR="001C4AD2" w:rsidRPr="001C4AD2" w:rsidRDefault="001C4AD2" w:rsidP="001C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4AD2">
        <w:rPr>
          <w:rFonts w:ascii="Times New Roman" w:hAnsi="Times New Roman" w:cs="Times New Roman"/>
          <w:b/>
          <w:sz w:val="28"/>
          <w:szCs w:val="28"/>
        </w:rPr>
        <w:t>24. Порядок и нормы закрепления железнодорожного подвижного состава на железнодорожных путях железнодорожной станции:</w:t>
      </w:r>
    </w:p>
    <w:p w14:paraId="3DB6A992" w14:textId="77777777" w:rsidR="001C4AD2" w:rsidRPr="001C4AD2" w:rsidRDefault="001C4AD2" w:rsidP="001C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993"/>
        <w:gridCol w:w="1132"/>
        <w:gridCol w:w="1134"/>
        <w:gridCol w:w="1134"/>
        <w:gridCol w:w="992"/>
        <w:gridCol w:w="1134"/>
        <w:gridCol w:w="1418"/>
        <w:gridCol w:w="1134"/>
      </w:tblGrid>
      <w:tr w:rsidR="001C4AD2" w:rsidRPr="009A547F" w14:paraId="0347CD7F" w14:textId="77777777" w:rsidTr="00346275">
        <w:trPr>
          <w:trHeight w:val="364"/>
          <w:tblHeader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94246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47F">
              <w:rPr>
                <w:rFonts w:ascii="Times New Roman" w:hAnsi="Times New Roman"/>
                <w:color w:val="000000"/>
                <w:sz w:val="16"/>
                <w:szCs w:val="16"/>
              </w:rPr>
              <w:t>Парки и номера железнодорожных путей (по паркам)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444A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Величина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уклона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(в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тысячных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  <w:p w14:paraId="270A82FA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4F6F2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8568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47F">
              <w:rPr>
                <w:rFonts w:ascii="Times New Roman" w:hAnsi="Times New Roman"/>
                <w:sz w:val="16"/>
                <w:szCs w:val="16"/>
              </w:rPr>
              <w:t>С какой стороны производится закрепление</w:t>
            </w:r>
          </w:p>
          <w:p w14:paraId="58CC62B1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F2FE7D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19C141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Нормы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закрепления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784CC" w14:textId="77777777" w:rsidR="001C4AD2" w:rsidRPr="009A547F" w:rsidRDefault="001C4AD2" w:rsidP="00346275">
            <w:pPr>
              <w:pStyle w:val="Default"/>
              <w:spacing w:line="276" w:lineRule="auto"/>
              <w:jc w:val="center"/>
              <w:rPr>
                <w:sz w:val="16"/>
                <w:szCs w:val="16"/>
              </w:rPr>
            </w:pPr>
            <w:r w:rsidRPr="009A547F">
              <w:rPr>
                <w:sz w:val="16"/>
                <w:szCs w:val="16"/>
              </w:rPr>
              <w:t>Должность работника железнодорожной станции, который производит закрепление тормозными башмаками, способ доклада о закреплении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4E6A10" w14:textId="77777777" w:rsidR="001C4AD2" w:rsidRPr="009A547F" w:rsidRDefault="001C4AD2" w:rsidP="00346275">
            <w:pPr>
              <w:pStyle w:val="Default"/>
              <w:spacing w:line="276" w:lineRule="auto"/>
              <w:jc w:val="center"/>
              <w:rPr>
                <w:sz w:val="16"/>
                <w:szCs w:val="16"/>
              </w:rPr>
            </w:pPr>
            <w:r w:rsidRPr="009A547F">
              <w:rPr>
                <w:sz w:val="16"/>
                <w:szCs w:val="16"/>
              </w:rPr>
              <w:t>Должность работника железнодорожной станции, который снимает тормозные башмаки, способ доклада о снятии</w:t>
            </w:r>
          </w:p>
        </w:tc>
      </w:tr>
      <w:tr w:rsidR="001C4AD2" w:rsidRPr="009A547F" w14:paraId="6066FDF4" w14:textId="77777777" w:rsidTr="00346275">
        <w:trPr>
          <w:tblHeader/>
        </w:trPr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A320E7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23EB9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9D12E6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EAFDA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Наличие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стационарных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устройств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12844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Количество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тормозных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башмаков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2684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Количество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осей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7791C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DF0AD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4AD2" w:rsidRPr="009A547F" w14:paraId="4C9D257D" w14:textId="77777777" w:rsidTr="00346275">
        <w:trPr>
          <w:tblHeader/>
        </w:trPr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296310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CA4C74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E3F0B4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1F2D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6EFDF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CEE7D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Норма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по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формуле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(1) ИДП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761F4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Норма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по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формуле</w:t>
            </w:r>
            <w:proofErr w:type="spellEnd"/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(2) ИДП</w:t>
            </w: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9E565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212EF" w14:textId="77777777" w:rsidR="001C4AD2" w:rsidRPr="009A547F" w:rsidRDefault="001C4AD2" w:rsidP="0034627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4AD2" w:rsidRPr="009A547F" w14:paraId="0E6DFB27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419A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9156D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C7D6C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887F5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B0D84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926F05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A0C93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8143AF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0E7A1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47F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</w:tr>
      <w:tr w:rsidR="001C4AD2" w:rsidRPr="009A547F" w14:paraId="0C1C23E4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CF4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39A0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9A95C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2F096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47B44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B233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627D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50BA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CBF85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C4AD2" w:rsidRPr="009A547F" w14:paraId="6E733CB8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9BC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D7E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EEFB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F0791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1EF1C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EF02B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08A26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0963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EAD1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C4AD2" w:rsidRPr="009A547F" w14:paraId="273D7142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D583A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E8CC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C653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4F46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02CFD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DA8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D2C4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859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CD2BD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AD2" w:rsidRPr="009A547F" w14:paraId="236F051A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EA73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2230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69DFB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7893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8C7F3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B6023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3F4A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DC372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D443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AD2" w:rsidRPr="009A547F" w14:paraId="2330F0B5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38C8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358A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D0CA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B6AF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348B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97D2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337DB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29B9C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87B5A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AD2" w:rsidRPr="009A547F" w14:paraId="7A94F351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F0E65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80CD6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146E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A11F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008D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037AF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52006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4BC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A546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AD2" w:rsidRPr="009A547F" w14:paraId="75CE724C" w14:textId="77777777" w:rsidTr="00346275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76D0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E7019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F3EA8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38920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05F27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F1C6E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289D1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DF94F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21221" w14:textId="77777777" w:rsidR="001C4AD2" w:rsidRPr="009A547F" w:rsidRDefault="001C4AD2" w:rsidP="00346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C03C68C" w14:textId="77777777" w:rsidR="001C4AD2" w:rsidRDefault="001C4AD2" w:rsidP="001C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4A2EF" w14:textId="77777777" w:rsidR="001C4AD2" w:rsidRDefault="001C4AD2" w:rsidP="001C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7"/>
    <w:p w14:paraId="694B5588" w14:textId="77777777" w:rsidR="001C4AD2" w:rsidRDefault="001C4AD2" w:rsidP="001C4AD2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highlight w:val="cyan"/>
        </w:rPr>
      </w:pPr>
    </w:p>
    <w:p w14:paraId="22234061" w14:textId="77777777" w:rsidR="002F2A6F" w:rsidRPr="00E52392" w:rsidRDefault="002F2A6F" w:rsidP="00E52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F2A6F" w:rsidRPr="00E52392" w:rsidSect="00F02DA7">
      <w:footerReference w:type="default" r:id="rId10"/>
      <w:footerReference w:type="first" r:id="rId11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FA0CB" w14:textId="77777777" w:rsidR="00B14603" w:rsidRDefault="00B14603" w:rsidP="00970F49">
      <w:pPr>
        <w:spacing w:after="0" w:line="240" w:lineRule="auto"/>
      </w:pPr>
      <w:r>
        <w:separator/>
      </w:r>
    </w:p>
  </w:endnote>
  <w:endnote w:type="continuationSeparator" w:id="0">
    <w:p w14:paraId="1C49F907" w14:textId="77777777" w:rsidR="00B14603" w:rsidRDefault="00B1460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A3681" w14:textId="77777777" w:rsidR="00B14603" w:rsidRDefault="00B14603" w:rsidP="00970F49">
      <w:pPr>
        <w:spacing w:after="0" w:line="240" w:lineRule="auto"/>
      </w:pPr>
      <w:r>
        <w:separator/>
      </w:r>
    </w:p>
  </w:footnote>
  <w:footnote w:type="continuationSeparator" w:id="0">
    <w:p w14:paraId="354F6371" w14:textId="77777777" w:rsidR="00B14603" w:rsidRDefault="00B1460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61345"/>
    <w:multiLevelType w:val="hybridMultilevel"/>
    <w:tmpl w:val="F1AA9C64"/>
    <w:lvl w:ilvl="0" w:tplc="DFAEA916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D6991"/>
    <w:multiLevelType w:val="hybridMultilevel"/>
    <w:tmpl w:val="4B509B6E"/>
    <w:lvl w:ilvl="0" w:tplc="91028082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2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2"/>
  </w:num>
  <w:num w:numId="5">
    <w:abstractNumId w:val="23"/>
  </w:num>
  <w:num w:numId="6">
    <w:abstractNumId w:val="14"/>
  </w:num>
  <w:num w:numId="7">
    <w:abstractNumId w:val="15"/>
  </w:num>
  <w:num w:numId="8">
    <w:abstractNumId w:val="1"/>
  </w:num>
  <w:num w:numId="9">
    <w:abstractNumId w:val="26"/>
  </w:num>
  <w:num w:numId="10">
    <w:abstractNumId w:val="28"/>
  </w:num>
  <w:num w:numId="11">
    <w:abstractNumId w:val="19"/>
  </w:num>
  <w:num w:numId="12">
    <w:abstractNumId w:val="10"/>
  </w:num>
  <w:num w:numId="13">
    <w:abstractNumId w:val="8"/>
  </w:num>
  <w:num w:numId="14">
    <w:abstractNumId w:val="20"/>
  </w:num>
  <w:num w:numId="15">
    <w:abstractNumId w:val="32"/>
  </w:num>
  <w:num w:numId="16">
    <w:abstractNumId w:val="22"/>
  </w:num>
  <w:num w:numId="17">
    <w:abstractNumId w:val="11"/>
  </w:num>
  <w:num w:numId="18">
    <w:abstractNumId w:val="30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29"/>
  </w:num>
  <w:num w:numId="24">
    <w:abstractNumId w:val="24"/>
  </w:num>
  <w:num w:numId="25">
    <w:abstractNumId w:val="0"/>
  </w:num>
  <w:num w:numId="26">
    <w:abstractNumId w:val="12"/>
  </w:num>
  <w:num w:numId="27">
    <w:abstractNumId w:val="25"/>
  </w:num>
  <w:num w:numId="28">
    <w:abstractNumId w:val="31"/>
  </w:num>
  <w:num w:numId="29">
    <w:abstractNumId w:val="17"/>
  </w:num>
  <w:num w:numId="30">
    <w:abstractNumId w:val="16"/>
  </w:num>
  <w:num w:numId="31">
    <w:abstractNumId w:val="27"/>
  </w:num>
  <w:num w:numId="32">
    <w:abstractNumId w:val="13"/>
  </w:num>
  <w:num w:numId="3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0B35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4AD2"/>
    <w:rsid w:val="001C63E7"/>
    <w:rsid w:val="001E1DF9"/>
    <w:rsid w:val="00220E70"/>
    <w:rsid w:val="002228E8"/>
    <w:rsid w:val="00225E49"/>
    <w:rsid w:val="00237603"/>
    <w:rsid w:val="00247E8C"/>
    <w:rsid w:val="00270E01"/>
    <w:rsid w:val="002776A1"/>
    <w:rsid w:val="0029547E"/>
    <w:rsid w:val="002B1426"/>
    <w:rsid w:val="002B3DBB"/>
    <w:rsid w:val="002F2906"/>
    <w:rsid w:val="002F2A6F"/>
    <w:rsid w:val="00314A6A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F5D2D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52E5"/>
    <w:rsid w:val="005B66FC"/>
    <w:rsid w:val="005C337B"/>
    <w:rsid w:val="005C6A23"/>
    <w:rsid w:val="005E30DC"/>
    <w:rsid w:val="005F77F2"/>
    <w:rsid w:val="00600C99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578B"/>
    <w:rsid w:val="0074372D"/>
    <w:rsid w:val="007604F9"/>
    <w:rsid w:val="00764773"/>
    <w:rsid w:val="00770F4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61F3"/>
    <w:rsid w:val="00881DD2"/>
    <w:rsid w:val="00882B54"/>
    <w:rsid w:val="008912AE"/>
    <w:rsid w:val="00894A3E"/>
    <w:rsid w:val="008B0F23"/>
    <w:rsid w:val="008B39B2"/>
    <w:rsid w:val="008B560B"/>
    <w:rsid w:val="008B7C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797"/>
    <w:rsid w:val="00A91D4B"/>
    <w:rsid w:val="00A962D4"/>
    <w:rsid w:val="00A9790B"/>
    <w:rsid w:val="00AA2B8A"/>
    <w:rsid w:val="00AD2200"/>
    <w:rsid w:val="00AE6AB7"/>
    <w:rsid w:val="00AE7A32"/>
    <w:rsid w:val="00B14603"/>
    <w:rsid w:val="00B162B5"/>
    <w:rsid w:val="00B202EB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52392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2DA7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  <w:style w:type="table" w:customStyle="1" w:styleId="16">
    <w:name w:val="Сетка таблицы1"/>
    <w:basedOn w:val="a3"/>
    <w:next w:val="af"/>
    <w:uiPriority w:val="59"/>
    <w:rsid w:val="001C4A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C973F-E5FA-488E-818F-8DB428B7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619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Юшина Ольга Геннадиевна</cp:lastModifiedBy>
  <cp:revision>5</cp:revision>
  <dcterms:created xsi:type="dcterms:W3CDTF">2024-03-28T07:31:00Z</dcterms:created>
  <dcterms:modified xsi:type="dcterms:W3CDTF">2024-04-21T17:04:00Z</dcterms:modified>
</cp:coreProperties>
</file>