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560F05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91D46">
        <w:rPr>
          <w:rFonts w:ascii="Times New Roman" w:hAnsi="Times New Roman" w:cs="Times New Roman"/>
          <w:sz w:val="72"/>
          <w:szCs w:val="72"/>
        </w:rPr>
        <w:t>Выпечка осетинских пирогов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391D4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bookmarkStart w:id="0" w:name="_GoBack"/>
      <w:bookmarkEnd w:id="0"/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1D46">
        <w:rPr>
          <w:rFonts w:ascii="Times New Roman" w:eastAsia="Times New Roman" w:hAnsi="Times New Roman" w:cs="Times New Roman"/>
          <w:color w:val="000000"/>
          <w:sz w:val="28"/>
          <w:szCs w:val="28"/>
        </w:rPr>
        <w:t>Выпечка осетинских пирогов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391D46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1D46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9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Краткая характеристика</w:t>
      </w:r>
      <w:r w:rsidRPr="007629E2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Pr="00944649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6912B1">
        <w:rPr>
          <w:rFonts w:ascii="Times New Roman" w:eastAsia="Calibri" w:hAnsi="Times New Roman" w:cs="Times New Roman"/>
          <w:sz w:val="28"/>
          <w:szCs w:val="28"/>
        </w:rPr>
        <w:t>В настоящее время потребности населения в качественных продуктах питания, необходимых для жизнедеятельности и здорового образа жизни, невозможно удовлетворить без развития сферы услуг, предоставляющей разнообразный ассортимент продукции, в том числе осетинских пирогов.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758A">
        <w:t xml:space="preserve"> </w:t>
      </w:r>
      <w:r w:rsidRPr="008D758A">
        <w:rPr>
          <w:rFonts w:ascii="Times New Roman" w:eastAsia="Calibri" w:hAnsi="Times New Roman" w:cs="Times New Roman"/>
          <w:sz w:val="28"/>
          <w:szCs w:val="28"/>
        </w:rPr>
        <w:t>В наши дни важно развитие региональной кухни, потому что через нее мы познаем традиции, обычаи, ритуалы народа, осетинские пироги несут священный смысл, они - неотъемлемая составляющая культуры осетин.</w:t>
      </w:r>
    </w:p>
    <w:p w:rsidR="00391D46" w:rsidRPr="006912B1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Выпечка осетинских пирогов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912B1">
        <w:rPr>
          <w:rFonts w:ascii="Times New Roman" w:eastAsia="Calibri" w:hAnsi="Times New Roman" w:cs="Times New Roman"/>
          <w:sz w:val="28"/>
          <w:szCs w:val="28"/>
        </w:rPr>
        <w:t>это дань национальной традиции, имеющая глубокие исторические корни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912B1">
        <w:rPr>
          <w:rFonts w:ascii="Times New Roman" w:eastAsia="Calibri" w:hAnsi="Times New Roman" w:cs="Times New Roman"/>
          <w:sz w:val="28"/>
          <w:szCs w:val="28"/>
        </w:rPr>
        <w:t>Сегодня мировые ценители осетинских пирогов выдвинули инициативу о включении этой уникальной традиции в список нематериального наследия ЮНЕСКО.</w:t>
      </w:r>
    </w:p>
    <w:p w:rsidR="00391D46" w:rsidRPr="00C870B5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Осетинские пироги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национальное блюдо, которому уже несколько сотен лет. Они известны во многих странах мира и популярность их растёт из года в год среди ценителей кухни Кавказа. Готовятся осетинские пироги по старинной традиционной рецептуре, повторить которую способен не каждый повар. Настоящими, вкусными считаются осетинские пироги с тонким слоем теста и сочной, обильной начинкой, в качестве которой используется многочисленное разнообразие экологически чистых продуктов, таких как осетинский сыр, мясо, свекольные листья, картофель, тыква и т.д. Как правило, выпеченный пирог имеет круглую форму диаметром 32-34 см. На религиозные праздники и культовые обряды выпекают треугольные пироги с сырной начинкой. Для того чтобы приготовить лучшую выпечку, необходимо строго следовать исконной технологии, использовать секретные ингредиенты и иметь большой опыт в приготовлении этого изделия.</w:t>
      </w:r>
    </w:p>
    <w:p w:rsidR="00391D46" w:rsidRPr="00C870B5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>оявилась возможность в условиях рыночных отношений готовить профильных специалистов: пекаря осетинских пирогов, в компетенцию которого входит контроль рецептуры и качества ингредиентов, умение работать с разными видами теста, правильное формование пирога, контроль процесса выпечки, оформление, презентация и подача. Профессиональные пекари должны учитывать технику безопасности и нормы охраны здоровья и требования, предъявляемые покупателями. Они должны придерживаться высококачественных ингредиентов, безупречного уровня пищевой гигиены и безопасности.</w:t>
      </w:r>
    </w:p>
    <w:p w:rsidR="00391D46" w:rsidRPr="006912B1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9E2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Актуальность в реальном секторе экономики России.</w:t>
      </w:r>
      <w:r w:rsidRPr="007629E2">
        <w:rPr>
          <w:rFonts w:ascii="Times New Roman" w:eastAsia="Calibri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Сегодня осетинские пироги настолько популярны, что во многих городах России и Европы существуют сетевые службы по быстрой доставке осетинских пирогов в дома и офисы.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сетинские пироги могли бы стать альтернативой той же самой пицце. На самом деле так, потому что они готовятся из различных видов теста и с разными фаршами. То есть на смену европейской кухне может прийти наша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 региональная.</w:t>
      </w:r>
    </w:p>
    <w:p w:rsidR="00391D46" w:rsidRPr="006912B1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Внедрение международных стандартов в образовательный процесс по подготовке будущих специалистов позволило сформировать </w:t>
      </w:r>
      <w:proofErr w:type="spellStart"/>
      <w:r w:rsidRPr="006912B1">
        <w:rPr>
          <w:rFonts w:ascii="Times New Roman" w:eastAsia="Calibri" w:hAnsi="Times New Roman" w:cs="Times New Roman"/>
          <w:sz w:val="28"/>
          <w:szCs w:val="28"/>
        </w:rPr>
        <w:t>инновационно-образовательный</w:t>
      </w:r>
      <w:proofErr w:type="spellEnd"/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 кластер, с полным переоснащением материально-технической базы образовательных площадок всем необходимым оборудованием и инвентарем. Важно, что преобразования в развитии выпечки осетинских пирогов коснулись даже самых удаленных регионов России, тогда как эксперты всегда выделяли одним из факторов, тормозящих развитие российского рынка сферы услуг - неравномерность распределения производственных мощностей по территории страны.</w:t>
      </w:r>
    </w:p>
    <w:p w:rsidR="00391D46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5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Описание особенностей профессиональной деятельности специалиста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  <w:r w:rsidRPr="00CB053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Пекарь осетинских пирогов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высококвалифицированный специалист с высоким уровнем знаний о еде и питании, изготавливающий множество разновидностей осетинских пирогов. Пекарь осетинских пирогов работает с механическим, тепловым, </w:t>
      </w:r>
      <w:proofErr w:type="spellStart"/>
      <w:r w:rsidRPr="00C870B5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весоизмерительным</w:t>
      </w:r>
      <w:proofErr w:type="spellEnd"/>
      <w:r w:rsidRPr="00C870B5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,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холодильным и вспомогательным оборудованием, использует разнообразный инвентарь, приспособления и посуду. </w:t>
      </w:r>
    </w:p>
    <w:p w:rsidR="00391D46" w:rsidRPr="00C870B5" w:rsidRDefault="00391D46" w:rsidP="00391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5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Технологии, применяемые в профессиональной деятельности.</w:t>
      </w:r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изготовлении осетинских пирогов применяются технологии приготовления дрожжевого, сдобного, </w:t>
      </w:r>
      <w:proofErr w:type="spellStart"/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>полусдобного</w:t>
      </w:r>
      <w:proofErr w:type="spellEnd"/>
      <w:r w:rsidRPr="00C870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пресного теста. Осетинские пироги приготавливаются на предприятиях общественного питания.</w:t>
      </w:r>
    </w:p>
    <w:p w:rsidR="00391D46" w:rsidRPr="006912B1" w:rsidRDefault="00391D46" w:rsidP="00391D4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5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Особенности внедрения в индустрию,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применяемых средах</w:t>
      </w:r>
      <w:r w:rsidRPr="00CB05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.</w:t>
      </w: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 Успехи участия молодых специалистов компетенции Выпечка осетинских пирогов в чемпионатном движении показали, что региональная кухня в России составляет достойную конкуренцию международным «брендам» и появилась возможность готовить профильных специалистов - пекарей осетинских пирогов.</w:t>
      </w:r>
    </w:p>
    <w:p w:rsidR="00391D46" w:rsidRPr="006912B1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Традиционные осетинские пироги стали пользоваться популярностью в мире, но в то же время есть озабоченность, что часто нарушается технология приготовления, условия хранения и культура подачи.  Потребность в осетинских пирогах на настоящий момент должна привести к развитию внутреннего рынка, обеспечивающего </w:t>
      </w:r>
      <w:proofErr w:type="spellStart"/>
      <w:r w:rsidRPr="006912B1">
        <w:rPr>
          <w:rFonts w:ascii="Times New Roman" w:eastAsia="Calibri" w:hAnsi="Times New Roman" w:cs="Times New Roman"/>
          <w:sz w:val="28"/>
          <w:szCs w:val="28"/>
        </w:rPr>
        <w:t>импортозамещение</w:t>
      </w:r>
      <w:proofErr w:type="spellEnd"/>
      <w:r w:rsidRPr="006912B1">
        <w:rPr>
          <w:rFonts w:ascii="Times New Roman" w:eastAsia="Calibri" w:hAnsi="Times New Roman" w:cs="Times New Roman"/>
          <w:sz w:val="28"/>
          <w:szCs w:val="28"/>
        </w:rPr>
        <w:t xml:space="preserve"> по сырью и оборудованию.</w:t>
      </w:r>
    </w:p>
    <w:p w:rsidR="00391D46" w:rsidRDefault="00391D46" w:rsidP="00391D4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391D46" w:rsidRPr="00425FBC" w:rsidRDefault="00391D46" w:rsidP="00391D4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91D46" w:rsidRPr="00425FBC" w:rsidRDefault="00391D46" w:rsidP="00391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:rsidR="00391D46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25356026"/>
      <w:r w:rsidRPr="00C870B5">
        <w:rPr>
          <w:rFonts w:ascii="Times New Roman" w:eastAsia="Calibri" w:hAnsi="Times New Roman" w:cs="Times New Roman"/>
          <w:sz w:val="28"/>
          <w:szCs w:val="28"/>
        </w:rPr>
        <w:t>19.01.04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Пекарь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 xml:space="preserve">Приказ </w:t>
      </w:r>
      <w:proofErr w:type="spellStart"/>
      <w:r w:rsidRPr="00C870B5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870B5">
        <w:rPr>
          <w:rFonts w:ascii="Times New Roman" w:eastAsia="Calibri" w:hAnsi="Times New Roman" w:cs="Times New Roman"/>
          <w:sz w:val="28"/>
          <w:szCs w:val="28"/>
        </w:rPr>
        <w:t xml:space="preserve"> России от 02.08.2013 №799</w:t>
      </w:r>
    </w:p>
    <w:p w:rsidR="00391D46" w:rsidRPr="00C870B5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B5">
        <w:rPr>
          <w:rFonts w:ascii="Times New Roman" w:eastAsia="Calibri" w:hAnsi="Times New Roman" w:cs="Times New Roman"/>
          <w:sz w:val="28"/>
          <w:szCs w:val="28"/>
        </w:rPr>
        <w:t>43.01.09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Повар, кондитер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Приказ Министерства образования и науки РФ от 9 декабря 2016 г. № 1569</w:t>
      </w:r>
    </w:p>
    <w:bookmarkEnd w:id="2"/>
    <w:p w:rsidR="00391D46" w:rsidRPr="00C870B5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B5">
        <w:rPr>
          <w:rFonts w:ascii="Times New Roman" w:eastAsia="Calibri" w:hAnsi="Times New Roman" w:cs="Times New Roman"/>
          <w:sz w:val="28"/>
          <w:szCs w:val="28"/>
        </w:rPr>
        <w:t>43.02.15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Поварское и кондитерское дело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Приказ Министерства образования и науки РФ от 9 декабря 2016 г. № 1565</w:t>
      </w:r>
    </w:p>
    <w:p w:rsidR="00391D46" w:rsidRPr="00C870B5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70B5">
        <w:rPr>
          <w:rFonts w:ascii="Times New Roman" w:eastAsia="Calibri" w:hAnsi="Times New Roman" w:cs="Times New Roman"/>
          <w:sz w:val="28"/>
          <w:szCs w:val="28"/>
        </w:rPr>
        <w:t>19.02.10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Технология продукции общественного питания</w:t>
      </w:r>
      <w:r w:rsidRPr="00C870B5">
        <w:rPr>
          <w:rFonts w:ascii="Times New Roman" w:eastAsia="Calibri" w:hAnsi="Times New Roman" w:cs="Times New Roman"/>
          <w:sz w:val="28"/>
          <w:szCs w:val="28"/>
        </w:rPr>
        <w:tab/>
        <w:t>Приказ Министерства образования и науки РФ от 22 апреля 2014 г. № 384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:rsidR="00391D46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93A">
        <w:rPr>
          <w:rFonts w:ascii="Times New Roman" w:eastAsia="Calibri" w:hAnsi="Times New Roman" w:cs="Times New Roman"/>
          <w:sz w:val="28"/>
          <w:szCs w:val="28"/>
        </w:rPr>
        <w:t>33.014 "Пекарь" утвержден приказом Министерства труда и социальной защиты РФ от 01.12.2015 №914н</w:t>
      </w:r>
    </w:p>
    <w:p w:rsidR="00391D46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CB3">
        <w:rPr>
          <w:rFonts w:ascii="Times New Roman" w:eastAsia="Calibri" w:hAnsi="Times New Roman" w:cs="Times New Roman"/>
          <w:sz w:val="28"/>
          <w:szCs w:val="28"/>
        </w:rPr>
        <w:t>33.011 "Повар" Утвержден приказом Министерства труда и социальной защиты Российской Федерации от 09.03.2022 № 113н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:rsidR="00391D46" w:rsidRPr="00F70C1D" w:rsidRDefault="00391D46" w:rsidP="00391D4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0C1D">
        <w:rPr>
          <w:rFonts w:ascii="Times New Roman" w:hAnsi="Times New Roman"/>
          <w:color w:val="000000"/>
          <w:sz w:val="28"/>
          <w:szCs w:val="28"/>
        </w:rPr>
        <w:t xml:space="preserve">Единый тарифно-квалификационный справочник работ и профессий рабочих, выпуск 51, раздел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Хлебопекарно-</w:t>
      </w:r>
      <w:r w:rsidRPr="007D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макаронное</w:t>
      </w:r>
      <w:proofErr w:type="spellEnd"/>
      <w:r w:rsidRPr="007D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производство"</w:t>
      </w:r>
      <w:r w:rsidRPr="007D23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</w:t>
      </w:r>
      <w:r w:rsidRPr="00F70C1D">
        <w:rPr>
          <w:color w:val="000000"/>
          <w:sz w:val="16"/>
          <w:szCs w:val="16"/>
          <w:shd w:val="clear" w:color="auto" w:fill="FFFFFF"/>
        </w:rPr>
        <w:t xml:space="preserve"> </w:t>
      </w:r>
      <w:r w:rsidRPr="00F7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Минтруда РФ от 05.03.2004 N 30</w:t>
      </w:r>
    </w:p>
    <w:p w:rsidR="00391D46" w:rsidRPr="00F70C1D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25392797"/>
      <w:r w:rsidRPr="00AA7AFA">
        <w:rPr>
          <w:rFonts w:ascii="Times New Roman" w:hAnsi="Times New Roman" w:cs="Times New Roman"/>
          <w:color w:val="000000"/>
          <w:sz w:val="28"/>
          <w:szCs w:val="28"/>
        </w:rPr>
        <w:t>Единый тарифно-квалификационный справочник работ и профессий рабочих, выпуск 51,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AFA">
        <w:rPr>
          <w:rFonts w:ascii="Times New Roman" w:hAnsi="Times New Roman" w:cs="Times New Roman"/>
          <w:color w:val="000000"/>
          <w:sz w:val="28"/>
          <w:szCs w:val="28"/>
        </w:rPr>
        <w:t>"Торговля и общественное питание".</w:t>
      </w:r>
      <w:r w:rsidRPr="00F7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F7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Минтруда РФ от 05.03.2004 N 30</w:t>
      </w:r>
    </w:p>
    <w:bookmarkEnd w:id="3"/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:rsidR="00391D46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664">
        <w:rPr>
          <w:rFonts w:ascii="Times New Roman" w:eastAsia="Calibri" w:hAnsi="Times New Roman" w:cs="Times New Roman"/>
          <w:sz w:val="28"/>
          <w:szCs w:val="28"/>
        </w:rPr>
        <w:t xml:space="preserve">Стандарт отрасли. Общественное питание. Требования к производственному персоналу. ОСТ 28-1-95 </w:t>
      </w: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2E6664">
        <w:rPr>
          <w:rFonts w:ascii="Times New Roman" w:eastAsia="Calibri" w:hAnsi="Times New Roman" w:cs="Times New Roman"/>
          <w:sz w:val="28"/>
          <w:szCs w:val="28"/>
        </w:rPr>
        <w:t xml:space="preserve"> Комитетом РФ по торговле 1 марта 1995 г.</w:t>
      </w:r>
    </w:p>
    <w:p w:rsidR="00391D46" w:rsidRPr="00425FBC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6664">
        <w:rPr>
          <w:rFonts w:ascii="Times New Roman" w:eastAsia="Calibri" w:hAnsi="Times New Roman" w:cs="Times New Roman"/>
          <w:sz w:val="28"/>
          <w:szCs w:val="28"/>
        </w:rPr>
        <w:t xml:space="preserve">Стандарт отрасли. Общественное питание. Требования к производственному персоналу. ОСТ 28-1-95 </w:t>
      </w:r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2E6664">
        <w:rPr>
          <w:rFonts w:ascii="Times New Roman" w:eastAsia="Calibri" w:hAnsi="Times New Roman" w:cs="Times New Roman"/>
          <w:sz w:val="28"/>
          <w:szCs w:val="28"/>
        </w:rPr>
        <w:t xml:space="preserve"> Комитетом РФ по торговле 1 марта 1995 г.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391D46" w:rsidRDefault="00391D46" w:rsidP="00391D46">
      <w:pPr>
        <w:spacing w:after="0"/>
        <w:ind w:firstLine="709"/>
        <w:jc w:val="both"/>
      </w:pPr>
      <w:r w:rsidRPr="00F70C1D">
        <w:rPr>
          <w:rFonts w:ascii="Times New Roman" w:hAnsi="Times New Roman"/>
          <w:color w:val="000000"/>
          <w:sz w:val="28"/>
          <w:szCs w:val="28"/>
        </w:rPr>
        <w:t xml:space="preserve">Единый тарифно-квалификационный справочник работ и профессий рабочих, выпуск 51, раздел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Хлебопекарно-</w:t>
      </w:r>
      <w:r w:rsidRPr="007D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макаронное</w:t>
      </w:r>
      <w:proofErr w:type="spellEnd"/>
      <w:r w:rsidRPr="007D2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производство"</w:t>
      </w:r>
      <w:r w:rsidRPr="007D23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Постановление</w:t>
      </w:r>
      <w:r w:rsidRPr="00F70C1D">
        <w:rPr>
          <w:color w:val="000000"/>
          <w:sz w:val="16"/>
          <w:szCs w:val="16"/>
          <w:shd w:val="clear" w:color="auto" w:fill="FFFFFF"/>
        </w:rPr>
        <w:t xml:space="preserve"> </w:t>
      </w:r>
      <w:r w:rsidRPr="00F70C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Минтруда РФ от 05.03.2004 N 30</w:t>
      </w:r>
      <w:r w:rsidRPr="00BE56EF">
        <w:t xml:space="preserve"> </w:t>
      </w:r>
    </w:p>
    <w:p w:rsidR="00391D46" w:rsidRPr="00BE56EF" w:rsidRDefault="00391D46" w:rsidP="00391D4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§ 16. Пекарь 4-го разряда</w:t>
      </w:r>
    </w:p>
    <w:p w:rsidR="00391D46" w:rsidRPr="00BE56EF" w:rsidRDefault="00391D46" w:rsidP="00391D46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Характеристика работ. </w:t>
      </w:r>
      <w:proofErr w:type="gram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технологического процесса выпечки хлеба свыше 3 до 7 т в смену, или свыше 2 т булочных изделий, или свыше 1 </w:t>
      </w:r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 сухарных, бараночных изделий; выпечки хлеба с ручной посадкой и </w:t>
      </w:r>
      <w:proofErr w:type="spell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надрезкой</w:t>
      </w:r>
      <w:proofErr w:type="spell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заготовок; выпечки хлеба в печах с посадкой лопатами; выпечки мучнисто-кондитерских изделий на 3-х и более механизированных конвейерных печах или в 3-х и более </w:t>
      </w:r>
      <w:proofErr w:type="spell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электрошкафах</w:t>
      </w:r>
      <w:proofErr w:type="spell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ведение комплекса технологических процессов, включающих выпечку булочных мелкоштучных и диетических сортов изделий широкого ассортимента, с выработкой до 2 т в смену в печах средней мощности с ручной посадкой, </w:t>
      </w:r>
      <w:proofErr w:type="spell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надрезкой</w:t>
      </w:r>
      <w:proofErr w:type="spell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тестовых заготовок, выемкой готовых изделий, чисткой листов, с одновременным обслуживанием шкафа окончательной </w:t>
      </w:r>
      <w:proofErr w:type="spell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расстойки</w:t>
      </w:r>
      <w:proofErr w:type="spell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Ведение технологических процессов ошпарки и выпечки бараночных изделий на линиях, оборудованных расстойно-печными агрегатами. Смазка подов люлек, посадка тестовых заготовок на поды люлек. Поддержание </w:t>
      </w:r>
      <w:proofErr w:type="gramStart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парового</w:t>
      </w:r>
      <w:proofErr w:type="gramEnd"/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температурного режимов в пекарной и ошпарочной камерах. Регулирование скорости движения печного конвейера.</w:t>
      </w:r>
    </w:p>
    <w:p w:rsidR="00391D46" w:rsidRPr="00F70C1D" w:rsidRDefault="00391D46" w:rsidP="00391D46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E56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Должен знать: технологический процесс производства вырабатываемых изделий; устройство и конструктивные особенности, правила регулирования работы обслуживаемого оборудования.</w:t>
      </w:r>
    </w:p>
    <w:p w:rsidR="00391D46" w:rsidRDefault="00391D46" w:rsidP="00391D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7AFA">
        <w:rPr>
          <w:rFonts w:ascii="Times New Roman" w:hAnsi="Times New Roman" w:cs="Times New Roman"/>
          <w:color w:val="000000"/>
          <w:sz w:val="28"/>
          <w:szCs w:val="28"/>
        </w:rPr>
        <w:t>Единый тарифно-квалификационный справочник работ и профессий рабочих, выпуск 51, раздел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AFA">
        <w:rPr>
          <w:rFonts w:ascii="Times New Roman" w:hAnsi="Times New Roman" w:cs="Times New Roman"/>
          <w:color w:val="000000"/>
          <w:sz w:val="28"/>
          <w:szCs w:val="28"/>
        </w:rPr>
        <w:t>"Торговля и общественное питание".</w:t>
      </w:r>
      <w:r w:rsidRPr="00F7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</w:t>
      </w:r>
      <w:r>
        <w:rPr>
          <w:color w:val="000000"/>
          <w:sz w:val="16"/>
          <w:szCs w:val="16"/>
          <w:shd w:val="clear" w:color="auto" w:fill="FFFFFF"/>
        </w:rPr>
        <w:t xml:space="preserve"> </w:t>
      </w:r>
      <w:r w:rsidRPr="00F70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Минтруда РФ от 05.03.2004 N 30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91D46" w:rsidRPr="00CA776B" w:rsidRDefault="00391D46" w:rsidP="00391D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§ 22. Повар 3-го разряда</w:t>
      </w:r>
    </w:p>
    <w:p w:rsidR="00391D46" w:rsidRPr="00CA776B" w:rsidRDefault="00391D46" w:rsidP="00391D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 работ. Приготовление блюд и кулинарных изделий, требующих простой кулинарной обработки. Варка картофеля и других овощей, каш, бобовых, макаронных изделий, яиц. </w:t>
      </w:r>
      <w:proofErr w:type="gram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Жарка картофеля, овощей, изделий из котлетной массы (овощной, рыбной, мясной), блинов, оладий, блинчиков.</w:t>
      </w:r>
      <w:proofErr w:type="gram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Запекание</w:t>
      </w:r>
      <w:proofErr w:type="spell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овощных и крупяных изделий. Процеживание, протирание, замешивание, измельчение, формовка, </w:t>
      </w:r>
      <w:proofErr w:type="spell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фарширование</w:t>
      </w:r>
      <w:proofErr w:type="spell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начинка изделий. Приготовление бутербродов, блюд из полуфабрикатов, консервов и концентратов. </w:t>
      </w:r>
      <w:proofErr w:type="spell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Порционирование</w:t>
      </w:r>
      <w:proofErr w:type="spell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(комплектация), раздача блюд массового спроса.</w:t>
      </w:r>
    </w:p>
    <w:p w:rsidR="00391D46" w:rsidRDefault="00391D46" w:rsidP="00391D4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знать: рецептуры, основы технологии приготовления, требования к качеству, правила раздачи (комплектаций), сроки и условия хранения блюд; </w:t>
      </w:r>
      <w:proofErr w:type="gram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виды, свойства и кулинарное назначение картофеля, овощей, грибов, круп, макаронных и бобовых изделии, творога, яиц, полуфабрикатов из котлетной массы, теста, консервов, концентратов и других продуктов, признаки и органолептические методы определения их доброкачественности, правила, приемы и последовательность выполнения операций по их подготовке к тепловой обработке;</w:t>
      </w:r>
      <w:proofErr w:type="gram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назначение, правила использования применяемого технологического оборудования, производственного </w:t>
      </w:r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инвентаря, инструмента, </w:t>
      </w:r>
      <w:proofErr w:type="spellStart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весоизмерительных</w:t>
      </w:r>
      <w:proofErr w:type="spellEnd"/>
      <w:r w:rsidRPr="00CA77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приборов, посуды и правила ухода за ними.</w:t>
      </w:r>
    </w:p>
    <w:p w:rsidR="00391D46" w:rsidRPr="00BE56EF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6EF">
        <w:rPr>
          <w:rFonts w:ascii="Times New Roman" w:eastAsia="Calibri" w:hAnsi="Times New Roman" w:cs="Times New Roman"/>
          <w:sz w:val="28"/>
          <w:szCs w:val="28"/>
        </w:rPr>
        <w:t>§ 23. Повар 4-го разряда</w:t>
      </w:r>
    </w:p>
    <w:p w:rsidR="00391D46" w:rsidRPr="00BE56EF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6EF">
        <w:rPr>
          <w:rFonts w:ascii="Times New Roman" w:eastAsia="Calibri" w:hAnsi="Times New Roman" w:cs="Times New Roman"/>
          <w:sz w:val="28"/>
          <w:szCs w:val="28"/>
        </w:rPr>
        <w:t xml:space="preserve">Характеристика работ. Приготовление блюд и кулинарных изделий, требующих кулинарной обработки средней сложности: салатов из свежих, вареных и припущенных овощей, с мясом, рыбой; винегретов; рыбы под маринадом; студня; сельди натуральной и с гарниром. Варка бульонов, супов. </w:t>
      </w:r>
      <w:proofErr w:type="gramStart"/>
      <w:r w:rsidRPr="00BE56EF">
        <w:rPr>
          <w:rFonts w:ascii="Times New Roman" w:eastAsia="Calibri" w:hAnsi="Times New Roman" w:cs="Times New Roman"/>
          <w:sz w:val="28"/>
          <w:szCs w:val="28"/>
        </w:rPr>
        <w:t xml:space="preserve">Приготовление вторых блюд из овощей, рыбы и морепродуктов, мяса и мясных продуктов, сельскохозяйственной птицы и кролика в вареном, тушеном, жареном, запеченном виде; соусов, различных видов </w:t>
      </w:r>
      <w:proofErr w:type="spellStart"/>
      <w:r w:rsidRPr="00BE56EF">
        <w:rPr>
          <w:rFonts w:ascii="Times New Roman" w:eastAsia="Calibri" w:hAnsi="Times New Roman" w:cs="Times New Roman"/>
          <w:sz w:val="28"/>
          <w:szCs w:val="28"/>
        </w:rPr>
        <w:t>пассеровок</w:t>
      </w:r>
      <w:proofErr w:type="spellEnd"/>
      <w:r w:rsidRPr="00BE56EF">
        <w:rPr>
          <w:rFonts w:ascii="Times New Roman" w:eastAsia="Calibri" w:hAnsi="Times New Roman" w:cs="Times New Roman"/>
          <w:sz w:val="28"/>
          <w:szCs w:val="28"/>
        </w:rPr>
        <w:t>; горячих и холодных напитков; сладких блюд, мучных изделий: вареников, пельменей, расстегаев, кулебяк, пирожков, лапши домашней, ватрушек и др.</w:t>
      </w:r>
      <w:proofErr w:type="gramEnd"/>
    </w:p>
    <w:p w:rsidR="00391D46" w:rsidRPr="00425FBC" w:rsidRDefault="00391D46" w:rsidP="00391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E56EF">
        <w:rPr>
          <w:rFonts w:ascii="Times New Roman" w:eastAsia="Calibri" w:hAnsi="Times New Roman" w:cs="Times New Roman"/>
          <w:sz w:val="28"/>
          <w:szCs w:val="28"/>
        </w:rPr>
        <w:t>Должен знать: рецептуры, основы технологии приготовления, требования к качеству, срокам, условиям хранения и раздаче блюд и кулинарных изделий, требующих кулинарной обработки средней сложности; кулинарное назначение рыбы, морепродуктов, мяса, мясопродуктов, сельскохозяйственной птицы и кролика, признаки и органолептические методы определения их доброкачественности; принцип влияния кислот, солей и жесткости воды на продолжительность тепловой обработки продуктов;</w:t>
      </w:r>
      <w:proofErr w:type="gramEnd"/>
      <w:r w:rsidRPr="00BE56EF">
        <w:rPr>
          <w:rFonts w:ascii="Times New Roman" w:eastAsia="Calibri" w:hAnsi="Times New Roman" w:cs="Times New Roman"/>
          <w:sz w:val="28"/>
          <w:szCs w:val="28"/>
        </w:rPr>
        <w:t xml:space="preserve"> устройство и правила эксплуатации технологического оборудования.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proofErr w:type="spellStart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  <w:proofErr w:type="spellEnd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91D46" w:rsidRPr="00944649" w:rsidRDefault="00391D46" w:rsidP="00391D46">
      <w:pPr>
        <w:spacing w:after="0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 xml:space="preserve">ГОСТ </w:t>
      </w:r>
      <w:proofErr w:type="gramStart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Р</w:t>
      </w:r>
      <w:proofErr w:type="gramEnd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 xml:space="preserve"> 54609-2011. Услуги общественного питания. Номенклатура показателей качества продукции общественного питания.</w:t>
      </w:r>
    </w:p>
    <w:p w:rsidR="00391D46" w:rsidRPr="00944649" w:rsidRDefault="00391D46" w:rsidP="00391D46">
      <w:pPr>
        <w:spacing w:after="0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31986-2012. Услуги общественного питания. Метод органолептической оценки качества продукции общественного питания.</w:t>
      </w:r>
    </w:p>
    <w:p w:rsidR="00391D46" w:rsidRPr="00944649" w:rsidRDefault="00391D46" w:rsidP="00391D46">
      <w:pPr>
        <w:spacing w:after="0" w:line="276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31987-2012. Услуги общественного питания. Технологические документы на продукцию общественного питания. Общие требования к оформлению, построению и содержанию.</w:t>
      </w:r>
    </w:p>
    <w:p w:rsidR="00391D46" w:rsidRPr="00944649" w:rsidRDefault="00391D46" w:rsidP="00391D46">
      <w:pPr>
        <w:spacing w:after="0" w:line="276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31988-2012.Услуги общественного питания. Метод расчета отходов и потерь сырья и пищевых продуктов при производстве продукции общественного питания</w:t>
      </w:r>
    </w:p>
    <w:p w:rsidR="00391D46" w:rsidRPr="00944649" w:rsidRDefault="00391D46" w:rsidP="00391D46">
      <w:pPr>
        <w:spacing w:after="0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30390-2013. Услуги общественного питания. Продукция общественного питания, реализуемая населению. Общие технические условия.</w:t>
      </w:r>
    </w:p>
    <w:p w:rsidR="00391D46" w:rsidRPr="00944649" w:rsidRDefault="00391D46" w:rsidP="00391D46">
      <w:pPr>
        <w:spacing w:after="0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30524-2013. Услуги общественного питания. Требования к персоналу.</w:t>
      </w:r>
    </w:p>
    <w:p w:rsidR="00391D46" w:rsidRPr="00944649" w:rsidRDefault="00391D46" w:rsidP="00391D46">
      <w:pPr>
        <w:spacing w:after="0" w:line="276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ГОСТ 31985-2013. Услуги общественного питания. Термины и определения.</w:t>
      </w:r>
    </w:p>
    <w:p w:rsidR="00391D46" w:rsidRPr="00944649" w:rsidRDefault="00391D46" w:rsidP="00391D46">
      <w:pPr>
        <w:spacing w:after="0" w:line="276" w:lineRule="auto"/>
        <w:ind w:firstLine="426"/>
        <w:jc w:val="both"/>
        <w:rPr>
          <w:rStyle w:val="af"/>
          <w:rFonts w:ascii="Times New Roman" w:hAnsi="Times New Roman" w:cs="Times New Roman"/>
          <w:b w:val="0"/>
          <w:bCs w:val="0"/>
          <w:color w:val="4F4F4F"/>
          <w:sz w:val="28"/>
          <w:szCs w:val="28"/>
          <w:shd w:val="clear" w:color="auto" w:fill="FFFFFF"/>
        </w:rPr>
      </w:pPr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lastRenderedPageBreak/>
        <w:t xml:space="preserve">ГОСТ </w:t>
      </w:r>
      <w:proofErr w:type="gramStart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Р</w:t>
      </w:r>
      <w:proofErr w:type="gramEnd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 xml:space="preserve"> 55889-2013. Услуги общественного питания. Система менеджмента безопасности продукции общественного питания. Рекомендации по применению ГОСТ </w:t>
      </w:r>
      <w:proofErr w:type="gramStart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>Р</w:t>
      </w:r>
      <w:proofErr w:type="gramEnd"/>
      <w:r w:rsidRPr="00944649">
        <w:rPr>
          <w:rStyle w:val="af"/>
          <w:rFonts w:ascii="Times New Roman" w:hAnsi="Times New Roman" w:cs="Times New Roman"/>
          <w:b w:val="0"/>
          <w:color w:val="4F4F4F"/>
          <w:sz w:val="28"/>
          <w:szCs w:val="28"/>
          <w:shd w:val="clear" w:color="auto" w:fill="FFFFFF"/>
        </w:rPr>
        <w:t xml:space="preserve"> ИСО 22000-2007 для индустрии питания.</w:t>
      </w:r>
    </w:p>
    <w:p w:rsidR="00391D46" w:rsidRPr="00F009C0" w:rsidRDefault="00391D46" w:rsidP="00391D46">
      <w:pPr>
        <w:spacing w:after="0" w:line="276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</w:pPr>
      <w:r w:rsidRPr="00F009C0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 xml:space="preserve">ГОСТ </w:t>
      </w:r>
      <w:proofErr w:type="gramStart"/>
      <w:r w:rsidRPr="00F009C0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>Р</w:t>
      </w:r>
      <w:proofErr w:type="gramEnd"/>
      <w:r w:rsidRPr="00F009C0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 xml:space="preserve"> 50647</w:t>
      </w:r>
      <w:r w:rsidRPr="00553EE1">
        <w:rPr>
          <w:rFonts w:ascii="Times New Roman" w:hAnsi="Times New Roman" w:cs="Times New Roman"/>
          <w:sz w:val="28"/>
          <w:szCs w:val="28"/>
          <w:shd w:val="clear" w:color="auto" w:fill="FFFFEF"/>
        </w:rPr>
        <w:t>-2010</w:t>
      </w:r>
      <w:r w:rsidRPr="00F009C0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 xml:space="preserve"> "Общественное питание. Термины и определения"</w:t>
      </w:r>
    </w:p>
    <w:p w:rsidR="00391D46" w:rsidRPr="00F009C0" w:rsidRDefault="00391D46" w:rsidP="00391D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09C0">
        <w:rPr>
          <w:rFonts w:ascii="Times New Roman" w:hAnsi="Times New Roman" w:cs="Times New Roman"/>
          <w:sz w:val="28"/>
          <w:szCs w:val="28"/>
        </w:rPr>
        <w:t xml:space="preserve">ГОСТ </w:t>
      </w:r>
      <w:proofErr w:type="gramStart"/>
      <w:r w:rsidRPr="00F009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09C0">
        <w:rPr>
          <w:rFonts w:ascii="Times New Roman" w:hAnsi="Times New Roman" w:cs="Times New Roman"/>
          <w:sz w:val="28"/>
          <w:szCs w:val="28"/>
        </w:rPr>
        <w:t xml:space="preserve"> 51705.1 Системы качества. Управление качеством пищевых продуктов на основе принципов ХАССП. Общие требования</w:t>
      </w:r>
    </w:p>
    <w:p w:rsidR="00391D46" w:rsidRDefault="00391D46" w:rsidP="00391D46">
      <w:pPr>
        <w:spacing w:after="0" w:line="276" w:lineRule="auto"/>
        <w:ind w:firstLine="426"/>
        <w:jc w:val="both"/>
        <w:rPr>
          <w:rFonts w:ascii="Verdana" w:hAnsi="Verdana"/>
          <w:color w:val="4F4F4F"/>
          <w:sz w:val="14"/>
          <w:szCs w:val="14"/>
          <w:shd w:val="clear" w:color="auto" w:fill="FFFFFF"/>
        </w:rPr>
      </w:pPr>
      <w:r w:rsidRPr="002A4436">
        <w:rPr>
          <w:rFonts w:ascii="Times New Roman" w:hAnsi="Times New Roman" w:cs="Times New Roman"/>
          <w:sz w:val="28"/>
          <w:szCs w:val="28"/>
        </w:rPr>
        <w:t>ГОСТ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44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4436">
        <w:rPr>
          <w:rFonts w:ascii="Times New Roman" w:hAnsi="Times New Roman" w:cs="Times New Roman"/>
          <w:sz w:val="28"/>
          <w:szCs w:val="28"/>
        </w:rPr>
        <w:t xml:space="preserve"> 56766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2A4436">
        <w:rPr>
          <w:rFonts w:ascii="Times New Roman" w:hAnsi="Times New Roman" w:cs="Times New Roman"/>
          <w:sz w:val="28"/>
          <w:szCs w:val="28"/>
        </w:rPr>
        <w:t>015</w:t>
      </w:r>
      <w:r w:rsidRPr="002A4436">
        <w:t xml:space="preserve"> </w:t>
      </w:r>
      <w:r w:rsidRPr="002A4436">
        <w:rPr>
          <w:rFonts w:ascii="Times New Roman" w:hAnsi="Times New Roman" w:cs="Times New Roman"/>
          <w:sz w:val="28"/>
          <w:szCs w:val="28"/>
        </w:rPr>
        <w:t xml:space="preserve">Услуги общественного питания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436">
        <w:rPr>
          <w:rFonts w:ascii="Times New Roman" w:hAnsi="Times New Roman" w:cs="Times New Roman"/>
          <w:sz w:val="28"/>
          <w:szCs w:val="28"/>
        </w:rPr>
        <w:t>родукция общественного питания Требования к изготовлению и реализации</w:t>
      </w:r>
      <w:r w:rsidRPr="00FD5D66">
        <w:rPr>
          <w:rFonts w:ascii="Verdana" w:hAnsi="Verdana"/>
          <w:color w:val="4F4F4F"/>
          <w:sz w:val="14"/>
          <w:szCs w:val="14"/>
          <w:shd w:val="clear" w:color="auto" w:fill="FFFFFF"/>
        </w:rPr>
        <w:t xml:space="preserve"> </w:t>
      </w:r>
    </w:p>
    <w:p w:rsidR="00391D46" w:rsidRPr="007663B8" w:rsidRDefault="00650FEB" w:rsidP="00391D4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EF"/>
        </w:rPr>
      </w:pPr>
      <w:hyperlink r:id="rId8" w:history="1">
        <w:r w:rsidR="00391D46" w:rsidRPr="00553EE1">
          <w:rPr>
            <w:rStyle w:val="ae"/>
            <w:rFonts w:ascii="Times New Roman" w:hAnsi="Times New Roman" w:cs="Times New Roman"/>
            <w:sz w:val="28"/>
            <w:szCs w:val="28"/>
            <w:shd w:val="clear" w:color="auto" w:fill="FFFFEF"/>
          </w:rPr>
          <w:t>ГОСТ 12.0.004</w:t>
        </w:r>
      </w:hyperlink>
      <w:r w:rsidR="00391D46"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 xml:space="preserve"> ОСБТ "Организация обучения </w:t>
      </w:r>
      <w:proofErr w:type="gramStart"/>
      <w:r w:rsidR="00391D46"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>работающих</w:t>
      </w:r>
      <w:proofErr w:type="gramEnd"/>
      <w:r w:rsidR="00391D46"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EF"/>
        </w:rPr>
        <w:t xml:space="preserve"> безопасности труда. Общие положения</w:t>
      </w:r>
      <w:r w:rsidR="00391D46" w:rsidRPr="007663B8">
        <w:rPr>
          <w:rFonts w:ascii="Times New Roman" w:hAnsi="Times New Roman" w:cs="Times New Roman"/>
          <w:sz w:val="28"/>
          <w:szCs w:val="28"/>
          <w:shd w:val="clear" w:color="auto" w:fill="FFFFEF"/>
        </w:rPr>
        <w:t xml:space="preserve"> </w:t>
      </w:r>
    </w:p>
    <w:p w:rsidR="00391D46" w:rsidRPr="00CB72C2" w:rsidRDefault="00391D46" w:rsidP="00391D46">
      <w:pPr>
        <w:pStyle w:val="1"/>
        <w:shd w:val="clear" w:color="auto" w:fill="FFFFFF" w:themeFill="background1"/>
        <w:spacing w:before="0" w:beforeAutospacing="0" w:after="0" w:afterAutospacing="0"/>
        <w:ind w:firstLine="360"/>
        <w:rPr>
          <w:b w:val="0"/>
          <w:color w:val="1B0D0E"/>
          <w:sz w:val="28"/>
          <w:szCs w:val="28"/>
        </w:rPr>
      </w:pPr>
      <w:r w:rsidRPr="007D75E8">
        <w:rPr>
          <w:b w:val="0"/>
          <w:color w:val="1B0D0E"/>
          <w:sz w:val="28"/>
          <w:szCs w:val="28"/>
        </w:rPr>
        <w:t>ГОСТ 32261-2013</w:t>
      </w:r>
      <w:r>
        <w:rPr>
          <w:b w:val="0"/>
          <w:color w:val="1B0D0E"/>
          <w:sz w:val="28"/>
          <w:szCs w:val="28"/>
        </w:rPr>
        <w:t xml:space="preserve"> </w:t>
      </w:r>
      <w:r w:rsidRPr="007D75E8">
        <w:rPr>
          <w:b w:val="0"/>
          <w:color w:val="1B0D0E"/>
          <w:sz w:val="28"/>
          <w:szCs w:val="28"/>
        </w:rPr>
        <w:t>Масло сливочное. Технические условия</w:t>
      </w:r>
    </w:p>
    <w:p w:rsidR="00391D46" w:rsidRPr="007663B8" w:rsidRDefault="00391D46" w:rsidP="00391D46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ГОСТ 171-2015. </w:t>
      </w:r>
      <w:r w:rsidRPr="00766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Дрожжи хлебопекарные прессованные. Технические условия</w:t>
      </w:r>
      <w:r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91D46" w:rsidRPr="007663B8" w:rsidRDefault="00391D46" w:rsidP="00391D46">
      <w:pPr>
        <w:pStyle w:val="1"/>
        <w:spacing w:before="0" w:beforeAutospacing="0" w:after="0" w:afterAutospacing="0"/>
        <w:ind w:firstLine="360"/>
        <w:rPr>
          <w:b w:val="0"/>
          <w:color w:val="1B0D0E"/>
          <w:sz w:val="28"/>
          <w:szCs w:val="28"/>
        </w:rPr>
      </w:pPr>
      <w:r w:rsidRPr="007663B8">
        <w:rPr>
          <w:b w:val="0"/>
          <w:color w:val="1B0D0E"/>
          <w:sz w:val="28"/>
          <w:szCs w:val="28"/>
        </w:rPr>
        <w:t>ГОСТ 1129-2013 Масло подсолнечное. Технические условия</w:t>
      </w:r>
    </w:p>
    <w:p w:rsidR="00391D46" w:rsidRPr="007663B8" w:rsidRDefault="00391D46" w:rsidP="00391D46">
      <w:pPr>
        <w:pStyle w:val="1"/>
        <w:spacing w:before="0" w:beforeAutospacing="0" w:after="0" w:afterAutospacing="0"/>
        <w:jc w:val="center"/>
        <w:rPr>
          <w:b w:val="0"/>
          <w:color w:val="1B0D0E"/>
          <w:sz w:val="28"/>
          <w:szCs w:val="28"/>
        </w:rPr>
      </w:pPr>
      <w:r w:rsidRPr="007663B8">
        <w:rPr>
          <w:b w:val="0"/>
          <w:color w:val="1B0D0E"/>
          <w:sz w:val="28"/>
          <w:szCs w:val="28"/>
        </w:rPr>
        <w:t>ГОСТ 13830-97 Соль поваренная пищевая. Общие технические условия</w:t>
      </w:r>
    </w:p>
    <w:p w:rsidR="00391D46" w:rsidRPr="007663B8" w:rsidRDefault="00391D46" w:rsidP="00391D46">
      <w:pPr>
        <w:pStyle w:val="1"/>
        <w:spacing w:before="0" w:beforeAutospacing="0" w:after="0" w:afterAutospacing="0"/>
        <w:ind w:firstLine="284"/>
        <w:rPr>
          <w:b w:val="0"/>
          <w:color w:val="1B0D0E"/>
          <w:sz w:val="28"/>
          <w:szCs w:val="28"/>
        </w:rPr>
      </w:pPr>
      <w:r w:rsidRPr="007663B8">
        <w:rPr>
          <w:b w:val="0"/>
          <w:color w:val="1B0D0E"/>
          <w:sz w:val="28"/>
          <w:szCs w:val="28"/>
        </w:rPr>
        <w:t xml:space="preserve">  ГОСТ 26574-2017 Мука пшеничная хлебопекарная. Технические условия</w:t>
      </w:r>
    </w:p>
    <w:p w:rsidR="00391D46" w:rsidRPr="007663B8" w:rsidRDefault="00391D46" w:rsidP="00391D46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66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ГОСТ</w:t>
      </w:r>
      <w:r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663B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28483</w:t>
      </w:r>
      <w:r w:rsidRPr="007663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-2015. Дрожжи хлебопекарные сушеные. Технические условия</w:t>
      </w:r>
    </w:p>
    <w:p w:rsidR="00391D46" w:rsidRPr="007663B8" w:rsidRDefault="00391D46" w:rsidP="00391D46">
      <w:pPr>
        <w:pStyle w:val="1"/>
        <w:spacing w:before="0" w:beforeAutospacing="0" w:after="0" w:afterAutospacing="0"/>
        <w:ind w:firstLine="360"/>
        <w:rPr>
          <w:b w:val="0"/>
          <w:color w:val="1B0D0E"/>
          <w:sz w:val="28"/>
          <w:szCs w:val="28"/>
        </w:rPr>
      </w:pPr>
      <w:r w:rsidRPr="007663B8">
        <w:rPr>
          <w:b w:val="0"/>
          <w:color w:val="1B0D0E"/>
          <w:sz w:val="28"/>
          <w:szCs w:val="28"/>
        </w:rPr>
        <w:t>ГОСТ 31450-2013 Молоко питьевое. Технические условия</w:t>
      </w:r>
    </w:p>
    <w:p w:rsidR="00391D46" w:rsidRPr="007663B8" w:rsidRDefault="00391D46" w:rsidP="00391D46">
      <w:pPr>
        <w:pStyle w:val="1"/>
        <w:spacing w:before="0" w:beforeAutospacing="0" w:after="0" w:afterAutospacing="0"/>
        <w:ind w:firstLine="360"/>
        <w:rPr>
          <w:b w:val="0"/>
          <w:color w:val="1B0D0E"/>
          <w:sz w:val="28"/>
          <w:szCs w:val="28"/>
        </w:rPr>
      </w:pPr>
      <w:r w:rsidRPr="007663B8">
        <w:rPr>
          <w:b w:val="0"/>
          <w:color w:val="1B0D0E"/>
          <w:sz w:val="28"/>
          <w:szCs w:val="28"/>
        </w:rPr>
        <w:t>ГОСТ 31452-2012 Сметана. Технические условия</w:t>
      </w:r>
    </w:p>
    <w:p w:rsidR="00391D46" w:rsidRPr="00425FBC" w:rsidRDefault="00391D46" w:rsidP="00391D4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663B8">
        <w:rPr>
          <w:rFonts w:ascii="Times New Roman" w:hAnsi="Times New Roman" w:cs="Times New Roman"/>
          <w:color w:val="1B0D0E"/>
          <w:sz w:val="28"/>
          <w:szCs w:val="28"/>
        </w:rPr>
        <w:t>ГОСТ 33222-2015 Сахар белый. Технические условия</w:t>
      </w:r>
    </w:p>
    <w:p w:rsidR="00391D46" w:rsidRPr="0022657F" w:rsidRDefault="00391D46" w:rsidP="00391D4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proofErr w:type="spellStart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  <w:proofErr w:type="spellEnd"/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91D46" w:rsidRDefault="00391D46" w:rsidP="00391D46">
      <w:pPr>
        <w:spacing w:after="0" w:line="276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19A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B19AD">
        <w:rPr>
          <w:rFonts w:ascii="Times New Roman" w:hAnsi="Times New Roman" w:cs="Times New Roman"/>
          <w:sz w:val="28"/>
          <w:szCs w:val="28"/>
        </w:rPr>
        <w:t xml:space="preserve"> 2.3/2.4.3590-20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B19AD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организации общественного питания населения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B19AD">
        <w:rPr>
          <w:rFonts w:ascii="Times New Roman" w:hAnsi="Times New Roman" w:cs="Times New Roman"/>
          <w:sz w:val="28"/>
          <w:szCs w:val="28"/>
        </w:rPr>
        <w:t xml:space="preserve">лавный государственный санитарный врач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B19AD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B19AD">
        <w:rPr>
          <w:rFonts w:ascii="Times New Roman" w:hAnsi="Times New Roman" w:cs="Times New Roman"/>
          <w:sz w:val="28"/>
          <w:szCs w:val="28"/>
        </w:rPr>
        <w:t xml:space="preserve">едерации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9AD">
        <w:rPr>
          <w:rFonts w:ascii="Times New Roman" w:hAnsi="Times New Roman" w:cs="Times New Roman"/>
          <w:sz w:val="28"/>
          <w:szCs w:val="28"/>
        </w:rPr>
        <w:t xml:space="preserve">остановление от 27 октября 2020 года N </w:t>
      </w:r>
      <w:r w:rsidRPr="00FA71EA">
        <w:rPr>
          <w:rFonts w:ascii="Times New Roman" w:hAnsi="Times New Roman" w:cs="Times New Roman"/>
          <w:i/>
          <w:sz w:val="28"/>
          <w:szCs w:val="28"/>
        </w:rPr>
        <w:t>32</w:t>
      </w:r>
    </w:p>
    <w:p w:rsidR="00391D46" w:rsidRDefault="00391D46" w:rsidP="00391D4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2.3.2.1078-01 Гигиенические требования безопасности и пищевой ценности пищевых продуктов</w:t>
      </w:r>
    </w:p>
    <w:p w:rsidR="00391D46" w:rsidRDefault="00391D46" w:rsidP="00391D4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2.3.2.1324-03 Гигиенические требования к срокам годности и условиям хранения пищевых продуктов</w:t>
      </w:r>
    </w:p>
    <w:p w:rsidR="00391D46" w:rsidRPr="0022657F" w:rsidRDefault="00391D46" w:rsidP="00391D4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657F">
        <w:rPr>
          <w:rFonts w:ascii="Times New Roman" w:eastAsia="Calibri" w:hAnsi="Times New Roman" w:cs="Times New Roman"/>
          <w:b/>
          <w:bCs/>
          <w:sz w:val="28"/>
          <w:szCs w:val="28"/>
        </w:rPr>
        <w:t>СП (СНИП)</w:t>
      </w:r>
    </w:p>
    <w:p w:rsidR="00391D46" w:rsidRDefault="00391D46" w:rsidP="00391D46">
      <w:pPr>
        <w:pStyle w:val="headertext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663B8">
        <w:rPr>
          <w:rFonts w:eastAsia="Calibri"/>
          <w:sz w:val="28"/>
          <w:szCs w:val="28"/>
        </w:rPr>
        <w:t xml:space="preserve">СП 2.3.6.1079-03 Санитарно-эпидемиологические требования к организациям общественного питания, изготовлению и </w:t>
      </w:r>
      <w:proofErr w:type="spellStart"/>
      <w:r w:rsidRPr="007663B8">
        <w:rPr>
          <w:rFonts w:eastAsia="Calibri"/>
          <w:sz w:val="28"/>
          <w:szCs w:val="28"/>
        </w:rPr>
        <w:t>оборотоспособности</w:t>
      </w:r>
      <w:proofErr w:type="spellEnd"/>
      <w:r w:rsidRPr="007663B8">
        <w:rPr>
          <w:rFonts w:eastAsia="Calibri"/>
          <w:sz w:val="28"/>
          <w:szCs w:val="28"/>
        </w:rPr>
        <w:t xml:space="preserve"> в них пищевых продуктов и продовольственного сырья, дополнение к СП 2.3.6.1079-01</w:t>
      </w:r>
    </w:p>
    <w:p w:rsidR="00391D46" w:rsidRDefault="00391D46" w:rsidP="00391D4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391D46" w:rsidRPr="00CA776B" w:rsidRDefault="00391D46" w:rsidP="00391D46">
      <w:pPr>
        <w:tabs>
          <w:tab w:val="left" w:pos="0"/>
        </w:tabs>
        <w:spacing w:after="0" w:line="276" w:lineRule="auto"/>
        <w:ind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t xml:space="preserve">ФГОС СПО     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19.01.04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ab/>
        <w:t>Пекарь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Приказ </w:t>
      </w:r>
      <w:proofErr w:type="spellStart"/>
      <w:r w:rsidRPr="00CA776B">
        <w:rPr>
          <w:rFonts w:ascii="Times New Roman" w:eastAsia="Calibri" w:hAnsi="Times New Roman" w:cs="Times New Roman"/>
          <w:iCs/>
          <w:sz w:val="28"/>
          <w:szCs w:val="28"/>
        </w:rPr>
        <w:t>Минобрнауки</w:t>
      </w:r>
      <w:proofErr w:type="spellEnd"/>
      <w:r w:rsidRPr="00CA776B">
        <w:rPr>
          <w:rFonts w:ascii="Times New Roman" w:eastAsia="Calibri" w:hAnsi="Times New Roman" w:cs="Times New Roman"/>
          <w:iCs/>
          <w:sz w:val="28"/>
          <w:szCs w:val="28"/>
        </w:rPr>
        <w:t xml:space="preserve"> России от 02.08.2013 №799</w:t>
      </w:r>
    </w:p>
    <w:p w:rsidR="00391D46" w:rsidRPr="00CA776B" w:rsidRDefault="00391D46" w:rsidP="00391D4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CA776B">
        <w:rPr>
          <w:rFonts w:ascii="Times New Roman" w:eastAsia="Calibri" w:hAnsi="Times New Roman" w:cs="Times New Roman"/>
          <w:iCs/>
          <w:sz w:val="28"/>
          <w:szCs w:val="28"/>
        </w:rPr>
        <w:t>43.01.09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ab/>
        <w:t>Повар, кондитер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ab/>
        <w:t>Приказ Министерства образования и науки РФ от 9 декабря 2016 г. № 1569</w:t>
      </w:r>
      <w:proofErr w:type="gramEnd"/>
      <w:r w:rsidRPr="00CA776B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t>43.02.15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ab/>
        <w:t>Поварское и кондитерское дело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ab/>
        <w:t>Приказ Министерства образования и науки РФ от 9 декабря 2016 г. № 1565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t>19.02.10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ab/>
        <w:t>Технология продукции общественного питания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A776B">
        <w:rPr>
          <w:rFonts w:ascii="Times New Roman" w:eastAsia="Calibri" w:hAnsi="Times New Roman" w:cs="Times New Roman"/>
          <w:iCs/>
          <w:sz w:val="28"/>
          <w:szCs w:val="28"/>
        </w:rPr>
        <w:t>Приказ Министерства образования и науки РФ от 22 апреля 2014 г. № 384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t>Профессиональный стандарт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t>33.014 "Пекарь" утвержден приказом Министерства труда и социальной защиты РФ от 01.12.2015 №914н</w:t>
      </w:r>
    </w:p>
    <w:p w:rsidR="00391D46" w:rsidRPr="00CA776B" w:rsidRDefault="00391D46" w:rsidP="00391D4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CA776B">
        <w:rPr>
          <w:rFonts w:ascii="Times New Roman" w:eastAsia="Calibri" w:hAnsi="Times New Roman" w:cs="Times New Roman"/>
          <w:iCs/>
          <w:sz w:val="28"/>
          <w:szCs w:val="28"/>
        </w:rPr>
        <w:t>33.011 "Повар" Утвержден приказом Министерства труда и социальной защиты Российской Федерации от 09.03.2022 № 113н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391D46" w:rsidRPr="00425FBC" w:rsidTr="00E57778">
        <w:tc>
          <w:tcPr>
            <w:tcW w:w="529" w:type="pct"/>
            <w:shd w:val="clear" w:color="auto" w:fill="92D050"/>
          </w:tcPr>
          <w:p w:rsidR="00391D46" w:rsidRPr="00425FBC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spell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proofErr w:type="spell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1" w:type="pct"/>
            <w:shd w:val="clear" w:color="auto" w:fill="92D050"/>
          </w:tcPr>
          <w:p w:rsidR="00391D46" w:rsidRPr="00425FBC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425FBC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508F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подготовительных работ по подготовке рабочего места повара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425FBC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Составление рецептуры хлебобулочных изделий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425FBC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Подбор и подготовка сырья и исходных материалов для изготовления хлебобулочных изделий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944649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Формовка хлебобулочных изделий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944649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Выпечка хлебобулочных изделий</w:t>
            </w:r>
          </w:p>
        </w:tc>
      </w:tr>
      <w:tr w:rsidR="00391D46" w:rsidRPr="00425FBC" w:rsidTr="00E57778">
        <w:tc>
          <w:tcPr>
            <w:tcW w:w="529" w:type="pct"/>
            <w:shd w:val="clear" w:color="auto" w:fill="BFBFBF"/>
          </w:tcPr>
          <w:p w:rsidR="00391D46" w:rsidRPr="00944649" w:rsidRDefault="00391D46" w:rsidP="00E577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391D46" w:rsidRPr="00530CB3" w:rsidRDefault="00391D46" w:rsidP="00E577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0CB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Презентация и продажа хлебобулочных изделий</w:t>
            </w:r>
          </w:p>
        </w:tc>
      </w:tr>
    </w:tbl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D1" w:rsidRDefault="008504D1" w:rsidP="00A130B3">
      <w:pPr>
        <w:spacing w:after="0" w:line="240" w:lineRule="auto"/>
      </w:pPr>
      <w:r>
        <w:separator/>
      </w:r>
    </w:p>
  </w:endnote>
  <w:endnote w:type="continuationSeparator" w:id="0">
    <w:p w:rsidR="008504D1" w:rsidRDefault="008504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650FEB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560F05">
          <w:rPr>
            <w:noProof/>
          </w:rPr>
          <w:t>8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D1" w:rsidRDefault="008504D1" w:rsidP="00A130B3">
      <w:pPr>
        <w:spacing w:after="0" w:line="240" w:lineRule="auto"/>
      </w:pPr>
      <w:r>
        <w:separator/>
      </w:r>
    </w:p>
  </w:footnote>
  <w:footnote w:type="continuationSeparator" w:id="0">
    <w:p w:rsidR="008504D1" w:rsidRDefault="008504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1262E4"/>
    <w:rsid w:val="001B15DE"/>
    <w:rsid w:val="00265E69"/>
    <w:rsid w:val="003327A6"/>
    <w:rsid w:val="00391D46"/>
    <w:rsid w:val="003D0CC1"/>
    <w:rsid w:val="00425FBC"/>
    <w:rsid w:val="004F5C21"/>
    <w:rsid w:val="00532AD0"/>
    <w:rsid w:val="00560F05"/>
    <w:rsid w:val="005911D4"/>
    <w:rsid w:val="00596E5D"/>
    <w:rsid w:val="00650FEB"/>
    <w:rsid w:val="006C4F12"/>
    <w:rsid w:val="006E1BC9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C9"/>
  </w:style>
  <w:style w:type="paragraph" w:styleId="1">
    <w:name w:val="heading 1"/>
    <w:basedOn w:val="a"/>
    <w:link w:val="10"/>
    <w:uiPriority w:val="9"/>
    <w:qFormat/>
    <w:rsid w:val="00391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91D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1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Hyperlink"/>
    <w:basedOn w:val="a0"/>
    <w:uiPriority w:val="99"/>
    <w:semiHidden/>
    <w:unhideWhenUsed/>
    <w:rsid w:val="00391D46"/>
    <w:rPr>
      <w:color w:val="0000FF"/>
      <w:u w:val="single"/>
    </w:rPr>
  </w:style>
  <w:style w:type="character" w:styleId="af">
    <w:name w:val="Strong"/>
    <w:basedOn w:val="a0"/>
    <w:uiPriority w:val="22"/>
    <w:qFormat/>
    <w:rsid w:val="00391D46"/>
    <w:rPr>
      <w:b/>
      <w:bCs/>
    </w:rPr>
  </w:style>
  <w:style w:type="paragraph" w:customStyle="1" w:styleId="headertext">
    <w:name w:val="headertext"/>
    <w:basedOn w:val="a"/>
    <w:rsid w:val="00391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kipedia.ru/document/5159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resurs03</cp:lastModifiedBy>
  <cp:revision>5</cp:revision>
  <dcterms:created xsi:type="dcterms:W3CDTF">2023-10-02T14:40:00Z</dcterms:created>
  <dcterms:modified xsi:type="dcterms:W3CDTF">2024-04-18T10:09:00Z</dcterms:modified>
</cp:coreProperties>
</file>