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427" w:rsidRDefault="00B11427" w:rsidP="00B11427">
      <w:pPr>
        <w:spacing w:after="0" w:line="360" w:lineRule="auto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pacing w:val="2"/>
          <w:sz w:val="28"/>
          <w:szCs w:val="28"/>
          <w:lang w:eastAsia="ru-RU"/>
        </w:rPr>
        <w:drawing>
          <wp:inline distT="0" distB="0" distL="0" distR="0" wp14:anchorId="5F193052">
            <wp:extent cx="3078480" cy="1286510"/>
            <wp:effectExtent l="0" t="0" r="762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11427" w:rsidRDefault="00B11427" w:rsidP="00F3585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bookmarkStart w:id="0" w:name="_GoBack"/>
      <w:bookmarkEnd w:id="0"/>
    </w:p>
    <w:p w:rsidR="00B11427" w:rsidRDefault="00B11427" w:rsidP="00A51C5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Задание</w:t>
      </w:r>
    </w:p>
    <w:p w:rsidR="0024660A" w:rsidRPr="0024660A" w:rsidRDefault="0024660A" w:rsidP="00A51C5F">
      <w:pPr>
        <w:pStyle w:val="a4"/>
        <w:numPr>
          <w:ilvl w:val="0"/>
          <w:numId w:val="5"/>
        </w:numPr>
        <w:spacing w:after="0" w:line="360" w:lineRule="auto"/>
        <w:ind w:left="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466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Написать химиз</w:t>
      </w:r>
      <w:r w:rsidR="00A51C5F" w:rsidRPr="00A51C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Pr="002466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реакции </w:t>
      </w:r>
    </w:p>
    <w:p w:rsidR="0024660A" w:rsidRPr="0024660A" w:rsidRDefault="0024660A" w:rsidP="00A51C5F">
      <w:pPr>
        <w:pStyle w:val="a4"/>
        <w:numPr>
          <w:ilvl w:val="0"/>
          <w:numId w:val="5"/>
        </w:numPr>
        <w:spacing w:after="0" w:line="360" w:lineRule="auto"/>
        <w:ind w:left="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466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Проверить прибор по буферному раствору 6,86, при необходимости провести калибровку</w:t>
      </w:r>
    </w:p>
    <w:p w:rsidR="0024660A" w:rsidRPr="0024660A" w:rsidRDefault="0024660A" w:rsidP="00A51C5F">
      <w:pPr>
        <w:pStyle w:val="a4"/>
        <w:numPr>
          <w:ilvl w:val="0"/>
          <w:numId w:val="5"/>
        </w:numPr>
        <w:spacing w:after="0" w:line="360" w:lineRule="auto"/>
        <w:ind w:left="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466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Определить коэффициент поправки раствора соляной кислоты по раствору 10-водного </w:t>
      </w:r>
      <w:proofErr w:type="spellStart"/>
      <w:r w:rsidRPr="002466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тетраборнокислого</w:t>
      </w:r>
      <w:proofErr w:type="spellEnd"/>
      <w:r w:rsidRPr="002466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натрия 0,1н.</w:t>
      </w:r>
    </w:p>
    <w:p w:rsidR="0024660A" w:rsidRPr="0024660A" w:rsidRDefault="0024660A" w:rsidP="00A51C5F">
      <w:pPr>
        <w:pStyle w:val="a4"/>
        <w:numPr>
          <w:ilvl w:val="0"/>
          <w:numId w:val="5"/>
        </w:numPr>
        <w:spacing w:after="0" w:line="360" w:lineRule="auto"/>
        <w:ind w:left="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466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Построить кривую титрования зависимости рН раствора от объема </w:t>
      </w:r>
      <w:proofErr w:type="spellStart"/>
      <w:r w:rsidRPr="002466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титранта</w:t>
      </w:r>
      <w:proofErr w:type="spellEnd"/>
      <w:r w:rsidRPr="002466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 использованием ПО MS EXCEL.</w:t>
      </w:r>
    </w:p>
    <w:p w:rsidR="0024660A" w:rsidRPr="0024660A" w:rsidRDefault="0024660A" w:rsidP="00A51C5F">
      <w:pPr>
        <w:pStyle w:val="a4"/>
        <w:numPr>
          <w:ilvl w:val="0"/>
          <w:numId w:val="5"/>
        </w:numPr>
        <w:spacing w:after="0" w:line="360" w:lineRule="auto"/>
        <w:ind w:left="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466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Определить содержание карбоната натрия в пробе</w:t>
      </w:r>
    </w:p>
    <w:p w:rsidR="0024660A" w:rsidRPr="0024660A" w:rsidRDefault="0024660A" w:rsidP="00A51C5F">
      <w:pPr>
        <w:pStyle w:val="a4"/>
        <w:numPr>
          <w:ilvl w:val="0"/>
          <w:numId w:val="5"/>
        </w:numPr>
        <w:spacing w:after="0" w:line="360" w:lineRule="auto"/>
        <w:ind w:left="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466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Построить кривую титрования зависимости рН раствора от объема </w:t>
      </w:r>
      <w:proofErr w:type="spellStart"/>
      <w:r w:rsidRPr="002466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титранта</w:t>
      </w:r>
      <w:proofErr w:type="spellEnd"/>
      <w:r w:rsidRPr="002466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с использованием ПО MS EXCEL.</w:t>
      </w:r>
    </w:p>
    <w:p w:rsidR="0024660A" w:rsidRPr="0024660A" w:rsidRDefault="0024660A" w:rsidP="00A51C5F">
      <w:pPr>
        <w:pStyle w:val="a4"/>
        <w:numPr>
          <w:ilvl w:val="0"/>
          <w:numId w:val="5"/>
        </w:numPr>
        <w:spacing w:after="0" w:line="360" w:lineRule="auto"/>
        <w:ind w:left="0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2466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Провести обработку результатов определения, проверив приемлемость результатов параллельных определений</w:t>
      </w:r>
      <w:r w:rsidRPr="0024660A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.</w:t>
      </w:r>
    </w:p>
    <w:p w:rsidR="0024660A" w:rsidRPr="0024660A" w:rsidRDefault="0024660A" w:rsidP="00A51C5F">
      <w:pPr>
        <w:pStyle w:val="a4"/>
        <w:numPr>
          <w:ilvl w:val="0"/>
          <w:numId w:val="5"/>
        </w:numPr>
        <w:spacing w:after="0" w:line="360" w:lineRule="auto"/>
        <w:ind w:left="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466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Все расчеты представить в виде протокола, с обязательным приложением графиков.</w:t>
      </w:r>
    </w:p>
    <w:p w:rsidR="00B11427" w:rsidRPr="0024660A" w:rsidRDefault="00B11427" w:rsidP="00A51C5F">
      <w:pPr>
        <w:spacing w:after="0" w:line="360" w:lineRule="auto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907FFC" w:rsidRPr="00907FFC" w:rsidRDefault="00E73F8C" w:rsidP="00A51C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C21CCB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Определение содержания карбонатов в пробе потенциометрическим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методом</w:t>
      </w:r>
    </w:p>
    <w:p w:rsidR="00907FFC" w:rsidRDefault="00907FFC" w:rsidP="00A51C5F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6"/>
          <w:u w:val="single"/>
        </w:rPr>
      </w:pPr>
    </w:p>
    <w:p w:rsidR="00907FFC" w:rsidRPr="00907FFC" w:rsidRDefault="00907FFC" w:rsidP="00A51C5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6"/>
          <w:u w:val="single"/>
        </w:rPr>
      </w:pPr>
      <w:r w:rsidRPr="00907FFC">
        <w:rPr>
          <w:rFonts w:ascii="Times New Roman" w:eastAsia="Calibri" w:hAnsi="Times New Roman" w:cs="Times New Roman"/>
          <w:b/>
          <w:sz w:val="28"/>
          <w:szCs w:val="26"/>
          <w:u w:val="single"/>
        </w:rPr>
        <w:t>Теоретические основы:</w:t>
      </w:r>
    </w:p>
    <w:p w:rsidR="00D82532" w:rsidRPr="00C21CCB" w:rsidRDefault="00D82532" w:rsidP="00A51C5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907FFC" w:rsidRPr="00811D2D" w:rsidRDefault="00907FFC" w:rsidP="00A51C5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4"/>
        </w:rPr>
      </w:pPr>
      <w:r w:rsidRPr="00C21CCB">
        <w:rPr>
          <w:rFonts w:ascii="Times New Roman" w:eastAsia="Calibri" w:hAnsi="Times New Roman" w:cs="Times New Roman"/>
          <w:sz w:val="28"/>
          <w:szCs w:val="24"/>
        </w:rPr>
        <w:t>Потенциометрическое титрование</w:t>
      </w:r>
      <w:r w:rsidR="00C6012E" w:rsidRPr="00C6012E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C6012E">
        <w:rPr>
          <w:rFonts w:ascii="Times New Roman" w:eastAsia="Calibri" w:hAnsi="Times New Roman" w:cs="Times New Roman"/>
          <w:sz w:val="28"/>
          <w:szCs w:val="24"/>
        </w:rPr>
        <w:t xml:space="preserve">по методу нейтрализации основывается на </w:t>
      </w:r>
      <w:r w:rsidR="009E73B4">
        <w:rPr>
          <w:rFonts w:ascii="Times New Roman" w:eastAsia="Calibri" w:hAnsi="Times New Roman" w:cs="Times New Roman"/>
          <w:sz w:val="28"/>
          <w:szCs w:val="24"/>
        </w:rPr>
        <w:t>измерении</w:t>
      </w:r>
      <w:r w:rsidRPr="00C21CCB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C6012E">
        <w:rPr>
          <w:rFonts w:ascii="Times New Roman" w:eastAsia="Calibri" w:hAnsi="Times New Roman" w:cs="Times New Roman"/>
          <w:sz w:val="28"/>
          <w:szCs w:val="24"/>
        </w:rPr>
        <w:t>величины рН</w:t>
      </w:r>
      <w:r w:rsidRPr="00C21CCB">
        <w:rPr>
          <w:rFonts w:ascii="Times New Roman" w:eastAsia="Calibri" w:hAnsi="Times New Roman" w:cs="Times New Roman"/>
          <w:sz w:val="28"/>
          <w:szCs w:val="24"/>
        </w:rPr>
        <w:t xml:space="preserve"> в процессе титрования. </w:t>
      </w:r>
    </w:p>
    <w:p w:rsidR="00907FFC" w:rsidRPr="00C21CCB" w:rsidRDefault="00907FFC" w:rsidP="00A51C5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21CCB">
        <w:rPr>
          <w:rFonts w:ascii="Times New Roman" w:eastAsia="Calibri" w:hAnsi="Times New Roman" w:cs="Times New Roman"/>
          <w:sz w:val="28"/>
          <w:szCs w:val="24"/>
        </w:rPr>
        <w:t xml:space="preserve">Изменение концентрации ионов водорода в процессе титрования влечет за собой изменение электродного потенциала индикаторного электрода. По данным измерения </w:t>
      </w:r>
      <w:r w:rsidR="00DE3E65">
        <w:rPr>
          <w:rFonts w:ascii="Times New Roman" w:eastAsia="Calibri" w:hAnsi="Times New Roman" w:cs="Times New Roman"/>
          <w:sz w:val="28"/>
          <w:szCs w:val="24"/>
        </w:rPr>
        <w:t>рН раствора</w:t>
      </w:r>
      <w:r w:rsidRPr="00C21CCB">
        <w:rPr>
          <w:rFonts w:ascii="Times New Roman" w:eastAsia="Calibri" w:hAnsi="Times New Roman" w:cs="Times New Roman"/>
          <w:sz w:val="28"/>
          <w:szCs w:val="24"/>
        </w:rPr>
        <w:t xml:space="preserve"> строится кривая</w:t>
      </w:r>
      <w:r w:rsidR="00A437EA" w:rsidRPr="00C21CCB">
        <w:rPr>
          <w:rFonts w:ascii="Times New Roman" w:eastAsia="Calibri" w:hAnsi="Times New Roman" w:cs="Times New Roman"/>
          <w:sz w:val="28"/>
          <w:szCs w:val="24"/>
        </w:rPr>
        <w:t xml:space="preserve"> титрования</w:t>
      </w:r>
      <w:r w:rsidRPr="00C21CCB">
        <w:rPr>
          <w:rFonts w:ascii="Times New Roman" w:eastAsia="Calibri" w:hAnsi="Times New Roman" w:cs="Times New Roman"/>
          <w:sz w:val="28"/>
          <w:szCs w:val="24"/>
        </w:rPr>
        <w:t xml:space="preserve">. </w:t>
      </w:r>
    </w:p>
    <w:p w:rsidR="008360A4" w:rsidRPr="00C21CCB" w:rsidRDefault="008360A4" w:rsidP="00A51C5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21CCB">
        <w:rPr>
          <w:rFonts w:ascii="Times New Roman" w:eastAsia="Calibri" w:hAnsi="Times New Roman" w:cs="Times New Roman"/>
          <w:sz w:val="28"/>
          <w:szCs w:val="24"/>
        </w:rPr>
        <w:lastRenderedPageBreak/>
        <w:t xml:space="preserve">Взаимодействие между </w:t>
      </w:r>
      <w:r w:rsidRPr="00C21CCB">
        <w:rPr>
          <w:rFonts w:ascii="Times New Roman" w:eastAsia="Calibri" w:hAnsi="Times New Roman" w:cs="Times New Roman"/>
          <w:sz w:val="28"/>
          <w:szCs w:val="24"/>
          <w:lang w:val="en-US"/>
        </w:rPr>
        <w:t>Na</w:t>
      </w:r>
      <w:r w:rsidRPr="00C21CCB">
        <w:rPr>
          <w:rFonts w:ascii="Times New Roman" w:eastAsia="Calibri" w:hAnsi="Times New Roman" w:cs="Times New Roman"/>
          <w:sz w:val="28"/>
          <w:szCs w:val="24"/>
          <w:vertAlign w:val="subscript"/>
        </w:rPr>
        <w:t>2</w:t>
      </w:r>
      <w:r w:rsidRPr="00C21CCB">
        <w:rPr>
          <w:rFonts w:ascii="Times New Roman" w:eastAsia="Calibri" w:hAnsi="Times New Roman" w:cs="Times New Roman"/>
          <w:sz w:val="28"/>
          <w:szCs w:val="24"/>
          <w:lang w:val="en-US"/>
        </w:rPr>
        <w:t>CO</w:t>
      </w:r>
      <w:r w:rsidRPr="00C21CCB">
        <w:rPr>
          <w:rFonts w:ascii="Times New Roman" w:eastAsia="Calibri" w:hAnsi="Times New Roman" w:cs="Times New Roman"/>
          <w:sz w:val="28"/>
          <w:szCs w:val="24"/>
          <w:vertAlign w:val="subscript"/>
        </w:rPr>
        <w:t xml:space="preserve">3 </w:t>
      </w:r>
      <w:r w:rsidRPr="00C21CCB">
        <w:rPr>
          <w:rFonts w:ascii="Times New Roman" w:eastAsia="Calibri" w:hAnsi="Times New Roman" w:cs="Times New Roman"/>
          <w:sz w:val="28"/>
          <w:szCs w:val="24"/>
        </w:rPr>
        <w:t xml:space="preserve">и кислотой можно рассматривать как реакцию, протекающую в две стадии. В первой стадии </w:t>
      </w:r>
      <w:r w:rsidR="007656F7" w:rsidRPr="00C21CCB">
        <w:rPr>
          <w:rFonts w:ascii="Times New Roman" w:eastAsia="Calibri" w:hAnsi="Times New Roman" w:cs="Times New Roman"/>
          <w:sz w:val="28"/>
          <w:szCs w:val="24"/>
        </w:rPr>
        <w:t>карбонат превращается</w:t>
      </w:r>
      <w:r w:rsidRPr="00C21CCB">
        <w:rPr>
          <w:rFonts w:ascii="Times New Roman" w:eastAsia="Calibri" w:hAnsi="Times New Roman" w:cs="Times New Roman"/>
          <w:sz w:val="28"/>
          <w:szCs w:val="24"/>
        </w:rPr>
        <w:t xml:space="preserve"> в бикарбонат, </w:t>
      </w:r>
      <w:r w:rsidR="00DE3E65">
        <w:rPr>
          <w:rFonts w:ascii="Times New Roman" w:eastAsia="Calibri" w:hAnsi="Times New Roman" w:cs="Times New Roman"/>
          <w:sz w:val="28"/>
          <w:szCs w:val="24"/>
        </w:rPr>
        <w:t>п</w:t>
      </w:r>
      <w:r w:rsidRPr="00C21CCB">
        <w:rPr>
          <w:rFonts w:ascii="Times New Roman" w:eastAsia="Calibri" w:hAnsi="Times New Roman" w:cs="Times New Roman"/>
          <w:sz w:val="28"/>
          <w:szCs w:val="24"/>
        </w:rPr>
        <w:t xml:space="preserve">ри этом расходуется только половина всего объёма кислоты, необходимого для нейтрализации </w:t>
      </w:r>
      <w:r w:rsidRPr="00C21CCB">
        <w:rPr>
          <w:rFonts w:ascii="Times New Roman" w:eastAsia="Calibri" w:hAnsi="Times New Roman" w:cs="Times New Roman"/>
          <w:sz w:val="28"/>
          <w:szCs w:val="24"/>
          <w:lang w:val="en-US"/>
        </w:rPr>
        <w:t>Na</w:t>
      </w:r>
      <w:r w:rsidRPr="00C21CCB">
        <w:rPr>
          <w:rFonts w:ascii="Times New Roman" w:eastAsia="Calibri" w:hAnsi="Times New Roman" w:cs="Times New Roman"/>
          <w:sz w:val="28"/>
          <w:szCs w:val="24"/>
          <w:vertAlign w:val="subscript"/>
        </w:rPr>
        <w:t>2</w:t>
      </w:r>
      <w:r w:rsidRPr="00C21CCB">
        <w:rPr>
          <w:rFonts w:ascii="Times New Roman" w:eastAsia="Calibri" w:hAnsi="Times New Roman" w:cs="Times New Roman"/>
          <w:sz w:val="28"/>
          <w:szCs w:val="24"/>
          <w:lang w:val="en-US"/>
        </w:rPr>
        <w:t>CO</w:t>
      </w:r>
      <w:r w:rsidRPr="00C21CCB">
        <w:rPr>
          <w:rFonts w:ascii="Times New Roman" w:eastAsia="Calibri" w:hAnsi="Times New Roman" w:cs="Times New Roman"/>
          <w:sz w:val="28"/>
          <w:szCs w:val="24"/>
          <w:vertAlign w:val="subscript"/>
        </w:rPr>
        <w:t xml:space="preserve">3. </w:t>
      </w:r>
      <w:r w:rsidRPr="00C21CCB">
        <w:rPr>
          <w:rFonts w:ascii="Times New Roman" w:eastAsia="Calibri" w:hAnsi="Times New Roman" w:cs="Times New Roman"/>
          <w:sz w:val="28"/>
          <w:szCs w:val="24"/>
        </w:rPr>
        <w:t>Поэтому при анализе карбонатов можно вести титрование</w:t>
      </w:r>
      <w:r w:rsidR="00A673A2" w:rsidRPr="00C21CCB">
        <w:rPr>
          <w:rFonts w:ascii="Times New Roman" w:eastAsia="Calibri" w:hAnsi="Times New Roman" w:cs="Times New Roman"/>
          <w:sz w:val="28"/>
          <w:szCs w:val="24"/>
        </w:rPr>
        <w:t xml:space="preserve"> до превращения их в </w:t>
      </w:r>
      <w:proofErr w:type="spellStart"/>
      <w:r w:rsidR="00A673A2" w:rsidRPr="00C21CCB">
        <w:rPr>
          <w:rFonts w:ascii="Times New Roman" w:eastAsia="Calibri" w:hAnsi="Times New Roman" w:cs="Times New Roman"/>
          <w:sz w:val="28"/>
          <w:szCs w:val="24"/>
          <w:lang w:val="en-US"/>
        </w:rPr>
        <w:t>NaHCO</w:t>
      </w:r>
      <w:proofErr w:type="spellEnd"/>
      <w:r w:rsidR="00A673A2" w:rsidRPr="00C21CCB">
        <w:rPr>
          <w:rFonts w:ascii="Times New Roman" w:eastAsia="Calibri" w:hAnsi="Times New Roman" w:cs="Times New Roman"/>
          <w:sz w:val="28"/>
          <w:szCs w:val="24"/>
          <w:vertAlign w:val="subscript"/>
        </w:rPr>
        <w:t xml:space="preserve">3 </w:t>
      </w:r>
      <w:r w:rsidR="00A673A2" w:rsidRPr="00C21CCB">
        <w:rPr>
          <w:rFonts w:ascii="Times New Roman" w:eastAsia="Calibri" w:hAnsi="Times New Roman" w:cs="Times New Roman"/>
          <w:sz w:val="28"/>
          <w:szCs w:val="24"/>
        </w:rPr>
        <w:t>, удваивая при расчете объем израсходованного рабочего раствора кислоты.</w:t>
      </w:r>
      <w:r w:rsidRPr="00C21CCB">
        <w:rPr>
          <w:rFonts w:ascii="Times New Roman" w:eastAsia="Calibri" w:hAnsi="Times New Roman" w:cs="Times New Roman"/>
          <w:sz w:val="28"/>
          <w:szCs w:val="24"/>
        </w:rPr>
        <w:t xml:space="preserve"> </w:t>
      </w:r>
    </w:p>
    <w:p w:rsidR="00D82532" w:rsidRDefault="00D82532" w:rsidP="00A51C5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6"/>
          <w:u w:val="single"/>
        </w:rPr>
      </w:pPr>
    </w:p>
    <w:p w:rsidR="00907FFC" w:rsidRDefault="00907FFC" w:rsidP="00A51C5F">
      <w:pPr>
        <w:pStyle w:val="a4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6"/>
          <w:u w:val="single"/>
        </w:rPr>
      </w:pPr>
      <w:r w:rsidRPr="00F33DC0">
        <w:rPr>
          <w:rFonts w:ascii="Times New Roman" w:eastAsia="Calibri" w:hAnsi="Times New Roman" w:cs="Times New Roman"/>
          <w:b/>
          <w:sz w:val="28"/>
          <w:szCs w:val="26"/>
          <w:u w:val="single"/>
        </w:rPr>
        <w:t>Приборы и реактивы:</w:t>
      </w:r>
    </w:p>
    <w:p w:rsidR="00A673A2" w:rsidRPr="00C21CCB" w:rsidRDefault="00A673A2" w:rsidP="00A51C5F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32"/>
          <w:szCs w:val="26"/>
          <w:u w:val="single"/>
        </w:rPr>
      </w:pPr>
    </w:p>
    <w:p w:rsidR="00907FFC" w:rsidRPr="00811D2D" w:rsidRDefault="00A673A2" w:rsidP="00A51C5F">
      <w:pPr>
        <w:pStyle w:val="a4"/>
        <w:numPr>
          <w:ilvl w:val="0"/>
          <w:numId w:val="2"/>
        </w:numPr>
        <w:spacing w:after="0" w:line="276" w:lineRule="auto"/>
        <w:ind w:left="0" w:firstLine="34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21CCB">
        <w:rPr>
          <w:rFonts w:ascii="Times New Roman" w:eastAsia="Calibri" w:hAnsi="Times New Roman" w:cs="Times New Roman"/>
          <w:sz w:val="28"/>
          <w:szCs w:val="24"/>
        </w:rPr>
        <w:t xml:space="preserve"> </w:t>
      </w:r>
      <w:proofErr w:type="spellStart"/>
      <w:r w:rsidR="00907FFC" w:rsidRPr="00811D2D">
        <w:rPr>
          <w:rFonts w:ascii="Times New Roman" w:eastAsia="Calibri" w:hAnsi="Times New Roman" w:cs="Times New Roman"/>
          <w:sz w:val="28"/>
          <w:szCs w:val="24"/>
        </w:rPr>
        <w:t>pН</w:t>
      </w:r>
      <w:proofErr w:type="spellEnd"/>
      <w:r w:rsidR="00907FFC" w:rsidRPr="00811D2D">
        <w:rPr>
          <w:rFonts w:ascii="Times New Roman" w:eastAsia="Calibri" w:hAnsi="Times New Roman" w:cs="Times New Roman"/>
          <w:sz w:val="28"/>
          <w:szCs w:val="24"/>
        </w:rPr>
        <w:t>-метр</w:t>
      </w:r>
      <w:r w:rsidR="00DE3E65" w:rsidRPr="00811D2D">
        <w:rPr>
          <w:rFonts w:ascii="Times New Roman" w:eastAsia="Calibri" w:hAnsi="Times New Roman" w:cs="Times New Roman"/>
          <w:sz w:val="28"/>
          <w:szCs w:val="24"/>
        </w:rPr>
        <w:t xml:space="preserve"> с погрешностью определения</w:t>
      </w:r>
      <w:r w:rsidR="00811D2D" w:rsidRPr="00811D2D">
        <w:rPr>
          <w:rFonts w:ascii="Times New Roman" w:eastAsia="Calibri" w:hAnsi="Times New Roman" w:cs="Times New Roman"/>
          <w:sz w:val="28"/>
          <w:szCs w:val="24"/>
        </w:rPr>
        <w:t xml:space="preserve"> не более</w:t>
      </w:r>
      <w:r w:rsidR="00DE3E65" w:rsidRPr="00811D2D">
        <w:rPr>
          <w:rFonts w:ascii="Times New Roman" w:eastAsia="Calibri" w:hAnsi="Times New Roman" w:cs="Times New Roman"/>
          <w:sz w:val="28"/>
          <w:szCs w:val="24"/>
        </w:rPr>
        <w:t xml:space="preserve"> ± 0,05</w:t>
      </w:r>
    </w:p>
    <w:p w:rsidR="00907FFC" w:rsidRPr="00C21CCB" w:rsidRDefault="00907FFC" w:rsidP="00A51C5F">
      <w:pPr>
        <w:numPr>
          <w:ilvl w:val="0"/>
          <w:numId w:val="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21CCB">
        <w:rPr>
          <w:rFonts w:ascii="Times New Roman" w:eastAsia="Calibri" w:hAnsi="Times New Roman" w:cs="Times New Roman"/>
          <w:sz w:val="28"/>
          <w:szCs w:val="24"/>
        </w:rPr>
        <w:t>Магнитная мешалка</w:t>
      </w:r>
    </w:p>
    <w:p w:rsidR="00907FFC" w:rsidRPr="00C21CCB" w:rsidRDefault="00907FFC" w:rsidP="00A51C5F">
      <w:pPr>
        <w:numPr>
          <w:ilvl w:val="0"/>
          <w:numId w:val="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21CCB">
        <w:rPr>
          <w:rFonts w:ascii="Times New Roman" w:eastAsia="Calibri" w:hAnsi="Times New Roman" w:cs="Times New Roman"/>
          <w:sz w:val="28"/>
          <w:szCs w:val="24"/>
        </w:rPr>
        <w:t>Якорь магнитной мешалки</w:t>
      </w:r>
    </w:p>
    <w:p w:rsidR="00A673A2" w:rsidRPr="00C21CCB" w:rsidRDefault="00A673A2" w:rsidP="00A51C5F">
      <w:pPr>
        <w:numPr>
          <w:ilvl w:val="0"/>
          <w:numId w:val="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21CCB">
        <w:rPr>
          <w:rFonts w:ascii="Times New Roman" w:eastAsia="Calibri" w:hAnsi="Times New Roman" w:cs="Times New Roman"/>
          <w:sz w:val="28"/>
          <w:szCs w:val="24"/>
        </w:rPr>
        <w:t>Измерительный электрод комбинированный</w:t>
      </w:r>
    </w:p>
    <w:p w:rsidR="00264093" w:rsidRPr="00C21CCB" w:rsidRDefault="00264093" w:rsidP="00A51C5F">
      <w:pPr>
        <w:pStyle w:val="a4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21CCB">
        <w:rPr>
          <w:rFonts w:ascii="Times New Roman" w:eastAsia="Calibri" w:hAnsi="Times New Roman" w:cs="Times New Roman"/>
          <w:sz w:val="28"/>
          <w:szCs w:val="24"/>
        </w:rPr>
        <w:t>Весы аналитические, дискретность 0,0002 г</w:t>
      </w:r>
    </w:p>
    <w:p w:rsidR="00264093" w:rsidRPr="00C21CCB" w:rsidRDefault="00264093" w:rsidP="00A51C5F">
      <w:pPr>
        <w:pStyle w:val="a4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21CCB">
        <w:rPr>
          <w:rFonts w:ascii="Times New Roman" w:eastAsia="Calibri" w:hAnsi="Times New Roman" w:cs="Times New Roman"/>
          <w:sz w:val="28"/>
          <w:szCs w:val="24"/>
        </w:rPr>
        <w:t>Бюретка, вместимостью 50,00 см</w:t>
      </w:r>
      <w:r w:rsidRPr="00C21CCB">
        <w:rPr>
          <w:rFonts w:ascii="Times New Roman" w:eastAsia="Calibri" w:hAnsi="Times New Roman" w:cs="Times New Roman"/>
          <w:sz w:val="28"/>
          <w:szCs w:val="24"/>
          <w:vertAlign w:val="superscript"/>
        </w:rPr>
        <w:t>3</w:t>
      </w:r>
    </w:p>
    <w:p w:rsidR="00907FFC" w:rsidRPr="00C21CCB" w:rsidRDefault="00FF1398" w:rsidP="00A51C5F">
      <w:pPr>
        <w:pStyle w:val="a4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21CCB">
        <w:rPr>
          <w:rFonts w:ascii="Times New Roman" w:eastAsia="Calibri" w:hAnsi="Times New Roman" w:cs="Times New Roman"/>
          <w:sz w:val="28"/>
          <w:szCs w:val="24"/>
        </w:rPr>
        <w:t>Стакан, вместимостью 50,00;100,00;400,00; 600,00 см</w:t>
      </w:r>
      <w:r w:rsidRPr="00C21CCB">
        <w:rPr>
          <w:rFonts w:ascii="Times New Roman" w:eastAsia="Calibri" w:hAnsi="Times New Roman" w:cs="Times New Roman"/>
          <w:sz w:val="28"/>
          <w:szCs w:val="24"/>
          <w:vertAlign w:val="superscript"/>
        </w:rPr>
        <w:t xml:space="preserve">3 </w:t>
      </w:r>
    </w:p>
    <w:p w:rsidR="00907FFC" w:rsidRPr="00C21CCB" w:rsidRDefault="00A673A2" w:rsidP="00A51C5F">
      <w:pPr>
        <w:numPr>
          <w:ilvl w:val="0"/>
          <w:numId w:val="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21CCB">
        <w:rPr>
          <w:rFonts w:ascii="Times New Roman" w:eastAsia="Calibri" w:hAnsi="Times New Roman" w:cs="Times New Roman"/>
          <w:sz w:val="28"/>
          <w:szCs w:val="24"/>
        </w:rPr>
        <w:t>Пипетка, вместимостью 1</w:t>
      </w:r>
      <w:r w:rsidR="00FF1398" w:rsidRPr="00C21CCB">
        <w:rPr>
          <w:rFonts w:ascii="Times New Roman" w:eastAsia="Calibri" w:hAnsi="Times New Roman" w:cs="Times New Roman"/>
          <w:sz w:val="28"/>
          <w:szCs w:val="24"/>
        </w:rPr>
        <w:t>5,00 см</w:t>
      </w:r>
      <w:r w:rsidR="00FF1398" w:rsidRPr="00C21CCB">
        <w:rPr>
          <w:rFonts w:ascii="Times New Roman" w:eastAsia="Calibri" w:hAnsi="Times New Roman" w:cs="Times New Roman"/>
          <w:sz w:val="28"/>
          <w:szCs w:val="24"/>
          <w:vertAlign w:val="superscript"/>
        </w:rPr>
        <w:t xml:space="preserve">3 </w:t>
      </w:r>
    </w:p>
    <w:p w:rsidR="00FF1398" w:rsidRPr="00C21CCB" w:rsidRDefault="00FF1398" w:rsidP="00A51C5F">
      <w:pPr>
        <w:numPr>
          <w:ilvl w:val="0"/>
          <w:numId w:val="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21CCB">
        <w:rPr>
          <w:rFonts w:ascii="Times New Roman" w:eastAsia="Calibri" w:hAnsi="Times New Roman" w:cs="Times New Roman"/>
          <w:sz w:val="28"/>
          <w:szCs w:val="24"/>
        </w:rPr>
        <w:t>Бюкс</w:t>
      </w:r>
      <w:r w:rsidR="00DE3E65">
        <w:rPr>
          <w:rFonts w:ascii="Times New Roman" w:eastAsia="Calibri" w:hAnsi="Times New Roman" w:cs="Times New Roman"/>
          <w:sz w:val="28"/>
          <w:szCs w:val="24"/>
        </w:rPr>
        <w:t>; стакан для взвешивания</w:t>
      </w:r>
    </w:p>
    <w:p w:rsidR="00FF1398" w:rsidRPr="00C21CCB" w:rsidRDefault="00FF1398" w:rsidP="00A51C5F">
      <w:pPr>
        <w:numPr>
          <w:ilvl w:val="0"/>
          <w:numId w:val="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21CCB">
        <w:rPr>
          <w:rFonts w:ascii="Times New Roman" w:eastAsia="Calibri" w:hAnsi="Times New Roman" w:cs="Times New Roman"/>
          <w:sz w:val="28"/>
          <w:szCs w:val="24"/>
        </w:rPr>
        <w:t xml:space="preserve">Кислота </w:t>
      </w:r>
      <w:r w:rsidR="00E73F8C" w:rsidRPr="00C21CCB">
        <w:rPr>
          <w:rFonts w:ascii="Times New Roman" w:eastAsia="Calibri" w:hAnsi="Times New Roman" w:cs="Times New Roman"/>
          <w:sz w:val="28"/>
          <w:szCs w:val="24"/>
        </w:rPr>
        <w:t xml:space="preserve">соляная </w:t>
      </w:r>
      <w:r w:rsidR="00DE3E65">
        <w:rPr>
          <w:rFonts w:ascii="Times New Roman" w:eastAsia="Calibri" w:hAnsi="Times New Roman" w:cs="Times New Roman"/>
          <w:sz w:val="28"/>
          <w:szCs w:val="24"/>
        </w:rPr>
        <w:t xml:space="preserve">раствор </w:t>
      </w:r>
      <w:r w:rsidR="00E73F8C" w:rsidRPr="00C21CCB">
        <w:rPr>
          <w:rFonts w:ascii="Times New Roman" w:eastAsia="Calibri" w:hAnsi="Times New Roman" w:cs="Times New Roman"/>
          <w:sz w:val="28"/>
          <w:szCs w:val="24"/>
        </w:rPr>
        <w:t xml:space="preserve">0,1 М </w:t>
      </w:r>
    </w:p>
    <w:p w:rsidR="00264093" w:rsidRPr="00C21CCB" w:rsidRDefault="00264093" w:rsidP="00A51C5F">
      <w:pPr>
        <w:numPr>
          <w:ilvl w:val="0"/>
          <w:numId w:val="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21CCB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CD187B" w:rsidRPr="00C21CCB">
        <w:rPr>
          <w:rFonts w:ascii="Times New Roman" w:eastAsia="Calibri" w:hAnsi="Times New Roman" w:cs="Times New Roman"/>
          <w:sz w:val="28"/>
          <w:szCs w:val="24"/>
        </w:rPr>
        <w:t xml:space="preserve">Натрий </w:t>
      </w:r>
      <w:proofErr w:type="spellStart"/>
      <w:r w:rsidR="00CD187B" w:rsidRPr="00C21CCB">
        <w:rPr>
          <w:rFonts w:ascii="Times New Roman" w:eastAsia="Calibri" w:hAnsi="Times New Roman" w:cs="Times New Roman"/>
          <w:sz w:val="28"/>
          <w:szCs w:val="24"/>
        </w:rPr>
        <w:t>тетраборнокислый</w:t>
      </w:r>
      <w:proofErr w:type="spellEnd"/>
      <w:r w:rsidR="00A437EA" w:rsidRPr="00C21CCB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A437EA" w:rsidRPr="00C21CCB">
        <w:rPr>
          <w:rFonts w:ascii="Times New Roman" w:eastAsia="Calibri" w:hAnsi="Times New Roman" w:cs="Times New Roman"/>
          <w:sz w:val="28"/>
          <w:szCs w:val="24"/>
          <w:lang w:val="en-US"/>
        </w:rPr>
        <w:t>Na</w:t>
      </w:r>
      <w:r w:rsidR="00A437EA" w:rsidRPr="00C21CCB">
        <w:rPr>
          <w:rFonts w:ascii="Times New Roman" w:eastAsia="Calibri" w:hAnsi="Times New Roman" w:cs="Times New Roman"/>
          <w:sz w:val="28"/>
          <w:szCs w:val="24"/>
          <w:vertAlign w:val="subscript"/>
        </w:rPr>
        <w:t>2</w:t>
      </w:r>
      <w:r w:rsidR="00A437EA" w:rsidRPr="00C21CCB">
        <w:rPr>
          <w:rFonts w:ascii="Times New Roman" w:eastAsia="Calibri" w:hAnsi="Times New Roman" w:cs="Times New Roman"/>
          <w:sz w:val="28"/>
          <w:szCs w:val="24"/>
          <w:lang w:val="en-US"/>
        </w:rPr>
        <w:t>B</w:t>
      </w:r>
      <w:r w:rsidR="00A437EA" w:rsidRPr="00C21CCB">
        <w:rPr>
          <w:rFonts w:ascii="Times New Roman" w:eastAsia="Calibri" w:hAnsi="Times New Roman" w:cs="Times New Roman"/>
          <w:sz w:val="28"/>
          <w:szCs w:val="24"/>
          <w:vertAlign w:val="subscript"/>
        </w:rPr>
        <w:t>4</w:t>
      </w:r>
      <w:r w:rsidR="00A437EA" w:rsidRPr="00C21CCB">
        <w:rPr>
          <w:rFonts w:ascii="Times New Roman" w:eastAsia="Calibri" w:hAnsi="Times New Roman" w:cs="Times New Roman"/>
          <w:sz w:val="28"/>
          <w:szCs w:val="24"/>
          <w:lang w:val="en-US"/>
        </w:rPr>
        <w:t>O</w:t>
      </w:r>
      <w:r w:rsidR="00A437EA" w:rsidRPr="00C21CCB">
        <w:rPr>
          <w:rFonts w:ascii="Times New Roman" w:eastAsia="Calibri" w:hAnsi="Times New Roman" w:cs="Times New Roman"/>
          <w:sz w:val="28"/>
          <w:szCs w:val="24"/>
          <w:vertAlign w:val="subscript"/>
        </w:rPr>
        <w:t>4</w:t>
      </w:r>
      <w:r w:rsidR="00A437EA" w:rsidRPr="00C21CCB">
        <w:rPr>
          <w:rFonts w:ascii="Times New Roman" w:eastAsia="Calibri" w:hAnsi="Times New Roman" w:cs="Times New Roman"/>
          <w:sz w:val="28"/>
          <w:szCs w:val="24"/>
        </w:rPr>
        <w:t>*10</w:t>
      </w:r>
      <w:r w:rsidR="00A437EA" w:rsidRPr="00C21CCB">
        <w:rPr>
          <w:rFonts w:ascii="Times New Roman" w:eastAsia="Calibri" w:hAnsi="Times New Roman" w:cs="Times New Roman"/>
          <w:sz w:val="28"/>
          <w:szCs w:val="24"/>
          <w:lang w:val="en-US"/>
        </w:rPr>
        <w:t>H</w:t>
      </w:r>
      <w:r w:rsidR="00A437EA" w:rsidRPr="00C21CCB">
        <w:rPr>
          <w:rFonts w:ascii="Times New Roman" w:eastAsia="Calibri" w:hAnsi="Times New Roman" w:cs="Times New Roman"/>
          <w:sz w:val="28"/>
          <w:szCs w:val="24"/>
          <w:vertAlign w:val="subscript"/>
        </w:rPr>
        <w:t>2</w:t>
      </w:r>
      <w:r w:rsidR="00A437EA" w:rsidRPr="00C21CCB">
        <w:rPr>
          <w:rFonts w:ascii="Times New Roman" w:eastAsia="Calibri" w:hAnsi="Times New Roman" w:cs="Times New Roman"/>
          <w:sz w:val="28"/>
          <w:szCs w:val="24"/>
          <w:lang w:val="en-US"/>
        </w:rPr>
        <w:t>O</w:t>
      </w:r>
      <w:r w:rsidR="00A673A2" w:rsidRPr="00C21CCB">
        <w:rPr>
          <w:rFonts w:ascii="Times New Roman" w:eastAsia="Calibri" w:hAnsi="Times New Roman" w:cs="Times New Roman"/>
          <w:sz w:val="28"/>
          <w:szCs w:val="24"/>
        </w:rPr>
        <w:t xml:space="preserve">  </w:t>
      </w:r>
      <w:r w:rsidR="00DE3E65">
        <w:rPr>
          <w:rFonts w:ascii="Times New Roman" w:eastAsia="Calibri" w:hAnsi="Times New Roman" w:cs="Times New Roman"/>
          <w:sz w:val="28"/>
          <w:szCs w:val="24"/>
        </w:rPr>
        <w:t>раствор</w:t>
      </w:r>
      <w:r w:rsidR="00A673A2" w:rsidRPr="00C21CCB">
        <w:rPr>
          <w:rFonts w:ascii="Times New Roman" w:eastAsia="Calibri" w:hAnsi="Times New Roman" w:cs="Times New Roman"/>
          <w:sz w:val="28"/>
          <w:szCs w:val="24"/>
        </w:rPr>
        <w:t xml:space="preserve"> 0,1 н</w:t>
      </w:r>
    </w:p>
    <w:p w:rsidR="00264093" w:rsidRPr="00C21CCB" w:rsidRDefault="00A673A2" w:rsidP="00A51C5F">
      <w:pPr>
        <w:numPr>
          <w:ilvl w:val="0"/>
          <w:numId w:val="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21CCB">
        <w:rPr>
          <w:rFonts w:ascii="Times New Roman" w:eastAsia="Calibri" w:hAnsi="Times New Roman" w:cs="Times New Roman"/>
          <w:sz w:val="28"/>
          <w:szCs w:val="24"/>
        </w:rPr>
        <w:t>Буферные растворы  рН 4,01;6,86;9,18</w:t>
      </w:r>
    </w:p>
    <w:p w:rsidR="00F33DC0" w:rsidRPr="00A673A2" w:rsidRDefault="00F33DC0" w:rsidP="00A51C5F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6"/>
        </w:rPr>
      </w:pPr>
      <w:r w:rsidRPr="00A673A2">
        <w:rPr>
          <w:rFonts w:ascii="Times New Roman" w:hAnsi="Times New Roman" w:cs="Times New Roman"/>
          <w:b/>
          <w:sz w:val="28"/>
          <w:szCs w:val="26"/>
        </w:rPr>
        <w:t>2. Проведение испытания</w:t>
      </w:r>
    </w:p>
    <w:p w:rsidR="00F33DC0" w:rsidRPr="00F33DC0" w:rsidRDefault="00F33DC0" w:rsidP="00A51C5F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6"/>
        </w:rPr>
      </w:pPr>
    </w:p>
    <w:p w:rsidR="00DE3E65" w:rsidRDefault="00F33DC0" w:rsidP="00A51C5F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2.1 </w:t>
      </w:r>
      <w:r w:rsidR="00811D2D">
        <w:rPr>
          <w:rFonts w:ascii="Times New Roman" w:hAnsi="Times New Roman" w:cs="Times New Roman"/>
          <w:sz w:val="28"/>
          <w:szCs w:val="26"/>
        </w:rPr>
        <w:t>Проверка</w:t>
      </w:r>
      <w:r w:rsidR="00DE3E65">
        <w:rPr>
          <w:rFonts w:ascii="Times New Roman" w:hAnsi="Times New Roman" w:cs="Times New Roman"/>
          <w:sz w:val="28"/>
          <w:szCs w:val="26"/>
        </w:rPr>
        <w:t xml:space="preserve"> прибора по буферному раствору 6,86, при необходимости прибор калибруется.</w:t>
      </w:r>
    </w:p>
    <w:p w:rsidR="00F33DC0" w:rsidRDefault="00F33DC0" w:rsidP="00A51C5F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6"/>
        </w:rPr>
      </w:pPr>
      <w:r w:rsidRPr="00F33DC0">
        <w:rPr>
          <w:rFonts w:ascii="Times New Roman" w:hAnsi="Times New Roman" w:cs="Times New Roman"/>
          <w:sz w:val="28"/>
          <w:szCs w:val="26"/>
        </w:rPr>
        <w:t>Калибровка рН-метра по двум точкам (4,01 и 9,18) в соответствии с инструкцией производителя оборудования, проверка рН контрольного раствора (6,86)</w:t>
      </w:r>
    </w:p>
    <w:p w:rsidR="00811D2D" w:rsidRPr="00F33DC0" w:rsidRDefault="00811D2D" w:rsidP="00A51C5F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6"/>
        </w:rPr>
      </w:pPr>
    </w:p>
    <w:p w:rsidR="00F33DC0" w:rsidRPr="00F33DC0" w:rsidRDefault="00F33DC0" w:rsidP="00A51C5F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2.2 О</w:t>
      </w:r>
      <w:r w:rsidRPr="00F33DC0">
        <w:rPr>
          <w:rFonts w:ascii="Times New Roman" w:hAnsi="Times New Roman" w:cs="Times New Roman"/>
          <w:sz w:val="28"/>
          <w:szCs w:val="26"/>
        </w:rPr>
        <w:t xml:space="preserve">пределение </w:t>
      </w:r>
      <w:proofErr w:type="gramStart"/>
      <w:r w:rsidRPr="00F33DC0">
        <w:rPr>
          <w:rFonts w:ascii="Times New Roman" w:hAnsi="Times New Roman" w:cs="Times New Roman"/>
          <w:sz w:val="28"/>
          <w:szCs w:val="26"/>
        </w:rPr>
        <w:t xml:space="preserve">коэффициента поправки раствора </w:t>
      </w:r>
      <w:r>
        <w:rPr>
          <w:rFonts w:ascii="Times New Roman" w:hAnsi="Times New Roman" w:cs="Times New Roman"/>
          <w:sz w:val="28"/>
          <w:szCs w:val="26"/>
        </w:rPr>
        <w:t>соляной кислоты</w:t>
      </w:r>
      <w:r w:rsidRPr="00F33DC0">
        <w:rPr>
          <w:rFonts w:ascii="Times New Roman" w:hAnsi="Times New Roman" w:cs="Times New Roman"/>
          <w:sz w:val="28"/>
          <w:szCs w:val="26"/>
        </w:rPr>
        <w:t xml:space="preserve"> молярной концентрации эквивалента</w:t>
      </w:r>
      <w:proofErr w:type="gramEnd"/>
      <w:r w:rsidRPr="00F33DC0">
        <w:rPr>
          <w:rFonts w:ascii="Times New Roman" w:hAnsi="Times New Roman" w:cs="Times New Roman"/>
          <w:sz w:val="28"/>
          <w:szCs w:val="26"/>
        </w:rPr>
        <w:t xml:space="preserve"> 0,1 моль/дм</w:t>
      </w:r>
      <w:r w:rsidRPr="000B698B">
        <w:rPr>
          <w:rFonts w:ascii="Times New Roman" w:hAnsi="Times New Roman" w:cs="Times New Roman"/>
          <w:sz w:val="28"/>
          <w:szCs w:val="26"/>
          <w:vertAlign w:val="superscript"/>
        </w:rPr>
        <w:t>3</w:t>
      </w:r>
      <w:r w:rsidRPr="00F33DC0">
        <w:rPr>
          <w:rFonts w:ascii="Times New Roman" w:hAnsi="Times New Roman" w:cs="Times New Roman"/>
          <w:sz w:val="28"/>
          <w:szCs w:val="26"/>
        </w:rPr>
        <w:t xml:space="preserve"> по </w:t>
      </w:r>
      <w:r w:rsidR="00DE3E65">
        <w:rPr>
          <w:rFonts w:ascii="Times New Roman" w:hAnsi="Times New Roman" w:cs="Times New Roman"/>
          <w:sz w:val="28"/>
          <w:szCs w:val="26"/>
        </w:rPr>
        <w:t xml:space="preserve">раствору 10-водного </w:t>
      </w:r>
      <w:proofErr w:type="spellStart"/>
      <w:r w:rsidR="00DE3E65">
        <w:rPr>
          <w:rFonts w:ascii="Times New Roman" w:hAnsi="Times New Roman" w:cs="Times New Roman"/>
          <w:sz w:val="28"/>
          <w:szCs w:val="26"/>
        </w:rPr>
        <w:t>тетраборнокислого</w:t>
      </w:r>
      <w:proofErr w:type="spellEnd"/>
      <w:r w:rsidR="00DE3E65">
        <w:rPr>
          <w:rFonts w:ascii="Times New Roman" w:hAnsi="Times New Roman" w:cs="Times New Roman"/>
          <w:sz w:val="28"/>
          <w:szCs w:val="26"/>
        </w:rPr>
        <w:t xml:space="preserve"> натрия </w:t>
      </w:r>
      <w:r w:rsidR="00A673A2">
        <w:rPr>
          <w:rFonts w:ascii="Times New Roman" w:hAnsi="Times New Roman" w:cs="Times New Roman"/>
          <w:sz w:val="28"/>
          <w:szCs w:val="26"/>
        </w:rPr>
        <w:t xml:space="preserve"> 0,1н.</w:t>
      </w:r>
    </w:p>
    <w:p w:rsidR="00F33DC0" w:rsidRPr="00F33DC0" w:rsidRDefault="00F33DC0" w:rsidP="00A51C5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6"/>
        </w:rPr>
      </w:pPr>
    </w:p>
    <w:p w:rsidR="00F33DC0" w:rsidRDefault="00F33DC0" w:rsidP="00A51C5F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F33DC0" w:rsidRDefault="00A673A2" w:rsidP="00A51C5F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proofErr w:type="spellStart"/>
      <w:r>
        <w:rPr>
          <w:rFonts w:ascii="Times New Roman" w:hAnsi="Times New Roman" w:cs="Times New Roman"/>
          <w:sz w:val="28"/>
          <w:szCs w:val="26"/>
        </w:rPr>
        <w:t>Аликвоты</w:t>
      </w:r>
      <w:proofErr w:type="spellEnd"/>
      <w:r w:rsidR="00F33DC0">
        <w:rPr>
          <w:rFonts w:ascii="Times New Roman" w:hAnsi="Times New Roman" w:cs="Times New Roman"/>
          <w:sz w:val="28"/>
          <w:szCs w:val="26"/>
        </w:rPr>
        <w:t xml:space="preserve"> 10- водного </w:t>
      </w:r>
      <w:proofErr w:type="spellStart"/>
      <w:r w:rsidR="00F33DC0">
        <w:rPr>
          <w:rFonts w:ascii="Times New Roman" w:hAnsi="Times New Roman" w:cs="Times New Roman"/>
          <w:sz w:val="28"/>
          <w:szCs w:val="26"/>
        </w:rPr>
        <w:t>тетраборнокислого</w:t>
      </w:r>
      <w:proofErr w:type="spellEnd"/>
      <w:r w:rsidR="00F33DC0">
        <w:rPr>
          <w:rFonts w:ascii="Times New Roman" w:hAnsi="Times New Roman" w:cs="Times New Roman"/>
          <w:sz w:val="28"/>
          <w:szCs w:val="26"/>
        </w:rPr>
        <w:t xml:space="preserve"> натрия</w:t>
      </w:r>
      <w:r w:rsidR="00D303F1" w:rsidRPr="00D303F1">
        <w:rPr>
          <w:rFonts w:ascii="Times New Roman" w:hAnsi="Times New Roman" w:cs="Times New Roman"/>
          <w:sz w:val="28"/>
          <w:szCs w:val="26"/>
        </w:rPr>
        <w:t xml:space="preserve"> </w:t>
      </w:r>
      <w:r w:rsidR="00811D2D">
        <w:rPr>
          <w:rFonts w:ascii="Times New Roman" w:hAnsi="Times New Roman" w:cs="Times New Roman"/>
          <w:sz w:val="28"/>
          <w:szCs w:val="26"/>
        </w:rPr>
        <w:t xml:space="preserve">объемом </w:t>
      </w:r>
      <w:r w:rsidR="00DE3E65">
        <w:rPr>
          <w:rFonts w:ascii="Times New Roman" w:hAnsi="Times New Roman" w:cs="Times New Roman"/>
          <w:sz w:val="28"/>
          <w:szCs w:val="26"/>
        </w:rPr>
        <w:t>15,00 см</w:t>
      </w:r>
      <w:r w:rsidR="00DE3E65">
        <w:rPr>
          <w:rFonts w:ascii="Times New Roman" w:hAnsi="Times New Roman" w:cs="Times New Roman"/>
          <w:sz w:val="28"/>
          <w:szCs w:val="26"/>
          <w:vertAlign w:val="superscript"/>
        </w:rPr>
        <w:t>3</w:t>
      </w:r>
      <w:r w:rsidR="00DE3E65">
        <w:rPr>
          <w:rFonts w:ascii="Times New Roman" w:hAnsi="Times New Roman" w:cs="Times New Roman"/>
          <w:sz w:val="28"/>
          <w:szCs w:val="26"/>
        </w:rPr>
        <w:t xml:space="preserve"> помещают в ячейку</w:t>
      </w:r>
      <w:r w:rsidR="00F33DC0">
        <w:rPr>
          <w:rFonts w:ascii="Times New Roman" w:hAnsi="Times New Roman" w:cs="Times New Roman"/>
          <w:sz w:val="28"/>
          <w:szCs w:val="26"/>
        </w:rPr>
        <w:t xml:space="preserve"> для титрования, </w:t>
      </w:r>
      <w:r>
        <w:rPr>
          <w:rFonts w:ascii="Times New Roman" w:hAnsi="Times New Roman" w:cs="Times New Roman"/>
          <w:sz w:val="28"/>
          <w:szCs w:val="26"/>
        </w:rPr>
        <w:t>добавляют 4</w:t>
      </w:r>
      <w:r w:rsidR="00F33DC0">
        <w:rPr>
          <w:rFonts w:ascii="Times New Roman" w:hAnsi="Times New Roman" w:cs="Times New Roman"/>
          <w:sz w:val="28"/>
          <w:szCs w:val="26"/>
        </w:rPr>
        <w:t>0</w:t>
      </w:r>
      <w:r w:rsidR="000B698B">
        <w:rPr>
          <w:rFonts w:ascii="Times New Roman" w:hAnsi="Times New Roman" w:cs="Times New Roman"/>
          <w:sz w:val="28"/>
          <w:szCs w:val="26"/>
        </w:rPr>
        <w:t>,0</w:t>
      </w:r>
      <w:r w:rsidR="00F33DC0">
        <w:rPr>
          <w:rFonts w:ascii="Times New Roman" w:hAnsi="Times New Roman" w:cs="Times New Roman"/>
          <w:sz w:val="28"/>
          <w:szCs w:val="26"/>
        </w:rPr>
        <w:t xml:space="preserve"> см</w:t>
      </w:r>
      <w:r w:rsidR="00F33DC0">
        <w:rPr>
          <w:rFonts w:ascii="Times New Roman" w:hAnsi="Times New Roman" w:cs="Times New Roman"/>
          <w:sz w:val="28"/>
          <w:szCs w:val="26"/>
          <w:vertAlign w:val="superscript"/>
        </w:rPr>
        <w:t xml:space="preserve">3 </w:t>
      </w:r>
      <w:r>
        <w:rPr>
          <w:rFonts w:ascii="Times New Roman" w:hAnsi="Times New Roman" w:cs="Times New Roman"/>
          <w:sz w:val="28"/>
          <w:szCs w:val="26"/>
        </w:rPr>
        <w:t>воды</w:t>
      </w:r>
      <w:r w:rsidR="00F33DC0">
        <w:rPr>
          <w:rFonts w:ascii="Times New Roman" w:hAnsi="Times New Roman" w:cs="Times New Roman"/>
          <w:sz w:val="28"/>
          <w:szCs w:val="26"/>
        </w:rPr>
        <w:t xml:space="preserve"> и титруют </w:t>
      </w:r>
      <w:proofErr w:type="spellStart"/>
      <w:r w:rsidR="00F33DC0">
        <w:rPr>
          <w:rFonts w:ascii="Times New Roman" w:hAnsi="Times New Roman" w:cs="Times New Roman"/>
          <w:sz w:val="28"/>
          <w:szCs w:val="26"/>
        </w:rPr>
        <w:lastRenderedPageBreak/>
        <w:t>потенциометрически</w:t>
      </w:r>
      <w:proofErr w:type="spellEnd"/>
      <w:r w:rsidR="00F33DC0">
        <w:rPr>
          <w:rFonts w:ascii="Times New Roman" w:hAnsi="Times New Roman" w:cs="Times New Roman"/>
          <w:sz w:val="28"/>
          <w:szCs w:val="26"/>
        </w:rPr>
        <w:t xml:space="preserve"> из бюретки раствором соляной кислоты. Первое титрование является ориентировочным. </w:t>
      </w:r>
      <w:proofErr w:type="spellStart"/>
      <w:r w:rsidR="00F33DC0">
        <w:rPr>
          <w:rFonts w:ascii="Times New Roman" w:hAnsi="Times New Roman" w:cs="Times New Roman"/>
          <w:sz w:val="28"/>
          <w:szCs w:val="26"/>
        </w:rPr>
        <w:t>Титрант</w:t>
      </w:r>
      <w:proofErr w:type="spellEnd"/>
      <w:r w:rsidR="00F33DC0">
        <w:rPr>
          <w:rFonts w:ascii="Times New Roman" w:hAnsi="Times New Roman" w:cs="Times New Roman"/>
          <w:sz w:val="28"/>
          <w:szCs w:val="26"/>
        </w:rPr>
        <w:t xml:space="preserve"> добав</w:t>
      </w:r>
      <w:r w:rsidR="00811D2D">
        <w:rPr>
          <w:rFonts w:ascii="Times New Roman" w:hAnsi="Times New Roman" w:cs="Times New Roman"/>
          <w:sz w:val="28"/>
          <w:szCs w:val="26"/>
        </w:rPr>
        <w:t xml:space="preserve">ляют равномерными порциями </w:t>
      </w:r>
      <w:r w:rsidR="005D08D4">
        <w:rPr>
          <w:rFonts w:ascii="Times New Roman" w:hAnsi="Times New Roman" w:cs="Times New Roman"/>
          <w:sz w:val="28"/>
          <w:szCs w:val="26"/>
        </w:rPr>
        <w:t>по 0,5</w:t>
      </w:r>
      <w:r w:rsidR="00F33DC0">
        <w:rPr>
          <w:rFonts w:ascii="Times New Roman" w:hAnsi="Times New Roman" w:cs="Times New Roman"/>
          <w:sz w:val="28"/>
          <w:szCs w:val="26"/>
        </w:rPr>
        <w:t>0 см</w:t>
      </w:r>
      <w:r w:rsidR="00F33DC0">
        <w:rPr>
          <w:rFonts w:ascii="Times New Roman" w:hAnsi="Times New Roman" w:cs="Times New Roman"/>
          <w:sz w:val="28"/>
          <w:szCs w:val="26"/>
          <w:vertAlign w:val="superscript"/>
        </w:rPr>
        <w:t xml:space="preserve">3 </w:t>
      </w:r>
      <w:r w:rsidR="00F33DC0">
        <w:rPr>
          <w:rFonts w:ascii="Times New Roman" w:hAnsi="Times New Roman" w:cs="Times New Roman"/>
          <w:sz w:val="28"/>
          <w:szCs w:val="26"/>
        </w:rPr>
        <w:t xml:space="preserve"> и записывают результаты измерения </w:t>
      </w:r>
      <w:r w:rsidR="00997CB4">
        <w:rPr>
          <w:rFonts w:ascii="Times New Roman" w:hAnsi="Times New Roman" w:cs="Times New Roman"/>
          <w:sz w:val="28"/>
          <w:szCs w:val="26"/>
        </w:rPr>
        <w:t>рН</w:t>
      </w:r>
      <w:r w:rsidR="00F33DC0">
        <w:rPr>
          <w:rFonts w:ascii="Times New Roman" w:hAnsi="Times New Roman" w:cs="Times New Roman"/>
          <w:sz w:val="28"/>
          <w:szCs w:val="26"/>
        </w:rPr>
        <w:t xml:space="preserve"> после каждого добавления </w:t>
      </w:r>
      <w:proofErr w:type="spellStart"/>
      <w:r w:rsidR="00F33DC0">
        <w:rPr>
          <w:rFonts w:ascii="Times New Roman" w:hAnsi="Times New Roman" w:cs="Times New Roman"/>
          <w:sz w:val="28"/>
          <w:szCs w:val="26"/>
        </w:rPr>
        <w:t>титранта</w:t>
      </w:r>
      <w:proofErr w:type="spellEnd"/>
      <w:r w:rsidR="00F33DC0">
        <w:rPr>
          <w:rFonts w:ascii="Times New Roman" w:hAnsi="Times New Roman" w:cs="Times New Roman"/>
          <w:sz w:val="28"/>
          <w:szCs w:val="26"/>
        </w:rPr>
        <w:t xml:space="preserve">. Титрование продолжают до незначительного изменения </w:t>
      </w:r>
      <w:r w:rsidR="00997CB4">
        <w:rPr>
          <w:rFonts w:ascii="Times New Roman" w:hAnsi="Times New Roman" w:cs="Times New Roman"/>
          <w:sz w:val="28"/>
          <w:szCs w:val="26"/>
        </w:rPr>
        <w:t>рН</w:t>
      </w:r>
      <w:r w:rsidR="00F33DC0">
        <w:rPr>
          <w:rFonts w:ascii="Times New Roman" w:hAnsi="Times New Roman" w:cs="Times New Roman"/>
          <w:sz w:val="28"/>
          <w:szCs w:val="26"/>
        </w:rPr>
        <w:t>.</w:t>
      </w:r>
      <w:r w:rsidR="005D08D4">
        <w:rPr>
          <w:rFonts w:ascii="Times New Roman" w:hAnsi="Times New Roman" w:cs="Times New Roman"/>
          <w:sz w:val="28"/>
          <w:szCs w:val="26"/>
        </w:rPr>
        <w:t xml:space="preserve"> </w:t>
      </w:r>
      <w:r w:rsidR="005D08D4" w:rsidRPr="00D303F1">
        <w:rPr>
          <w:rFonts w:ascii="Times New Roman" w:hAnsi="Times New Roman" w:cs="Times New Roman"/>
          <w:sz w:val="28"/>
          <w:szCs w:val="26"/>
        </w:rPr>
        <w:t xml:space="preserve">При последующих титрованиях добавляют раствор соляной кислоты </w:t>
      </w:r>
      <w:r w:rsidR="009E73B4">
        <w:rPr>
          <w:rFonts w:ascii="Times New Roman" w:hAnsi="Times New Roman" w:cs="Times New Roman"/>
          <w:sz w:val="28"/>
          <w:szCs w:val="26"/>
        </w:rPr>
        <w:t xml:space="preserve">приблизительно </w:t>
      </w:r>
      <w:r w:rsidR="005D08D4" w:rsidRPr="00D303F1">
        <w:rPr>
          <w:rFonts w:ascii="Times New Roman" w:hAnsi="Times New Roman" w:cs="Times New Roman"/>
          <w:sz w:val="28"/>
          <w:szCs w:val="26"/>
        </w:rPr>
        <w:t xml:space="preserve">на </w:t>
      </w:r>
      <w:r w:rsidR="009E73B4">
        <w:rPr>
          <w:rFonts w:ascii="Times New Roman" w:hAnsi="Times New Roman" w:cs="Times New Roman"/>
          <w:sz w:val="28"/>
          <w:szCs w:val="26"/>
        </w:rPr>
        <w:t>2,0-5</w:t>
      </w:r>
      <w:r w:rsidR="005D08D4" w:rsidRPr="00811D2D">
        <w:rPr>
          <w:rFonts w:ascii="Times New Roman" w:hAnsi="Times New Roman" w:cs="Times New Roman"/>
          <w:sz w:val="28"/>
          <w:szCs w:val="26"/>
        </w:rPr>
        <w:t xml:space="preserve">,0 </w:t>
      </w:r>
      <w:r w:rsidR="005D08D4" w:rsidRPr="00D303F1">
        <w:rPr>
          <w:rFonts w:ascii="Times New Roman" w:hAnsi="Times New Roman" w:cs="Times New Roman"/>
          <w:sz w:val="28"/>
          <w:szCs w:val="26"/>
        </w:rPr>
        <w:t>см</w:t>
      </w:r>
      <w:r w:rsidR="005D08D4" w:rsidRPr="00D303F1">
        <w:rPr>
          <w:rFonts w:ascii="Times New Roman" w:hAnsi="Times New Roman" w:cs="Times New Roman"/>
          <w:sz w:val="28"/>
          <w:szCs w:val="26"/>
          <w:vertAlign w:val="superscript"/>
        </w:rPr>
        <w:t>3</w:t>
      </w:r>
      <w:r w:rsidR="005D08D4" w:rsidRPr="00D303F1">
        <w:rPr>
          <w:rFonts w:ascii="Times New Roman" w:hAnsi="Times New Roman" w:cs="Times New Roman"/>
          <w:sz w:val="28"/>
          <w:szCs w:val="26"/>
        </w:rPr>
        <w:t xml:space="preserve"> меньше, чем пошло на</w:t>
      </w:r>
      <w:r w:rsidR="00811D2D">
        <w:rPr>
          <w:rFonts w:ascii="Times New Roman" w:hAnsi="Times New Roman" w:cs="Times New Roman"/>
          <w:sz w:val="28"/>
          <w:szCs w:val="26"/>
        </w:rPr>
        <w:t xml:space="preserve"> достижение точки эквивалентности  первого  титрования</w:t>
      </w:r>
      <w:r w:rsidR="005D08D4" w:rsidRPr="00D303F1">
        <w:rPr>
          <w:rFonts w:ascii="Times New Roman" w:hAnsi="Times New Roman" w:cs="Times New Roman"/>
          <w:sz w:val="28"/>
          <w:szCs w:val="26"/>
        </w:rPr>
        <w:t>, тщательно перемешивают и титруют (</w:t>
      </w:r>
      <w:proofErr w:type="spellStart"/>
      <w:r w:rsidR="005D08D4" w:rsidRPr="00D303F1">
        <w:rPr>
          <w:rFonts w:ascii="Times New Roman" w:hAnsi="Times New Roman" w:cs="Times New Roman"/>
          <w:sz w:val="28"/>
          <w:szCs w:val="26"/>
        </w:rPr>
        <w:t>дотитровывают</w:t>
      </w:r>
      <w:proofErr w:type="spellEnd"/>
      <w:r w:rsidR="005D08D4" w:rsidRPr="00D303F1">
        <w:rPr>
          <w:rFonts w:ascii="Times New Roman" w:hAnsi="Times New Roman" w:cs="Times New Roman"/>
          <w:sz w:val="28"/>
          <w:szCs w:val="26"/>
        </w:rPr>
        <w:t>) до незначительного изменения рН.</w:t>
      </w:r>
      <w:r w:rsidR="00811D2D">
        <w:rPr>
          <w:rFonts w:ascii="Times New Roman" w:hAnsi="Times New Roman" w:cs="Times New Roman"/>
          <w:sz w:val="28"/>
          <w:szCs w:val="26"/>
        </w:rPr>
        <w:t xml:space="preserve"> Титрование проводят не менее трех раз.</w:t>
      </w:r>
    </w:p>
    <w:p w:rsidR="00F33DC0" w:rsidRPr="00F267F4" w:rsidRDefault="00DE3E65" w:rsidP="00A51C5F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32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Данные заносятся </w:t>
      </w:r>
      <w:r w:rsidR="00F33DC0" w:rsidRPr="00F267F4">
        <w:rPr>
          <w:rFonts w:ascii="Times New Roman" w:hAnsi="Times New Roman" w:cs="Times New Roman"/>
          <w:sz w:val="28"/>
          <w:szCs w:val="26"/>
        </w:rPr>
        <w:t xml:space="preserve"> в таблицу:</w:t>
      </w:r>
    </w:p>
    <w:p w:rsidR="00F33DC0" w:rsidRPr="00907FFC" w:rsidRDefault="00F33DC0" w:rsidP="00A51C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2185"/>
        <w:gridCol w:w="2160"/>
        <w:gridCol w:w="2160"/>
        <w:gridCol w:w="2165"/>
      </w:tblGrid>
      <w:tr w:rsidR="00811D2D" w:rsidTr="000A5E42">
        <w:tc>
          <w:tcPr>
            <w:tcW w:w="2185" w:type="dxa"/>
            <w:vMerge w:val="restart"/>
          </w:tcPr>
          <w:p w:rsidR="00811D2D" w:rsidRDefault="00A51C5F" w:rsidP="00A51C5F">
            <w:pPr>
              <w:ind w:firstLine="709"/>
              <w:jc w:val="both"/>
              <w:rPr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HCl</m:t>
                    </m:r>
                  </m:sub>
                </m:sSub>
                <m:r>
                  <w:rPr>
                    <w:rFonts w:ascii="Cambria Math" w:hAnsi="Cambria Math"/>
                    <w:sz w:val="26"/>
                    <w:szCs w:val="26"/>
                  </w:rPr>
                  <m:t xml:space="preserve">,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см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2160" w:type="dxa"/>
          </w:tcPr>
          <w:p w:rsidR="00811D2D" w:rsidRPr="00997CB4" w:rsidRDefault="00811D2D" w:rsidP="00A51C5F">
            <w:pPr>
              <w:ind w:firstLine="709"/>
              <w:jc w:val="both"/>
              <w:rPr>
                <w:sz w:val="26"/>
                <w:szCs w:val="26"/>
              </w:rPr>
            </w:pPr>
            <w:r w:rsidRPr="00997CB4">
              <w:rPr>
                <w:sz w:val="26"/>
                <w:szCs w:val="26"/>
              </w:rPr>
              <w:t>рН</w:t>
            </w:r>
          </w:p>
        </w:tc>
        <w:tc>
          <w:tcPr>
            <w:tcW w:w="2160" w:type="dxa"/>
          </w:tcPr>
          <w:p w:rsidR="00811D2D" w:rsidRDefault="00811D2D" w:rsidP="00A51C5F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рН</w:t>
            </w:r>
          </w:p>
        </w:tc>
        <w:tc>
          <w:tcPr>
            <w:tcW w:w="2165" w:type="dxa"/>
          </w:tcPr>
          <w:p w:rsidR="00811D2D" w:rsidRDefault="00811D2D" w:rsidP="00A51C5F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рН</w:t>
            </w:r>
          </w:p>
        </w:tc>
      </w:tr>
      <w:tr w:rsidR="00811D2D" w:rsidTr="000A5E42">
        <w:tc>
          <w:tcPr>
            <w:tcW w:w="2185" w:type="dxa"/>
            <w:vMerge/>
            <w:vAlign w:val="center"/>
          </w:tcPr>
          <w:p w:rsidR="00811D2D" w:rsidRDefault="00811D2D" w:rsidP="00A51C5F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</w:tcPr>
          <w:p w:rsidR="00811D2D" w:rsidRDefault="00811D2D" w:rsidP="00A51C5F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60" w:type="dxa"/>
          </w:tcPr>
          <w:p w:rsidR="00811D2D" w:rsidRDefault="00811D2D" w:rsidP="00A51C5F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165" w:type="dxa"/>
          </w:tcPr>
          <w:p w:rsidR="00811D2D" w:rsidRDefault="00811D2D" w:rsidP="00A51C5F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F33DC0" w:rsidTr="000A5E42">
        <w:tc>
          <w:tcPr>
            <w:tcW w:w="2185" w:type="dxa"/>
            <w:vAlign w:val="center"/>
          </w:tcPr>
          <w:p w:rsidR="00F33DC0" w:rsidRDefault="00F33DC0" w:rsidP="00A51C5F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</w:tcPr>
          <w:p w:rsidR="00F33DC0" w:rsidRDefault="00F33DC0" w:rsidP="00A51C5F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</w:tcPr>
          <w:p w:rsidR="00F33DC0" w:rsidRDefault="00F33DC0" w:rsidP="00A51C5F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2165" w:type="dxa"/>
          </w:tcPr>
          <w:p w:rsidR="00F33DC0" w:rsidRDefault="00F33DC0" w:rsidP="00A51C5F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F33DC0" w:rsidTr="000A5E42">
        <w:tc>
          <w:tcPr>
            <w:tcW w:w="2185" w:type="dxa"/>
            <w:vAlign w:val="center"/>
          </w:tcPr>
          <w:p w:rsidR="00F33DC0" w:rsidRDefault="00F33DC0" w:rsidP="00A51C5F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</w:tcPr>
          <w:p w:rsidR="00F33DC0" w:rsidRDefault="00F33DC0" w:rsidP="00A51C5F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</w:tcPr>
          <w:p w:rsidR="00F33DC0" w:rsidRDefault="00F33DC0" w:rsidP="00A51C5F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2165" w:type="dxa"/>
          </w:tcPr>
          <w:p w:rsidR="00F33DC0" w:rsidRDefault="00F33DC0" w:rsidP="00A51C5F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F33DC0" w:rsidTr="000A5E42">
        <w:tc>
          <w:tcPr>
            <w:tcW w:w="2185" w:type="dxa"/>
            <w:vAlign w:val="center"/>
          </w:tcPr>
          <w:p w:rsidR="00F33DC0" w:rsidRDefault="00F33DC0" w:rsidP="00A51C5F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</w:tcPr>
          <w:p w:rsidR="00F33DC0" w:rsidRDefault="00F33DC0" w:rsidP="00A51C5F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</w:tcPr>
          <w:p w:rsidR="00F33DC0" w:rsidRDefault="00F33DC0" w:rsidP="00A51C5F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2165" w:type="dxa"/>
          </w:tcPr>
          <w:p w:rsidR="00F33DC0" w:rsidRDefault="00F33DC0" w:rsidP="00A51C5F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F33DC0" w:rsidTr="000A5E42">
        <w:tc>
          <w:tcPr>
            <w:tcW w:w="2185" w:type="dxa"/>
            <w:vAlign w:val="center"/>
          </w:tcPr>
          <w:p w:rsidR="00F33DC0" w:rsidRDefault="00F33DC0" w:rsidP="00A51C5F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</w:tcPr>
          <w:p w:rsidR="00F33DC0" w:rsidRDefault="00F33DC0" w:rsidP="00A51C5F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</w:tcPr>
          <w:p w:rsidR="00F33DC0" w:rsidRDefault="00F33DC0" w:rsidP="00A51C5F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2165" w:type="dxa"/>
          </w:tcPr>
          <w:p w:rsidR="00F33DC0" w:rsidRDefault="00F33DC0" w:rsidP="00A51C5F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</w:tbl>
    <w:p w:rsidR="00DE3E65" w:rsidRDefault="00DE3E65" w:rsidP="00A51C5F">
      <w:pPr>
        <w:pStyle w:val="1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6"/>
        </w:rPr>
      </w:pPr>
    </w:p>
    <w:p w:rsidR="00F33DC0" w:rsidRPr="005B62E6" w:rsidRDefault="00F33DC0" w:rsidP="00A51C5F">
      <w:pPr>
        <w:pStyle w:val="1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iCs/>
          <w:snapToGrid w:val="0"/>
          <w:sz w:val="28"/>
          <w:szCs w:val="24"/>
        </w:rPr>
      </w:pPr>
      <w:r w:rsidRPr="00C657D2">
        <w:rPr>
          <w:rFonts w:ascii="Times New Roman" w:hAnsi="Times New Roman"/>
          <w:iCs/>
          <w:snapToGrid w:val="0"/>
          <w:sz w:val="28"/>
          <w:szCs w:val="28"/>
        </w:rPr>
        <w:t>При помощи  М</w:t>
      </w:r>
      <w:r w:rsidRPr="00C657D2">
        <w:rPr>
          <w:rFonts w:ascii="Times New Roman" w:hAnsi="Times New Roman"/>
          <w:iCs/>
          <w:snapToGrid w:val="0"/>
          <w:sz w:val="28"/>
          <w:szCs w:val="28"/>
          <w:lang w:val="en-US"/>
        </w:rPr>
        <w:t>S</w:t>
      </w:r>
      <w:r w:rsidRPr="00C657D2">
        <w:rPr>
          <w:rFonts w:ascii="Times New Roman" w:hAnsi="Times New Roman"/>
          <w:iCs/>
          <w:snapToGrid w:val="0"/>
          <w:sz w:val="28"/>
          <w:szCs w:val="28"/>
        </w:rPr>
        <w:t xml:space="preserve"> </w:t>
      </w:r>
      <w:r w:rsidRPr="00C657D2">
        <w:rPr>
          <w:rFonts w:ascii="Times New Roman" w:hAnsi="Times New Roman"/>
          <w:iCs/>
          <w:snapToGrid w:val="0"/>
          <w:sz w:val="28"/>
          <w:szCs w:val="28"/>
          <w:lang w:val="en-US"/>
        </w:rPr>
        <w:t>Excel</w:t>
      </w:r>
      <w:r w:rsidRPr="00C657D2">
        <w:rPr>
          <w:rFonts w:ascii="Times New Roman" w:hAnsi="Times New Roman"/>
          <w:iCs/>
          <w:snapToGrid w:val="0"/>
          <w:sz w:val="28"/>
          <w:szCs w:val="28"/>
        </w:rPr>
        <w:t xml:space="preserve"> </w:t>
      </w:r>
      <w:proofErr w:type="gramStart"/>
      <w:r w:rsidRPr="005B62E6">
        <w:rPr>
          <w:rFonts w:ascii="Times New Roman" w:hAnsi="Times New Roman"/>
          <w:iCs/>
          <w:snapToGrid w:val="0"/>
          <w:sz w:val="28"/>
          <w:szCs w:val="24"/>
          <w:lang w:val="en-US"/>
        </w:rPr>
        <w:t>c</w:t>
      </w:r>
      <w:proofErr w:type="gramEnd"/>
      <w:r w:rsidRPr="005B62E6">
        <w:rPr>
          <w:rFonts w:ascii="Times New Roman" w:hAnsi="Times New Roman"/>
          <w:iCs/>
          <w:snapToGrid w:val="0"/>
          <w:sz w:val="28"/>
          <w:szCs w:val="24"/>
        </w:rPr>
        <w:t xml:space="preserve">троят </w:t>
      </w:r>
      <w:r>
        <w:rPr>
          <w:rFonts w:ascii="Times New Roman" w:hAnsi="Times New Roman"/>
          <w:iCs/>
          <w:snapToGrid w:val="0"/>
          <w:sz w:val="28"/>
          <w:szCs w:val="24"/>
        </w:rPr>
        <w:t xml:space="preserve">кривую потенциометрического титрования для каждой </w:t>
      </w:r>
      <w:r w:rsidR="005D08D4">
        <w:rPr>
          <w:rFonts w:ascii="Times New Roman" w:hAnsi="Times New Roman"/>
          <w:iCs/>
          <w:snapToGrid w:val="0"/>
          <w:sz w:val="28"/>
          <w:szCs w:val="24"/>
        </w:rPr>
        <w:t xml:space="preserve">пробы </w:t>
      </w:r>
      <w:r>
        <w:rPr>
          <w:rFonts w:ascii="Times New Roman" w:hAnsi="Times New Roman"/>
          <w:iCs/>
          <w:snapToGrid w:val="0"/>
          <w:sz w:val="28"/>
          <w:szCs w:val="24"/>
        </w:rPr>
        <w:t>установочного вещества</w:t>
      </w:r>
      <w:r w:rsidRPr="005B62E6">
        <w:rPr>
          <w:rFonts w:ascii="Times New Roman" w:hAnsi="Times New Roman"/>
          <w:iCs/>
          <w:snapToGrid w:val="0"/>
          <w:sz w:val="28"/>
          <w:szCs w:val="24"/>
        </w:rPr>
        <w:t xml:space="preserve">, откладывая по оси абсцисс </w:t>
      </w:r>
      <w:r>
        <w:rPr>
          <w:rFonts w:ascii="Times New Roman" w:hAnsi="Times New Roman"/>
          <w:iCs/>
          <w:snapToGrid w:val="0"/>
          <w:sz w:val="28"/>
          <w:szCs w:val="24"/>
        </w:rPr>
        <w:t xml:space="preserve">объем </w:t>
      </w:r>
      <w:r w:rsidR="005D08D4">
        <w:rPr>
          <w:rFonts w:ascii="Times New Roman" w:hAnsi="Times New Roman"/>
          <w:iCs/>
          <w:snapToGrid w:val="0"/>
          <w:sz w:val="28"/>
          <w:szCs w:val="24"/>
        </w:rPr>
        <w:t>соляной</w:t>
      </w:r>
      <w:r>
        <w:rPr>
          <w:rFonts w:ascii="Times New Roman" w:hAnsi="Times New Roman"/>
          <w:iCs/>
          <w:snapToGrid w:val="0"/>
          <w:sz w:val="28"/>
          <w:szCs w:val="24"/>
        </w:rPr>
        <w:t xml:space="preserve"> кислоты</w:t>
      </w:r>
      <w:r w:rsidRPr="005B62E6">
        <w:rPr>
          <w:rFonts w:ascii="Times New Roman" w:hAnsi="Times New Roman"/>
          <w:iCs/>
          <w:snapToGrid w:val="0"/>
          <w:sz w:val="28"/>
          <w:szCs w:val="24"/>
        </w:rPr>
        <w:t xml:space="preserve">, а по оси ординат </w:t>
      </w:r>
      <w:r>
        <w:rPr>
          <w:rFonts w:ascii="Times New Roman" w:hAnsi="Times New Roman"/>
          <w:iCs/>
          <w:snapToGrid w:val="0"/>
          <w:sz w:val="28"/>
          <w:szCs w:val="24"/>
        </w:rPr>
        <w:t>–</w:t>
      </w:r>
      <w:r w:rsidRPr="005B62E6">
        <w:rPr>
          <w:rFonts w:ascii="Times New Roman" w:hAnsi="Times New Roman"/>
          <w:iCs/>
          <w:snapToGrid w:val="0"/>
          <w:sz w:val="28"/>
          <w:szCs w:val="24"/>
        </w:rPr>
        <w:t xml:space="preserve"> </w:t>
      </w:r>
      <w:r w:rsidR="00997CB4">
        <w:rPr>
          <w:rFonts w:ascii="Times New Roman" w:hAnsi="Times New Roman"/>
          <w:iCs/>
          <w:snapToGrid w:val="0"/>
          <w:sz w:val="28"/>
          <w:szCs w:val="24"/>
        </w:rPr>
        <w:t>рН</w:t>
      </w:r>
    </w:p>
    <w:p w:rsidR="00F33DC0" w:rsidRPr="005B62E6" w:rsidRDefault="00F33DC0" w:rsidP="00A51C5F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5B62E6">
        <w:rPr>
          <w:rFonts w:ascii="Times New Roman" w:hAnsi="Times New Roman" w:cs="Times New Roman"/>
          <w:sz w:val="28"/>
          <w:szCs w:val="26"/>
        </w:rPr>
        <w:t xml:space="preserve">Графически находят точку эквивалентности и рассчитывают </w:t>
      </w:r>
      <w:r>
        <w:rPr>
          <w:rFonts w:ascii="Times New Roman" w:hAnsi="Times New Roman" w:cs="Times New Roman"/>
          <w:sz w:val="28"/>
          <w:szCs w:val="26"/>
        </w:rPr>
        <w:t>коэффициент</w:t>
      </w:r>
      <w:r w:rsidRPr="005B62E6">
        <w:rPr>
          <w:rFonts w:ascii="Times New Roman" w:hAnsi="Times New Roman" w:cs="Times New Roman"/>
          <w:sz w:val="28"/>
          <w:szCs w:val="26"/>
        </w:rPr>
        <w:t xml:space="preserve"> поправки.</w:t>
      </w:r>
    </w:p>
    <w:p w:rsidR="00F33DC0" w:rsidRDefault="00F33DC0" w:rsidP="00A51C5F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3DC0" w:rsidRPr="007B11BE" w:rsidRDefault="00F33DC0" w:rsidP="00A51C5F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26"/>
        </w:rPr>
      </w:pPr>
      <w:r w:rsidRPr="007B11BE">
        <w:rPr>
          <w:rFonts w:ascii="Times New Roman" w:eastAsiaTheme="minorEastAsia" w:hAnsi="Times New Roman" w:cs="Times New Roman"/>
          <w:sz w:val="32"/>
          <w:szCs w:val="26"/>
        </w:rPr>
        <w:t xml:space="preserve">К =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26"/>
                <w:lang w:val="en-US"/>
              </w:rPr>
              <m:t>V</m:t>
            </m:r>
          </m:num>
          <m:den>
            <m:r>
              <w:rPr>
                <w:rFonts w:ascii="Cambria Math" w:hAnsi="Cambria Math" w:cs="Times New Roman"/>
                <w:sz w:val="32"/>
                <w:szCs w:val="26"/>
              </w:rPr>
              <m:t>V1</m:t>
            </m:r>
          </m:den>
        </m:f>
      </m:oMath>
    </w:p>
    <w:p w:rsidR="00F33DC0" w:rsidRDefault="00F33DC0" w:rsidP="00A51C5F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3DC0" w:rsidRPr="00D04EB0" w:rsidRDefault="00F33DC0" w:rsidP="00A51C5F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К-     </w:t>
      </w:r>
      <w:r w:rsidRPr="00D04EB0">
        <w:rPr>
          <w:rFonts w:ascii="Times New Roman" w:hAnsi="Times New Roman" w:cs="Times New Roman"/>
          <w:sz w:val="28"/>
          <w:szCs w:val="26"/>
        </w:rPr>
        <w:t>коэффициент поправки</w:t>
      </w:r>
    </w:p>
    <w:p w:rsidR="000C2019" w:rsidRPr="000C2019" w:rsidRDefault="000C2019" w:rsidP="00A51C5F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6"/>
          <w:vertAlign w:val="superscript"/>
        </w:rPr>
      </w:pPr>
      <w:r>
        <w:rPr>
          <w:rFonts w:ascii="Times New Roman" w:hAnsi="Times New Roman" w:cs="Times New Roman"/>
          <w:sz w:val="28"/>
          <w:szCs w:val="26"/>
          <w:lang w:val="en-US"/>
        </w:rPr>
        <w:t>V</w:t>
      </w:r>
      <w:r w:rsidR="00F33DC0" w:rsidRPr="008B0E4E">
        <w:rPr>
          <w:rFonts w:ascii="Times New Roman" w:hAnsi="Times New Roman" w:cs="Times New Roman"/>
          <w:sz w:val="28"/>
          <w:szCs w:val="26"/>
        </w:rPr>
        <w:t xml:space="preserve"> </w:t>
      </w:r>
      <w:proofErr w:type="gramStart"/>
      <w:r w:rsidR="00F33DC0" w:rsidRPr="008B0E4E">
        <w:rPr>
          <w:rFonts w:ascii="Times New Roman" w:hAnsi="Times New Roman" w:cs="Times New Roman"/>
          <w:sz w:val="28"/>
          <w:szCs w:val="26"/>
        </w:rPr>
        <w:t>–</w:t>
      </w:r>
      <w:r>
        <w:rPr>
          <w:rFonts w:ascii="Times New Roman" w:hAnsi="Times New Roman" w:cs="Times New Roman"/>
          <w:sz w:val="28"/>
          <w:szCs w:val="26"/>
        </w:rPr>
        <w:t xml:space="preserve">  </w:t>
      </w:r>
      <w:r w:rsidR="00A51C5F">
        <w:rPr>
          <w:rFonts w:ascii="Times New Roman" w:hAnsi="Times New Roman" w:cs="Times New Roman"/>
          <w:sz w:val="28"/>
          <w:szCs w:val="26"/>
        </w:rPr>
        <w:t>объё</w:t>
      </w:r>
      <w:r w:rsidR="00C21CCB">
        <w:rPr>
          <w:rFonts w:ascii="Times New Roman" w:hAnsi="Times New Roman" w:cs="Times New Roman"/>
          <w:sz w:val="28"/>
          <w:szCs w:val="26"/>
        </w:rPr>
        <w:t>м</w:t>
      </w:r>
      <w:proofErr w:type="gramEnd"/>
      <w:r w:rsidR="00C21CCB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6"/>
        </w:rPr>
        <w:t>аликвоты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10- водного </w:t>
      </w:r>
      <w:proofErr w:type="spellStart"/>
      <w:r>
        <w:rPr>
          <w:rFonts w:ascii="Times New Roman" w:hAnsi="Times New Roman" w:cs="Times New Roman"/>
          <w:sz w:val="28"/>
          <w:szCs w:val="26"/>
        </w:rPr>
        <w:t>тетраборнокислого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натрия, см</w:t>
      </w:r>
      <w:r>
        <w:rPr>
          <w:rFonts w:ascii="Times New Roman" w:hAnsi="Times New Roman" w:cs="Times New Roman"/>
          <w:sz w:val="28"/>
          <w:szCs w:val="26"/>
          <w:vertAlign w:val="superscript"/>
        </w:rPr>
        <w:t>3</w:t>
      </w:r>
    </w:p>
    <w:p w:rsidR="00F33DC0" w:rsidRPr="000C2019" w:rsidRDefault="000C2019" w:rsidP="00A51C5F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  <w:lang w:val="en-US"/>
        </w:rPr>
        <w:t>V</w:t>
      </w:r>
      <w:r w:rsidRPr="000C2019">
        <w:rPr>
          <w:rFonts w:ascii="Times New Roman" w:hAnsi="Times New Roman" w:cs="Times New Roman"/>
          <w:sz w:val="28"/>
          <w:szCs w:val="26"/>
        </w:rPr>
        <w:t>1</w:t>
      </w:r>
      <w:r w:rsidR="00F33DC0" w:rsidRPr="008B0E4E">
        <w:rPr>
          <w:rFonts w:ascii="Times New Roman" w:hAnsi="Times New Roman" w:cs="Times New Roman"/>
          <w:sz w:val="28"/>
          <w:szCs w:val="26"/>
        </w:rPr>
        <w:t xml:space="preserve"> – </w:t>
      </w:r>
      <w:r w:rsidR="00A51C5F">
        <w:rPr>
          <w:rFonts w:ascii="Times New Roman" w:hAnsi="Times New Roman" w:cs="Times New Roman"/>
          <w:sz w:val="28"/>
          <w:szCs w:val="26"/>
        </w:rPr>
        <w:t>объё</w:t>
      </w:r>
      <w:r w:rsidR="00C21CCB">
        <w:rPr>
          <w:rFonts w:ascii="Times New Roman" w:hAnsi="Times New Roman" w:cs="Times New Roman"/>
          <w:sz w:val="28"/>
          <w:szCs w:val="26"/>
        </w:rPr>
        <w:t xml:space="preserve">м </w:t>
      </w:r>
      <w:r>
        <w:rPr>
          <w:rFonts w:ascii="Times New Roman" w:hAnsi="Times New Roman" w:cs="Times New Roman"/>
          <w:sz w:val="28"/>
          <w:szCs w:val="26"/>
        </w:rPr>
        <w:t>соляной</w:t>
      </w:r>
      <w:r w:rsidR="00C21CCB">
        <w:rPr>
          <w:rFonts w:ascii="Times New Roman" w:hAnsi="Times New Roman" w:cs="Times New Roman"/>
          <w:sz w:val="28"/>
          <w:szCs w:val="26"/>
        </w:rPr>
        <w:t xml:space="preserve"> кислоты, определенный по кривой титрования</w:t>
      </w:r>
      <w:r>
        <w:rPr>
          <w:rFonts w:ascii="Times New Roman" w:hAnsi="Times New Roman" w:cs="Times New Roman"/>
          <w:sz w:val="28"/>
          <w:szCs w:val="26"/>
        </w:rPr>
        <w:t>, см</w:t>
      </w:r>
      <w:r>
        <w:rPr>
          <w:rFonts w:ascii="Times New Roman" w:hAnsi="Times New Roman" w:cs="Times New Roman"/>
          <w:sz w:val="28"/>
          <w:szCs w:val="26"/>
          <w:vertAlign w:val="superscript"/>
        </w:rPr>
        <w:t xml:space="preserve">3 </w:t>
      </w:r>
    </w:p>
    <w:p w:rsidR="00F33DC0" w:rsidRDefault="00F33DC0" w:rsidP="00A51C5F">
      <w:pPr>
        <w:pStyle w:val="a4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6"/>
        </w:rPr>
      </w:pPr>
    </w:p>
    <w:p w:rsidR="00F33DC0" w:rsidRDefault="00F33DC0" w:rsidP="00A51C5F">
      <w:pPr>
        <w:pStyle w:val="a4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6"/>
        </w:rPr>
      </w:pPr>
      <w:r>
        <w:rPr>
          <w:rFonts w:ascii="Times New Roman" w:eastAsiaTheme="minorEastAsia" w:hAnsi="Times New Roman" w:cs="Times New Roman"/>
          <w:sz w:val="28"/>
          <w:szCs w:val="26"/>
        </w:rPr>
        <w:t xml:space="preserve">Коэффициент поправки вычисляют с точностью до четвертого знака по каждой </w:t>
      </w:r>
      <w:r w:rsidR="000C2019">
        <w:rPr>
          <w:rFonts w:ascii="Times New Roman" w:eastAsiaTheme="minorEastAsia" w:hAnsi="Times New Roman" w:cs="Times New Roman"/>
          <w:sz w:val="28"/>
          <w:szCs w:val="26"/>
        </w:rPr>
        <w:t>пробе</w:t>
      </w:r>
      <w:r>
        <w:rPr>
          <w:rFonts w:ascii="Times New Roman" w:eastAsiaTheme="minorEastAsia" w:hAnsi="Times New Roman" w:cs="Times New Roman"/>
          <w:sz w:val="28"/>
          <w:szCs w:val="26"/>
        </w:rPr>
        <w:t xml:space="preserve"> установочного вещества. Расхождение между коэффициентами не должно превышать 0,001. Из вычисленных значений коэффициентов берут </w:t>
      </w:r>
      <w:r>
        <w:rPr>
          <w:rFonts w:ascii="Times New Roman" w:eastAsiaTheme="minorEastAsia" w:hAnsi="Times New Roman" w:cs="Times New Roman"/>
          <w:sz w:val="28"/>
          <w:szCs w:val="26"/>
        </w:rPr>
        <w:lastRenderedPageBreak/>
        <w:t>среднее арифметическое. Если один из коэффициентов не укладывается в требования расхождения, допускается рассчитать среднее з</w:t>
      </w:r>
      <w:r w:rsidR="00DE3E65">
        <w:rPr>
          <w:rFonts w:ascii="Times New Roman" w:eastAsiaTheme="minorEastAsia" w:hAnsi="Times New Roman" w:cs="Times New Roman"/>
          <w:sz w:val="28"/>
          <w:szCs w:val="26"/>
        </w:rPr>
        <w:t>начение по двум результатам. З</w:t>
      </w:r>
      <w:r>
        <w:rPr>
          <w:rFonts w:ascii="Times New Roman" w:eastAsiaTheme="minorEastAsia" w:hAnsi="Times New Roman" w:cs="Times New Roman"/>
          <w:sz w:val="28"/>
          <w:szCs w:val="26"/>
        </w:rPr>
        <w:t>начение коэффициента поправки  должно быть равным 1,00 ± 0,03</w:t>
      </w:r>
    </w:p>
    <w:p w:rsidR="00F33DC0" w:rsidRDefault="00F33DC0" w:rsidP="00A51C5F">
      <w:pPr>
        <w:pStyle w:val="a4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6"/>
        </w:rPr>
      </w:pPr>
      <w:r>
        <w:rPr>
          <w:rFonts w:ascii="Times New Roman" w:eastAsiaTheme="minorEastAsia" w:hAnsi="Times New Roman" w:cs="Times New Roman"/>
          <w:sz w:val="28"/>
          <w:szCs w:val="26"/>
        </w:rPr>
        <w:t>Точную  молярную концентрацию</w:t>
      </w:r>
      <w:proofErr w:type="gramStart"/>
      <w:r>
        <w:rPr>
          <w:rFonts w:ascii="Times New Roman" w:eastAsiaTheme="minorEastAsia" w:hAnsi="Times New Roman" w:cs="Times New Roman"/>
          <w:sz w:val="28"/>
          <w:szCs w:val="26"/>
        </w:rPr>
        <w:t xml:space="preserve"> С</w:t>
      </w:r>
      <w:proofErr w:type="gramEnd"/>
      <w:r>
        <w:rPr>
          <w:rFonts w:ascii="Times New Roman" w:eastAsiaTheme="minorEastAsia" w:hAnsi="Times New Roman" w:cs="Times New Roman"/>
          <w:sz w:val="28"/>
          <w:szCs w:val="26"/>
        </w:rPr>
        <w:t xml:space="preserve"> моль/дм</w:t>
      </w:r>
      <w:r>
        <w:rPr>
          <w:rFonts w:ascii="Times New Roman" w:eastAsiaTheme="minorEastAsia" w:hAnsi="Times New Roman" w:cs="Times New Roman"/>
          <w:sz w:val="28"/>
          <w:szCs w:val="26"/>
          <w:vertAlign w:val="superscript"/>
        </w:rPr>
        <w:t xml:space="preserve">3 </w:t>
      </w:r>
      <w:r>
        <w:rPr>
          <w:rFonts w:ascii="Times New Roman" w:eastAsiaTheme="minorEastAsia" w:hAnsi="Times New Roman" w:cs="Times New Roman"/>
          <w:sz w:val="28"/>
          <w:szCs w:val="26"/>
        </w:rPr>
        <w:t xml:space="preserve">с коэффициентом поправки вычисляют по формуле: </w:t>
      </w:r>
    </w:p>
    <w:p w:rsidR="00F33DC0" w:rsidRDefault="00F33DC0" w:rsidP="00A51C5F">
      <w:pPr>
        <w:pStyle w:val="a4"/>
        <w:spacing w:after="0" w:line="240" w:lineRule="auto"/>
        <w:ind w:left="0" w:firstLine="709"/>
        <w:jc w:val="center"/>
        <w:rPr>
          <w:rFonts w:ascii="Times New Roman" w:eastAsiaTheme="minorEastAsia" w:hAnsi="Times New Roman" w:cs="Times New Roman"/>
          <w:sz w:val="28"/>
          <w:szCs w:val="26"/>
        </w:rPr>
      </w:pPr>
      <m:oMathPara>
        <m:oMath>
          <m:r>
            <w:rPr>
              <w:rFonts w:ascii="Cambria Math" w:hAnsi="Cambria Math" w:cs="Times New Roman"/>
              <w:sz w:val="28"/>
              <w:szCs w:val="26"/>
            </w:rPr>
            <m:t>С=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6"/>
                </w:rPr>
                <m:t>С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6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6"/>
            </w:rPr>
            <m:t>*К</m:t>
          </m:r>
        </m:oMath>
      </m:oMathPara>
    </w:p>
    <w:p w:rsidR="000C2019" w:rsidRPr="008B0E4E" w:rsidRDefault="000C2019" w:rsidP="00A51C5F">
      <w:pPr>
        <w:pStyle w:val="a4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6"/>
        </w:rPr>
      </w:pPr>
    </w:p>
    <w:p w:rsidR="00CD187B" w:rsidRDefault="000C2019" w:rsidP="00A51C5F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С</w:t>
      </w:r>
      <w:r>
        <w:rPr>
          <w:rFonts w:ascii="Times New Roman" w:hAnsi="Times New Roman" w:cs="Times New Roman"/>
          <w:sz w:val="28"/>
          <w:szCs w:val="26"/>
          <w:vertAlign w:val="subscript"/>
        </w:rPr>
        <w:t>1</w:t>
      </w:r>
      <w:r>
        <w:rPr>
          <w:rFonts w:ascii="Times New Roman" w:hAnsi="Times New Roman" w:cs="Times New Roman"/>
          <w:sz w:val="28"/>
          <w:szCs w:val="26"/>
        </w:rPr>
        <w:t xml:space="preserve"> – заданная молярная концентрация соляной кислоты, моль/дм</w:t>
      </w:r>
      <w:r>
        <w:rPr>
          <w:rFonts w:ascii="Times New Roman" w:hAnsi="Times New Roman" w:cs="Times New Roman"/>
          <w:sz w:val="28"/>
          <w:szCs w:val="26"/>
          <w:vertAlign w:val="superscript"/>
        </w:rPr>
        <w:t xml:space="preserve">3 </w:t>
      </w:r>
    </w:p>
    <w:p w:rsidR="000C2019" w:rsidRPr="000C2019" w:rsidRDefault="000C2019" w:rsidP="00A51C5F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К – коэффициент поправки</w:t>
      </w:r>
    </w:p>
    <w:p w:rsidR="00CD187B" w:rsidRDefault="00CD187B" w:rsidP="00A51C5F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6"/>
        </w:rPr>
      </w:pPr>
    </w:p>
    <w:p w:rsidR="00CD187B" w:rsidRPr="00DE3E65" w:rsidRDefault="00DE3E65" w:rsidP="00A51C5F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6"/>
        </w:rPr>
      </w:pPr>
      <w:r w:rsidRPr="00DE3E65">
        <w:rPr>
          <w:rFonts w:ascii="Times New Roman" w:hAnsi="Times New Roman" w:cs="Times New Roman"/>
          <w:sz w:val="28"/>
          <w:szCs w:val="26"/>
        </w:rPr>
        <w:t>2.3 Выполнение определения</w:t>
      </w:r>
    </w:p>
    <w:p w:rsidR="00DD669C" w:rsidRPr="00DD669C" w:rsidRDefault="00DB2C1D" w:rsidP="00A51C5F">
      <w:pPr>
        <w:pStyle w:val="a4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CB4">
        <w:rPr>
          <w:rFonts w:ascii="Times New Roman" w:hAnsi="Times New Roman" w:cs="Times New Roman"/>
          <w:sz w:val="28"/>
          <w:szCs w:val="28"/>
        </w:rPr>
        <w:t xml:space="preserve"> </w:t>
      </w:r>
      <w:r w:rsidR="000C2019">
        <w:rPr>
          <w:rFonts w:ascii="Times New Roman" w:hAnsi="Times New Roman" w:cs="Times New Roman"/>
          <w:sz w:val="28"/>
          <w:szCs w:val="28"/>
        </w:rPr>
        <w:t>Навеску образца соды массой 0,1000-0,20</w:t>
      </w:r>
      <w:r w:rsidRPr="00997CB4">
        <w:rPr>
          <w:rFonts w:ascii="Times New Roman" w:hAnsi="Times New Roman" w:cs="Times New Roman"/>
          <w:sz w:val="28"/>
          <w:szCs w:val="28"/>
        </w:rPr>
        <w:t xml:space="preserve">00 г растворяют в </w:t>
      </w:r>
      <w:r w:rsidR="00DE3E65" w:rsidRPr="00DE3E65">
        <w:rPr>
          <w:rFonts w:ascii="Times New Roman" w:hAnsi="Times New Roman" w:cs="Times New Roman"/>
          <w:sz w:val="28"/>
          <w:szCs w:val="28"/>
        </w:rPr>
        <w:t xml:space="preserve">40,00 </w:t>
      </w:r>
      <w:r w:rsidRPr="00DE3E65">
        <w:rPr>
          <w:rFonts w:ascii="Times New Roman" w:hAnsi="Times New Roman" w:cs="Times New Roman"/>
          <w:sz w:val="28"/>
          <w:szCs w:val="28"/>
        </w:rPr>
        <w:t>см</w:t>
      </w:r>
      <w:r w:rsidRPr="00DE3E6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97CB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997CB4">
        <w:rPr>
          <w:rFonts w:ascii="Times New Roman" w:hAnsi="Times New Roman" w:cs="Times New Roman"/>
          <w:sz w:val="28"/>
          <w:szCs w:val="28"/>
        </w:rPr>
        <w:t xml:space="preserve">  дистиллированной воды</w:t>
      </w:r>
      <w:r w:rsidR="000C2019">
        <w:rPr>
          <w:rFonts w:ascii="Times New Roman" w:hAnsi="Times New Roman" w:cs="Times New Roman"/>
          <w:sz w:val="28"/>
          <w:szCs w:val="28"/>
        </w:rPr>
        <w:t xml:space="preserve"> в </w:t>
      </w:r>
      <w:r w:rsidR="00DE3E65">
        <w:rPr>
          <w:rFonts w:ascii="Times New Roman" w:hAnsi="Times New Roman" w:cs="Times New Roman"/>
          <w:sz w:val="28"/>
          <w:szCs w:val="28"/>
        </w:rPr>
        <w:t>стакане,</w:t>
      </w:r>
      <w:r w:rsidR="000C2019">
        <w:rPr>
          <w:rFonts w:ascii="Times New Roman" w:hAnsi="Times New Roman" w:cs="Times New Roman"/>
          <w:sz w:val="28"/>
          <w:szCs w:val="28"/>
        </w:rPr>
        <w:t xml:space="preserve"> вместимостью 10</w:t>
      </w:r>
      <w:r w:rsidR="00997CB4">
        <w:rPr>
          <w:rFonts w:ascii="Times New Roman" w:hAnsi="Times New Roman" w:cs="Times New Roman"/>
          <w:sz w:val="28"/>
          <w:szCs w:val="28"/>
        </w:rPr>
        <w:t>0,00</w:t>
      </w:r>
      <w:r w:rsidR="009E73B4">
        <w:rPr>
          <w:rFonts w:ascii="Times New Roman" w:hAnsi="Times New Roman" w:cs="Times New Roman"/>
          <w:sz w:val="28"/>
          <w:szCs w:val="28"/>
        </w:rPr>
        <w:t>-150,00</w:t>
      </w:r>
      <w:r w:rsidR="00997CB4">
        <w:rPr>
          <w:rFonts w:ascii="Times New Roman" w:hAnsi="Times New Roman" w:cs="Times New Roman"/>
          <w:sz w:val="28"/>
          <w:szCs w:val="28"/>
        </w:rPr>
        <w:t xml:space="preserve"> см</w:t>
      </w:r>
      <w:r w:rsidR="00997CB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DD669C" w:rsidRPr="00997CB4">
        <w:rPr>
          <w:rFonts w:ascii="Times New Roman" w:hAnsi="Times New Roman" w:cs="Times New Roman"/>
          <w:sz w:val="28"/>
          <w:szCs w:val="28"/>
        </w:rPr>
        <w:t>,</w:t>
      </w:r>
      <w:r w:rsidR="00DD669C" w:rsidRPr="00997C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DD669C" w:rsidRPr="00DD66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перемешивают при помощи магнитной мешалки.</w:t>
      </w:r>
      <w:r w:rsidRPr="00997CB4">
        <w:rPr>
          <w:rFonts w:ascii="Times New Roman" w:hAnsi="Times New Roman" w:cs="Times New Roman"/>
          <w:sz w:val="28"/>
          <w:szCs w:val="28"/>
        </w:rPr>
        <w:t xml:space="preserve">  </w:t>
      </w:r>
      <w:r w:rsidR="00DD669C" w:rsidRPr="00DD66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r w:rsidR="00DD669C" w:rsidRPr="00DD6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огружают электроды, записывают результаты измерения </w:t>
      </w:r>
      <w:r w:rsidR="00997CB4" w:rsidRPr="00997CB4">
        <w:rPr>
          <w:rFonts w:ascii="Times New Roman" w:eastAsia="Times New Roman" w:hAnsi="Times New Roman" w:cs="Times New Roman"/>
          <w:sz w:val="28"/>
          <w:szCs w:val="28"/>
          <w:lang w:eastAsia="ru-RU"/>
        </w:rPr>
        <w:t>рН</w:t>
      </w:r>
      <w:r w:rsidR="00997C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7CB4" w:rsidRPr="00DD6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Используют</w:t>
      </w:r>
      <w:r w:rsidR="00DD669C" w:rsidRPr="00DD6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измерительного электрода - </w:t>
      </w:r>
      <w:r w:rsidR="000C20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комбинированный</w:t>
      </w:r>
      <w:r w:rsidR="00DD669C" w:rsidRPr="00DD66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669C" w:rsidRPr="0099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7CB4">
        <w:rPr>
          <w:rFonts w:ascii="Times New Roman" w:hAnsi="Times New Roman" w:cs="Times New Roman"/>
          <w:sz w:val="28"/>
          <w:szCs w:val="28"/>
        </w:rPr>
        <w:t xml:space="preserve">Пробу </w:t>
      </w:r>
      <w:proofErr w:type="gramStart"/>
      <w:r w:rsidRPr="00997CB4">
        <w:rPr>
          <w:rFonts w:ascii="Times New Roman" w:hAnsi="Times New Roman" w:cs="Times New Roman"/>
          <w:sz w:val="28"/>
          <w:szCs w:val="28"/>
        </w:rPr>
        <w:t>титруют раствором соляной кислоты</w:t>
      </w:r>
      <w:r w:rsidR="00DD669C" w:rsidRPr="00997CB4">
        <w:rPr>
          <w:rFonts w:ascii="Times New Roman" w:hAnsi="Times New Roman" w:cs="Times New Roman"/>
          <w:sz w:val="28"/>
          <w:szCs w:val="28"/>
        </w:rPr>
        <w:t xml:space="preserve"> 0,1 М. </w:t>
      </w:r>
      <w:proofErr w:type="spellStart"/>
      <w:r w:rsidR="00DD669C" w:rsidRPr="00DD669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Титрант</w:t>
      </w:r>
      <w:proofErr w:type="spellEnd"/>
      <w:r w:rsidR="00DD669C" w:rsidRPr="00DD6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добавляют</w:t>
      </w:r>
      <w:proofErr w:type="gramEnd"/>
      <w:r w:rsidR="00DD669C" w:rsidRPr="00DD6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бюретки</w:t>
      </w:r>
      <w:r w:rsidR="000C2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равномерными порциями по 0,5  см</w:t>
      </w:r>
      <w:r w:rsidR="000C201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3 </w:t>
      </w:r>
      <w:r w:rsidR="00DD669C" w:rsidRPr="00DD6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перемешивании раствора</w:t>
      </w:r>
      <w:r w:rsidR="00DD669C" w:rsidRPr="00DD669C">
        <w:rPr>
          <w:rFonts w:ascii="Times New Roman" w:eastAsia="Calibri" w:hAnsi="Times New Roman" w:cs="Times New Roman"/>
          <w:sz w:val="28"/>
          <w:szCs w:val="28"/>
        </w:rPr>
        <w:t xml:space="preserve"> магнитной мешалкой, записывают результаты измерения </w:t>
      </w:r>
      <w:r w:rsidR="00DD669C" w:rsidRPr="00997CB4">
        <w:rPr>
          <w:rFonts w:ascii="Times New Roman" w:eastAsia="Calibri" w:hAnsi="Times New Roman" w:cs="Times New Roman"/>
          <w:sz w:val="28"/>
          <w:szCs w:val="28"/>
        </w:rPr>
        <w:t>рН</w:t>
      </w:r>
      <w:r w:rsidR="00DD669C" w:rsidRPr="00DD669C">
        <w:rPr>
          <w:rFonts w:ascii="Times New Roman" w:eastAsia="Calibri" w:hAnsi="Times New Roman" w:cs="Times New Roman"/>
          <w:sz w:val="28"/>
          <w:szCs w:val="28"/>
        </w:rPr>
        <w:t xml:space="preserve"> после каждого добавления </w:t>
      </w:r>
      <w:proofErr w:type="spellStart"/>
      <w:r w:rsidR="00DD669C" w:rsidRPr="00DD669C">
        <w:rPr>
          <w:rFonts w:ascii="Times New Roman" w:eastAsia="Calibri" w:hAnsi="Times New Roman" w:cs="Times New Roman"/>
          <w:sz w:val="28"/>
          <w:szCs w:val="28"/>
        </w:rPr>
        <w:t>титранта</w:t>
      </w:r>
      <w:proofErr w:type="spellEnd"/>
      <w:r w:rsidR="00DD669C" w:rsidRPr="00DD669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11D2D" w:rsidRPr="00D303F1">
        <w:rPr>
          <w:rFonts w:ascii="Times New Roman" w:hAnsi="Times New Roman" w:cs="Times New Roman"/>
          <w:sz w:val="28"/>
          <w:szCs w:val="26"/>
        </w:rPr>
        <w:t xml:space="preserve">При последующих титрованиях добавляют раствор соляной кислоты </w:t>
      </w:r>
      <w:r w:rsidR="009E73B4">
        <w:rPr>
          <w:rFonts w:ascii="Times New Roman" w:hAnsi="Times New Roman" w:cs="Times New Roman"/>
          <w:sz w:val="28"/>
          <w:szCs w:val="26"/>
        </w:rPr>
        <w:t xml:space="preserve">приблизительно </w:t>
      </w:r>
      <w:r w:rsidR="00811D2D" w:rsidRPr="00D303F1">
        <w:rPr>
          <w:rFonts w:ascii="Times New Roman" w:hAnsi="Times New Roman" w:cs="Times New Roman"/>
          <w:sz w:val="28"/>
          <w:szCs w:val="26"/>
        </w:rPr>
        <w:t xml:space="preserve">на </w:t>
      </w:r>
      <w:r w:rsidR="009E73B4">
        <w:rPr>
          <w:rFonts w:ascii="Times New Roman" w:hAnsi="Times New Roman" w:cs="Times New Roman"/>
          <w:sz w:val="28"/>
          <w:szCs w:val="26"/>
        </w:rPr>
        <w:t>2,0-5</w:t>
      </w:r>
      <w:r w:rsidR="00811D2D" w:rsidRPr="00811D2D">
        <w:rPr>
          <w:rFonts w:ascii="Times New Roman" w:hAnsi="Times New Roman" w:cs="Times New Roman"/>
          <w:sz w:val="28"/>
          <w:szCs w:val="26"/>
        </w:rPr>
        <w:t xml:space="preserve">,0 </w:t>
      </w:r>
      <w:r w:rsidR="00811D2D" w:rsidRPr="00D303F1">
        <w:rPr>
          <w:rFonts w:ascii="Times New Roman" w:hAnsi="Times New Roman" w:cs="Times New Roman"/>
          <w:sz w:val="28"/>
          <w:szCs w:val="26"/>
        </w:rPr>
        <w:t>см</w:t>
      </w:r>
      <w:r w:rsidR="00811D2D" w:rsidRPr="00D303F1">
        <w:rPr>
          <w:rFonts w:ascii="Times New Roman" w:hAnsi="Times New Roman" w:cs="Times New Roman"/>
          <w:sz w:val="28"/>
          <w:szCs w:val="26"/>
          <w:vertAlign w:val="superscript"/>
        </w:rPr>
        <w:t>3</w:t>
      </w:r>
      <w:r w:rsidR="00811D2D" w:rsidRPr="00D303F1">
        <w:rPr>
          <w:rFonts w:ascii="Times New Roman" w:hAnsi="Times New Roman" w:cs="Times New Roman"/>
          <w:sz w:val="28"/>
          <w:szCs w:val="26"/>
        </w:rPr>
        <w:t xml:space="preserve"> меньше, чем пошло на</w:t>
      </w:r>
      <w:r w:rsidR="00811D2D">
        <w:rPr>
          <w:rFonts w:ascii="Times New Roman" w:hAnsi="Times New Roman" w:cs="Times New Roman"/>
          <w:sz w:val="28"/>
          <w:szCs w:val="26"/>
        </w:rPr>
        <w:t xml:space="preserve"> достижение точки эквивалентности  первого  титрования</w:t>
      </w:r>
      <w:r w:rsidR="00811D2D" w:rsidRPr="00D303F1">
        <w:rPr>
          <w:rFonts w:ascii="Times New Roman" w:hAnsi="Times New Roman" w:cs="Times New Roman"/>
          <w:sz w:val="28"/>
          <w:szCs w:val="26"/>
        </w:rPr>
        <w:t>, тщательно перемешивают и титруют (</w:t>
      </w:r>
      <w:proofErr w:type="spellStart"/>
      <w:r w:rsidR="00811D2D" w:rsidRPr="00D303F1">
        <w:rPr>
          <w:rFonts w:ascii="Times New Roman" w:hAnsi="Times New Roman" w:cs="Times New Roman"/>
          <w:sz w:val="28"/>
          <w:szCs w:val="26"/>
        </w:rPr>
        <w:t>дотитровывают</w:t>
      </w:r>
      <w:proofErr w:type="spellEnd"/>
      <w:r w:rsidR="00811D2D" w:rsidRPr="00D303F1">
        <w:rPr>
          <w:rFonts w:ascii="Times New Roman" w:hAnsi="Times New Roman" w:cs="Times New Roman"/>
          <w:sz w:val="28"/>
          <w:szCs w:val="26"/>
        </w:rPr>
        <w:t>) до незначительного изменения рН.</w:t>
      </w:r>
    </w:p>
    <w:p w:rsidR="00DD669C" w:rsidRDefault="00DD669C" w:rsidP="00A51C5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69C">
        <w:rPr>
          <w:rFonts w:ascii="Times New Roman" w:eastAsia="Calibri" w:hAnsi="Times New Roman" w:cs="Times New Roman"/>
          <w:sz w:val="28"/>
          <w:szCs w:val="28"/>
        </w:rPr>
        <w:t xml:space="preserve">Титрование проводят 2 раза. </w:t>
      </w:r>
    </w:p>
    <w:p w:rsidR="00DE3E65" w:rsidRDefault="00DE3E65" w:rsidP="00A51C5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2.4 </w:t>
      </w:r>
      <w:r w:rsidR="00102C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Расчет результатов определений</w:t>
      </w:r>
    </w:p>
    <w:p w:rsidR="00DE3E65" w:rsidRDefault="00DE3E65" w:rsidP="00A51C5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Содержание </w:t>
      </w:r>
      <w:r w:rsidR="00D303F1" w:rsidRPr="00CD6520">
        <w:rPr>
          <w:rFonts w:ascii="Times New Roman" w:eastAsia="Calibri" w:hAnsi="Times New Roman" w:cs="Times New Roman"/>
          <w:sz w:val="28"/>
          <w:szCs w:val="24"/>
          <w:lang w:val="en-US"/>
        </w:rPr>
        <w:t>Na</w:t>
      </w:r>
      <w:r w:rsidR="00D303F1" w:rsidRPr="00CD6520">
        <w:rPr>
          <w:rFonts w:ascii="Times New Roman" w:eastAsia="Calibri" w:hAnsi="Times New Roman" w:cs="Times New Roman"/>
          <w:sz w:val="28"/>
          <w:szCs w:val="24"/>
          <w:vertAlign w:val="subscript"/>
        </w:rPr>
        <w:t>2</w:t>
      </w:r>
      <w:r w:rsidR="00D303F1" w:rsidRPr="00CD6520">
        <w:rPr>
          <w:rFonts w:ascii="Times New Roman" w:eastAsia="Calibri" w:hAnsi="Times New Roman" w:cs="Times New Roman"/>
          <w:sz w:val="28"/>
          <w:szCs w:val="24"/>
          <w:lang w:val="en-US"/>
        </w:rPr>
        <w:t>CO</w:t>
      </w:r>
      <w:r w:rsidR="00D303F1" w:rsidRPr="00CD6520">
        <w:rPr>
          <w:rFonts w:ascii="Times New Roman" w:eastAsia="Calibri" w:hAnsi="Times New Roman" w:cs="Times New Roman"/>
          <w:sz w:val="28"/>
          <w:szCs w:val="24"/>
          <w:vertAlign w:val="subscript"/>
        </w:rPr>
        <w:t xml:space="preserve">3 </w:t>
      </w:r>
      <w:r w:rsidR="00A51C5F">
        <w:rPr>
          <w:rFonts w:ascii="Times New Roman" w:eastAsia="Calibri" w:hAnsi="Times New Roman" w:cs="Times New Roman"/>
          <w:sz w:val="28"/>
          <w:szCs w:val="24"/>
        </w:rPr>
        <w:t>в образце</w:t>
      </w:r>
      <w:proofErr w:type="gramStart"/>
      <w:r w:rsidR="00A51C5F">
        <w:rPr>
          <w:rFonts w:ascii="Times New Roman" w:eastAsia="Calibri" w:hAnsi="Times New Roman" w:cs="Times New Roman"/>
          <w:sz w:val="28"/>
          <w:szCs w:val="24"/>
        </w:rPr>
        <w:t xml:space="preserve"> (</w:t>
      </w:r>
      <w:r w:rsidR="00D303F1">
        <w:rPr>
          <w:rFonts w:ascii="Times New Roman" w:eastAsia="Calibri" w:hAnsi="Times New Roman" w:cs="Times New Roman"/>
          <w:sz w:val="28"/>
          <w:szCs w:val="24"/>
        </w:rPr>
        <w:t xml:space="preserve">%) </w:t>
      </w:r>
      <w:proofErr w:type="gramEnd"/>
      <w:r w:rsidR="009E73B4">
        <w:rPr>
          <w:rFonts w:ascii="Times New Roman" w:eastAsia="Calibri" w:hAnsi="Times New Roman" w:cs="Times New Roman"/>
          <w:sz w:val="28"/>
          <w:szCs w:val="24"/>
        </w:rPr>
        <w:t>рассчитывают</w:t>
      </w:r>
      <w:r w:rsidR="00D303F1">
        <w:rPr>
          <w:rFonts w:ascii="Times New Roman" w:eastAsia="Calibri" w:hAnsi="Times New Roman" w:cs="Times New Roman"/>
          <w:sz w:val="28"/>
          <w:szCs w:val="24"/>
        </w:rPr>
        <w:t xml:space="preserve"> по формуле</w:t>
      </w:r>
    </w:p>
    <w:p w:rsidR="00C21CCB" w:rsidRPr="00C6012E" w:rsidRDefault="00D303F1" w:rsidP="00A51C5F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ѡ</w:t>
      </w:r>
      <w:r w:rsidR="00C21CC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Na</w:t>
      </w:r>
      <w:r w:rsidR="00C21CCB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 w:rsidR="00C21CCB">
        <w:rPr>
          <w:rFonts w:ascii="Times New Roman" w:eastAsia="Calibri" w:hAnsi="Times New Roman" w:cs="Times New Roman"/>
          <w:sz w:val="28"/>
          <w:szCs w:val="28"/>
          <w:lang w:val="en-US"/>
        </w:rPr>
        <w:t>CO</w:t>
      </w:r>
      <w:r w:rsidR="00C21CCB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 w:rsidR="00C21CC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</w:rPr>
              <m:t>C</m:t>
            </m:r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 xml:space="preserve"> </m:t>
            </m:r>
            <m:r>
              <w:rPr>
                <w:rFonts w:ascii="Cambria Math" w:eastAsia="Calibri" w:hAnsi="Cambria Math" w:cs="Times New Roman"/>
                <w:sz w:val="28"/>
                <w:szCs w:val="28"/>
              </w:rPr>
              <m:t>HCl</m:t>
            </m:r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*</m:t>
            </m:r>
            <m:r>
              <w:rPr>
                <w:rFonts w:ascii="Cambria Math" w:eastAsia="Calibri" w:hAnsi="Cambria Math" w:cs="Times New Roman"/>
                <w:sz w:val="28"/>
                <w:szCs w:val="28"/>
              </w:rPr>
              <m:t>VHCl</m:t>
            </m:r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*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M</m:t>
                </m:r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1</m:t>
                </m:r>
              </m:num>
              <m:den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2</m:t>
                </m:r>
              </m:den>
            </m:f>
            <m:r>
              <w:rPr>
                <w:rFonts w:ascii="Cambria Math" w:eastAsia="Calibri" w:hAnsi="Cambria Math" w:cs="Times New Roman"/>
                <w:sz w:val="28"/>
                <w:szCs w:val="28"/>
              </w:rPr>
              <m:t>Na</m:t>
            </m:r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2</m:t>
            </m:r>
            <m:r>
              <w:rPr>
                <w:rFonts w:ascii="Cambria Math" w:eastAsia="Calibri" w:hAnsi="Cambria Math" w:cs="Times New Roman"/>
                <w:sz w:val="28"/>
                <w:szCs w:val="28"/>
              </w:rPr>
              <m:t>CO</m:t>
            </m:r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3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10*m</m:t>
            </m:r>
            <m:r>
              <w:rPr>
                <w:rFonts w:ascii="Cambria Math" w:eastAsia="Calibri" w:hAnsi="Cambria Math" w:cs="Times New Roman"/>
                <w:sz w:val="28"/>
                <w:szCs w:val="28"/>
              </w:rPr>
              <m:t>н</m:t>
            </m:r>
          </m:den>
        </m:f>
      </m:oMath>
    </w:p>
    <w:p w:rsidR="00C21CCB" w:rsidRDefault="00811D2D" w:rsidP="00A51C5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где</w:t>
      </w:r>
      <w:r w:rsidR="009E73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73B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E73B4" w:rsidRPr="009E73B4">
        <w:rPr>
          <w:rFonts w:ascii="Times New Roman" w:eastAsia="Calibri" w:hAnsi="Times New Roman" w:cs="Times New Roman"/>
          <w:sz w:val="28"/>
          <w:szCs w:val="28"/>
        </w:rPr>
        <w:t xml:space="preserve">ѡ </w:t>
      </w:r>
      <w:r w:rsidR="009E73B4">
        <w:rPr>
          <w:rFonts w:ascii="Times New Roman" w:eastAsia="Calibri" w:hAnsi="Times New Roman" w:cs="Times New Roman"/>
          <w:sz w:val="28"/>
          <w:szCs w:val="28"/>
          <w:lang w:val="en-US"/>
        </w:rPr>
        <w:t>Na</w:t>
      </w:r>
      <w:r w:rsidR="009E73B4" w:rsidRPr="009E73B4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="009E73B4">
        <w:rPr>
          <w:rFonts w:ascii="Times New Roman" w:eastAsia="Calibri" w:hAnsi="Times New Roman" w:cs="Times New Roman"/>
          <w:sz w:val="28"/>
          <w:szCs w:val="28"/>
          <w:lang w:val="en-US"/>
        </w:rPr>
        <w:t>CO</w:t>
      </w:r>
      <w:r w:rsidR="009E73B4" w:rsidRPr="009E73B4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="009E73B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="009E73B4">
        <w:rPr>
          <w:rFonts w:ascii="Times New Roman" w:eastAsia="Calibri" w:hAnsi="Times New Roman" w:cs="Times New Roman"/>
          <w:sz w:val="28"/>
          <w:szCs w:val="28"/>
        </w:rPr>
        <w:t>– содержание карбоната натрия</w:t>
      </w:r>
      <w:r w:rsidR="007656F7">
        <w:rPr>
          <w:rFonts w:ascii="Times New Roman" w:eastAsia="Calibri" w:hAnsi="Times New Roman" w:cs="Times New Roman"/>
          <w:sz w:val="28"/>
          <w:szCs w:val="28"/>
        </w:rPr>
        <w:t>; %</w:t>
      </w:r>
    </w:p>
    <w:p w:rsidR="009E73B4" w:rsidRDefault="009E73B4" w:rsidP="00A51C5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С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HCl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– </w:t>
      </w:r>
      <w:r w:rsidRPr="009E73B4">
        <w:rPr>
          <w:rFonts w:ascii="Times New Roman" w:eastAsia="Calibri" w:hAnsi="Times New Roman" w:cs="Times New Roman"/>
          <w:sz w:val="28"/>
          <w:szCs w:val="28"/>
        </w:rPr>
        <w:t>концентрация соляной кислоты</w:t>
      </w:r>
      <w:r>
        <w:rPr>
          <w:rFonts w:ascii="Times New Roman" w:eastAsia="Calibri" w:hAnsi="Times New Roman" w:cs="Times New Roman"/>
          <w:sz w:val="28"/>
          <w:szCs w:val="28"/>
        </w:rPr>
        <w:t>; моль/дм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3 </w:t>
      </w:r>
    </w:p>
    <w:p w:rsidR="009E73B4" w:rsidRDefault="009E73B4" w:rsidP="00A51C5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3B4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HCl</w:t>
      </w:r>
      <w:proofErr w:type="spellEnd"/>
      <w:r w:rsidRPr="009E73B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proofErr w:type="gramStart"/>
      <w:r w:rsidRPr="009E73B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объем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соляной кислоты, пошедший на титрование пробы; см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3 </w:t>
      </w:r>
    </w:p>
    <w:p w:rsidR="009E73B4" w:rsidRDefault="009E73B4" w:rsidP="00A51C5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1/2 </w:t>
      </w:r>
      <w:r>
        <w:rPr>
          <w:rFonts w:ascii="Times New Roman" w:eastAsia="Calibri" w:hAnsi="Times New Roman" w:cs="Times New Roman"/>
          <w:sz w:val="28"/>
          <w:szCs w:val="28"/>
        </w:rPr>
        <w:t>– молярная масса эквивалента карбоната натрия</w:t>
      </w:r>
    </w:p>
    <w:p w:rsidR="009E73B4" w:rsidRPr="009E73B4" w:rsidRDefault="009E73B4" w:rsidP="00A51C5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3B4">
        <w:rPr>
          <w:rFonts w:ascii="Times New Roman" w:eastAsia="Calibri" w:hAnsi="Times New Roman" w:cs="Times New Roman"/>
          <w:sz w:val="28"/>
          <w:szCs w:val="28"/>
          <w:lang w:val="en-US"/>
        </w:rPr>
        <w:t>m</w:t>
      </w:r>
      <w:r w:rsidRPr="009E73B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н</w:t>
      </w:r>
      <w:r w:rsidRPr="009E73B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– </w:t>
      </w:r>
      <w:r w:rsidRPr="009E73B4">
        <w:rPr>
          <w:rFonts w:ascii="Times New Roman" w:eastAsia="Calibri" w:hAnsi="Times New Roman" w:cs="Times New Roman"/>
          <w:sz w:val="28"/>
          <w:szCs w:val="28"/>
        </w:rPr>
        <w:t>масса навески пробы</w:t>
      </w:r>
      <w:r>
        <w:rPr>
          <w:rFonts w:ascii="Times New Roman" w:eastAsia="Calibri" w:hAnsi="Times New Roman" w:cs="Times New Roman"/>
          <w:sz w:val="28"/>
          <w:szCs w:val="28"/>
        </w:rPr>
        <w:t>; г</w:t>
      </w:r>
    </w:p>
    <w:p w:rsidR="009E73B4" w:rsidRPr="009E73B4" w:rsidRDefault="009E73B4" w:rsidP="00A51C5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6520" w:rsidRDefault="00CD6520" w:rsidP="00A51C5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</w:pPr>
      <w:r w:rsidRPr="00CD6520">
        <w:rPr>
          <w:rFonts w:ascii="Times New Roman" w:eastAsia="Times New Roman" w:hAnsi="Times New Roman" w:cs="Arial"/>
          <w:color w:val="000000"/>
          <w:spacing w:val="-8"/>
          <w:sz w:val="28"/>
          <w:szCs w:val="24"/>
          <w:lang w:eastAsia="ru-RU"/>
        </w:rPr>
        <w:t xml:space="preserve">За результат анализа принимают среднее арифметическое </w:t>
      </w:r>
      <w:r w:rsidRPr="00CD6520">
        <w:rPr>
          <w:rFonts w:ascii="Times New Roman" w:eastAsia="Times New Roman" w:hAnsi="Times New Roman" w:cs="Arial"/>
          <w:color w:val="000000"/>
          <w:spacing w:val="-6"/>
          <w:sz w:val="28"/>
          <w:szCs w:val="24"/>
          <w:lang w:eastAsia="ru-RU"/>
        </w:rPr>
        <w:t>рез</w:t>
      </w:r>
      <w:r w:rsidRPr="00CD6520">
        <w:rPr>
          <w:rFonts w:ascii="Times New Roman" w:eastAsia="Times New Roman" w:hAnsi="Times New Roman" w:cs="Arial"/>
          <w:color w:val="000000"/>
          <w:spacing w:val="-8"/>
          <w:sz w:val="28"/>
          <w:szCs w:val="24"/>
          <w:lang w:eastAsia="ru-RU"/>
        </w:rPr>
        <w:t>ультатов д</w:t>
      </w:r>
      <w:r w:rsidRPr="00CD6520">
        <w:rPr>
          <w:rFonts w:ascii="Times New Roman" w:eastAsia="Times New Roman" w:hAnsi="Times New Roman" w:cs="Arial"/>
          <w:color w:val="000000"/>
          <w:spacing w:val="-6"/>
          <w:sz w:val="28"/>
          <w:szCs w:val="24"/>
          <w:lang w:eastAsia="ru-RU"/>
        </w:rPr>
        <w:t xml:space="preserve">вух </w:t>
      </w:r>
      <w:r w:rsidRPr="00CD6520">
        <w:rPr>
          <w:rFonts w:ascii="Times New Roman" w:eastAsia="Times New Roman" w:hAnsi="Times New Roman" w:cs="Arial"/>
          <w:color w:val="000000"/>
          <w:spacing w:val="-8"/>
          <w:sz w:val="28"/>
          <w:szCs w:val="24"/>
          <w:lang w:eastAsia="ru-RU"/>
        </w:rPr>
        <w:t xml:space="preserve">параллельных определений, </w:t>
      </w:r>
      <w:r w:rsidR="00D303F1"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>ѡ</w:t>
      </w:r>
      <w:r w:rsidRPr="00CD6520">
        <w:rPr>
          <w:rFonts w:ascii="Times New Roman" w:eastAsia="Times New Roman" w:hAnsi="Times New Roman" w:cs="Times New Roman"/>
          <w:spacing w:val="2"/>
          <w:sz w:val="28"/>
          <w:szCs w:val="24"/>
          <w:vertAlign w:val="subscript"/>
          <w:lang w:eastAsia="ru-RU"/>
        </w:rPr>
        <w:t xml:space="preserve">1 </w:t>
      </w:r>
      <w:r w:rsidR="00D303F1"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>и ѡ</w:t>
      </w:r>
      <w:r w:rsidRPr="00CD6520">
        <w:rPr>
          <w:rFonts w:ascii="Times New Roman" w:eastAsia="Times New Roman" w:hAnsi="Times New Roman" w:cs="Times New Roman"/>
          <w:spacing w:val="2"/>
          <w:sz w:val="28"/>
          <w:szCs w:val="24"/>
          <w:vertAlign w:val="subscript"/>
          <w:lang w:eastAsia="ru-RU"/>
        </w:rPr>
        <w:t>2</w:t>
      </w:r>
      <w:r w:rsidRPr="00CD6520"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 xml:space="preserve"> при выполнении условия </w:t>
      </w:r>
    </w:p>
    <w:p w:rsidR="00C21CCB" w:rsidRDefault="00C21CCB" w:rsidP="00CD65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</w:pPr>
    </w:p>
    <w:p w:rsidR="00C21CCB" w:rsidRPr="00C6012E" w:rsidRDefault="00D303F1" w:rsidP="00C21CCB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>200*</w:t>
      </w:r>
      <w:r w:rsidR="00C21CCB" w:rsidRPr="00C6012E"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>|</w:t>
      </w:r>
      <w:r w:rsidRPr="00811D2D"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>ѡ</w:t>
      </w:r>
      <w:r w:rsidR="00C21CCB" w:rsidRPr="00C6012E">
        <w:rPr>
          <w:rFonts w:ascii="Times New Roman" w:eastAsia="Times New Roman" w:hAnsi="Times New Roman" w:cs="Times New Roman"/>
          <w:spacing w:val="2"/>
          <w:sz w:val="28"/>
          <w:szCs w:val="24"/>
          <w:vertAlign w:val="subscript"/>
          <w:lang w:eastAsia="ru-RU"/>
        </w:rPr>
        <w:t>1</w:t>
      </w:r>
      <w:r w:rsidR="00C21CCB" w:rsidRPr="00C6012E"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>-</w:t>
      </w:r>
      <w:r w:rsidRPr="00811D2D"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>ѡ</w:t>
      </w:r>
      <w:r w:rsidR="00C21CCB" w:rsidRPr="00C6012E">
        <w:rPr>
          <w:rFonts w:ascii="Times New Roman" w:eastAsia="Times New Roman" w:hAnsi="Times New Roman" w:cs="Times New Roman"/>
          <w:spacing w:val="2"/>
          <w:sz w:val="28"/>
          <w:szCs w:val="24"/>
          <w:vertAlign w:val="subscript"/>
          <w:lang w:eastAsia="ru-RU"/>
        </w:rPr>
        <w:t>2|</w:t>
      </w:r>
      <w:r w:rsidR="00C21CCB" w:rsidRPr="00C6012E"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 xml:space="preserve"> ≤ </w:t>
      </w:r>
      <w:r w:rsidR="00C21CCB">
        <w:rPr>
          <w:rFonts w:ascii="Times New Roman" w:eastAsia="Times New Roman" w:hAnsi="Times New Roman" w:cs="Times New Roman"/>
          <w:spacing w:val="2"/>
          <w:sz w:val="28"/>
          <w:szCs w:val="24"/>
          <w:lang w:val="en-US" w:eastAsia="ru-RU"/>
        </w:rPr>
        <w:t>r</w:t>
      </w:r>
      <w:r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>*(ѡ</w:t>
      </w:r>
      <w:r w:rsidR="00C21CCB" w:rsidRPr="00C6012E">
        <w:rPr>
          <w:rFonts w:ascii="Times New Roman" w:eastAsia="Times New Roman" w:hAnsi="Times New Roman" w:cs="Times New Roman"/>
          <w:spacing w:val="2"/>
          <w:sz w:val="28"/>
          <w:szCs w:val="24"/>
          <w:vertAlign w:val="subscript"/>
          <w:lang w:eastAsia="ru-RU"/>
        </w:rPr>
        <w:t xml:space="preserve">1 </w:t>
      </w:r>
      <w:r w:rsidR="00C21CCB" w:rsidRPr="00C6012E"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>+</w:t>
      </w:r>
      <w:r w:rsidRPr="00811D2D"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>ѡ</w:t>
      </w:r>
      <w:r w:rsidR="00C21CCB" w:rsidRPr="00C6012E">
        <w:rPr>
          <w:rFonts w:ascii="Times New Roman" w:eastAsia="Times New Roman" w:hAnsi="Times New Roman" w:cs="Times New Roman"/>
          <w:spacing w:val="2"/>
          <w:sz w:val="28"/>
          <w:szCs w:val="24"/>
          <w:vertAlign w:val="subscript"/>
          <w:lang w:eastAsia="ru-RU"/>
        </w:rPr>
        <w:t xml:space="preserve">2) </w:t>
      </w:r>
    </w:p>
    <w:p w:rsidR="00CD6520" w:rsidRPr="00CD6520" w:rsidRDefault="00CD6520" w:rsidP="00CD65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</w:pPr>
    </w:p>
    <w:p w:rsidR="00CD6520" w:rsidRPr="00CD6520" w:rsidRDefault="009D377B" w:rsidP="00CD6520">
      <w:pPr>
        <w:shd w:val="clear" w:color="auto" w:fill="FFFFFF"/>
        <w:spacing w:after="0" w:line="240" w:lineRule="auto"/>
        <w:ind w:firstLine="2694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ab/>
      </w:r>
    </w:p>
    <w:p w:rsidR="00CD6520" w:rsidRDefault="00CD6520" w:rsidP="00CD652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>г</w:t>
      </w:r>
      <w:r w:rsidRPr="00CD6520"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>де</w:t>
      </w:r>
      <w:r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 xml:space="preserve"> </w:t>
      </w:r>
      <w:r w:rsidRPr="00CD6520">
        <w:rPr>
          <w:rFonts w:ascii="Times New Roman" w:eastAsia="Times New Roman" w:hAnsi="Times New Roman" w:cs="Times New Roman"/>
          <w:spacing w:val="2"/>
          <w:sz w:val="28"/>
          <w:szCs w:val="24"/>
          <w:lang w:val="en-GB" w:eastAsia="ru-RU"/>
        </w:rPr>
        <w:t>r</w:t>
      </w:r>
      <w:r w:rsidRPr="00CD6520"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 xml:space="preserve"> – предел повторяемости, %</w:t>
      </w:r>
      <w:r w:rsidR="009D377B"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>, таблица 1</w:t>
      </w:r>
    </w:p>
    <w:p w:rsidR="009D377B" w:rsidRDefault="009D377B" w:rsidP="00CD652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</w:pPr>
    </w:p>
    <w:p w:rsidR="00CD6520" w:rsidRDefault="009D377B" w:rsidP="009D377B">
      <w:pPr>
        <w:shd w:val="clear" w:color="auto" w:fill="FFFFFF"/>
        <w:tabs>
          <w:tab w:val="left" w:pos="6840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ab/>
        <w:t>Таблица 1</w:t>
      </w:r>
    </w:p>
    <w:tbl>
      <w:tblPr>
        <w:tblStyle w:val="2"/>
        <w:tblpPr w:leftFromText="180" w:rightFromText="180" w:vertAnchor="text" w:horzAnchor="margin" w:tblpXSpec="center" w:tblpY="91"/>
        <w:tblW w:w="7372" w:type="dxa"/>
        <w:tblLook w:val="04A0" w:firstRow="1" w:lastRow="0" w:firstColumn="1" w:lastColumn="0" w:noHBand="0" w:noVBand="1"/>
      </w:tblPr>
      <w:tblGrid>
        <w:gridCol w:w="2411"/>
        <w:gridCol w:w="2551"/>
        <w:gridCol w:w="2410"/>
      </w:tblGrid>
      <w:tr w:rsidR="009D377B" w:rsidRPr="009D377B" w:rsidTr="009D377B">
        <w:tc>
          <w:tcPr>
            <w:tcW w:w="2411" w:type="dxa"/>
          </w:tcPr>
          <w:p w:rsidR="00F15230" w:rsidRPr="00F15230" w:rsidRDefault="009D377B" w:rsidP="009D377B">
            <w:pPr>
              <w:rPr>
                <w:rFonts w:ascii="Times New Roman" w:eastAsia="Calibri" w:hAnsi="Times New Roman"/>
                <w:sz w:val="24"/>
                <w:szCs w:val="28"/>
              </w:rPr>
            </w:pPr>
            <w:proofErr w:type="spellStart"/>
            <w:r w:rsidRPr="00F15230">
              <w:rPr>
                <w:rFonts w:ascii="Times New Roman" w:eastAsia="Calibri" w:hAnsi="Times New Roman"/>
                <w:sz w:val="24"/>
                <w:szCs w:val="28"/>
              </w:rPr>
              <w:t>Cодержание</w:t>
            </w:r>
            <w:proofErr w:type="spellEnd"/>
            <w:r w:rsidRPr="00F15230">
              <w:rPr>
                <w:rFonts w:ascii="Times New Roman" w:eastAsia="Calibri" w:hAnsi="Times New Roman"/>
                <w:sz w:val="24"/>
                <w:szCs w:val="28"/>
              </w:rPr>
              <w:t xml:space="preserve"> </w:t>
            </w:r>
          </w:p>
          <w:p w:rsidR="009D377B" w:rsidRPr="009D377B" w:rsidRDefault="009D377B" w:rsidP="009D377B">
            <w:pPr>
              <w:rPr>
                <w:rFonts w:ascii="Times New Roman" w:eastAsia="Calibri" w:hAnsi="Times New Roman"/>
                <w:sz w:val="24"/>
                <w:szCs w:val="28"/>
              </w:rPr>
            </w:pPr>
            <w:r w:rsidRPr="00F15230">
              <w:rPr>
                <w:rFonts w:ascii="Times New Roman" w:eastAsia="Calibri" w:hAnsi="Times New Roman"/>
                <w:sz w:val="24"/>
                <w:szCs w:val="28"/>
                <w:lang w:val="en-US"/>
              </w:rPr>
              <w:t>Na</w:t>
            </w:r>
            <w:r w:rsidRPr="00D303F1">
              <w:rPr>
                <w:rFonts w:ascii="Times New Roman" w:eastAsia="Calibri" w:hAnsi="Times New Roman"/>
                <w:sz w:val="24"/>
                <w:szCs w:val="28"/>
                <w:vertAlign w:val="subscript"/>
                <w:lang w:val="en-US"/>
              </w:rPr>
              <w:t>2</w:t>
            </w:r>
            <w:r w:rsidRPr="00F15230">
              <w:rPr>
                <w:rFonts w:ascii="Times New Roman" w:eastAsia="Calibri" w:hAnsi="Times New Roman"/>
                <w:sz w:val="24"/>
                <w:szCs w:val="28"/>
                <w:lang w:val="en-US"/>
              </w:rPr>
              <w:t>CO</w:t>
            </w:r>
            <w:r w:rsidRPr="00D303F1">
              <w:rPr>
                <w:rFonts w:ascii="Times New Roman" w:eastAsia="Calibri" w:hAnsi="Times New Roman"/>
                <w:sz w:val="24"/>
                <w:szCs w:val="28"/>
                <w:vertAlign w:val="subscript"/>
                <w:lang w:val="en-US"/>
              </w:rPr>
              <w:t>3</w:t>
            </w:r>
            <w:r w:rsidRPr="00F15230">
              <w:rPr>
                <w:rFonts w:ascii="Times New Roman" w:eastAsia="Calibri" w:hAnsi="Times New Roman"/>
                <w:sz w:val="24"/>
                <w:szCs w:val="28"/>
              </w:rPr>
              <w:t>,</w:t>
            </w:r>
            <w:r w:rsidR="00F15230" w:rsidRPr="00F15230">
              <w:rPr>
                <w:rFonts w:ascii="Times New Roman" w:eastAsia="Calibri" w:hAnsi="Times New Roman"/>
                <w:sz w:val="24"/>
                <w:szCs w:val="28"/>
              </w:rPr>
              <w:t xml:space="preserve">  </w:t>
            </w:r>
            <w:r w:rsidRPr="00F15230">
              <w:rPr>
                <w:rFonts w:ascii="Times New Roman" w:eastAsia="Calibri" w:hAnsi="Times New Roman"/>
                <w:sz w:val="24"/>
                <w:szCs w:val="28"/>
              </w:rPr>
              <w:t>%</w:t>
            </w:r>
            <w:r w:rsidRPr="009D377B">
              <w:rPr>
                <w:rFonts w:ascii="Times New Roman" w:eastAsia="Calibri" w:hAnsi="Times New Roman"/>
                <w:sz w:val="24"/>
                <w:szCs w:val="28"/>
              </w:rPr>
              <w:t xml:space="preserve"> </w:t>
            </w:r>
          </w:p>
          <w:p w:rsidR="009D377B" w:rsidRPr="009D377B" w:rsidRDefault="009D377B" w:rsidP="009D377B">
            <w:pPr>
              <w:rPr>
                <w:rFonts w:ascii="Times New Roman" w:eastAsia="Calibri" w:hAnsi="Times New Roman"/>
                <w:sz w:val="24"/>
                <w:szCs w:val="28"/>
              </w:rPr>
            </w:pPr>
          </w:p>
        </w:tc>
        <w:tc>
          <w:tcPr>
            <w:tcW w:w="2551" w:type="dxa"/>
          </w:tcPr>
          <w:p w:rsidR="009D377B" w:rsidRPr="009D377B" w:rsidRDefault="009D377B" w:rsidP="009D377B">
            <w:pPr>
              <w:rPr>
                <w:rFonts w:ascii="Times New Roman" w:eastAsia="Calibri" w:hAnsi="Times New Roman"/>
                <w:sz w:val="24"/>
                <w:szCs w:val="28"/>
              </w:rPr>
            </w:pPr>
            <w:r w:rsidRPr="009D377B">
              <w:rPr>
                <w:rFonts w:ascii="Times New Roman" w:eastAsia="Calibri" w:hAnsi="Times New Roman"/>
                <w:sz w:val="24"/>
                <w:szCs w:val="28"/>
              </w:rPr>
              <w:t xml:space="preserve">Предел повторяемости ( относительное значение допускаемого расхождения между </w:t>
            </w:r>
            <w:proofErr w:type="spellStart"/>
            <w:r w:rsidRPr="009D377B">
              <w:rPr>
                <w:rFonts w:ascii="Times New Roman" w:eastAsia="Calibri" w:hAnsi="Times New Roman"/>
                <w:sz w:val="24"/>
                <w:szCs w:val="28"/>
              </w:rPr>
              <w:t>жвумя</w:t>
            </w:r>
            <w:proofErr w:type="spellEnd"/>
            <w:r w:rsidRPr="009D377B">
              <w:rPr>
                <w:rFonts w:ascii="Times New Roman" w:eastAsia="Calibri" w:hAnsi="Times New Roman"/>
                <w:sz w:val="24"/>
                <w:szCs w:val="28"/>
              </w:rPr>
              <w:t xml:space="preserve"> результатами измерений, полученных в условиях повторяемости при Р= 0,95) </w:t>
            </w:r>
            <w:r w:rsidRPr="009D377B">
              <w:rPr>
                <w:rFonts w:ascii="Times New Roman" w:eastAsia="Calibri" w:hAnsi="Times New Roman"/>
                <w:sz w:val="24"/>
                <w:szCs w:val="28"/>
                <w:lang w:val="en-US"/>
              </w:rPr>
              <w:t>r</w:t>
            </w:r>
            <w:r w:rsidRPr="009D377B">
              <w:rPr>
                <w:rFonts w:ascii="Times New Roman" w:eastAsia="Calibri" w:hAnsi="Times New Roman"/>
                <w:sz w:val="24"/>
                <w:szCs w:val="28"/>
              </w:rPr>
              <w:t>,%</w:t>
            </w:r>
          </w:p>
        </w:tc>
        <w:tc>
          <w:tcPr>
            <w:tcW w:w="2410" w:type="dxa"/>
          </w:tcPr>
          <w:p w:rsidR="009D377B" w:rsidRPr="009D377B" w:rsidRDefault="009D377B" w:rsidP="009D377B">
            <w:pPr>
              <w:rPr>
                <w:rFonts w:ascii="Times New Roman" w:eastAsia="Calibri" w:hAnsi="Times New Roman"/>
                <w:sz w:val="24"/>
                <w:szCs w:val="28"/>
              </w:rPr>
            </w:pPr>
            <w:r w:rsidRPr="009D377B">
              <w:rPr>
                <w:rFonts w:ascii="Times New Roman" w:eastAsia="Calibri" w:hAnsi="Times New Roman"/>
                <w:sz w:val="24"/>
                <w:szCs w:val="28"/>
              </w:rPr>
              <w:t>Показатель точности (границы</w:t>
            </w:r>
            <w:r w:rsidRPr="009D377B">
              <w:rPr>
                <w:rFonts w:ascii="Times New Roman" w:eastAsia="Calibri" w:hAnsi="Times New Roman"/>
                <w:sz w:val="24"/>
                <w:szCs w:val="28"/>
                <w:vertAlign w:val="superscript"/>
              </w:rPr>
              <w:t xml:space="preserve">* </w:t>
            </w:r>
            <w:r w:rsidRPr="009D377B">
              <w:rPr>
                <w:rFonts w:ascii="Times New Roman" w:eastAsia="Calibri" w:hAnsi="Times New Roman"/>
                <w:sz w:val="24"/>
                <w:szCs w:val="28"/>
              </w:rPr>
              <w:t>относительной погрешности при вероятности Р=0,95) ±δ,%</w:t>
            </w:r>
          </w:p>
        </w:tc>
      </w:tr>
      <w:tr w:rsidR="009D377B" w:rsidRPr="009D377B" w:rsidTr="009D377B">
        <w:tc>
          <w:tcPr>
            <w:tcW w:w="2411" w:type="dxa"/>
          </w:tcPr>
          <w:p w:rsidR="009D377B" w:rsidRPr="009D377B" w:rsidRDefault="0073601E" w:rsidP="009D377B">
            <w:pPr>
              <w:jc w:val="center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Не менее 99,8</w:t>
            </w:r>
          </w:p>
        </w:tc>
        <w:tc>
          <w:tcPr>
            <w:tcW w:w="2551" w:type="dxa"/>
          </w:tcPr>
          <w:p w:rsidR="009D377B" w:rsidRPr="009D377B" w:rsidRDefault="009D377B" w:rsidP="009D377B">
            <w:pPr>
              <w:jc w:val="center"/>
              <w:rPr>
                <w:rFonts w:ascii="Times New Roman" w:eastAsia="Calibri" w:hAnsi="Times New Roman"/>
                <w:sz w:val="24"/>
                <w:szCs w:val="28"/>
              </w:rPr>
            </w:pPr>
            <w:r w:rsidRPr="00F15230">
              <w:rPr>
                <w:rFonts w:ascii="Times New Roman" w:eastAsia="Calibri" w:hAnsi="Times New Roman"/>
                <w:sz w:val="24"/>
                <w:szCs w:val="28"/>
              </w:rPr>
              <w:t>5</w:t>
            </w:r>
          </w:p>
        </w:tc>
        <w:tc>
          <w:tcPr>
            <w:tcW w:w="2410" w:type="dxa"/>
          </w:tcPr>
          <w:p w:rsidR="009D377B" w:rsidRPr="009D377B" w:rsidRDefault="00811D2D" w:rsidP="009D377B">
            <w:pPr>
              <w:jc w:val="center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4</w:t>
            </w:r>
          </w:p>
        </w:tc>
      </w:tr>
    </w:tbl>
    <w:p w:rsidR="00CD6520" w:rsidRDefault="00CD6520" w:rsidP="00CD652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</w:pPr>
    </w:p>
    <w:p w:rsidR="00CD6520" w:rsidRPr="00CD6520" w:rsidRDefault="00CD6520" w:rsidP="00CD652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</w:pPr>
    </w:p>
    <w:p w:rsidR="00CD6520" w:rsidRPr="00CD6520" w:rsidRDefault="00CD6520" w:rsidP="00CD652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9D377B" w:rsidRDefault="009D377B" w:rsidP="00C21CCB">
      <w:pPr>
        <w:spacing w:before="120"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377B" w:rsidRDefault="009D377B" w:rsidP="00C21CCB">
      <w:pPr>
        <w:spacing w:before="120"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377B" w:rsidRDefault="009D377B" w:rsidP="00C21CCB">
      <w:pPr>
        <w:spacing w:before="120"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377B" w:rsidRDefault="009D377B" w:rsidP="00C21CCB">
      <w:pPr>
        <w:spacing w:before="120"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377B" w:rsidRPr="009D377B" w:rsidRDefault="009D377B" w:rsidP="009D377B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9D377B">
        <w:rPr>
          <w:rFonts w:ascii="Times New Roman" w:eastAsia="Calibri" w:hAnsi="Times New Roman" w:cs="Times New Roman"/>
          <w:b/>
          <w:sz w:val="28"/>
          <w:szCs w:val="28"/>
        </w:rPr>
        <w:t>Оформление результатов измерений</w:t>
      </w:r>
    </w:p>
    <w:p w:rsidR="009D377B" w:rsidRPr="009D377B" w:rsidRDefault="009D377B" w:rsidP="009D377B">
      <w:pPr>
        <w:rPr>
          <w:rFonts w:ascii="Times New Roman" w:eastAsia="Calibri" w:hAnsi="Times New Roman" w:cs="Times New Roman"/>
          <w:sz w:val="28"/>
          <w:szCs w:val="28"/>
        </w:rPr>
      </w:pPr>
      <w:r w:rsidRPr="009D377B">
        <w:rPr>
          <w:rFonts w:ascii="Times New Roman" w:eastAsia="Calibri" w:hAnsi="Times New Roman" w:cs="Times New Roman"/>
          <w:sz w:val="28"/>
          <w:szCs w:val="28"/>
        </w:rPr>
        <w:t>Результат измерения представить в виде</w:t>
      </w:r>
    </w:p>
    <w:p w:rsidR="009D377B" w:rsidRPr="009D377B" w:rsidRDefault="00D303F1" w:rsidP="009D377B">
      <w:pPr>
        <w:rPr>
          <w:rFonts w:ascii="Times New Roman" w:eastAsia="Calibri" w:hAnsi="Times New Roman" w:cs="Times New Roman"/>
          <w:sz w:val="28"/>
          <w:szCs w:val="28"/>
        </w:rPr>
      </w:pPr>
      <m:oMath>
        <m:r>
          <w:rPr>
            <w:rFonts w:ascii="Cambria Math" w:eastAsia="Calibri" w:hAnsi="Cambria Math" w:cs="Times New Roman"/>
            <w:sz w:val="28"/>
            <w:szCs w:val="28"/>
          </w:rPr>
          <m:t xml:space="preserve"> 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pacing w:val="2"/>
                <w:sz w:val="28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pacing w:val="2"/>
                <w:sz w:val="28"/>
                <w:szCs w:val="24"/>
                <w:lang w:val="en-US" w:eastAsia="ru-RU"/>
              </w:rPr>
              <m:t>w</m:t>
            </m: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e>
        </m:acc>
        <m:r>
          <m:rPr>
            <m:sty m:val="p"/>
          </m:rPr>
          <w:rPr>
            <w:rFonts w:ascii="Cambria Math" w:eastAsia="Times New Roman" w:hAnsi="Cambria Math" w:cs="Times New Roman"/>
            <w:spacing w:val="2"/>
            <w:sz w:val="28"/>
            <w:szCs w:val="24"/>
            <w:lang w:eastAsia="ru-RU"/>
          </w:rPr>
          <m:t xml:space="preserve"> </m:t>
        </m:r>
      </m:oMath>
      <w:r w:rsidR="009D377B" w:rsidRPr="009D377B">
        <w:rPr>
          <w:rFonts w:ascii="Times New Roman" w:eastAsia="Calibri" w:hAnsi="Times New Roman" w:cs="Times New Roman"/>
          <w:sz w:val="28"/>
          <w:szCs w:val="28"/>
        </w:rPr>
        <w:t>± ∆, % при доверительной вероятности Р=0,95</w:t>
      </w:r>
    </w:p>
    <w:p w:rsidR="009D377B" w:rsidRPr="009D377B" w:rsidRDefault="00A51C5F" w:rsidP="009D377B">
      <w:pPr>
        <w:rPr>
          <w:rFonts w:ascii="Times New Roman" w:eastAsia="Calibri" w:hAnsi="Times New Roman" w:cs="Times New Roman"/>
          <w:sz w:val="28"/>
          <w:szCs w:val="28"/>
        </w:rPr>
      </w:pPr>
      <m:oMath>
        <m:acc>
          <m:accPr>
            <m:chr m:val="̅"/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w</m:t>
            </m:r>
          </m:e>
        </m:acc>
      </m:oMath>
      <w:r w:rsidR="009D377B" w:rsidRPr="009D377B">
        <w:rPr>
          <w:rFonts w:ascii="Times New Roman" w:eastAsia="Calibri" w:hAnsi="Times New Roman" w:cs="Times New Roman"/>
          <w:sz w:val="28"/>
          <w:szCs w:val="28"/>
        </w:rPr>
        <w:t xml:space="preserve">- средняя массовая доля </w:t>
      </w:r>
      <w:r w:rsidR="009D377B" w:rsidRPr="009D377B">
        <w:rPr>
          <w:rFonts w:ascii="Times New Roman" w:eastAsia="Calibri" w:hAnsi="Times New Roman" w:cs="Times New Roman"/>
          <w:sz w:val="28"/>
          <w:szCs w:val="28"/>
          <w:lang w:val="en-US"/>
        </w:rPr>
        <w:t>Na</w:t>
      </w:r>
      <w:r w:rsidR="009D377B" w:rsidRPr="009D377B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="009D377B" w:rsidRPr="009D377B">
        <w:rPr>
          <w:rFonts w:ascii="Times New Roman" w:eastAsia="Calibri" w:hAnsi="Times New Roman" w:cs="Times New Roman"/>
          <w:sz w:val="28"/>
          <w:szCs w:val="28"/>
          <w:lang w:val="en-US"/>
        </w:rPr>
        <w:t>CO</w:t>
      </w:r>
      <w:r w:rsidR="009D377B" w:rsidRPr="009D377B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3 </w:t>
      </w:r>
      <w:r w:rsidR="009D377B" w:rsidRPr="009D377B">
        <w:rPr>
          <w:rFonts w:ascii="Times New Roman" w:eastAsia="Calibri" w:hAnsi="Times New Roman" w:cs="Times New Roman"/>
          <w:sz w:val="28"/>
          <w:szCs w:val="28"/>
        </w:rPr>
        <w:t xml:space="preserve">в образце </w:t>
      </w:r>
    </w:p>
    <w:p w:rsidR="009D377B" w:rsidRPr="009D377B" w:rsidRDefault="009D377B" w:rsidP="009D377B">
      <w:pPr>
        <w:rPr>
          <w:rFonts w:ascii="Times New Roman" w:eastAsia="Calibri" w:hAnsi="Times New Roman" w:cs="Times New Roman"/>
          <w:sz w:val="28"/>
          <w:szCs w:val="28"/>
        </w:rPr>
      </w:pPr>
      <w:r w:rsidRPr="009D377B">
        <w:rPr>
          <w:rFonts w:ascii="Times New Roman" w:eastAsia="Calibri" w:hAnsi="Times New Roman" w:cs="Times New Roman"/>
          <w:sz w:val="28"/>
          <w:szCs w:val="28"/>
        </w:rPr>
        <w:t>Δ= 0</w:t>
      </w:r>
      <w:r>
        <w:rPr>
          <w:rFonts w:ascii="Times New Roman" w:eastAsia="Calibri" w:hAnsi="Times New Roman" w:cs="Times New Roman"/>
          <w:sz w:val="28"/>
          <w:szCs w:val="28"/>
        </w:rPr>
        <w:t>,01</w:t>
      </w:r>
      <w:r w:rsidRPr="009D377B">
        <w:rPr>
          <w:rFonts w:ascii="Times New Roman" w:eastAsia="Calibri" w:hAnsi="Times New Roman" w:cs="Times New Roman"/>
          <w:sz w:val="28"/>
          <w:szCs w:val="28"/>
        </w:rPr>
        <w:t>*δ *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pacing w:val="2"/>
                <w:sz w:val="28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pacing w:val="2"/>
                <w:sz w:val="28"/>
                <w:szCs w:val="24"/>
                <w:lang w:val="en-US" w:eastAsia="ru-RU"/>
              </w:rPr>
              <m:t>w</m:t>
            </m: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e>
        </m:acc>
      </m:oMath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377B">
        <w:rPr>
          <w:rFonts w:ascii="Times New Roman" w:eastAsia="Calibri" w:hAnsi="Times New Roman" w:cs="Times New Roman"/>
          <w:sz w:val="28"/>
          <w:szCs w:val="28"/>
        </w:rPr>
        <w:t>(δ из таблицы 1).</w:t>
      </w:r>
    </w:p>
    <w:p w:rsidR="009D377B" w:rsidRDefault="009D377B" w:rsidP="00C21CCB">
      <w:pPr>
        <w:spacing w:before="120" w:after="200" w:line="276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CD6520" w:rsidRPr="00CD6520" w:rsidRDefault="00CD6520" w:rsidP="00C21CCB">
      <w:pPr>
        <w:widowControl w:val="0"/>
        <w:spacing w:after="0" w:line="360" w:lineRule="auto"/>
        <w:ind w:right="20" w:firstLine="568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D6520">
        <w:rPr>
          <w:rFonts w:ascii="Times New Roman" w:eastAsia="Times New Roman" w:hAnsi="Times New Roman" w:cs="Times New Roman"/>
          <w:color w:val="000000"/>
          <w:spacing w:val="-8"/>
          <w:sz w:val="28"/>
          <w:szCs w:val="24"/>
          <w:lang w:eastAsia="ru-RU"/>
        </w:rPr>
        <w:t xml:space="preserve"> </w:t>
      </w:r>
    </w:p>
    <w:p w:rsidR="00CD6520" w:rsidRPr="00CD6520" w:rsidRDefault="00CD6520" w:rsidP="00DD669C">
      <w:pPr>
        <w:spacing w:before="120"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187B" w:rsidRDefault="00CD187B" w:rsidP="00D8253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6"/>
        </w:rPr>
      </w:pPr>
    </w:p>
    <w:sectPr w:rsidR="00CD187B" w:rsidSect="00D82532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D2C80"/>
    <w:multiLevelType w:val="hybridMultilevel"/>
    <w:tmpl w:val="EB98E5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FF5A91"/>
    <w:multiLevelType w:val="hybridMultilevel"/>
    <w:tmpl w:val="45CACC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76ACA"/>
    <w:multiLevelType w:val="hybridMultilevel"/>
    <w:tmpl w:val="1D2A4418"/>
    <w:lvl w:ilvl="0" w:tplc="A440CB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5C02A3"/>
    <w:multiLevelType w:val="hybridMultilevel"/>
    <w:tmpl w:val="990CD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6047D"/>
    <w:multiLevelType w:val="hybridMultilevel"/>
    <w:tmpl w:val="A7E0B3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FFC"/>
    <w:rsid w:val="000263CF"/>
    <w:rsid w:val="00056FA1"/>
    <w:rsid w:val="000B698B"/>
    <w:rsid w:val="000C2019"/>
    <w:rsid w:val="00102C1A"/>
    <w:rsid w:val="00236D9D"/>
    <w:rsid w:val="0024660A"/>
    <w:rsid w:val="00264093"/>
    <w:rsid w:val="0029452C"/>
    <w:rsid w:val="003D0722"/>
    <w:rsid w:val="005769F3"/>
    <w:rsid w:val="005B62E6"/>
    <w:rsid w:val="005B7C5A"/>
    <w:rsid w:val="005D08D4"/>
    <w:rsid w:val="006068D9"/>
    <w:rsid w:val="00625B50"/>
    <w:rsid w:val="006348BB"/>
    <w:rsid w:val="0073601E"/>
    <w:rsid w:val="007656F7"/>
    <w:rsid w:val="007B11BE"/>
    <w:rsid w:val="00811D2D"/>
    <w:rsid w:val="008360A4"/>
    <w:rsid w:val="00873058"/>
    <w:rsid w:val="00897C37"/>
    <w:rsid w:val="008B0E4E"/>
    <w:rsid w:val="008F6131"/>
    <w:rsid w:val="00907FFC"/>
    <w:rsid w:val="009600E0"/>
    <w:rsid w:val="00997CB4"/>
    <w:rsid w:val="009D377B"/>
    <w:rsid w:val="009E73B4"/>
    <w:rsid w:val="009F2801"/>
    <w:rsid w:val="00A437EA"/>
    <w:rsid w:val="00A51C5F"/>
    <w:rsid w:val="00A673A2"/>
    <w:rsid w:val="00AA68AB"/>
    <w:rsid w:val="00AE5D30"/>
    <w:rsid w:val="00AF4F0B"/>
    <w:rsid w:val="00B11427"/>
    <w:rsid w:val="00B35AB9"/>
    <w:rsid w:val="00BC718B"/>
    <w:rsid w:val="00BF62BF"/>
    <w:rsid w:val="00C21CCB"/>
    <w:rsid w:val="00C6012E"/>
    <w:rsid w:val="00C657D2"/>
    <w:rsid w:val="00CD187B"/>
    <w:rsid w:val="00CD6520"/>
    <w:rsid w:val="00D04EB0"/>
    <w:rsid w:val="00D303F1"/>
    <w:rsid w:val="00D82532"/>
    <w:rsid w:val="00DB2C1D"/>
    <w:rsid w:val="00DD669C"/>
    <w:rsid w:val="00DE3E65"/>
    <w:rsid w:val="00E73F8C"/>
    <w:rsid w:val="00EB48A8"/>
    <w:rsid w:val="00F15230"/>
    <w:rsid w:val="00F267F4"/>
    <w:rsid w:val="00F33DC0"/>
    <w:rsid w:val="00F35850"/>
    <w:rsid w:val="00F73822"/>
    <w:rsid w:val="00FF1398"/>
    <w:rsid w:val="00F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7F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07FFC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07F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7B11BE"/>
    <w:rPr>
      <w:color w:val="808080"/>
    </w:rPr>
  </w:style>
  <w:style w:type="paragraph" w:customStyle="1" w:styleId="10">
    <w:name w:val="Абзац списка1"/>
    <w:basedOn w:val="a"/>
    <w:rsid w:val="005B62E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table" w:customStyle="1" w:styleId="2">
    <w:name w:val="Сетка таблицы2"/>
    <w:basedOn w:val="a1"/>
    <w:next w:val="a3"/>
    <w:uiPriority w:val="39"/>
    <w:rsid w:val="009D37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15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1523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7F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07FFC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07F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7B11BE"/>
    <w:rPr>
      <w:color w:val="808080"/>
    </w:rPr>
  </w:style>
  <w:style w:type="paragraph" w:customStyle="1" w:styleId="10">
    <w:name w:val="Абзац списка1"/>
    <w:basedOn w:val="a"/>
    <w:rsid w:val="005B62E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table" w:customStyle="1" w:styleId="2">
    <w:name w:val="Сетка таблицы2"/>
    <w:basedOn w:val="a1"/>
    <w:next w:val="a3"/>
    <w:uiPriority w:val="39"/>
    <w:rsid w:val="009D37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15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152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F3FDF-74EC-462D-A88C-AFE64BD71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Сергеевна Кудрявцева</dc:creator>
  <cp:keywords/>
  <dc:description/>
  <cp:lastModifiedBy>user</cp:lastModifiedBy>
  <cp:revision>8</cp:revision>
  <cp:lastPrinted>2021-04-16T08:12:00Z</cp:lastPrinted>
  <dcterms:created xsi:type="dcterms:W3CDTF">2024-03-01T05:54:00Z</dcterms:created>
  <dcterms:modified xsi:type="dcterms:W3CDTF">2024-04-27T18:40:00Z</dcterms:modified>
</cp:coreProperties>
</file>