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0BD7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7C3901E9" wp14:editId="320B533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07B8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460D8D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26AA8C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0D9FF3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6208C7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09B88C0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88E90BD" w14:textId="67F531BF" w:rsidR="00274C24" w:rsidRDefault="008A5FB9" w:rsidP="008A5F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Итогового (межрегионального) этапа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</w:t>
      </w:r>
    </w:p>
    <w:p w14:paraId="4B02D4B3" w14:textId="66DA53DE" w:rsidR="008A5FB9" w:rsidRDefault="008A5FB9" w:rsidP="008A5F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36"/>
          <w:szCs w:val="36"/>
        </w:rPr>
        <w:t>Новгородской области</w:t>
      </w:r>
    </w:p>
    <w:p w14:paraId="30535A5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BD472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5F2F3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EA3CDA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4D2F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ED0A2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ABEA5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48DEF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9EBD1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C9E66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698508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6792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73924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BFB35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4EF82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91CB5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3217F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EB01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45DC9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2C40D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C0EDA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069B5D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 г.</w:t>
      </w:r>
    </w:p>
    <w:p w14:paraId="727216A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DDCEAA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23D2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4C88C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28D4D8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5C7A6165" w14:textId="77777777" w:rsidR="00274C24" w:rsidRDefault="00274C24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F75481" w14:textId="77777777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471B985" w14:textId="77777777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9E7094B" w14:textId="66A79E24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5</w:t>
            </w:r>
          </w:hyperlink>
        </w:p>
        <w:p w14:paraId="3F5C6454" w14:textId="6478D82F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681BB70" w14:textId="4787BCC4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A00981F" w14:textId="642806E9" w:rsidR="00274C24" w:rsidRDefault="00000000" w:rsidP="00274C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274C24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274C24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  <w:r w:rsidR="00274C24">
            <w:fldChar w:fldCharType="end"/>
          </w:r>
        </w:p>
      </w:sdtContent>
    </w:sdt>
    <w:p w14:paraId="13D8AE5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AA4E13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2621D1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02776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AAD2C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63FC0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C837B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0E308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68D5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D0B8C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4C64D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C60DD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0E84C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0836D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2D5FB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BE394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A79F5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19800C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62B30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87ADA2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0EDB8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07FAE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31EA6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FA53F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97365A5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B0F5904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6D69B6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Чемпионата высоких технологий.</w:t>
      </w:r>
    </w:p>
    <w:p w14:paraId="5214E46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высоких технологий (далее Чемпионат) компетенции «Нейросети и большие данные». </w:t>
      </w:r>
    </w:p>
    <w:p w14:paraId="068A6A4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071B139D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4CC12E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3FDE97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EF2EB0E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Pr="0077117F">
        <w:t xml:space="preserve">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техническом регулировании" от 27 декабря 2002 года № 184-ФЗ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830239F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Pr="0077117F">
        <w:rPr>
          <w:rFonts w:eastAsia="Times New Roman" w:cs="Times New Roman"/>
          <w:color w:val="000000"/>
          <w:sz w:val="28"/>
          <w:szCs w:val="28"/>
        </w:rPr>
        <w:t>Федеральный закон "О труде" от 30 декабря 2001 года № 197-ФЗ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9D352B2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Pr="0077117F">
        <w:rPr>
          <w:rFonts w:eastAsia="Times New Roman" w:cs="Times New Roman"/>
          <w:color w:val="000000"/>
          <w:sz w:val="28"/>
          <w:szCs w:val="28"/>
        </w:rPr>
        <w:t>Санитарные правила и нормы "Гигиенические требования к работе с ПЭВМ и организации рабочего места" (СП 2.2.2.542-96)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B183888" w14:textId="77777777" w:rsidR="00274C24" w:rsidRPr="0077117F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безопасности при эксплуатации вычислительной техники (ПБ 03-440-02)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B3D5FE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r w:rsidRPr="0077117F">
        <w:rPr>
          <w:rFonts w:eastAsia="Times New Roman" w:cs="Times New Roman"/>
          <w:color w:val="000000"/>
          <w:sz w:val="28"/>
          <w:szCs w:val="28"/>
        </w:rPr>
        <w:t>Правила охраны труда при работе на персональном компьютере (ПОТ РК 4.01-01-2002)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C95A22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37A553C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724B8F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«Нейросети и большие данные»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и имеющие необходимые навыки по эксплуатации инструмента, приспособлений и оборудования.</w:t>
      </w:r>
    </w:p>
    <w:p w14:paraId="76D7965E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 Участник Чемпионата обязан:</w:t>
      </w:r>
    </w:p>
    <w:p w14:paraId="47B0836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59AE6FA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13FEDE1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339C0D6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4BBD0F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344D2AD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работ на участника Чемпионата возможны воздействия следующих опасных и вредных производственных факторов:</w:t>
      </w:r>
    </w:p>
    <w:p w14:paraId="0F71450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07723653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 повышенная загазованность воздуха рабочей зоны, наличие в воздухе рабочей зоны вредных аэрозолей;</w:t>
      </w:r>
    </w:p>
    <w:p w14:paraId="439ACFA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51C96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4D8CAD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1BEA61A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9B17C2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8F4528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50101DD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5560F3C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не обязаны находиться в средствах индивидуальной защиты, если иное не предусмотрено локальными нормативными актами.</w:t>
      </w:r>
    </w:p>
    <w:p w14:paraId="21933EE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8DFD531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</w:p>
    <w:p w14:paraId="2E028D06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Конкурсные работы должны проводиться в соответствии с технической документацией задания Чемпионата.</w:t>
      </w:r>
    </w:p>
    <w:p w14:paraId="32E8D8F3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При выполнении конкурсного задания конкурсант должен знать: настоящую инструкцию по ОТ и ТБ, а также документы, приведенные в пункте 2.1.</w:t>
      </w:r>
    </w:p>
    <w:p w14:paraId="29D7BDD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49AB99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4ECEE9E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72F08CD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11584EAE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03CF27C8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D35CA78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3A53AE1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В течение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04D0A90D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</w:p>
    <w:p w14:paraId="53F20CFF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нарушениях требований безопасности, указанных в настоящей инструкции.</w:t>
      </w:r>
    </w:p>
    <w:p w14:paraId="07E9721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1CAEC4B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00D7D078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72652930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DEA0CFA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 При использовании оборудования на рабочем месте: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274C24" w:rsidRPr="007420E2" w14:paraId="238315D0" w14:textId="77777777" w:rsidTr="007C518A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07009F7A" w14:textId="77777777" w:rsidR="00274C24" w:rsidRPr="007420E2" w:rsidRDefault="00274C24" w:rsidP="007C518A">
            <w:pPr>
              <w:jc w:val="center"/>
              <w:rPr>
                <w:rFonts w:eastAsia="Times New Roman" w:cs="Times New Roman"/>
                <w:b/>
              </w:rPr>
            </w:pPr>
            <w:r w:rsidRPr="007420E2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3DF2B7D4" w14:textId="77777777" w:rsidR="00274C24" w:rsidRPr="007420E2" w:rsidRDefault="00274C24" w:rsidP="007C518A">
            <w:pPr>
              <w:jc w:val="center"/>
              <w:rPr>
                <w:rFonts w:eastAsia="Times New Roman" w:cs="Times New Roman"/>
                <w:b/>
              </w:rPr>
            </w:pPr>
            <w:r w:rsidRPr="007420E2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274C24" w:rsidRPr="007420E2" w14:paraId="3E04E072" w14:textId="77777777" w:rsidTr="007C518A">
        <w:tc>
          <w:tcPr>
            <w:tcW w:w="1058" w:type="pct"/>
            <w:shd w:val="clear" w:color="auto" w:fill="auto"/>
          </w:tcPr>
          <w:p w14:paraId="76E87F36" w14:textId="77777777" w:rsidR="00274C24" w:rsidRPr="007420E2" w:rsidRDefault="00274C24" w:rsidP="007C518A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7420E2">
              <w:rPr>
                <w:rFonts w:cs="Times New Roman"/>
              </w:rPr>
              <w:t>Компьютер в сборе (монитор, мышь, клавиатура) - ноутбук</w:t>
            </w:r>
          </w:p>
        </w:tc>
        <w:tc>
          <w:tcPr>
            <w:tcW w:w="3942" w:type="pct"/>
            <w:shd w:val="clear" w:color="auto" w:fill="auto"/>
          </w:tcPr>
          <w:p w14:paraId="506532BA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Во время работы:</w:t>
            </w:r>
          </w:p>
          <w:p w14:paraId="5557EA01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необходимо аккуратно обращаться с проводами;</w:t>
            </w:r>
          </w:p>
          <w:p w14:paraId="28B8F970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работать с неисправным компьютером/ноутбуком;</w:t>
            </w:r>
          </w:p>
          <w:p w14:paraId="5B4605B1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недопустимо самостоятельно проводить ремонт ПК и оргтехники;</w:t>
            </w:r>
          </w:p>
          <w:p w14:paraId="2855467F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6A7E3EE4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083F98FB" w14:textId="3ADF9E30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суммарное время непосредственной работы с персональным компьютером и другой оргтехникой в течение дня должно быть не более 7 часов</w:t>
            </w:r>
            <w:r w:rsidR="00B500A9">
              <w:rPr>
                <w:rFonts w:cs="Times New Roman"/>
              </w:rPr>
              <w:t>, с обязательными перерывами каждые 2 часа</w:t>
            </w:r>
            <w:r w:rsidRPr="007420E2">
              <w:rPr>
                <w:rFonts w:cs="Times New Roman"/>
              </w:rPr>
              <w:t>;</w:t>
            </w:r>
          </w:p>
          <w:p w14:paraId="0ADC9B18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4C36AD40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68A15FAB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нельзя производить самостоятельно вскрытие и ремонт оборудования;</w:t>
            </w:r>
          </w:p>
          <w:p w14:paraId="11E000C9" w14:textId="77777777" w:rsidR="00274C24" w:rsidRPr="007420E2" w:rsidRDefault="00274C24" w:rsidP="007C518A">
            <w:pPr>
              <w:spacing w:line="240" w:lineRule="auto"/>
              <w:rPr>
                <w:rFonts w:cs="Times New Roman"/>
              </w:rPr>
            </w:pPr>
            <w:r w:rsidRPr="007420E2">
              <w:rPr>
                <w:rFonts w:cs="Times New Roman"/>
              </w:rPr>
              <w:t>- запрещается переключать разъемы интерфейсных кабелей периферийных устройств;</w:t>
            </w:r>
          </w:p>
          <w:p w14:paraId="598AD471" w14:textId="77777777" w:rsidR="00274C24" w:rsidRPr="007420E2" w:rsidRDefault="00274C24" w:rsidP="007C518A">
            <w:pPr>
              <w:spacing w:line="240" w:lineRule="auto"/>
              <w:jc w:val="both"/>
              <w:rPr>
                <w:rFonts w:eastAsia="Times New Roman" w:cs="Times New Roman"/>
              </w:rPr>
            </w:pPr>
            <w:r w:rsidRPr="007420E2">
              <w:rPr>
                <w:rFonts w:cs="Times New Roman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</w:tbl>
    <w:p w14:paraId="5C2356B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2C3B55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Pr="00272360">
        <w:rPr>
          <w:rFonts w:eastAsia="Times New Roman" w:cs="Times New Roman"/>
          <w:color w:val="000000"/>
          <w:sz w:val="28"/>
          <w:szCs w:val="28"/>
        </w:rPr>
        <w:t>. При выполнении конкурсных заданий и уборке рабочих мест:</w:t>
      </w:r>
    </w:p>
    <w:p w14:paraId="391120F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12AE425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не подвергать их механическим ударам, не допускать падений;</w:t>
      </w:r>
    </w:p>
    <w:p w14:paraId="457F4AAA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3F6032D3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88AA509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272360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инструментом.</w:t>
      </w:r>
    </w:p>
    <w:p w14:paraId="29EA490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1C013817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75D17EF4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0100441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0241CE8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19DABAD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8CFD08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 В случае возникновения пожара:</w:t>
      </w:r>
    </w:p>
    <w:p w14:paraId="277F4025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7CC81A7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6.3.2 Принять меры к вызову на место пожара непосредственного руководителя или других должностных лиц.</w:t>
      </w:r>
    </w:p>
    <w:p w14:paraId="5B96BA52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076CB6F" w14:textId="77777777" w:rsid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8672D87" w14:textId="77777777" w:rsidR="00274C24" w:rsidRDefault="00274C24" w:rsidP="00274C24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94A6378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55D6BAC0" w14:textId="77777777" w:rsidR="00274C24" w:rsidRPr="00272360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 xml:space="preserve">- привести в порядок рабочее место. </w:t>
      </w:r>
    </w:p>
    <w:p w14:paraId="74103E89" w14:textId="75479C78" w:rsidR="001A206B" w:rsidRPr="00274C24" w:rsidRDefault="00274C24" w:rsidP="00274C2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360">
        <w:rPr>
          <w:rFonts w:eastAsia="Times New Roman" w:cs="Times New Roman"/>
          <w:color w:val="000000"/>
          <w:sz w:val="28"/>
          <w:szCs w:val="28"/>
        </w:rPr>
        <w:t>- отключить инструмент и оборудование от сети.</w:t>
      </w:r>
    </w:p>
    <w:sectPr w:rsidR="001A206B" w:rsidRPr="00274C24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1CE62" w14:textId="77777777" w:rsidR="00D42E44" w:rsidRDefault="00D42E44">
      <w:pPr>
        <w:spacing w:line="240" w:lineRule="auto"/>
      </w:pPr>
      <w:r>
        <w:separator/>
      </w:r>
    </w:p>
  </w:endnote>
  <w:endnote w:type="continuationSeparator" w:id="0">
    <w:p w14:paraId="132D2AE5" w14:textId="77777777" w:rsidR="00D42E44" w:rsidRDefault="00D42E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7C0C8" w14:textId="77777777" w:rsidR="00D42E44" w:rsidRDefault="00D42E44">
      <w:pPr>
        <w:spacing w:line="240" w:lineRule="auto"/>
      </w:pPr>
      <w:r>
        <w:separator/>
      </w:r>
    </w:p>
  </w:footnote>
  <w:footnote w:type="continuationSeparator" w:id="0">
    <w:p w14:paraId="1CFC8DB6" w14:textId="77777777" w:rsidR="00D42E44" w:rsidRDefault="00D42E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07966920">
    <w:abstractNumId w:val="8"/>
  </w:num>
  <w:num w:numId="2" w16cid:durableId="1253708399">
    <w:abstractNumId w:val="4"/>
  </w:num>
  <w:num w:numId="3" w16cid:durableId="1207332706">
    <w:abstractNumId w:val="5"/>
  </w:num>
  <w:num w:numId="4" w16cid:durableId="1432968445">
    <w:abstractNumId w:val="6"/>
  </w:num>
  <w:num w:numId="5" w16cid:durableId="459805500">
    <w:abstractNumId w:val="7"/>
  </w:num>
  <w:num w:numId="6" w16cid:durableId="993920265">
    <w:abstractNumId w:val="0"/>
  </w:num>
  <w:num w:numId="7" w16cid:durableId="967248752">
    <w:abstractNumId w:val="1"/>
  </w:num>
  <w:num w:numId="8" w16cid:durableId="1742672495">
    <w:abstractNumId w:val="3"/>
  </w:num>
  <w:num w:numId="9" w16cid:durableId="354355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274C24"/>
    <w:rsid w:val="00325995"/>
    <w:rsid w:val="00584FB3"/>
    <w:rsid w:val="008A5FB9"/>
    <w:rsid w:val="009269AB"/>
    <w:rsid w:val="00940A53"/>
    <w:rsid w:val="00976C4C"/>
    <w:rsid w:val="00A7162A"/>
    <w:rsid w:val="00A8114D"/>
    <w:rsid w:val="00B366B4"/>
    <w:rsid w:val="00B500A9"/>
    <w:rsid w:val="00BE04AB"/>
    <w:rsid w:val="00D42E44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 Левицкий</cp:lastModifiedBy>
  <cp:revision>6</cp:revision>
  <dcterms:created xsi:type="dcterms:W3CDTF">2023-10-10T08:16:00Z</dcterms:created>
  <dcterms:modified xsi:type="dcterms:W3CDTF">2024-04-30T12:49:00Z</dcterms:modified>
</cp:coreProperties>
</file>