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2EBD2" w14:textId="77777777" w:rsidR="00734996" w:rsidRDefault="00734996" w:rsidP="00734996">
      <w:pPr>
        <w:spacing w:after="0" w:line="360" w:lineRule="auto"/>
        <w:rPr>
          <w:rFonts w:ascii="Times New Roman" w:hAnsi="Times New Roman" w:cs="Times New Roman"/>
        </w:rPr>
      </w:pPr>
      <w:r w:rsidRPr="00014B87">
        <w:rPr>
          <w:b/>
          <w:noProof/>
          <w:lang w:eastAsia="ru-RU"/>
        </w:rPr>
        <w:drawing>
          <wp:inline distT="0" distB="0" distL="0" distR="0" wp14:anchorId="28D1B765" wp14:editId="1075622E">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024432F1" w:rsidR="00B610A2" w:rsidRDefault="00B610A2" w:rsidP="00B610A2">
          <w:pPr>
            <w:spacing w:after="0" w:line="360" w:lineRule="auto"/>
            <w:jc w:val="right"/>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94E9B09" w:rsidR="00832EBB" w:rsidRDefault="000F0FC3" w:rsidP="00C17B01">
          <w:pPr>
            <w:spacing w:after="0" w:line="36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0018008F">
            <w:rPr>
              <w:rFonts w:ascii="Times New Roman" w:eastAsia="Arial Unicode MS" w:hAnsi="Times New Roman" w:cs="Times New Roman"/>
              <w:sz w:val="56"/>
              <w:szCs w:val="56"/>
            </w:rPr>
            <w:t>Музейная педагогика</w:t>
          </w:r>
          <w:r>
            <w:rPr>
              <w:rFonts w:ascii="Times New Roman" w:eastAsia="Arial Unicode MS" w:hAnsi="Times New Roman" w:cs="Times New Roman"/>
              <w:sz w:val="56"/>
              <w:szCs w:val="56"/>
            </w:rPr>
            <w:t>»</w:t>
          </w:r>
        </w:p>
        <w:p w14:paraId="6262F4B3" w14:textId="701FCBFC" w:rsidR="003A39B3" w:rsidRDefault="003A39B3" w:rsidP="00C17B01">
          <w:pPr>
            <w:spacing w:after="0" w:line="360" w:lineRule="auto"/>
            <w:jc w:val="center"/>
            <w:rPr>
              <w:rFonts w:ascii="Times New Roman" w:eastAsia="Arial Unicode MS" w:hAnsi="Times New Roman" w:cs="Times New Roman"/>
              <w:sz w:val="28"/>
              <w:szCs w:val="28"/>
            </w:rPr>
          </w:pPr>
          <w:r w:rsidRPr="003A39B3">
            <w:rPr>
              <w:rFonts w:ascii="Times New Roman" w:eastAsia="Arial Unicode MS" w:hAnsi="Times New Roman" w:cs="Times New Roman"/>
              <w:sz w:val="28"/>
              <w:szCs w:val="28"/>
            </w:rPr>
            <w:t>(основная категория)</w:t>
          </w:r>
        </w:p>
        <w:p w14:paraId="3080BB44" w14:textId="77777777" w:rsidR="003A39B3" w:rsidRPr="003A39B3" w:rsidRDefault="003A39B3" w:rsidP="00C17B01">
          <w:pPr>
            <w:spacing w:after="0" w:line="360" w:lineRule="auto"/>
            <w:jc w:val="center"/>
            <w:rPr>
              <w:rFonts w:ascii="Times New Roman" w:eastAsia="Arial Unicode MS" w:hAnsi="Times New Roman" w:cs="Times New Roman"/>
              <w:sz w:val="28"/>
              <w:szCs w:val="28"/>
            </w:rPr>
          </w:pPr>
        </w:p>
        <w:p w14:paraId="4E83368E" w14:textId="77777777" w:rsidR="001217B2" w:rsidRDefault="001217B2" w:rsidP="001217B2">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43FE6DAC" w14:textId="77777777" w:rsidR="001217B2" w:rsidRDefault="001217B2" w:rsidP="001217B2">
          <w:pPr>
            <w:spacing w:after="0" w:line="360" w:lineRule="auto"/>
            <w:jc w:val="center"/>
            <w:rPr>
              <w:rFonts w:ascii="Times New Roman" w:eastAsia="Arial Unicode MS" w:hAnsi="Times New Roman" w:cs="Times New Roman"/>
              <w:sz w:val="36"/>
              <w:szCs w:val="36"/>
            </w:rPr>
          </w:pPr>
        </w:p>
        <w:p w14:paraId="1AD0C439" w14:textId="49EDD482" w:rsidR="001217B2" w:rsidRDefault="001217B2" w:rsidP="001217B2">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Оренбургская область</w:t>
          </w:r>
        </w:p>
        <w:p w14:paraId="560481FE" w14:textId="77777777" w:rsidR="001217B2" w:rsidRPr="00EB4FF8" w:rsidRDefault="001217B2" w:rsidP="001217B2">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12C22F49" w14:textId="77777777" w:rsidR="001217B2" w:rsidRDefault="001217B2" w:rsidP="001217B2">
          <w:pPr>
            <w:spacing w:after="0" w:line="360" w:lineRule="auto"/>
            <w:rPr>
              <w:rFonts w:ascii="Times New Roman" w:eastAsia="Arial Unicode MS" w:hAnsi="Times New Roman" w:cs="Times New Roman"/>
              <w:sz w:val="72"/>
              <w:szCs w:val="72"/>
            </w:rPr>
          </w:pPr>
        </w:p>
        <w:p w14:paraId="7D975935" w14:textId="55C868BA" w:rsidR="00334165" w:rsidRPr="00A204BB" w:rsidRDefault="004A395D" w:rsidP="001217B2">
          <w:pPr>
            <w:spacing w:after="0" w:line="360" w:lineRule="auto"/>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3FE53A15" w14:textId="12B8B1DC" w:rsidR="00734996" w:rsidRDefault="009B18A2"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18008F">
        <w:rPr>
          <w:rFonts w:ascii="Times New Roman" w:hAnsi="Times New Roman" w:cs="Times New Roman"/>
          <w:lang w:bidi="en-US"/>
        </w:rPr>
        <w:t>2</w:t>
      </w:r>
      <w:r w:rsidR="00734996">
        <w:rPr>
          <w:rFonts w:ascii="Times New Roman" w:hAnsi="Times New Roman" w:cs="Times New Roman"/>
          <w:lang w:bidi="en-US"/>
        </w:rPr>
        <w:t>4</w:t>
      </w:r>
      <w:r>
        <w:rPr>
          <w:rFonts w:ascii="Times New Roman" w:hAnsi="Times New Roman" w:cs="Times New Roman"/>
          <w:lang w:bidi="en-US"/>
        </w:rPr>
        <w:t xml:space="preserve"> г.</w:t>
      </w:r>
    </w:p>
    <w:p w14:paraId="528BED4F" w14:textId="77777777" w:rsidR="00734996" w:rsidRDefault="00734996">
      <w:pPr>
        <w:rPr>
          <w:rFonts w:ascii="Times New Roman" w:hAnsi="Times New Roman" w:cs="Times New Roman"/>
          <w:lang w:bidi="en-US"/>
        </w:rPr>
      </w:pPr>
      <w:r>
        <w:rPr>
          <w:rFonts w:ascii="Times New Roman" w:hAnsi="Times New Roman" w:cs="Times New Roman"/>
          <w:lang w:bidi="en-US"/>
        </w:rPr>
        <w:br w:type="page"/>
      </w:r>
    </w:p>
    <w:p w14:paraId="4E237B94" w14:textId="264A6BCD" w:rsidR="009955F8" w:rsidRPr="00A204BB" w:rsidRDefault="00D37DEA" w:rsidP="00786827">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6278BA7D" w14:textId="1F87DEF6" w:rsidR="00F92B4D" w:rsidRPr="00F92B4D" w:rsidRDefault="0029547E" w:rsidP="00F92B4D">
      <w:pPr>
        <w:pStyle w:val="11"/>
        <w:spacing w:before="60"/>
        <w:rPr>
          <w:rFonts w:asciiTheme="minorHAnsi" w:eastAsiaTheme="minorEastAsia" w:hAnsiTheme="minorHAnsi" w:cstheme="minorBidi"/>
          <w:bCs w:val="0"/>
          <w:sz w:val="28"/>
          <w:lang w:val="ru-RU" w:eastAsia="ru-RU"/>
        </w:rPr>
      </w:pPr>
      <w:r w:rsidRPr="00976338">
        <w:rPr>
          <w:szCs w:val="24"/>
          <w:lang w:val="ru-RU" w:eastAsia="ru-RU"/>
        </w:rPr>
        <w:fldChar w:fldCharType="begin"/>
      </w:r>
      <w:r w:rsidRPr="00976338">
        <w:rPr>
          <w:szCs w:val="24"/>
          <w:lang w:val="ru-RU" w:eastAsia="ru-RU"/>
        </w:rPr>
        <w:instrText xml:space="preserve"> TOC \o "1-2" \h \z \u </w:instrText>
      </w:r>
      <w:r w:rsidRPr="00976338">
        <w:rPr>
          <w:szCs w:val="24"/>
          <w:lang w:val="ru-RU" w:eastAsia="ru-RU"/>
        </w:rPr>
        <w:fldChar w:fldCharType="separate"/>
      </w:r>
      <w:hyperlink w:anchor="_Toc154761541" w:history="1">
        <w:r w:rsidR="00F92B4D">
          <w:rPr>
            <w:rStyle w:val="ae"/>
            <w:sz w:val="28"/>
          </w:rPr>
          <w:t>1. О</w:t>
        </w:r>
        <w:r w:rsidR="00F92B4D" w:rsidRPr="00F92B4D">
          <w:rPr>
            <w:rStyle w:val="ae"/>
            <w:sz w:val="28"/>
          </w:rPr>
          <w:t>СНОВНЫЕ ТРЕБОВАНИЯ КОМПЕТЕНЦИИ</w:t>
        </w:r>
        <w:r w:rsidR="00F92B4D" w:rsidRPr="00F92B4D">
          <w:rPr>
            <w:webHidden/>
            <w:sz w:val="28"/>
          </w:rPr>
          <w:tab/>
        </w:r>
        <w:r w:rsidR="00F92B4D" w:rsidRPr="00F92B4D">
          <w:rPr>
            <w:webHidden/>
            <w:sz w:val="28"/>
          </w:rPr>
          <w:fldChar w:fldCharType="begin"/>
        </w:r>
        <w:r w:rsidR="00F92B4D" w:rsidRPr="00F92B4D">
          <w:rPr>
            <w:webHidden/>
            <w:sz w:val="28"/>
          </w:rPr>
          <w:instrText xml:space="preserve"> PAGEREF _Toc154761541 \h </w:instrText>
        </w:r>
        <w:r w:rsidR="00F92B4D" w:rsidRPr="00F92B4D">
          <w:rPr>
            <w:webHidden/>
            <w:sz w:val="28"/>
          </w:rPr>
        </w:r>
        <w:r w:rsidR="00F92B4D" w:rsidRPr="00F92B4D">
          <w:rPr>
            <w:webHidden/>
            <w:sz w:val="28"/>
          </w:rPr>
          <w:fldChar w:fldCharType="separate"/>
        </w:r>
        <w:r w:rsidR="004A395D">
          <w:rPr>
            <w:webHidden/>
            <w:sz w:val="28"/>
          </w:rPr>
          <w:t>3</w:t>
        </w:r>
        <w:r w:rsidR="00F92B4D" w:rsidRPr="00F92B4D">
          <w:rPr>
            <w:webHidden/>
            <w:sz w:val="28"/>
          </w:rPr>
          <w:fldChar w:fldCharType="end"/>
        </w:r>
      </w:hyperlink>
    </w:p>
    <w:p w14:paraId="4C9736FC" w14:textId="0AA5273F"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2" w:history="1">
        <w:r w:rsidR="00F92B4D">
          <w:rPr>
            <w:rStyle w:val="ae"/>
            <w:noProof/>
            <w:sz w:val="28"/>
            <w:szCs w:val="28"/>
          </w:rPr>
          <w:t>1.1. О</w:t>
        </w:r>
        <w:r w:rsidR="00F92B4D" w:rsidRPr="00F92B4D">
          <w:rPr>
            <w:rStyle w:val="ae"/>
            <w:noProof/>
            <w:sz w:val="28"/>
            <w:szCs w:val="28"/>
          </w:rPr>
          <w:t>бщие сведения о требованиях компетенции</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_Toc154761542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3</w:t>
        </w:r>
        <w:r w:rsidR="00F92B4D" w:rsidRPr="00F92B4D">
          <w:rPr>
            <w:noProof/>
            <w:webHidden/>
            <w:sz w:val="28"/>
            <w:szCs w:val="28"/>
          </w:rPr>
          <w:fldChar w:fldCharType="end"/>
        </w:r>
      </w:hyperlink>
    </w:p>
    <w:p w14:paraId="602538C3" w14:textId="7FED9462"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3" w:history="1">
        <w:r w:rsidR="00F92B4D">
          <w:rPr>
            <w:rStyle w:val="ae"/>
            <w:noProof/>
            <w:sz w:val="28"/>
            <w:szCs w:val="28"/>
          </w:rPr>
          <w:t>1.2. П</w:t>
        </w:r>
        <w:r w:rsidR="00F92B4D" w:rsidRPr="00F92B4D">
          <w:rPr>
            <w:rStyle w:val="ae"/>
            <w:noProof/>
            <w:sz w:val="28"/>
            <w:szCs w:val="28"/>
          </w:rPr>
          <w:t>еречень профессиональных задач специалиста по компетенции «</w:t>
        </w:r>
        <w:r w:rsidR="003A39B3">
          <w:rPr>
            <w:rStyle w:val="ae"/>
            <w:noProof/>
            <w:sz w:val="28"/>
            <w:szCs w:val="28"/>
          </w:rPr>
          <w:t>М</w:t>
        </w:r>
        <w:r w:rsidR="00F92B4D" w:rsidRPr="00F92B4D">
          <w:rPr>
            <w:rStyle w:val="ae"/>
            <w:noProof/>
            <w:sz w:val="28"/>
            <w:szCs w:val="28"/>
          </w:rPr>
          <w:t>узейная педагогика»</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_Toc154761543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3</w:t>
        </w:r>
        <w:r w:rsidR="00F92B4D" w:rsidRPr="00F92B4D">
          <w:rPr>
            <w:noProof/>
            <w:webHidden/>
            <w:sz w:val="28"/>
            <w:szCs w:val="28"/>
          </w:rPr>
          <w:fldChar w:fldCharType="end"/>
        </w:r>
      </w:hyperlink>
    </w:p>
    <w:p w14:paraId="0EFF7B2B" w14:textId="0BF65910"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4" w:history="1">
        <w:r w:rsidR="00F92B4D" w:rsidRPr="00F92B4D">
          <w:rPr>
            <w:rStyle w:val="ae"/>
            <w:noProof/>
            <w:sz w:val="28"/>
            <w:szCs w:val="28"/>
          </w:rPr>
          <w:t>1.3. Требования к схеме оценки</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_Toc154761544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9</w:t>
        </w:r>
        <w:r w:rsidR="00F92B4D" w:rsidRPr="00F92B4D">
          <w:rPr>
            <w:noProof/>
            <w:webHidden/>
            <w:sz w:val="28"/>
            <w:szCs w:val="28"/>
          </w:rPr>
          <w:fldChar w:fldCharType="end"/>
        </w:r>
      </w:hyperlink>
    </w:p>
    <w:p w14:paraId="7A24CA6E" w14:textId="5B2B1EDE"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5" w:history="1">
        <w:r w:rsidR="00F92B4D" w:rsidRPr="00F92B4D">
          <w:rPr>
            <w:rStyle w:val="ae"/>
            <w:noProof/>
            <w:sz w:val="28"/>
            <w:szCs w:val="28"/>
          </w:rPr>
          <w:t>1.4. Спецификация оценки компетенции</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_Toc154761545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9</w:t>
        </w:r>
        <w:r w:rsidR="00F92B4D" w:rsidRPr="00F92B4D">
          <w:rPr>
            <w:noProof/>
            <w:webHidden/>
            <w:sz w:val="28"/>
            <w:szCs w:val="28"/>
          </w:rPr>
          <w:fldChar w:fldCharType="end"/>
        </w:r>
      </w:hyperlink>
    </w:p>
    <w:p w14:paraId="7076C56F" w14:textId="62018DA2"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6" w:history="1">
        <w:r w:rsidR="00F92B4D" w:rsidRPr="00F92B4D">
          <w:rPr>
            <w:rStyle w:val="ae"/>
            <w:noProof/>
            <w:sz w:val="28"/>
            <w:szCs w:val="28"/>
          </w:rPr>
          <w:t>1.5. КОНКУРСНОЕ ЗАДАНИЕ</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_Toc154761546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12</w:t>
        </w:r>
        <w:r w:rsidR="00F92B4D" w:rsidRPr="00F92B4D">
          <w:rPr>
            <w:noProof/>
            <w:webHidden/>
            <w:sz w:val="28"/>
            <w:szCs w:val="28"/>
          </w:rPr>
          <w:fldChar w:fldCharType="end"/>
        </w:r>
      </w:hyperlink>
    </w:p>
    <w:p w14:paraId="17812DAF" w14:textId="4B12AF28"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7" w:history="1">
        <w:r w:rsidR="00F92B4D" w:rsidRPr="00F92B4D">
          <w:rPr>
            <w:rStyle w:val="ae"/>
            <w:noProof/>
            <w:sz w:val="28"/>
            <w:szCs w:val="28"/>
          </w:rPr>
          <w:t>1.5.1. Разработка/выбор конкурсного задания</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_Toc154761547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12</w:t>
        </w:r>
        <w:r w:rsidR="00F92B4D" w:rsidRPr="00F92B4D">
          <w:rPr>
            <w:noProof/>
            <w:webHidden/>
            <w:sz w:val="28"/>
            <w:szCs w:val="28"/>
          </w:rPr>
          <w:fldChar w:fldCharType="end"/>
        </w:r>
      </w:hyperlink>
    </w:p>
    <w:p w14:paraId="51C25DE0" w14:textId="08D104FC"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8" w:history="1">
        <w:r w:rsidR="00F92B4D" w:rsidRPr="00F92B4D">
          <w:rPr>
            <w:rStyle w:val="ae"/>
            <w:noProof/>
            <w:sz w:val="28"/>
            <w:szCs w:val="28"/>
          </w:rPr>
          <w:t xml:space="preserve">1.5.2. Структура модулей конкурсного задания </w:t>
        </w:r>
        <w:r w:rsidR="00F92B4D" w:rsidRPr="00F92B4D">
          <w:rPr>
            <w:rStyle w:val="ae"/>
            <w:bCs/>
            <w:noProof/>
            <w:sz w:val="28"/>
            <w:szCs w:val="28"/>
          </w:rPr>
          <w:t>(инвариант/вариатив)</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_Toc154761548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12</w:t>
        </w:r>
        <w:r w:rsidR="00F92B4D" w:rsidRPr="00F92B4D">
          <w:rPr>
            <w:noProof/>
            <w:webHidden/>
            <w:sz w:val="28"/>
            <w:szCs w:val="28"/>
          </w:rPr>
          <w:fldChar w:fldCharType="end"/>
        </w:r>
      </w:hyperlink>
    </w:p>
    <w:p w14:paraId="28984945" w14:textId="58C9092B"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49" w:history="1">
        <w:r w:rsidR="00F92B4D" w:rsidRPr="00F92B4D">
          <w:rPr>
            <w:rStyle w:val="ae"/>
            <w:iCs/>
            <w:noProof/>
            <w:sz w:val="28"/>
            <w:szCs w:val="28"/>
          </w:rPr>
          <w:t>2. СПЕЦИАЛЬНЫЕ ПРАВИЛА КОМПЕТЕНЦИИ</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_Toc154761549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29</w:t>
        </w:r>
        <w:r w:rsidR="00F92B4D" w:rsidRPr="00F92B4D">
          <w:rPr>
            <w:noProof/>
            <w:webHidden/>
            <w:sz w:val="28"/>
            <w:szCs w:val="28"/>
          </w:rPr>
          <w:fldChar w:fldCharType="end"/>
        </w:r>
      </w:hyperlink>
    </w:p>
    <w:p w14:paraId="753FAF4F" w14:textId="27E50359"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50" w:history="1">
        <w:r w:rsidR="00F92B4D" w:rsidRPr="00F92B4D">
          <w:rPr>
            <w:rStyle w:val="ae"/>
            <w:noProof/>
            <w:sz w:val="28"/>
            <w:szCs w:val="28"/>
          </w:rPr>
          <w:t xml:space="preserve">2.1. </w:t>
        </w:r>
        <w:r w:rsidR="00F92B4D" w:rsidRPr="00F92B4D">
          <w:rPr>
            <w:rStyle w:val="ae"/>
            <w:bCs/>
            <w:iCs/>
            <w:noProof/>
            <w:sz w:val="28"/>
            <w:szCs w:val="28"/>
          </w:rPr>
          <w:t>Личный инструмент конкурсанта</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_Toc154761550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35</w:t>
        </w:r>
        <w:r w:rsidR="00F92B4D" w:rsidRPr="00F92B4D">
          <w:rPr>
            <w:noProof/>
            <w:webHidden/>
            <w:sz w:val="28"/>
            <w:szCs w:val="28"/>
          </w:rPr>
          <w:fldChar w:fldCharType="end"/>
        </w:r>
      </w:hyperlink>
    </w:p>
    <w:p w14:paraId="27356256" w14:textId="79EB3295" w:rsidR="00F92B4D" w:rsidRPr="00F92B4D" w:rsidRDefault="004A395D" w:rsidP="00F92B4D">
      <w:pPr>
        <w:pStyle w:val="25"/>
        <w:spacing w:before="60"/>
        <w:rPr>
          <w:rFonts w:asciiTheme="minorHAnsi" w:eastAsiaTheme="minorEastAsia" w:hAnsiTheme="minorHAnsi" w:cstheme="minorBidi"/>
          <w:noProof/>
          <w:sz w:val="28"/>
          <w:szCs w:val="28"/>
        </w:rPr>
      </w:pPr>
      <w:hyperlink w:anchor="_Toc154761551" w:history="1">
        <w:r w:rsidR="00F92B4D" w:rsidRPr="00F92B4D">
          <w:rPr>
            <w:rStyle w:val="ae"/>
            <w:noProof/>
            <w:sz w:val="28"/>
            <w:szCs w:val="28"/>
          </w:rPr>
          <w:t>2.2. Материалы, оборудование и инструменты, запрещенные на площадке</w:t>
        </w:r>
        <w:r w:rsidR="00F92B4D" w:rsidRPr="00F92B4D">
          <w:rPr>
            <w:noProof/>
            <w:webHidden/>
            <w:sz w:val="28"/>
            <w:szCs w:val="28"/>
          </w:rPr>
          <w:tab/>
        </w:r>
        <w:r w:rsidR="00F92B4D" w:rsidRPr="00F92B4D">
          <w:rPr>
            <w:noProof/>
            <w:webHidden/>
            <w:sz w:val="28"/>
            <w:szCs w:val="28"/>
          </w:rPr>
          <w:fldChar w:fldCharType="begin"/>
        </w:r>
        <w:r w:rsidR="00F92B4D" w:rsidRPr="00F92B4D">
          <w:rPr>
            <w:noProof/>
            <w:webHidden/>
            <w:sz w:val="28"/>
            <w:szCs w:val="28"/>
          </w:rPr>
          <w:instrText xml:space="preserve"> PAGEREF _Toc154761551 \h </w:instrText>
        </w:r>
        <w:r w:rsidR="00F92B4D" w:rsidRPr="00F92B4D">
          <w:rPr>
            <w:noProof/>
            <w:webHidden/>
            <w:sz w:val="28"/>
            <w:szCs w:val="28"/>
          </w:rPr>
        </w:r>
        <w:r w:rsidR="00F92B4D" w:rsidRPr="00F92B4D">
          <w:rPr>
            <w:noProof/>
            <w:webHidden/>
            <w:sz w:val="28"/>
            <w:szCs w:val="28"/>
          </w:rPr>
          <w:fldChar w:fldCharType="separate"/>
        </w:r>
        <w:r>
          <w:rPr>
            <w:noProof/>
            <w:webHidden/>
            <w:sz w:val="28"/>
            <w:szCs w:val="28"/>
          </w:rPr>
          <w:t>36</w:t>
        </w:r>
        <w:r w:rsidR="00F92B4D" w:rsidRPr="00F92B4D">
          <w:rPr>
            <w:noProof/>
            <w:webHidden/>
            <w:sz w:val="28"/>
            <w:szCs w:val="28"/>
          </w:rPr>
          <w:fldChar w:fldCharType="end"/>
        </w:r>
      </w:hyperlink>
    </w:p>
    <w:p w14:paraId="460A41CD" w14:textId="155AC123" w:rsidR="00F92B4D" w:rsidRDefault="004A395D" w:rsidP="00F92B4D">
      <w:pPr>
        <w:pStyle w:val="11"/>
        <w:spacing w:before="60"/>
        <w:rPr>
          <w:rFonts w:asciiTheme="minorHAnsi" w:eastAsiaTheme="minorEastAsia" w:hAnsiTheme="minorHAnsi" w:cstheme="minorBidi"/>
          <w:bCs w:val="0"/>
          <w:sz w:val="22"/>
          <w:szCs w:val="22"/>
          <w:lang w:val="ru-RU" w:eastAsia="ru-RU"/>
        </w:rPr>
      </w:pPr>
      <w:hyperlink w:anchor="_Toc154761552" w:history="1">
        <w:r w:rsidR="00F92B4D" w:rsidRPr="00F92B4D">
          <w:rPr>
            <w:rStyle w:val="ae"/>
            <w:sz w:val="28"/>
          </w:rPr>
          <w:t>3. ПРИЛОЖЕНИЯ</w:t>
        </w:r>
        <w:r w:rsidR="00F92B4D" w:rsidRPr="00F92B4D">
          <w:rPr>
            <w:webHidden/>
            <w:sz w:val="28"/>
          </w:rPr>
          <w:tab/>
        </w:r>
        <w:r w:rsidR="00F92B4D" w:rsidRPr="00F92B4D">
          <w:rPr>
            <w:webHidden/>
            <w:sz w:val="28"/>
          </w:rPr>
          <w:fldChar w:fldCharType="begin"/>
        </w:r>
        <w:r w:rsidR="00F92B4D" w:rsidRPr="00F92B4D">
          <w:rPr>
            <w:webHidden/>
            <w:sz w:val="28"/>
          </w:rPr>
          <w:instrText xml:space="preserve"> PAGEREF _Toc154761552 \h </w:instrText>
        </w:r>
        <w:r w:rsidR="00F92B4D" w:rsidRPr="00F92B4D">
          <w:rPr>
            <w:webHidden/>
            <w:sz w:val="28"/>
          </w:rPr>
        </w:r>
        <w:r w:rsidR="00F92B4D" w:rsidRPr="00F92B4D">
          <w:rPr>
            <w:webHidden/>
            <w:sz w:val="28"/>
          </w:rPr>
          <w:fldChar w:fldCharType="separate"/>
        </w:r>
        <w:r>
          <w:rPr>
            <w:webHidden/>
            <w:sz w:val="28"/>
          </w:rPr>
          <w:t>37</w:t>
        </w:r>
        <w:r w:rsidR="00F92B4D" w:rsidRPr="00F92B4D">
          <w:rPr>
            <w:webHidden/>
            <w:sz w:val="28"/>
          </w:rPr>
          <w:fldChar w:fldCharType="end"/>
        </w:r>
      </w:hyperlink>
    </w:p>
    <w:p w14:paraId="36AA3717" w14:textId="2BE4988C"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57C5C36D" w:rsidR="00F92B4D" w:rsidRDefault="00F92B4D">
      <w:pPr>
        <w:rPr>
          <w:rFonts w:ascii="Times New Roman" w:eastAsia="Times New Roman" w:hAnsi="Times New Roman" w:cs="Times New Roman"/>
          <w:bCs/>
          <w:sz w:val="24"/>
          <w:szCs w:val="20"/>
          <w:lang w:eastAsia="ru-RU"/>
        </w:rPr>
      </w:pPr>
    </w:p>
    <w:p w14:paraId="5975655D" w14:textId="70408E19" w:rsidR="003F4D3C" w:rsidRDefault="003F4D3C">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04B31DD1" w14:textId="1EB754FA" w:rsidR="00A204BB" w:rsidRPr="00786827" w:rsidRDefault="00D37DEA" w:rsidP="00786827">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14:paraId="77CD9834" w14:textId="77777777" w:rsidR="00F50AC5" w:rsidRPr="00786827" w:rsidRDefault="00F50AC5" w:rsidP="00786827">
      <w:pPr>
        <w:pStyle w:val="bullet"/>
        <w:numPr>
          <w:ilvl w:val="0"/>
          <w:numId w:val="0"/>
        </w:numPr>
        <w:spacing w:line="276" w:lineRule="auto"/>
        <w:ind w:firstLine="709"/>
        <w:jc w:val="both"/>
        <w:rPr>
          <w:rFonts w:ascii="Times New Roman" w:hAnsi="Times New Roman"/>
          <w:b/>
          <w:bCs/>
          <w:sz w:val="28"/>
          <w:szCs w:val="28"/>
          <w:lang w:val="ru-RU" w:eastAsia="ru-RU"/>
        </w:rPr>
      </w:pPr>
    </w:p>
    <w:p w14:paraId="750F4275" w14:textId="13E2A23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ФГОС - Федеральный государственный образовательный стандарт</w:t>
      </w:r>
    </w:p>
    <w:p w14:paraId="65758314" w14:textId="409DE639"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ЕТКС - Единый тарифно-квалификационный справочник работ и профессий рабочих</w:t>
      </w:r>
    </w:p>
    <w:p w14:paraId="68328AC7" w14:textId="6FB92EFC"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ПС – Профессиональный стандарт</w:t>
      </w:r>
    </w:p>
    <w:p w14:paraId="7602DF70" w14:textId="7D019198"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ИЛ – Инфраструктурный лист</w:t>
      </w:r>
    </w:p>
    <w:p w14:paraId="6742C226" w14:textId="45FF47C7"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ПЗ – План застройки</w:t>
      </w:r>
    </w:p>
    <w:p w14:paraId="4D2B10F9" w14:textId="46B2F5A4" w:rsidR="00EC597E" w:rsidRPr="00EC597E" w:rsidRDefault="00EC597E"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ОТ и ТБ – Охрана труда и техника безопасности</w:t>
      </w:r>
    </w:p>
    <w:p w14:paraId="5A38FD2E" w14:textId="5C6F04C4" w:rsidR="00F50AC5" w:rsidRPr="00EC597E" w:rsidRDefault="00AE5599" w:rsidP="00EC597E">
      <w:pPr>
        <w:pStyle w:val="bullet"/>
        <w:numPr>
          <w:ilvl w:val="0"/>
          <w:numId w:val="6"/>
        </w:numPr>
        <w:spacing w:line="276" w:lineRule="auto"/>
        <w:ind w:left="0" w:firstLine="0"/>
        <w:jc w:val="both"/>
        <w:rPr>
          <w:rFonts w:ascii="Times New Roman" w:hAnsi="Times New Roman"/>
          <w:bCs/>
          <w:i/>
          <w:sz w:val="28"/>
          <w:szCs w:val="28"/>
          <w:lang w:val="ru-RU" w:eastAsia="ru-RU"/>
        </w:rPr>
      </w:pPr>
      <w:r w:rsidRPr="00EC597E">
        <w:rPr>
          <w:rFonts w:ascii="Times New Roman" w:hAnsi="Times New Roman"/>
          <w:bCs/>
          <w:i/>
          <w:sz w:val="28"/>
          <w:szCs w:val="28"/>
          <w:lang w:val="ru-RU" w:eastAsia="ru-RU"/>
        </w:rPr>
        <w:t>ИКТ</w:t>
      </w:r>
      <w:r w:rsidR="00F50AC5" w:rsidRPr="00EC597E">
        <w:rPr>
          <w:rFonts w:ascii="Times New Roman" w:hAnsi="Times New Roman"/>
          <w:bCs/>
          <w:i/>
          <w:sz w:val="28"/>
          <w:szCs w:val="28"/>
          <w:lang w:val="ru-RU" w:eastAsia="ru-RU"/>
        </w:rPr>
        <w:t xml:space="preserve"> – </w:t>
      </w:r>
      <w:r w:rsidR="005F7277" w:rsidRPr="00EC597E">
        <w:rPr>
          <w:rFonts w:ascii="Times New Roman" w:hAnsi="Times New Roman"/>
          <w:bCs/>
          <w:i/>
          <w:sz w:val="28"/>
          <w:szCs w:val="28"/>
          <w:lang w:val="ru-RU" w:eastAsia="ru-RU"/>
        </w:rPr>
        <w:t>информационно - коммуникационные технологии</w:t>
      </w:r>
    </w:p>
    <w:p w14:paraId="18FD8A99" w14:textId="77777777" w:rsidR="00C17B01" w:rsidRPr="005C37F4" w:rsidRDefault="00C17B01" w:rsidP="00C17B01">
      <w:pPr>
        <w:pStyle w:val="bullet"/>
        <w:numPr>
          <w:ilvl w:val="0"/>
          <w:numId w:val="0"/>
        </w:numPr>
        <w:ind w:hanging="360"/>
        <w:jc w:val="both"/>
        <w:rPr>
          <w:rFonts w:ascii="Times New Roman" w:hAnsi="Times New Roman"/>
          <w:bCs/>
          <w:color w:val="FF0000"/>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1" w:name="_Toc154761541"/>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5F7277">
      <w:pPr>
        <w:pStyle w:val="-2"/>
        <w:spacing w:before="120" w:line="276" w:lineRule="auto"/>
        <w:ind w:firstLine="709"/>
        <w:jc w:val="both"/>
        <w:rPr>
          <w:rFonts w:ascii="Times New Roman" w:hAnsi="Times New Roman"/>
          <w:sz w:val="24"/>
        </w:rPr>
      </w:pPr>
      <w:bookmarkStart w:id="2" w:name="_Toc154761542"/>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71D3ADA2" w14:textId="750D6478" w:rsidR="00734996" w:rsidRPr="00A204BB" w:rsidRDefault="00734996" w:rsidP="00734996">
      <w:pPr>
        <w:spacing w:after="0" w:line="240" w:lineRule="auto"/>
        <w:ind w:firstLine="709"/>
        <w:jc w:val="both"/>
        <w:rPr>
          <w:rFonts w:ascii="Times New Roman" w:hAnsi="Times New Roman" w:cs="Times New Roman"/>
          <w:sz w:val="28"/>
          <w:szCs w:val="28"/>
        </w:rPr>
      </w:pPr>
      <w:bookmarkStart w:id="3" w:name="_Toc78885652"/>
      <w:r>
        <w:rPr>
          <w:rFonts w:ascii="Times New Roman" w:hAnsi="Times New Roman" w:cs="Times New Roman"/>
          <w:sz w:val="28"/>
          <w:szCs w:val="28"/>
        </w:rPr>
        <w:t>Требования компетенции (ТК) «Музейная педагогика»</w:t>
      </w:r>
      <w:r w:rsidRPr="00A204BB">
        <w:rPr>
          <w:rFonts w:ascii="Times New Roman" w:hAnsi="Times New Roman" w:cs="Times New Roman"/>
          <w:sz w:val="28"/>
          <w:szCs w:val="28"/>
        </w:rPr>
        <w:t xml:space="preserve"> </w:t>
      </w:r>
      <w:bookmarkStart w:id="4" w:name="_Hlk123050441"/>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4"/>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14:paraId="60B9249F" w14:textId="77777777" w:rsidR="00734996" w:rsidRDefault="00734996" w:rsidP="007349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14:paraId="39BEE2DF" w14:textId="77777777" w:rsidR="00734996" w:rsidRPr="00A204BB" w:rsidRDefault="00734996" w:rsidP="007349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6B124932" w14:textId="77777777" w:rsidR="00734996" w:rsidRPr="00A204BB" w:rsidRDefault="00734996" w:rsidP="00734996">
      <w:pPr>
        <w:spacing w:after="0" w:line="24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378EE83E" w14:textId="77777777" w:rsidR="00734996" w:rsidRPr="00A204BB" w:rsidRDefault="00734996" w:rsidP="0073499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638B9950" w14:textId="07351927"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5" w:name="_Toc154761543"/>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3"/>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СПЕЦИАЛИСТА ПО КОМПЕТЕНЦИИ «</w:t>
      </w:r>
      <w:r w:rsidR="0018008F" w:rsidRPr="0018008F">
        <w:rPr>
          <w:rFonts w:ascii="Times New Roman" w:hAnsi="Times New Roman"/>
          <w:color w:val="000000"/>
          <w:szCs w:val="28"/>
          <w:lang w:val="ru-RU"/>
        </w:rPr>
        <w:t>Музейная педагогика</w:t>
      </w:r>
      <w:r>
        <w:rPr>
          <w:rFonts w:ascii="Times New Roman" w:hAnsi="Times New Roman"/>
          <w:color w:val="000000"/>
          <w:sz w:val="24"/>
          <w:lang w:val="ru-RU"/>
        </w:rPr>
        <w:t>»</w:t>
      </w:r>
      <w:bookmarkEnd w:id="5"/>
    </w:p>
    <w:p w14:paraId="38842FEA" w14:textId="5CD2C928" w:rsidR="003242E1" w:rsidRDefault="003242E1" w:rsidP="00786827">
      <w:pPr>
        <w:spacing w:after="0" w:line="276"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proofErr w:type="gramStart"/>
      <w:r w:rsidR="00270E01">
        <w:rPr>
          <w:rFonts w:ascii="Times New Roman" w:hAnsi="Times New Roman" w:cs="Times New Roman"/>
          <w:i/>
          <w:iCs/>
          <w:sz w:val="20"/>
          <w:szCs w:val="20"/>
        </w:rPr>
        <w:t>..)</w:t>
      </w:r>
      <w:r w:rsidR="00237603">
        <w:rPr>
          <w:rFonts w:ascii="Times New Roman" w:hAnsi="Times New Roman" w:cs="Times New Roman"/>
          <w:i/>
          <w:iCs/>
          <w:sz w:val="20"/>
          <w:szCs w:val="20"/>
        </w:rPr>
        <w:t xml:space="preserve"> </w:t>
      </w:r>
      <w:proofErr w:type="gramEnd"/>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786827">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7178"/>
        <w:gridCol w:w="2026"/>
      </w:tblGrid>
      <w:tr w:rsidR="00E45827" w:rsidRPr="00DE7005" w14:paraId="32946A49" w14:textId="77777777" w:rsidTr="003F4D3C">
        <w:tc>
          <w:tcPr>
            <w:tcW w:w="330" w:type="pct"/>
            <w:shd w:val="clear" w:color="auto" w:fill="92D050"/>
            <w:vAlign w:val="center"/>
          </w:tcPr>
          <w:p w14:paraId="69AE7857" w14:textId="77777777" w:rsidR="00E45827" w:rsidRPr="00DE7005" w:rsidRDefault="00E45827" w:rsidP="00444550">
            <w:pPr>
              <w:spacing w:after="0" w:line="240" w:lineRule="auto"/>
              <w:jc w:val="center"/>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 п/п</w:t>
            </w:r>
          </w:p>
        </w:tc>
        <w:tc>
          <w:tcPr>
            <w:tcW w:w="3642" w:type="pct"/>
            <w:shd w:val="clear" w:color="auto" w:fill="92D050"/>
            <w:vAlign w:val="center"/>
          </w:tcPr>
          <w:p w14:paraId="654B937F" w14:textId="77777777" w:rsidR="00E45827" w:rsidRPr="00DE7005" w:rsidRDefault="00E45827" w:rsidP="00444550">
            <w:pPr>
              <w:spacing w:after="0" w:line="240" w:lineRule="auto"/>
              <w:jc w:val="both"/>
              <w:rPr>
                <w:rFonts w:ascii="Times New Roman" w:hAnsi="Times New Roman" w:cs="Times New Roman"/>
                <w:b/>
                <w:color w:val="FFFFFF"/>
                <w:sz w:val="24"/>
                <w:szCs w:val="24"/>
                <w:highlight w:val="green"/>
              </w:rPr>
            </w:pPr>
            <w:r w:rsidRPr="00DE7005">
              <w:rPr>
                <w:rFonts w:ascii="Times New Roman" w:hAnsi="Times New Roman" w:cs="Times New Roman"/>
                <w:b/>
                <w:color w:val="FFFFFF"/>
                <w:sz w:val="24"/>
                <w:szCs w:val="24"/>
              </w:rPr>
              <w:t>Раздел</w:t>
            </w:r>
          </w:p>
        </w:tc>
        <w:tc>
          <w:tcPr>
            <w:tcW w:w="1028" w:type="pct"/>
            <w:shd w:val="clear" w:color="auto" w:fill="92D050"/>
            <w:vAlign w:val="center"/>
          </w:tcPr>
          <w:p w14:paraId="1F664C93" w14:textId="77777777" w:rsidR="00E45827" w:rsidRPr="00DE7005" w:rsidRDefault="00E45827" w:rsidP="00444550">
            <w:pPr>
              <w:spacing w:after="0" w:line="240" w:lineRule="auto"/>
              <w:jc w:val="both"/>
              <w:rPr>
                <w:rFonts w:ascii="Times New Roman" w:hAnsi="Times New Roman" w:cs="Times New Roman"/>
                <w:b/>
                <w:color w:val="FFFFFF"/>
                <w:sz w:val="24"/>
                <w:szCs w:val="24"/>
              </w:rPr>
            </w:pPr>
            <w:r w:rsidRPr="00DE7005">
              <w:rPr>
                <w:rFonts w:ascii="Times New Roman" w:hAnsi="Times New Roman" w:cs="Times New Roman"/>
                <w:b/>
                <w:color w:val="FFFFFF"/>
                <w:sz w:val="24"/>
                <w:szCs w:val="24"/>
              </w:rPr>
              <w:t>Важность в %</w:t>
            </w:r>
          </w:p>
        </w:tc>
      </w:tr>
      <w:tr w:rsidR="00E45827" w:rsidRPr="00DE7005" w14:paraId="33BDBEF7" w14:textId="77777777" w:rsidTr="003F4D3C">
        <w:tc>
          <w:tcPr>
            <w:tcW w:w="330" w:type="pct"/>
            <w:vMerge w:val="restart"/>
            <w:shd w:val="clear" w:color="auto" w:fill="BFBFBF" w:themeFill="background1" w:themeFillShade="BF"/>
            <w:vAlign w:val="center"/>
          </w:tcPr>
          <w:p w14:paraId="02BE45EB" w14:textId="77777777" w:rsidR="00E45827" w:rsidRPr="00DE7005" w:rsidRDefault="00E45827"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w:t>
            </w:r>
          </w:p>
        </w:tc>
        <w:tc>
          <w:tcPr>
            <w:tcW w:w="3642" w:type="pct"/>
            <w:shd w:val="clear" w:color="auto" w:fill="auto"/>
            <w:vAlign w:val="center"/>
          </w:tcPr>
          <w:p w14:paraId="588D0237" w14:textId="6E630560" w:rsidR="00E45827" w:rsidRPr="00DE7005" w:rsidRDefault="00C51774"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Планирование </w:t>
            </w:r>
            <w:r w:rsidR="00E45827" w:rsidRPr="00DE7005">
              <w:rPr>
                <w:rFonts w:ascii="Times New Roman" w:hAnsi="Times New Roman" w:cs="Times New Roman"/>
                <w:b/>
                <w:sz w:val="24"/>
                <w:szCs w:val="24"/>
              </w:rPr>
              <w:t>музейно-образовательн</w:t>
            </w:r>
            <w:r w:rsidR="00616051" w:rsidRPr="00DE7005">
              <w:rPr>
                <w:rFonts w:ascii="Times New Roman" w:hAnsi="Times New Roman" w:cs="Times New Roman"/>
                <w:b/>
                <w:sz w:val="24"/>
                <w:szCs w:val="24"/>
              </w:rPr>
              <w:t>ой деятельности</w:t>
            </w:r>
          </w:p>
        </w:tc>
        <w:tc>
          <w:tcPr>
            <w:tcW w:w="1028" w:type="pct"/>
            <w:shd w:val="clear" w:color="auto" w:fill="auto"/>
            <w:vAlign w:val="center"/>
          </w:tcPr>
          <w:p w14:paraId="349ADA84" w14:textId="6794AEB2" w:rsidR="00E45827" w:rsidRPr="00DE7005" w:rsidRDefault="00444550"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10</w:t>
            </w:r>
          </w:p>
        </w:tc>
      </w:tr>
      <w:tr w:rsidR="00E45827" w:rsidRPr="00DE7005" w14:paraId="0B8F73F4" w14:textId="77777777" w:rsidTr="003F4D3C">
        <w:tc>
          <w:tcPr>
            <w:tcW w:w="330" w:type="pct"/>
            <w:vMerge/>
            <w:shd w:val="clear" w:color="auto" w:fill="BFBFBF" w:themeFill="background1" w:themeFillShade="BF"/>
            <w:vAlign w:val="center"/>
          </w:tcPr>
          <w:p w14:paraId="1153C860"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563AB8A8" w14:textId="4B2BD723" w:rsidR="00E45827" w:rsidRPr="00DE7005" w:rsidRDefault="00C51774"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xml:space="preserve">- </w:t>
            </w:r>
            <w:r w:rsidR="00E45827" w:rsidRPr="00DE7005">
              <w:rPr>
                <w:rFonts w:ascii="Times New Roman" w:hAnsi="Times New Roman" w:cs="Times New Roman"/>
                <w:sz w:val="24"/>
                <w:szCs w:val="24"/>
              </w:rPr>
              <w:t>Специалист должен знать и понимать:</w:t>
            </w:r>
          </w:p>
          <w:p w14:paraId="1B7F79C3" w14:textId="77777777" w:rsidR="008D2B68" w:rsidRPr="00DE7005" w:rsidRDefault="008D2B68"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основы организации музейной деятельности;</w:t>
            </w:r>
          </w:p>
          <w:p w14:paraId="353297DB"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направления и формы музейно-педагогической деятельности;</w:t>
            </w:r>
          </w:p>
          <w:p w14:paraId="0D424BE4" w14:textId="415955AB" w:rsidR="004E2A3C" w:rsidRPr="00DE7005" w:rsidRDefault="004E2A3C" w:rsidP="00187216">
            <w:pPr>
              <w:pStyle w:val="aff1"/>
              <w:numPr>
                <w:ilvl w:val="0"/>
                <w:numId w:val="5"/>
              </w:numPr>
              <w:spacing w:after="0" w:line="240" w:lineRule="auto"/>
              <w:ind w:left="0" w:firstLine="0"/>
              <w:jc w:val="both"/>
              <w:rPr>
                <w:rFonts w:ascii="Times New Roman" w:hAnsi="Times New Roman"/>
                <w:bCs/>
                <w:sz w:val="24"/>
                <w:szCs w:val="24"/>
              </w:rPr>
            </w:pPr>
            <w:r w:rsidRPr="00DE7005">
              <w:rPr>
                <w:rFonts w:ascii="Times New Roman" w:hAnsi="Times New Roman"/>
                <w:bCs/>
                <w:sz w:val="24"/>
                <w:szCs w:val="24"/>
              </w:rPr>
              <w:t>способы выявления интересов музейных аудиторий в области музейной культурно-образовательной деятельности;</w:t>
            </w:r>
          </w:p>
          <w:p w14:paraId="413C878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планов культурно-образовательных программ с учетом возрастных и индивидуальных особенностей участников, специфики тематического направления программы;</w:t>
            </w:r>
          </w:p>
          <w:p w14:paraId="483A8F1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Российской Федерации по вопросам сохранения и развития культурного наследия народов Российской Федерации, регламентирующие деятельность музеев;</w:t>
            </w:r>
          </w:p>
          <w:p w14:paraId="099056F3"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w:t>
            </w:r>
          </w:p>
          <w:p w14:paraId="016469D8"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lastRenderedPageBreak/>
              <w:t>законы и иные нормативные правовые акты Российской Федерации в сфере культуры, спорта и туризма;</w:t>
            </w:r>
          </w:p>
          <w:p w14:paraId="2CCC44D8" w14:textId="230D9918" w:rsidR="00F01C83" w:rsidRPr="00DE7005" w:rsidRDefault="00F01C83"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нормативные и методические документы по вопросам обеспечения безопасности музейных фондов</w:t>
            </w:r>
          </w:p>
          <w:p w14:paraId="34A82A14" w14:textId="3263090C"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методы анализа, сбора и обобщения информации;</w:t>
            </w:r>
          </w:p>
          <w:p w14:paraId="043D347A" w14:textId="77777777" w:rsidR="00616051" w:rsidRPr="00DE7005" w:rsidRDefault="00616051" w:rsidP="00187216">
            <w:pPr>
              <w:pStyle w:val="aff1"/>
              <w:numPr>
                <w:ilvl w:val="0"/>
                <w:numId w:val="5"/>
              </w:numPr>
              <w:spacing w:after="0" w:line="240" w:lineRule="auto"/>
              <w:ind w:left="0" w:firstLine="0"/>
              <w:jc w:val="both"/>
              <w:rPr>
                <w:rFonts w:ascii="Times New Roman" w:eastAsiaTheme="minorHAnsi" w:hAnsi="Times New Roman"/>
                <w:bCs/>
                <w:sz w:val="24"/>
                <w:szCs w:val="24"/>
              </w:rPr>
            </w:pPr>
            <w:r w:rsidRPr="00DE7005">
              <w:rPr>
                <w:rFonts w:ascii="Times New Roman" w:hAnsi="Times New Roman"/>
                <w:sz w:val="24"/>
                <w:szCs w:val="24"/>
              </w:rPr>
              <w:t>основы экономики;</w:t>
            </w:r>
          </w:p>
          <w:p w14:paraId="3FB35A43" w14:textId="77777777" w:rsidR="00F01C83" w:rsidRPr="00DE7005" w:rsidRDefault="004E2A3C"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основы культурологии, историю мировой и художественной культуры</w:t>
            </w:r>
            <w:r w:rsidRPr="00DE7005">
              <w:rPr>
                <w:rFonts w:ascii="Times New Roman" w:hAnsi="Times New Roman" w:cs="Times New Roman"/>
                <w:bCs/>
                <w:sz w:val="24"/>
                <w:szCs w:val="24"/>
              </w:rPr>
              <w:t>;</w:t>
            </w:r>
          </w:p>
          <w:p w14:paraId="6A18F003" w14:textId="430DCB63" w:rsidR="00F01C83"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 xml:space="preserve">основы трудового законодательства; </w:t>
            </w:r>
          </w:p>
          <w:p w14:paraId="25CADE33" w14:textId="30423A6D" w:rsidR="00AF30B1" w:rsidRPr="00DE7005" w:rsidRDefault="00F01C83"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sz w:val="24"/>
                <w:szCs w:val="24"/>
              </w:rPr>
              <w:t>правила по охране труда и пожарной безопасности.</w:t>
            </w:r>
          </w:p>
        </w:tc>
        <w:tc>
          <w:tcPr>
            <w:tcW w:w="1028" w:type="pct"/>
            <w:shd w:val="clear" w:color="auto" w:fill="auto"/>
            <w:vAlign w:val="center"/>
          </w:tcPr>
          <w:p w14:paraId="72BB03D8" w14:textId="77777777" w:rsidR="00E45827" w:rsidRPr="00DE7005" w:rsidRDefault="00E45827" w:rsidP="00444550">
            <w:pPr>
              <w:spacing w:after="0" w:line="240" w:lineRule="auto"/>
              <w:jc w:val="both"/>
              <w:rPr>
                <w:rFonts w:ascii="Times New Roman" w:hAnsi="Times New Roman" w:cs="Times New Roman"/>
                <w:sz w:val="24"/>
                <w:szCs w:val="24"/>
              </w:rPr>
            </w:pPr>
          </w:p>
        </w:tc>
      </w:tr>
      <w:tr w:rsidR="00E45827" w:rsidRPr="00DE7005" w14:paraId="114E3265" w14:textId="77777777" w:rsidTr="003F4D3C">
        <w:tc>
          <w:tcPr>
            <w:tcW w:w="330" w:type="pct"/>
            <w:vMerge/>
            <w:shd w:val="clear" w:color="auto" w:fill="BFBFBF" w:themeFill="background1" w:themeFillShade="BF"/>
            <w:vAlign w:val="center"/>
          </w:tcPr>
          <w:p w14:paraId="195FFC22" w14:textId="77777777" w:rsidR="00E45827" w:rsidRPr="00DE7005" w:rsidRDefault="00E45827"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2586970" w14:textId="77777777" w:rsidR="00E45827" w:rsidRPr="00DE7005" w:rsidRDefault="00E45827"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5369F042" w14:textId="15CEE8A1"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выявлять интересы музейных аудиторий в области музейной культурно-образовательной деятельности;</w:t>
            </w:r>
          </w:p>
          <w:p w14:paraId="6BE13DA5"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формировать предложения по определению перечня, содержания культурно-образовательных программ музея, условий их реализации, продвижению услуг музея на основе изучения рынка услуг музейно-образовательных программ;</w:t>
            </w:r>
          </w:p>
          <w:p w14:paraId="1AA0D0A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предложения по оснащению музейного пространства, формированию его предметно-пространственной среды, обеспечивающей освоение культурно-образовательных программ музея;</w:t>
            </w:r>
          </w:p>
          <w:p w14:paraId="1821FF00" w14:textId="149412EC"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находить, анализировать возможности использования и использовать источники необходимой для планирования профессиональной информации (включая методическую литературу, электронные образовательные ресурсы и др.);</w:t>
            </w:r>
          </w:p>
          <w:p w14:paraId="106F5872" w14:textId="10825ABA"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или участвовать в подготовке сметы (проект</w:t>
            </w:r>
            <w:r w:rsidR="00A214F1" w:rsidRPr="00DE7005">
              <w:rPr>
                <w:rFonts w:ascii="Times New Roman" w:hAnsi="Times New Roman" w:cs="Times New Roman"/>
                <w:bCs/>
                <w:sz w:val="24"/>
                <w:szCs w:val="24"/>
              </w:rPr>
              <w:t>а сметы) на проведение программ;</w:t>
            </w:r>
          </w:p>
          <w:p w14:paraId="5DBC53AD" w14:textId="5F4E14A7" w:rsidR="00E45827" w:rsidRPr="00DE7005" w:rsidRDefault="00C51774"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логистику культурно-образовательных программ му</w:t>
            </w:r>
            <w:r w:rsidR="00674047" w:rsidRPr="00DE7005">
              <w:rPr>
                <w:rFonts w:ascii="Times New Roman" w:hAnsi="Times New Roman" w:cs="Times New Roman"/>
                <w:bCs/>
                <w:sz w:val="24"/>
                <w:szCs w:val="24"/>
              </w:rPr>
              <w:t>зея;</w:t>
            </w:r>
          </w:p>
          <w:p w14:paraId="64D1B34B" w14:textId="4D20E4FA" w:rsidR="00AF30B1" w:rsidRPr="00DE7005" w:rsidRDefault="00A214F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работать с компьютером</w:t>
            </w:r>
            <w:r w:rsidR="00D3143F" w:rsidRPr="00DE7005">
              <w:rPr>
                <w:rFonts w:ascii="Times New Roman" w:hAnsi="Times New Roman" w:cs="Times New Roman"/>
                <w:bCs/>
                <w:sz w:val="24"/>
                <w:szCs w:val="24"/>
              </w:rPr>
              <w:t xml:space="preserve"> и офисной техникой.</w:t>
            </w:r>
          </w:p>
        </w:tc>
        <w:tc>
          <w:tcPr>
            <w:tcW w:w="1028" w:type="pct"/>
            <w:shd w:val="clear" w:color="auto" w:fill="auto"/>
            <w:vAlign w:val="center"/>
          </w:tcPr>
          <w:p w14:paraId="5BD83AA2" w14:textId="77777777" w:rsidR="00E45827" w:rsidRPr="00DE7005" w:rsidRDefault="00E45827" w:rsidP="00444550">
            <w:pPr>
              <w:spacing w:after="0" w:line="240" w:lineRule="auto"/>
              <w:jc w:val="both"/>
              <w:rPr>
                <w:rFonts w:ascii="Times New Roman" w:hAnsi="Times New Roman" w:cs="Times New Roman"/>
                <w:sz w:val="24"/>
                <w:szCs w:val="24"/>
              </w:rPr>
            </w:pPr>
          </w:p>
        </w:tc>
      </w:tr>
      <w:tr w:rsidR="006B4BDB" w:rsidRPr="00DE7005" w14:paraId="6F3BC249" w14:textId="77777777" w:rsidTr="003F4D3C">
        <w:tc>
          <w:tcPr>
            <w:tcW w:w="330" w:type="pct"/>
            <w:shd w:val="clear" w:color="auto" w:fill="BFBFBF" w:themeFill="background1" w:themeFillShade="BF"/>
            <w:vAlign w:val="center"/>
          </w:tcPr>
          <w:p w14:paraId="36807669" w14:textId="0A94982B" w:rsidR="006B4BDB" w:rsidRPr="00DE7005" w:rsidRDefault="006B4BDB"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w:t>
            </w:r>
          </w:p>
        </w:tc>
        <w:tc>
          <w:tcPr>
            <w:tcW w:w="3642" w:type="pct"/>
            <w:shd w:val="clear" w:color="auto" w:fill="auto"/>
            <w:vAlign w:val="center"/>
          </w:tcPr>
          <w:p w14:paraId="794B6751" w14:textId="6E811E58"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Разработка </w:t>
            </w:r>
            <w:r w:rsidR="00AF30B1" w:rsidRPr="00DE7005">
              <w:rPr>
                <w:rFonts w:ascii="Times New Roman" w:hAnsi="Times New Roman" w:cs="Times New Roman"/>
                <w:b/>
                <w:sz w:val="24"/>
                <w:szCs w:val="24"/>
              </w:rPr>
              <w:t>содержания и методик проведения</w:t>
            </w:r>
            <w:r w:rsidR="00674047" w:rsidRPr="00DE7005">
              <w:rPr>
                <w:rFonts w:ascii="Times New Roman" w:hAnsi="Times New Roman" w:cs="Times New Roman"/>
                <w:b/>
                <w:sz w:val="24"/>
                <w:szCs w:val="24"/>
              </w:rPr>
              <w:t xml:space="preserve"> </w:t>
            </w:r>
            <w:r w:rsidRPr="00DE7005">
              <w:rPr>
                <w:rFonts w:ascii="Times New Roman" w:hAnsi="Times New Roman" w:cs="Times New Roman"/>
                <w:b/>
                <w:sz w:val="24"/>
                <w:szCs w:val="24"/>
              </w:rPr>
              <w:t xml:space="preserve">культурно-образовательных программ </w:t>
            </w:r>
          </w:p>
        </w:tc>
        <w:tc>
          <w:tcPr>
            <w:tcW w:w="1028" w:type="pct"/>
            <w:shd w:val="clear" w:color="auto" w:fill="auto"/>
            <w:vAlign w:val="center"/>
          </w:tcPr>
          <w:p w14:paraId="5CC79213" w14:textId="24E333B1" w:rsidR="006B4BDB"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22</w:t>
            </w:r>
          </w:p>
        </w:tc>
      </w:tr>
      <w:tr w:rsidR="006B4BDB" w:rsidRPr="00DE7005" w14:paraId="47D32739" w14:textId="77777777" w:rsidTr="003F4D3C">
        <w:tc>
          <w:tcPr>
            <w:tcW w:w="330" w:type="pct"/>
            <w:shd w:val="clear" w:color="auto" w:fill="BFBFBF" w:themeFill="background1" w:themeFillShade="BF"/>
            <w:vAlign w:val="center"/>
          </w:tcPr>
          <w:p w14:paraId="0E7B564B"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BD20799"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66BF091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дидактики;</w:t>
            </w:r>
          </w:p>
          <w:p w14:paraId="44E89F7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психолого-педагогические и организационно-методические основы организации и проведения культурно-образовательных программ музея;</w:t>
            </w:r>
          </w:p>
          <w:p w14:paraId="0800292A"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технологии (система форм и методов работы в процессе музейно-педагогического взаимодействия с аудиториями музея);</w:t>
            </w:r>
          </w:p>
          <w:p w14:paraId="3E89D52C"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формы и технологии использования игровых и интерактивных форм в культурно-образовательных программах с учетом возрастных особенностей аудитории;</w:t>
            </w:r>
          </w:p>
          <w:p w14:paraId="55568F08" w14:textId="3F87E082"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режиссуры музейных театрализованных программ;</w:t>
            </w:r>
          </w:p>
          <w:p w14:paraId="202781F5"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экскурсионного метода познания (совокупность методических приемов, которые применяют на экскурсионных программах);</w:t>
            </w:r>
          </w:p>
          <w:p w14:paraId="26B145AF"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виды и формы организации социокультурной и организационно-творческой деятельности;</w:t>
            </w:r>
          </w:p>
          <w:p w14:paraId="3726D6A9"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этапы и способы создания музейных культурно-образовательных программ;</w:t>
            </w:r>
          </w:p>
          <w:p w14:paraId="6805E131" w14:textId="77777777" w:rsidR="00977086" w:rsidRPr="00DE7005" w:rsidRDefault="00977086"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lastRenderedPageBreak/>
              <w:t>принципы отбора и структурирования содержания материала культурно-образовательных программ;</w:t>
            </w:r>
          </w:p>
          <w:p w14:paraId="2CAA32C5" w14:textId="15236E63"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средства и способы художественного (художественно-технического) оформления культурно-образовательных программ (реквизита, доп. материалов использ</w:t>
            </w:r>
            <w:r w:rsidR="00977086" w:rsidRPr="00DE7005">
              <w:rPr>
                <w:rFonts w:ascii="Times New Roman" w:hAnsi="Times New Roman" w:cs="Times New Roman"/>
                <w:bCs/>
                <w:sz w:val="24"/>
                <w:szCs w:val="24"/>
              </w:rPr>
              <w:t>уемых при организации программ)</w:t>
            </w:r>
          </w:p>
        </w:tc>
        <w:tc>
          <w:tcPr>
            <w:tcW w:w="1028" w:type="pct"/>
            <w:shd w:val="clear" w:color="auto" w:fill="auto"/>
            <w:vAlign w:val="center"/>
          </w:tcPr>
          <w:p w14:paraId="186A79E6"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89D474D" w14:textId="77777777" w:rsidTr="003F4D3C">
        <w:tc>
          <w:tcPr>
            <w:tcW w:w="330" w:type="pct"/>
            <w:shd w:val="clear" w:color="auto" w:fill="BFBFBF" w:themeFill="background1" w:themeFillShade="BF"/>
            <w:vAlign w:val="center"/>
          </w:tcPr>
          <w:p w14:paraId="2A48191F" w14:textId="48348AB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137A416A"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327F875E"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проектировать культурно-образовательные программы музея;</w:t>
            </w:r>
          </w:p>
          <w:p w14:paraId="7932759F" w14:textId="77777777"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методики музейно-образовательной деятельности на основе фондовых коллекций и направлений научной деятельности музея;</w:t>
            </w:r>
          </w:p>
          <w:p w14:paraId="599EB076"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применительно к конкретной экспозиции, выставке или в соответствии с определенными темами музейных событий;</w:t>
            </w:r>
          </w:p>
          <w:p w14:paraId="6DEB2714" w14:textId="7BB79A28" w:rsidR="006F1CF0" w:rsidRPr="00DE7005" w:rsidRDefault="006F1CF0"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планировать музейные занятия и (или) циклы занятий, разрабатывать сценарии программ с учетом социального запроса, актуальных образовательных запросов, возрастных и индивидуальных особенностей посетителей;</w:t>
            </w:r>
          </w:p>
          <w:p w14:paraId="6A6F1270" w14:textId="1036558C"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культурно-образовательные игры на основе музейных коллекций, направлений работы музея, исторических фактов, местных культурных особенностей и достопримечательностей и пр.</w:t>
            </w:r>
          </w:p>
          <w:p w14:paraId="66A39790"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интерактивные задания, активности, игровые элементы для размещения на мультимедийном оборудовании в экспозиции и/или информационно-коммуникационных ресурсах музея;</w:t>
            </w:r>
          </w:p>
          <w:p w14:paraId="422341CE" w14:textId="77777777" w:rsidR="00AF30B1"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интерактивного тематического контента;</w:t>
            </w:r>
          </w:p>
          <w:p w14:paraId="4DCE8953" w14:textId="77777777" w:rsidR="008D2B68" w:rsidRPr="00DE7005" w:rsidRDefault="00AF30B1"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культурно-образовательные программы на основе игровых методик и театрализации;</w:t>
            </w:r>
          </w:p>
          <w:p w14:paraId="2AF88FFB" w14:textId="66E75DBE" w:rsidR="004E2A3C" w:rsidRPr="00DE7005" w:rsidRDefault="004E2A3C"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и подготавливать (участвовать в подготовке) реквизит (инвентарь, дополнительные материалы и пр.) для проведения музейной программы, в т.ч. театрализованной</w:t>
            </w:r>
          </w:p>
        </w:tc>
        <w:tc>
          <w:tcPr>
            <w:tcW w:w="1028" w:type="pct"/>
            <w:shd w:val="clear" w:color="auto" w:fill="auto"/>
            <w:vAlign w:val="center"/>
          </w:tcPr>
          <w:p w14:paraId="1CB8623C"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63B06A98" w14:textId="77777777" w:rsidTr="003F4D3C">
        <w:tc>
          <w:tcPr>
            <w:tcW w:w="330" w:type="pct"/>
            <w:shd w:val="clear" w:color="auto" w:fill="BFBFBF" w:themeFill="background1" w:themeFillShade="BF"/>
            <w:vAlign w:val="center"/>
          </w:tcPr>
          <w:p w14:paraId="7FF0027D" w14:textId="1B4F38E2" w:rsidR="006B4BDB" w:rsidRPr="00DE7005" w:rsidRDefault="004E2A3C"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3</w:t>
            </w:r>
          </w:p>
        </w:tc>
        <w:tc>
          <w:tcPr>
            <w:tcW w:w="3642" w:type="pct"/>
            <w:shd w:val="clear" w:color="auto" w:fill="auto"/>
            <w:vAlign w:val="center"/>
          </w:tcPr>
          <w:p w14:paraId="359C5F49" w14:textId="4FFB1F32" w:rsidR="006B4BDB" w:rsidRPr="00DE7005" w:rsidRDefault="006B4BDB" w:rsidP="00444550">
            <w:pP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Организационно-методическое обеспечение культурно-образовательных программ </w:t>
            </w:r>
          </w:p>
        </w:tc>
        <w:tc>
          <w:tcPr>
            <w:tcW w:w="1028" w:type="pct"/>
            <w:shd w:val="clear" w:color="auto" w:fill="auto"/>
            <w:vAlign w:val="center"/>
          </w:tcPr>
          <w:p w14:paraId="4B004052" w14:textId="3B42CE6A" w:rsidR="006B4BDB"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24</w:t>
            </w:r>
          </w:p>
        </w:tc>
      </w:tr>
      <w:tr w:rsidR="006B4BDB" w:rsidRPr="00DE7005" w14:paraId="0FCDBF63" w14:textId="77777777" w:rsidTr="003F4D3C">
        <w:tc>
          <w:tcPr>
            <w:tcW w:w="330" w:type="pct"/>
            <w:shd w:val="clear" w:color="auto" w:fill="BFBFBF" w:themeFill="background1" w:themeFillShade="BF"/>
            <w:vAlign w:val="center"/>
          </w:tcPr>
          <w:p w14:paraId="50155F81"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398A100C"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A7B959D"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теоретические основы методической деятельности музейного педагога;</w:t>
            </w:r>
          </w:p>
          <w:p w14:paraId="6E9E90DA" w14:textId="594C17DD"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разработки методической документации к музейным культурно-образовательным программам;</w:t>
            </w:r>
          </w:p>
          <w:p w14:paraId="16FBEE5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специфику и формы методического обеспечения музейных культурно-образовательных программ, требования к оформлению соответствующей документации;</w:t>
            </w:r>
          </w:p>
          <w:p w14:paraId="0B4E7BC6" w14:textId="74346771"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технологии разработки сценариев культурно-образовательных программ;</w:t>
            </w:r>
          </w:p>
          <w:p w14:paraId="69494FD2" w14:textId="4D92CE3A"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основные правила и технические приемы создания информационно-рекламных материалов (листовок, буклетов, презентаций) на бумажных и электронных носителях;</w:t>
            </w:r>
          </w:p>
          <w:p w14:paraId="3C2DA054" w14:textId="77777777" w:rsidR="00674047" w:rsidRPr="00DE7005" w:rsidRDefault="00AF30B1"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возможности использования ИКТ для ведения документации;</w:t>
            </w:r>
          </w:p>
          <w:p w14:paraId="5EFDA69D" w14:textId="3D6C7DA0" w:rsidR="006B4BDB" w:rsidRPr="00DE7005" w:rsidRDefault="00AF30B1" w:rsidP="00187216">
            <w:pPr>
              <w:numPr>
                <w:ilvl w:val="0"/>
                <w:numId w:val="5"/>
              </w:numP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 xml:space="preserve">основы работы с текстовыми редакторами, программами </w:t>
            </w:r>
            <w:r w:rsidRPr="00DE7005">
              <w:rPr>
                <w:rFonts w:ascii="Times New Roman" w:hAnsi="Times New Roman" w:cs="Times New Roman"/>
                <w:bCs/>
                <w:sz w:val="24"/>
                <w:szCs w:val="24"/>
              </w:rPr>
              <w:lastRenderedPageBreak/>
              <w:t>для создания презентаций.</w:t>
            </w:r>
          </w:p>
        </w:tc>
        <w:tc>
          <w:tcPr>
            <w:tcW w:w="1028" w:type="pct"/>
            <w:shd w:val="clear" w:color="auto" w:fill="auto"/>
            <w:vAlign w:val="center"/>
          </w:tcPr>
          <w:p w14:paraId="43EDAB34" w14:textId="77777777" w:rsidR="006B4BDB" w:rsidRPr="00DE7005" w:rsidRDefault="006B4BDB" w:rsidP="00444550">
            <w:pPr>
              <w:spacing w:after="0" w:line="240" w:lineRule="auto"/>
              <w:jc w:val="both"/>
              <w:rPr>
                <w:rFonts w:ascii="Times New Roman" w:hAnsi="Times New Roman" w:cs="Times New Roman"/>
                <w:sz w:val="24"/>
                <w:szCs w:val="24"/>
              </w:rPr>
            </w:pPr>
          </w:p>
        </w:tc>
      </w:tr>
      <w:tr w:rsidR="006B4BDB" w:rsidRPr="00DE7005" w14:paraId="742AC334" w14:textId="77777777" w:rsidTr="003F4D3C">
        <w:tc>
          <w:tcPr>
            <w:tcW w:w="330" w:type="pct"/>
            <w:shd w:val="clear" w:color="auto" w:fill="BFBFBF" w:themeFill="background1" w:themeFillShade="BF"/>
            <w:vAlign w:val="center"/>
          </w:tcPr>
          <w:p w14:paraId="2D808BF7" w14:textId="77777777" w:rsidR="006B4BDB" w:rsidRPr="00DE7005" w:rsidRDefault="006B4BDB" w:rsidP="00444550">
            <w:pPr>
              <w:spacing w:after="0" w:line="240" w:lineRule="auto"/>
              <w:jc w:val="center"/>
              <w:rPr>
                <w:rFonts w:ascii="Times New Roman" w:hAnsi="Times New Roman" w:cs="Times New Roman"/>
                <w:sz w:val="24"/>
                <w:szCs w:val="24"/>
              </w:rPr>
            </w:pPr>
          </w:p>
        </w:tc>
        <w:tc>
          <w:tcPr>
            <w:tcW w:w="3642" w:type="pct"/>
            <w:shd w:val="clear" w:color="auto" w:fill="auto"/>
            <w:vAlign w:val="center"/>
          </w:tcPr>
          <w:p w14:paraId="00967035" w14:textId="77777777" w:rsidR="006B4BDB" w:rsidRPr="00DE7005" w:rsidRDefault="006B4BDB"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w:t>
            </w:r>
            <w:r w:rsidRPr="00DE7005">
              <w:rPr>
                <w:rFonts w:ascii="Times New Roman" w:hAnsi="Times New Roman" w:cs="Times New Roman"/>
                <w:color w:val="000000"/>
                <w:sz w:val="24"/>
                <w:szCs w:val="24"/>
              </w:rPr>
              <w:t xml:space="preserve"> </w:t>
            </w:r>
            <w:r w:rsidRPr="00DE7005">
              <w:rPr>
                <w:rFonts w:ascii="Times New Roman" w:hAnsi="Times New Roman" w:cs="Times New Roman"/>
                <w:sz w:val="24"/>
                <w:szCs w:val="24"/>
              </w:rPr>
              <w:t>Специалист должен уметь:</w:t>
            </w:r>
          </w:p>
          <w:p w14:paraId="1AAA337C"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учебно-методические материалы для культурно-образовательных программ музея;</w:t>
            </w:r>
          </w:p>
          <w:p w14:paraId="6BE67BB9" w14:textId="77777777" w:rsidR="00843AC8" w:rsidRPr="00DE7005" w:rsidRDefault="008D2B68"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сценарии музейных культурно-образовательных программ и мероприятий</w:t>
            </w:r>
            <w:r w:rsidR="00843AC8" w:rsidRPr="00DE7005">
              <w:rPr>
                <w:rFonts w:ascii="Times New Roman" w:hAnsi="Times New Roman" w:cs="Times New Roman"/>
                <w:bCs/>
                <w:sz w:val="24"/>
                <w:szCs w:val="24"/>
              </w:rPr>
              <w:t>;</w:t>
            </w:r>
          </w:p>
          <w:p w14:paraId="4612BD06"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или участвовать в создании и развитии культурно-образовательных ресурсов музея для различных музейных аудиторий с использованием информационно-коммуникационных и мультимедийных технологий;</w:t>
            </w:r>
          </w:p>
          <w:p w14:paraId="7FEF3747"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создавать тексты (текстовые сообщения) для размещения, в том числе, на мультимедийном оборудовании в экспозиции и/или информационно-коммуникационных ресурсах музея;</w:t>
            </w:r>
          </w:p>
          <w:p w14:paraId="5BC95002"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разрабатывать содержание информационных и демонстрационных материалов по теме музейного занятия;</w:t>
            </w:r>
          </w:p>
          <w:p w14:paraId="58AA95C1" w14:textId="77777777"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составлять отчетные и информационные материалы по культурно-образовательным программам музея;</w:t>
            </w:r>
          </w:p>
          <w:p w14:paraId="2718DD51" w14:textId="48C40A81" w:rsidR="00843AC8"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подготавливать информационные материалы о возможностях и содержании культурно-образовательных программ музея;</w:t>
            </w:r>
          </w:p>
          <w:p w14:paraId="60399C69"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обеспечивать качество разрабатываемых материалов согласно нормам и требованиям к организации культурно-образовательной деятельности, современным теоретическим и методическим подходам к разработке и реализации культурно-образовательных программ музея, потребностям участников в данных программах, требованиям охраны труда;</w:t>
            </w:r>
          </w:p>
          <w:p w14:paraId="3786548E" w14:textId="0C6AE55A" w:rsidR="008D2B68"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sz w:val="24"/>
                <w:szCs w:val="24"/>
              </w:rPr>
            </w:pPr>
            <w:r w:rsidRPr="00DE7005">
              <w:rPr>
                <w:rFonts w:ascii="Times New Roman" w:hAnsi="Times New Roman" w:cs="Times New Roman"/>
                <w:bCs/>
                <w:sz w:val="24"/>
                <w:szCs w:val="24"/>
              </w:rPr>
              <w:t>пользоваться офисными пакетами приложений, предназначенных для создания презентаций, работы с текстовыми, табличными и другими форматами электронной документации.</w:t>
            </w:r>
          </w:p>
        </w:tc>
        <w:tc>
          <w:tcPr>
            <w:tcW w:w="1028" w:type="pct"/>
            <w:shd w:val="clear" w:color="auto" w:fill="auto"/>
            <w:vAlign w:val="center"/>
          </w:tcPr>
          <w:p w14:paraId="37668C8D" w14:textId="77777777" w:rsidR="006B4BDB" w:rsidRPr="00DE7005" w:rsidRDefault="006B4BDB" w:rsidP="00444550">
            <w:pPr>
              <w:spacing w:after="0" w:line="240" w:lineRule="auto"/>
              <w:jc w:val="both"/>
              <w:rPr>
                <w:rFonts w:ascii="Times New Roman" w:hAnsi="Times New Roman" w:cs="Times New Roman"/>
                <w:sz w:val="24"/>
                <w:szCs w:val="24"/>
              </w:rPr>
            </w:pPr>
          </w:p>
        </w:tc>
      </w:tr>
      <w:tr w:rsidR="004E2A3C" w:rsidRPr="00DE7005" w14:paraId="729AF7F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529560" w14:textId="2F5F3955" w:rsidR="004E2A3C"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4</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949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Организационно-педагогическое обеспечение реализации 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C7C9F2" w14:textId="0CF58C6E" w:rsidR="004E2A3C"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27</w:t>
            </w:r>
          </w:p>
        </w:tc>
      </w:tr>
      <w:tr w:rsidR="004E2A3C" w:rsidRPr="00DE7005" w14:paraId="185A7E61"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27C1A1"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C23EB"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14E91839" w14:textId="351F4B1C"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основы </w:t>
            </w:r>
            <w:r w:rsidR="00AE5599" w:rsidRPr="00DE7005">
              <w:rPr>
                <w:rFonts w:ascii="Times New Roman" w:hAnsi="Times New Roman" w:cs="Times New Roman"/>
                <w:bCs/>
                <w:sz w:val="24"/>
                <w:szCs w:val="24"/>
              </w:rPr>
              <w:t>педагогики</w:t>
            </w:r>
            <w:r w:rsidRPr="00DE7005">
              <w:rPr>
                <w:rFonts w:ascii="Times New Roman" w:hAnsi="Times New Roman" w:cs="Times New Roman"/>
                <w:bCs/>
                <w:sz w:val="24"/>
                <w:szCs w:val="24"/>
              </w:rPr>
              <w:t>;</w:t>
            </w:r>
          </w:p>
          <w:p w14:paraId="4AB8C991" w14:textId="0C913788"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w:t>
            </w:r>
            <w:r w:rsidR="00AE5599" w:rsidRPr="00DE7005">
              <w:rPr>
                <w:rFonts w:ascii="Times New Roman" w:hAnsi="Times New Roman" w:cs="Times New Roman"/>
                <w:bCs/>
                <w:sz w:val="24"/>
                <w:szCs w:val="24"/>
              </w:rPr>
              <w:t xml:space="preserve"> детской,</w:t>
            </w:r>
            <w:r w:rsidRPr="00DE7005">
              <w:rPr>
                <w:rFonts w:ascii="Times New Roman" w:hAnsi="Times New Roman" w:cs="Times New Roman"/>
                <w:bCs/>
                <w:sz w:val="24"/>
                <w:szCs w:val="24"/>
              </w:rPr>
              <w:t xml:space="preserve"> возрастной и социальной психологии;</w:t>
            </w:r>
          </w:p>
          <w:p w14:paraId="78D244F9"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музейно-педагогические методы и приёмы, направленные на решение образовательно-воспитательных задач программы;</w:t>
            </w:r>
          </w:p>
          <w:p w14:paraId="1C3AAD77"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приемы, средства организации и управления педагогическим процессом;</w:t>
            </w:r>
          </w:p>
          <w:p w14:paraId="121D5F76"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основные характеристики, методы педагогической диагностики и развития ценностно-смысловой, эмоционально-волевой, </w:t>
            </w:r>
            <w:proofErr w:type="spellStart"/>
            <w:r w:rsidRPr="00DE7005">
              <w:rPr>
                <w:rFonts w:ascii="Times New Roman" w:hAnsi="Times New Roman" w:cs="Times New Roman"/>
                <w:bCs/>
                <w:sz w:val="24"/>
                <w:szCs w:val="24"/>
              </w:rPr>
              <w:t>потребностно</w:t>
            </w:r>
            <w:proofErr w:type="spellEnd"/>
            <w:r w:rsidRPr="00DE7005">
              <w:rPr>
                <w:rFonts w:ascii="Times New Roman" w:hAnsi="Times New Roman" w:cs="Times New Roman"/>
                <w:bCs/>
                <w:sz w:val="24"/>
                <w:szCs w:val="24"/>
              </w:rPr>
              <w:t>-мотивационной, интеллектуальной, коммуникативной сфер участников программ различного возраста;</w:t>
            </w:r>
          </w:p>
          <w:p w14:paraId="0BE3F24F" w14:textId="77777777"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логику анализа музейного занятия;</w:t>
            </w:r>
          </w:p>
          <w:p w14:paraId="76584511" w14:textId="16DBFFEA" w:rsidR="00843AC8"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психолого-педагогические основы и методики применения технических средств обучения, ИКТ, электронных образовательных и информационных ресурсов,</w:t>
            </w:r>
            <w:r w:rsidR="00843AC8" w:rsidRPr="00DE7005">
              <w:rPr>
                <w:rFonts w:ascii="Times New Roman" w:hAnsi="Times New Roman" w:cs="Times New Roman"/>
                <w:bCs/>
                <w:sz w:val="24"/>
                <w:szCs w:val="24"/>
              </w:rPr>
              <w:t xml:space="preserve"> дистанционных образовательных технологий;</w:t>
            </w:r>
          </w:p>
          <w:p w14:paraId="335EA0FA"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принципы использования мультимедиа, функции и возможности информационных и </w:t>
            </w:r>
            <w:proofErr w:type="spellStart"/>
            <w:r w:rsidRPr="00DE7005">
              <w:rPr>
                <w:rFonts w:ascii="Times New Roman" w:hAnsi="Times New Roman" w:cs="Times New Roman"/>
                <w:bCs/>
                <w:sz w:val="24"/>
                <w:szCs w:val="24"/>
              </w:rPr>
              <w:t>телекоммуникативных</w:t>
            </w:r>
            <w:proofErr w:type="spellEnd"/>
            <w:r w:rsidRPr="00DE7005">
              <w:rPr>
                <w:rFonts w:ascii="Times New Roman" w:hAnsi="Times New Roman" w:cs="Times New Roman"/>
                <w:bCs/>
                <w:sz w:val="24"/>
                <w:szCs w:val="24"/>
              </w:rPr>
              <w:t xml:space="preserve"> технологий;</w:t>
            </w:r>
          </w:p>
          <w:p w14:paraId="4653260D" w14:textId="4D13625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средства педагогической коммуникации (устные виды профессионально-педагогического общения, стили </w:t>
            </w:r>
            <w:r w:rsidRPr="00DE7005">
              <w:rPr>
                <w:rFonts w:ascii="Times New Roman" w:hAnsi="Times New Roman" w:cs="Times New Roman"/>
                <w:bCs/>
                <w:sz w:val="24"/>
                <w:szCs w:val="24"/>
              </w:rPr>
              <w:lastRenderedPageBreak/>
              <w:t>профессионального общен</w:t>
            </w:r>
            <w:r w:rsidR="00AE5599" w:rsidRPr="00DE7005">
              <w:rPr>
                <w:rFonts w:ascii="Times New Roman" w:hAnsi="Times New Roman" w:cs="Times New Roman"/>
                <w:bCs/>
                <w:sz w:val="24"/>
                <w:szCs w:val="24"/>
              </w:rPr>
              <w:t>ия, этические принципы и нормы)</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A965" w14:textId="77777777" w:rsidR="004E2A3C" w:rsidRPr="00DE7005" w:rsidRDefault="004E2A3C" w:rsidP="00444550">
            <w:pPr>
              <w:spacing w:after="0" w:line="240" w:lineRule="auto"/>
              <w:jc w:val="both"/>
              <w:rPr>
                <w:rFonts w:ascii="Times New Roman" w:hAnsi="Times New Roman" w:cs="Times New Roman"/>
                <w:sz w:val="24"/>
                <w:szCs w:val="24"/>
              </w:rPr>
            </w:pPr>
          </w:p>
        </w:tc>
      </w:tr>
      <w:tr w:rsidR="004E2A3C" w:rsidRPr="00DE7005" w14:paraId="34094AC2"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2AF1E49" w14:textId="77777777" w:rsidR="004E2A3C" w:rsidRPr="00DE7005" w:rsidRDefault="004E2A3C"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9C88F" w14:textId="77777777" w:rsidR="004E2A3C" w:rsidRPr="00DE7005" w:rsidRDefault="004E2A3C"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уметь:</w:t>
            </w:r>
          </w:p>
          <w:p w14:paraId="0CEDCBFD" w14:textId="3DFCEC4E" w:rsidR="00F01C83" w:rsidRPr="00DE7005" w:rsidRDefault="00F01C83"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мероприятия, направленные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 с учетом психофизиологических, эмоциональных и социально-психологических особенностей каждой возрастной группы.</w:t>
            </w:r>
          </w:p>
          <w:p w14:paraId="51BB1433" w14:textId="77777777" w:rsidR="008D2B68" w:rsidRPr="00DE7005" w:rsidRDefault="008D2B6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различные виды деятельности для музейных аудиторий (игровой, учебно-исследовательской, художественно-продуктивной, культурно-досуговой);</w:t>
            </w:r>
          </w:p>
          <w:p w14:paraId="5C314902"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музейные коллекции как обучающий ресурс;</w:t>
            </w:r>
          </w:p>
          <w:p w14:paraId="699E3053" w14:textId="65E64C2B" w:rsidR="00F01C83" w:rsidRPr="00DE7005" w:rsidRDefault="00F01C83"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возможности музейного пространства, экспозиции, особенности музейной коллекции при организации различных видов деятельности для музейных аудиторий (игровой, учебно-исследовательской, художественно-продуктивной, культурно-досуговой);</w:t>
            </w:r>
          </w:p>
          <w:p w14:paraId="3DF37E8C" w14:textId="77777777" w:rsidR="00843AC8" w:rsidRPr="00DE7005" w:rsidRDefault="00843AC8"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эффективными педагогическими и методическими приемами изложения материала;</w:t>
            </w:r>
          </w:p>
          <w:p w14:paraId="3A431BE8" w14:textId="1A792B5B"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применять соответствующие возрастным особенностям обучающихся формы и методы организации музейно-педагогического процесса;</w:t>
            </w:r>
          </w:p>
          <w:p w14:paraId="0F279373" w14:textId="2ABBB173" w:rsidR="004E2A3C" w:rsidRPr="00DE7005" w:rsidRDefault="004E2A3C"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педагогическое наблюдение, использовать различные методы, средства и приемы текущего контроля и обратной связи, в т.ч. оценки деятельности и поведения участников культурно-образовательны</w:t>
            </w:r>
            <w:r w:rsidR="00AE5599" w:rsidRPr="00DE7005">
              <w:rPr>
                <w:rFonts w:ascii="Times New Roman" w:hAnsi="Times New Roman" w:cs="Times New Roman"/>
                <w:bCs/>
                <w:sz w:val="24"/>
                <w:szCs w:val="24"/>
              </w:rPr>
              <w:t>х программ на музейных занятиях</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06A41" w14:textId="77777777" w:rsidR="004E2A3C" w:rsidRPr="00DE7005" w:rsidRDefault="004E2A3C" w:rsidP="00444550">
            <w:pPr>
              <w:spacing w:after="0" w:line="240" w:lineRule="auto"/>
              <w:jc w:val="both"/>
              <w:rPr>
                <w:rFonts w:ascii="Times New Roman" w:hAnsi="Times New Roman" w:cs="Times New Roman"/>
                <w:sz w:val="24"/>
                <w:szCs w:val="24"/>
              </w:rPr>
            </w:pPr>
          </w:p>
        </w:tc>
      </w:tr>
      <w:tr w:rsidR="00AE5599" w:rsidRPr="00DE7005" w14:paraId="648A4EE7"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3E0733" w14:textId="1524F3A8" w:rsidR="00AE5599" w:rsidRPr="00DE7005" w:rsidRDefault="00AE5599" w:rsidP="00444550">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5</w:t>
            </w: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6F6B5" w14:textId="68917D1A"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b/>
                <w:sz w:val="24"/>
                <w:szCs w:val="24"/>
              </w:rPr>
            </w:pPr>
            <w:r w:rsidRPr="00DE7005">
              <w:rPr>
                <w:rFonts w:ascii="Times New Roman" w:hAnsi="Times New Roman" w:cs="Times New Roman"/>
                <w:b/>
                <w:sz w:val="24"/>
                <w:szCs w:val="24"/>
              </w:rPr>
              <w:t xml:space="preserve">Реализация </w:t>
            </w:r>
            <w:r w:rsidR="0079764E" w:rsidRPr="00DE7005">
              <w:rPr>
                <w:rFonts w:ascii="Times New Roman" w:hAnsi="Times New Roman" w:cs="Times New Roman"/>
                <w:b/>
                <w:sz w:val="24"/>
                <w:szCs w:val="24"/>
              </w:rPr>
              <w:t xml:space="preserve">и проведение </w:t>
            </w:r>
            <w:r w:rsidRPr="00DE7005">
              <w:rPr>
                <w:rFonts w:ascii="Times New Roman" w:hAnsi="Times New Roman" w:cs="Times New Roman"/>
                <w:b/>
                <w:sz w:val="24"/>
                <w:szCs w:val="24"/>
              </w:rPr>
              <w:t xml:space="preserve">культурно-образовательных программ </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36D05" w14:textId="355C7C64" w:rsidR="00AE5599" w:rsidRPr="00DE7005" w:rsidRDefault="00444550" w:rsidP="001153F9">
            <w:pPr>
              <w:spacing w:after="0" w:line="240" w:lineRule="auto"/>
              <w:jc w:val="center"/>
              <w:rPr>
                <w:rFonts w:ascii="Times New Roman" w:hAnsi="Times New Roman" w:cs="Times New Roman"/>
                <w:sz w:val="24"/>
                <w:szCs w:val="24"/>
              </w:rPr>
            </w:pPr>
            <w:r w:rsidRPr="00DE7005">
              <w:rPr>
                <w:rFonts w:ascii="Times New Roman" w:hAnsi="Times New Roman" w:cs="Times New Roman"/>
                <w:sz w:val="24"/>
                <w:szCs w:val="24"/>
              </w:rPr>
              <w:t>17</w:t>
            </w:r>
          </w:p>
        </w:tc>
      </w:tr>
      <w:tr w:rsidR="00AE5599" w:rsidRPr="00DE7005" w14:paraId="598D6126"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901D7F3" w14:textId="77777777" w:rsidR="00AE5599" w:rsidRPr="00DE7005" w:rsidRDefault="00AE5599" w:rsidP="00444550">
            <w:pPr>
              <w:spacing w:after="0" w:line="240" w:lineRule="auto"/>
              <w:jc w:val="center"/>
              <w:rPr>
                <w:rFonts w:ascii="Times New Roman" w:hAnsi="Times New Roman" w:cs="Times New Roman"/>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64B8F" w14:textId="77777777" w:rsidR="00AE5599" w:rsidRPr="00DE7005" w:rsidRDefault="00AE5599" w:rsidP="00444550">
            <w:pPr>
              <w:pBdr>
                <w:top w:val="nil"/>
                <w:left w:val="nil"/>
                <w:bottom w:val="nil"/>
                <w:right w:val="nil"/>
                <w:between w:val="nil"/>
              </w:pBdr>
              <w:spacing w:after="0" w:line="240" w:lineRule="auto"/>
              <w:jc w:val="both"/>
              <w:rPr>
                <w:rFonts w:ascii="Times New Roman" w:hAnsi="Times New Roman" w:cs="Times New Roman"/>
                <w:sz w:val="24"/>
                <w:szCs w:val="24"/>
              </w:rPr>
            </w:pPr>
            <w:r w:rsidRPr="00DE7005">
              <w:rPr>
                <w:rFonts w:ascii="Times New Roman" w:hAnsi="Times New Roman" w:cs="Times New Roman"/>
                <w:sz w:val="24"/>
                <w:szCs w:val="24"/>
              </w:rPr>
              <w:t>- Специалист должен знать и понимать:</w:t>
            </w:r>
          </w:p>
          <w:p w14:paraId="404D9553"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ораторского мастерства;</w:t>
            </w:r>
          </w:p>
          <w:p w14:paraId="7B666BF6"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основы риторики;</w:t>
            </w:r>
          </w:p>
          <w:p w14:paraId="7BB0872F" w14:textId="3E3EFF4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техники и приемы общения: правила слушания, ведения беседы, приемы привлечения внимания, структурирования информации, преодоления барьеров общения, этические принципы общения</w:t>
            </w:r>
          </w:p>
          <w:p w14:paraId="3055615D"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и формы общения: техники и приемы вовлечения участников в деятельность и общение при организации и проведении музейных культурно-образовательных программ;</w:t>
            </w:r>
          </w:p>
          <w:p w14:paraId="7242034C"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методы, приемы и способы формирования благоприятного психологического климата и обеспечения условий для сотрудничества участников культурно-образовательных программ</w:t>
            </w:r>
          </w:p>
          <w:p w14:paraId="3B219BC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особенности использования мультимедийного оборудования;</w:t>
            </w:r>
          </w:p>
          <w:p w14:paraId="21C0A7BF"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правила использования проекционного, демонстрационного, мультимедийного оборудования</w:t>
            </w:r>
            <w:r w:rsidRPr="00DE7005">
              <w:rPr>
                <w:rFonts w:ascii="Times New Roman" w:hAnsi="Times New Roman" w:cs="Times New Roman"/>
                <w:sz w:val="24"/>
                <w:szCs w:val="24"/>
              </w:rPr>
              <w:t>;</w:t>
            </w:r>
          </w:p>
          <w:p w14:paraId="10F56D7B" w14:textId="41C6EFB6"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теорию и методику обеспечения безопасности участников организуемых мероприятий</w:t>
            </w:r>
            <w:r w:rsidR="0038461B" w:rsidRPr="00DE7005">
              <w:rPr>
                <w:rFonts w:ascii="Times New Roman" w:hAnsi="Times New Roman" w:cs="Times New Roman"/>
                <w:bCs/>
                <w:sz w:val="24"/>
                <w:szCs w:val="24"/>
              </w:rPr>
              <w:t>;</w:t>
            </w:r>
          </w:p>
          <w:p w14:paraId="38E14024" w14:textId="1E26316E"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требования техники безопасности и охраны труда при проведении культурно-образовательных программ</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746E" w14:textId="77777777" w:rsidR="00AE5599" w:rsidRPr="00DE7005" w:rsidRDefault="00AE5599" w:rsidP="00444550">
            <w:pPr>
              <w:spacing w:after="0" w:line="240" w:lineRule="auto"/>
              <w:jc w:val="both"/>
              <w:rPr>
                <w:rFonts w:ascii="Times New Roman" w:hAnsi="Times New Roman" w:cs="Times New Roman"/>
                <w:sz w:val="24"/>
                <w:szCs w:val="24"/>
              </w:rPr>
            </w:pPr>
          </w:p>
        </w:tc>
      </w:tr>
      <w:tr w:rsidR="005365F7" w:rsidRPr="00DE7005" w14:paraId="6A690D2E" w14:textId="77777777" w:rsidTr="003F4D3C">
        <w:tc>
          <w:tcPr>
            <w:tcW w:w="3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FD4C9B2" w14:textId="77777777" w:rsidR="00AE5599" w:rsidRPr="00DE7005" w:rsidRDefault="00AE5599" w:rsidP="00444550">
            <w:pPr>
              <w:spacing w:after="0" w:line="240" w:lineRule="auto"/>
              <w:jc w:val="both"/>
              <w:rPr>
                <w:rFonts w:ascii="Times New Roman" w:hAnsi="Times New Roman" w:cs="Times New Roman"/>
                <w:bCs/>
                <w:sz w:val="24"/>
                <w:szCs w:val="24"/>
              </w:rPr>
            </w:pPr>
          </w:p>
        </w:tc>
        <w:tc>
          <w:tcPr>
            <w:tcW w:w="36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A71CE" w14:textId="77777777" w:rsidR="00AE5599" w:rsidRPr="00DE7005" w:rsidRDefault="00AE5599" w:rsidP="00187216">
            <w:pPr>
              <w:numPr>
                <w:ilvl w:val="0"/>
                <w:numId w:val="5"/>
              </w:numPr>
              <w:pBdr>
                <w:top w:val="nil"/>
                <w:left w:val="nil"/>
                <w:bottom w:val="nil"/>
                <w:right w:val="nil"/>
                <w:between w:val="nil"/>
              </w:pBd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Специалист должен уметь:</w:t>
            </w:r>
          </w:p>
          <w:p w14:paraId="5FFCB1E4"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 xml:space="preserve">взаимодействовать с группами посетителей музея с целью </w:t>
            </w:r>
            <w:r w:rsidRPr="00DE7005">
              <w:rPr>
                <w:rFonts w:ascii="Times New Roman" w:hAnsi="Times New Roman" w:cs="Times New Roman"/>
                <w:bCs/>
                <w:sz w:val="24"/>
                <w:szCs w:val="24"/>
              </w:rPr>
              <w:lastRenderedPageBreak/>
              <w:t>вовлечения их в процесс обучения и воспитания;</w:t>
            </w:r>
          </w:p>
          <w:p w14:paraId="4E6224C7"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регулировать взаимодействие участников культурно-образовательных программ в рамках программы;</w:t>
            </w:r>
          </w:p>
          <w:p w14:paraId="08D16C05"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организовывать эффективное общение с участниками музейных культурно-образовательных программ;</w:t>
            </w:r>
          </w:p>
          <w:p w14:paraId="504587D0"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навыками публичных выступлений;</w:t>
            </w:r>
          </w:p>
          <w:p w14:paraId="7C4171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владеть навыками и приемами эффективной коммуникации (умение слушать, проявлять эмпатию, владеть ораторским мастерством, умением доносить информацию, владеть последовательностью изложения, работать с возражениями, использовать паузы, уточняющие вопросы и др.);</w:t>
            </w:r>
          </w:p>
          <w:p w14:paraId="1F7F127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проводить и презентовать культурно-образовательные программы для различных музейных аудиторий;</w:t>
            </w:r>
          </w:p>
          <w:p w14:paraId="7F2C7774" w14:textId="7F3D6993"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выступать в роли/образе ведущего, в соответствии с культурно-образовательной программой;</w:t>
            </w:r>
          </w:p>
          <w:p w14:paraId="67EF9B78" w14:textId="72083572"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проекционное оборудование и мультимедийное оборудование (напр., сенсорный стол/киоск, интерактивная доска, проектор, экран, ноутбук);</w:t>
            </w:r>
          </w:p>
          <w:p w14:paraId="349EA5A8" w14:textId="77777777" w:rsidR="00AE5599" w:rsidRPr="00DE7005" w:rsidRDefault="00AE5599"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использовать демонстрационное оборудование и вспомогательные материалы (реквизит, инвентарь, визуальные средства и пр.)</w:t>
            </w:r>
            <w:r w:rsidR="0038461B" w:rsidRPr="00DE7005">
              <w:rPr>
                <w:rFonts w:ascii="Times New Roman" w:hAnsi="Times New Roman" w:cs="Times New Roman"/>
                <w:bCs/>
                <w:sz w:val="24"/>
                <w:szCs w:val="24"/>
              </w:rPr>
              <w:t>;</w:t>
            </w:r>
          </w:p>
          <w:p w14:paraId="6517E1C5" w14:textId="7B343D72"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контролировать выполнение требований техники безопасности, охраны труда и правил поведения участниками программ;</w:t>
            </w:r>
          </w:p>
          <w:p w14:paraId="6E2C2E05" w14:textId="5F492961" w:rsidR="0038461B" w:rsidRPr="00DE7005" w:rsidRDefault="0038461B" w:rsidP="00187216">
            <w:pPr>
              <w:numPr>
                <w:ilvl w:val="0"/>
                <w:numId w:val="5"/>
              </w:numPr>
              <w:spacing w:after="0" w:line="240" w:lineRule="auto"/>
              <w:ind w:left="0" w:firstLine="0"/>
              <w:jc w:val="both"/>
              <w:rPr>
                <w:rFonts w:ascii="Times New Roman" w:hAnsi="Times New Roman" w:cs="Times New Roman"/>
                <w:bCs/>
                <w:sz w:val="24"/>
                <w:szCs w:val="24"/>
              </w:rPr>
            </w:pPr>
            <w:r w:rsidRPr="00DE7005">
              <w:rPr>
                <w:rFonts w:ascii="Times New Roman" w:hAnsi="Times New Roman" w:cs="Times New Roman"/>
                <w:bCs/>
                <w:sz w:val="24"/>
                <w:szCs w:val="24"/>
              </w:rPr>
              <w:t>выполнять требования охраны труда.</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E7772" w14:textId="77777777" w:rsidR="00AE5599" w:rsidRPr="00DE7005" w:rsidRDefault="00AE5599" w:rsidP="001153F9">
            <w:pPr>
              <w:spacing w:after="0" w:line="240" w:lineRule="auto"/>
              <w:jc w:val="both"/>
              <w:rPr>
                <w:rFonts w:ascii="Times New Roman" w:hAnsi="Times New Roman" w:cs="Times New Roman"/>
                <w:bCs/>
                <w:sz w:val="24"/>
                <w:szCs w:val="24"/>
              </w:rPr>
            </w:pPr>
          </w:p>
        </w:tc>
      </w:tr>
    </w:tbl>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6" w:name="_Toc78885655"/>
      <w:bookmarkStart w:id="7" w:name="_Toc154761544"/>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6"/>
      <w:bookmarkEnd w:id="7"/>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6BB3A4AB" w:rsidR="007274B8" w:rsidRPr="00640E46" w:rsidRDefault="007274B8" w:rsidP="00786827">
      <w:pPr>
        <w:pStyle w:val="af1"/>
        <w:widowControl/>
        <w:spacing w:line="276" w:lineRule="auto"/>
        <w:ind w:firstLine="709"/>
        <w:rPr>
          <w:rFonts w:ascii="Times New Roman" w:hAnsi="Times New Roman"/>
          <w:b/>
          <w:sz w:val="28"/>
          <w:szCs w:val="28"/>
          <w:lang w:val="ru-RU"/>
        </w:rPr>
      </w:pPr>
      <w:r w:rsidRPr="00786827">
        <w:rPr>
          <w:rFonts w:ascii="Times New Roman" w:hAnsi="Times New Roman"/>
          <w:b/>
          <w:sz w:val="28"/>
          <w:szCs w:val="28"/>
          <w:lang w:val="ru-RU"/>
        </w:rPr>
        <w:t xml:space="preserve">Матрица пересчета </w:t>
      </w:r>
      <w:r w:rsidR="00640E46" w:rsidRPr="00786827">
        <w:rPr>
          <w:rFonts w:ascii="Times New Roman" w:hAnsi="Times New Roman"/>
          <w:b/>
          <w:sz w:val="28"/>
          <w:szCs w:val="28"/>
          <w:lang w:val="ru-RU"/>
        </w:rPr>
        <w:t>т</w:t>
      </w:r>
      <w:r w:rsidR="00F8340A" w:rsidRPr="00786827">
        <w:rPr>
          <w:rFonts w:ascii="Times New Roman" w:hAnsi="Times New Roman"/>
          <w:b/>
          <w:sz w:val="28"/>
          <w:szCs w:val="28"/>
          <w:lang w:val="ru-RU"/>
        </w:rPr>
        <w:t>ребований</w:t>
      </w:r>
      <w:r w:rsidRPr="00786827">
        <w:rPr>
          <w:rFonts w:ascii="Times New Roman" w:hAnsi="Times New Roman"/>
          <w:b/>
          <w:sz w:val="28"/>
          <w:szCs w:val="28"/>
          <w:lang w:val="ru-RU"/>
        </w:rPr>
        <w:t xml:space="preserve"> компетенции в </w:t>
      </w:r>
      <w:r w:rsidR="00640E46" w:rsidRPr="00786827">
        <w:rPr>
          <w:rFonts w:ascii="Times New Roman" w:hAnsi="Times New Roman"/>
          <w:b/>
          <w:sz w:val="28"/>
          <w:szCs w:val="28"/>
          <w:lang w:val="ru-RU"/>
        </w:rPr>
        <w:t>к</w:t>
      </w:r>
      <w:r w:rsidRPr="00786827">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0" w:type="auto"/>
        <w:jc w:val="center"/>
        <w:tblLayout w:type="fixed"/>
        <w:tblLook w:val="04A0" w:firstRow="1" w:lastRow="0" w:firstColumn="1" w:lastColumn="0" w:noHBand="0" w:noVBand="1"/>
      </w:tblPr>
      <w:tblGrid>
        <w:gridCol w:w="1392"/>
        <w:gridCol w:w="296"/>
        <w:gridCol w:w="1001"/>
        <w:gridCol w:w="1134"/>
        <w:gridCol w:w="1134"/>
        <w:gridCol w:w="1134"/>
        <w:gridCol w:w="1134"/>
        <w:gridCol w:w="1013"/>
        <w:gridCol w:w="1391"/>
      </w:tblGrid>
      <w:tr w:rsidR="004E785E" w:rsidRPr="00613219" w14:paraId="0A2AADAC" w14:textId="77777777" w:rsidTr="00916954">
        <w:trPr>
          <w:trHeight w:val="1538"/>
          <w:jc w:val="center"/>
        </w:trPr>
        <w:tc>
          <w:tcPr>
            <w:tcW w:w="8238" w:type="dxa"/>
            <w:gridSpan w:val="8"/>
            <w:shd w:val="clear" w:color="auto" w:fill="92D050"/>
            <w:vAlign w:val="center"/>
          </w:tcPr>
          <w:p w14:paraId="07D5AA59" w14:textId="417F1980" w:rsidR="004E785E" w:rsidRPr="00613219" w:rsidRDefault="004E785E" w:rsidP="00C17B01">
            <w:pPr>
              <w:jc w:val="center"/>
              <w:rPr>
                <w:b/>
                <w:sz w:val="22"/>
                <w:szCs w:val="22"/>
              </w:rPr>
            </w:pPr>
            <w:r w:rsidRPr="00613219">
              <w:rPr>
                <w:b/>
                <w:sz w:val="22"/>
                <w:szCs w:val="22"/>
              </w:rPr>
              <w:t>Критерий</w:t>
            </w:r>
            <w:r w:rsidR="00613219" w:rsidRPr="00613219">
              <w:rPr>
                <w:b/>
                <w:sz w:val="22"/>
                <w:szCs w:val="22"/>
              </w:rPr>
              <w:t>/Модуль</w:t>
            </w:r>
          </w:p>
        </w:tc>
        <w:tc>
          <w:tcPr>
            <w:tcW w:w="1391" w:type="dxa"/>
            <w:shd w:val="clear" w:color="auto" w:fill="92D050"/>
            <w:vAlign w:val="center"/>
          </w:tcPr>
          <w:p w14:paraId="2AF4BE06" w14:textId="43F17F2B" w:rsidR="004E785E" w:rsidRPr="00613219" w:rsidRDefault="004E785E" w:rsidP="00C17B01">
            <w:pPr>
              <w:jc w:val="center"/>
              <w:rPr>
                <w:b/>
                <w:sz w:val="22"/>
                <w:szCs w:val="22"/>
              </w:rPr>
            </w:pPr>
            <w:r w:rsidRPr="00613219">
              <w:rPr>
                <w:b/>
                <w:sz w:val="22"/>
                <w:szCs w:val="22"/>
              </w:rPr>
              <w:t xml:space="preserve">Итого баллов за раздел </w:t>
            </w:r>
            <w:r w:rsidR="00F8340A" w:rsidRPr="00613219">
              <w:rPr>
                <w:b/>
                <w:sz w:val="22"/>
                <w:szCs w:val="22"/>
              </w:rPr>
              <w:t>ТРЕБОВАНИЙ</w:t>
            </w:r>
            <w:r w:rsidR="00E0407E" w:rsidRPr="00613219">
              <w:rPr>
                <w:b/>
                <w:sz w:val="22"/>
                <w:szCs w:val="22"/>
              </w:rPr>
              <w:t xml:space="preserve"> КОМПЕТЕНЦИИ</w:t>
            </w:r>
          </w:p>
        </w:tc>
      </w:tr>
      <w:tr w:rsidR="00613219" w:rsidRPr="00613219" w14:paraId="6EDBED15" w14:textId="77777777" w:rsidTr="00916954">
        <w:trPr>
          <w:trHeight w:val="20"/>
          <w:jc w:val="center"/>
        </w:trPr>
        <w:tc>
          <w:tcPr>
            <w:tcW w:w="1392" w:type="dxa"/>
            <w:vMerge w:val="restart"/>
            <w:shd w:val="clear" w:color="auto" w:fill="92D050"/>
            <w:vAlign w:val="center"/>
          </w:tcPr>
          <w:p w14:paraId="22554985" w14:textId="0EDAD76E" w:rsidR="003242E1" w:rsidRPr="00613219" w:rsidRDefault="003242E1" w:rsidP="003242E1">
            <w:pPr>
              <w:jc w:val="center"/>
              <w:rPr>
                <w:b/>
                <w:sz w:val="22"/>
                <w:szCs w:val="22"/>
              </w:rPr>
            </w:pPr>
            <w:r w:rsidRPr="00613219">
              <w:rPr>
                <w:b/>
                <w:sz w:val="22"/>
                <w:szCs w:val="22"/>
              </w:rPr>
              <w:t xml:space="preserve">Разделы </w:t>
            </w:r>
            <w:r w:rsidR="00F8340A" w:rsidRPr="00613219">
              <w:rPr>
                <w:b/>
                <w:sz w:val="22"/>
                <w:szCs w:val="22"/>
              </w:rPr>
              <w:t>ТРЕБОВАНИЙ</w:t>
            </w:r>
            <w:r w:rsidRPr="00613219">
              <w:rPr>
                <w:b/>
                <w:sz w:val="22"/>
                <w:szCs w:val="22"/>
              </w:rPr>
              <w:t xml:space="preserve"> КОМПЕТЕНЦИИ</w:t>
            </w:r>
          </w:p>
        </w:tc>
        <w:tc>
          <w:tcPr>
            <w:tcW w:w="296" w:type="dxa"/>
            <w:shd w:val="clear" w:color="auto" w:fill="92D050"/>
            <w:vAlign w:val="center"/>
          </w:tcPr>
          <w:p w14:paraId="3CF24956" w14:textId="77777777" w:rsidR="003242E1" w:rsidRPr="00613219" w:rsidRDefault="003242E1" w:rsidP="00C17B01">
            <w:pPr>
              <w:jc w:val="center"/>
              <w:rPr>
                <w:color w:val="FFFFFF" w:themeColor="background1"/>
                <w:sz w:val="22"/>
                <w:szCs w:val="22"/>
              </w:rPr>
            </w:pPr>
          </w:p>
        </w:tc>
        <w:tc>
          <w:tcPr>
            <w:tcW w:w="1001" w:type="dxa"/>
            <w:shd w:val="clear" w:color="auto" w:fill="00B050"/>
            <w:vAlign w:val="center"/>
          </w:tcPr>
          <w:p w14:paraId="35F42FC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1134" w:type="dxa"/>
            <w:shd w:val="clear" w:color="auto" w:fill="00B050"/>
            <w:vAlign w:val="center"/>
          </w:tcPr>
          <w:p w14:paraId="73DA90DA" w14:textId="11265A4A" w:rsidR="003242E1" w:rsidRPr="00613219" w:rsidRDefault="00643A8A" w:rsidP="00C17B01">
            <w:pPr>
              <w:jc w:val="center"/>
              <w:rPr>
                <w:b/>
                <w:color w:val="FFFFFF" w:themeColor="background1"/>
                <w:sz w:val="22"/>
                <w:szCs w:val="22"/>
              </w:rPr>
            </w:pPr>
            <w:r w:rsidRPr="00613219">
              <w:rPr>
                <w:b/>
                <w:color w:val="FFFFFF" w:themeColor="background1"/>
                <w:sz w:val="22"/>
                <w:szCs w:val="22"/>
              </w:rPr>
              <w:t>Б</w:t>
            </w:r>
          </w:p>
        </w:tc>
        <w:tc>
          <w:tcPr>
            <w:tcW w:w="1134" w:type="dxa"/>
            <w:shd w:val="clear" w:color="auto" w:fill="00B050"/>
            <w:vAlign w:val="center"/>
          </w:tcPr>
          <w:p w14:paraId="22F4030B" w14:textId="447655FE" w:rsidR="003242E1" w:rsidRPr="00613219" w:rsidRDefault="00643A8A" w:rsidP="00C17B01">
            <w:pPr>
              <w:jc w:val="center"/>
              <w:rPr>
                <w:b/>
                <w:color w:val="FFFFFF" w:themeColor="background1"/>
                <w:sz w:val="22"/>
                <w:szCs w:val="22"/>
              </w:rPr>
            </w:pPr>
            <w:r w:rsidRPr="00613219">
              <w:rPr>
                <w:b/>
                <w:color w:val="FFFFFF" w:themeColor="background1"/>
                <w:sz w:val="22"/>
                <w:szCs w:val="22"/>
              </w:rPr>
              <w:t>В</w:t>
            </w:r>
          </w:p>
        </w:tc>
        <w:tc>
          <w:tcPr>
            <w:tcW w:w="1134" w:type="dxa"/>
            <w:shd w:val="clear" w:color="auto" w:fill="00B050"/>
            <w:vAlign w:val="center"/>
          </w:tcPr>
          <w:p w14:paraId="06257C9D" w14:textId="6349D297" w:rsidR="003242E1" w:rsidRPr="00613219" w:rsidRDefault="00643A8A" w:rsidP="00C17B01">
            <w:pPr>
              <w:jc w:val="center"/>
              <w:rPr>
                <w:b/>
                <w:color w:val="FFFFFF" w:themeColor="background1"/>
                <w:sz w:val="22"/>
                <w:szCs w:val="22"/>
              </w:rPr>
            </w:pPr>
            <w:r w:rsidRPr="00613219">
              <w:rPr>
                <w:b/>
                <w:color w:val="FFFFFF" w:themeColor="background1"/>
                <w:sz w:val="22"/>
                <w:szCs w:val="22"/>
              </w:rPr>
              <w:t>Г</w:t>
            </w:r>
          </w:p>
        </w:tc>
        <w:tc>
          <w:tcPr>
            <w:tcW w:w="1134" w:type="dxa"/>
            <w:shd w:val="clear" w:color="auto" w:fill="00B050"/>
            <w:vAlign w:val="center"/>
          </w:tcPr>
          <w:p w14:paraId="672A4EAD" w14:textId="262508A7" w:rsidR="003242E1" w:rsidRPr="00613219" w:rsidRDefault="00643A8A" w:rsidP="00C17B01">
            <w:pPr>
              <w:jc w:val="center"/>
              <w:rPr>
                <w:b/>
                <w:color w:val="FFFFFF" w:themeColor="background1"/>
                <w:sz w:val="22"/>
                <w:szCs w:val="22"/>
              </w:rPr>
            </w:pPr>
            <w:r w:rsidRPr="00613219">
              <w:rPr>
                <w:b/>
                <w:color w:val="FFFFFF" w:themeColor="background1"/>
                <w:sz w:val="22"/>
                <w:szCs w:val="22"/>
              </w:rPr>
              <w:t>Д</w:t>
            </w:r>
          </w:p>
        </w:tc>
        <w:tc>
          <w:tcPr>
            <w:tcW w:w="1013" w:type="dxa"/>
            <w:shd w:val="clear" w:color="auto" w:fill="00B050"/>
            <w:vAlign w:val="center"/>
          </w:tcPr>
          <w:p w14:paraId="5D19332A" w14:textId="42757B6B" w:rsidR="003242E1" w:rsidRPr="00916954" w:rsidRDefault="00916954" w:rsidP="00C17B01">
            <w:pPr>
              <w:jc w:val="center"/>
              <w:rPr>
                <w:b/>
                <w:color w:val="FFFFFF" w:themeColor="background1"/>
                <w:sz w:val="22"/>
                <w:szCs w:val="22"/>
              </w:rPr>
            </w:pPr>
            <w:r>
              <w:rPr>
                <w:b/>
                <w:color w:val="FFFFFF" w:themeColor="background1"/>
                <w:sz w:val="22"/>
                <w:szCs w:val="22"/>
              </w:rPr>
              <w:t>Е</w:t>
            </w:r>
          </w:p>
        </w:tc>
        <w:tc>
          <w:tcPr>
            <w:tcW w:w="1391" w:type="dxa"/>
            <w:shd w:val="clear" w:color="auto" w:fill="00B050"/>
            <w:vAlign w:val="center"/>
          </w:tcPr>
          <w:p w14:paraId="089247DF" w14:textId="77777777" w:rsidR="003242E1" w:rsidRPr="00613219" w:rsidRDefault="003242E1" w:rsidP="00C17B01">
            <w:pPr>
              <w:ind w:right="172" w:hanging="176"/>
              <w:jc w:val="both"/>
              <w:rPr>
                <w:b/>
                <w:sz w:val="22"/>
                <w:szCs w:val="22"/>
              </w:rPr>
            </w:pPr>
          </w:p>
        </w:tc>
      </w:tr>
      <w:tr w:rsidR="00613219" w:rsidRPr="00613219" w14:paraId="61D77BE1" w14:textId="77777777" w:rsidTr="00916954">
        <w:trPr>
          <w:trHeight w:val="707"/>
          <w:jc w:val="center"/>
        </w:trPr>
        <w:tc>
          <w:tcPr>
            <w:tcW w:w="1392" w:type="dxa"/>
            <w:vMerge/>
            <w:shd w:val="clear" w:color="auto" w:fill="92D050"/>
            <w:vAlign w:val="center"/>
          </w:tcPr>
          <w:p w14:paraId="06232BE1" w14:textId="77777777" w:rsidR="003242E1" w:rsidRPr="00613219" w:rsidRDefault="003242E1" w:rsidP="00C17B01">
            <w:pPr>
              <w:jc w:val="both"/>
              <w:rPr>
                <w:b/>
                <w:sz w:val="22"/>
                <w:szCs w:val="22"/>
              </w:rPr>
            </w:pPr>
          </w:p>
        </w:tc>
        <w:tc>
          <w:tcPr>
            <w:tcW w:w="296" w:type="dxa"/>
            <w:shd w:val="clear" w:color="auto" w:fill="00B050"/>
            <w:vAlign w:val="center"/>
          </w:tcPr>
          <w:p w14:paraId="0E5703EC"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1001" w:type="dxa"/>
            <w:vAlign w:val="center"/>
          </w:tcPr>
          <w:p w14:paraId="3B3E3C84" w14:textId="6740E7C3" w:rsidR="003242E1" w:rsidRPr="00613219" w:rsidRDefault="00916954" w:rsidP="00916954">
            <w:pPr>
              <w:spacing w:before="120" w:after="120"/>
              <w:jc w:val="center"/>
              <w:rPr>
                <w:sz w:val="22"/>
                <w:szCs w:val="22"/>
              </w:rPr>
            </w:pPr>
            <w:r>
              <w:rPr>
                <w:sz w:val="22"/>
                <w:szCs w:val="22"/>
              </w:rPr>
              <w:t>0,6</w:t>
            </w:r>
          </w:p>
        </w:tc>
        <w:tc>
          <w:tcPr>
            <w:tcW w:w="1134" w:type="dxa"/>
            <w:vAlign w:val="center"/>
          </w:tcPr>
          <w:p w14:paraId="5DA46E3D" w14:textId="40081D4D" w:rsidR="003242E1" w:rsidRPr="00613219" w:rsidRDefault="00916954" w:rsidP="00916954">
            <w:pPr>
              <w:spacing w:before="120" w:after="120"/>
              <w:jc w:val="center"/>
              <w:rPr>
                <w:sz w:val="22"/>
                <w:szCs w:val="22"/>
              </w:rPr>
            </w:pPr>
            <w:r>
              <w:rPr>
                <w:sz w:val="22"/>
                <w:szCs w:val="22"/>
              </w:rPr>
              <w:t>1,9</w:t>
            </w:r>
          </w:p>
        </w:tc>
        <w:tc>
          <w:tcPr>
            <w:tcW w:w="1134" w:type="dxa"/>
            <w:vAlign w:val="center"/>
          </w:tcPr>
          <w:p w14:paraId="082615A5" w14:textId="1258D74F" w:rsidR="003242E1" w:rsidRPr="00613219" w:rsidRDefault="00916954" w:rsidP="00916954">
            <w:pPr>
              <w:spacing w:before="120" w:after="120"/>
              <w:jc w:val="center"/>
              <w:rPr>
                <w:sz w:val="22"/>
                <w:szCs w:val="22"/>
              </w:rPr>
            </w:pPr>
            <w:r>
              <w:rPr>
                <w:sz w:val="22"/>
                <w:szCs w:val="22"/>
              </w:rPr>
              <w:t>2,4</w:t>
            </w:r>
          </w:p>
        </w:tc>
        <w:tc>
          <w:tcPr>
            <w:tcW w:w="1134" w:type="dxa"/>
            <w:vAlign w:val="center"/>
          </w:tcPr>
          <w:p w14:paraId="38191B9B" w14:textId="7548BE59" w:rsidR="003242E1" w:rsidRPr="00613219" w:rsidRDefault="00916954" w:rsidP="00916954">
            <w:pPr>
              <w:spacing w:before="120" w:after="120"/>
              <w:jc w:val="center"/>
              <w:rPr>
                <w:sz w:val="22"/>
                <w:szCs w:val="22"/>
              </w:rPr>
            </w:pPr>
            <w:r>
              <w:rPr>
                <w:sz w:val="22"/>
                <w:szCs w:val="22"/>
              </w:rPr>
              <w:t>1,3</w:t>
            </w:r>
          </w:p>
        </w:tc>
        <w:tc>
          <w:tcPr>
            <w:tcW w:w="1134" w:type="dxa"/>
            <w:vAlign w:val="center"/>
          </w:tcPr>
          <w:p w14:paraId="3644D9C8" w14:textId="02BB5592" w:rsidR="003242E1" w:rsidRPr="00613219" w:rsidRDefault="00916954" w:rsidP="00916954">
            <w:pPr>
              <w:spacing w:before="120" w:after="120"/>
              <w:jc w:val="center"/>
              <w:rPr>
                <w:sz w:val="22"/>
                <w:szCs w:val="22"/>
              </w:rPr>
            </w:pPr>
            <w:r>
              <w:rPr>
                <w:sz w:val="22"/>
                <w:szCs w:val="22"/>
              </w:rPr>
              <w:t>1,8</w:t>
            </w:r>
          </w:p>
        </w:tc>
        <w:tc>
          <w:tcPr>
            <w:tcW w:w="1013" w:type="dxa"/>
            <w:vAlign w:val="center"/>
          </w:tcPr>
          <w:p w14:paraId="0A63AAA5" w14:textId="67CE719E" w:rsidR="003242E1" w:rsidRPr="00613219" w:rsidRDefault="00916954" w:rsidP="00916954">
            <w:pPr>
              <w:spacing w:before="120" w:after="120"/>
              <w:jc w:val="center"/>
              <w:rPr>
                <w:sz w:val="22"/>
                <w:szCs w:val="22"/>
              </w:rPr>
            </w:pPr>
            <w:r>
              <w:rPr>
                <w:sz w:val="22"/>
                <w:szCs w:val="22"/>
              </w:rPr>
              <w:t>2</w:t>
            </w:r>
          </w:p>
        </w:tc>
        <w:tc>
          <w:tcPr>
            <w:tcW w:w="1391" w:type="dxa"/>
            <w:shd w:val="clear" w:color="auto" w:fill="F2F2F2" w:themeFill="background1" w:themeFillShade="F2"/>
            <w:vAlign w:val="center"/>
          </w:tcPr>
          <w:p w14:paraId="712CE198" w14:textId="1EDFDA35" w:rsidR="003242E1" w:rsidRPr="00613219" w:rsidRDefault="00916954" w:rsidP="00C17B01">
            <w:pPr>
              <w:jc w:val="center"/>
              <w:rPr>
                <w:sz w:val="22"/>
                <w:szCs w:val="22"/>
              </w:rPr>
            </w:pPr>
            <w:r>
              <w:rPr>
                <w:sz w:val="22"/>
                <w:szCs w:val="22"/>
              </w:rPr>
              <w:t>10</w:t>
            </w:r>
          </w:p>
        </w:tc>
      </w:tr>
      <w:tr w:rsidR="00613219" w:rsidRPr="00613219" w14:paraId="4EB85C79" w14:textId="77777777" w:rsidTr="00916954">
        <w:trPr>
          <w:trHeight w:val="703"/>
          <w:jc w:val="center"/>
        </w:trPr>
        <w:tc>
          <w:tcPr>
            <w:tcW w:w="1392" w:type="dxa"/>
            <w:vMerge/>
            <w:shd w:val="clear" w:color="auto" w:fill="92D050"/>
            <w:vAlign w:val="center"/>
          </w:tcPr>
          <w:p w14:paraId="22B843BA" w14:textId="77777777" w:rsidR="003242E1" w:rsidRPr="00613219" w:rsidRDefault="003242E1" w:rsidP="00C17B01">
            <w:pPr>
              <w:jc w:val="both"/>
              <w:rPr>
                <w:b/>
                <w:sz w:val="22"/>
                <w:szCs w:val="22"/>
              </w:rPr>
            </w:pPr>
          </w:p>
        </w:tc>
        <w:tc>
          <w:tcPr>
            <w:tcW w:w="296" w:type="dxa"/>
            <w:shd w:val="clear" w:color="auto" w:fill="00B050"/>
            <w:vAlign w:val="center"/>
          </w:tcPr>
          <w:p w14:paraId="120AFA02"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1001" w:type="dxa"/>
            <w:vAlign w:val="center"/>
          </w:tcPr>
          <w:p w14:paraId="4A25E47C" w14:textId="0CC2D4EF" w:rsidR="003242E1" w:rsidRPr="00613219" w:rsidRDefault="00916954" w:rsidP="00916954">
            <w:pPr>
              <w:spacing w:before="120" w:after="120"/>
              <w:jc w:val="center"/>
              <w:rPr>
                <w:sz w:val="22"/>
                <w:szCs w:val="22"/>
              </w:rPr>
            </w:pPr>
            <w:r>
              <w:rPr>
                <w:sz w:val="22"/>
                <w:szCs w:val="22"/>
              </w:rPr>
              <w:t>2,2</w:t>
            </w:r>
          </w:p>
        </w:tc>
        <w:tc>
          <w:tcPr>
            <w:tcW w:w="1134" w:type="dxa"/>
            <w:vAlign w:val="center"/>
          </w:tcPr>
          <w:p w14:paraId="2ABB4702" w14:textId="296F98B6" w:rsidR="003242E1" w:rsidRPr="00613219" w:rsidRDefault="00916954" w:rsidP="00916954">
            <w:pPr>
              <w:spacing w:before="120" w:after="120"/>
              <w:jc w:val="center"/>
              <w:rPr>
                <w:sz w:val="22"/>
                <w:szCs w:val="22"/>
              </w:rPr>
            </w:pPr>
            <w:r>
              <w:rPr>
                <w:sz w:val="22"/>
                <w:szCs w:val="22"/>
              </w:rPr>
              <w:t>4,3</w:t>
            </w:r>
          </w:p>
        </w:tc>
        <w:tc>
          <w:tcPr>
            <w:tcW w:w="1134" w:type="dxa"/>
            <w:vAlign w:val="center"/>
          </w:tcPr>
          <w:p w14:paraId="6D9FE905" w14:textId="67F1CE5E" w:rsidR="003242E1" w:rsidRPr="00613219" w:rsidRDefault="00916954" w:rsidP="00916954">
            <w:pPr>
              <w:spacing w:before="120" w:after="120"/>
              <w:jc w:val="center"/>
              <w:rPr>
                <w:sz w:val="22"/>
                <w:szCs w:val="22"/>
              </w:rPr>
            </w:pPr>
            <w:r>
              <w:rPr>
                <w:sz w:val="22"/>
                <w:szCs w:val="22"/>
              </w:rPr>
              <w:t>3</w:t>
            </w:r>
          </w:p>
        </w:tc>
        <w:tc>
          <w:tcPr>
            <w:tcW w:w="1134" w:type="dxa"/>
            <w:vAlign w:val="center"/>
          </w:tcPr>
          <w:p w14:paraId="2ABB6818" w14:textId="4D374997" w:rsidR="003242E1" w:rsidRPr="00613219" w:rsidRDefault="00916954" w:rsidP="00916954">
            <w:pPr>
              <w:spacing w:before="120" w:after="120"/>
              <w:jc w:val="center"/>
              <w:rPr>
                <w:sz w:val="22"/>
                <w:szCs w:val="22"/>
              </w:rPr>
            </w:pPr>
            <w:r>
              <w:rPr>
                <w:sz w:val="22"/>
                <w:szCs w:val="22"/>
              </w:rPr>
              <w:t>3,5</w:t>
            </w:r>
          </w:p>
        </w:tc>
        <w:tc>
          <w:tcPr>
            <w:tcW w:w="1134" w:type="dxa"/>
            <w:vAlign w:val="center"/>
          </w:tcPr>
          <w:p w14:paraId="72951D2F" w14:textId="5D0F0CE1" w:rsidR="003242E1" w:rsidRPr="00613219" w:rsidRDefault="00916954" w:rsidP="00916954">
            <w:pPr>
              <w:spacing w:before="120" w:after="120"/>
              <w:jc w:val="center"/>
              <w:rPr>
                <w:sz w:val="22"/>
                <w:szCs w:val="22"/>
              </w:rPr>
            </w:pPr>
            <w:r>
              <w:rPr>
                <w:sz w:val="22"/>
                <w:szCs w:val="22"/>
              </w:rPr>
              <w:t>5,8</w:t>
            </w:r>
          </w:p>
        </w:tc>
        <w:tc>
          <w:tcPr>
            <w:tcW w:w="1013" w:type="dxa"/>
            <w:vAlign w:val="center"/>
          </w:tcPr>
          <w:p w14:paraId="5D8D8451" w14:textId="256E0A94" w:rsidR="003242E1" w:rsidRPr="00613219" w:rsidRDefault="00916954" w:rsidP="00916954">
            <w:pPr>
              <w:spacing w:before="120" w:after="120"/>
              <w:jc w:val="center"/>
              <w:rPr>
                <w:sz w:val="22"/>
                <w:szCs w:val="22"/>
              </w:rPr>
            </w:pPr>
            <w:r>
              <w:rPr>
                <w:sz w:val="22"/>
                <w:szCs w:val="22"/>
              </w:rPr>
              <w:t>3,2</w:t>
            </w:r>
          </w:p>
        </w:tc>
        <w:tc>
          <w:tcPr>
            <w:tcW w:w="1391" w:type="dxa"/>
            <w:shd w:val="clear" w:color="auto" w:fill="F2F2F2" w:themeFill="background1" w:themeFillShade="F2"/>
            <w:vAlign w:val="center"/>
          </w:tcPr>
          <w:p w14:paraId="6E5BB194" w14:textId="3B686DC4" w:rsidR="003242E1" w:rsidRPr="00613219" w:rsidRDefault="00916954" w:rsidP="00C17B01">
            <w:pPr>
              <w:jc w:val="center"/>
              <w:rPr>
                <w:sz w:val="22"/>
                <w:szCs w:val="22"/>
              </w:rPr>
            </w:pPr>
            <w:r>
              <w:rPr>
                <w:sz w:val="22"/>
                <w:szCs w:val="22"/>
              </w:rPr>
              <w:t>22</w:t>
            </w:r>
          </w:p>
        </w:tc>
      </w:tr>
      <w:tr w:rsidR="00613219" w:rsidRPr="00613219" w14:paraId="270858FE" w14:textId="77777777" w:rsidTr="00916954">
        <w:trPr>
          <w:trHeight w:val="684"/>
          <w:jc w:val="center"/>
        </w:trPr>
        <w:tc>
          <w:tcPr>
            <w:tcW w:w="1392" w:type="dxa"/>
            <w:vMerge/>
            <w:shd w:val="clear" w:color="auto" w:fill="92D050"/>
            <w:vAlign w:val="center"/>
          </w:tcPr>
          <w:p w14:paraId="11C06268" w14:textId="77777777" w:rsidR="003242E1" w:rsidRPr="00613219" w:rsidRDefault="003242E1" w:rsidP="00C17B01">
            <w:pPr>
              <w:jc w:val="both"/>
              <w:rPr>
                <w:b/>
                <w:sz w:val="22"/>
                <w:szCs w:val="22"/>
              </w:rPr>
            </w:pPr>
          </w:p>
        </w:tc>
        <w:tc>
          <w:tcPr>
            <w:tcW w:w="296" w:type="dxa"/>
            <w:shd w:val="clear" w:color="auto" w:fill="00B050"/>
            <w:vAlign w:val="center"/>
          </w:tcPr>
          <w:p w14:paraId="1C8BD818"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1001" w:type="dxa"/>
            <w:vAlign w:val="center"/>
          </w:tcPr>
          <w:p w14:paraId="3BEDDFEB" w14:textId="3047BDF6" w:rsidR="003242E1" w:rsidRPr="00613219" w:rsidRDefault="00916954" w:rsidP="00916954">
            <w:pPr>
              <w:spacing w:before="120" w:after="120"/>
              <w:jc w:val="center"/>
              <w:rPr>
                <w:sz w:val="22"/>
                <w:szCs w:val="22"/>
              </w:rPr>
            </w:pPr>
            <w:r>
              <w:rPr>
                <w:sz w:val="22"/>
                <w:szCs w:val="22"/>
              </w:rPr>
              <w:t>1.5</w:t>
            </w:r>
          </w:p>
        </w:tc>
        <w:tc>
          <w:tcPr>
            <w:tcW w:w="1134" w:type="dxa"/>
            <w:vAlign w:val="center"/>
          </w:tcPr>
          <w:p w14:paraId="2FB413FD" w14:textId="4B4F6454" w:rsidR="003242E1" w:rsidRPr="00613219" w:rsidRDefault="00916954" w:rsidP="00916954">
            <w:pPr>
              <w:spacing w:before="120" w:after="120"/>
              <w:jc w:val="center"/>
              <w:rPr>
                <w:sz w:val="22"/>
                <w:szCs w:val="22"/>
              </w:rPr>
            </w:pPr>
            <w:r>
              <w:rPr>
                <w:sz w:val="22"/>
                <w:szCs w:val="22"/>
              </w:rPr>
              <w:t>3,1</w:t>
            </w:r>
          </w:p>
        </w:tc>
        <w:tc>
          <w:tcPr>
            <w:tcW w:w="1134" w:type="dxa"/>
            <w:vAlign w:val="center"/>
          </w:tcPr>
          <w:p w14:paraId="2A6F8DAE" w14:textId="3FC8BBD0" w:rsidR="003242E1" w:rsidRPr="00613219" w:rsidRDefault="00916954" w:rsidP="00916954">
            <w:pPr>
              <w:spacing w:before="120" w:after="120"/>
              <w:jc w:val="center"/>
              <w:rPr>
                <w:sz w:val="22"/>
                <w:szCs w:val="22"/>
              </w:rPr>
            </w:pPr>
            <w:r>
              <w:rPr>
                <w:sz w:val="22"/>
                <w:szCs w:val="22"/>
              </w:rPr>
              <w:t>7,6</w:t>
            </w:r>
          </w:p>
        </w:tc>
        <w:tc>
          <w:tcPr>
            <w:tcW w:w="1134" w:type="dxa"/>
            <w:vAlign w:val="center"/>
          </w:tcPr>
          <w:p w14:paraId="149B0B9A" w14:textId="12D9F77A" w:rsidR="003242E1" w:rsidRPr="00613219" w:rsidRDefault="00916954" w:rsidP="00916954">
            <w:pPr>
              <w:spacing w:before="120" w:after="120"/>
              <w:jc w:val="center"/>
              <w:rPr>
                <w:sz w:val="22"/>
                <w:szCs w:val="22"/>
              </w:rPr>
            </w:pPr>
            <w:r>
              <w:rPr>
                <w:sz w:val="22"/>
                <w:szCs w:val="22"/>
              </w:rPr>
              <w:t>4,2</w:t>
            </w:r>
          </w:p>
        </w:tc>
        <w:tc>
          <w:tcPr>
            <w:tcW w:w="1134" w:type="dxa"/>
            <w:vAlign w:val="center"/>
          </w:tcPr>
          <w:p w14:paraId="1B18E00D" w14:textId="4EF7BFC9" w:rsidR="003242E1" w:rsidRPr="00613219" w:rsidRDefault="00916954" w:rsidP="00916954">
            <w:pPr>
              <w:spacing w:before="120" w:after="120"/>
              <w:jc w:val="center"/>
              <w:rPr>
                <w:sz w:val="22"/>
                <w:szCs w:val="22"/>
              </w:rPr>
            </w:pPr>
            <w:r>
              <w:rPr>
                <w:sz w:val="22"/>
                <w:szCs w:val="22"/>
              </w:rPr>
              <w:t>4,2</w:t>
            </w:r>
          </w:p>
        </w:tc>
        <w:tc>
          <w:tcPr>
            <w:tcW w:w="1013" w:type="dxa"/>
            <w:vAlign w:val="center"/>
          </w:tcPr>
          <w:p w14:paraId="245802AE" w14:textId="11857244" w:rsidR="003242E1" w:rsidRPr="00613219" w:rsidRDefault="00916954" w:rsidP="00916954">
            <w:pPr>
              <w:spacing w:before="120" w:after="120"/>
              <w:jc w:val="center"/>
              <w:rPr>
                <w:sz w:val="22"/>
                <w:szCs w:val="22"/>
              </w:rPr>
            </w:pPr>
            <w:r>
              <w:rPr>
                <w:sz w:val="22"/>
                <w:szCs w:val="22"/>
              </w:rPr>
              <w:t>3,4</w:t>
            </w:r>
          </w:p>
        </w:tc>
        <w:tc>
          <w:tcPr>
            <w:tcW w:w="1391" w:type="dxa"/>
            <w:shd w:val="clear" w:color="auto" w:fill="F2F2F2" w:themeFill="background1" w:themeFillShade="F2"/>
            <w:vAlign w:val="center"/>
          </w:tcPr>
          <w:p w14:paraId="35C37911" w14:textId="2DBCC5EB" w:rsidR="003242E1" w:rsidRPr="00613219" w:rsidRDefault="00916954" w:rsidP="00C17B01">
            <w:pPr>
              <w:jc w:val="center"/>
              <w:rPr>
                <w:sz w:val="22"/>
                <w:szCs w:val="22"/>
              </w:rPr>
            </w:pPr>
            <w:r>
              <w:rPr>
                <w:sz w:val="22"/>
                <w:szCs w:val="22"/>
              </w:rPr>
              <w:t>24</w:t>
            </w:r>
          </w:p>
        </w:tc>
      </w:tr>
      <w:tr w:rsidR="00613219" w:rsidRPr="00613219" w14:paraId="729DCFA9" w14:textId="77777777" w:rsidTr="00916954">
        <w:trPr>
          <w:trHeight w:val="708"/>
          <w:jc w:val="center"/>
        </w:trPr>
        <w:tc>
          <w:tcPr>
            <w:tcW w:w="1392" w:type="dxa"/>
            <w:vMerge/>
            <w:shd w:val="clear" w:color="auto" w:fill="92D050"/>
            <w:vAlign w:val="center"/>
          </w:tcPr>
          <w:p w14:paraId="064ADD9F" w14:textId="77777777" w:rsidR="003242E1" w:rsidRPr="00613219" w:rsidRDefault="003242E1" w:rsidP="00C17B01">
            <w:pPr>
              <w:jc w:val="both"/>
              <w:rPr>
                <w:b/>
                <w:sz w:val="22"/>
                <w:szCs w:val="22"/>
              </w:rPr>
            </w:pPr>
          </w:p>
        </w:tc>
        <w:tc>
          <w:tcPr>
            <w:tcW w:w="296" w:type="dxa"/>
            <w:shd w:val="clear" w:color="auto" w:fill="00B050"/>
            <w:vAlign w:val="center"/>
          </w:tcPr>
          <w:p w14:paraId="0124CBF9"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1001" w:type="dxa"/>
            <w:vAlign w:val="center"/>
          </w:tcPr>
          <w:p w14:paraId="7BB1AD33" w14:textId="3E019386" w:rsidR="003242E1" w:rsidRPr="00613219" w:rsidRDefault="00916954" w:rsidP="00C17B01">
            <w:pPr>
              <w:jc w:val="center"/>
              <w:rPr>
                <w:sz w:val="22"/>
                <w:szCs w:val="22"/>
              </w:rPr>
            </w:pPr>
            <w:r>
              <w:rPr>
                <w:sz w:val="22"/>
                <w:szCs w:val="22"/>
              </w:rPr>
              <w:t>6,4</w:t>
            </w:r>
          </w:p>
        </w:tc>
        <w:tc>
          <w:tcPr>
            <w:tcW w:w="1134" w:type="dxa"/>
            <w:vAlign w:val="center"/>
          </w:tcPr>
          <w:p w14:paraId="6A4E8200" w14:textId="5D855CA3" w:rsidR="003242E1" w:rsidRPr="00613219" w:rsidRDefault="00916954" w:rsidP="00C17B01">
            <w:pPr>
              <w:jc w:val="center"/>
              <w:rPr>
                <w:sz w:val="22"/>
                <w:szCs w:val="22"/>
              </w:rPr>
            </w:pPr>
            <w:r>
              <w:rPr>
                <w:sz w:val="22"/>
                <w:szCs w:val="22"/>
              </w:rPr>
              <w:t>2,4</w:t>
            </w:r>
          </w:p>
        </w:tc>
        <w:tc>
          <w:tcPr>
            <w:tcW w:w="1134" w:type="dxa"/>
            <w:vAlign w:val="center"/>
          </w:tcPr>
          <w:p w14:paraId="60DE24C5" w14:textId="603FB4B3" w:rsidR="003242E1" w:rsidRPr="00613219" w:rsidRDefault="00916954" w:rsidP="00C17B01">
            <w:pPr>
              <w:jc w:val="center"/>
              <w:rPr>
                <w:sz w:val="22"/>
                <w:szCs w:val="22"/>
              </w:rPr>
            </w:pPr>
            <w:r>
              <w:rPr>
                <w:sz w:val="22"/>
                <w:szCs w:val="22"/>
              </w:rPr>
              <w:t>1</w:t>
            </w:r>
          </w:p>
        </w:tc>
        <w:tc>
          <w:tcPr>
            <w:tcW w:w="1134" w:type="dxa"/>
            <w:vAlign w:val="center"/>
          </w:tcPr>
          <w:p w14:paraId="4535938D" w14:textId="07042EEB" w:rsidR="003242E1" w:rsidRPr="00613219" w:rsidRDefault="00916954" w:rsidP="00C17B01">
            <w:pPr>
              <w:jc w:val="center"/>
              <w:rPr>
                <w:sz w:val="22"/>
                <w:szCs w:val="22"/>
              </w:rPr>
            </w:pPr>
            <w:r>
              <w:rPr>
                <w:sz w:val="22"/>
                <w:szCs w:val="22"/>
              </w:rPr>
              <w:t>11,5</w:t>
            </w:r>
          </w:p>
        </w:tc>
        <w:tc>
          <w:tcPr>
            <w:tcW w:w="1134" w:type="dxa"/>
            <w:vAlign w:val="center"/>
          </w:tcPr>
          <w:p w14:paraId="336A56F9" w14:textId="46889276" w:rsidR="003242E1" w:rsidRPr="00613219" w:rsidRDefault="00916954" w:rsidP="00C17B01">
            <w:pPr>
              <w:jc w:val="center"/>
              <w:rPr>
                <w:sz w:val="22"/>
                <w:szCs w:val="22"/>
              </w:rPr>
            </w:pPr>
            <w:r>
              <w:rPr>
                <w:sz w:val="22"/>
                <w:szCs w:val="22"/>
              </w:rPr>
              <w:t>1,4</w:t>
            </w:r>
          </w:p>
        </w:tc>
        <w:tc>
          <w:tcPr>
            <w:tcW w:w="1013" w:type="dxa"/>
            <w:vAlign w:val="center"/>
          </w:tcPr>
          <w:p w14:paraId="119764A1" w14:textId="00678F57" w:rsidR="003242E1" w:rsidRPr="00613219" w:rsidRDefault="00916954" w:rsidP="00C17B01">
            <w:pPr>
              <w:jc w:val="center"/>
              <w:rPr>
                <w:sz w:val="22"/>
                <w:szCs w:val="22"/>
              </w:rPr>
            </w:pPr>
            <w:r>
              <w:rPr>
                <w:sz w:val="22"/>
                <w:szCs w:val="22"/>
              </w:rPr>
              <w:t>4,3</w:t>
            </w:r>
          </w:p>
        </w:tc>
        <w:tc>
          <w:tcPr>
            <w:tcW w:w="1391" w:type="dxa"/>
            <w:shd w:val="clear" w:color="auto" w:fill="F2F2F2" w:themeFill="background1" w:themeFillShade="F2"/>
            <w:vAlign w:val="center"/>
          </w:tcPr>
          <w:p w14:paraId="5CA64B26" w14:textId="4F8D52DE" w:rsidR="003242E1" w:rsidRPr="00613219" w:rsidRDefault="00916954" w:rsidP="00C17B01">
            <w:pPr>
              <w:jc w:val="center"/>
              <w:rPr>
                <w:sz w:val="22"/>
                <w:szCs w:val="22"/>
              </w:rPr>
            </w:pPr>
            <w:r>
              <w:rPr>
                <w:sz w:val="22"/>
                <w:szCs w:val="22"/>
              </w:rPr>
              <w:t>27</w:t>
            </w:r>
          </w:p>
        </w:tc>
      </w:tr>
      <w:tr w:rsidR="00613219" w:rsidRPr="00613219" w14:paraId="22BB9E7A" w14:textId="77777777" w:rsidTr="00916954">
        <w:trPr>
          <w:trHeight w:val="691"/>
          <w:jc w:val="center"/>
        </w:trPr>
        <w:tc>
          <w:tcPr>
            <w:tcW w:w="1392" w:type="dxa"/>
            <w:vMerge/>
            <w:shd w:val="clear" w:color="auto" w:fill="92D050"/>
            <w:vAlign w:val="center"/>
          </w:tcPr>
          <w:p w14:paraId="2B3484F3" w14:textId="77777777" w:rsidR="003242E1" w:rsidRPr="00613219" w:rsidRDefault="003242E1" w:rsidP="00C17B01">
            <w:pPr>
              <w:jc w:val="both"/>
              <w:rPr>
                <w:b/>
                <w:sz w:val="22"/>
                <w:szCs w:val="22"/>
              </w:rPr>
            </w:pPr>
          </w:p>
        </w:tc>
        <w:tc>
          <w:tcPr>
            <w:tcW w:w="296" w:type="dxa"/>
            <w:shd w:val="clear" w:color="auto" w:fill="00B050"/>
            <w:vAlign w:val="center"/>
          </w:tcPr>
          <w:p w14:paraId="18DD302D" w14:textId="77777777" w:rsidR="003242E1" w:rsidRPr="00613219" w:rsidRDefault="003242E1"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1001" w:type="dxa"/>
            <w:vAlign w:val="center"/>
          </w:tcPr>
          <w:p w14:paraId="788DF647" w14:textId="1FF2A13F" w:rsidR="003242E1" w:rsidRPr="00613219" w:rsidRDefault="00916954" w:rsidP="00C17B01">
            <w:pPr>
              <w:jc w:val="center"/>
              <w:rPr>
                <w:sz w:val="22"/>
                <w:szCs w:val="22"/>
              </w:rPr>
            </w:pPr>
            <w:r>
              <w:rPr>
                <w:sz w:val="22"/>
                <w:szCs w:val="22"/>
              </w:rPr>
              <w:t>3,3</w:t>
            </w:r>
          </w:p>
        </w:tc>
        <w:tc>
          <w:tcPr>
            <w:tcW w:w="1134" w:type="dxa"/>
            <w:vAlign w:val="center"/>
          </w:tcPr>
          <w:p w14:paraId="792DEA04" w14:textId="3A20C0E9" w:rsidR="003242E1" w:rsidRPr="00613219" w:rsidRDefault="00916954" w:rsidP="00C17B01">
            <w:pPr>
              <w:jc w:val="center"/>
              <w:rPr>
                <w:sz w:val="22"/>
                <w:szCs w:val="22"/>
              </w:rPr>
            </w:pPr>
            <w:r>
              <w:rPr>
                <w:sz w:val="22"/>
                <w:szCs w:val="22"/>
              </w:rPr>
              <w:t>3,3</w:t>
            </w:r>
          </w:p>
        </w:tc>
        <w:tc>
          <w:tcPr>
            <w:tcW w:w="1134" w:type="dxa"/>
            <w:vAlign w:val="center"/>
          </w:tcPr>
          <w:p w14:paraId="71778EC4" w14:textId="7715328F" w:rsidR="003242E1" w:rsidRPr="00613219" w:rsidRDefault="00916954" w:rsidP="00C17B01">
            <w:pPr>
              <w:jc w:val="center"/>
              <w:rPr>
                <w:sz w:val="22"/>
                <w:szCs w:val="22"/>
              </w:rPr>
            </w:pPr>
            <w:r>
              <w:rPr>
                <w:sz w:val="22"/>
                <w:szCs w:val="22"/>
              </w:rPr>
              <w:t>0</w:t>
            </w:r>
          </w:p>
        </w:tc>
        <w:tc>
          <w:tcPr>
            <w:tcW w:w="1134" w:type="dxa"/>
            <w:vAlign w:val="center"/>
          </w:tcPr>
          <w:p w14:paraId="12ACE406" w14:textId="04409B79" w:rsidR="003242E1" w:rsidRPr="00613219" w:rsidRDefault="00916954" w:rsidP="00C17B01">
            <w:pPr>
              <w:jc w:val="center"/>
              <w:rPr>
                <w:sz w:val="22"/>
                <w:szCs w:val="22"/>
              </w:rPr>
            </w:pPr>
            <w:r>
              <w:rPr>
                <w:sz w:val="22"/>
                <w:szCs w:val="22"/>
              </w:rPr>
              <w:t>3,5</w:t>
            </w:r>
          </w:p>
        </w:tc>
        <w:tc>
          <w:tcPr>
            <w:tcW w:w="1134" w:type="dxa"/>
            <w:vAlign w:val="center"/>
          </w:tcPr>
          <w:p w14:paraId="0DB48689" w14:textId="344BDF31" w:rsidR="003242E1" w:rsidRPr="00613219" w:rsidRDefault="00916954" w:rsidP="00916954">
            <w:pPr>
              <w:jc w:val="center"/>
              <w:rPr>
                <w:sz w:val="22"/>
                <w:szCs w:val="22"/>
              </w:rPr>
            </w:pPr>
            <w:r>
              <w:rPr>
                <w:sz w:val="22"/>
                <w:szCs w:val="22"/>
              </w:rPr>
              <w:t>3,8</w:t>
            </w:r>
          </w:p>
        </w:tc>
        <w:tc>
          <w:tcPr>
            <w:tcW w:w="1013" w:type="dxa"/>
            <w:vAlign w:val="center"/>
          </w:tcPr>
          <w:p w14:paraId="6199ECC4" w14:textId="5DBE3889" w:rsidR="003242E1" w:rsidRPr="00613219" w:rsidRDefault="00916954" w:rsidP="00C17B01">
            <w:pPr>
              <w:jc w:val="center"/>
              <w:rPr>
                <w:sz w:val="22"/>
                <w:szCs w:val="22"/>
              </w:rPr>
            </w:pPr>
            <w:r>
              <w:rPr>
                <w:sz w:val="22"/>
                <w:szCs w:val="22"/>
              </w:rPr>
              <w:t>3,1</w:t>
            </w:r>
          </w:p>
        </w:tc>
        <w:tc>
          <w:tcPr>
            <w:tcW w:w="1391" w:type="dxa"/>
            <w:shd w:val="clear" w:color="auto" w:fill="F2F2F2" w:themeFill="background1" w:themeFillShade="F2"/>
            <w:vAlign w:val="center"/>
          </w:tcPr>
          <w:p w14:paraId="4A57BB5C" w14:textId="5004305A" w:rsidR="003242E1" w:rsidRPr="00613219" w:rsidRDefault="00916954" w:rsidP="00C17B01">
            <w:pPr>
              <w:jc w:val="center"/>
              <w:rPr>
                <w:sz w:val="22"/>
                <w:szCs w:val="22"/>
              </w:rPr>
            </w:pPr>
            <w:r>
              <w:rPr>
                <w:sz w:val="22"/>
                <w:szCs w:val="22"/>
              </w:rPr>
              <w:t>17</w:t>
            </w:r>
          </w:p>
        </w:tc>
      </w:tr>
      <w:tr w:rsidR="00613219" w:rsidRPr="00613219" w14:paraId="7A651F98" w14:textId="77777777" w:rsidTr="00916954">
        <w:trPr>
          <w:trHeight w:val="50"/>
          <w:jc w:val="center"/>
        </w:trPr>
        <w:tc>
          <w:tcPr>
            <w:tcW w:w="1688" w:type="dxa"/>
            <w:gridSpan w:val="2"/>
            <w:shd w:val="clear" w:color="auto" w:fill="00B050"/>
            <w:vAlign w:val="center"/>
          </w:tcPr>
          <w:p w14:paraId="031BF5E1" w14:textId="36D478B4"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1001" w:type="dxa"/>
            <w:shd w:val="clear" w:color="auto" w:fill="F2F2F2" w:themeFill="background1" w:themeFillShade="F2"/>
            <w:vAlign w:val="center"/>
          </w:tcPr>
          <w:p w14:paraId="62B470B5" w14:textId="5AD9DDEE" w:rsidR="007274B8" w:rsidRPr="00613219" w:rsidRDefault="00916954" w:rsidP="007274B8">
            <w:pPr>
              <w:jc w:val="center"/>
              <w:rPr>
                <w:sz w:val="22"/>
                <w:szCs w:val="22"/>
              </w:rPr>
            </w:pPr>
            <w:r>
              <w:rPr>
                <w:sz w:val="22"/>
                <w:szCs w:val="22"/>
              </w:rPr>
              <w:t>14</w:t>
            </w:r>
          </w:p>
        </w:tc>
        <w:tc>
          <w:tcPr>
            <w:tcW w:w="1134" w:type="dxa"/>
            <w:shd w:val="clear" w:color="auto" w:fill="F2F2F2" w:themeFill="background1" w:themeFillShade="F2"/>
            <w:vAlign w:val="center"/>
          </w:tcPr>
          <w:p w14:paraId="3F54C3E5" w14:textId="6D6E7CAD" w:rsidR="007274B8" w:rsidRPr="00613219" w:rsidRDefault="00916954" w:rsidP="007274B8">
            <w:pPr>
              <w:jc w:val="center"/>
              <w:rPr>
                <w:sz w:val="22"/>
                <w:szCs w:val="22"/>
              </w:rPr>
            </w:pPr>
            <w:r>
              <w:rPr>
                <w:sz w:val="22"/>
                <w:szCs w:val="22"/>
              </w:rPr>
              <w:t>15</w:t>
            </w:r>
          </w:p>
        </w:tc>
        <w:tc>
          <w:tcPr>
            <w:tcW w:w="1134" w:type="dxa"/>
            <w:shd w:val="clear" w:color="auto" w:fill="F2F2F2" w:themeFill="background1" w:themeFillShade="F2"/>
            <w:vAlign w:val="center"/>
          </w:tcPr>
          <w:p w14:paraId="31EC0780" w14:textId="3F9845E3" w:rsidR="007274B8" w:rsidRPr="00613219" w:rsidRDefault="00916954" w:rsidP="007274B8">
            <w:pPr>
              <w:jc w:val="center"/>
              <w:rPr>
                <w:sz w:val="22"/>
                <w:szCs w:val="22"/>
              </w:rPr>
            </w:pPr>
            <w:r>
              <w:rPr>
                <w:sz w:val="22"/>
                <w:szCs w:val="22"/>
              </w:rPr>
              <w:t>14</w:t>
            </w:r>
          </w:p>
        </w:tc>
        <w:tc>
          <w:tcPr>
            <w:tcW w:w="1134" w:type="dxa"/>
            <w:shd w:val="clear" w:color="auto" w:fill="F2F2F2" w:themeFill="background1" w:themeFillShade="F2"/>
            <w:vAlign w:val="center"/>
          </w:tcPr>
          <w:p w14:paraId="46E89523" w14:textId="41989748" w:rsidR="007274B8" w:rsidRPr="00613219" w:rsidRDefault="00916954" w:rsidP="007274B8">
            <w:pPr>
              <w:jc w:val="center"/>
              <w:rPr>
                <w:sz w:val="22"/>
                <w:szCs w:val="22"/>
              </w:rPr>
            </w:pPr>
            <w:r>
              <w:rPr>
                <w:sz w:val="22"/>
                <w:szCs w:val="22"/>
              </w:rPr>
              <w:t>24</w:t>
            </w:r>
          </w:p>
        </w:tc>
        <w:tc>
          <w:tcPr>
            <w:tcW w:w="1134" w:type="dxa"/>
            <w:shd w:val="clear" w:color="auto" w:fill="F2F2F2" w:themeFill="background1" w:themeFillShade="F2"/>
            <w:vAlign w:val="center"/>
          </w:tcPr>
          <w:p w14:paraId="63AE3F2C" w14:textId="4322D264" w:rsidR="007274B8" w:rsidRPr="00613219" w:rsidRDefault="00916954" w:rsidP="007274B8">
            <w:pPr>
              <w:jc w:val="center"/>
              <w:rPr>
                <w:sz w:val="22"/>
                <w:szCs w:val="22"/>
              </w:rPr>
            </w:pPr>
            <w:r>
              <w:rPr>
                <w:sz w:val="22"/>
                <w:szCs w:val="22"/>
              </w:rPr>
              <w:t>17</w:t>
            </w:r>
          </w:p>
        </w:tc>
        <w:tc>
          <w:tcPr>
            <w:tcW w:w="1013" w:type="dxa"/>
            <w:shd w:val="clear" w:color="auto" w:fill="F2F2F2" w:themeFill="background1" w:themeFillShade="F2"/>
            <w:vAlign w:val="center"/>
          </w:tcPr>
          <w:p w14:paraId="2EBA648F" w14:textId="29EE1E98" w:rsidR="007274B8" w:rsidRPr="00613219" w:rsidRDefault="00916954" w:rsidP="007274B8">
            <w:pPr>
              <w:jc w:val="center"/>
              <w:rPr>
                <w:sz w:val="22"/>
                <w:szCs w:val="22"/>
              </w:rPr>
            </w:pPr>
            <w:r>
              <w:rPr>
                <w:sz w:val="22"/>
                <w:szCs w:val="22"/>
              </w:rPr>
              <w:t>16</w:t>
            </w:r>
          </w:p>
        </w:tc>
        <w:tc>
          <w:tcPr>
            <w:tcW w:w="1391" w:type="dxa"/>
            <w:shd w:val="clear" w:color="auto" w:fill="F2F2F2" w:themeFill="background1" w:themeFillShade="F2"/>
            <w:vAlign w:val="center"/>
          </w:tcPr>
          <w:p w14:paraId="5498864D" w14:textId="36336B9A" w:rsidR="007274B8" w:rsidRPr="00613219" w:rsidRDefault="007274B8"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54761545"/>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A8702A">
      <w:pPr>
        <w:autoSpaceDE w:val="0"/>
        <w:autoSpaceDN w:val="0"/>
        <w:adjustRightInd w:val="0"/>
        <w:spacing w:after="0" w:line="360" w:lineRule="auto"/>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1D7F47A9" w14:textId="2CB4A832"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лекции-беседы</w:t>
            </w:r>
          </w:p>
        </w:tc>
        <w:tc>
          <w:tcPr>
            <w:tcW w:w="3149" w:type="pct"/>
            <w:shd w:val="clear" w:color="auto" w:fill="auto"/>
          </w:tcPr>
          <w:p w14:paraId="4CDD1846"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музейного занятия лекционного формата (лекции-беседы);</w:t>
            </w:r>
          </w:p>
          <w:p w14:paraId="58F9133D"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демонстрационных материалов по теме лекции-беседы;</w:t>
            </w:r>
          </w:p>
          <w:p w14:paraId="6663F4E2" w14:textId="77777777" w:rsidR="00C82E4C" w:rsidRPr="0015243F" w:rsidRDefault="00C82E4C" w:rsidP="00C82E4C">
            <w:pPr>
              <w:autoSpaceDE w:val="0"/>
              <w:autoSpaceDN w:val="0"/>
              <w:adjustRightInd w:val="0"/>
              <w:jc w:val="both"/>
              <w:rPr>
                <w:sz w:val="24"/>
                <w:szCs w:val="24"/>
              </w:rPr>
            </w:pPr>
            <w:r w:rsidRPr="0015243F">
              <w:rPr>
                <w:sz w:val="24"/>
                <w:szCs w:val="24"/>
              </w:rPr>
              <w:t>- проведение лекции-беседы;</w:t>
            </w:r>
          </w:p>
          <w:p w14:paraId="23B66742"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педагогических и методических приемов изложения материала;</w:t>
            </w:r>
          </w:p>
          <w:p w14:paraId="27A40AB2" w14:textId="77777777" w:rsidR="00C82E4C" w:rsidRPr="0015243F" w:rsidRDefault="00C82E4C" w:rsidP="00C82E4C">
            <w:pPr>
              <w:autoSpaceDE w:val="0"/>
              <w:autoSpaceDN w:val="0"/>
              <w:adjustRightInd w:val="0"/>
              <w:jc w:val="both"/>
              <w:rPr>
                <w:sz w:val="24"/>
                <w:szCs w:val="24"/>
              </w:rPr>
            </w:pPr>
            <w:r w:rsidRPr="0015243F">
              <w:rPr>
                <w:sz w:val="24"/>
                <w:szCs w:val="24"/>
              </w:rPr>
              <w:lastRenderedPageBreak/>
              <w:t>- организация эффективной коммуникации и публичных выступлений;</w:t>
            </w:r>
          </w:p>
          <w:p w14:paraId="5B3B1F96" w14:textId="77777777" w:rsidR="00C82E4C" w:rsidRPr="0015243F" w:rsidRDefault="00C82E4C" w:rsidP="00C82E4C">
            <w:pPr>
              <w:autoSpaceDE w:val="0"/>
              <w:autoSpaceDN w:val="0"/>
              <w:adjustRightInd w:val="0"/>
              <w:jc w:val="both"/>
              <w:rPr>
                <w:sz w:val="24"/>
                <w:szCs w:val="24"/>
              </w:rPr>
            </w:pPr>
            <w:r w:rsidRPr="0015243F">
              <w:rPr>
                <w:sz w:val="24"/>
                <w:szCs w:val="24"/>
              </w:rPr>
              <w:t>- работа в редакторе PowerPoint</w:t>
            </w:r>
            <w:r>
              <w:rPr>
                <w:sz w:val="24"/>
                <w:szCs w:val="24"/>
              </w:rPr>
              <w:t xml:space="preserve"> или аналогичном</w:t>
            </w:r>
            <w:r w:rsidRPr="0015243F">
              <w:rPr>
                <w:sz w:val="24"/>
                <w:szCs w:val="24"/>
              </w:rPr>
              <w:t>;</w:t>
            </w:r>
          </w:p>
          <w:p w14:paraId="360B4BE2" w14:textId="7A12FB03" w:rsidR="00437D28" w:rsidRPr="00C82E4C" w:rsidRDefault="00C82E4C" w:rsidP="00C82E4C">
            <w:pPr>
              <w:autoSpaceDE w:val="0"/>
              <w:autoSpaceDN w:val="0"/>
              <w:adjustRightInd w:val="0"/>
              <w:jc w:val="both"/>
              <w:rPr>
                <w:sz w:val="28"/>
                <w:szCs w:val="28"/>
              </w:rPr>
            </w:pPr>
            <w:r w:rsidRPr="0015243F">
              <w:rPr>
                <w:sz w:val="24"/>
                <w:szCs w:val="24"/>
              </w:rPr>
              <w:t>- организация демонстрации материалов к лекции на проекционном оборудовании</w:t>
            </w:r>
          </w:p>
        </w:tc>
      </w:tr>
      <w:tr w:rsidR="00437D28" w:rsidRPr="009D04EE" w14:paraId="1A96BA02" w14:textId="77777777" w:rsidTr="00D17132">
        <w:tc>
          <w:tcPr>
            <w:tcW w:w="282" w:type="pct"/>
            <w:shd w:val="clear" w:color="auto" w:fill="00B050"/>
          </w:tcPr>
          <w:p w14:paraId="237F3983" w14:textId="6CB3420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Б</w:t>
            </w:r>
          </w:p>
        </w:tc>
        <w:tc>
          <w:tcPr>
            <w:tcW w:w="1569" w:type="pct"/>
            <w:shd w:val="clear" w:color="auto" w:fill="92D050"/>
          </w:tcPr>
          <w:p w14:paraId="62CE117B" w14:textId="564F06A6" w:rsidR="00437D28" w:rsidRPr="004904C5" w:rsidRDefault="00652F70" w:rsidP="00437D28">
            <w:pPr>
              <w:autoSpaceDE w:val="0"/>
              <w:autoSpaceDN w:val="0"/>
              <w:adjustRightInd w:val="0"/>
              <w:jc w:val="both"/>
              <w:rPr>
                <w:sz w:val="24"/>
                <w:szCs w:val="24"/>
              </w:rPr>
            </w:pPr>
            <w:r w:rsidRPr="00652F70">
              <w:rPr>
                <w:b/>
                <w:sz w:val="24"/>
                <w:szCs w:val="24"/>
              </w:rPr>
              <w:t>Создание тематического мультимедийного музейного образовательного контента</w:t>
            </w:r>
          </w:p>
        </w:tc>
        <w:tc>
          <w:tcPr>
            <w:tcW w:w="3149" w:type="pct"/>
            <w:shd w:val="clear" w:color="auto" w:fill="auto"/>
          </w:tcPr>
          <w:p w14:paraId="4534A43E" w14:textId="77777777" w:rsidR="00C82E4C" w:rsidRPr="0015243F" w:rsidRDefault="00C82E4C" w:rsidP="00C82E4C">
            <w:pPr>
              <w:autoSpaceDE w:val="0"/>
              <w:autoSpaceDN w:val="0"/>
              <w:adjustRightInd w:val="0"/>
              <w:jc w:val="both"/>
              <w:rPr>
                <w:sz w:val="24"/>
                <w:szCs w:val="24"/>
              </w:rPr>
            </w:pPr>
            <w:r w:rsidRPr="0015243F">
              <w:rPr>
                <w:sz w:val="24"/>
                <w:szCs w:val="24"/>
              </w:rPr>
              <w:t xml:space="preserve">- разработка содержания тематического мультимедийного образовательного контента на основе музейных коллекций, направлений работы музея, исторических фактов, местных культурных особенностей и достопримечательностей и пр. (разработка контентной части макета - включение информации в соответствии с тематической направленностью; проработка «сценарной» части контента - сценарий взаимодействия пользователя с материалом контента, его эффективность, удобство, </w:t>
            </w:r>
            <w:proofErr w:type="spellStart"/>
            <w:r w:rsidRPr="0015243F">
              <w:rPr>
                <w:sz w:val="24"/>
                <w:szCs w:val="24"/>
              </w:rPr>
              <w:t>сюжетность</w:t>
            </w:r>
            <w:proofErr w:type="spellEnd"/>
            <w:r w:rsidRPr="0015243F">
              <w:rPr>
                <w:sz w:val="24"/>
                <w:szCs w:val="24"/>
              </w:rPr>
              <w:t xml:space="preserve"> и </w:t>
            </w:r>
            <w:proofErr w:type="spellStart"/>
            <w:r w:rsidRPr="0015243F">
              <w:rPr>
                <w:sz w:val="24"/>
                <w:szCs w:val="24"/>
              </w:rPr>
              <w:t>взаимосвязность</w:t>
            </w:r>
            <w:proofErr w:type="spellEnd"/>
            <w:r w:rsidRPr="0015243F">
              <w:rPr>
                <w:sz w:val="24"/>
                <w:szCs w:val="24"/>
              </w:rPr>
              <w:t xml:space="preserve"> структуры и навигации; проработка визуализации контента);</w:t>
            </w:r>
          </w:p>
          <w:p w14:paraId="0F8DA5A2" w14:textId="77777777" w:rsidR="00C82E4C" w:rsidRPr="0015243F" w:rsidRDefault="00C82E4C" w:rsidP="00C82E4C">
            <w:pPr>
              <w:autoSpaceDE w:val="0"/>
              <w:autoSpaceDN w:val="0"/>
              <w:adjustRightInd w:val="0"/>
              <w:jc w:val="both"/>
              <w:rPr>
                <w:sz w:val="24"/>
                <w:szCs w:val="24"/>
              </w:rPr>
            </w:pPr>
            <w:r w:rsidRPr="0015243F">
              <w:rPr>
                <w:sz w:val="24"/>
                <w:szCs w:val="24"/>
              </w:rPr>
              <w:t>- формирование и разработка образовательной значимости контента;</w:t>
            </w:r>
          </w:p>
          <w:p w14:paraId="5AD68E3A" w14:textId="0885D296" w:rsidR="00C82E4C" w:rsidRPr="0015243F" w:rsidRDefault="00C82E4C" w:rsidP="00C82E4C">
            <w:pPr>
              <w:autoSpaceDE w:val="0"/>
              <w:autoSpaceDN w:val="0"/>
              <w:adjustRightInd w:val="0"/>
              <w:jc w:val="both"/>
              <w:rPr>
                <w:sz w:val="24"/>
                <w:szCs w:val="24"/>
              </w:rPr>
            </w:pPr>
            <w:r w:rsidRPr="0015243F">
              <w:rPr>
                <w:sz w:val="24"/>
                <w:szCs w:val="24"/>
              </w:rPr>
              <w:t>- представление разработанного контента;</w:t>
            </w:r>
          </w:p>
          <w:p w14:paraId="741B2AB9" w14:textId="77777777" w:rsidR="00C82E4C" w:rsidRPr="0015243F" w:rsidRDefault="00C82E4C" w:rsidP="00C82E4C">
            <w:pPr>
              <w:autoSpaceDE w:val="0"/>
              <w:autoSpaceDN w:val="0"/>
              <w:adjustRightInd w:val="0"/>
              <w:jc w:val="both"/>
              <w:rPr>
                <w:sz w:val="24"/>
                <w:szCs w:val="24"/>
              </w:rPr>
            </w:pPr>
            <w:r w:rsidRPr="0015243F">
              <w:rPr>
                <w:sz w:val="24"/>
                <w:szCs w:val="24"/>
              </w:rPr>
              <w:t>- организация демонстрации макета контента на проекционном / мультимедийном оборудовании;</w:t>
            </w:r>
          </w:p>
          <w:p w14:paraId="03F2F467" w14:textId="4901A9E5" w:rsidR="00437D28" w:rsidRPr="009D04EE"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разработки макета контента (презентация)</w:t>
            </w:r>
          </w:p>
        </w:tc>
      </w:tr>
      <w:tr w:rsidR="00437D28" w:rsidRPr="009D04EE" w14:paraId="64F34F19" w14:textId="77777777" w:rsidTr="00D17132">
        <w:tc>
          <w:tcPr>
            <w:tcW w:w="282" w:type="pct"/>
            <w:shd w:val="clear" w:color="auto" w:fill="00B050"/>
          </w:tcPr>
          <w:p w14:paraId="236AA71C" w14:textId="38357012"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4D99A27B" w14:textId="11E32602" w:rsidR="00437D28" w:rsidRPr="004904C5" w:rsidRDefault="00652F70" w:rsidP="00437D28">
            <w:pPr>
              <w:autoSpaceDE w:val="0"/>
              <w:autoSpaceDN w:val="0"/>
              <w:adjustRightInd w:val="0"/>
              <w:jc w:val="both"/>
              <w:rPr>
                <w:sz w:val="24"/>
                <w:szCs w:val="24"/>
              </w:rPr>
            </w:pPr>
            <w:r w:rsidRPr="00652F70">
              <w:rPr>
                <w:b/>
                <w:sz w:val="24"/>
                <w:szCs w:val="24"/>
              </w:rPr>
              <w:t>Планирование и разработка содержания цикла музейных занятий (абонемент)</w:t>
            </w:r>
          </w:p>
        </w:tc>
        <w:tc>
          <w:tcPr>
            <w:tcW w:w="3149" w:type="pct"/>
            <w:shd w:val="clear" w:color="auto" w:fill="auto"/>
          </w:tcPr>
          <w:p w14:paraId="0EA61792"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содержания цикла музейных занятий (культурно-образовательных программ музея) на основании специфики направлений деятельности музея и выявления интересов музейных аудиторий;</w:t>
            </w:r>
          </w:p>
          <w:p w14:paraId="63EB4B84"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организации различных видов деятельности для музейных аудиторий с учетом возможностей музейного пространства, экспозиции, особенностей музейной коллекции;</w:t>
            </w:r>
          </w:p>
          <w:p w14:paraId="54BCF386"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информационных материалов по культурно-образовательным программам музея;</w:t>
            </w:r>
          </w:p>
          <w:p w14:paraId="6FD73D15" w14:textId="77777777" w:rsidR="00C82E4C" w:rsidRPr="0015243F" w:rsidRDefault="00C82E4C" w:rsidP="00C82E4C">
            <w:pPr>
              <w:autoSpaceDE w:val="0"/>
              <w:autoSpaceDN w:val="0"/>
              <w:adjustRightInd w:val="0"/>
              <w:jc w:val="both"/>
              <w:rPr>
                <w:sz w:val="24"/>
                <w:szCs w:val="24"/>
              </w:rPr>
            </w:pPr>
            <w:r w:rsidRPr="0015243F">
              <w:rPr>
                <w:sz w:val="24"/>
                <w:szCs w:val="24"/>
              </w:rPr>
              <w:t>- составление плановой документации (плана цикла музейных занятий) с учетом связанности музейных занятий, активностей и других музейно-образовательных программ, включенных в цикл (абонемент), определенной темой, целью, задачами;</w:t>
            </w:r>
          </w:p>
          <w:p w14:paraId="52821F30" w14:textId="46863BB0" w:rsidR="00437D28" w:rsidRPr="009D04EE"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437D28" w:rsidRPr="009D04EE" w14:paraId="21213197" w14:textId="77777777" w:rsidTr="00D17132">
        <w:tc>
          <w:tcPr>
            <w:tcW w:w="282" w:type="pct"/>
            <w:shd w:val="clear" w:color="auto" w:fill="00B050"/>
          </w:tcPr>
          <w:p w14:paraId="7AFABB4B" w14:textId="7ADD4EE3"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7FF01597" w14:textId="4DE5E11B" w:rsidR="00437D28" w:rsidRPr="004904C5" w:rsidRDefault="00652F70" w:rsidP="00437D28">
            <w:pPr>
              <w:autoSpaceDE w:val="0"/>
              <w:autoSpaceDN w:val="0"/>
              <w:adjustRightInd w:val="0"/>
              <w:jc w:val="both"/>
              <w:rPr>
                <w:sz w:val="24"/>
                <w:szCs w:val="24"/>
              </w:rPr>
            </w:pPr>
            <w:r w:rsidRPr="00652F70">
              <w:rPr>
                <w:b/>
                <w:sz w:val="24"/>
                <w:szCs w:val="24"/>
              </w:rPr>
              <w:t>Разработка и проведение урока в музее</w:t>
            </w:r>
          </w:p>
        </w:tc>
        <w:tc>
          <w:tcPr>
            <w:tcW w:w="3149" w:type="pct"/>
            <w:shd w:val="clear" w:color="auto" w:fill="auto"/>
          </w:tcPr>
          <w:p w14:paraId="745107A3" w14:textId="77777777" w:rsidR="00C82E4C" w:rsidRPr="0015243F" w:rsidRDefault="00C82E4C" w:rsidP="00C82E4C">
            <w:pPr>
              <w:autoSpaceDE w:val="0"/>
              <w:autoSpaceDN w:val="0"/>
              <w:adjustRightInd w:val="0"/>
              <w:jc w:val="both"/>
              <w:rPr>
                <w:sz w:val="24"/>
                <w:szCs w:val="24"/>
              </w:rPr>
            </w:pPr>
            <w:r w:rsidRPr="0015243F">
              <w:rPr>
                <w:sz w:val="24"/>
                <w:szCs w:val="24"/>
              </w:rPr>
              <w:t>- планирование фрагмента урока в музее;</w:t>
            </w:r>
          </w:p>
          <w:p w14:paraId="639EF651" w14:textId="77777777" w:rsidR="00C82E4C" w:rsidRPr="0015243F" w:rsidRDefault="00C82E4C" w:rsidP="00C82E4C">
            <w:pPr>
              <w:autoSpaceDE w:val="0"/>
              <w:autoSpaceDN w:val="0"/>
              <w:adjustRightInd w:val="0"/>
              <w:jc w:val="both"/>
              <w:rPr>
                <w:sz w:val="24"/>
                <w:szCs w:val="24"/>
              </w:rPr>
            </w:pPr>
            <w:r w:rsidRPr="0015243F">
              <w:rPr>
                <w:sz w:val="24"/>
                <w:szCs w:val="24"/>
              </w:rPr>
              <w:t>- разработка учебно-методических материалов для урока в музее;</w:t>
            </w:r>
          </w:p>
          <w:p w14:paraId="645C763D" w14:textId="77777777" w:rsidR="00C82E4C" w:rsidRPr="0015243F" w:rsidRDefault="00C82E4C" w:rsidP="00C82E4C">
            <w:pPr>
              <w:autoSpaceDE w:val="0"/>
              <w:autoSpaceDN w:val="0"/>
              <w:adjustRightInd w:val="0"/>
              <w:jc w:val="both"/>
              <w:rPr>
                <w:bCs/>
                <w:sz w:val="24"/>
                <w:szCs w:val="24"/>
              </w:rPr>
            </w:pPr>
            <w:r w:rsidRPr="0015243F">
              <w:rPr>
                <w:bCs/>
                <w:sz w:val="24"/>
                <w:szCs w:val="24"/>
              </w:rPr>
              <w:t>- организация работы с музейным предметом, как источником знаний, в соответствии с образовательной целью урока в музее;</w:t>
            </w:r>
          </w:p>
          <w:p w14:paraId="4A30E2D1" w14:textId="79A6FF68" w:rsidR="00C82E4C" w:rsidRPr="0015243F" w:rsidRDefault="00C82E4C" w:rsidP="00C82E4C">
            <w:pPr>
              <w:autoSpaceDE w:val="0"/>
              <w:autoSpaceDN w:val="0"/>
              <w:adjustRightInd w:val="0"/>
              <w:jc w:val="both"/>
              <w:rPr>
                <w:sz w:val="24"/>
                <w:szCs w:val="24"/>
              </w:rPr>
            </w:pPr>
            <w:r w:rsidRPr="0015243F">
              <w:rPr>
                <w:sz w:val="24"/>
                <w:szCs w:val="24"/>
              </w:rPr>
              <w:t>- про</w:t>
            </w:r>
            <w:r>
              <w:rPr>
                <w:sz w:val="24"/>
                <w:szCs w:val="24"/>
              </w:rPr>
              <w:t>ведение фрагмента урока в музее;</w:t>
            </w:r>
          </w:p>
          <w:p w14:paraId="507A51E7" w14:textId="77777777" w:rsidR="00C82E4C" w:rsidRPr="0015243F" w:rsidRDefault="00C82E4C" w:rsidP="00C82E4C">
            <w:pPr>
              <w:autoSpaceDE w:val="0"/>
              <w:autoSpaceDN w:val="0"/>
              <w:adjustRightInd w:val="0"/>
              <w:jc w:val="both"/>
              <w:rPr>
                <w:sz w:val="24"/>
                <w:szCs w:val="24"/>
              </w:rPr>
            </w:pPr>
            <w:r w:rsidRPr="0015243F">
              <w:rPr>
                <w:sz w:val="24"/>
                <w:szCs w:val="24"/>
              </w:rPr>
              <w:t>- организация различных видов деятельности для музейных аудиторий с учетом возможностей музейного пространства / экспозиции / особенностей музейной коллекции;</w:t>
            </w:r>
          </w:p>
          <w:p w14:paraId="7FA4ECEC" w14:textId="77777777" w:rsidR="00C82E4C" w:rsidRPr="0015243F" w:rsidRDefault="00C82E4C" w:rsidP="00C82E4C">
            <w:pPr>
              <w:autoSpaceDE w:val="0"/>
              <w:autoSpaceDN w:val="0"/>
              <w:adjustRightInd w:val="0"/>
              <w:jc w:val="both"/>
              <w:rPr>
                <w:sz w:val="24"/>
                <w:szCs w:val="24"/>
              </w:rPr>
            </w:pPr>
            <w:r w:rsidRPr="0015243F">
              <w:rPr>
                <w:sz w:val="24"/>
                <w:szCs w:val="24"/>
              </w:rPr>
              <w:t>- применение музейно-педагогических методов, приемов и технологий;</w:t>
            </w:r>
          </w:p>
          <w:p w14:paraId="387950E5" w14:textId="4CC2DE4A" w:rsidR="00437D28" w:rsidRPr="004904C5" w:rsidRDefault="00C82E4C" w:rsidP="00597595">
            <w:pPr>
              <w:autoSpaceDE w:val="0"/>
              <w:autoSpaceDN w:val="0"/>
              <w:adjustRightInd w:val="0"/>
              <w:jc w:val="both"/>
              <w:rPr>
                <w:sz w:val="24"/>
                <w:szCs w:val="24"/>
              </w:rPr>
            </w:pPr>
            <w:r w:rsidRPr="0015243F">
              <w:rPr>
                <w:sz w:val="24"/>
                <w:szCs w:val="24"/>
              </w:rPr>
              <w:t xml:space="preserve">- </w:t>
            </w:r>
            <w:r w:rsidR="00597595">
              <w:rPr>
                <w:sz w:val="24"/>
                <w:szCs w:val="24"/>
              </w:rPr>
              <w:t>качество оформления документации</w:t>
            </w:r>
          </w:p>
        </w:tc>
      </w:tr>
      <w:tr w:rsidR="00437D28" w:rsidRPr="009D04EE" w14:paraId="2D2A60D4" w14:textId="77777777" w:rsidTr="00D17132">
        <w:tc>
          <w:tcPr>
            <w:tcW w:w="282" w:type="pct"/>
            <w:shd w:val="clear" w:color="auto" w:fill="00B050"/>
          </w:tcPr>
          <w:p w14:paraId="6D0BB7BC" w14:textId="581C23C9" w:rsidR="00437D28" w:rsidRPr="00437D28" w:rsidRDefault="00437D28" w:rsidP="00437D28">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75948D32" w14:textId="01CB55A5" w:rsidR="00437D28" w:rsidRPr="004904C5" w:rsidRDefault="00652F70" w:rsidP="00437D28">
            <w:pPr>
              <w:autoSpaceDE w:val="0"/>
              <w:autoSpaceDN w:val="0"/>
              <w:adjustRightInd w:val="0"/>
              <w:jc w:val="both"/>
              <w:rPr>
                <w:sz w:val="24"/>
                <w:szCs w:val="24"/>
              </w:rPr>
            </w:pPr>
            <w:r w:rsidRPr="00652F70">
              <w:rPr>
                <w:b/>
                <w:sz w:val="24"/>
                <w:szCs w:val="24"/>
              </w:rPr>
              <w:t>Разработка концепции музейной квест-игры</w:t>
            </w:r>
          </w:p>
        </w:tc>
        <w:tc>
          <w:tcPr>
            <w:tcW w:w="3149" w:type="pct"/>
            <w:shd w:val="clear" w:color="auto" w:fill="auto"/>
          </w:tcPr>
          <w:p w14:paraId="0806F98F" w14:textId="0D29E14D" w:rsidR="00597595" w:rsidRPr="0015243F" w:rsidRDefault="00597595" w:rsidP="00597595">
            <w:pPr>
              <w:autoSpaceDE w:val="0"/>
              <w:autoSpaceDN w:val="0"/>
              <w:adjustRightInd w:val="0"/>
              <w:jc w:val="both"/>
              <w:rPr>
                <w:sz w:val="24"/>
                <w:szCs w:val="24"/>
              </w:rPr>
            </w:pPr>
            <w:r w:rsidRPr="0015243F">
              <w:rPr>
                <w:sz w:val="24"/>
                <w:szCs w:val="24"/>
              </w:rPr>
              <w:t>- разработка концепции музейной квест-игры;</w:t>
            </w:r>
          </w:p>
          <w:p w14:paraId="0EA0A244" w14:textId="77777777" w:rsidR="00597595" w:rsidRPr="0015243F" w:rsidRDefault="00597595" w:rsidP="00597595">
            <w:pPr>
              <w:autoSpaceDE w:val="0"/>
              <w:autoSpaceDN w:val="0"/>
              <w:adjustRightInd w:val="0"/>
              <w:jc w:val="both"/>
              <w:rPr>
                <w:sz w:val="24"/>
                <w:szCs w:val="24"/>
              </w:rPr>
            </w:pPr>
            <w:r w:rsidRPr="0015243F">
              <w:rPr>
                <w:sz w:val="24"/>
                <w:szCs w:val="24"/>
              </w:rPr>
              <w:t>- разработка методических материалов для музейной квест-игры;</w:t>
            </w:r>
          </w:p>
          <w:p w14:paraId="437DD0D6" w14:textId="77777777" w:rsidR="00597595" w:rsidRPr="0015243F" w:rsidRDefault="00597595" w:rsidP="00597595">
            <w:pPr>
              <w:autoSpaceDE w:val="0"/>
              <w:autoSpaceDN w:val="0"/>
              <w:adjustRightInd w:val="0"/>
              <w:jc w:val="both"/>
              <w:rPr>
                <w:sz w:val="24"/>
                <w:szCs w:val="24"/>
              </w:rPr>
            </w:pPr>
            <w:r w:rsidRPr="0015243F">
              <w:rPr>
                <w:sz w:val="24"/>
                <w:szCs w:val="24"/>
              </w:rPr>
              <w:t>- проектирование и организация различных видов деятельности для музейных аудиторий, в т.ч. игровой, логистики в рамках музейной квест-игры с учетом возможностей музейного пространства, экспозиции, особенности музейной коллекции;</w:t>
            </w:r>
          </w:p>
          <w:p w14:paraId="4CC17C2E" w14:textId="77777777" w:rsidR="00597595" w:rsidRPr="0015243F" w:rsidRDefault="00597595" w:rsidP="00597595">
            <w:pPr>
              <w:autoSpaceDE w:val="0"/>
              <w:autoSpaceDN w:val="0"/>
              <w:adjustRightInd w:val="0"/>
              <w:jc w:val="both"/>
              <w:rPr>
                <w:sz w:val="24"/>
                <w:szCs w:val="24"/>
              </w:rPr>
            </w:pPr>
            <w:r w:rsidRPr="0015243F">
              <w:rPr>
                <w:sz w:val="24"/>
                <w:szCs w:val="24"/>
              </w:rPr>
              <w:t>- организация работы участников квест-игры с музейным предметом, как источником знаний, в соответствии с целью квест-игры;</w:t>
            </w:r>
          </w:p>
          <w:p w14:paraId="35C5D3C4" w14:textId="77777777" w:rsidR="00597595" w:rsidRPr="0015243F" w:rsidRDefault="00597595" w:rsidP="00597595">
            <w:pPr>
              <w:autoSpaceDE w:val="0"/>
              <w:autoSpaceDN w:val="0"/>
              <w:adjustRightInd w:val="0"/>
              <w:jc w:val="both"/>
              <w:rPr>
                <w:sz w:val="24"/>
                <w:szCs w:val="24"/>
              </w:rPr>
            </w:pPr>
            <w:r w:rsidRPr="0015243F">
              <w:rPr>
                <w:sz w:val="24"/>
                <w:szCs w:val="24"/>
              </w:rPr>
              <w:t>- организация поисково-исследовательской деятельности участников в рамках музейной квест-игры;</w:t>
            </w:r>
          </w:p>
          <w:p w14:paraId="5EF9B890" w14:textId="29EDB6FD" w:rsidR="00437D28" w:rsidRPr="009D04EE" w:rsidRDefault="00597595" w:rsidP="00597595">
            <w:pPr>
              <w:autoSpaceDE w:val="0"/>
              <w:autoSpaceDN w:val="0"/>
              <w:adjustRightInd w:val="0"/>
              <w:jc w:val="both"/>
              <w:rPr>
                <w:sz w:val="24"/>
                <w:szCs w:val="24"/>
              </w:rPr>
            </w:pPr>
            <w:r w:rsidRPr="0015243F">
              <w:rPr>
                <w:sz w:val="24"/>
                <w:szCs w:val="24"/>
              </w:rPr>
              <w:t xml:space="preserve">- </w:t>
            </w:r>
            <w:r>
              <w:rPr>
                <w:sz w:val="24"/>
                <w:szCs w:val="24"/>
              </w:rPr>
              <w:t>представление концепции</w:t>
            </w:r>
          </w:p>
        </w:tc>
      </w:tr>
      <w:tr w:rsidR="00652F70" w:rsidRPr="009D04EE" w14:paraId="05760E03" w14:textId="77777777" w:rsidTr="00D17132">
        <w:tc>
          <w:tcPr>
            <w:tcW w:w="282" w:type="pct"/>
            <w:shd w:val="clear" w:color="auto" w:fill="00B050"/>
          </w:tcPr>
          <w:p w14:paraId="22CC4D82" w14:textId="1D044842" w:rsidR="00652F70" w:rsidRPr="00437D28" w:rsidRDefault="00652F70" w:rsidP="00437D28">
            <w:pPr>
              <w:autoSpaceDE w:val="0"/>
              <w:autoSpaceDN w:val="0"/>
              <w:adjustRightInd w:val="0"/>
              <w:jc w:val="both"/>
              <w:rPr>
                <w:b/>
                <w:color w:val="FFFFFF" w:themeColor="background1"/>
                <w:sz w:val="24"/>
                <w:szCs w:val="24"/>
              </w:rPr>
            </w:pPr>
            <w:r>
              <w:rPr>
                <w:b/>
                <w:color w:val="FFFFFF" w:themeColor="background1"/>
                <w:sz w:val="24"/>
                <w:szCs w:val="24"/>
              </w:rPr>
              <w:t>Е</w:t>
            </w:r>
          </w:p>
        </w:tc>
        <w:tc>
          <w:tcPr>
            <w:tcW w:w="1569" w:type="pct"/>
            <w:shd w:val="clear" w:color="auto" w:fill="92D050"/>
          </w:tcPr>
          <w:p w14:paraId="12C63BB6" w14:textId="374DC546" w:rsidR="00652F70" w:rsidRPr="00D7527F" w:rsidRDefault="00652F70" w:rsidP="00437D28">
            <w:pPr>
              <w:autoSpaceDE w:val="0"/>
              <w:autoSpaceDN w:val="0"/>
              <w:adjustRightInd w:val="0"/>
              <w:jc w:val="both"/>
              <w:rPr>
                <w:b/>
                <w:sz w:val="24"/>
                <w:szCs w:val="24"/>
              </w:rPr>
            </w:pPr>
            <w:r w:rsidRPr="00652F70">
              <w:rPr>
                <w:b/>
                <w:sz w:val="24"/>
                <w:szCs w:val="24"/>
              </w:rPr>
              <w:t>Разработка и проведение музейной программы с элементами театрализации</w:t>
            </w:r>
          </w:p>
        </w:tc>
        <w:tc>
          <w:tcPr>
            <w:tcW w:w="3149" w:type="pct"/>
            <w:shd w:val="clear" w:color="auto" w:fill="auto"/>
          </w:tcPr>
          <w:p w14:paraId="5164F232" w14:textId="11DBA809" w:rsidR="00597595" w:rsidRPr="0015243F" w:rsidRDefault="00597595" w:rsidP="00597595">
            <w:pPr>
              <w:autoSpaceDE w:val="0"/>
              <w:autoSpaceDN w:val="0"/>
              <w:adjustRightInd w:val="0"/>
              <w:jc w:val="both"/>
              <w:rPr>
                <w:sz w:val="24"/>
                <w:szCs w:val="24"/>
              </w:rPr>
            </w:pPr>
            <w:r w:rsidRPr="0015243F">
              <w:rPr>
                <w:sz w:val="24"/>
                <w:szCs w:val="24"/>
              </w:rPr>
              <w:t>- разработка содержания фрагмента программы с использованием игровых методик и театрализации на основе музейных колле</w:t>
            </w:r>
            <w:r>
              <w:rPr>
                <w:sz w:val="24"/>
                <w:szCs w:val="24"/>
              </w:rPr>
              <w:t>кций, направлений работы музея;</w:t>
            </w:r>
          </w:p>
          <w:p w14:paraId="28AC3617" w14:textId="77777777" w:rsidR="00597595" w:rsidRPr="0015243F" w:rsidRDefault="00597595" w:rsidP="00597595">
            <w:pPr>
              <w:autoSpaceDE w:val="0"/>
              <w:autoSpaceDN w:val="0"/>
              <w:adjustRightInd w:val="0"/>
              <w:jc w:val="both"/>
              <w:rPr>
                <w:sz w:val="24"/>
                <w:szCs w:val="24"/>
              </w:rPr>
            </w:pPr>
            <w:r w:rsidRPr="0015243F">
              <w:rPr>
                <w:sz w:val="24"/>
                <w:szCs w:val="24"/>
              </w:rPr>
              <w:t xml:space="preserve">- </w:t>
            </w:r>
            <w:r w:rsidRPr="0015243F">
              <w:rPr>
                <w:bCs/>
                <w:sz w:val="24"/>
                <w:szCs w:val="24"/>
              </w:rPr>
              <w:t xml:space="preserve">организация работы с музейным предметом, как источником знаний, </w:t>
            </w:r>
            <w:r w:rsidRPr="0015243F">
              <w:rPr>
                <w:sz w:val="24"/>
                <w:szCs w:val="24"/>
              </w:rPr>
              <w:t>формой и способом включения его в действо в соответствии с целью музейной программы;</w:t>
            </w:r>
          </w:p>
          <w:p w14:paraId="71A3E698" w14:textId="02ECAED2" w:rsidR="00597595" w:rsidRPr="0015243F" w:rsidRDefault="00597595" w:rsidP="00597595">
            <w:pPr>
              <w:autoSpaceDE w:val="0"/>
              <w:autoSpaceDN w:val="0"/>
              <w:adjustRightInd w:val="0"/>
              <w:jc w:val="both"/>
              <w:rPr>
                <w:sz w:val="24"/>
                <w:szCs w:val="24"/>
              </w:rPr>
            </w:pPr>
            <w:r w:rsidRPr="0015243F">
              <w:rPr>
                <w:bCs/>
                <w:sz w:val="24"/>
                <w:szCs w:val="24"/>
              </w:rPr>
              <w:t xml:space="preserve">- </w:t>
            </w:r>
            <w:r w:rsidRPr="0015243F">
              <w:rPr>
                <w:sz w:val="24"/>
                <w:szCs w:val="24"/>
              </w:rPr>
              <w:t xml:space="preserve">разработка </w:t>
            </w:r>
            <w:r>
              <w:rPr>
                <w:sz w:val="24"/>
                <w:szCs w:val="24"/>
              </w:rPr>
              <w:t>документации</w:t>
            </w:r>
            <w:r w:rsidRPr="0015243F">
              <w:rPr>
                <w:sz w:val="24"/>
                <w:szCs w:val="24"/>
              </w:rPr>
              <w:t xml:space="preserve"> для музейной программы с элементами театрализации;</w:t>
            </w:r>
          </w:p>
          <w:p w14:paraId="59ED7388" w14:textId="17AFF8B1" w:rsidR="00652F70" w:rsidRPr="009D04EE" w:rsidRDefault="00597595" w:rsidP="00597595">
            <w:pPr>
              <w:autoSpaceDE w:val="0"/>
              <w:autoSpaceDN w:val="0"/>
              <w:adjustRightInd w:val="0"/>
              <w:jc w:val="both"/>
              <w:rPr>
                <w:sz w:val="24"/>
                <w:szCs w:val="24"/>
              </w:rPr>
            </w:pPr>
            <w:r w:rsidRPr="0015243F">
              <w:rPr>
                <w:sz w:val="24"/>
                <w:szCs w:val="24"/>
              </w:rPr>
              <w:t>- прове</w:t>
            </w:r>
            <w:r>
              <w:rPr>
                <w:sz w:val="24"/>
                <w:szCs w:val="24"/>
              </w:rPr>
              <w:t>дение фрагмента программы</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63A78A99" w14:textId="50827395" w:rsidR="00E60CB4" w:rsidRDefault="00E60CB4" w:rsidP="00E60CB4">
      <w:pPr>
        <w:spacing w:after="0" w:line="240" w:lineRule="auto"/>
        <w:ind w:firstLine="709"/>
        <w:jc w:val="both"/>
        <w:rPr>
          <w:rFonts w:ascii="Times New Roman" w:hAnsi="Times New Roman" w:cs="Times New Roman"/>
          <w:sz w:val="28"/>
          <w:szCs w:val="28"/>
        </w:rPr>
      </w:pPr>
      <w:r w:rsidRPr="00FF3361">
        <w:rPr>
          <w:rFonts w:ascii="Times New Roman" w:hAnsi="Times New Roman" w:cs="Times New Roman"/>
          <w:sz w:val="28"/>
          <w:szCs w:val="28"/>
        </w:rPr>
        <w:t>К оценке допускаются эксперты, подтвердившие профессиональные компетенции</w:t>
      </w:r>
      <w:r>
        <w:rPr>
          <w:rFonts w:ascii="Times New Roman" w:hAnsi="Times New Roman" w:cs="Times New Roman"/>
          <w:sz w:val="28"/>
          <w:szCs w:val="28"/>
        </w:rPr>
        <w:t xml:space="preserve"> по направлению музейной педагогики</w:t>
      </w:r>
      <w:r w:rsidR="007A7CC8">
        <w:rPr>
          <w:rFonts w:ascii="Times New Roman" w:hAnsi="Times New Roman" w:cs="Times New Roman"/>
          <w:sz w:val="28"/>
          <w:szCs w:val="28"/>
        </w:rPr>
        <w:t xml:space="preserve"> (комплексно)</w:t>
      </w:r>
      <w:r w:rsidRPr="00FF3361">
        <w:rPr>
          <w:rFonts w:ascii="Times New Roman" w:hAnsi="Times New Roman" w:cs="Times New Roman"/>
          <w:sz w:val="28"/>
          <w:szCs w:val="28"/>
        </w:rPr>
        <w:t xml:space="preserve">: </w:t>
      </w:r>
    </w:p>
    <w:p w14:paraId="2D7CF9D5"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361">
        <w:rPr>
          <w:rFonts w:ascii="Times New Roman" w:hAnsi="Times New Roman" w:cs="Times New Roman"/>
          <w:sz w:val="28"/>
          <w:szCs w:val="28"/>
        </w:rPr>
        <w:t>наличие соответствующего образования и специальных знаний</w:t>
      </w:r>
      <w:r>
        <w:rPr>
          <w:rFonts w:ascii="Times New Roman" w:hAnsi="Times New Roman" w:cs="Times New Roman"/>
          <w:sz w:val="28"/>
          <w:szCs w:val="28"/>
        </w:rPr>
        <w:t xml:space="preserve"> (диплом об образовании / переподготовке / удостоверение о повышении квалификации, сертификаты тематических образовательных мероприятий и др.);</w:t>
      </w:r>
      <w:r w:rsidRPr="00FF3361">
        <w:rPr>
          <w:rFonts w:ascii="Times New Roman" w:hAnsi="Times New Roman" w:cs="Times New Roman"/>
          <w:sz w:val="28"/>
          <w:szCs w:val="28"/>
        </w:rPr>
        <w:t xml:space="preserve"> </w:t>
      </w:r>
    </w:p>
    <w:p w14:paraId="2E892996" w14:textId="77777777" w:rsidR="00E60CB4"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F3361">
        <w:rPr>
          <w:rFonts w:ascii="Times New Roman" w:hAnsi="Times New Roman" w:cs="Times New Roman"/>
          <w:sz w:val="28"/>
          <w:szCs w:val="28"/>
        </w:rPr>
        <w:t>профессиональны</w:t>
      </w:r>
      <w:r>
        <w:rPr>
          <w:rFonts w:ascii="Times New Roman" w:hAnsi="Times New Roman" w:cs="Times New Roman"/>
          <w:sz w:val="28"/>
          <w:szCs w:val="28"/>
        </w:rPr>
        <w:t>е</w:t>
      </w:r>
      <w:r w:rsidRPr="00FF3361">
        <w:rPr>
          <w:rFonts w:ascii="Times New Roman" w:hAnsi="Times New Roman" w:cs="Times New Roman"/>
          <w:sz w:val="28"/>
          <w:szCs w:val="28"/>
        </w:rPr>
        <w:t xml:space="preserve"> достижени</w:t>
      </w:r>
      <w:r>
        <w:rPr>
          <w:rFonts w:ascii="Times New Roman" w:hAnsi="Times New Roman" w:cs="Times New Roman"/>
          <w:sz w:val="28"/>
          <w:szCs w:val="28"/>
        </w:rPr>
        <w:t>я (участие в конкурсах, подтверждение реализованных проектов – грамоты, благодарности, сертификаты, тематические научные статьи / учебные пособия и др.);</w:t>
      </w:r>
    </w:p>
    <w:p w14:paraId="5F0D24B9" w14:textId="067E36B8" w:rsidR="00E60CB4" w:rsidRPr="00FF3361" w:rsidRDefault="00E60CB4" w:rsidP="00E60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F3361">
        <w:rPr>
          <w:rFonts w:ascii="Times New Roman" w:hAnsi="Times New Roman" w:cs="Times New Roman"/>
          <w:sz w:val="28"/>
          <w:szCs w:val="28"/>
        </w:rPr>
        <w:t xml:space="preserve"> опыт практической деятельности </w:t>
      </w:r>
      <w:r w:rsidRPr="00FF3361">
        <w:rPr>
          <w:rFonts w:ascii="Times New Roman" w:hAnsi="Times New Roman"/>
          <w:sz w:val="28"/>
          <w:szCs w:val="28"/>
        </w:rPr>
        <w:t xml:space="preserve">в </w:t>
      </w:r>
      <w:r w:rsidR="00AB5A0D">
        <w:rPr>
          <w:rFonts w:ascii="Times New Roman" w:hAnsi="Times New Roman"/>
          <w:sz w:val="28"/>
          <w:szCs w:val="28"/>
        </w:rPr>
        <w:t xml:space="preserve">музейной сфере, в </w:t>
      </w:r>
      <w:r w:rsidRPr="00FF3361">
        <w:rPr>
          <w:rFonts w:ascii="Times New Roman" w:hAnsi="Times New Roman"/>
          <w:sz w:val="28"/>
          <w:szCs w:val="28"/>
        </w:rPr>
        <w:t>области музейной педагогики не менее одного года</w:t>
      </w:r>
      <w:r>
        <w:rPr>
          <w:rFonts w:ascii="Times New Roman" w:hAnsi="Times New Roman"/>
          <w:sz w:val="28"/>
          <w:szCs w:val="28"/>
        </w:rPr>
        <w:t xml:space="preserve"> (документ, подтверждающий опыт работы, – справка, свидетельство, копия подтверждающего документа)</w:t>
      </w:r>
      <w:r w:rsidRPr="00FF3361">
        <w:rPr>
          <w:rFonts w:ascii="Times New Roman" w:hAnsi="Times New Roman" w:cs="Times New Roman"/>
          <w:sz w:val="28"/>
          <w:szCs w:val="28"/>
        </w:rPr>
        <w:t>.</w:t>
      </w:r>
    </w:p>
    <w:p w14:paraId="6D7FFE45" w14:textId="77777777" w:rsidR="00C82E4C" w:rsidRDefault="00C82E4C" w:rsidP="00C82E4C">
      <w:pPr>
        <w:spacing w:after="0" w:line="240" w:lineRule="auto"/>
        <w:ind w:firstLine="709"/>
        <w:jc w:val="both"/>
        <w:rPr>
          <w:rFonts w:ascii="Times New Roman" w:hAnsi="Times New Roman" w:cs="Times New Roman"/>
          <w:sz w:val="28"/>
          <w:szCs w:val="28"/>
        </w:rPr>
      </w:pPr>
      <w:r w:rsidRPr="00C82E4C">
        <w:rPr>
          <w:rFonts w:ascii="Times New Roman" w:hAnsi="Times New Roman" w:cs="Times New Roman"/>
          <w:sz w:val="28"/>
          <w:szCs w:val="28"/>
        </w:rPr>
        <w:t>Для корректной оценки выполнения модулей Конкурсного задания необходимо включить в состав экспертного жюри не менее одного действующего эксперта/специалиста в области музейной педагогики, представителя музея, предоставляющего экспозицию для организации работы на конкурсной площадке, представителей музеев-партнеров.</w:t>
      </w:r>
    </w:p>
    <w:p w14:paraId="4F8A8E5E"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11849952"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26FAAB38"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7987414E"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54E155DB" w14:textId="77777777" w:rsidR="00E60CB4" w:rsidRDefault="00E60CB4"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734996" w:rsidRDefault="005A1625" w:rsidP="00734996">
      <w:pPr>
        <w:pStyle w:val="-2"/>
        <w:spacing w:before="0" w:after="0"/>
        <w:ind w:firstLine="709"/>
        <w:jc w:val="both"/>
        <w:rPr>
          <w:rFonts w:ascii="Times New Roman" w:hAnsi="Times New Roman"/>
          <w:sz w:val="24"/>
        </w:rPr>
      </w:pPr>
      <w:bookmarkStart w:id="9" w:name="_Toc154761546"/>
      <w:r w:rsidRPr="00734996">
        <w:rPr>
          <w:rFonts w:ascii="Times New Roman" w:hAnsi="Times New Roman"/>
          <w:sz w:val="24"/>
        </w:rPr>
        <w:lastRenderedPageBreak/>
        <w:t>1.5. КОНКУРСНОЕ ЗАДАНИЕ</w:t>
      </w:r>
      <w:bookmarkEnd w:id="9"/>
    </w:p>
    <w:p w14:paraId="33CA20EA" w14:textId="55D08515" w:rsidR="009E52E7" w:rsidRPr="00B83366" w:rsidRDefault="009E52E7" w:rsidP="00B83366">
      <w:pPr>
        <w:spacing w:after="0" w:line="276" w:lineRule="auto"/>
        <w:ind w:firstLine="709"/>
        <w:jc w:val="both"/>
        <w:rPr>
          <w:rFonts w:ascii="Times New Roman" w:hAnsi="Times New Roman" w:cs="Times New Roman"/>
          <w:sz w:val="28"/>
          <w:szCs w:val="28"/>
        </w:rPr>
      </w:pPr>
      <w:r w:rsidRPr="00B83366">
        <w:rPr>
          <w:rFonts w:ascii="Times New Roman" w:hAnsi="Times New Roman" w:cs="Times New Roman"/>
          <w:sz w:val="28"/>
          <w:szCs w:val="28"/>
        </w:rPr>
        <w:t>Общая продолжительность Конкурсного задания</w:t>
      </w:r>
      <w:r w:rsidRPr="004D3A9A">
        <w:rPr>
          <w:rFonts w:ascii="Times New Roman" w:hAnsi="Times New Roman" w:cs="Times New Roman"/>
          <w:sz w:val="28"/>
          <w:szCs w:val="28"/>
          <w:vertAlign w:val="superscript"/>
        </w:rPr>
        <w:footnoteReference w:id="1"/>
      </w:r>
      <w:r w:rsidRPr="00B83366">
        <w:rPr>
          <w:rFonts w:ascii="Times New Roman" w:hAnsi="Times New Roman" w:cs="Times New Roman"/>
          <w:sz w:val="28"/>
          <w:szCs w:val="28"/>
        </w:rPr>
        <w:t xml:space="preserve">: </w:t>
      </w:r>
      <w:r w:rsidR="009B27F5" w:rsidRPr="00B83366">
        <w:rPr>
          <w:rFonts w:ascii="Times New Roman" w:hAnsi="Times New Roman" w:cs="Times New Roman"/>
          <w:sz w:val="28"/>
          <w:szCs w:val="28"/>
        </w:rPr>
        <w:t>1</w:t>
      </w:r>
      <w:r w:rsidR="00B77251">
        <w:rPr>
          <w:rFonts w:ascii="Times New Roman" w:hAnsi="Times New Roman" w:cs="Times New Roman"/>
          <w:sz w:val="28"/>
          <w:szCs w:val="28"/>
        </w:rPr>
        <w:t>5</w:t>
      </w:r>
      <w:r w:rsidRPr="00B83366">
        <w:rPr>
          <w:rFonts w:ascii="Times New Roman" w:hAnsi="Times New Roman" w:cs="Times New Roman"/>
          <w:sz w:val="28"/>
          <w:szCs w:val="28"/>
        </w:rPr>
        <w:t xml:space="preserve"> ч.</w:t>
      </w:r>
      <w:r w:rsidR="00B77251">
        <w:rPr>
          <w:rFonts w:ascii="Times New Roman" w:hAnsi="Times New Roman" w:cs="Times New Roman"/>
          <w:sz w:val="28"/>
          <w:szCs w:val="28"/>
        </w:rPr>
        <w:t xml:space="preserve"> 50 мин.</w:t>
      </w:r>
      <w:r w:rsidR="009B27F5" w:rsidRPr="00B83366">
        <w:rPr>
          <w:rFonts w:ascii="Times New Roman" w:hAnsi="Times New Roman" w:cs="Times New Roman"/>
          <w:sz w:val="28"/>
          <w:szCs w:val="28"/>
        </w:rPr>
        <w:t xml:space="preserve"> </w:t>
      </w:r>
    </w:p>
    <w:p w14:paraId="04FBA5D7" w14:textId="156F7D08" w:rsidR="009E52E7" w:rsidRPr="003732A7" w:rsidRDefault="009E52E7" w:rsidP="00B83366">
      <w:pPr>
        <w:spacing w:after="0" w:line="276" w:lineRule="auto"/>
        <w:ind w:firstLine="709"/>
        <w:jc w:val="both"/>
        <w:rPr>
          <w:rFonts w:ascii="Times New Roman" w:eastAsia="Times New Roman" w:hAnsi="Times New Roman" w:cs="Times New Roman"/>
          <w:color w:val="000000"/>
          <w:sz w:val="28"/>
          <w:szCs w:val="28"/>
        </w:rPr>
      </w:pPr>
      <w:r w:rsidRPr="00B83366">
        <w:rPr>
          <w:rFonts w:ascii="Times New Roman" w:hAnsi="Times New Roman" w:cs="Times New Roman"/>
          <w:sz w:val="28"/>
          <w:szCs w:val="28"/>
        </w:rPr>
        <w:t>Количество</w:t>
      </w:r>
      <w:r w:rsidRPr="003732A7">
        <w:rPr>
          <w:rFonts w:ascii="Times New Roman" w:eastAsia="Times New Roman" w:hAnsi="Times New Roman" w:cs="Times New Roman"/>
          <w:color w:val="000000"/>
          <w:sz w:val="28"/>
          <w:szCs w:val="28"/>
        </w:rPr>
        <w:t xml:space="preserve"> конкурсных дней: </w:t>
      </w:r>
      <w:r w:rsidR="009B27F5">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9B27F5">
        <w:rPr>
          <w:rFonts w:ascii="Times New Roman" w:eastAsia="Times New Roman" w:hAnsi="Times New Roman" w:cs="Times New Roman"/>
          <w:color w:val="000000"/>
          <w:sz w:val="28"/>
          <w:szCs w:val="28"/>
        </w:rPr>
        <w:t>я</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2DD614D9" w14:textId="77777777" w:rsidR="00734996" w:rsidRDefault="00734996" w:rsidP="00786827">
      <w:pPr>
        <w:autoSpaceDE w:val="0"/>
        <w:autoSpaceDN w:val="0"/>
        <w:adjustRightInd w:val="0"/>
        <w:spacing w:after="0" w:line="276" w:lineRule="auto"/>
        <w:ind w:firstLine="709"/>
        <w:jc w:val="both"/>
        <w:rPr>
          <w:rFonts w:ascii="Times New Roman" w:hAnsi="Times New Roman" w:cs="Times New Roman"/>
          <w:sz w:val="28"/>
          <w:szCs w:val="28"/>
        </w:rPr>
      </w:pPr>
    </w:p>
    <w:p w14:paraId="7D303044" w14:textId="07B28D57" w:rsidR="005A1625" w:rsidRPr="00E653B7" w:rsidRDefault="005A1625" w:rsidP="00734996">
      <w:pPr>
        <w:pStyle w:val="-2"/>
        <w:spacing w:before="0" w:after="0" w:line="276" w:lineRule="auto"/>
        <w:ind w:firstLine="709"/>
        <w:jc w:val="both"/>
        <w:rPr>
          <w:rFonts w:ascii="Times New Roman" w:hAnsi="Times New Roman"/>
          <w:b w:val="0"/>
          <w:bCs/>
          <w:szCs w:val="28"/>
        </w:rPr>
      </w:pPr>
      <w:bookmarkStart w:id="10" w:name="_Toc154761547"/>
      <w:r w:rsidRPr="00734996">
        <w:rPr>
          <w:rFonts w:ascii="Times New Roman" w:hAnsi="Times New Roman"/>
          <w:szCs w:val="28"/>
        </w:rPr>
        <w:t xml:space="preserve">1.5.1. </w:t>
      </w:r>
      <w:r w:rsidR="008C41F7" w:rsidRPr="00734996">
        <w:rPr>
          <w:rFonts w:ascii="Times New Roman" w:hAnsi="Times New Roman"/>
          <w:szCs w:val="28"/>
        </w:rPr>
        <w:t>Разработка/выбор конкурсного задания</w:t>
      </w:r>
      <w:bookmarkEnd w:id="10"/>
      <w:r w:rsidR="00791D70" w:rsidRPr="00734996">
        <w:rPr>
          <w:rFonts w:ascii="Times New Roman" w:hAnsi="Times New Roman"/>
          <w:szCs w:val="28"/>
        </w:rPr>
        <w:t xml:space="preserve"> </w:t>
      </w:r>
    </w:p>
    <w:p w14:paraId="2E5E60CA" w14:textId="0FC4EFF9"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9B27F5">
        <w:rPr>
          <w:rFonts w:ascii="Times New Roman" w:eastAsia="Times New Roman" w:hAnsi="Times New Roman" w:cs="Times New Roman"/>
          <w:sz w:val="28"/>
          <w:szCs w:val="28"/>
          <w:lang w:eastAsia="ru-RU"/>
        </w:rPr>
        <w:t xml:space="preserve">6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4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B27F5">
        <w:rPr>
          <w:rFonts w:ascii="Times New Roman" w:eastAsia="Times New Roman" w:hAnsi="Times New Roman" w:cs="Times New Roman"/>
          <w:sz w:val="28"/>
          <w:szCs w:val="28"/>
          <w:lang w:eastAsia="ru-RU"/>
        </w:rPr>
        <w:t xml:space="preserve">2 </w:t>
      </w:r>
      <w:r w:rsidRPr="008C41F7">
        <w:rPr>
          <w:rFonts w:ascii="Times New Roman" w:eastAsia="Times New Roman" w:hAnsi="Times New Roman" w:cs="Times New Roman"/>
          <w:sz w:val="28"/>
          <w:szCs w:val="28"/>
          <w:lang w:eastAsia="ru-RU"/>
        </w:rPr>
        <w:t>модул</w:t>
      </w:r>
      <w:r w:rsidR="009B27F5">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074227B8" w14:textId="075C5697" w:rsidR="004D3A9A" w:rsidRPr="00734996" w:rsidRDefault="00734996" w:rsidP="00734996">
      <w:pPr>
        <w:spacing w:after="0" w:line="276" w:lineRule="auto"/>
        <w:ind w:firstLine="851"/>
        <w:jc w:val="both"/>
        <w:rPr>
          <w:rFonts w:ascii="Times New Roman" w:eastAsia="Times New Roman" w:hAnsi="Times New Roman" w:cs="Times New Roman"/>
          <w:sz w:val="28"/>
          <w:szCs w:val="28"/>
          <w:lang w:eastAsia="ru-RU"/>
        </w:rPr>
      </w:pPr>
      <w:r w:rsidRPr="00734996">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41DBFFD6" w14:textId="77777777" w:rsidR="00F4714E" w:rsidRDefault="00F4714E"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Default="00730AE0" w:rsidP="00786827">
      <w:pPr>
        <w:pStyle w:val="-2"/>
        <w:spacing w:before="0" w:after="0" w:line="276" w:lineRule="auto"/>
        <w:ind w:firstLine="709"/>
        <w:jc w:val="both"/>
        <w:rPr>
          <w:rFonts w:ascii="Times New Roman" w:hAnsi="Times New Roman"/>
          <w:bCs/>
          <w:color w:val="000000"/>
          <w:szCs w:val="28"/>
          <w:lang w:eastAsia="ru-RU"/>
        </w:rPr>
      </w:pPr>
      <w:bookmarkStart w:id="11" w:name="_Toc154761548"/>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1"/>
    </w:p>
    <w:p w14:paraId="0DA50DB1" w14:textId="77777777" w:rsidR="00730AE0" w:rsidRPr="00C97E44" w:rsidRDefault="00730AE0" w:rsidP="00786827">
      <w:pPr>
        <w:spacing w:after="0" w:line="276" w:lineRule="auto"/>
        <w:contextualSpacing/>
        <w:jc w:val="both"/>
        <w:rPr>
          <w:rFonts w:ascii="Times New Roman" w:eastAsia="Times New Roman" w:hAnsi="Times New Roman" w:cs="Times New Roman"/>
          <w:b/>
          <w:bCs/>
          <w:sz w:val="28"/>
          <w:szCs w:val="28"/>
        </w:rPr>
      </w:pPr>
    </w:p>
    <w:p w14:paraId="0CBE87D5" w14:textId="79DBA933" w:rsidR="009D68C4" w:rsidRPr="009D68C4" w:rsidRDefault="009D68C4" w:rsidP="009D68C4">
      <w:pPr>
        <w:spacing w:after="0" w:line="240" w:lineRule="auto"/>
        <w:ind w:firstLine="709"/>
        <w:jc w:val="both"/>
        <w:rPr>
          <w:rFonts w:ascii="Times New Roman" w:hAnsi="Times New Roman"/>
          <w:b/>
          <w:sz w:val="28"/>
          <w:szCs w:val="28"/>
        </w:rPr>
      </w:pPr>
      <w:r w:rsidRPr="009D68C4">
        <w:rPr>
          <w:rFonts w:ascii="Times New Roman" w:hAnsi="Times New Roman"/>
          <w:b/>
          <w:sz w:val="28"/>
          <w:szCs w:val="28"/>
        </w:rPr>
        <w:t>Модуль А. «</w:t>
      </w:r>
      <w:r>
        <w:rPr>
          <w:rFonts w:ascii="Times New Roman" w:hAnsi="Times New Roman"/>
          <w:b/>
          <w:sz w:val="28"/>
          <w:szCs w:val="28"/>
        </w:rPr>
        <w:t>Р</w:t>
      </w:r>
      <w:r w:rsidRPr="009D68C4">
        <w:rPr>
          <w:rFonts w:ascii="Times New Roman" w:hAnsi="Times New Roman"/>
          <w:b/>
          <w:sz w:val="28"/>
          <w:szCs w:val="28"/>
        </w:rPr>
        <w:t>азработка и проведение лекции-беседы»</w:t>
      </w:r>
      <w:r w:rsidR="005C37F4">
        <w:rPr>
          <w:rFonts w:ascii="Times New Roman" w:hAnsi="Times New Roman"/>
          <w:b/>
          <w:sz w:val="28"/>
          <w:szCs w:val="28"/>
        </w:rPr>
        <w:t xml:space="preserve"> (</w:t>
      </w:r>
      <w:proofErr w:type="spellStart"/>
      <w:r w:rsidR="005C37F4">
        <w:rPr>
          <w:rFonts w:ascii="Times New Roman" w:hAnsi="Times New Roman"/>
          <w:b/>
          <w:sz w:val="28"/>
          <w:szCs w:val="28"/>
        </w:rPr>
        <w:t>вариатив</w:t>
      </w:r>
      <w:proofErr w:type="spellEnd"/>
      <w:r w:rsidR="005C37F4">
        <w:rPr>
          <w:rFonts w:ascii="Times New Roman" w:hAnsi="Times New Roman"/>
          <w:b/>
          <w:sz w:val="28"/>
          <w:szCs w:val="28"/>
        </w:rPr>
        <w:t>)</w:t>
      </w:r>
    </w:p>
    <w:p w14:paraId="046D9EEB" w14:textId="77777777"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Продолжительность: 2 часа 15 минут (2 часа на разработку + 15 минут на проведение лекции-беседы)</w:t>
      </w:r>
    </w:p>
    <w:p w14:paraId="2316BDC0" w14:textId="16725401" w:rsidR="009D68C4" w:rsidRPr="00E466F4" w:rsidRDefault="009D68C4" w:rsidP="009D68C4">
      <w:pPr>
        <w:spacing w:after="0" w:line="240" w:lineRule="auto"/>
        <w:ind w:firstLine="709"/>
        <w:jc w:val="both"/>
        <w:rPr>
          <w:rFonts w:ascii="Times New Roman" w:hAnsi="Times New Roman"/>
          <w:i/>
          <w:spacing w:val="20"/>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3A7A33FC"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7D291E17" w14:textId="77777777" w:rsidR="009D68C4" w:rsidRPr="00441C5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первом этапе </w:t>
      </w:r>
      <w:r>
        <w:rPr>
          <w:rFonts w:ascii="Times New Roman" w:hAnsi="Times New Roman"/>
          <w:bCs/>
          <w:sz w:val="28"/>
          <w:szCs w:val="28"/>
        </w:rPr>
        <w:t>конкурсант</w:t>
      </w:r>
      <w:r w:rsidRPr="00C3423D">
        <w:rPr>
          <w:rFonts w:ascii="Times New Roman" w:hAnsi="Times New Roman"/>
          <w:sz w:val="28"/>
          <w:szCs w:val="28"/>
        </w:rPr>
        <w:t>у необходимо</w:t>
      </w:r>
      <w:r>
        <w:rPr>
          <w:rFonts w:ascii="Times New Roman" w:hAnsi="Times New Roman"/>
          <w:sz w:val="28"/>
          <w:szCs w:val="28"/>
        </w:rPr>
        <w:t xml:space="preserve"> в течение 2 часов </w:t>
      </w:r>
      <w:r w:rsidRPr="00C3423D">
        <w:rPr>
          <w:rFonts w:ascii="Times New Roman" w:hAnsi="Times New Roman"/>
          <w:sz w:val="28"/>
          <w:szCs w:val="28"/>
        </w:rPr>
        <w:t>разработать фрагмент музейного занятия лекционного формата</w:t>
      </w:r>
      <w:r>
        <w:rPr>
          <w:rFonts w:ascii="Times New Roman" w:hAnsi="Times New Roman"/>
          <w:sz w:val="28"/>
          <w:szCs w:val="28"/>
        </w:rPr>
        <w:t xml:space="preserve"> (лекция-беседа)</w:t>
      </w:r>
      <w:r w:rsidRPr="00C3423D">
        <w:rPr>
          <w:rFonts w:ascii="Times New Roman" w:hAnsi="Times New Roman"/>
          <w:sz w:val="28"/>
          <w:szCs w:val="28"/>
        </w:rPr>
        <w:t xml:space="preserve"> по определенной теме (тематические направления мировой художественной культуры) продолжительностью 10 минут</w:t>
      </w:r>
      <w:r>
        <w:rPr>
          <w:rFonts w:ascii="Times New Roman" w:hAnsi="Times New Roman"/>
          <w:sz w:val="28"/>
          <w:szCs w:val="28"/>
        </w:rPr>
        <w:t xml:space="preserve"> (варьирование длительности фрагмента лекции-беседы допускается в пределах 8-10 минут). </w:t>
      </w:r>
      <w:r w:rsidRPr="00441C54">
        <w:rPr>
          <w:rFonts w:ascii="Times New Roman" w:hAnsi="Times New Roman"/>
          <w:sz w:val="28"/>
          <w:szCs w:val="28"/>
        </w:rPr>
        <w:t>Продолжительность первого этапа - 2 часа.</w:t>
      </w:r>
    </w:p>
    <w:p w14:paraId="2D744680"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на втором этапе </w:t>
      </w:r>
      <w:r>
        <w:rPr>
          <w:rFonts w:ascii="Times New Roman" w:hAnsi="Times New Roman"/>
          <w:bCs/>
          <w:sz w:val="28"/>
          <w:szCs w:val="28"/>
        </w:rPr>
        <w:t>конкурсант</w:t>
      </w:r>
      <w:r>
        <w:rPr>
          <w:rFonts w:ascii="Times New Roman" w:hAnsi="Times New Roman"/>
          <w:sz w:val="28"/>
          <w:szCs w:val="28"/>
        </w:rPr>
        <w:t xml:space="preserve"> проводит разработанный фрагмент лекции-беседы. Продолжительность второго этапа – 15 минут.</w:t>
      </w:r>
    </w:p>
    <w:p w14:paraId="60C176F0" w14:textId="77777777" w:rsidR="009D68C4" w:rsidRDefault="009D68C4" w:rsidP="009D68C4">
      <w:pPr>
        <w:spacing w:after="0" w:line="240" w:lineRule="auto"/>
        <w:ind w:firstLine="709"/>
        <w:jc w:val="both"/>
        <w:rPr>
          <w:rFonts w:ascii="Times New Roman" w:eastAsia="Batang" w:hAnsi="Times New Roman"/>
          <w:sz w:val="28"/>
          <w:szCs w:val="28"/>
          <w:lang w:eastAsia="ko-KR"/>
        </w:rPr>
      </w:pPr>
    </w:p>
    <w:p w14:paraId="16800500"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07727D60" w14:textId="590ED422" w:rsidR="00E653B7" w:rsidRPr="00790F36" w:rsidRDefault="00E653B7" w:rsidP="00E653B7">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 xml:space="preserve">Приложении </w:t>
      </w:r>
      <w:r w:rsidR="004A395D">
        <w:rPr>
          <w:rFonts w:ascii="Times New Roman" w:eastAsia="Batang" w:hAnsi="Times New Roman"/>
          <w:i/>
          <w:sz w:val="28"/>
          <w:szCs w:val="28"/>
          <w:lang w:eastAsia="ko-KR"/>
        </w:rPr>
        <w:t>1</w:t>
      </w:r>
      <w:r w:rsidRPr="00790F36">
        <w:rPr>
          <w:rFonts w:ascii="Times New Roman" w:eastAsia="Batang" w:hAnsi="Times New Roman"/>
          <w:sz w:val="28"/>
          <w:szCs w:val="28"/>
          <w:lang w:eastAsia="ko-KR"/>
        </w:rPr>
        <w:t xml:space="preserve"> размещен шаблон «кейса»</w:t>
      </w:r>
      <w:r w:rsidR="00CC7698" w:rsidRPr="00790F36">
        <w:rPr>
          <w:rFonts w:ascii="Times New Roman" w:eastAsia="Batang" w:hAnsi="Times New Roman"/>
          <w:sz w:val="28"/>
          <w:szCs w:val="28"/>
          <w:lang w:eastAsia="ko-KR"/>
        </w:rPr>
        <w:t xml:space="preserve"> (текста задания)</w:t>
      </w:r>
      <w:r w:rsidRPr="00790F36">
        <w:rPr>
          <w:rFonts w:ascii="Times New Roman" w:eastAsia="Batang" w:hAnsi="Times New Roman"/>
          <w:sz w:val="28"/>
          <w:szCs w:val="28"/>
          <w:lang w:eastAsia="ko-KR"/>
        </w:rPr>
        <w:t xml:space="preserve">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11A2E5BC" w14:textId="28C403E9" w:rsidR="00E653B7" w:rsidRPr="00790F36" w:rsidRDefault="00E653B7" w:rsidP="00E653B7">
      <w:pPr>
        <w:spacing w:after="0" w:line="239" w:lineRule="auto"/>
        <w:ind w:firstLine="720"/>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w:t>
      </w:r>
      <w:r w:rsidRPr="00790F36">
        <w:rPr>
          <w:rFonts w:ascii="Times New Roman" w:eastAsia="Batang" w:hAnsi="Times New Roman"/>
          <w:i/>
          <w:sz w:val="28"/>
          <w:szCs w:val="28"/>
          <w:lang w:eastAsia="ko-KR"/>
        </w:rPr>
        <w:t xml:space="preserve">Приложении </w:t>
      </w:r>
      <w:r w:rsidR="004A395D">
        <w:rPr>
          <w:rFonts w:ascii="Times New Roman" w:eastAsia="Batang" w:hAnsi="Times New Roman"/>
          <w:i/>
          <w:sz w:val="28"/>
          <w:szCs w:val="28"/>
          <w:lang w:eastAsia="ko-KR"/>
        </w:rPr>
        <w:t>1</w:t>
      </w:r>
      <w:r w:rsidRPr="00790F36">
        <w:rPr>
          <w:rFonts w:ascii="Times New Roman" w:eastAsia="Batang" w:hAnsi="Times New Roman"/>
          <w:i/>
          <w:sz w:val="28"/>
          <w:szCs w:val="28"/>
          <w:lang w:eastAsia="ko-KR"/>
        </w:rPr>
        <w:t xml:space="preserve"> </w:t>
      </w:r>
      <w:r w:rsidRPr="00790F36">
        <w:rPr>
          <w:rFonts w:ascii="Times New Roman" w:eastAsia="Batang" w:hAnsi="Times New Roman"/>
          <w:sz w:val="28"/>
          <w:szCs w:val="28"/>
          <w:lang w:eastAsia="ko-KR"/>
        </w:rPr>
        <w:t>указываются тематические направления</w:t>
      </w:r>
      <w:r w:rsidR="00127AAA" w:rsidRPr="00790F36">
        <w:rPr>
          <w:rFonts w:ascii="Times New Roman" w:eastAsia="Batang" w:hAnsi="Times New Roman"/>
          <w:sz w:val="28"/>
          <w:szCs w:val="28"/>
          <w:lang w:eastAsia="ko-KR"/>
        </w:rPr>
        <w:t xml:space="preserve"> лекции-беседы</w:t>
      </w:r>
      <w:r w:rsidRPr="00790F36">
        <w:rPr>
          <w:rFonts w:ascii="Times New Roman" w:eastAsia="Batang" w:hAnsi="Times New Roman"/>
          <w:sz w:val="28"/>
          <w:szCs w:val="28"/>
          <w:lang w:eastAsia="ko-KR"/>
        </w:rPr>
        <w:t xml:space="preserve"> (не более 2), одно из которых будет выбрано на чемпионате случайным образом и озвучено Главным экспертом на момент начала работы над модулем. </w:t>
      </w:r>
    </w:p>
    <w:p w14:paraId="0B2A2007" w14:textId="6EBD44ED" w:rsidR="00E653B7" w:rsidRPr="00790F36" w:rsidRDefault="00E653B7" w:rsidP="00E653B7">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740EEB">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 xml:space="preserve">характеристики целевой аудитории (состав группы, возраст и пр.), </w:t>
      </w:r>
      <w:r w:rsidR="005B6B50" w:rsidRPr="00790F36">
        <w:rPr>
          <w:rFonts w:ascii="Times New Roman" w:hAnsi="Times New Roman"/>
          <w:bCs/>
          <w:sz w:val="28"/>
          <w:szCs w:val="28"/>
        </w:rPr>
        <w:t xml:space="preserve">цель / задачи лекции-беседы, </w:t>
      </w:r>
      <w:r w:rsidRPr="00790F36">
        <w:rPr>
          <w:rFonts w:ascii="Times New Roman" w:hAnsi="Times New Roman"/>
          <w:bCs/>
          <w:sz w:val="28"/>
          <w:szCs w:val="28"/>
        </w:rPr>
        <w:t xml:space="preserve">нюансы содержания лекции-беседы (смысловые акценты темы, </w:t>
      </w:r>
      <w:r w:rsidR="005B6B50" w:rsidRPr="00790F36">
        <w:rPr>
          <w:rFonts w:ascii="Times New Roman" w:hAnsi="Times New Roman"/>
          <w:bCs/>
          <w:sz w:val="28"/>
          <w:szCs w:val="28"/>
        </w:rPr>
        <w:t>содержательная направленность, особенности, следующие из тематического направления и т.п.</w:t>
      </w:r>
      <w:r w:rsidRPr="00790F36">
        <w:rPr>
          <w:rFonts w:ascii="Times New Roman" w:hAnsi="Times New Roman"/>
          <w:bCs/>
          <w:sz w:val="28"/>
          <w:szCs w:val="28"/>
        </w:rPr>
        <w:t>).</w:t>
      </w:r>
    </w:p>
    <w:p w14:paraId="18B65026" w14:textId="13E9C70F" w:rsidR="00E653B7" w:rsidRPr="00790F36" w:rsidRDefault="00E653B7" w:rsidP="00E653B7">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7A03982D" w14:textId="3CDA8B1B" w:rsidR="009D68C4" w:rsidRDefault="00E653B7" w:rsidP="009D68C4">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w:t>
      </w:r>
      <w:r w:rsidR="009D68C4" w:rsidRPr="00790F36">
        <w:rPr>
          <w:rFonts w:ascii="Times New Roman" w:hAnsi="Times New Roman"/>
          <w:bCs/>
          <w:sz w:val="28"/>
          <w:szCs w:val="28"/>
        </w:rPr>
        <w:t xml:space="preserve">ред началом работы над модулем Главный эксперт озвучивает выбранное тематическое направление, характеристики целевой аудитории (состав группы, возраст и пр.), </w:t>
      </w:r>
      <w:r w:rsidR="00127AAA" w:rsidRPr="00790F36">
        <w:rPr>
          <w:rFonts w:ascii="Times New Roman" w:hAnsi="Times New Roman"/>
          <w:bCs/>
          <w:sz w:val="28"/>
          <w:szCs w:val="28"/>
        </w:rPr>
        <w:t xml:space="preserve">цель / задачи лекции-беседы, </w:t>
      </w:r>
      <w:r w:rsidR="009D68C4" w:rsidRPr="00790F36">
        <w:rPr>
          <w:rFonts w:ascii="Times New Roman" w:hAnsi="Times New Roman"/>
          <w:bCs/>
          <w:sz w:val="28"/>
          <w:szCs w:val="28"/>
        </w:rPr>
        <w:t>нюансы содержания лекции-беседы.</w:t>
      </w:r>
    </w:p>
    <w:p w14:paraId="1ACBC910" w14:textId="0635A6B3"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Конкурсанту необходимо разработать </w:t>
      </w:r>
      <w:r w:rsidRPr="00C3423D">
        <w:rPr>
          <w:rFonts w:ascii="Times New Roman" w:hAnsi="Times New Roman"/>
          <w:sz w:val="28"/>
          <w:szCs w:val="28"/>
        </w:rPr>
        <w:t>фрагмент музейного занятия лекционного формата</w:t>
      </w:r>
      <w:r>
        <w:rPr>
          <w:rFonts w:ascii="Times New Roman" w:hAnsi="Times New Roman"/>
          <w:sz w:val="28"/>
          <w:szCs w:val="28"/>
        </w:rPr>
        <w:t xml:space="preserve"> (лекция-беседа) продолжительностью 10 минут в соответствии с озвученными Главным экспертом тематическим направлением и дополнительными параметрами для выполнения задания.</w:t>
      </w:r>
    </w:p>
    <w:p w14:paraId="16ED2842" w14:textId="233D6AF0"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При разработке фрагмента лекции-беседы конкурсанту необходимо подготовить презентационный материал в редакторе </w:t>
      </w:r>
      <w:r>
        <w:rPr>
          <w:rFonts w:ascii="Times New Roman" w:hAnsi="Times New Roman"/>
          <w:bCs/>
          <w:sz w:val="28"/>
          <w:szCs w:val="28"/>
          <w:lang w:val="en-US"/>
        </w:rPr>
        <w:t>PowerPoint</w:t>
      </w:r>
      <w:r>
        <w:rPr>
          <w:rFonts w:ascii="Times New Roman" w:hAnsi="Times New Roman"/>
          <w:bCs/>
          <w:sz w:val="28"/>
          <w:szCs w:val="28"/>
        </w:rPr>
        <w:t xml:space="preserve"> (презентация)</w:t>
      </w:r>
      <w:r w:rsidR="005E732E">
        <w:rPr>
          <w:rFonts w:ascii="Times New Roman" w:hAnsi="Times New Roman"/>
          <w:bCs/>
          <w:sz w:val="28"/>
          <w:szCs w:val="28"/>
        </w:rPr>
        <w:t xml:space="preserve"> или аналогичном</w:t>
      </w:r>
      <w:r>
        <w:rPr>
          <w:rFonts w:ascii="Times New Roman" w:hAnsi="Times New Roman"/>
          <w:bCs/>
          <w:sz w:val="28"/>
          <w:szCs w:val="28"/>
        </w:rPr>
        <w:t xml:space="preserve">, который необходимо будет использовать во время проведения лекции-беседы. </w:t>
      </w:r>
    </w:p>
    <w:p w14:paraId="59F57AC9" w14:textId="7DDD2C7C"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При работе конкурсант может использовать интернет-ресурсы, на которых можно подготовить интерактивный презентационный материал для дальнейшей демонстрации во время проведения лекции-беседы. Если работа на таком ресурсе будет осуществляться конкурсантом в личном кабинете, то конкурсант обязан об этом уведомить Технического и Главного экспертов в </w:t>
      </w:r>
      <w:r>
        <w:rPr>
          <w:rFonts w:ascii="Times New Roman" w:hAnsi="Times New Roman"/>
          <w:sz w:val="28"/>
          <w:szCs w:val="28"/>
        </w:rPr>
        <w:t xml:space="preserve">подготовительный день и до начала работы </w:t>
      </w:r>
      <w:proofErr w:type="gramStart"/>
      <w:r>
        <w:rPr>
          <w:rFonts w:ascii="Times New Roman" w:hAnsi="Times New Roman"/>
          <w:sz w:val="28"/>
          <w:szCs w:val="28"/>
        </w:rPr>
        <w:t>над</w:t>
      </w:r>
      <w:proofErr w:type="gramEnd"/>
      <w:r>
        <w:rPr>
          <w:rFonts w:ascii="Times New Roman" w:hAnsi="Times New Roman"/>
          <w:sz w:val="28"/>
          <w:szCs w:val="28"/>
        </w:rPr>
        <w:t xml:space="preserve"> модулей</w:t>
      </w:r>
      <w:r w:rsidRPr="007868EA">
        <w:rPr>
          <w:rFonts w:ascii="Times New Roman" w:hAnsi="Times New Roman"/>
          <w:sz w:val="28"/>
          <w:szCs w:val="28"/>
        </w:rPr>
        <w:t>. Использование конкурсантом подобных ресурсов и технологий:</w:t>
      </w:r>
    </w:p>
    <w:p w14:paraId="39745799" w14:textId="2900955F"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 не заменяет собой обязательное условие - </w:t>
      </w:r>
      <w:r w:rsidRPr="007868EA">
        <w:rPr>
          <w:rFonts w:ascii="Times New Roman" w:hAnsi="Times New Roman"/>
          <w:bCs/>
          <w:sz w:val="28"/>
          <w:szCs w:val="28"/>
        </w:rPr>
        <w:t xml:space="preserve">подготовку презентационного материала в редакторе </w:t>
      </w:r>
      <w:r w:rsidRPr="007868EA">
        <w:rPr>
          <w:rFonts w:ascii="Times New Roman" w:hAnsi="Times New Roman"/>
          <w:bCs/>
          <w:sz w:val="28"/>
          <w:szCs w:val="28"/>
          <w:lang w:val="en-US"/>
        </w:rPr>
        <w:t>PowerPoint</w:t>
      </w:r>
      <w:r w:rsidRPr="007868EA">
        <w:rPr>
          <w:rFonts w:ascii="Times New Roman" w:hAnsi="Times New Roman"/>
          <w:bCs/>
          <w:sz w:val="28"/>
          <w:szCs w:val="28"/>
        </w:rPr>
        <w:t xml:space="preserve"> (презентация)</w:t>
      </w:r>
      <w:r>
        <w:rPr>
          <w:rFonts w:ascii="Times New Roman" w:hAnsi="Times New Roman"/>
          <w:bCs/>
          <w:sz w:val="28"/>
          <w:szCs w:val="28"/>
        </w:rPr>
        <w:t xml:space="preserve"> или аналогичном</w:t>
      </w:r>
      <w:r w:rsidRPr="007868EA">
        <w:rPr>
          <w:rFonts w:ascii="Times New Roman" w:hAnsi="Times New Roman"/>
          <w:bCs/>
          <w:sz w:val="28"/>
          <w:szCs w:val="28"/>
        </w:rPr>
        <w:t xml:space="preserve"> для проведения лекции-беседы;</w:t>
      </w:r>
    </w:p>
    <w:p w14:paraId="3F51559C" w14:textId="7777777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lastRenderedPageBreak/>
        <w:t xml:space="preserve">- не подлежит оценке как разработанный презентационный материал, а лишь позволяет конкурсанту демонстрировать при необходимости дополнительные интерактивные возможности при проведении лекции-беседы. Подобный интерактивный материал также не подлежит оценке в качестве отдельного элемента, т.е. не является объектом оценки. </w:t>
      </w:r>
    </w:p>
    <w:p w14:paraId="2E4E1106" w14:textId="77777777" w:rsidR="009D68C4"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650A2B29"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Разработанный презентационный материал </w:t>
      </w:r>
      <w:r>
        <w:rPr>
          <w:rFonts w:ascii="Times New Roman" w:hAnsi="Times New Roman"/>
          <w:bCs/>
          <w:sz w:val="28"/>
          <w:szCs w:val="28"/>
        </w:rPr>
        <w:t>конкурсант</w:t>
      </w:r>
      <w:r>
        <w:rPr>
          <w:rFonts w:ascii="Times New Roman" w:hAnsi="Times New Roman"/>
          <w:sz w:val="28"/>
          <w:szCs w:val="28"/>
        </w:rPr>
        <w:t xml:space="preserve">у необходимо сдать Главному эксперту до окончания первого этапа модуля (переместить в специальную системную папку / отправить на указанную в задании электронную почту / скопировать на флэш-накопитель). </w:t>
      </w:r>
    </w:p>
    <w:p w14:paraId="03EFD45F"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bCs/>
          <w:sz w:val="28"/>
          <w:szCs w:val="28"/>
        </w:rPr>
        <w:t>Конкурсант</w:t>
      </w:r>
      <w:r>
        <w:rPr>
          <w:rFonts w:ascii="Times New Roman" w:hAnsi="Times New Roman"/>
          <w:sz w:val="28"/>
          <w:szCs w:val="28"/>
        </w:rPr>
        <w:t xml:space="preserve"> может составить тезисы (краткий план) для проведения фрагмента лекции-беседы, которые он будет использовать во время ее проведения. Объем тезисов (краткого плана) должен составлять не более 2 страниц печатного текста. Тезисы (краткий план) не оцениваются как разработанная документация, а служат вспомогательным материалом для </w:t>
      </w:r>
      <w:r>
        <w:rPr>
          <w:rFonts w:ascii="Times New Roman" w:hAnsi="Times New Roman"/>
          <w:bCs/>
          <w:sz w:val="28"/>
          <w:szCs w:val="28"/>
        </w:rPr>
        <w:t>конкурсант</w:t>
      </w:r>
      <w:r>
        <w:rPr>
          <w:rFonts w:ascii="Times New Roman" w:hAnsi="Times New Roman"/>
          <w:sz w:val="28"/>
          <w:szCs w:val="28"/>
        </w:rPr>
        <w:t>а при проведении лекции-беседы. Тезисы (краткий план) необходимо распечатать до окончания времени работы над первым этапом модуля.</w:t>
      </w:r>
    </w:p>
    <w:p w14:paraId="22B2F50A" w14:textId="33BF4A72" w:rsidR="009D68C4" w:rsidRPr="00D52C3A" w:rsidRDefault="009D68C4" w:rsidP="009D68C4">
      <w:pPr>
        <w:spacing w:after="0" w:line="240" w:lineRule="auto"/>
        <w:ind w:firstLine="709"/>
        <w:jc w:val="both"/>
        <w:rPr>
          <w:rFonts w:ascii="Times New Roman" w:hAnsi="Times New Roman"/>
          <w:i/>
          <w:sz w:val="24"/>
          <w:szCs w:val="24"/>
        </w:rPr>
      </w:pPr>
      <w:r w:rsidRPr="00D52C3A">
        <w:rPr>
          <w:rFonts w:ascii="Times New Roman" w:hAnsi="Times New Roman"/>
          <w:i/>
          <w:sz w:val="24"/>
          <w:szCs w:val="24"/>
        </w:rPr>
        <w:t xml:space="preserve">*Во время проведения </w:t>
      </w:r>
      <w:r>
        <w:rPr>
          <w:rFonts w:ascii="Times New Roman" w:hAnsi="Times New Roman"/>
          <w:i/>
          <w:sz w:val="24"/>
          <w:szCs w:val="24"/>
        </w:rPr>
        <w:t>1</w:t>
      </w:r>
      <w:r w:rsidRPr="00D52C3A">
        <w:rPr>
          <w:rFonts w:ascii="Times New Roman" w:hAnsi="Times New Roman"/>
          <w:i/>
          <w:sz w:val="24"/>
          <w:szCs w:val="24"/>
        </w:rPr>
        <w:t xml:space="preserve">-го этапа модуля включен регламентированный перерыв продолжительностью 10 минут после </w:t>
      </w:r>
      <w:r>
        <w:rPr>
          <w:rFonts w:ascii="Times New Roman" w:hAnsi="Times New Roman"/>
          <w:i/>
          <w:sz w:val="24"/>
          <w:szCs w:val="24"/>
        </w:rPr>
        <w:t>45</w:t>
      </w:r>
      <w:r w:rsidRPr="00D52C3A">
        <w:rPr>
          <w:rFonts w:ascii="Times New Roman" w:hAnsi="Times New Roman"/>
          <w:i/>
          <w:sz w:val="24"/>
          <w:szCs w:val="24"/>
        </w:rPr>
        <w:t xml:space="preserve"> минут выполнения задания.</w:t>
      </w:r>
    </w:p>
    <w:p w14:paraId="4C97C650" w14:textId="77777777" w:rsidR="009D68C4" w:rsidRDefault="009D68C4" w:rsidP="009D68C4">
      <w:pPr>
        <w:spacing w:after="0" w:line="240" w:lineRule="auto"/>
        <w:ind w:firstLine="709"/>
        <w:jc w:val="center"/>
        <w:rPr>
          <w:rFonts w:ascii="Times New Roman" w:hAnsi="Times New Roman"/>
          <w:i/>
          <w:sz w:val="28"/>
          <w:szCs w:val="28"/>
        </w:rPr>
      </w:pPr>
    </w:p>
    <w:p w14:paraId="466F40C5"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3514B1FD" w14:textId="565F57C3"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Проведение фрагмента лекции-беседы</w:t>
      </w:r>
      <w:r>
        <w:rPr>
          <w:rFonts w:ascii="Times New Roman" w:hAnsi="Times New Roman"/>
          <w:sz w:val="28"/>
          <w:szCs w:val="28"/>
        </w:rPr>
        <w:t>:</w:t>
      </w:r>
    </w:p>
    <w:p w14:paraId="2D6AFEC3" w14:textId="77777777" w:rsidR="001217B2" w:rsidRPr="001217B2" w:rsidRDefault="001217B2" w:rsidP="001217B2">
      <w:pPr>
        <w:spacing w:after="0" w:line="240" w:lineRule="auto"/>
        <w:ind w:firstLine="709"/>
        <w:jc w:val="both"/>
        <w:rPr>
          <w:rFonts w:ascii="Times New Roman" w:hAnsi="Times New Roman"/>
          <w:sz w:val="28"/>
          <w:szCs w:val="28"/>
        </w:rPr>
      </w:pPr>
      <w:r w:rsidRPr="001217B2">
        <w:rPr>
          <w:rFonts w:ascii="Times New Roman" w:hAnsi="Times New Roman"/>
          <w:sz w:val="28"/>
          <w:szCs w:val="28"/>
        </w:rPr>
        <w:t xml:space="preserve">1. Показ презентации проводится с использованием (в зависимости от оборудования площадки) либо проекционного экрана, проектора, </w:t>
      </w:r>
      <w:proofErr w:type="spellStart"/>
      <w:r w:rsidRPr="001217B2">
        <w:rPr>
          <w:rFonts w:ascii="Times New Roman" w:hAnsi="Times New Roman"/>
          <w:sz w:val="28"/>
          <w:szCs w:val="28"/>
        </w:rPr>
        <w:t>презентера</w:t>
      </w:r>
      <w:proofErr w:type="spellEnd"/>
      <w:r w:rsidRPr="001217B2">
        <w:rPr>
          <w:rFonts w:ascii="Times New Roman" w:hAnsi="Times New Roman"/>
          <w:sz w:val="28"/>
          <w:szCs w:val="28"/>
        </w:rPr>
        <w:t>, либо интерактивной доски.</w:t>
      </w:r>
    </w:p>
    <w:p w14:paraId="7CBC5035" w14:textId="77777777" w:rsidR="001217B2" w:rsidRPr="001217B2" w:rsidRDefault="001217B2" w:rsidP="001217B2">
      <w:pPr>
        <w:spacing w:after="0" w:line="240" w:lineRule="auto"/>
        <w:ind w:firstLine="709"/>
        <w:jc w:val="both"/>
        <w:rPr>
          <w:rFonts w:ascii="Times New Roman" w:hAnsi="Times New Roman"/>
          <w:sz w:val="28"/>
          <w:szCs w:val="28"/>
        </w:rPr>
      </w:pPr>
      <w:r w:rsidRPr="001217B2">
        <w:rPr>
          <w:rFonts w:ascii="Times New Roman" w:hAnsi="Times New Roman"/>
          <w:sz w:val="28"/>
          <w:szCs w:val="28"/>
        </w:rPr>
        <w:t>2. Каждому конкурсанту отводится не более 1 минуты на подготовку к демонстрации презентационного материала, разработанного для фрагмента лекции-беседы (запуск презентации PowerPoint).</w:t>
      </w:r>
    </w:p>
    <w:p w14:paraId="75FD0A61" w14:textId="5F5E0B7F" w:rsidR="009D68C4" w:rsidRDefault="001217B2" w:rsidP="001217B2">
      <w:pPr>
        <w:spacing w:after="0" w:line="240" w:lineRule="auto"/>
        <w:ind w:firstLine="709"/>
        <w:jc w:val="both"/>
        <w:rPr>
          <w:rFonts w:ascii="Times New Roman" w:hAnsi="Times New Roman"/>
          <w:sz w:val="28"/>
          <w:szCs w:val="28"/>
        </w:rPr>
      </w:pPr>
      <w:r w:rsidRPr="001217B2">
        <w:rPr>
          <w:rFonts w:ascii="Times New Roman" w:hAnsi="Times New Roman"/>
          <w:sz w:val="28"/>
          <w:szCs w:val="28"/>
        </w:rPr>
        <w:t>3. После этого Главный эксперт приглашает «слушателей» (в группу «слушателей» могут быть включены оценивающие эксперты, представители музеев-партнеров, волонтеры).</w:t>
      </w:r>
    </w:p>
    <w:p w14:paraId="4543C2CE" w14:textId="77777777" w:rsidR="001217B2" w:rsidRPr="001217B2" w:rsidRDefault="001217B2" w:rsidP="001217B2">
      <w:pPr>
        <w:spacing w:after="0" w:line="240" w:lineRule="auto"/>
        <w:ind w:firstLine="709"/>
        <w:jc w:val="both"/>
        <w:rPr>
          <w:rFonts w:ascii="Times New Roman" w:hAnsi="Times New Roman"/>
          <w:sz w:val="28"/>
          <w:szCs w:val="28"/>
        </w:rPr>
      </w:pPr>
      <w:r w:rsidRPr="001217B2">
        <w:rPr>
          <w:rFonts w:ascii="Times New Roman" w:hAnsi="Times New Roman"/>
          <w:sz w:val="28"/>
          <w:szCs w:val="28"/>
        </w:rPr>
        <w:t xml:space="preserve">4. Конкурсант приветствует группу и проводит фрагмент лекции-беседы с группой «слушателей». Во время проведения лекции-беседы конкурсант самостоятельно осуществляет управление презентацией. Длительность фрагмента лекции-беседы допускается в пределах 8-10 минут. Если конкурсант не укладывается в 10 минут, Главный эксперт должен прервать проведение фрагмента лекции-беседы не позже 11 минуты. </w:t>
      </w:r>
    </w:p>
    <w:p w14:paraId="539527CF" w14:textId="77777777" w:rsidR="001217B2" w:rsidRPr="001217B2" w:rsidRDefault="001217B2" w:rsidP="001217B2">
      <w:pPr>
        <w:spacing w:after="0" w:line="240" w:lineRule="auto"/>
        <w:ind w:firstLine="709"/>
        <w:jc w:val="both"/>
        <w:rPr>
          <w:rFonts w:ascii="Times New Roman" w:hAnsi="Times New Roman"/>
          <w:sz w:val="28"/>
          <w:szCs w:val="28"/>
        </w:rPr>
      </w:pPr>
      <w:r w:rsidRPr="001217B2">
        <w:rPr>
          <w:rFonts w:ascii="Times New Roman" w:hAnsi="Times New Roman"/>
          <w:sz w:val="28"/>
          <w:szCs w:val="28"/>
        </w:rPr>
        <w:t>5. После окончания лекции-беседы «слушатели» могут задать конкурсанту не более 3 вопросов по теме лекции-беседы (время для ответов на вопросы не более 4 минут).</w:t>
      </w:r>
    </w:p>
    <w:p w14:paraId="7BCE0FF1" w14:textId="1C251B46" w:rsidR="001217B2" w:rsidRDefault="001217B2" w:rsidP="001217B2">
      <w:pPr>
        <w:spacing w:after="0" w:line="240" w:lineRule="auto"/>
        <w:ind w:firstLine="709"/>
        <w:jc w:val="both"/>
        <w:rPr>
          <w:rFonts w:ascii="Times New Roman" w:hAnsi="Times New Roman"/>
          <w:sz w:val="28"/>
          <w:szCs w:val="28"/>
        </w:rPr>
      </w:pPr>
      <w:r w:rsidRPr="001217B2">
        <w:rPr>
          <w:rFonts w:ascii="Times New Roman" w:hAnsi="Times New Roman"/>
          <w:sz w:val="28"/>
          <w:szCs w:val="28"/>
        </w:rPr>
        <w:lastRenderedPageBreak/>
        <w:t>6. Ответив на вопросы «слушателей», конкурсант заканчивает выполнение второго этапа модуля.</w:t>
      </w:r>
    </w:p>
    <w:p w14:paraId="2B469DDE" w14:textId="77777777" w:rsidR="001217B2" w:rsidRPr="001217B2" w:rsidRDefault="001217B2" w:rsidP="001217B2">
      <w:pPr>
        <w:spacing w:after="0" w:line="240" w:lineRule="auto"/>
        <w:ind w:firstLine="709"/>
        <w:jc w:val="both"/>
        <w:rPr>
          <w:rFonts w:ascii="Times New Roman" w:hAnsi="Times New Roman"/>
          <w:sz w:val="28"/>
          <w:szCs w:val="28"/>
        </w:rPr>
      </w:pPr>
    </w:p>
    <w:p w14:paraId="694BC845" w14:textId="77777777" w:rsidR="009D68C4" w:rsidRPr="002F5B9D" w:rsidRDefault="009D68C4" w:rsidP="009D68C4">
      <w:pPr>
        <w:spacing w:after="0" w:line="240" w:lineRule="auto"/>
        <w:ind w:firstLine="709"/>
        <w:jc w:val="both"/>
        <w:rPr>
          <w:rFonts w:ascii="Times New Roman" w:hAnsi="Times New Roman"/>
          <w:b/>
          <w:sz w:val="28"/>
          <w:szCs w:val="28"/>
        </w:rPr>
      </w:pPr>
    </w:p>
    <w:p w14:paraId="06AF895C" w14:textId="525ACB55" w:rsidR="009D68C4" w:rsidRPr="009D68C4" w:rsidRDefault="009D68C4" w:rsidP="009D68C4">
      <w:pPr>
        <w:spacing w:after="0" w:line="240" w:lineRule="auto"/>
        <w:ind w:firstLine="709"/>
        <w:jc w:val="both"/>
        <w:rPr>
          <w:rFonts w:ascii="Times New Roman" w:hAnsi="Times New Roman"/>
          <w:b/>
          <w:sz w:val="28"/>
          <w:szCs w:val="28"/>
        </w:rPr>
      </w:pPr>
      <w:r w:rsidRPr="009D68C4">
        <w:rPr>
          <w:rFonts w:ascii="Times New Roman" w:hAnsi="Times New Roman"/>
          <w:b/>
          <w:sz w:val="28"/>
          <w:szCs w:val="28"/>
        </w:rPr>
        <w:t xml:space="preserve">Модуль </w:t>
      </w:r>
      <w:r w:rsidR="00DE7005">
        <w:rPr>
          <w:rFonts w:ascii="Times New Roman" w:hAnsi="Times New Roman"/>
          <w:b/>
          <w:sz w:val="28"/>
          <w:szCs w:val="28"/>
        </w:rPr>
        <w:t>Б</w:t>
      </w:r>
      <w:r w:rsidRPr="009D68C4">
        <w:rPr>
          <w:rFonts w:ascii="Times New Roman" w:hAnsi="Times New Roman"/>
          <w:b/>
          <w:sz w:val="28"/>
          <w:szCs w:val="28"/>
        </w:rPr>
        <w:t>. «Создание тематического мультимедийного музей</w:t>
      </w:r>
      <w:r w:rsidR="00F4714E">
        <w:rPr>
          <w:rFonts w:ascii="Times New Roman" w:hAnsi="Times New Roman"/>
          <w:b/>
          <w:sz w:val="28"/>
          <w:szCs w:val="28"/>
        </w:rPr>
        <w:t>ного образовательного контента» (инвариант)</w:t>
      </w:r>
    </w:p>
    <w:p w14:paraId="17353696" w14:textId="4BBACA16" w:rsidR="009D68C4" w:rsidRPr="009D68C4" w:rsidRDefault="009D68C4" w:rsidP="009D68C4">
      <w:pPr>
        <w:spacing w:after="0" w:line="240" w:lineRule="auto"/>
        <w:ind w:firstLine="709"/>
        <w:jc w:val="both"/>
        <w:rPr>
          <w:rFonts w:ascii="Times New Roman" w:hAnsi="Times New Roman"/>
          <w:sz w:val="28"/>
          <w:szCs w:val="28"/>
        </w:rPr>
      </w:pPr>
      <w:r w:rsidRPr="009D68C4">
        <w:rPr>
          <w:rFonts w:ascii="Times New Roman" w:hAnsi="Times New Roman"/>
          <w:sz w:val="28"/>
          <w:szCs w:val="28"/>
        </w:rPr>
        <w:t xml:space="preserve">Продолжительность: </w:t>
      </w:r>
      <w:r w:rsidRPr="00966BA8">
        <w:rPr>
          <w:rFonts w:ascii="Times New Roman" w:hAnsi="Times New Roman"/>
          <w:sz w:val="28"/>
          <w:szCs w:val="28"/>
        </w:rPr>
        <w:t xml:space="preserve">2 часа </w:t>
      </w:r>
      <w:r w:rsidR="00153ACC" w:rsidRPr="00966BA8">
        <w:rPr>
          <w:rFonts w:ascii="Times New Roman" w:hAnsi="Times New Roman"/>
          <w:sz w:val="28"/>
          <w:szCs w:val="28"/>
        </w:rPr>
        <w:t>30</w:t>
      </w:r>
      <w:r w:rsidRPr="00966BA8">
        <w:rPr>
          <w:rFonts w:ascii="Times New Roman" w:hAnsi="Times New Roman"/>
          <w:sz w:val="28"/>
          <w:szCs w:val="28"/>
        </w:rPr>
        <w:t xml:space="preserve"> минут (2 часа </w:t>
      </w:r>
      <w:r w:rsidR="00153ACC" w:rsidRPr="00966BA8">
        <w:rPr>
          <w:rFonts w:ascii="Times New Roman" w:hAnsi="Times New Roman"/>
          <w:sz w:val="28"/>
          <w:szCs w:val="28"/>
        </w:rPr>
        <w:t>15</w:t>
      </w:r>
      <w:r w:rsidRPr="00966BA8">
        <w:rPr>
          <w:rFonts w:ascii="Times New Roman" w:hAnsi="Times New Roman"/>
          <w:sz w:val="28"/>
          <w:szCs w:val="28"/>
        </w:rPr>
        <w:t xml:space="preserve"> минут на разработку + 15 минут на представление результатов)</w:t>
      </w:r>
    </w:p>
    <w:p w14:paraId="6F7BD9C1" w14:textId="77777777" w:rsidR="009D68C4" w:rsidRDefault="009D68C4" w:rsidP="009D68C4">
      <w:pPr>
        <w:spacing w:after="0" w:line="240" w:lineRule="auto"/>
        <w:ind w:firstLine="709"/>
        <w:jc w:val="both"/>
        <w:rPr>
          <w:rFonts w:ascii="Times New Roman" w:hAnsi="Times New Roman"/>
          <w:sz w:val="28"/>
          <w:szCs w:val="28"/>
        </w:rPr>
      </w:pPr>
    </w:p>
    <w:p w14:paraId="7C18934E" w14:textId="77777777" w:rsidR="00866B16" w:rsidRPr="00E466F4" w:rsidRDefault="00866B16" w:rsidP="00866B16">
      <w:pPr>
        <w:spacing w:after="0" w:line="240" w:lineRule="auto"/>
        <w:ind w:firstLine="709"/>
        <w:jc w:val="both"/>
        <w:rPr>
          <w:rFonts w:ascii="Times New Roman" w:hAnsi="Times New Roman"/>
          <w:i/>
          <w:spacing w:val="20"/>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p>
    <w:p w14:paraId="0C41E6A1"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57395C91" w14:textId="7B3A8FC9"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3F5E31">
        <w:rPr>
          <w:rFonts w:ascii="Times New Roman" w:hAnsi="Times New Roman"/>
          <w:sz w:val="28"/>
          <w:szCs w:val="28"/>
        </w:rPr>
        <w:t xml:space="preserve"> необходимо разработать макет тематического </w:t>
      </w:r>
      <w:r w:rsidRPr="00B31D47">
        <w:rPr>
          <w:rFonts w:ascii="Times New Roman" w:hAnsi="Times New Roman"/>
          <w:sz w:val="28"/>
          <w:szCs w:val="28"/>
        </w:rPr>
        <w:t xml:space="preserve">мультимедийного </w:t>
      </w:r>
      <w:r>
        <w:rPr>
          <w:rFonts w:ascii="Times New Roman" w:hAnsi="Times New Roman"/>
          <w:sz w:val="28"/>
          <w:szCs w:val="28"/>
        </w:rPr>
        <w:t xml:space="preserve">музейного </w:t>
      </w:r>
      <w:r w:rsidRPr="003F5E31">
        <w:rPr>
          <w:rFonts w:ascii="Times New Roman" w:hAnsi="Times New Roman"/>
          <w:sz w:val="28"/>
          <w:szCs w:val="28"/>
        </w:rPr>
        <w:t>образовательного контента (напр., интерактивная викторина, игра и т.п.)</w:t>
      </w:r>
      <w:r>
        <w:rPr>
          <w:rFonts w:ascii="Times New Roman" w:hAnsi="Times New Roman"/>
          <w:sz w:val="28"/>
          <w:szCs w:val="28"/>
        </w:rPr>
        <w:t xml:space="preserve">, который можно было бы разместить </w:t>
      </w:r>
      <w:r w:rsidRPr="003F5E31">
        <w:rPr>
          <w:rFonts w:ascii="Times New Roman" w:hAnsi="Times New Roman"/>
          <w:sz w:val="28"/>
          <w:szCs w:val="28"/>
        </w:rPr>
        <w:t>на информационном ресурсе музея или на мультимедийном оборудовании в экспозиции</w:t>
      </w:r>
      <w:r>
        <w:rPr>
          <w:rFonts w:ascii="Times New Roman" w:hAnsi="Times New Roman"/>
          <w:sz w:val="28"/>
          <w:szCs w:val="28"/>
        </w:rPr>
        <w:t xml:space="preserve">. Продолжительность первого этапа - 2 часа </w:t>
      </w:r>
      <w:r w:rsidR="00740EEB">
        <w:rPr>
          <w:rFonts w:ascii="Times New Roman" w:hAnsi="Times New Roman"/>
          <w:sz w:val="28"/>
          <w:szCs w:val="28"/>
        </w:rPr>
        <w:t>15</w:t>
      </w:r>
      <w:r>
        <w:rPr>
          <w:rFonts w:ascii="Times New Roman" w:hAnsi="Times New Roman"/>
          <w:sz w:val="28"/>
          <w:szCs w:val="28"/>
        </w:rPr>
        <w:t xml:space="preserve"> минут.</w:t>
      </w:r>
    </w:p>
    <w:p w14:paraId="4EA11BB7"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втором этапе конкурсант представляет результаты работы и демонстрирует разработанный макет </w:t>
      </w:r>
      <w:r w:rsidRPr="003F5E31">
        <w:rPr>
          <w:rFonts w:ascii="Times New Roman" w:hAnsi="Times New Roman"/>
          <w:sz w:val="28"/>
          <w:szCs w:val="28"/>
        </w:rPr>
        <w:t xml:space="preserve">тематического </w:t>
      </w:r>
      <w:r w:rsidRPr="00B31D47">
        <w:rPr>
          <w:rFonts w:ascii="Times New Roman" w:hAnsi="Times New Roman"/>
          <w:sz w:val="28"/>
          <w:szCs w:val="28"/>
        </w:rPr>
        <w:t xml:space="preserve">мультимедийного </w:t>
      </w:r>
      <w:r>
        <w:rPr>
          <w:rFonts w:ascii="Times New Roman" w:hAnsi="Times New Roman"/>
          <w:sz w:val="28"/>
          <w:szCs w:val="28"/>
        </w:rPr>
        <w:t xml:space="preserve">музейного </w:t>
      </w:r>
      <w:r w:rsidRPr="003F5E31">
        <w:rPr>
          <w:rFonts w:ascii="Times New Roman" w:hAnsi="Times New Roman"/>
          <w:sz w:val="28"/>
          <w:szCs w:val="28"/>
        </w:rPr>
        <w:t>образовательного контента</w:t>
      </w:r>
      <w:r>
        <w:rPr>
          <w:rFonts w:ascii="Times New Roman" w:hAnsi="Times New Roman"/>
          <w:sz w:val="28"/>
          <w:szCs w:val="28"/>
        </w:rPr>
        <w:t>. Продолжительность второго этапа - 15 минут.</w:t>
      </w:r>
    </w:p>
    <w:p w14:paraId="43F38ED3"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 этап</w:t>
      </w:r>
    </w:p>
    <w:p w14:paraId="78A0CE2A" w14:textId="04817A52" w:rsidR="00B75DDE" w:rsidRPr="00790F36" w:rsidRDefault="00A70877" w:rsidP="00B75DDE">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 xml:space="preserve">Приложении </w:t>
      </w:r>
      <w:r w:rsidR="004A395D">
        <w:rPr>
          <w:rFonts w:ascii="Times New Roman" w:eastAsia="Batang" w:hAnsi="Times New Roman"/>
          <w:i/>
          <w:sz w:val="28"/>
          <w:szCs w:val="28"/>
          <w:lang w:eastAsia="ko-KR"/>
        </w:rPr>
        <w:t>2</w:t>
      </w:r>
      <w:r w:rsidRPr="00790F36">
        <w:rPr>
          <w:rFonts w:ascii="Times New Roman" w:eastAsia="Batang" w:hAnsi="Times New Roman"/>
          <w:sz w:val="28"/>
          <w:szCs w:val="28"/>
          <w:lang w:eastAsia="ko-KR"/>
        </w:rPr>
        <w:t xml:space="preserve"> </w:t>
      </w:r>
      <w:r w:rsidR="009C4FBD" w:rsidRPr="00790F36">
        <w:rPr>
          <w:rFonts w:ascii="Times New Roman" w:eastAsia="Batang" w:hAnsi="Times New Roman"/>
          <w:sz w:val="28"/>
          <w:szCs w:val="28"/>
          <w:lang w:eastAsia="ko-KR"/>
        </w:rPr>
        <w:t xml:space="preserve">на момент публикации Конкурсного задания указывается описание </w:t>
      </w:r>
      <w:r w:rsidR="001217B2">
        <w:rPr>
          <w:rFonts w:ascii="Times New Roman" w:eastAsia="Batang" w:hAnsi="Times New Roman"/>
          <w:sz w:val="28"/>
          <w:szCs w:val="28"/>
          <w:lang w:eastAsia="ko-KR"/>
        </w:rPr>
        <w:t>экспозиции, для которой</w:t>
      </w:r>
      <w:r w:rsidR="009C4FBD" w:rsidRPr="00790F36">
        <w:rPr>
          <w:rFonts w:ascii="Times New Roman" w:eastAsia="Batang" w:hAnsi="Times New Roman"/>
          <w:sz w:val="28"/>
          <w:szCs w:val="28"/>
          <w:lang w:eastAsia="ko-KR"/>
        </w:rPr>
        <w:t xml:space="preserve"> планируется разработка контента. </w:t>
      </w:r>
    </w:p>
    <w:p w14:paraId="1D0F7D77" w14:textId="51AFD2A2" w:rsidR="00A70877" w:rsidRPr="00790F36" w:rsidRDefault="009C4FBD" w:rsidP="00A70877">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Приложении </w:t>
      </w:r>
      <w:r w:rsidR="004A395D">
        <w:rPr>
          <w:rFonts w:ascii="Times New Roman" w:eastAsia="Batang" w:hAnsi="Times New Roman"/>
          <w:sz w:val="28"/>
          <w:szCs w:val="28"/>
          <w:lang w:eastAsia="ko-KR"/>
        </w:rPr>
        <w:t>2</w:t>
      </w:r>
      <w:r w:rsidRPr="00790F36">
        <w:rPr>
          <w:rFonts w:ascii="Times New Roman" w:eastAsia="Batang" w:hAnsi="Times New Roman"/>
          <w:sz w:val="28"/>
          <w:szCs w:val="28"/>
          <w:lang w:eastAsia="ko-KR"/>
        </w:rPr>
        <w:t xml:space="preserve"> </w:t>
      </w:r>
      <w:r w:rsidR="00A70877" w:rsidRPr="00790F36">
        <w:rPr>
          <w:rFonts w:ascii="Times New Roman" w:eastAsia="Batang" w:hAnsi="Times New Roman"/>
          <w:sz w:val="28"/>
          <w:szCs w:val="28"/>
          <w:lang w:eastAsia="ko-KR"/>
        </w:rPr>
        <w:t>размещен шаблон «кейса»</w:t>
      </w:r>
      <w:r w:rsidRPr="00790F36">
        <w:rPr>
          <w:rFonts w:ascii="Times New Roman" w:eastAsia="Batang" w:hAnsi="Times New Roman"/>
          <w:sz w:val="28"/>
          <w:szCs w:val="28"/>
          <w:lang w:eastAsia="ko-KR"/>
        </w:rPr>
        <w:t xml:space="preserve"> (текста задания)</w:t>
      </w:r>
      <w:r w:rsidR="00A70877" w:rsidRPr="00790F36">
        <w:rPr>
          <w:rFonts w:ascii="Times New Roman" w:eastAsia="Batang" w:hAnsi="Times New Roman"/>
          <w:sz w:val="28"/>
          <w:szCs w:val="28"/>
          <w:lang w:eastAsia="ko-KR"/>
        </w:rPr>
        <w:t xml:space="preserve">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04FC1F29" w14:textId="7D86C584" w:rsidR="00A70877" w:rsidRPr="00790F36" w:rsidRDefault="00A70877" w:rsidP="00A70877">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740EEB">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цель разработки контента, характеристики целевой аудитории, ресурс или оборудование, на котором планируется использование контента, время взаимодейств</w:t>
      </w:r>
      <w:r w:rsidR="00D95481" w:rsidRPr="00790F36">
        <w:rPr>
          <w:rFonts w:ascii="Times New Roman" w:hAnsi="Times New Roman"/>
          <w:bCs/>
          <w:sz w:val="28"/>
          <w:szCs w:val="28"/>
        </w:rPr>
        <w:t xml:space="preserve">ия </w:t>
      </w:r>
      <w:r w:rsidR="009C4FBD" w:rsidRPr="00790F36">
        <w:rPr>
          <w:rFonts w:ascii="Times New Roman" w:hAnsi="Times New Roman"/>
          <w:bCs/>
          <w:sz w:val="28"/>
          <w:szCs w:val="28"/>
        </w:rPr>
        <w:t>пользователя</w:t>
      </w:r>
      <w:r w:rsidR="00D95481" w:rsidRPr="00790F36">
        <w:rPr>
          <w:rFonts w:ascii="Times New Roman" w:hAnsi="Times New Roman"/>
          <w:bCs/>
          <w:sz w:val="28"/>
          <w:szCs w:val="28"/>
        </w:rPr>
        <w:t xml:space="preserve"> с контентом.</w:t>
      </w:r>
    </w:p>
    <w:p w14:paraId="57442410" w14:textId="77777777" w:rsidR="00A70877" w:rsidRPr="00790F36" w:rsidRDefault="00A70877" w:rsidP="00A70877">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3A9ACB0C" w14:textId="43C145F2" w:rsidR="00D95481" w:rsidRDefault="00A70877" w:rsidP="00D95481">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xml:space="preserve">Таким образом </w:t>
      </w:r>
      <w:r w:rsidR="00D95481" w:rsidRPr="00790F36">
        <w:rPr>
          <w:rFonts w:ascii="Times New Roman" w:hAnsi="Times New Roman"/>
          <w:bCs/>
          <w:sz w:val="28"/>
          <w:szCs w:val="28"/>
        </w:rPr>
        <w:t>перед началом работы над модулем Главный эксперт озвучивает обязательные параметры для выполнения задания:</w:t>
      </w:r>
    </w:p>
    <w:p w14:paraId="5BB28FDD" w14:textId="77777777" w:rsidR="00D95481" w:rsidRPr="004E08B6" w:rsidRDefault="00D95481" w:rsidP="00D95481">
      <w:pPr>
        <w:spacing w:after="0" w:line="240" w:lineRule="auto"/>
        <w:ind w:firstLine="709"/>
        <w:jc w:val="both"/>
        <w:rPr>
          <w:rFonts w:ascii="Times New Roman" w:hAnsi="Times New Roman"/>
          <w:bCs/>
          <w:sz w:val="28"/>
          <w:szCs w:val="28"/>
        </w:rPr>
      </w:pPr>
      <w:r w:rsidRPr="004E08B6">
        <w:rPr>
          <w:rFonts w:ascii="Times New Roman" w:hAnsi="Times New Roman"/>
          <w:bCs/>
          <w:sz w:val="28"/>
          <w:szCs w:val="28"/>
        </w:rPr>
        <w:t>- цель разработки контента;</w:t>
      </w:r>
    </w:p>
    <w:p w14:paraId="6C45F23D" w14:textId="77777777" w:rsidR="00D95481" w:rsidRDefault="00D95481" w:rsidP="00D95481">
      <w:pPr>
        <w:spacing w:after="0" w:line="240" w:lineRule="auto"/>
        <w:ind w:firstLine="709"/>
        <w:jc w:val="both"/>
        <w:rPr>
          <w:rFonts w:ascii="Times New Roman" w:hAnsi="Times New Roman"/>
          <w:bCs/>
          <w:sz w:val="28"/>
          <w:szCs w:val="28"/>
        </w:rPr>
      </w:pPr>
      <w:r w:rsidRPr="004E08B6">
        <w:rPr>
          <w:rFonts w:ascii="Times New Roman" w:hAnsi="Times New Roman"/>
          <w:bCs/>
          <w:sz w:val="28"/>
          <w:szCs w:val="28"/>
        </w:rPr>
        <w:t>- характеристики целевой аудитории (возраст, интересы и пр.), для которой планируется разработка контента;</w:t>
      </w:r>
    </w:p>
    <w:p w14:paraId="526B1003" w14:textId="77777777" w:rsidR="00D95481" w:rsidRDefault="00D95481" w:rsidP="00D95481">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 ресурс или оборудование, на котором планируется использование контента (напр., сенсорный киоск в экспозиции, сайт музея и т.п.);</w:t>
      </w:r>
    </w:p>
    <w:p w14:paraId="705214AF" w14:textId="4B02DFBA" w:rsidR="00D95481" w:rsidRDefault="00D95481" w:rsidP="00D95481">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время взаимодействия </w:t>
      </w:r>
      <w:r w:rsidR="009C4FBD">
        <w:rPr>
          <w:rFonts w:ascii="Times New Roman" w:hAnsi="Times New Roman"/>
          <w:bCs/>
          <w:sz w:val="28"/>
          <w:szCs w:val="28"/>
        </w:rPr>
        <w:t>пользователя</w:t>
      </w:r>
      <w:r>
        <w:rPr>
          <w:rFonts w:ascii="Times New Roman" w:hAnsi="Times New Roman"/>
          <w:bCs/>
          <w:sz w:val="28"/>
          <w:szCs w:val="28"/>
        </w:rPr>
        <w:t xml:space="preserve"> с контентом (напр., ознакомительно в течение 2 минут / для более детального разбора особенностей экспоната в течение 3 минут / для проверки знаний по теме экспозиции в течение 3 минут и т.п.).</w:t>
      </w:r>
    </w:p>
    <w:p w14:paraId="2F69BC23" w14:textId="68A52490" w:rsidR="00F0566B" w:rsidRDefault="00F0566B" w:rsidP="00F0566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Конкурсанту необходимо разработать макет </w:t>
      </w:r>
      <w:r w:rsidRPr="00B31D47">
        <w:rPr>
          <w:rFonts w:ascii="Times New Roman" w:hAnsi="Times New Roman"/>
          <w:sz w:val="28"/>
          <w:szCs w:val="28"/>
        </w:rPr>
        <w:t>тематического мультимедийного музейного образовательного контента</w:t>
      </w:r>
      <w:r>
        <w:rPr>
          <w:rFonts w:ascii="Times New Roman" w:hAnsi="Times New Roman"/>
          <w:sz w:val="28"/>
          <w:szCs w:val="28"/>
        </w:rPr>
        <w:t xml:space="preserve"> в соответствии с озвученными Главным экспертом параметрами. Формат контента конкурсант определяет самостоятельно (викторина, игра, интерактивные текстовые блоки и т.п.).</w:t>
      </w:r>
    </w:p>
    <w:p w14:paraId="2B32AE7F" w14:textId="30E4284A" w:rsidR="00F0566B" w:rsidRDefault="00F0566B" w:rsidP="00F0566B">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Конечным результатом разработки макета контента должна быть презентация в редакторе </w:t>
      </w:r>
      <w:r>
        <w:rPr>
          <w:rFonts w:ascii="Times New Roman" w:hAnsi="Times New Roman"/>
          <w:bCs/>
          <w:sz w:val="28"/>
          <w:szCs w:val="28"/>
          <w:lang w:val="en-US"/>
        </w:rPr>
        <w:t>PowerPoint</w:t>
      </w:r>
      <w:r>
        <w:rPr>
          <w:rFonts w:ascii="Times New Roman" w:hAnsi="Times New Roman"/>
          <w:bCs/>
          <w:sz w:val="28"/>
          <w:szCs w:val="28"/>
        </w:rPr>
        <w:t xml:space="preserve"> или аналогичном </w:t>
      </w:r>
      <w:r w:rsidRPr="007868EA">
        <w:rPr>
          <w:rFonts w:ascii="Times New Roman" w:hAnsi="Times New Roman"/>
          <w:bCs/>
          <w:sz w:val="28"/>
          <w:szCs w:val="28"/>
        </w:rPr>
        <w:t>(или иной продукт такой работы в случае использования технических возможностей на интернет-ресурсах</w:t>
      </w:r>
      <w:r w:rsidR="00C405EA">
        <w:rPr>
          <w:rFonts w:ascii="Times New Roman" w:hAnsi="Times New Roman"/>
          <w:bCs/>
          <w:sz w:val="28"/>
          <w:szCs w:val="28"/>
        </w:rPr>
        <w:t>*</w:t>
      </w:r>
      <w:r w:rsidRPr="007868EA">
        <w:rPr>
          <w:rFonts w:ascii="Times New Roman" w:hAnsi="Times New Roman"/>
          <w:bCs/>
          <w:sz w:val="28"/>
          <w:szCs w:val="28"/>
        </w:rPr>
        <w:t>),</w:t>
      </w:r>
      <w:r>
        <w:rPr>
          <w:rFonts w:ascii="Times New Roman" w:hAnsi="Times New Roman"/>
          <w:bCs/>
          <w:sz w:val="28"/>
          <w:szCs w:val="28"/>
        </w:rPr>
        <w:t xml:space="preserve"> </w:t>
      </w:r>
      <w:r w:rsidRPr="003404FF">
        <w:rPr>
          <w:rFonts w:ascii="Times New Roman" w:hAnsi="Times New Roman"/>
          <w:bCs/>
          <w:sz w:val="28"/>
          <w:szCs w:val="28"/>
        </w:rPr>
        <w:t>с помощью которой будет воспроизводиться данный макет контента</w:t>
      </w:r>
      <w:r>
        <w:rPr>
          <w:rFonts w:ascii="Times New Roman" w:hAnsi="Times New Roman"/>
          <w:bCs/>
          <w:sz w:val="28"/>
          <w:szCs w:val="28"/>
        </w:rPr>
        <w:t xml:space="preserve">. Разработанный макет контента необходимо будет продемонстрировать в ходе представления результатов работы по модулю во втором этапе модуля. </w:t>
      </w:r>
    </w:p>
    <w:p w14:paraId="46A28CB3" w14:textId="29EAF132" w:rsidR="009D68C4" w:rsidRDefault="00866B16"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К</w:t>
      </w:r>
      <w:r w:rsidRPr="00B54C8B">
        <w:rPr>
          <w:rFonts w:ascii="Times New Roman" w:hAnsi="Times New Roman"/>
          <w:bCs/>
          <w:sz w:val="28"/>
          <w:szCs w:val="28"/>
        </w:rPr>
        <w:t>онтент должен выполнять в первую очередь образовательную функцию</w:t>
      </w:r>
      <w:r>
        <w:rPr>
          <w:rFonts w:ascii="Times New Roman" w:hAnsi="Times New Roman"/>
          <w:bCs/>
          <w:sz w:val="28"/>
          <w:szCs w:val="28"/>
        </w:rPr>
        <w:t>, иметь</w:t>
      </w:r>
      <w:r w:rsidRPr="00866B16">
        <w:rPr>
          <w:rFonts w:ascii="Times New Roman" w:hAnsi="Times New Roman"/>
          <w:bCs/>
          <w:sz w:val="28"/>
          <w:szCs w:val="28"/>
        </w:rPr>
        <w:t xml:space="preserve"> </w:t>
      </w:r>
      <w:r w:rsidRPr="00B54C8B">
        <w:rPr>
          <w:rFonts w:ascii="Times New Roman" w:hAnsi="Times New Roman"/>
          <w:bCs/>
          <w:sz w:val="28"/>
          <w:szCs w:val="28"/>
        </w:rPr>
        <w:t>образовательн</w:t>
      </w:r>
      <w:r>
        <w:rPr>
          <w:rFonts w:ascii="Times New Roman" w:hAnsi="Times New Roman"/>
          <w:bCs/>
          <w:sz w:val="28"/>
          <w:szCs w:val="28"/>
        </w:rPr>
        <w:t>ую</w:t>
      </w:r>
      <w:r w:rsidRPr="00B54C8B">
        <w:rPr>
          <w:rFonts w:ascii="Times New Roman" w:hAnsi="Times New Roman"/>
          <w:bCs/>
          <w:sz w:val="28"/>
          <w:szCs w:val="28"/>
        </w:rPr>
        <w:t xml:space="preserve"> значимость, </w:t>
      </w:r>
      <w:r>
        <w:rPr>
          <w:rFonts w:ascii="Times New Roman" w:hAnsi="Times New Roman"/>
          <w:bCs/>
          <w:sz w:val="28"/>
          <w:szCs w:val="28"/>
        </w:rPr>
        <w:t>то есть</w:t>
      </w:r>
      <w:r w:rsidRPr="00B54C8B">
        <w:rPr>
          <w:rFonts w:ascii="Times New Roman" w:hAnsi="Times New Roman"/>
          <w:bCs/>
          <w:sz w:val="28"/>
          <w:szCs w:val="28"/>
        </w:rPr>
        <w:t xml:space="preserve"> образовательная составляющая контента должна преобладать над развлекательной</w:t>
      </w:r>
      <w:r>
        <w:rPr>
          <w:rFonts w:ascii="Times New Roman" w:hAnsi="Times New Roman"/>
          <w:bCs/>
          <w:sz w:val="28"/>
          <w:szCs w:val="28"/>
        </w:rPr>
        <w:t>.</w:t>
      </w:r>
    </w:p>
    <w:p w14:paraId="22788560" w14:textId="77777777" w:rsidR="00D95481" w:rsidRPr="00B54C8B" w:rsidRDefault="00D95481" w:rsidP="009D68C4">
      <w:pPr>
        <w:spacing w:after="0" w:line="240" w:lineRule="auto"/>
        <w:ind w:firstLine="709"/>
        <w:jc w:val="both"/>
        <w:rPr>
          <w:rFonts w:ascii="Times New Roman" w:hAnsi="Times New Roman"/>
          <w:bCs/>
          <w:sz w:val="28"/>
          <w:szCs w:val="28"/>
        </w:rPr>
      </w:pPr>
    </w:p>
    <w:p w14:paraId="64FC8F62" w14:textId="22836D6F" w:rsidR="009D68C4" w:rsidRPr="00866B16" w:rsidRDefault="009D68C4" w:rsidP="009D68C4">
      <w:pPr>
        <w:spacing w:after="0" w:line="240" w:lineRule="auto"/>
        <w:ind w:firstLine="709"/>
        <w:jc w:val="both"/>
        <w:rPr>
          <w:rFonts w:ascii="Times New Roman" w:hAnsi="Times New Roman"/>
          <w:bCs/>
          <w:sz w:val="28"/>
          <w:szCs w:val="28"/>
        </w:rPr>
      </w:pPr>
      <w:r w:rsidRPr="00866B16">
        <w:rPr>
          <w:rFonts w:ascii="Times New Roman" w:hAnsi="Times New Roman"/>
          <w:bCs/>
          <w:sz w:val="28"/>
          <w:szCs w:val="28"/>
        </w:rPr>
        <w:t xml:space="preserve">Технические параметры макета </w:t>
      </w:r>
      <w:r w:rsidR="00866B16">
        <w:rPr>
          <w:rFonts w:ascii="Times New Roman" w:hAnsi="Times New Roman"/>
          <w:bCs/>
          <w:sz w:val="28"/>
          <w:szCs w:val="28"/>
        </w:rPr>
        <w:t>контента включают</w:t>
      </w:r>
      <w:r w:rsidRPr="00866B16">
        <w:rPr>
          <w:rFonts w:ascii="Times New Roman" w:hAnsi="Times New Roman"/>
          <w:bCs/>
          <w:sz w:val="28"/>
          <w:szCs w:val="28"/>
        </w:rPr>
        <w:t>:</w:t>
      </w:r>
    </w:p>
    <w:p w14:paraId="48159312" w14:textId="270A0761" w:rsidR="009D68C4" w:rsidRPr="009C4FBD" w:rsidRDefault="009D68C4" w:rsidP="009D68C4">
      <w:pPr>
        <w:spacing w:after="0" w:line="240" w:lineRule="auto"/>
        <w:ind w:firstLine="709"/>
        <w:jc w:val="both"/>
        <w:rPr>
          <w:rFonts w:ascii="Times New Roman" w:hAnsi="Times New Roman"/>
          <w:sz w:val="24"/>
          <w:szCs w:val="24"/>
        </w:rPr>
      </w:pPr>
      <w:r w:rsidRPr="009C4FBD">
        <w:rPr>
          <w:rFonts w:ascii="Times New Roman" w:hAnsi="Times New Roman"/>
          <w:bCs/>
          <w:sz w:val="24"/>
          <w:szCs w:val="24"/>
        </w:rPr>
        <w:t xml:space="preserve">- макет контента выполняется в виде презентации в редакторе </w:t>
      </w:r>
      <w:r w:rsidRPr="009C4FBD">
        <w:rPr>
          <w:rFonts w:ascii="Times New Roman" w:hAnsi="Times New Roman"/>
          <w:sz w:val="24"/>
          <w:szCs w:val="24"/>
        </w:rPr>
        <w:t>PowerPoint</w:t>
      </w:r>
      <w:r w:rsidR="00866B16" w:rsidRPr="009C4FBD">
        <w:rPr>
          <w:rFonts w:ascii="Times New Roman" w:hAnsi="Times New Roman"/>
          <w:sz w:val="24"/>
          <w:szCs w:val="24"/>
        </w:rPr>
        <w:t xml:space="preserve"> или аналогичном</w:t>
      </w:r>
      <w:r w:rsidRPr="009C4FBD">
        <w:rPr>
          <w:rFonts w:ascii="Times New Roman" w:hAnsi="Times New Roman"/>
          <w:sz w:val="24"/>
          <w:szCs w:val="24"/>
        </w:rPr>
        <w:t>;</w:t>
      </w:r>
    </w:p>
    <w:p w14:paraId="7EB7E5AA" w14:textId="77777777" w:rsidR="009D68C4" w:rsidRPr="009C4FBD" w:rsidRDefault="009D68C4" w:rsidP="009D68C4">
      <w:pPr>
        <w:spacing w:after="0" w:line="240" w:lineRule="auto"/>
        <w:ind w:firstLine="709"/>
        <w:jc w:val="both"/>
        <w:rPr>
          <w:rFonts w:ascii="Times New Roman" w:hAnsi="Times New Roman"/>
          <w:sz w:val="24"/>
          <w:szCs w:val="24"/>
        </w:rPr>
      </w:pPr>
      <w:r w:rsidRPr="009C4FBD">
        <w:rPr>
          <w:rFonts w:ascii="Times New Roman" w:hAnsi="Times New Roman"/>
          <w:sz w:val="24"/>
          <w:szCs w:val="24"/>
        </w:rPr>
        <w:t>- интерактивность макета (навигация по презентации/слайдам, переход по гиперссылкам, использование анимации и т.п.) обеспечивается конкурсантом таким образом, чтобы презентуемый макет мог воспроизвести аналогичным образом «работу» контента на информационном ресурсе или интерактивном оборудовании (напр., при ответе на вопрос даны 3 варианта, при нажатии на правильный ответ – переход к следующему вопросу или слайду и т.п.);</w:t>
      </w:r>
    </w:p>
    <w:p w14:paraId="6FF29993"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количество слайдов презентации определяется конкурсантом в зависимости от содержания контента;</w:t>
      </w:r>
    </w:p>
    <w:p w14:paraId="48FA8F1E" w14:textId="0BCDAD02"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xml:space="preserve">– первый </w:t>
      </w:r>
      <w:r w:rsidR="00866B16" w:rsidRPr="009C4FBD">
        <w:rPr>
          <w:rFonts w:ascii="Times New Roman" w:hAnsi="Times New Roman"/>
          <w:bCs/>
          <w:sz w:val="24"/>
          <w:szCs w:val="24"/>
        </w:rPr>
        <w:t>слайд – титульный слайд</w:t>
      </w:r>
      <w:r w:rsidRPr="009C4FBD">
        <w:rPr>
          <w:rFonts w:ascii="Times New Roman" w:hAnsi="Times New Roman"/>
          <w:bCs/>
          <w:sz w:val="24"/>
          <w:szCs w:val="24"/>
        </w:rPr>
        <w:t xml:space="preserve"> с указанием названи</w:t>
      </w:r>
      <w:r w:rsidR="00866B16" w:rsidRPr="009C4FBD">
        <w:rPr>
          <w:rFonts w:ascii="Times New Roman" w:hAnsi="Times New Roman"/>
          <w:bCs/>
          <w:sz w:val="24"/>
          <w:szCs w:val="24"/>
        </w:rPr>
        <w:t>я</w:t>
      </w:r>
      <w:r w:rsidRPr="009C4FBD">
        <w:rPr>
          <w:rFonts w:ascii="Times New Roman" w:hAnsi="Times New Roman"/>
          <w:bCs/>
          <w:sz w:val="24"/>
          <w:szCs w:val="24"/>
        </w:rPr>
        <w:t xml:space="preserve"> контента;</w:t>
      </w:r>
    </w:p>
    <w:p w14:paraId="01CA6806"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xml:space="preserve">– расположение информации на слайде (предпочтительно горизонтальное расположение информации); </w:t>
      </w:r>
    </w:p>
    <w:p w14:paraId="4D056819"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качество изображений: изображения должны быть четкими, с хорошим разрешением;</w:t>
      </w:r>
    </w:p>
    <w:p w14:paraId="63777095"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читаемость текста на фоне слайда презентации (текст должен быть отчетливо виден на фоне слайда);</w:t>
      </w:r>
    </w:p>
    <w:p w14:paraId="7826EB61"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использование для фона слайда комфортного для восприятия тона;</w:t>
      </w:r>
    </w:p>
    <w:p w14:paraId="0820CD9F" w14:textId="72653D0E"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целесообразность и удобство анимации (не перегружать презентаци</w:t>
      </w:r>
      <w:r w:rsidR="00C405EA">
        <w:rPr>
          <w:rFonts w:ascii="Times New Roman" w:hAnsi="Times New Roman"/>
          <w:bCs/>
          <w:sz w:val="24"/>
          <w:szCs w:val="24"/>
        </w:rPr>
        <w:t>ю</w:t>
      </w:r>
      <w:r w:rsidRPr="009C4FBD">
        <w:rPr>
          <w:rFonts w:ascii="Times New Roman" w:hAnsi="Times New Roman"/>
          <w:bCs/>
          <w:sz w:val="24"/>
          <w:szCs w:val="24"/>
        </w:rPr>
        <w:t xml:space="preserve"> анимационными эффектами);</w:t>
      </w:r>
    </w:p>
    <w:p w14:paraId="6D7CF718" w14:textId="77777777" w:rsidR="009D68C4" w:rsidRPr="009C4FBD" w:rsidRDefault="009D68C4" w:rsidP="009D68C4">
      <w:pPr>
        <w:spacing w:after="0" w:line="240" w:lineRule="auto"/>
        <w:ind w:firstLine="709"/>
        <w:jc w:val="both"/>
        <w:rPr>
          <w:rFonts w:ascii="Times New Roman" w:hAnsi="Times New Roman"/>
          <w:bCs/>
          <w:sz w:val="24"/>
          <w:szCs w:val="24"/>
        </w:rPr>
      </w:pPr>
      <w:r w:rsidRPr="009C4FBD">
        <w:rPr>
          <w:rFonts w:ascii="Times New Roman" w:hAnsi="Times New Roman"/>
          <w:bCs/>
          <w:sz w:val="24"/>
          <w:szCs w:val="24"/>
        </w:rPr>
        <w:t>– завершающий слайд (информация на данном слайде определяется конкурсантом).</w:t>
      </w:r>
    </w:p>
    <w:p w14:paraId="40DE013E" w14:textId="77777777" w:rsidR="002D3FA8" w:rsidRDefault="002D3FA8" w:rsidP="00F0566B">
      <w:pPr>
        <w:spacing w:after="0" w:line="240" w:lineRule="auto"/>
        <w:ind w:firstLine="709"/>
        <w:jc w:val="both"/>
        <w:rPr>
          <w:rFonts w:ascii="Times New Roman" w:hAnsi="Times New Roman"/>
          <w:bCs/>
          <w:sz w:val="28"/>
          <w:szCs w:val="28"/>
        </w:rPr>
      </w:pPr>
    </w:p>
    <w:p w14:paraId="7D132982" w14:textId="77777777" w:rsidR="00F0566B" w:rsidRPr="00967CAF" w:rsidRDefault="00F0566B" w:rsidP="00F0566B">
      <w:pPr>
        <w:spacing w:after="0" w:line="240" w:lineRule="auto"/>
        <w:ind w:firstLine="709"/>
        <w:jc w:val="both"/>
        <w:rPr>
          <w:rFonts w:ascii="Times New Roman" w:hAnsi="Times New Roman"/>
          <w:bCs/>
          <w:sz w:val="28"/>
          <w:szCs w:val="28"/>
        </w:rPr>
      </w:pPr>
      <w:r>
        <w:rPr>
          <w:rFonts w:ascii="Times New Roman" w:hAnsi="Times New Roman"/>
          <w:bCs/>
          <w:sz w:val="28"/>
          <w:szCs w:val="28"/>
        </w:rPr>
        <w:t>Стоит обратить внимание, что м</w:t>
      </w:r>
      <w:r w:rsidRPr="00967CAF">
        <w:rPr>
          <w:rFonts w:ascii="Times New Roman" w:hAnsi="Times New Roman"/>
          <w:bCs/>
          <w:sz w:val="28"/>
          <w:szCs w:val="28"/>
        </w:rPr>
        <w:t xml:space="preserve">акет контента </w:t>
      </w:r>
      <w:r>
        <w:rPr>
          <w:rFonts w:ascii="Times New Roman" w:hAnsi="Times New Roman"/>
          <w:bCs/>
          <w:sz w:val="28"/>
          <w:szCs w:val="28"/>
        </w:rPr>
        <w:t>не требует</w:t>
      </w:r>
      <w:r w:rsidRPr="00967CAF">
        <w:rPr>
          <w:rFonts w:ascii="Times New Roman" w:hAnsi="Times New Roman"/>
          <w:bCs/>
          <w:sz w:val="28"/>
          <w:szCs w:val="28"/>
        </w:rPr>
        <w:t xml:space="preserve"> детальной проработки информационного </w:t>
      </w:r>
      <w:r>
        <w:rPr>
          <w:rFonts w:ascii="Times New Roman" w:hAnsi="Times New Roman"/>
          <w:bCs/>
          <w:sz w:val="28"/>
          <w:szCs w:val="28"/>
        </w:rPr>
        <w:t xml:space="preserve">наполнения, он может не </w:t>
      </w:r>
      <w:r w:rsidRPr="00967CAF">
        <w:rPr>
          <w:rFonts w:ascii="Times New Roman" w:hAnsi="Times New Roman"/>
          <w:bCs/>
          <w:sz w:val="28"/>
          <w:szCs w:val="28"/>
        </w:rPr>
        <w:t>представлять собой «законченный продукт»</w:t>
      </w:r>
      <w:r>
        <w:rPr>
          <w:rFonts w:ascii="Times New Roman" w:hAnsi="Times New Roman"/>
          <w:bCs/>
          <w:sz w:val="28"/>
          <w:szCs w:val="28"/>
        </w:rPr>
        <w:t xml:space="preserve">, готовый к полноценному использованию, но макет </w:t>
      </w:r>
      <w:r>
        <w:rPr>
          <w:rFonts w:ascii="Times New Roman" w:hAnsi="Times New Roman"/>
          <w:bCs/>
          <w:sz w:val="28"/>
          <w:szCs w:val="28"/>
        </w:rPr>
        <w:lastRenderedPageBreak/>
        <w:t>должен давать общее представление о содержании и особенностях использования контента.</w:t>
      </w:r>
    </w:p>
    <w:p w14:paraId="563652CB" w14:textId="77777777" w:rsidR="00F0566B" w:rsidRDefault="00F0566B" w:rsidP="009D68C4">
      <w:pPr>
        <w:spacing w:after="0" w:line="240" w:lineRule="auto"/>
        <w:ind w:firstLine="709"/>
        <w:jc w:val="both"/>
        <w:rPr>
          <w:rFonts w:ascii="Times New Roman" w:hAnsi="Times New Roman"/>
          <w:bCs/>
          <w:sz w:val="28"/>
          <w:szCs w:val="28"/>
        </w:rPr>
      </w:pPr>
    </w:p>
    <w:p w14:paraId="6E20459B" w14:textId="4E840A3A" w:rsidR="009D68C4" w:rsidRPr="007868EA" w:rsidRDefault="009D68C4" w:rsidP="009D68C4">
      <w:pPr>
        <w:spacing w:after="0" w:line="240" w:lineRule="auto"/>
        <w:ind w:firstLine="709"/>
        <w:jc w:val="both"/>
        <w:rPr>
          <w:rFonts w:ascii="Times New Roman" w:hAnsi="Times New Roman"/>
          <w:bCs/>
          <w:sz w:val="28"/>
          <w:szCs w:val="28"/>
        </w:rPr>
      </w:pPr>
      <w:r w:rsidRPr="007868EA">
        <w:rPr>
          <w:rFonts w:ascii="Times New Roman" w:hAnsi="Times New Roman"/>
          <w:bCs/>
          <w:i/>
          <w:sz w:val="28"/>
          <w:szCs w:val="28"/>
        </w:rPr>
        <w:t xml:space="preserve">*Макет контента и/или его элементы могут быть разработаны на интернет-ресурсах с использованием различных технических возможностей. </w:t>
      </w:r>
      <w:r w:rsidRPr="007868EA">
        <w:rPr>
          <w:rFonts w:ascii="Times New Roman" w:hAnsi="Times New Roman"/>
          <w:bCs/>
          <w:sz w:val="28"/>
          <w:szCs w:val="28"/>
        </w:rPr>
        <w:t xml:space="preserve">В этом случае должен быть соблюден принцип равенства условий для всех конкурсантов, а именно: такой </w:t>
      </w:r>
      <w:r w:rsidR="002D3FA8">
        <w:rPr>
          <w:rFonts w:ascii="Times New Roman" w:hAnsi="Times New Roman"/>
          <w:bCs/>
          <w:sz w:val="28"/>
          <w:szCs w:val="28"/>
        </w:rPr>
        <w:t>интернет</w:t>
      </w:r>
      <w:r w:rsidRPr="007868EA">
        <w:rPr>
          <w:rFonts w:ascii="Times New Roman" w:hAnsi="Times New Roman"/>
          <w:bCs/>
          <w:sz w:val="28"/>
          <w:szCs w:val="28"/>
        </w:rPr>
        <w:t xml:space="preserve">-ресурс должен быть доступным, бесплатным, не требовать скачивания и установки программы на компьютер / ноутбук. </w:t>
      </w:r>
    </w:p>
    <w:p w14:paraId="671B4F1B" w14:textId="37865AE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Если работа на таком интернет-ресурсе будет осуществляться конкурсантом в личном кабинете, то конкурсант обязан об этом уведомить Технического и Главного экспертов в </w:t>
      </w:r>
      <w:r w:rsidR="00866B16">
        <w:rPr>
          <w:rFonts w:ascii="Times New Roman" w:hAnsi="Times New Roman"/>
          <w:sz w:val="28"/>
          <w:szCs w:val="28"/>
        </w:rPr>
        <w:t>подготовительный день</w:t>
      </w:r>
      <w:r w:rsidR="005D3582">
        <w:rPr>
          <w:rFonts w:ascii="Times New Roman" w:hAnsi="Times New Roman"/>
          <w:sz w:val="28"/>
          <w:szCs w:val="28"/>
        </w:rPr>
        <w:t>, а также перед началом работы над модулем.</w:t>
      </w:r>
    </w:p>
    <w:p w14:paraId="1DB6AC22" w14:textId="7777777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Использование конкурсантом подобных ресурсов и технологий не является объектом оценки, т.е. не подлежит оценке в качестве отдельного элемента и дополнительных </w:t>
      </w:r>
      <w:r w:rsidRPr="007868EA">
        <w:rPr>
          <w:rFonts w:ascii="Times New Roman" w:hAnsi="Times New Roman"/>
          <w:sz w:val="28"/>
          <w:szCs w:val="28"/>
          <w:lang w:val="en-US"/>
        </w:rPr>
        <w:t>IT</w:t>
      </w:r>
      <w:r w:rsidRPr="007868EA">
        <w:rPr>
          <w:rFonts w:ascii="Times New Roman" w:hAnsi="Times New Roman"/>
          <w:sz w:val="28"/>
          <w:szCs w:val="28"/>
        </w:rPr>
        <w:t xml:space="preserve">-навыков конкурсанта, а лишь позволяет конкурсанту использовать при необходимости дополнительные технические возможности при создании макета контента. </w:t>
      </w:r>
    </w:p>
    <w:p w14:paraId="03F6485B" w14:textId="77777777"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1A4280C9" w14:textId="22A3E6F2" w:rsidR="009D68C4" w:rsidRPr="007868EA"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 xml:space="preserve">Конкурсант </w:t>
      </w:r>
      <w:r w:rsidR="003F4D3C" w:rsidRPr="007868EA">
        <w:rPr>
          <w:rFonts w:ascii="Times New Roman" w:hAnsi="Times New Roman"/>
          <w:sz w:val="28"/>
          <w:szCs w:val="28"/>
        </w:rPr>
        <w:t>не вправе</w:t>
      </w:r>
      <w:r w:rsidRPr="007868EA">
        <w:rPr>
          <w:rFonts w:ascii="Times New Roman" w:hAnsi="Times New Roman"/>
          <w:sz w:val="28"/>
          <w:szCs w:val="28"/>
        </w:rPr>
        <w:t xml:space="preserve"> требовать наличие каких-либо дополнительно установленных программ на компьютере / ноутбуке и дополнительных характеристик компьютера / ноутбука кроме тех, которые указаны в конкурсной документации, а именно: редактор </w:t>
      </w:r>
      <w:r w:rsidRPr="007868EA">
        <w:rPr>
          <w:rFonts w:ascii="Times New Roman" w:hAnsi="Times New Roman"/>
          <w:sz w:val="28"/>
          <w:szCs w:val="28"/>
          <w:lang w:val="en-US"/>
        </w:rPr>
        <w:t>PowerPoint</w:t>
      </w:r>
      <w:r w:rsidR="00F0566B">
        <w:rPr>
          <w:rFonts w:ascii="Times New Roman" w:hAnsi="Times New Roman"/>
          <w:sz w:val="28"/>
          <w:szCs w:val="28"/>
        </w:rPr>
        <w:t xml:space="preserve"> или аналогичный</w:t>
      </w:r>
      <w:r w:rsidRPr="007868EA">
        <w:rPr>
          <w:rFonts w:ascii="Times New Roman" w:hAnsi="Times New Roman"/>
          <w:sz w:val="28"/>
          <w:szCs w:val="28"/>
        </w:rPr>
        <w:t xml:space="preserve"> и указанные в инфраструктурном листе описания и характеристики оборудования.</w:t>
      </w:r>
    </w:p>
    <w:p w14:paraId="04535B91" w14:textId="77777777" w:rsidR="009D68C4" w:rsidRPr="00B7477F" w:rsidRDefault="009D68C4" w:rsidP="009D68C4">
      <w:pPr>
        <w:spacing w:after="0" w:line="240" w:lineRule="auto"/>
        <w:ind w:firstLine="709"/>
        <w:jc w:val="both"/>
        <w:rPr>
          <w:rFonts w:ascii="Times New Roman" w:hAnsi="Times New Roman"/>
          <w:sz w:val="28"/>
          <w:szCs w:val="28"/>
        </w:rPr>
      </w:pPr>
      <w:r w:rsidRPr="007868EA">
        <w:rPr>
          <w:rFonts w:ascii="Times New Roman" w:hAnsi="Times New Roman"/>
          <w:sz w:val="28"/>
          <w:szCs w:val="28"/>
        </w:rPr>
        <w:t>Скачивание, установка на компьютер / ноутбук иных программ в ходе выполнения задания по модулю и их использование конкурсантом запрещено.</w:t>
      </w:r>
    </w:p>
    <w:p w14:paraId="18BC3843"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Разработанный макет конкурсанту необходимо сдать Главному эксперту до окончания первого этапа модуля (переместить в специальную системную папку / отправить на указанную в задании электронную почту / скопировать на флэш-накопитель). </w:t>
      </w:r>
    </w:p>
    <w:p w14:paraId="07C71957" w14:textId="77777777" w:rsidR="009D68C4" w:rsidRPr="00D52C3A" w:rsidRDefault="009D68C4" w:rsidP="009D68C4">
      <w:pPr>
        <w:spacing w:after="0" w:line="240" w:lineRule="auto"/>
        <w:ind w:firstLine="709"/>
        <w:jc w:val="both"/>
        <w:rPr>
          <w:rFonts w:ascii="Times New Roman" w:hAnsi="Times New Roman"/>
          <w:i/>
          <w:sz w:val="24"/>
          <w:szCs w:val="24"/>
        </w:rPr>
      </w:pPr>
      <w:r w:rsidRPr="00D52C3A">
        <w:rPr>
          <w:rFonts w:ascii="Times New Roman" w:hAnsi="Times New Roman"/>
          <w:i/>
          <w:sz w:val="24"/>
          <w:szCs w:val="24"/>
        </w:rPr>
        <w:t>*Во время проведения 1-го этапа модуля включен</w:t>
      </w:r>
      <w:r>
        <w:rPr>
          <w:rFonts w:ascii="Times New Roman" w:hAnsi="Times New Roman"/>
          <w:i/>
          <w:sz w:val="24"/>
          <w:szCs w:val="24"/>
        </w:rPr>
        <w:t>ы</w:t>
      </w:r>
      <w:r w:rsidRPr="00D52C3A">
        <w:rPr>
          <w:rFonts w:ascii="Times New Roman" w:hAnsi="Times New Roman"/>
          <w:i/>
          <w:sz w:val="24"/>
          <w:szCs w:val="24"/>
        </w:rPr>
        <w:t xml:space="preserve"> </w:t>
      </w:r>
      <w:r>
        <w:rPr>
          <w:rFonts w:ascii="Times New Roman" w:hAnsi="Times New Roman"/>
          <w:i/>
          <w:sz w:val="24"/>
          <w:szCs w:val="24"/>
        </w:rPr>
        <w:t xml:space="preserve">2 </w:t>
      </w:r>
      <w:r w:rsidRPr="00D52C3A">
        <w:rPr>
          <w:rFonts w:ascii="Times New Roman" w:hAnsi="Times New Roman"/>
          <w:i/>
          <w:sz w:val="24"/>
          <w:szCs w:val="24"/>
        </w:rPr>
        <w:t>регламентированны</w:t>
      </w:r>
      <w:r>
        <w:rPr>
          <w:rFonts w:ascii="Times New Roman" w:hAnsi="Times New Roman"/>
          <w:i/>
          <w:sz w:val="24"/>
          <w:szCs w:val="24"/>
        </w:rPr>
        <w:t>х</w:t>
      </w:r>
      <w:r w:rsidRPr="00D52C3A">
        <w:rPr>
          <w:rFonts w:ascii="Times New Roman" w:hAnsi="Times New Roman"/>
          <w:i/>
          <w:sz w:val="24"/>
          <w:szCs w:val="24"/>
        </w:rPr>
        <w:t xml:space="preserve"> перерыв</w:t>
      </w:r>
      <w:r>
        <w:rPr>
          <w:rFonts w:ascii="Times New Roman" w:hAnsi="Times New Roman"/>
          <w:i/>
          <w:sz w:val="24"/>
          <w:szCs w:val="24"/>
        </w:rPr>
        <w:t>а</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7C23DE84" w14:textId="77777777" w:rsidR="009D68C4" w:rsidRDefault="009D68C4" w:rsidP="009D68C4">
      <w:pPr>
        <w:spacing w:after="0" w:line="240" w:lineRule="auto"/>
        <w:ind w:firstLine="709"/>
        <w:jc w:val="both"/>
        <w:rPr>
          <w:rFonts w:ascii="Times New Roman" w:hAnsi="Times New Roman"/>
          <w:sz w:val="28"/>
          <w:szCs w:val="28"/>
        </w:rPr>
      </w:pPr>
    </w:p>
    <w:p w14:paraId="3662A5D1" w14:textId="77777777" w:rsidR="00F0566B" w:rsidRDefault="00F0566B" w:rsidP="009D68C4">
      <w:pPr>
        <w:spacing w:after="0" w:line="240" w:lineRule="auto"/>
        <w:ind w:firstLine="709"/>
        <w:jc w:val="both"/>
        <w:rPr>
          <w:rFonts w:ascii="Times New Roman" w:hAnsi="Times New Roman"/>
          <w:sz w:val="28"/>
          <w:szCs w:val="28"/>
        </w:rPr>
      </w:pPr>
    </w:p>
    <w:p w14:paraId="071C6BD6"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05CBBFAC" w14:textId="25B14612"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Каждому конкурсанту отводится не более 2 минут на подготовку презентации (подготовка / запуск презентации</w:t>
      </w:r>
      <w:r>
        <w:rPr>
          <w:rFonts w:ascii="Times New Roman" w:hAnsi="Times New Roman"/>
          <w:bCs/>
          <w:sz w:val="28"/>
          <w:szCs w:val="28"/>
        </w:rPr>
        <w:t xml:space="preserve">). После этого </w:t>
      </w:r>
      <w:r>
        <w:rPr>
          <w:rFonts w:ascii="Times New Roman" w:hAnsi="Times New Roman"/>
          <w:sz w:val="28"/>
          <w:szCs w:val="28"/>
        </w:rPr>
        <w:t>конкурсант</w:t>
      </w:r>
      <w:r>
        <w:rPr>
          <w:rFonts w:ascii="Times New Roman" w:hAnsi="Times New Roman"/>
          <w:bCs/>
          <w:sz w:val="28"/>
          <w:szCs w:val="28"/>
        </w:rPr>
        <w:t xml:space="preserve"> устно представляет результаты работы по модулю и демонстрирует разработанный макет контента (презентацию). </w:t>
      </w:r>
      <w:r>
        <w:rPr>
          <w:rFonts w:ascii="Times New Roman" w:hAnsi="Times New Roman"/>
          <w:sz w:val="28"/>
          <w:szCs w:val="28"/>
        </w:rPr>
        <w:t xml:space="preserve">Время на представление результатов работы по модулю и демонстрацию макета контента составляет не более </w:t>
      </w:r>
      <w:r w:rsidR="009C3A8B">
        <w:rPr>
          <w:rFonts w:ascii="Times New Roman" w:hAnsi="Times New Roman"/>
          <w:sz w:val="28"/>
          <w:szCs w:val="28"/>
        </w:rPr>
        <w:t>7</w:t>
      </w:r>
      <w:r>
        <w:rPr>
          <w:rFonts w:ascii="Times New Roman" w:hAnsi="Times New Roman"/>
          <w:sz w:val="28"/>
          <w:szCs w:val="28"/>
        </w:rPr>
        <w:t xml:space="preserve"> минут. </w:t>
      </w:r>
    </w:p>
    <w:p w14:paraId="2A6240EB"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Во время представления результатов работы по модулю конкурсант должен устно представить экспертам:</w:t>
      </w:r>
    </w:p>
    <w:p w14:paraId="166135F0" w14:textId="182800DC"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обоснование разработанного контента (как контент будет способствовать достижению цели</w:t>
      </w:r>
      <w:r w:rsidR="00F0566B">
        <w:rPr>
          <w:rFonts w:ascii="Times New Roman" w:hAnsi="Times New Roman"/>
          <w:sz w:val="28"/>
          <w:szCs w:val="28"/>
        </w:rPr>
        <w:t>,</w:t>
      </w:r>
      <w:r>
        <w:rPr>
          <w:rFonts w:ascii="Times New Roman" w:hAnsi="Times New Roman"/>
          <w:sz w:val="28"/>
          <w:szCs w:val="28"/>
        </w:rPr>
        <w:t xml:space="preserve"> обозначенной в задании, почему выбран определенный формат контента, какие результаты планируется достичь при взаимодействии посетителя музея с данным контентом);</w:t>
      </w:r>
    </w:p>
    <w:p w14:paraId="2A5F055E"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каким образом осуществляется взаимодействие с контентом (инструкция по использованию, как пользоваться контентом на определенном согласно заданию оборудовании / ресурсе);</w:t>
      </w:r>
    </w:p>
    <w:p w14:paraId="5B640507" w14:textId="245D6D5C" w:rsidR="00C405EA" w:rsidRDefault="00F0566B" w:rsidP="00C405E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 время </w:t>
      </w:r>
      <w:r w:rsidR="00C405EA">
        <w:rPr>
          <w:rFonts w:ascii="Times New Roman" w:hAnsi="Times New Roman"/>
          <w:sz w:val="28"/>
          <w:szCs w:val="28"/>
        </w:rPr>
        <w:t xml:space="preserve">устного </w:t>
      </w:r>
      <w:r>
        <w:rPr>
          <w:rFonts w:ascii="Times New Roman" w:hAnsi="Times New Roman"/>
          <w:sz w:val="28"/>
          <w:szCs w:val="28"/>
        </w:rPr>
        <w:t>выступления конкурсант</w:t>
      </w:r>
      <w:r w:rsidR="00C405EA">
        <w:rPr>
          <w:rFonts w:ascii="Times New Roman" w:hAnsi="Times New Roman"/>
          <w:sz w:val="28"/>
          <w:szCs w:val="28"/>
        </w:rPr>
        <w:t xml:space="preserve"> также</w:t>
      </w:r>
      <w:r>
        <w:rPr>
          <w:rFonts w:ascii="Times New Roman" w:hAnsi="Times New Roman"/>
          <w:sz w:val="28"/>
          <w:szCs w:val="28"/>
        </w:rPr>
        <w:t xml:space="preserve"> демонстрирует работу</w:t>
      </w:r>
      <w:r w:rsidR="009D68C4">
        <w:rPr>
          <w:rFonts w:ascii="Times New Roman" w:hAnsi="Times New Roman"/>
          <w:sz w:val="28"/>
          <w:szCs w:val="28"/>
        </w:rPr>
        <w:t xml:space="preserve"> макета контента (осуществляет показ презентации).</w:t>
      </w:r>
      <w:r w:rsidR="00C405EA">
        <w:rPr>
          <w:rFonts w:ascii="Times New Roman" w:hAnsi="Times New Roman"/>
          <w:sz w:val="28"/>
          <w:szCs w:val="28"/>
        </w:rPr>
        <w:t xml:space="preserve"> </w:t>
      </w:r>
      <w:r w:rsidR="00C405EA" w:rsidRPr="004E08B6">
        <w:rPr>
          <w:rFonts w:ascii="Times New Roman" w:hAnsi="Times New Roman"/>
          <w:bCs/>
          <w:sz w:val="28"/>
          <w:szCs w:val="28"/>
        </w:rPr>
        <w:t xml:space="preserve">Демонстрация макета контента производится </w:t>
      </w:r>
      <w:r w:rsidR="00C405EA" w:rsidRPr="004E08B6">
        <w:rPr>
          <w:rFonts w:ascii="Times New Roman" w:hAnsi="Times New Roman"/>
          <w:sz w:val="28"/>
          <w:szCs w:val="28"/>
        </w:rPr>
        <w:t xml:space="preserve">с использованием оборудования конкурсной площадки </w:t>
      </w:r>
      <w:r w:rsidR="00C405EA" w:rsidRPr="004E08B6">
        <w:rPr>
          <w:rFonts w:ascii="Times New Roman" w:hAnsi="Times New Roman"/>
          <w:bCs/>
          <w:sz w:val="28"/>
          <w:szCs w:val="28"/>
        </w:rPr>
        <w:t>(в зависимости от оборудования площадки)</w:t>
      </w:r>
      <w:r w:rsidR="00C405EA" w:rsidRPr="004E08B6">
        <w:rPr>
          <w:rFonts w:ascii="Times New Roman" w:hAnsi="Times New Roman"/>
          <w:sz w:val="28"/>
          <w:szCs w:val="28"/>
        </w:rPr>
        <w:t>: проекционного экрана, проектора, компьютера/ноутбука, либо интерактивной доски, либо интерактивного сенсорного стола/киоска.</w:t>
      </w:r>
      <w:r w:rsidR="00C405EA" w:rsidRPr="004E08B6">
        <w:rPr>
          <w:rFonts w:ascii="Times New Roman" w:hAnsi="Times New Roman"/>
          <w:bCs/>
          <w:sz w:val="28"/>
          <w:szCs w:val="28"/>
        </w:rPr>
        <w:t xml:space="preserve"> Во время демонстрации макета контента </w:t>
      </w:r>
      <w:r w:rsidR="00C405EA" w:rsidRPr="004E08B6">
        <w:rPr>
          <w:rFonts w:ascii="Times New Roman" w:hAnsi="Times New Roman"/>
          <w:sz w:val="28"/>
          <w:szCs w:val="28"/>
        </w:rPr>
        <w:t>конкурсант</w:t>
      </w:r>
      <w:r w:rsidR="00C405EA" w:rsidRPr="004E08B6">
        <w:rPr>
          <w:rFonts w:ascii="Times New Roman" w:hAnsi="Times New Roman"/>
          <w:bCs/>
          <w:sz w:val="28"/>
          <w:szCs w:val="28"/>
        </w:rPr>
        <w:t xml:space="preserve"> самостоятельно осуществляет управление</w:t>
      </w:r>
      <w:r w:rsidR="00C405EA">
        <w:rPr>
          <w:rFonts w:ascii="Times New Roman" w:hAnsi="Times New Roman"/>
          <w:bCs/>
          <w:sz w:val="28"/>
          <w:szCs w:val="28"/>
        </w:rPr>
        <w:t xml:space="preserve"> презентацией </w:t>
      </w:r>
      <w:r w:rsidR="00C405EA" w:rsidRPr="007868EA">
        <w:rPr>
          <w:rFonts w:ascii="Times New Roman" w:hAnsi="Times New Roman"/>
          <w:bCs/>
          <w:sz w:val="28"/>
          <w:szCs w:val="28"/>
        </w:rPr>
        <w:t>(или иной продукт такой работы в случае использования технических возможностей на интернет-ресурсах)</w:t>
      </w:r>
      <w:r w:rsidR="00C405EA" w:rsidRPr="007868EA">
        <w:rPr>
          <w:rFonts w:ascii="Times New Roman" w:hAnsi="Times New Roman"/>
          <w:sz w:val="28"/>
          <w:szCs w:val="28"/>
        </w:rPr>
        <w:t>.</w:t>
      </w:r>
    </w:p>
    <w:p w14:paraId="1485F7DA" w14:textId="53CCA562"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После окон</w:t>
      </w:r>
      <w:r w:rsidR="00F0566B">
        <w:rPr>
          <w:rFonts w:ascii="Times New Roman" w:hAnsi="Times New Roman"/>
          <w:bCs/>
          <w:sz w:val="28"/>
          <w:szCs w:val="28"/>
        </w:rPr>
        <w:t xml:space="preserve">чания выступления </w:t>
      </w:r>
      <w:r>
        <w:rPr>
          <w:rFonts w:ascii="Times New Roman" w:hAnsi="Times New Roman"/>
          <w:bCs/>
          <w:sz w:val="28"/>
          <w:szCs w:val="28"/>
        </w:rPr>
        <w:t xml:space="preserve">эксперты могут задать </w:t>
      </w:r>
      <w:r>
        <w:rPr>
          <w:rFonts w:ascii="Times New Roman" w:hAnsi="Times New Roman"/>
          <w:sz w:val="28"/>
          <w:szCs w:val="28"/>
        </w:rPr>
        <w:t>конкурсанту</w:t>
      </w:r>
      <w:r>
        <w:rPr>
          <w:rFonts w:ascii="Times New Roman" w:hAnsi="Times New Roman"/>
          <w:bCs/>
          <w:sz w:val="28"/>
          <w:szCs w:val="28"/>
        </w:rPr>
        <w:t xml:space="preserve"> не более 3 уточняющих вопросов (на вопросы экспертов и ответы </w:t>
      </w:r>
      <w:r>
        <w:rPr>
          <w:rFonts w:ascii="Times New Roman" w:hAnsi="Times New Roman"/>
          <w:sz w:val="28"/>
          <w:szCs w:val="28"/>
        </w:rPr>
        <w:t>конкурсанта</w:t>
      </w:r>
      <w:r>
        <w:rPr>
          <w:rFonts w:ascii="Times New Roman" w:hAnsi="Times New Roman"/>
          <w:bCs/>
          <w:sz w:val="28"/>
          <w:szCs w:val="28"/>
        </w:rPr>
        <w:t xml:space="preserve"> отводится не более 3 минут). Ответив на вопросы экспертов, </w:t>
      </w:r>
      <w:r>
        <w:rPr>
          <w:rFonts w:ascii="Times New Roman" w:hAnsi="Times New Roman"/>
          <w:sz w:val="28"/>
          <w:szCs w:val="28"/>
        </w:rPr>
        <w:t>конкурсант</w:t>
      </w:r>
      <w:r>
        <w:rPr>
          <w:rFonts w:ascii="Times New Roman" w:hAnsi="Times New Roman"/>
          <w:bCs/>
          <w:sz w:val="28"/>
          <w:szCs w:val="28"/>
        </w:rPr>
        <w:t xml:space="preserve"> заканчивает выполнение второго этапа модуля.</w:t>
      </w:r>
    </w:p>
    <w:p w14:paraId="0464AA0E" w14:textId="77777777" w:rsidR="009D68C4" w:rsidRDefault="009D68C4" w:rsidP="009D68C4">
      <w:pPr>
        <w:spacing w:after="0" w:line="240" w:lineRule="auto"/>
        <w:ind w:firstLine="709"/>
        <w:jc w:val="both"/>
        <w:rPr>
          <w:rFonts w:ascii="Times New Roman" w:hAnsi="Times New Roman"/>
          <w:bCs/>
          <w:sz w:val="28"/>
          <w:szCs w:val="28"/>
        </w:rPr>
      </w:pPr>
    </w:p>
    <w:p w14:paraId="24DC9E73" w14:textId="2B558BA7" w:rsidR="009D68C4" w:rsidRPr="003C1001" w:rsidRDefault="009D68C4"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 xml:space="preserve">Модуль </w:t>
      </w:r>
      <w:r w:rsidR="00DE7005">
        <w:rPr>
          <w:rFonts w:ascii="Times New Roman" w:hAnsi="Times New Roman"/>
          <w:b/>
          <w:sz w:val="28"/>
          <w:szCs w:val="28"/>
        </w:rPr>
        <w:t>В</w:t>
      </w:r>
      <w:r w:rsidRPr="003C1001">
        <w:rPr>
          <w:rFonts w:ascii="Times New Roman" w:hAnsi="Times New Roman"/>
          <w:b/>
          <w:sz w:val="28"/>
          <w:szCs w:val="28"/>
        </w:rPr>
        <w:t>. «Планирование и разработка содержания цикла музейных занятий (абонемент)»</w:t>
      </w:r>
      <w:r w:rsidR="00F4714E">
        <w:rPr>
          <w:rFonts w:ascii="Times New Roman" w:hAnsi="Times New Roman"/>
          <w:b/>
          <w:sz w:val="28"/>
          <w:szCs w:val="28"/>
        </w:rPr>
        <w:t xml:space="preserve"> (инвариант)</w:t>
      </w:r>
    </w:p>
    <w:p w14:paraId="3EB76091" w14:textId="15A4B1C9" w:rsidR="009D68C4" w:rsidRPr="003C1001" w:rsidRDefault="009D68C4" w:rsidP="009D68C4">
      <w:pPr>
        <w:spacing w:after="0" w:line="240" w:lineRule="auto"/>
        <w:ind w:firstLine="709"/>
        <w:jc w:val="both"/>
        <w:rPr>
          <w:rFonts w:ascii="Times New Roman" w:hAnsi="Times New Roman"/>
          <w:sz w:val="28"/>
          <w:szCs w:val="28"/>
        </w:rPr>
      </w:pPr>
      <w:r w:rsidRPr="003C1001">
        <w:rPr>
          <w:rFonts w:ascii="Times New Roman" w:hAnsi="Times New Roman"/>
          <w:sz w:val="28"/>
          <w:szCs w:val="28"/>
        </w:rPr>
        <w:t xml:space="preserve">Продолжительность: </w:t>
      </w:r>
      <w:r w:rsidRPr="00D12EE9">
        <w:rPr>
          <w:rFonts w:ascii="Times New Roman" w:hAnsi="Times New Roman"/>
          <w:sz w:val="28"/>
          <w:szCs w:val="28"/>
        </w:rPr>
        <w:t>2 часа</w:t>
      </w:r>
      <w:r w:rsidRPr="003C1001">
        <w:rPr>
          <w:rFonts w:ascii="Times New Roman" w:hAnsi="Times New Roman"/>
          <w:sz w:val="28"/>
          <w:szCs w:val="28"/>
        </w:rPr>
        <w:t xml:space="preserve"> </w:t>
      </w:r>
    </w:p>
    <w:p w14:paraId="1C007CC2" w14:textId="77777777" w:rsidR="009D68C4" w:rsidRDefault="009D68C4" w:rsidP="009D68C4">
      <w:pPr>
        <w:spacing w:after="0" w:line="240" w:lineRule="auto"/>
        <w:ind w:firstLine="709"/>
        <w:jc w:val="both"/>
        <w:rPr>
          <w:rFonts w:ascii="Times New Roman" w:hAnsi="Times New Roman"/>
          <w:sz w:val="28"/>
          <w:szCs w:val="28"/>
        </w:rPr>
      </w:pPr>
    </w:p>
    <w:p w14:paraId="59BEEF66" w14:textId="047987B7" w:rsidR="009D68C4" w:rsidRPr="003C1001" w:rsidRDefault="003C1001" w:rsidP="009D68C4">
      <w:pPr>
        <w:spacing w:after="0" w:line="240" w:lineRule="auto"/>
        <w:ind w:firstLine="709"/>
        <w:jc w:val="both"/>
        <w:rPr>
          <w:rFonts w:ascii="Times New Roman" w:hAnsi="Times New Roman"/>
          <w:b/>
          <w:sz w:val="28"/>
          <w:szCs w:val="28"/>
        </w:rPr>
      </w:pPr>
      <w:r w:rsidRPr="003C1001">
        <w:rPr>
          <w:rFonts w:ascii="Times New Roman" w:hAnsi="Times New Roman"/>
          <w:b/>
          <w:sz w:val="28"/>
          <w:szCs w:val="28"/>
        </w:rPr>
        <w:t>Задания:</w:t>
      </w:r>
    </w:p>
    <w:p w14:paraId="3A30E7F7" w14:textId="195D1B45" w:rsidR="002D3FA8"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 xml:space="preserve">Приложении </w:t>
      </w:r>
      <w:r w:rsidR="004A395D">
        <w:rPr>
          <w:rFonts w:ascii="Times New Roman" w:eastAsia="Batang" w:hAnsi="Times New Roman"/>
          <w:i/>
          <w:sz w:val="28"/>
          <w:szCs w:val="28"/>
          <w:lang w:eastAsia="ko-KR"/>
        </w:rPr>
        <w:t>3</w:t>
      </w:r>
      <w:r w:rsidRPr="00790F36">
        <w:rPr>
          <w:rFonts w:ascii="Times New Roman" w:eastAsia="Batang" w:hAnsi="Times New Roman"/>
          <w:sz w:val="28"/>
          <w:szCs w:val="28"/>
          <w:lang w:eastAsia="ko-KR"/>
        </w:rPr>
        <w:t xml:space="preserve"> </w:t>
      </w:r>
      <w:r w:rsidR="002D3FA8" w:rsidRPr="00790F36">
        <w:rPr>
          <w:rFonts w:ascii="Times New Roman" w:eastAsia="Batang" w:hAnsi="Times New Roman"/>
          <w:sz w:val="28"/>
          <w:szCs w:val="28"/>
          <w:lang w:eastAsia="ko-KR"/>
        </w:rPr>
        <w:t xml:space="preserve">на момент публикации Конкурсного задания указывается описание музея, для которого планируется разработка </w:t>
      </w:r>
      <w:r w:rsidR="002D3FA8" w:rsidRPr="009E4E81">
        <w:rPr>
          <w:rFonts w:ascii="Times New Roman" w:eastAsia="Batang" w:hAnsi="Times New Roman"/>
          <w:sz w:val="28"/>
          <w:szCs w:val="28"/>
          <w:lang w:eastAsia="ko-KR"/>
        </w:rPr>
        <w:t>абонемента</w:t>
      </w:r>
      <w:r w:rsidR="008A1323" w:rsidRPr="009E4E81">
        <w:rPr>
          <w:rFonts w:ascii="Times New Roman" w:eastAsia="Batang" w:hAnsi="Times New Roman"/>
          <w:sz w:val="28"/>
          <w:szCs w:val="28"/>
          <w:lang w:eastAsia="ko-KR"/>
        </w:rPr>
        <w:t xml:space="preserve"> (цикла музейных занятий)</w:t>
      </w:r>
      <w:r w:rsidR="00AC430D">
        <w:rPr>
          <w:rFonts w:ascii="Times New Roman" w:eastAsia="Batang" w:hAnsi="Times New Roman"/>
          <w:sz w:val="28"/>
          <w:szCs w:val="28"/>
          <w:lang w:eastAsia="ko-KR"/>
        </w:rPr>
        <w:t>, и его официальный сайт</w:t>
      </w:r>
      <w:r w:rsidR="002D3FA8" w:rsidRPr="009E4E81">
        <w:rPr>
          <w:rFonts w:ascii="Times New Roman" w:eastAsia="Batang" w:hAnsi="Times New Roman"/>
          <w:sz w:val="28"/>
          <w:szCs w:val="28"/>
          <w:lang w:eastAsia="ko-KR"/>
        </w:rPr>
        <w:t>.</w:t>
      </w:r>
    </w:p>
    <w:p w14:paraId="4D305416" w14:textId="19F0E965" w:rsidR="00D95481" w:rsidRPr="00790F36" w:rsidRDefault="002D3FA8"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Также в данном Приложении </w:t>
      </w:r>
      <w:r w:rsidR="00D95481" w:rsidRPr="00790F36">
        <w:rPr>
          <w:rFonts w:ascii="Times New Roman" w:eastAsia="Batang" w:hAnsi="Times New Roman"/>
          <w:sz w:val="28"/>
          <w:szCs w:val="28"/>
          <w:lang w:eastAsia="ko-KR"/>
        </w:rPr>
        <w:t xml:space="preserve">размещен шаблон «кейса» </w:t>
      </w:r>
      <w:r w:rsidR="0043226E" w:rsidRPr="00790F36">
        <w:rPr>
          <w:rFonts w:ascii="Times New Roman" w:eastAsia="Batang" w:hAnsi="Times New Roman"/>
          <w:sz w:val="28"/>
          <w:szCs w:val="28"/>
          <w:lang w:eastAsia="ko-KR"/>
        </w:rPr>
        <w:t xml:space="preserve">(текста задания) </w:t>
      </w:r>
      <w:r w:rsidR="00D95481" w:rsidRPr="00790F36">
        <w:rPr>
          <w:rFonts w:ascii="Times New Roman" w:eastAsia="Batang" w:hAnsi="Times New Roman"/>
          <w:sz w:val="28"/>
          <w:szCs w:val="28"/>
          <w:lang w:eastAsia="ko-KR"/>
        </w:rPr>
        <w:t>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57ACEAC4" w14:textId="41DF8D5D" w:rsidR="00D95481" w:rsidRPr="00790F36" w:rsidRDefault="00D95481" w:rsidP="00D95481">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740EEB">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характеристики целевой аудитории, количество и кратность музейных занятий в абонементе, продолжительность одного занятия, бюджет на организацию цикла музейных занятий (приобретение расходных материалов для проведения занятий).</w:t>
      </w:r>
    </w:p>
    <w:p w14:paraId="4C1EEF4C" w14:textId="1FB75558" w:rsidR="00D95481"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 xml:space="preserve">Главный эксперт имеет право внести в «кейс» уточнения/изменения/дополнения, которые будут соответствовать указанным в </w:t>
      </w:r>
      <w:r w:rsidRPr="00790F36">
        <w:rPr>
          <w:rFonts w:ascii="Times New Roman" w:eastAsia="Batang" w:hAnsi="Times New Roman"/>
          <w:sz w:val="28"/>
          <w:szCs w:val="28"/>
          <w:lang w:eastAsia="ko-KR"/>
        </w:rPr>
        <w:lastRenderedPageBreak/>
        <w:t>протоколе параметрам, итоговый текст «кейса» озвучивается на момент начала работы над модулем.</w:t>
      </w:r>
    </w:p>
    <w:p w14:paraId="59CF2042" w14:textId="77777777" w:rsidR="00D95481" w:rsidRPr="00790F36" w:rsidRDefault="00D95481" w:rsidP="00D95481">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216153B6" w14:textId="77777777" w:rsidR="00D95481" w:rsidRPr="004E08B6" w:rsidRDefault="00D95481" w:rsidP="00D95481">
      <w:pPr>
        <w:spacing w:after="0" w:line="240" w:lineRule="auto"/>
        <w:ind w:firstLine="709"/>
        <w:jc w:val="both"/>
        <w:rPr>
          <w:rFonts w:ascii="Times New Roman" w:hAnsi="Times New Roman"/>
          <w:sz w:val="28"/>
          <w:szCs w:val="28"/>
        </w:rPr>
      </w:pPr>
      <w:r w:rsidRPr="00790F36">
        <w:rPr>
          <w:rFonts w:ascii="Times New Roman" w:hAnsi="Times New Roman"/>
          <w:sz w:val="28"/>
          <w:szCs w:val="28"/>
        </w:rPr>
        <w:t xml:space="preserve">- </w:t>
      </w:r>
      <w:r w:rsidRPr="00790F36">
        <w:rPr>
          <w:rFonts w:ascii="Times New Roman" w:hAnsi="Times New Roman"/>
          <w:bCs/>
          <w:sz w:val="28"/>
          <w:szCs w:val="28"/>
        </w:rPr>
        <w:t>характеристики целевой аудитории (возраст, состав, интересы и пр.),</w:t>
      </w:r>
      <w:r w:rsidRPr="00790F36">
        <w:rPr>
          <w:rFonts w:ascii="Times New Roman" w:hAnsi="Times New Roman"/>
          <w:sz w:val="28"/>
          <w:szCs w:val="28"/>
        </w:rPr>
        <w:t xml:space="preserve"> на которую рассчитан цикл музейных занятий;</w:t>
      </w:r>
    </w:p>
    <w:p w14:paraId="2DD51ECC" w14:textId="77777777" w:rsidR="00D95481" w:rsidRDefault="00D95481" w:rsidP="00D95481">
      <w:pPr>
        <w:spacing w:after="0" w:line="240" w:lineRule="auto"/>
        <w:ind w:firstLine="709"/>
        <w:jc w:val="both"/>
        <w:rPr>
          <w:rFonts w:ascii="Times New Roman" w:hAnsi="Times New Roman"/>
          <w:sz w:val="28"/>
          <w:szCs w:val="28"/>
        </w:rPr>
      </w:pPr>
      <w:r w:rsidRPr="004E08B6">
        <w:rPr>
          <w:rFonts w:ascii="Times New Roman" w:hAnsi="Times New Roman"/>
          <w:sz w:val="28"/>
          <w:szCs w:val="28"/>
        </w:rPr>
        <w:t>- количество и кратность музейных занятий в абонементе (напр., абонемент</w:t>
      </w:r>
      <w:r>
        <w:rPr>
          <w:rFonts w:ascii="Times New Roman" w:hAnsi="Times New Roman"/>
          <w:sz w:val="28"/>
          <w:szCs w:val="28"/>
        </w:rPr>
        <w:t xml:space="preserve"> на </w:t>
      </w:r>
      <w:r w:rsidRPr="00AD1228">
        <w:rPr>
          <w:rFonts w:ascii="Times New Roman" w:hAnsi="Times New Roman"/>
          <w:sz w:val="28"/>
          <w:szCs w:val="28"/>
        </w:rPr>
        <w:t>2 месяца с периодичностью 1 занятие в 2 недели</w:t>
      </w:r>
      <w:r>
        <w:rPr>
          <w:rFonts w:ascii="Times New Roman" w:hAnsi="Times New Roman"/>
          <w:sz w:val="28"/>
          <w:szCs w:val="28"/>
        </w:rPr>
        <w:t xml:space="preserve">, т.е. цикл, состоящий из 4 музейных занятий). </w:t>
      </w:r>
      <w:r w:rsidRPr="000E6224">
        <w:rPr>
          <w:rFonts w:ascii="Times New Roman" w:hAnsi="Times New Roman"/>
          <w:i/>
          <w:sz w:val="24"/>
          <w:szCs w:val="24"/>
        </w:rPr>
        <w:t xml:space="preserve">*При озвучивании данного параметра необходимо учитывать количество времени на выполнение модуля, поэтому </w:t>
      </w:r>
      <w:r>
        <w:rPr>
          <w:rFonts w:ascii="Times New Roman" w:hAnsi="Times New Roman"/>
          <w:i/>
          <w:sz w:val="24"/>
          <w:szCs w:val="24"/>
        </w:rPr>
        <w:t xml:space="preserve">рекомендуется указывать </w:t>
      </w:r>
      <w:r w:rsidRPr="000E6224">
        <w:rPr>
          <w:rFonts w:ascii="Times New Roman" w:hAnsi="Times New Roman"/>
          <w:i/>
          <w:sz w:val="24"/>
          <w:szCs w:val="24"/>
        </w:rPr>
        <w:t xml:space="preserve">количество занятий в абонементе </w:t>
      </w:r>
      <w:r>
        <w:rPr>
          <w:rFonts w:ascii="Times New Roman" w:hAnsi="Times New Roman"/>
          <w:i/>
          <w:sz w:val="24"/>
          <w:szCs w:val="24"/>
        </w:rPr>
        <w:t>не более</w:t>
      </w:r>
      <w:r w:rsidRPr="000E6224">
        <w:rPr>
          <w:rFonts w:ascii="Times New Roman" w:hAnsi="Times New Roman"/>
          <w:i/>
          <w:sz w:val="24"/>
          <w:szCs w:val="24"/>
        </w:rPr>
        <w:t xml:space="preserve"> 4</w:t>
      </w:r>
      <w:r>
        <w:rPr>
          <w:rFonts w:ascii="Times New Roman" w:hAnsi="Times New Roman"/>
          <w:sz w:val="28"/>
          <w:szCs w:val="28"/>
        </w:rPr>
        <w:t>;</w:t>
      </w:r>
    </w:p>
    <w:p w14:paraId="640B3BFE" w14:textId="77777777" w:rsidR="00D95481" w:rsidRDefault="00D95481" w:rsidP="00D95481">
      <w:pPr>
        <w:spacing w:after="0" w:line="240" w:lineRule="auto"/>
        <w:ind w:firstLine="709"/>
        <w:jc w:val="both"/>
        <w:rPr>
          <w:rFonts w:ascii="Times New Roman" w:hAnsi="Times New Roman"/>
          <w:sz w:val="28"/>
          <w:szCs w:val="28"/>
        </w:rPr>
      </w:pPr>
      <w:r>
        <w:rPr>
          <w:rFonts w:ascii="Times New Roman" w:hAnsi="Times New Roman"/>
          <w:sz w:val="28"/>
          <w:szCs w:val="28"/>
        </w:rPr>
        <w:t>- продолжительность одного занятия;</w:t>
      </w:r>
    </w:p>
    <w:p w14:paraId="1E096ED8" w14:textId="77777777" w:rsidR="00D95481" w:rsidRPr="00B54C8B" w:rsidRDefault="00D95481" w:rsidP="00D95481">
      <w:pPr>
        <w:spacing w:after="0" w:line="240" w:lineRule="auto"/>
        <w:ind w:firstLine="709"/>
        <w:jc w:val="both"/>
        <w:rPr>
          <w:rFonts w:ascii="Times New Roman" w:hAnsi="Times New Roman"/>
          <w:sz w:val="28"/>
          <w:szCs w:val="28"/>
        </w:rPr>
      </w:pPr>
      <w:r w:rsidRPr="00B54C8B">
        <w:rPr>
          <w:rFonts w:ascii="Times New Roman" w:hAnsi="Times New Roman"/>
          <w:sz w:val="28"/>
          <w:szCs w:val="28"/>
        </w:rPr>
        <w:t>- бюджет на организацию цикла музейных занятий (приобретение расходных материалов для проведения занятий).</w:t>
      </w:r>
    </w:p>
    <w:p w14:paraId="6AEE19B3" w14:textId="77777777" w:rsidR="00D95481" w:rsidRDefault="00D95481" w:rsidP="009D68C4">
      <w:pPr>
        <w:spacing w:after="0" w:line="240" w:lineRule="auto"/>
        <w:ind w:firstLine="709"/>
        <w:jc w:val="both"/>
        <w:rPr>
          <w:rFonts w:ascii="Times New Roman" w:hAnsi="Times New Roman"/>
          <w:sz w:val="28"/>
          <w:szCs w:val="28"/>
        </w:rPr>
      </w:pPr>
    </w:p>
    <w:p w14:paraId="0CF2FC7E" w14:textId="3D66FCBE"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Конкурсанту необходимо разработать содержание цикла музейных занятий </w:t>
      </w:r>
      <w:r w:rsidRPr="00AD1228">
        <w:rPr>
          <w:rFonts w:ascii="Times New Roman" w:hAnsi="Times New Roman"/>
          <w:sz w:val="28"/>
          <w:szCs w:val="28"/>
        </w:rPr>
        <w:t>в рамках тематического абонемента</w:t>
      </w:r>
      <w:r>
        <w:rPr>
          <w:rFonts w:ascii="Times New Roman" w:hAnsi="Times New Roman"/>
          <w:sz w:val="28"/>
          <w:szCs w:val="28"/>
        </w:rPr>
        <w:t xml:space="preserve">, включающее план занятий с кратким описанием, расчет (смету) на приобретение расходных материалов для проведения занятий и информационный листок, </w:t>
      </w:r>
      <w:r w:rsidRPr="00AD1228">
        <w:rPr>
          <w:rFonts w:ascii="Times New Roman" w:hAnsi="Times New Roman"/>
          <w:sz w:val="28"/>
          <w:szCs w:val="28"/>
        </w:rPr>
        <w:t>содержащий информацию об абонементе</w:t>
      </w:r>
      <w:r>
        <w:rPr>
          <w:rFonts w:ascii="Times New Roman" w:hAnsi="Times New Roman"/>
          <w:sz w:val="28"/>
          <w:szCs w:val="28"/>
        </w:rPr>
        <w:t>.</w:t>
      </w:r>
    </w:p>
    <w:p w14:paraId="2C9A23AF" w14:textId="71A9A804" w:rsidR="00DC6B6D" w:rsidRPr="00DC6B6D" w:rsidRDefault="00DC6B6D" w:rsidP="00DC6B6D">
      <w:pPr>
        <w:spacing w:after="0" w:line="240" w:lineRule="auto"/>
        <w:ind w:firstLine="709"/>
        <w:jc w:val="both"/>
        <w:rPr>
          <w:rFonts w:ascii="Times New Roman" w:hAnsi="Times New Roman"/>
          <w:sz w:val="28"/>
          <w:szCs w:val="28"/>
        </w:rPr>
      </w:pPr>
      <w:r w:rsidRPr="00DC6B6D">
        <w:rPr>
          <w:rFonts w:ascii="Times New Roman" w:hAnsi="Times New Roman"/>
          <w:sz w:val="28"/>
          <w:szCs w:val="28"/>
        </w:rPr>
        <w:t xml:space="preserve">Формат занятий конкурсант определяет самостоятельно, напр.: все занятия в абонементе интерактивные / комбинированные, напр.: теоретическая </w:t>
      </w:r>
      <w:proofErr w:type="spellStart"/>
      <w:r w:rsidRPr="00DC6B6D">
        <w:rPr>
          <w:rFonts w:ascii="Times New Roman" w:hAnsi="Times New Roman"/>
          <w:sz w:val="28"/>
          <w:szCs w:val="28"/>
        </w:rPr>
        <w:t>часть+мастер-класс</w:t>
      </w:r>
      <w:proofErr w:type="spellEnd"/>
      <w:r w:rsidRPr="00DC6B6D">
        <w:rPr>
          <w:rFonts w:ascii="Times New Roman" w:hAnsi="Times New Roman"/>
          <w:sz w:val="28"/>
          <w:szCs w:val="28"/>
        </w:rPr>
        <w:t xml:space="preserve"> и т.п. Можно сочетать разные форматы занятий</w:t>
      </w:r>
      <w:r w:rsidR="008A1323">
        <w:rPr>
          <w:rFonts w:ascii="Times New Roman" w:hAnsi="Times New Roman"/>
          <w:sz w:val="28"/>
          <w:szCs w:val="28"/>
        </w:rPr>
        <w:t xml:space="preserve"> </w:t>
      </w:r>
      <w:r w:rsidR="008A1323" w:rsidRPr="009E4E81">
        <w:rPr>
          <w:rFonts w:ascii="Times New Roman" w:hAnsi="Times New Roman"/>
          <w:sz w:val="28"/>
          <w:szCs w:val="28"/>
        </w:rPr>
        <w:t>(мероприятий, активностей и т.п.)</w:t>
      </w:r>
      <w:r w:rsidRPr="009E4E81">
        <w:rPr>
          <w:rFonts w:ascii="Times New Roman" w:hAnsi="Times New Roman"/>
          <w:sz w:val="28"/>
          <w:szCs w:val="28"/>
        </w:rPr>
        <w:t xml:space="preserve"> в рамках</w:t>
      </w:r>
      <w:r w:rsidRPr="00DC6B6D">
        <w:rPr>
          <w:rFonts w:ascii="Times New Roman" w:hAnsi="Times New Roman"/>
          <w:sz w:val="28"/>
          <w:szCs w:val="28"/>
        </w:rPr>
        <w:t xml:space="preserve"> одного абонемента, напр.: 2 музейных занятия, 1 тематическая экскурсия, 1 театрализованное мероприятие.</w:t>
      </w:r>
    </w:p>
    <w:p w14:paraId="63346F42"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Важным является соблюдение таких условий к содержанию абонемента как:</w:t>
      </w:r>
    </w:p>
    <w:p w14:paraId="6D9D2A37" w14:textId="77777777" w:rsidR="009D68C4" w:rsidRPr="00B54C8B"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 отсутствие повторов с уже реализуемыми в музее программами, циклами музейных занятий (абонементами), активностями, тематическими культурно-образовательными программами;</w:t>
      </w:r>
    </w:p>
    <w:p w14:paraId="416967C2" w14:textId="6B1B4A42" w:rsidR="009D68C4" w:rsidRDefault="009D68C4" w:rsidP="009D68C4">
      <w:pPr>
        <w:spacing w:after="0" w:line="240" w:lineRule="auto"/>
        <w:ind w:firstLine="709"/>
        <w:jc w:val="both"/>
        <w:rPr>
          <w:rFonts w:ascii="Times New Roman" w:hAnsi="Times New Roman"/>
          <w:sz w:val="28"/>
          <w:szCs w:val="28"/>
        </w:rPr>
      </w:pPr>
      <w:r w:rsidRPr="00B54C8B">
        <w:rPr>
          <w:rFonts w:ascii="Times New Roman" w:hAnsi="Times New Roman"/>
          <w:bCs/>
          <w:sz w:val="28"/>
          <w:szCs w:val="28"/>
        </w:rPr>
        <w:t>- музейные занятия, активности и другие музейно-образовательные программы, включенные в цикл (абонемент), должны быть связаны между собой опре</w:t>
      </w:r>
      <w:r w:rsidR="00DC6B6D">
        <w:rPr>
          <w:rFonts w:ascii="Times New Roman" w:hAnsi="Times New Roman"/>
          <w:bCs/>
          <w:sz w:val="28"/>
          <w:szCs w:val="28"/>
        </w:rPr>
        <w:t>деленной темой, целью, задачами</w:t>
      </w:r>
      <w:r w:rsidRPr="00B54C8B">
        <w:rPr>
          <w:rFonts w:ascii="Times New Roman" w:hAnsi="Times New Roman"/>
          <w:bCs/>
          <w:sz w:val="28"/>
          <w:szCs w:val="28"/>
        </w:rPr>
        <w:t>.</w:t>
      </w:r>
    </w:p>
    <w:p w14:paraId="35B5EC4B" w14:textId="2ED6AEB9" w:rsidR="009D68C4" w:rsidRDefault="009D68C4" w:rsidP="009D68C4">
      <w:pPr>
        <w:spacing w:after="0" w:line="240" w:lineRule="auto"/>
        <w:ind w:firstLine="709"/>
        <w:jc w:val="both"/>
        <w:rPr>
          <w:rFonts w:ascii="Times New Roman" w:hAnsi="Times New Roman"/>
          <w:bCs/>
          <w:i/>
          <w:sz w:val="28"/>
          <w:szCs w:val="28"/>
        </w:rPr>
      </w:pPr>
    </w:p>
    <w:p w14:paraId="7CF9C6F1" w14:textId="4D055AAA" w:rsidR="0040028B" w:rsidRDefault="0040028B" w:rsidP="009D68C4">
      <w:pPr>
        <w:spacing w:after="0" w:line="240" w:lineRule="auto"/>
        <w:ind w:firstLine="709"/>
        <w:jc w:val="both"/>
        <w:rPr>
          <w:rFonts w:ascii="Times New Roman" w:hAnsi="Times New Roman"/>
          <w:bCs/>
          <w:sz w:val="28"/>
          <w:szCs w:val="28"/>
        </w:rPr>
      </w:pPr>
      <w:r w:rsidRPr="0040028B">
        <w:rPr>
          <w:rFonts w:ascii="Times New Roman" w:hAnsi="Times New Roman"/>
          <w:bCs/>
          <w:sz w:val="28"/>
          <w:szCs w:val="28"/>
        </w:rPr>
        <w:t>При работе конкурсант должен</w:t>
      </w:r>
      <w:r>
        <w:rPr>
          <w:rFonts w:ascii="Times New Roman" w:hAnsi="Times New Roman"/>
          <w:bCs/>
          <w:sz w:val="28"/>
          <w:szCs w:val="28"/>
        </w:rPr>
        <w:t>:</w:t>
      </w:r>
    </w:p>
    <w:p w14:paraId="4983C863" w14:textId="22BC797C"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составить план музейных занятий, включенных в абонемент, заполнив специальную форму (см. </w:t>
      </w:r>
      <w:r w:rsidRPr="0043226E">
        <w:rPr>
          <w:rFonts w:ascii="Times New Roman" w:hAnsi="Times New Roman"/>
          <w:b/>
          <w:bCs/>
          <w:i/>
          <w:sz w:val="28"/>
          <w:szCs w:val="28"/>
        </w:rPr>
        <w:t xml:space="preserve">Приложение </w:t>
      </w:r>
      <w:r w:rsidR="004A395D">
        <w:rPr>
          <w:rFonts w:ascii="Times New Roman" w:hAnsi="Times New Roman"/>
          <w:b/>
          <w:bCs/>
          <w:i/>
          <w:sz w:val="28"/>
          <w:szCs w:val="28"/>
        </w:rPr>
        <w:t>8</w:t>
      </w:r>
      <w:r w:rsidRPr="0043226E">
        <w:rPr>
          <w:rFonts w:ascii="Times New Roman" w:hAnsi="Times New Roman"/>
          <w:bCs/>
          <w:sz w:val="28"/>
          <w:szCs w:val="28"/>
        </w:rPr>
        <w:t>);</w:t>
      </w:r>
    </w:p>
    <w:p w14:paraId="5FAB4D63" w14:textId="2038E3BF"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 составить </w:t>
      </w:r>
      <w:r>
        <w:rPr>
          <w:rFonts w:ascii="Times New Roman" w:hAnsi="Times New Roman"/>
          <w:sz w:val="28"/>
          <w:szCs w:val="28"/>
        </w:rPr>
        <w:t xml:space="preserve">расчет (смету) на приобретение расходных материалов для проведения занятий, заполнив специальную форму </w:t>
      </w:r>
      <w:r>
        <w:rPr>
          <w:rFonts w:ascii="Times New Roman" w:hAnsi="Times New Roman"/>
          <w:bCs/>
          <w:sz w:val="28"/>
          <w:szCs w:val="28"/>
        </w:rPr>
        <w:t xml:space="preserve">(см. </w:t>
      </w:r>
      <w:r w:rsidRPr="0043226E">
        <w:rPr>
          <w:rFonts w:ascii="Times New Roman" w:hAnsi="Times New Roman"/>
          <w:b/>
          <w:bCs/>
          <w:i/>
          <w:sz w:val="28"/>
          <w:szCs w:val="28"/>
        </w:rPr>
        <w:t xml:space="preserve">Приложение </w:t>
      </w:r>
      <w:r w:rsidR="004A395D">
        <w:rPr>
          <w:rFonts w:ascii="Times New Roman" w:hAnsi="Times New Roman"/>
          <w:b/>
          <w:bCs/>
          <w:i/>
          <w:sz w:val="28"/>
          <w:szCs w:val="28"/>
        </w:rPr>
        <w:t>8</w:t>
      </w:r>
      <w:r w:rsidRPr="0043226E">
        <w:rPr>
          <w:rFonts w:ascii="Times New Roman" w:hAnsi="Times New Roman"/>
          <w:bCs/>
          <w:sz w:val="28"/>
          <w:szCs w:val="28"/>
        </w:rPr>
        <w:t>)</w:t>
      </w:r>
      <w:r w:rsidRPr="0043226E">
        <w:rPr>
          <w:rFonts w:ascii="Times New Roman" w:hAnsi="Times New Roman"/>
          <w:sz w:val="28"/>
          <w:szCs w:val="28"/>
        </w:rPr>
        <w:t>;</w:t>
      </w:r>
    </w:p>
    <w:p w14:paraId="49C4BD7C" w14:textId="1C577C8D"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оформить информационный листок объемом 1 лист формата А</w:t>
      </w:r>
      <w:proofErr w:type="gramStart"/>
      <w:r>
        <w:rPr>
          <w:rFonts w:ascii="Times New Roman" w:hAnsi="Times New Roman"/>
          <w:sz w:val="28"/>
          <w:szCs w:val="28"/>
        </w:rPr>
        <w:t>4</w:t>
      </w:r>
      <w:proofErr w:type="gramEnd"/>
      <w:r>
        <w:rPr>
          <w:rFonts w:ascii="Times New Roman" w:hAnsi="Times New Roman"/>
          <w:sz w:val="28"/>
          <w:szCs w:val="28"/>
        </w:rPr>
        <w:t xml:space="preserve"> (ориентация страницы по усмотрению конкурсанта – альбомная либо книжная),</w:t>
      </w:r>
      <w:r w:rsidRPr="00AD1228">
        <w:rPr>
          <w:rFonts w:ascii="Times New Roman" w:hAnsi="Times New Roman"/>
          <w:sz w:val="28"/>
          <w:szCs w:val="28"/>
        </w:rPr>
        <w:t xml:space="preserve"> содержащий </w:t>
      </w:r>
      <w:r>
        <w:rPr>
          <w:rFonts w:ascii="Times New Roman" w:hAnsi="Times New Roman"/>
          <w:sz w:val="28"/>
          <w:szCs w:val="28"/>
        </w:rPr>
        <w:t xml:space="preserve">краткую </w:t>
      </w:r>
      <w:r w:rsidRPr="00AD1228">
        <w:rPr>
          <w:rFonts w:ascii="Times New Roman" w:hAnsi="Times New Roman"/>
          <w:sz w:val="28"/>
          <w:szCs w:val="28"/>
        </w:rPr>
        <w:t>информацию об абонементе</w:t>
      </w:r>
      <w:r>
        <w:rPr>
          <w:rFonts w:ascii="Times New Roman" w:hAnsi="Times New Roman"/>
          <w:sz w:val="28"/>
          <w:szCs w:val="28"/>
        </w:rPr>
        <w:t xml:space="preserve"> (вариант оформления см. в </w:t>
      </w:r>
      <w:r w:rsidRPr="00E779AC">
        <w:rPr>
          <w:rFonts w:ascii="Times New Roman" w:hAnsi="Times New Roman"/>
          <w:i/>
          <w:sz w:val="28"/>
          <w:szCs w:val="28"/>
        </w:rPr>
        <w:t xml:space="preserve">Приложении </w:t>
      </w:r>
      <w:r w:rsidR="004A395D">
        <w:rPr>
          <w:rFonts w:ascii="Times New Roman" w:hAnsi="Times New Roman"/>
          <w:i/>
          <w:sz w:val="28"/>
          <w:szCs w:val="28"/>
        </w:rPr>
        <w:t>8</w:t>
      </w:r>
      <w:r w:rsidRPr="00E779AC">
        <w:rPr>
          <w:rFonts w:ascii="Times New Roman" w:hAnsi="Times New Roman"/>
          <w:sz w:val="28"/>
          <w:szCs w:val="28"/>
        </w:rPr>
        <w:t>).</w:t>
      </w:r>
      <w:r>
        <w:rPr>
          <w:rFonts w:ascii="Times New Roman" w:hAnsi="Times New Roman"/>
          <w:sz w:val="28"/>
          <w:szCs w:val="28"/>
        </w:rPr>
        <w:t xml:space="preserve"> </w:t>
      </w:r>
    </w:p>
    <w:p w14:paraId="7A3BDA74" w14:textId="77777777" w:rsidR="0040028B" w:rsidRDefault="009D68C4" w:rsidP="0040028B">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Оформленные документы (план, расчет (смету), информационный листок) конкурсанту необходимо распечатать и сдать </w:t>
      </w:r>
      <w:r>
        <w:rPr>
          <w:rFonts w:ascii="Times New Roman" w:hAnsi="Times New Roman"/>
          <w:sz w:val="28"/>
          <w:szCs w:val="28"/>
        </w:rPr>
        <w:t xml:space="preserve">Главному эксперту до </w:t>
      </w:r>
      <w:r>
        <w:rPr>
          <w:rFonts w:ascii="Times New Roman" w:hAnsi="Times New Roman"/>
          <w:sz w:val="28"/>
          <w:szCs w:val="28"/>
        </w:rPr>
        <w:lastRenderedPageBreak/>
        <w:t xml:space="preserve">окончания времени, отведенного для работы над модулем. Электронные версии документов также необходимо сдать Главному эксперту до окончания времени, отведенного для работы над модулем (переместить в специальную системную папку / отправить на указанную в задании электронную почту / скопировать на флэш-накопитель). </w:t>
      </w:r>
    </w:p>
    <w:p w14:paraId="6AF5FEC6" w14:textId="65387CF7" w:rsidR="0040028B" w:rsidRPr="00D52C3A" w:rsidRDefault="0040028B" w:rsidP="0040028B">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D52C3A">
        <w:rPr>
          <w:rFonts w:ascii="Times New Roman" w:hAnsi="Times New Roman"/>
          <w:i/>
          <w:sz w:val="24"/>
          <w:szCs w:val="24"/>
        </w:rPr>
        <w:t>Во время проведения модуля включен</w:t>
      </w:r>
      <w:r>
        <w:rPr>
          <w:rFonts w:ascii="Times New Roman" w:hAnsi="Times New Roman"/>
          <w:i/>
          <w:sz w:val="24"/>
          <w:szCs w:val="24"/>
        </w:rPr>
        <w:t>ы</w:t>
      </w:r>
      <w:r w:rsidRPr="00D52C3A">
        <w:rPr>
          <w:rFonts w:ascii="Times New Roman" w:hAnsi="Times New Roman"/>
          <w:i/>
          <w:sz w:val="24"/>
          <w:szCs w:val="24"/>
        </w:rPr>
        <w:t xml:space="preserve"> регламентированны</w:t>
      </w:r>
      <w:r>
        <w:rPr>
          <w:rFonts w:ascii="Times New Roman" w:hAnsi="Times New Roman"/>
          <w:i/>
          <w:sz w:val="24"/>
          <w:szCs w:val="24"/>
        </w:rPr>
        <w:t>е</w:t>
      </w:r>
      <w:r w:rsidRPr="00D52C3A">
        <w:rPr>
          <w:rFonts w:ascii="Times New Roman" w:hAnsi="Times New Roman"/>
          <w:i/>
          <w:sz w:val="24"/>
          <w:szCs w:val="24"/>
        </w:rPr>
        <w:t xml:space="preserve"> перерыв</w:t>
      </w:r>
      <w:r>
        <w:rPr>
          <w:rFonts w:ascii="Times New Roman" w:hAnsi="Times New Roman"/>
          <w:i/>
          <w:sz w:val="24"/>
          <w:szCs w:val="24"/>
        </w:rPr>
        <w:t>ы</w:t>
      </w:r>
      <w:r w:rsidRPr="00D52C3A">
        <w:rPr>
          <w:rFonts w:ascii="Times New Roman" w:hAnsi="Times New Roman"/>
          <w:i/>
          <w:sz w:val="24"/>
          <w:szCs w:val="24"/>
        </w:rPr>
        <w:t xml:space="preserve"> продолжительностью </w:t>
      </w:r>
      <w:r>
        <w:rPr>
          <w:rFonts w:ascii="Times New Roman" w:hAnsi="Times New Roman"/>
          <w:i/>
          <w:sz w:val="24"/>
          <w:szCs w:val="24"/>
        </w:rPr>
        <w:t>5</w:t>
      </w:r>
      <w:r w:rsidRPr="00D52C3A">
        <w:rPr>
          <w:rFonts w:ascii="Times New Roman" w:hAnsi="Times New Roman"/>
          <w:i/>
          <w:sz w:val="24"/>
          <w:szCs w:val="24"/>
        </w:rPr>
        <w:t xml:space="preserve"> минут после </w:t>
      </w:r>
      <w:r>
        <w:rPr>
          <w:rFonts w:ascii="Times New Roman" w:hAnsi="Times New Roman"/>
          <w:i/>
          <w:sz w:val="24"/>
          <w:szCs w:val="24"/>
        </w:rPr>
        <w:t xml:space="preserve">каждых </w:t>
      </w:r>
      <w:r w:rsidRPr="00D52C3A">
        <w:rPr>
          <w:rFonts w:ascii="Times New Roman" w:hAnsi="Times New Roman"/>
          <w:i/>
          <w:sz w:val="24"/>
          <w:szCs w:val="24"/>
        </w:rPr>
        <w:t>45 минут выполнения задания.</w:t>
      </w:r>
    </w:p>
    <w:p w14:paraId="4D795670" w14:textId="77777777" w:rsidR="009D68C4" w:rsidRDefault="009D68C4" w:rsidP="009D68C4">
      <w:pPr>
        <w:spacing w:after="0" w:line="240" w:lineRule="auto"/>
        <w:ind w:firstLine="709"/>
        <w:jc w:val="both"/>
        <w:rPr>
          <w:rFonts w:ascii="Times New Roman" w:hAnsi="Times New Roman"/>
          <w:sz w:val="28"/>
          <w:szCs w:val="28"/>
        </w:rPr>
      </w:pPr>
    </w:p>
    <w:p w14:paraId="25588A33" w14:textId="77777777" w:rsidR="00AC430D" w:rsidRDefault="00AC430D" w:rsidP="009D68C4">
      <w:pPr>
        <w:spacing w:after="0" w:line="240" w:lineRule="auto"/>
        <w:ind w:firstLine="709"/>
        <w:jc w:val="both"/>
        <w:rPr>
          <w:rFonts w:ascii="Times New Roman" w:hAnsi="Times New Roman"/>
          <w:b/>
          <w:bCs/>
          <w:sz w:val="28"/>
          <w:szCs w:val="28"/>
        </w:rPr>
      </w:pPr>
    </w:p>
    <w:p w14:paraId="2CA7A5E5" w14:textId="4DBAD202" w:rsidR="009D68C4" w:rsidRPr="00B769D9" w:rsidRDefault="009D68C4"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 xml:space="preserve">Модуль </w:t>
      </w:r>
      <w:r w:rsidR="00DE7005">
        <w:rPr>
          <w:rFonts w:ascii="Times New Roman" w:hAnsi="Times New Roman"/>
          <w:b/>
          <w:bCs/>
          <w:sz w:val="28"/>
          <w:szCs w:val="28"/>
        </w:rPr>
        <w:t>Г</w:t>
      </w:r>
      <w:r w:rsidRPr="00B769D9">
        <w:rPr>
          <w:rFonts w:ascii="Times New Roman" w:hAnsi="Times New Roman"/>
          <w:b/>
          <w:bCs/>
          <w:sz w:val="28"/>
          <w:szCs w:val="28"/>
        </w:rPr>
        <w:t>. «Разрабо</w:t>
      </w:r>
      <w:r w:rsidR="00F4714E">
        <w:rPr>
          <w:rFonts w:ascii="Times New Roman" w:hAnsi="Times New Roman"/>
          <w:b/>
          <w:bCs/>
          <w:sz w:val="28"/>
          <w:szCs w:val="28"/>
        </w:rPr>
        <w:t xml:space="preserve">тка и проведение урока в музее» </w:t>
      </w:r>
      <w:r w:rsidR="00F4714E">
        <w:rPr>
          <w:rFonts w:ascii="Times New Roman" w:hAnsi="Times New Roman"/>
          <w:b/>
          <w:sz w:val="28"/>
          <w:szCs w:val="28"/>
        </w:rPr>
        <w:t>(инвариант)</w:t>
      </w:r>
    </w:p>
    <w:p w14:paraId="36940F25" w14:textId="39320398" w:rsidR="009D68C4" w:rsidRPr="00B769D9" w:rsidRDefault="009D68C4" w:rsidP="009D68C4">
      <w:pPr>
        <w:spacing w:after="0" w:line="240" w:lineRule="auto"/>
        <w:ind w:firstLine="709"/>
        <w:jc w:val="both"/>
        <w:rPr>
          <w:rFonts w:ascii="Times New Roman" w:hAnsi="Times New Roman"/>
          <w:bCs/>
          <w:sz w:val="28"/>
          <w:szCs w:val="28"/>
        </w:rPr>
      </w:pPr>
      <w:r w:rsidRPr="00B769D9">
        <w:rPr>
          <w:rFonts w:ascii="Times New Roman" w:hAnsi="Times New Roman"/>
          <w:bCs/>
          <w:sz w:val="28"/>
          <w:szCs w:val="28"/>
        </w:rPr>
        <w:t xml:space="preserve">Продолжительность: </w:t>
      </w:r>
      <w:r w:rsidRPr="00D12EE9">
        <w:rPr>
          <w:rFonts w:ascii="Times New Roman" w:hAnsi="Times New Roman"/>
          <w:bCs/>
          <w:sz w:val="28"/>
          <w:szCs w:val="28"/>
        </w:rPr>
        <w:t xml:space="preserve">4 часа </w:t>
      </w:r>
      <w:r w:rsidR="00B77251">
        <w:rPr>
          <w:rFonts w:ascii="Times New Roman" w:hAnsi="Times New Roman"/>
          <w:bCs/>
          <w:sz w:val="28"/>
          <w:szCs w:val="28"/>
        </w:rPr>
        <w:t>15</w:t>
      </w:r>
      <w:r w:rsidRPr="00D12EE9">
        <w:rPr>
          <w:rFonts w:ascii="Times New Roman" w:hAnsi="Times New Roman"/>
          <w:bCs/>
          <w:sz w:val="28"/>
          <w:szCs w:val="28"/>
        </w:rPr>
        <w:t xml:space="preserve"> минут (3 часа на разработку + 1 час на репетицию + </w:t>
      </w:r>
      <w:r w:rsidR="00B77251">
        <w:rPr>
          <w:rFonts w:ascii="Times New Roman" w:hAnsi="Times New Roman"/>
          <w:bCs/>
          <w:sz w:val="28"/>
          <w:szCs w:val="28"/>
        </w:rPr>
        <w:t>15</w:t>
      </w:r>
      <w:r w:rsidRPr="00D12EE9">
        <w:rPr>
          <w:rFonts w:ascii="Times New Roman" w:hAnsi="Times New Roman"/>
          <w:bCs/>
          <w:sz w:val="28"/>
          <w:szCs w:val="28"/>
        </w:rPr>
        <w:t xml:space="preserve"> минут на проведение урока)</w:t>
      </w:r>
    </w:p>
    <w:p w14:paraId="6915C6D2" w14:textId="77777777" w:rsidR="009D68C4" w:rsidRPr="00B769D9" w:rsidRDefault="009D68C4" w:rsidP="009D68C4">
      <w:pPr>
        <w:spacing w:after="0" w:line="240" w:lineRule="auto"/>
        <w:ind w:firstLine="709"/>
        <w:jc w:val="both"/>
        <w:rPr>
          <w:rFonts w:ascii="Times New Roman" w:eastAsia="Batang" w:hAnsi="Times New Roman"/>
          <w:sz w:val="28"/>
          <w:szCs w:val="28"/>
          <w:highlight w:val="green"/>
          <w:lang w:eastAsia="ko-KR"/>
        </w:rPr>
      </w:pPr>
    </w:p>
    <w:p w14:paraId="6634C349" w14:textId="326BAC6A" w:rsidR="009D68C4" w:rsidRPr="00B769D9" w:rsidRDefault="00B769D9" w:rsidP="009D68C4">
      <w:pPr>
        <w:spacing w:after="0" w:line="240" w:lineRule="auto"/>
        <w:ind w:firstLine="709"/>
        <w:jc w:val="both"/>
        <w:rPr>
          <w:rFonts w:ascii="Times New Roman" w:hAnsi="Times New Roman"/>
          <w:b/>
          <w:bCs/>
          <w:sz w:val="28"/>
          <w:szCs w:val="28"/>
        </w:rPr>
      </w:pPr>
      <w:r w:rsidRPr="00B769D9">
        <w:rPr>
          <w:rFonts w:ascii="Times New Roman" w:hAnsi="Times New Roman"/>
          <w:b/>
          <w:bCs/>
          <w:sz w:val="28"/>
          <w:szCs w:val="28"/>
        </w:rPr>
        <w:t>Задания:</w:t>
      </w:r>
    </w:p>
    <w:p w14:paraId="1134C03B"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3 этапов:</w:t>
      </w:r>
    </w:p>
    <w:p w14:paraId="2FBF62D0" w14:textId="7BC8E8A5"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C3423D">
        <w:rPr>
          <w:rFonts w:ascii="Times New Roman" w:hAnsi="Times New Roman"/>
          <w:sz w:val="28"/>
          <w:szCs w:val="28"/>
        </w:rPr>
        <w:t xml:space="preserve"> необходимо</w:t>
      </w:r>
      <w:r>
        <w:rPr>
          <w:rFonts w:ascii="Times New Roman" w:hAnsi="Times New Roman"/>
          <w:sz w:val="28"/>
          <w:szCs w:val="28"/>
        </w:rPr>
        <w:t xml:space="preserve"> </w:t>
      </w:r>
      <w:r w:rsidRPr="00EE6683">
        <w:rPr>
          <w:rFonts w:ascii="Times New Roman" w:hAnsi="Times New Roman"/>
          <w:bCs/>
          <w:sz w:val="28"/>
          <w:szCs w:val="28"/>
        </w:rPr>
        <w:t>разработать фрагмент урока в музее продолжительностью 1</w:t>
      </w:r>
      <w:r w:rsidR="00AC430D">
        <w:rPr>
          <w:rFonts w:ascii="Times New Roman" w:hAnsi="Times New Roman"/>
          <w:bCs/>
          <w:sz w:val="28"/>
          <w:szCs w:val="28"/>
        </w:rPr>
        <w:t>2</w:t>
      </w:r>
      <w:r w:rsidRPr="00EE6683">
        <w:rPr>
          <w:rFonts w:ascii="Times New Roman" w:hAnsi="Times New Roman"/>
          <w:bCs/>
          <w:sz w:val="28"/>
          <w:szCs w:val="28"/>
        </w:rPr>
        <w:t xml:space="preserve"> минут</w:t>
      </w:r>
      <w:r>
        <w:rPr>
          <w:rFonts w:ascii="Times New Roman" w:hAnsi="Times New Roman"/>
          <w:sz w:val="28"/>
          <w:szCs w:val="28"/>
        </w:rPr>
        <w:t xml:space="preserve"> (варьирование длительности фрагмента урока в музее допускается в пределах 1</w:t>
      </w:r>
      <w:r w:rsidR="00AC430D">
        <w:rPr>
          <w:rFonts w:ascii="Times New Roman" w:hAnsi="Times New Roman"/>
          <w:sz w:val="28"/>
          <w:szCs w:val="28"/>
        </w:rPr>
        <w:t>0</w:t>
      </w:r>
      <w:r>
        <w:rPr>
          <w:rFonts w:ascii="Times New Roman" w:hAnsi="Times New Roman"/>
          <w:sz w:val="28"/>
          <w:szCs w:val="28"/>
        </w:rPr>
        <w:t>-1</w:t>
      </w:r>
      <w:r w:rsidR="00AC430D">
        <w:rPr>
          <w:rFonts w:ascii="Times New Roman" w:hAnsi="Times New Roman"/>
          <w:sz w:val="28"/>
          <w:szCs w:val="28"/>
        </w:rPr>
        <w:t>2</w:t>
      </w:r>
      <w:r>
        <w:rPr>
          <w:rFonts w:ascii="Times New Roman" w:hAnsi="Times New Roman"/>
          <w:sz w:val="28"/>
          <w:szCs w:val="28"/>
        </w:rPr>
        <w:t xml:space="preserve"> минут). Продолжительность первого этапа – 3 часа 15 минут.</w:t>
      </w:r>
    </w:p>
    <w:p w14:paraId="5C3E950F"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втором этапе конкурсант осуществляет подготовку к проведению фрагмента урока (репетиция). Продолжительность второго этапа – 1 час;</w:t>
      </w:r>
    </w:p>
    <w:p w14:paraId="67E955EF" w14:textId="12DCDBAF"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 на третьем этапе конкурсант проводит разработанный фрагмент урока в музее. Продолжительность </w:t>
      </w:r>
      <w:r w:rsidR="00B769D9">
        <w:rPr>
          <w:rFonts w:ascii="Times New Roman" w:hAnsi="Times New Roman"/>
          <w:sz w:val="28"/>
          <w:szCs w:val="28"/>
        </w:rPr>
        <w:t>третьего</w:t>
      </w:r>
      <w:r>
        <w:rPr>
          <w:rFonts w:ascii="Times New Roman" w:hAnsi="Times New Roman"/>
          <w:sz w:val="28"/>
          <w:szCs w:val="28"/>
        </w:rPr>
        <w:t xml:space="preserve"> этапа – 20 минут.</w:t>
      </w:r>
    </w:p>
    <w:p w14:paraId="7D92AAD4" w14:textId="77777777" w:rsidR="009D68C4" w:rsidRDefault="009D68C4" w:rsidP="009D68C4">
      <w:pPr>
        <w:spacing w:after="0" w:line="240" w:lineRule="auto"/>
        <w:ind w:firstLine="709"/>
        <w:jc w:val="both"/>
        <w:rPr>
          <w:rFonts w:ascii="Times New Roman" w:hAnsi="Times New Roman"/>
          <w:i/>
          <w:spacing w:val="20"/>
          <w:sz w:val="28"/>
          <w:szCs w:val="28"/>
        </w:rPr>
      </w:pPr>
    </w:p>
    <w:p w14:paraId="5742CA04" w14:textId="77777777" w:rsidR="009D68C4" w:rsidRPr="00E466F4" w:rsidRDefault="009D68C4" w:rsidP="009D68C4">
      <w:pPr>
        <w:spacing w:after="0" w:line="240" w:lineRule="auto"/>
        <w:ind w:firstLine="709"/>
        <w:jc w:val="center"/>
        <w:rPr>
          <w:rFonts w:ascii="Times New Roman" w:hAnsi="Times New Roman"/>
          <w:i/>
          <w:spacing w:val="20"/>
          <w:sz w:val="28"/>
          <w:szCs w:val="28"/>
        </w:rPr>
      </w:pPr>
      <w:r>
        <w:rPr>
          <w:rFonts w:ascii="Times New Roman" w:hAnsi="Times New Roman"/>
          <w:i/>
          <w:spacing w:val="20"/>
          <w:sz w:val="28"/>
          <w:szCs w:val="28"/>
        </w:rPr>
        <w:t>1этап</w:t>
      </w:r>
    </w:p>
    <w:p w14:paraId="775767A3" w14:textId="59060F1A"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Для работы над модулем </w:t>
      </w:r>
      <w:r w:rsidR="0005410E">
        <w:rPr>
          <w:rFonts w:ascii="Times New Roman" w:hAnsi="Times New Roman"/>
          <w:bCs/>
          <w:sz w:val="28"/>
          <w:szCs w:val="28"/>
        </w:rPr>
        <w:t>на момент публикации Конкурсного задания</w:t>
      </w:r>
      <w:r>
        <w:rPr>
          <w:rFonts w:ascii="Times New Roman" w:hAnsi="Times New Roman"/>
          <w:bCs/>
          <w:sz w:val="28"/>
          <w:szCs w:val="28"/>
        </w:rPr>
        <w:t xml:space="preserve"> в </w:t>
      </w:r>
      <w:r w:rsidRPr="0005410E">
        <w:rPr>
          <w:rFonts w:ascii="Times New Roman" w:hAnsi="Times New Roman"/>
          <w:b/>
          <w:bCs/>
          <w:i/>
          <w:sz w:val="28"/>
          <w:szCs w:val="28"/>
        </w:rPr>
        <w:t xml:space="preserve">Приложении </w:t>
      </w:r>
      <w:r w:rsidR="004A395D">
        <w:rPr>
          <w:rFonts w:ascii="Times New Roman" w:hAnsi="Times New Roman"/>
          <w:b/>
          <w:bCs/>
          <w:i/>
          <w:sz w:val="28"/>
          <w:szCs w:val="28"/>
        </w:rPr>
        <w:t>4</w:t>
      </w:r>
      <w:r w:rsidRPr="0005410E">
        <w:rPr>
          <w:rFonts w:ascii="Times New Roman" w:hAnsi="Times New Roman"/>
          <w:bCs/>
          <w:sz w:val="28"/>
          <w:szCs w:val="28"/>
        </w:rPr>
        <w:t xml:space="preserve"> </w:t>
      </w:r>
      <w:r w:rsidR="00AC430D">
        <w:rPr>
          <w:rFonts w:ascii="Times New Roman" w:hAnsi="Times New Roman"/>
          <w:bCs/>
          <w:sz w:val="28"/>
          <w:szCs w:val="28"/>
        </w:rPr>
        <w:t xml:space="preserve">указывается </w:t>
      </w:r>
      <w:r w:rsidR="00AC430D" w:rsidRPr="00AC430D">
        <w:rPr>
          <w:rFonts w:ascii="Times New Roman" w:hAnsi="Times New Roman"/>
          <w:bCs/>
          <w:sz w:val="28"/>
          <w:szCs w:val="28"/>
        </w:rPr>
        <w:t>краткое описание тематики экспозиции, на основе которой на чемпионате будет выполняться разработка и проведение фрагмента урока в музее. Перечень экспонатов в описании тематики экспозиции не публикуется. Конкурсанты знакомятся с экспозицией и экспонатами на момент начала работы над модулем.</w:t>
      </w:r>
    </w:p>
    <w:p w14:paraId="65879F2D" w14:textId="79C47ECF" w:rsidR="00D95481"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Также в Приложении</w:t>
      </w:r>
      <w:r w:rsidR="00740EEB">
        <w:rPr>
          <w:rFonts w:ascii="Times New Roman" w:eastAsia="Batang" w:hAnsi="Times New Roman"/>
          <w:sz w:val="28"/>
          <w:szCs w:val="28"/>
          <w:lang w:eastAsia="ko-KR"/>
        </w:rPr>
        <w:t xml:space="preserve"> 8</w:t>
      </w:r>
      <w:r w:rsidRPr="00790F36">
        <w:rPr>
          <w:rFonts w:ascii="Times New Roman" w:eastAsia="Batang" w:hAnsi="Times New Roman"/>
          <w:sz w:val="28"/>
          <w:szCs w:val="28"/>
          <w:lang w:eastAsia="ko-KR"/>
        </w:rPr>
        <w:t xml:space="preserve"> размещен шаблон «кейса»</w:t>
      </w:r>
      <w:r w:rsidR="0005410E" w:rsidRPr="00790F36">
        <w:rPr>
          <w:rFonts w:ascii="Times New Roman" w:eastAsia="Batang" w:hAnsi="Times New Roman"/>
          <w:sz w:val="28"/>
          <w:szCs w:val="28"/>
          <w:lang w:eastAsia="ko-KR"/>
        </w:rPr>
        <w:t xml:space="preserve"> (текста задания)</w:t>
      </w:r>
      <w:r w:rsidRPr="00790F36">
        <w:rPr>
          <w:rFonts w:ascii="Times New Roman" w:eastAsia="Batang" w:hAnsi="Times New Roman"/>
          <w:sz w:val="28"/>
          <w:szCs w:val="28"/>
          <w:lang w:eastAsia="ko-KR"/>
        </w:rPr>
        <w:t xml:space="preserve"> 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1EF26322" w14:textId="3DB70399" w:rsidR="00D95481" w:rsidRPr="00790F36" w:rsidRDefault="00D95481" w:rsidP="00D95481">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740EEB">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целевая аудитория, количество участников урока, тематическое направление урока в музее / связь со школьным предметом.</w:t>
      </w:r>
    </w:p>
    <w:p w14:paraId="53D1C466" w14:textId="77777777" w:rsidR="00D95481" w:rsidRPr="00790F36" w:rsidRDefault="00D95481" w:rsidP="00D95481">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31686DF9" w14:textId="77777777" w:rsidR="00D95481" w:rsidRDefault="00D95481" w:rsidP="00D95481">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lastRenderedPageBreak/>
        <w:t>Таким образом перед началом работы над модулем Главный эксперт озвучивает обязательные параметры для выполнения задания:</w:t>
      </w:r>
    </w:p>
    <w:p w14:paraId="5B69E596" w14:textId="77777777" w:rsidR="00D95481" w:rsidRDefault="00D95481"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w:t>
      </w:r>
      <w:r w:rsidR="009D68C4" w:rsidRPr="00D4278C">
        <w:rPr>
          <w:rFonts w:ascii="Times New Roman" w:hAnsi="Times New Roman"/>
          <w:bCs/>
          <w:sz w:val="28"/>
          <w:szCs w:val="28"/>
        </w:rPr>
        <w:t xml:space="preserve"> целевая аудитория, </w:t>
      </w:r>
    </w:p>
    <w:p w14:paraId="5F3E71E0" w14:textId="65F55B58" w:rsidR="00D95481" w:rsidRDefault="00D95481"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9D68C4" w:rsidRPr="00D4278C">
        <w:rPr>
          <w:rFonts w:ascii="Times New Roman" w:hAnsi="Times New Roman"/>
          <w:bCs/>
          <w:sz w:val="28"/>
          <w:szCs w:val="28"/>
        </w:rPr>
        <w:t xml:space="preserve">количество участников урока, </w:t>
      </w:r>
    </w:p>
    <w:p w14:paraId="3A6BF546" w14:textId="12BFDFB2" w:rsidR="009D68C4" w:rsidRPr="00D4278C" w:rsidRDefault="00D95481"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9D68C4" w:rsidRPr="00D4278C">
        <w:rPr>
          <w:rFonts w:ascii="Times New Roman" w:hAnsi="Times New Roman"/>
          <w:bCs/>
          <w:sz w:val="28"/>
          <w:szCs w:val="28"/>
        </w:rPr>
        <w:t>тематическое направление урока в музее / связь со школьным предметом.</w:t>
      </w:r>
    </w:p>
    <w:p w14:paraId="3E7561A0" w14:textId="6D31E9EC"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xml:space="preserve">Конкурсанту необходимо разработать </w:t>
      </w:r>
      <w:r w:rsidRPr="00D4278C">
        <w:rPr>
          <w:rFonts w:ascii="Times New Roman" w:hAnsi="Times New Roman"/>
          <w:sz w:val="28"/>
          <w:szCs w:val="28"/>
        </w:rPr>
        <w:t>фрагмент урока в музее продолжительностью 1</w:t>
      </w:r>
      <w:r w:rsidR="00AC430D">
        <w:rPr>
          <w:rFonts w:ascii="Times New Roman" w:hAnsi="Times New Roman"/>
          <w:sz w:val="28"/>
          <w:szCs w:val="28"/>
        </w:rPr>
        <w:t>2</w:t>
      </w:r>
      <w:r w:rsidRPr="00D4278C">
        <w:rPr>
          <w:rFonts w:ascii="Times New Roman" w:hAnsi="Times New Roman"/>
          <w:sz w:val="28"/>
          <w:szCs w:val="28"/>
        </w:rPr>
        <w:t xml:space="preserve"> минут в соответствии с озвученными Главным экспертом параметрами для выполнения задания.</w:t>
      </w:r>
    </w:p>
    <w:p w14:paraId="382F0DBE" w14:textId="0E2E3BCA"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Во время разработки фрагмента урока в музее конкурсанты могут свободно перемещаться в пределах рабочей зоны конкурсантов и в экспозиции на конкурсной площадке (</w:t>
      </w:r>
      <w:r w:rsidRPr="00B769D9">
        <w:rPr>
          <w:rFonts w:ascii="Times New Roman" w:hAnsi="Times New Roman"/>
          <w:sz w:val="28"/>
          <w:szCs w:val="28"/>
        </w:rPr>
        <w:t xml:space="preserve">при </w:t>
      </w:r>
      <w:r w:rsidR="00B769D9">
        <w:rPr>
          <w:rFonts w:ascii="Times New Roman" w:hAnsi="Times New Roman"/>
          <w:sz w:val="28"/>
          <w:szCs w:val="28"/>
        </w:rPr>
        <w:t>варианте №1 выполнения модуля</w:t>
      </w:r>
      <w:r w:rsidRPr="00B769D9">
        <w:rPr>
          <w:rFonts w:ascii="Times New Roman" w:hAnsi="Times New Roman"/>
          <w:sz w:val="28"/>
          <w:szCs w:val="28"/>
        </w:rPr>
        <w:t>).</w:t>
      </w:r>
    </w:p>
    <w:p w14:paraId="002F0AF8" w14:textId="77777777"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урока в музее конкурсанту необходимо:</w:t>
      </w:r>
    </w:p>
    <w:p w14:paraId="361D0FB5" w14:textId="32614475"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 составить методическую разработку фрагмента урока в музее, заполнив специальную форму (см. </w:t>
      </w:r>
      <w:r w:rsidRPr="0005410E">
        <w:rPr>
          <w:rFonts w:ascii="Times New Roman" w:hAnsi="Times New Roman"/>
          <w:b/>
          <w:bCs/>
          <w:i/>
          <w:sz w:val="28"/>
          <w:szCs w:val="28"/>
        </w:rPr>
        <w:t xml:space="preserve">Приложение </w:t>
      </w:r>
      <w:r w:rsidR="004A395D">
        <w:rPr>
          <w:rFonts w:ascii="Times New Roman" w:hAnsi="Times New Roman"/>
          <w:b/>
          <w:bCs/>
          <w:i/>
          <w:sz w:val="28"/>
          <w:szCs w:val="28"/>
        </w:rPr>
        <w:t>9</w:t>
      </w:r>
      <w:r w:rsidRPr="0005410E">
        <w:rPr>
          <w:rFonts w:ascii="Times New Roman" w:hAnsi="Times New Roman"/>
          <w:bCs/>
          <w:sz w:val="28"/>
          <w:szCs w:val="28"/>
        </w:rPr>
        <w:t>);</w:t>
      </w:r>
    </w:p>
    <w:p w14:paraId="13F06ADF" w14:textId="5C2003CD"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 подготовить вспомогательный раздаточный материал в виде листа активности / рабочего листа, который участники урока в музее должны использовать и заполнить по мере проведения урока. Ф</w:t>
      </w:r>
      <w:r w:rsidRPr="00D4278C">
        <w:rPr>
          <w:rFonts w:ascii="Times New Roman" w:hAnsi="Times New Roman"/>
          <w:sz w:val="28"/>
          <w:szCs w:val="28"/>
        </w:rPr>
        <w:t>ормат листа активности / рабочего листа - А4 (ориентация страницы по усмотрению конкурсанта – альбомная либо книжная), объем – не более 2 страниц. «Ключи» (правильные варианты выполнения заданий) к листу активности указываются на отдельном листе активности/рабочем листе (с наименованием «Ответы»).</w:t>
      </w:r>
    </w:p>
    <w:p w14:paraId="0940B7DE" w14:textId="533EB885"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конкурсант может подготовить по желанию дополнительный иллюстрационный материал. В этом случае иллюстрационный материал должен быть подписан, и ему должна предшествовать опись</w:t>
      </w:r>
      <w:r w:rsidR="009650E3">
        <w:rPr>
          <w:rFonts w:ascii="Times New Roman" w:hAnsi="Times New Roman"/>
          <w:sz w:val="28"/>
          <w:szCs w:val="28"/>
        </w:rPr>
        <w:t xml:space="preserve"> (в свободной форме)</w:t>
      </w:r>
      <w:r w:rsidRPr="00D4278C">
        <w:rPr>
          <w:rFonts w:ascii="Times New Roman" w:hAnsi="Times New Roman"/>
          <w:sz w:val="28"/>
          <w:szCs w:val="28"/>
        </w:rPr>
        <w:t>;</w:t>
      </w:r>
    </w:p>
    <w:p w14:paraId="12DA84BC" w14:textId="498D847E"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составить и оформить</w:t>
      </w:r>
      <w:r w:rsidR="009650E3">
        <w:rPr>
          <w:rFonts w:ascii="Times New Roman" w:hAnsi="Times New Roman"/>
          <w:sz w:val="28"/>
          <w:szCs w:val="28"/>
        </w:rPr>
        <w:t xml:space="preserve"> (в соответствии с общепринятыми нормами)</w:t>
      </w:r>
      <w:r w:rsidRPr="00D4278C">
        <w:rPr>
          <w:rFonts w:ascii="Times New Roman" w:hAnsi="Times New Roman"/>
          <w:sz w:val="28"/>
          <w:szCs w:val="28"/>
        </w:rPr>
        <w:t xml:space="preserve"> список литературы и использованных источников.</w:t>
      </w:r>
    </w:p>
    <w:p w14:paraId="503870F3" w14:textId="77777777" w:rsidR="00F20FE3" w:rsidRDefault="00F20FE3" w:rsidP="00F20FE3">
      <w:pPr>
        <w:spacing w:after="0" w:line="240" w:lineRule="auto"/>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Конкурсант может</w:t>
      </w:r>
      <w:r w:rsidRPr="00031A23">
        <w:rPr>
          <w:rFonts w:ascii="Times New Roman" w:eastAsia="Batang" w:hAnsi="Times New Roman"/>
          <w:sz w:val="28"/>
          <w:szCs w:val="28"/>
          <w:lang w:eastAsia="ko-KR"/>
        </w:rPr>
        <w:t xml:space="preserve"> составить (письменно) </w:t>
      </w:r>
      <w:r>
        <w:rPr>
          <w:rFonts w:ascii="Times New Roman" w:eastAsia="Batang" w:hAnsi="Times New Roman"/>
          <w:sz w:val="28"/>
          <w:szCs w:val="28"/>
          <w:lang w:eastAsia="ko-KR"/>
        </w:rPr>
        <w:t>вспомогательный текст объемом не более 3 листов А4, ч</w:t>
      </w:r>
      <w:r w:rsidRPr="00031A23">
        <w:rPr>
          <w:rFonts w:ascii="Times New Roman" w:eastAsia="Batang" w:hAnsi="Times New Roman"/>
          <w:sz w:val="28"/>
          <w:szCs w:val="28"/>
          <w:lang w:eastAsia="ko-KR"/>
        </w:rPr>
        <w:t>тобы использовать данный текст в распечатанном виде во время репетиции</w:t>
      </w:r>
      <w:r>
        <w:rPr>
          <w:rFonts w:ascii="Times New Roman" w:eastAsia="Batang" w:hAnsi="Times New Roman"/>
          <w:sz w:val="28"/>
          <w:szCs w:val="28"/>
          <w:lang w:eastAsia="ko-KR"/>
        </w:rPr>
        <w:t xml:space="preserve">. </w:t>
      </w:r>
    </w:p>
    <w:p w14:paraId="4B928D02" w14:textId="77777777" w:rsidR="00F20FE3" w:rsidRPr="00D4278C" w:rsidRDefault="00F20FE3" w:rsidP="009D68C4">
      <w:pPr>
        <w:spacing w:after="0" w:line="240" w:lineRule="auto"/>
        <w:ind w:firstLine="709"/>
        <w:jc w:val="both"/>
        <w:rPr>
          <w:rFonts w:ascii="Times New Roman" w:hAnsi="Times New Roman"/>
          <w:sz w:val="28"/>
          <w:szCs w:val="28"/>
        </w:rPr>
      </w:pPr>
    </w:p>
    <w:p w14:paraId="6422E5E7" w14:textId="5520A353" w:rsidR="009D68C4"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Разработанные документы необходимо:</w:t>
      </w:r>
    </w:p>
    <w:p w14:paraId="524719A1"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1. Распечатать и сдать Главному эксперту в двух экземплярах до окончания времени, отведенного на первый этап работы над модулем. Документы оформляются конкурсантом в две папки (папка-скоросшиватель), идентичные по содержанию.</w:t>
      </w:r>
    </w:p>
    <w:p w14:paraId="0CAF1C25"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2. Последовательность документов в папке:</w:t>
      </w:r>
    </w:p>
    <w:p w14:paraId="34D76513"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титульный лист с указанием ФИО конкурсанта;</w:t>
      </w:r>
    </w:p>
    <w:p w14:paraId="464D5521"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методическая разработка фрагмента урока в музее;</w:t>
      </w:r>
    </w:p>
    <w:p w14:paraId="1FC7BAEB"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лист активности / рабочий лист (в одной из папок количество распечатанных листов активности без «ключей» должно соответствовать озвученному Главным экспертом количеству участников урока плюс один вариант с «ключами» для ведущего, во вторую папку помещается один лист активности / рабочий лист с «ключами» выполнения заданий);</w:t>
      </w:r>
    </w:p>
    <w:p w14:paraId="4C5A7A60"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lastRenderedPageBreak/>
        <w:t>- опись иллюстрационного материала (опционально);</w:t>
      </w:r>
    </w:p>
    <w:p w14:paraId="29DAC54E" w14:textId="461586C6" w:rsidR="009D68C4"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иллюстрационный материал (опционально).</w:t>
      </w:r>
    </w:p>
    <w:p w14:paraId="774F8883" w14:textId="41350B4A" w:rsidR="00F20FE3" w:rsidRDefault="00F20FE3" w:rsidP="00F20FE3">
      <w:pPr>
        <w:spacing w:after="0" w:line="240" w:lineRule="auto"/>
        <w:ind w:firstLine="709"/>
        <w:jc w:val="both"/>
        <w:rPr>
          <w:rFonts w:ascii="Times New Roman" w:eastAsia="Batang" w:hAnsi="Times New Roman"/>
          <w:sz w:val="28"/>
          <w:szCs w:val="28"/>
          <w:lang w:eastAsia="ko-KR"/>
        </w:rPr>
      </w:pPr>
      <w:r>
        <w:rPr>
          <w:rFonts w:ascii="Times New Roman" w:eastAsia="Batang" w:hAnsi="Times New Roman"/>
          <w:sz w:val="28"/>
          <w:szCs w:val="28"/>
          <w:lang w:eastAsia="ko-KR"/>
        </w:rPr>
        <w:t>В случае</w:t>
      </w:r>
      <w:r w:rsidRPr="00031A23">
        <w:rPr>
          <w:rFonts w:ascii="Times New Roman" w:eastAsia="Batang" w:hAnsi="Times New Roman"/>
          <w:sz w:val="28"/>
          <w:szCs w:val="28"/>
          <w:lang w:eastAsia="ko-KR"/>
        </w:rPr>
        <w:t xml:space="preserve"> </w:t>
      </w:r>
      <w:r>
        <w:rPr>
          <w:rFonts w:ascii="Times New Roman" w:eastAsia="Batang" w:hAnsi="Times New Roman"/>
          <w:sz w:val="28"/>
          <w:szCs w:val="28"/>
          <w:lang w:eastAsia="ko-KR"/>
        </w:rPr>
        <w:t xml:space="preserve">если </w:t>
      </w:r>
      <w:r w:rsidRPr="00031A23">
        <w:rPr>
          <w:rFonts w:ascii="Times New Roman" w:eastAsia="Batang" w:hAnsi="Times New Roman"/>
          <w:sz w:val="28"/>
          <w:szCs w:val="28"/>
          <w:lang w:eastAsia="ko-KR"/>
        </w:rPr>
        <w:t>конкурсант</w:t>
      </w:r>
      <w:r>
        <w:rPr>
          <w:rFonts w:ascii="Times New Roman" w:eastAsia="Batang" w:hAnsi="Times New Roman"/>
          <w:sz w:val="28"/>
          <w:szCs w:val="28"/>
          <w:lang w:eastAsia="ko-KR"/>
        </w:rPr>
        <w:t xml:space="preserve"> подготовил вспомогательный текст, его</w:t>
      </w:r>
      <w:r w:rsidRPr="00031A23">
        <w:rPr>
          <w:rFonts w:ascii="Times New Roman" w:eastAsia="Batang" w:hAnsi="Times New Roman"/>
          <w:sz w:val="28"/>
          <w:szCs w:val="28"/>
          <w:lang w:eastAsia="ko-KR"/>
        </w:rPr>
        <w:t xml:space="preserve"> необходимо распечатать до окон</w:t>
      </w:r>
      <w:r>
        <w:rPr>
          <w:rFonts w:ascii="Times New Roman" w:eastAsia="Batang" w:hAnsi="Times New Roman"/>
          <w:sz w:val="28"/>
          <w:szCs w:val="28"/>
          <w:lang w:eastAsia="ko-KR"/>
        </w:rPr>
        <w:t>чания времени первого этапа модуля и вложить в папку, в которой будут содержаться рабочие листы / листы активности для участников урока – именно эта папка будет выдана конкурсанту для репетиции. Использовать текст можно только во время репетиции.</w:t>
      </w:r>
    </w:p>
    <w:p w14:paraId="35B3958F" w14:textId="77777777" w:rsidR="009D68C4" w:rsidRPr="00D4278C" w:rsidRDefault="009D68C4" w:rsidP="009D68C4">
      <w:pPr>
        <w:spacing w:after="0" w:line="240" w:lineRule="auto"/>
        <w:ind w:firstLine="709"/>
        <w:jc w:val="both"/>
        <w:rPr>
          <w:rFonts w:ascii="Times New Roman" w:hAnsi="Times New Roman"/>
          <w:i/>
          <w:sz w:val="24"/>
          <w:szCs w:val="24"/>
        </w:rPr>
      </w:pPr>
      <w:r w:rsidRPr="00D4278C">
        <w:rPr>
          <w:rFonts w:ascii="Times New Roman" w:hAnsi="Times New Roman"/>
          <w:i/>
          <w:sz w:val="24"/>
          <w:szCs w:val="24"/>
        </w:rPr>
        <w:t>*Во время проведения 1-го этапа модуля включены регламентированные перерывы общей продолжительностью 15 минут после каждых 45 минут выполнения задания.</w:t>
      </w:r>
    </w:p>
    <w:p w14:paraId="6C690E2A" w14:textId="77777777" w:rsidR="00F20FE3" w:rsidRDefault="00F20FE3" w:rsidP="009D68C4">
      <w:pPr>
        <w:spacing w:after="0" w:line="240" w:lineRule="auto"/>
        <w:ind w:firstLine="709"/>
        <w:jc w:val="center"/>
        <w:rPr>
          <w:rFonts w:ascii="Times New Roman" w:hAnsi="Times New Roman"/>
          <w:i/>
          <w:sz w:val="28"/>
          <w:szCs w:val="28"/>
        </w:rPr>
      </w:pPr>
    </w:p>
    <w:p w14:paraId="769D0563"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2 этап</w:t>
      </w:r>
    </w:p>
    <w:p w14:paraId="00E4B0D6" w14:textId="75A4FC16"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Подготовка к проведению фрагмента урока в музее (репетиция)</w:t>
      </w:r>
      <w:r w:rsidR="00596803">
        <w:rPr>
          <w:rFonts w:ascii="Times New Roman" w:hAnsi="Times New Roman"/>
          <w:sz w:val="28"/>
          <w:szCs w:val="28"/>
        </w:rPr>
        <w:t>:</w:t>
      </w:r>
    </w:p>
    <w:p w14:paraId="0FEEE179"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1. Перед началом второго этапа конкурсантам выдается одна папка с разработанной документацией для проведения фрагмента урока в музее (второй экземпляр папки передается оценивающим экспертам). </w:t>
      </w:r>
    </w:p>
    <w:p w14:paraId="5A4CA217"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2. Конкурсанты в течение 1 часа готовятся (репетируют) к проведению фрагмента урока. В это время конкурсанты могут свободно перемещаться в пределах брифинг-зоны (если допустимо в соответствии с застройкой площадки) и в экспозиции на конкурсной площадке, но не могут находиться на рабочих местах.</w:t>
      </w:r>
    </w:p>
    <w:p w14:paraId="6060BD9C" w14:textId="48F342F7" w:rsidR="009D68C4"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3. После истечения времени на подготовку (репетицию) Главный эксперт собирает папки у конкурсантов, папка вновь выдается конкурсанту на следующем этапе перед проведением разработанного фрагмента урока в музее.</w:t>
      </w:r>
    </w:p>
    <w:p w14:paraId="246E3D83" w14:textId="77777777" w:rsidR="009D68C4" w:rsidRDefault="009D68C4" w:rsidP="009D68C4">
      <w:pPr>
        <w:spacing w:after="0" w:line="240" w:lineRule="auto"/>
        <w:ind w:firstLine="709"/>
        <w:jc w:val="both"/>
        <w:rPr>
          <w:rFonts w:ascii="Times New Roman" w:hAnsi="Times New Roman"/>
          <w:i/>
          <w:sz w:val="28"/>
          <w:szCs w:val="28"/>
        </w:rPr>
      </w:pPr>
    </w:p>
    <w:p w14:paraId="343A9FC9" w14:textId="77777777" w:rsidR="009D68C4" w:rsidRPr="00D4278C" w:rsidRDefault="009D68C4" w:rsidP="009D68C4">
      <w:pPr>
        <w:spacing w:after="0" w:line="240" w:lineRule="auto"/>
        <w:ind w:firstLine="709"/>
        <w:jc w:val="center"/>
        <w:rPr>
          <w:rFonts w:ascii="Times New Roman" w:hAnsi="Times New Roman"/>
          <w:i/>
          <w:sz w:val="28"/>
          <w:szCs w:val="28"/>
        </w:rPr>
      </w:pPr>
      <w:r w:rsidRPr="00D4278C">
        <w:rPr>
          <w:rFonts w:ascii="Times New Roman" w:hAnsi="Times New Roman"/>
          <w:i/>
          <w:sz w:val="28"/>
          <w:szCs w:val="28"/>
        </w:rPr>
        <w:t>3 этап</w:t>
      </w:r>
    </w:p>
    <w:p w14:paraId="4810A9A7" w14:textId="2DFC25BC" w:rsidR="009D68C4" w:rsidRPr="00596803" w:rsidRDefault="009D68C4" w:rsidP="009D68C4">
      <w:pPr>
        <w:spacing w:after="0" w:line="240" w:lineRule="auto"/>
        <w:ind w:firstLine="709"/>
        <w:jc w:val="both"/>
        <w:rPr>
          <w:rFonts w:ascii="Times New Roman" w:hAnsi="Times New Roman"/>
          <w:sz w:val="28"/>
          <w:szCs w:val="28"/>
        </w:rPr>
      </w:pPr>
      <w:r w:rsidRPr="00596803">
        <w:rPr>
          <w:rFonts w:ascii="Times New Roman" w:hAnsi="Times New Roman"/>
          <w:sz w:val="28"/>
          <w:szCs w:val="28"/>
        </w:rPr>
        <w:t>Про</w:t>
      </w:r>
      <w:r w:rsidR="00596803">
        <w:rPr>
          <w:rFonts w:ascii="Times New Roman" w:hAnsi="Times New Roman"/>
          <w:sz w:val="28"/>
          <w:szCs w:val="28"/>
        </w:rPr>
        <w:t>ведение фрагмента урока в музее:</w:t>
      </w:r>
    </w:p>
    <w:p w14:paraId="5EB20E57"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1. Каждому конкурсанту перед проведением фрагмента урока выдается папка с разработанными им материалами. </w:t>
      </w:r>
    </w:p>
    <w:p w14:paraId="6FDCFD30"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2. На подготовку к проведению фрагмента урока конкурсанту отводится не более 2 минут (закрепление листов активности / рабочих листов и ручек на планшетах для бумаги с зажимом для участников урока, подготовка иллюстрационного материала – если предусмотрено). </w:t>
      </w:r>
    </w:p>
    <w:p w14:paraId="0BEA15A0"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После этого Главный эксперт приглашает «участников» урока (в группу «участников» урока могут быть включены оценивающие эксперты, представители музеев-партнеров, волонтеры). </w:t>
      </w:r>
    </w:p>
    <w:p w14:paraId="3E3CD4F7" w14:textId="3173C11D"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3. Конкурсант проводит фрагмент урока в музее с группой «участников» урока. </w:t>
      </w:r>
      <w:r>
        <w:rPr>
          <w:rFonts w:ascii="Times New Roman" w:hAnsi="Times New Roman"/>
          <w:sz w:val="28"/>
          <w:szCs w:val="28"/>
        </w:rPr>
        <w:t>К</w:t>
      </w:r>
      <w:r w:rsidRPr="00AC430D">
        <w:rPr>
          <w:rFonts w:ascii="Times New Roman" w:hAnsi="Times New Roman"/>
          <w:sz w:val="28"/>
          <w:szCs w:val="28"/>
        </w:rPr>
        <w:t>онкурсанту необходимо провести инструктаж по технике безопасности при работе в экспозиции. Правила техники безопасности и правила поведения в экспозиции могут дублироваться/повторяться/дополняться и т.п. конкурсантом по мере необходимости во время проведения фрагмента урока.</w:t>
      </w:r>
    </w:p>
    <w:p w14:paraId="3EC2E338" w14:textId="41E1AFB2"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Также </w:t>
      </w:r>
      <w:r>
        <w:rPr>
          <w:rFonts w:ascii="Times New Roman" w:hAnsi="Times New Roman"/>
          <w:sz w:val="28"/>
          <w:szCs w:val="28"/>
        </w:rPr>
        <w:t>в начале</w:t>
      </w:r>
      <w:r w:rsidRPr="00AC430D">
        <w:rPr>
          <w:rFonts w:ascii="Times New Roman" w:hAnsi="Times New Roman"/>
          <w:sz w:val="28"/>
          <w:szCs w:val="28"/>
        </w:rPr>
        <w:t xml:space="preserve"> фрагмента урока конкурсант должен выдать «участникам» урока планшеты с листами активности / рабочими листами и ручки.</w:t>
      </w:r>
    </w:p>
    <w:p w14:paraId="5593ACDD" w14:textId="77777777"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 xml:space="preserve">4. Во время проведения фрагмента урока конкурсант осуществляет руководство передвижением и нахождением группы в экспозиции, а также </w:t>
      </w:r>
      <w:r w:rsidRPr="00AC430D">
        <w:rPr>
          <w:rFonts w:ascii="Times New Roman" w:hAnsi="Times New Roman"/>
          <w:sz w:val="28"/>
          <w:szCs w:val="28"/>
        </w:rPr>
        <w:lastRenderedPageBreak/>
        <w:t>руководство работой группы с листами активности / рабочими листами. Во время проведения фрагмента урока конкурсант может по желанию использовать указку / указку лазерную телескопическую (включена в оборудование площадки).</w:t>
      </w:r>
    </w:p>
    <w:p w14:paraId="1D5B8C1B" w14:textId="2B5E25FB"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5. Длительность фрагмента урока в музее допускается в пределах 1</w:t>
      </w:r>
      <w:r>
        <w:rPr>
          <w:rFonts w:ascii="Times New Roman" w:hAnsi="Times New Roman"/>
          <w:sz w:val="28"/>
          <w:szCs w:val="28"/>
        </w:rPr>
        <w:t>0</w:t>
      </w:r>
      <w:r w:rsidRPr="00AC430D">
        <w:rPr>
          <w:rFonts w:ascii="Times New Roman" w:hAnsi="Times New Roman"/>
          <w:sz w:val="28"/>
          <w:szCs w:val="28"/>
        </w:rPr>
        <w:t>-1</w:t>
      </w:r>
      <w:r>
        <w:rPr>
          <w:rFonts w:ascii="Times New Roman" w:hAnsi="Times New Roman"/>
          <w:sz w:val="28"/>
          <w:szCs w:val="28"/>
        </w:rPr>
        <w:t>2</w:t>
      </w:r>
      <w:r w:rsidRPr="00AC430D">
        <w:rPr>
          <w:rFonts w:ascii="Times New Roman" w:hAnsi="Times New Roman"/>
          <w:sz w:val="28"/>
          <w:szCs w:val="28"/>
        </w:rPr>
        <w:t xml:space="preserve"> минут. Если конкурсант не укладывается в 1</w:t>
      </w:r>
      <w:r>
        <w:rPr>
          <w:rFonts w:ascii="Times New Roman" w:hAnsi="Times New Roman"/>
          <w:sz w:val="28"/>
          <w:szCs w:val="28"/>
        </w:rPr>
        <w:t>2</w:t>
      </w:r>
      <w:r w:rsidRPr="00AC430D">
        <w:rPr>
          <w:rFonts w:ascii="Times New Roman" w:hAnsi="Times New Roman"/>
          <w:sz w:val="28"/>
          <w:szCs w:val="28"/>
        </w:rPr>
        <w:t xml:space="preserve"> минут, Главный эксперт должен прервать проведение фрагмента урока не позже 1</w:t>
      </w:r>
      <w:r>
        <w:rPr>
          <w:rFonts w:ascii="Times New Roman" w:hAnsi="Times New Roman"/>
          <w:sz w:val="28"/>
          <w:szCs w:val="28"/>
        </w:rPr>
        <w:t>3</w:t>
      </w:r>
      <w:r w:rsidRPr="00AC430D">
        <w:rPr>
          <w:rFonts w:ascii="Times New Roman" w:hAnsi="Times New Roman"/>
          <w:sz w:val="28"/>
          <w:szCs w:val="28"/>
        </w:rPr>
        <w:t xml:space="preserve"> минуты.</w:t>
      </w:r>
    </w:p>
    <w:p w14:paraId="42493805" w14:textId="5C1A97E9" w:rsidR="009D68C4"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6. После окончания фрагмента урока «участники» урока могут задать конкурсанту не более 3 вопросов по теме урока (не более 2 минут). Ответив на вопросы, конкурсант должен собрать заполненные «участниками» урока листы активности / рабочие листы, освободить планшеты для бумаги с зажимом и сдать заполненные листы активности / рабочие листы Главному эксперту.</w:t>
      </w:r>
    </w:p>
    <w:p w14:paraId="1FC54855" w14:textId="48E30B89" w:rsidR="00AC430D" w:rsidRPr="00AC430D" w:rsidRDefault="00AC430D" w:rsidP="00AC430D">
      <w:pPr>
        <w:spacing w:after="0" w:line="240" w:lineRule="auto"/>
        <w:ind w:firstLine="709"/>
        <w:jc w:val="both"/>
        <w:rPr>
          <w:rFonts w:ascii="Times New Roman" w:hAnsi="Times New Roman"/>
          <w:sz w:val="28"/>
          <w:szCs w:val="28"/>
        </w:rPr>
      </w:pPr>
      <w:r w:rsidRPr="00AC430D">
        <w:rPr>
          <w:rFonts w:ascii="Times New Roman" w:hAnsi="Times New Roman"/>
          <w:sz w:val="28"/>
          <w:szCs w:val="28"/>
        </w:rPr>
        <w:t>7. После этого конкурсант заканчивает выполнение третьего этапа модуля.</w:t>
      </w:r>
    </w:p>
    <w:p w14:paraId="3925E6A9" w14:textId="77777777" w:rsidR="00DE7005" w:rsidRDefault="00DE7005" w:rsidP="009D68C4">
      <w:pPr>
        <w:spacing w:after="0" w:line="240" w:lineRule="auto"/>
        <w:ind w:firstLine="709"/>
        <w:jc w:val="both"/>
        <w:rPr>
          <w:rFonts w:ascii="Times New Roman" w:hAnsi="Times New Roman"/>
          <w:b/>
          <w:sz w:val="28"/>
          <w:szCs w:val="28"/>
        </w:rPr>
      </w:pPr>
    </w:p>
    <w:p w14:paraId="4F38C0A9" w14:textId="77777777" w:rsidR="00AB5A0D" w:rsidRDefault="00AB5A0D" w:rsidP="00BC4576">
      <w:pPr>
        <w:spacing w:after="0" w:line="240" w:lineRule="auto"/>
        <w:jc w:val="both"/>
        <w:rPr>
          <w:rFonts w:ascii="Times New Roman" w:hAnsi="Times New Roman"/>
          <w:b/>
          <w:sz w:val="28"/>
          <w:szCs w:val="28"/>
        </w:rPr>
      </w:pPr>
    </w:p>
    <w:p w14:paraId="6C2139DB" w14:textId="03ED4BDF" w:rsidR="009D68C4" w:rsidRPr="009A2C8C" w:rsidRDefault="009D68C4" w:rsidP="009D68C4">
      <w:pPr>
        <w:spacing w:after="0" w:line="240" w:lineRule="auto"/>
        <w:ind w:firstLine="709"/>
        <w:jc w:val="both"/>
        <w:rPr>
          <w:rFonts w:ascii="Times New Roman" w:hAnsi="Times New Roman"/>
          <w:b/>
          <w:sz w:val="28"/>
          <w:szCs w:val="28"/>
        </w:rPr>
      </w:pPr>
      <w:r w:rsidRPr="009A2C8C">
        <w:rPr>
          <w:rFonts w:ascii="Times New Roman" w:hAnsi="Times New Roman"/>
          <w:b/>
          <w:sz w:val="28"/>
          <w:szCs w:val="28"/>
        </w:rPr>
        <w:t xml:space="preserve">Модуль </w:t>
      </w:r>
      <w:r w:rsidR="00DE7005">
        <w:rPr>
          <w:rFonts w:ascii="Times New Roman" w:hAnsi="Times New Roman"/>
          <w:b/>
          <w:sz w:val="28"/>
          <w:szCs w:val="28"/>
        </w:rPr>
        <w:t>Д</w:t>
      </w:r>
      <w:r w:rsidRPr="009A2C8C">
        <w:rPr>
          <w:rFonts w:ascii="Times New Roman" w:hAnsi="Times New Roman"/>
          <w:b/>
          <w:sz w:val="28"/>
          <w:szCs w:val="28"/>
        </w:rPr>
        <w:t>. «Разработка концепции музейной квест-игры»</w:t>
      </w:r>
      <w:r w:rsidR="00F4714E">
        <w:rPr>
          <w:rFonts w:ascii="Times New Roman" w:hAnsi="Times New Roman"/>
          <w:b/>
          <w:sz w:val="28"/>
          <w:szCs w:val="28"/>
        </w:rPr>
        <w:t xml:space="preserve"> (инвариант)</w:t>
      </w:r>
    </w:p>
    <w:p w14:paraId="51B5675D" w14:textId="226837D2" w:rsidR="009D68C4" w:rsidRPr="009A2C8C" w:rsidRDefault="009D68C4" w:rsidP="009D68C4">
      <w:pPr>
        <w:spacing w:after="0" w:line="240" w:lineRule="auto"/>
        <w:ind w:firstLine="709"/>
        <w:jc w:val="both"/>
        <w:rPr>
          <w:rFonts w:ascii="Times New Roman" w:hAnsi="Times New Roman"/>
          <w:sz w:val="28"/>
          <w:szCs w:val="28"/>
        </w:rPr>
      </w:pPr>
      <w:r w:rsidRPr="009A2C8C">
        <w:rPr>
          <w:rFonts w:ascii="Times New Roman" w:hAnsi="Times New Roman"/>
          <w:sz w:val="28"/>
          <w:szCs w:val="28"/>
        </w:rPr>
        <w:t xml:space="preserve">Продолжительность: </w:t>
      </w:r>
      <w:r w:rsidRPr="00D12EE9">
        <w:rPr>
          <w:rFonts w:ascii="Times New Roman" w:hAnsi="Times New Roman"/>
          <w:sz w:val="28"/>
          <w:szCs w:val="28"/>
        </w:rPr>
        <w:t xml:space="preserve">2 часа </w:t>
      </w:r>
      <w:r w:rsidR="00153ACC" w:rsidRPr="00D12EE9">
        <w:rPr>
          <w:rFonts w:ascii="Times New Roman" w:hAnsi="Times New Roman"/>
          <w:sz w:val="28"/>
          <w:szCs w:val="28"/>
        </w:rPr>
        <w:t>30</w:t>
      </w:r>
      <w:r w:rsidRPr="00D12EE9">
        <w:rPr>
          <w:rFonts w:ascii="Times New Roman" w:hAnsi="Times New Roman"/>
          <w:sz w:val="28"/>
          <w:szCs w:val="28"/>
        </w:rPr>
        <w:t xml:space="preserve"> минут</w:t>
      </w:r>
      <w:r w:rsidR="00CC7698">
        <w:rPr>
          <w:rFonts w:ascii="Times New Roman" w:hAnsi="Times New Roman"/>
          <w:sz w:val="28"/>
          <w:szCs w:val="28"/>
        </w:rPr>
        <w:t xml:space="preserve"> (2.</w:t>
      </w:r>
      <w:r w:rsidR="00153ACC">
        <w:rPr>
          <w:rFonts w:ascii="Times New Roman" w:hAnsi="Times New Roman"/>
          <w:sz w:val="28"/>
          <w:szCs w:val="28"/>
        </w:rPr>
        <w:t>15</w:t>
      </w:r>
      <w:r w:rsidR="00CC7698">
        <w:rPr>
          <w:rFonts w:ascii="Times New Roman" w:hAnsi="Times New Roman"/>
          <w:sz w:val="28"/>
          <w:szCs w:val="28"/>
        </w:rPr>
        <w:t xml:space="preserve"> мин.</w:t>
      </w:r>
      <w:r w:rsidRPr="009A2C8C">
        <w:rPr>
          <w:rFonts w:ascii="Times New Roman" w:hAnsi="Times New Roman"/>
          <w:sz w:val="28"/>
          <w:szCs w:val="28"/>
        </w:rPr>
        <w:t xml:space="preserve"> на разработку + 15 минут на представление результатов)</w:t>
      </w:r>
    </w:p>
    <w:p w14:paraId="374B4EB3" w14:textId="77777777" w:rsidR="009D68C4" w:rsidRDefault="009D68C4" w:rsidP="009D68C4">
      <w:pPr>
        <w:spacing w:after="0" w:line="240" w:lineRule="auto"/>
        <w:ind w:firstLine="709"/>
        <w:jc w:val="both"/>
        <w:rPr>
          <w:rFonts w:ascii="Times New Roman" w:hAnsi="Times New Roman"/>
          <w:i/>
          <w:spacing w:val="20"/>
          <w:sz w:val="28"/>
          <w:szCs w:val="28"/>
        </w:rPr>
      </w:pPr>
    </w:p>
    <w:p w14:paraId="5F1702CA" w14:textId="32A8BCA3" w:rsidR="009D68C4" w:rsidRPr="009A2C8C" w:rsidRDefault="009A2C8C" w:rsidP="009D68C4">
      <w:pPr>
        <w:spacing w:after="0" w:line="240" w:lineRule="auto"/>
        <w:ind w:firstLine="709"/>
        <w:jc w:val="both"/>
        <w:rPr>
          <w:rFonts w:ascii="Times New Roman" w:hAnsi="Times New Roman"/>
          <w:b/>
          <w:sz w:val="28"/>
          <w:szCs w:val="28"/>
        </w:rPr>
      </w:pPr>
      <w:r w:rsidRPr="009A2C8C">
        <w:rPr>
          <w:rFonts w:ascii="Times New Roman" w:hAnsi="Times New Roman"/>
          <w:b/>
          <w:sz w:val="28"/>
          <w:szCs w:val="28"/>
        </w:rPr>
        <w:t>Задания:</w:t>
      </w:r>
    </w:p>
    <w:p w14:paraId="10D2F074" w14:textId="777777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Модуль состоит из 2 этапов:</w:t>
      </w:r>
    </w:p>
    <w:p w14:paraId="075F494B" w14:textId="5E3241F1" w:rsidR="009D68C4" w:rsidRPr="00D4278C"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на первом этапе конкурсанту</w:t>
      </w:r>
      <w:r w:rsidRPr="003F5E31">
        <w:rPr>
          <w:rFonts w:ascii="Times New Roman" w:hAnsi="Times New Roman"/>
          <w:sz w:val="28"/>
          <w:szCs w:val="28"/>
        </w:rPr>
        <w:t xml:space="preserve"> необходимо </w:t>
      </w:r>
      <w:r w:rsidRPr="00D4278C">
        <w:rPr>
          <w:rFonts w:ascii="Times New Roman" w:hAnsi="Times New Roman"/>
          <w:sz w:val="28"/>
          <w:szCs w:val="28"/>
        </w:rPr>
        <w:t xml:space="preserve">разработать концепцию музейной квест-игры по заданным параметрам. Продолжительность первого этапа – 2 часа </w:t>
      </w:r>
      <w:r w:rsidR="00153ACC">
        <w:rPr>
          <w:rFonts w:ascii="Times New Roman" w:hAnsi="Times New Roman"/>
          <w:sz w:val="28"/>
          <w:szCs w:val="28"/>
        </w:rPr>
        <w:t>1</w:t>
      </w:r>
      <w:r w:rsidRPr="00D4278C">
        <w:rPr>
          <w:rFonts w:ascii="Times New Roman" w:hAnsi="Times New Roman"/>
          <w:sz w:val="28"/>
          <w:szCs w:val="28"/>
        </w:rPr>
        <w:t>5 минут.</w:t>
      </w:r>
    </w:p>
    <w:p w14:paraId="6D8B69BB" w14:textId="77777777"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на втором этапе конкурсант представляет результаты работы по модулю. Продолжительность второго этапа - 15 минут.</w:t>
      </w:r>
    </w:p>
    <w:p w14:paraId="18642093" w14:textId="77777777" w:rsidR="009D68C4" w:rsidRPr="00AB5A0D" w:rsidRDefault="009D68C4" w:rsidP="009D68C4">
      <w:pPr>
        <w:spacing w:after="0" w:line="240" w:lineRule="auto"/>
        <w:ind w:firstLine="709"/>
        <w:jc w:val="both"/>
        <w:rPr>
          <w:rFonts w:ascii="Times New Roman" w:hAnsi="Times New Roman"/>
          <w:sz w:val="16"/>
          <w:szCs w:val="16"/>
        </w:rPr>
      </w:pPr>
    </w:p>
    <w:p w14:paraId="11ADAF84" w14:textId="77777777" w:rsidR="009D68C4" w:rsidRPr="00D4278C" w:rsidRDefault="009D68C4" w:rsidP="009D68C4">
      <w:pPr>
        <w:spacing w:after="0" w:line="240" w:lineRule="auto"/>
        <w:ind w:firstLine="709"/>
        <w:jc w:val="center"/>
        <w:rPr>
          <w:rFonts w:ascii="Times New Roman" w:hAnsi="Times New Roman"/>
          <w:i/>
          <w:spacing w:val="20"/>
          <w:sz w:val="28"/>
          <w:szCs w:val="28"/>
        </w:rPr>
      </w:pPr>
      <w:r w:rsidRPr="00D4278C">
        <w:rPr>
          <w:rFonts w:ascii="Times New Roman" w:hAnsi="Times New Roman"/>
          <w:i/>
          <w:spacing w:val="20"/>
          <w:sz w:val="28"/>
          <w:szCs w:val="28"/>
        </w:rPr>
        <w:t>1 этап</w:t>
      </w:r>
    </w:p>
    <w:p w14:paraId="0811CCC4" w14:textId="10F18344" w:rsidR="002B69D6" w:rsidRPr="00790F36" w:rsidRDefault="002B69D6" w:rsidP="002B69D6">
      <w:pPr>
        <w:spacing w:after="0" w:line="240" w:lineRule="auto"/>
        <w:ind w:firstLine="709"/>
        <w:jc w:val="both"/>
        <w:rPr>
          <w:rFonts w:ascii="Times New Roman" w:hAnsi="Times New Roman"/>
          <w:bCs/>
          <w:sz w:val="28"/>
          <w:szCs w:val="28"/>
        </w:rPr>
      </w:pPr>
      <w:r w:rsidRPr="00790F36">
        <w:rPr>
          <w:rFonts w:ascii="Times New Roman" w:eastAsia="Batang" w:hAnsi="Times New Roman"/>
          <w:sz w:val="28"/>
          <w:szCs w:val="28"/>
          <w:lang w:eastAsia="ko-KR"/>
        </w:rPr>
        <w:t xml:space="preserve">В </w:t>
      </w:r>
      <w:r w:rsidRPr="00790F36">
        <w:rPr>
          <w:rFonts w:ascii="Times New Roman" w:eastAsia="Batang" w:hAnsi="Times New Roman"/>
          <w:i/>
          <w:sz w:val="28"/>
          <w:szCs w:val="28"/>
          <w:lang w:eastAsia="ko-KR"/>
        </w:rPr>
        <w:t>Приложении</w:t>
      </w:r>
      <w:r w:rsidR="00B75DDE" w:rsidRPr="00790F36">
        <w:rPr>
          <w:rFonts w:ascii="Times New Roman" w:eastAsia="Batang" w:hAnsi="Times New Roman"/>
          <w:i/>
          <w:sz w:val="28"/>
          <w:szCs w:val="28"/>
          <w:lang w:eastAsia="ko-KR"/>
        </w:rPr>
        <w:t xml:space="preserve"> </w:t>
      </w:r>
      <w:r w:rsidR="004A395D">
        <w:rPr>
          <w:rFonts w:ascii="Times New Roman" w:eastAsia="Batang" w:hAnsi="Times New Roman"/>
          <w:i/>
          <w:sz w:val="28"/>
          <w:szCs w:val="28"/>
          <w:lang w:eastAsia="ko-KR"/>
        </w:rPr>
        <w:t>5</w:t>
      </w:r>
      <w:r w:rsidRPr="00790F36">
        <w:rPr>
          <w:rFonts w:ascii="Times New Roman" w:eastAsia="Batang" w:hAnsi="Times New Roman"/>
          <w:sz w:val="28"/>
          <w:szCs w:val="28"/>
          <w:lang w:eastAsia="ko-KR"/>
        </w:rPr>
        <w:t xml:space="preserve"> на момент публикации Конкурсного задания указывается описание экспозиции</w:t>
      </w:r>
      <w:r w:rsidR="00AC430D">
        <w:rPr>
          <w:rFonts w:ascii="Times New Roman" w:eastAsia="Batang" w:hAnsi="Times New Roman"/>
          <w:sz w:val="28"/>
          <w:szCs w:val="28"/>
          <w:lang w:eastAsia="ko-KR"/>
        </w:rPr>
        <w:t>, для которой</w:t>
      </w:r>
      <w:r w:rsidRPr="00790F36">
        <w:rPr>
          <w:rFonts w:ascii="Times New Roman" w:eastAsia="Batang" w:hAnsi="Times New Roman"/>
          <w:sz w:val="28"/>
          <w:szCs w:val="28"/>
          <w:lang w:eastAsia="ko-KR"/>
        </w:rPr>
        <w:t xml:space="preserve"> планируется проектирование музейной квест-</w:t>
      </w:r>
      <w:r w:rsidR="00AC430D">
        <w:rPr>
          <w:rFonts w:ascii="Times New Roman" w:eastAsia="Batang" w:hAnsi="Times New Roman"/>
          <w:sz w:val="28"/>
          <w:szCs w:val="28"/>
          <w:lang w:eastAsia="ko-KR"/>
        </w:rPr>
        <w:t>игры.</w:t>
      </w:r>
    </w:p>
    <w:p w14:paraId="0B484B80" w14:textId="45186636" w:rsidR="002B69D6" w:rsidRPr="00790F36" w:rsidRDefault="00C85A22" w:rsidP="002B69D6">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Также в Приложении</w:t>
      </w:r>
      <w:r w:rsidR="004A395D">
        <w:rPr>
          <w:rFonts w:ascii="Times New Roman" w:eastAsia="Batang" w:hAnsi="Times New Roman"/>
          <w:sz w:val="28"/>
          <w:szCs w:val="28"/>
          <w:lang w:eastAsia="ko-KR"/>
        </w:rPr>
        <w:t xml:space="preserve"> 5</w:t>
      </w:r>
      <w:r w:rsidRPr="00790F36">
        <w:rPr>
          <w:rFonts w:ascii="Times New Roman" w:eastAsia="Batang" w:hAnsi="Times New Roman"/>
          <w:sz w:val="28"/>
          <w:szCs w:val="28"/>
          <w:lang w:eastAsia="ko-KR"/>
        </w:rPr>
        <w:t xml:space="preserve"> </w:t>
      </w:r>
      <w:r w:rsidR="002B69D6" w:rsidRPr="00790F36">
        <w:rPr>
          <w:rFonts w:ascii="Times New Roman" w:eastAsia="Batang" w:hAnsi="Times New Roman"/>
          <w:sz w:val="28"/>
          <w:szCs w:val="28"/>
          <w:lang w:eastAsia="ko-KR"/>
        </w:rPr>
        <w:t xml:space="preserve">размещен шаблон «кейса» </w:t>
      </w:r>
      <w:r w:rsidRPr="00790F36">
        <w:rPr>
          <w:rFonts w:ascii="Times New Roman" w:eastAsia="Batang" w:hAnsi="Times New Roman"/>
          <w:sz w:val="28"/>
          <w:szCs w:val="28"/>
          <w:lang w:eastAsia="ko-KR"/>
        </w:rPr>
        <w:t xml:space="preserve">(текста задания) </w:t>
      </w:r>
      <w:r w:rsidR="002B69D6" w:rsidRPr="00790F36">
        <w:rPr>
          <w:rFonts w:ascii="Times New Roman" w:eastAsia="Batang" w:hAnsi="Times New Roman"/>
          <w:sz w:val="28"/>
          <w:szCs w:val="28"/>
          <w:lang w:eastAsia="ko-KR"/>
        </w:rPr>
        <w:t>с примерами заполнения, на основании которых Главным экспертом разрабатывается конкретный «кейс» и размещается в данном Приложении на момент публикации Конкурсного задания.</w:t>
      </w:r>
    </w:p>
    <w:p w14:paraId="6F8525FE" w14:textId="416DDD48" w:rsidR="002B69D6" w:rsidRPr="00790F36" w:rsidRDefault="002B69D6" w:rsidP="002B69D6">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t>В подготовительный день чемпионата такой «кейс» подлежит изменению более чем на 30%: уточняются/изменяются конкретные условия выполнения модуля, что отражается в соответствующем протоколе. Под конкретными условиями выполнения модуля</w:t>
      </w:r>
      <w:r w:rsidR="004F4CC7">
        <w:rPr>
          <w:rFonts w:ascii="Times New Roman" w:eastAsia="Batang" w:hAnsi="Times New Roman"/>
          <w:sz w:val="28"/>
          <w:szCs w:val="28"/>
          <w:lang w:eastAsia="ko-KR"/>
        </w:rPr>
        <w:t>, т.е. изменяемыми параметрами,</w:t>
      </w:r>
      <w:r w:rsidRPr="00790F36">
        <w:rPr>
          <w:rFonts w:ascii="Times New Roman" w:eastAsia="Batang" w:hAnsi="Times New Roman"/>
          <w:sz w:val="28"/>
          <w:szCs w:val="28"/>
          <w:lang w:eastAsia="ko-KR"/>
        </w:rPr>
        <w:t xml:space="preserve"> понимаются: </w:t>
      </w:r>
      <w:r w:rsidRPr="00790F36">
        <w:rPr>
          <w:rFonts w:ascii="Times New Roman" w:hAnsi="Times New Roman"/>
          <w:bCs/>
          <w:sz w:val="28"/>
          <w:szCs w:val="28"/>
        </w:rPr>
        <w:t>характеристики целевой аудитории, продолжительность музейной квест-игры</w:t>
      </w:r>
      <w:r w:rsidR="00C85A22" w:rsidRPr="00790F36">
        <w:rPr>
          <w:rFonts w:ascii="Times New Roman" w:hAnsi="Times New Roman"/>
          <w:bCs/>
          <w:sz w:val="28"/>
          <w:szCs w:val="28"/>
        </w:rPr>
        <w:t>, дополнительные условия (напр</w:t>
      </w:r>
      <w:r w:rsidR="00C85A22" w:rsidRPr="00790F36">
        <w:rPr>
          <w:rFonts w:ascii="Times New Roman" w:eastAsia="Batang" w:hAnsi="Times New Roman"/>
          <w:sz w:val="28"/>
          <w:szCs w:val="28"/>
          <w:lang w:eastAsia="ko-KR"/>
        </w:rPr>
        <w:t>., тематическая направленность, условия использования определенного реквизита, специфика логистики в экспозиции и т.п.).</w:t>
      </w:r>
    </w:p>
    <w:p w14:paraId="620F7FD3" w14:textId="77777777" w:rsidR="002B69D6" w:rsidRPr="00790F36" w:rsidRDefault="002B69D6" w:rsidP="002B69D6">
      <w:pPr>
        <w:spacing w:after="0" w:line="240" w:lineRule="auto"/>
        <w:ind w:firstLine="709"/>
        <w:jc w:val="both"/>
        <w:rPr>
          <w:rFonts w:ascii="Times New Roman" w:eastAsia="Batang" w:hAnsi="Times New Roman"/>
          <w:sz w:val="28"/>
          <w:szCs w:val="28"/>
          <w:lang w:eastAsia="ko-KR"/>
        </w:rPr>
      </w:pPr>
      <w:r w:rsidRPr="00790F36">
        <w:rPr>
          <w:rFonts w:ascii="Times New Roman" w:eastAsia="Batang" w:hAnsi="Times New Roman"/>
          <w:sz w:val="28"/>
          <w:szCs w:val="28"/>
          <w:lang w:eastAsia="ko-KR"/>
        </w:rPr>
        <w:lastRenderedPageBreak/>
        <w:t>Главный эксперт имеет право внести в «кейс» уточнения/изменения/дополнения, которые будут соответствовать указанным в протоколе параметрам, итоговый текст «кейса» озвучивается на момент начала работы над модулем.</w:t>
      </w:r>
    </w:p>
    <w:p w14:paraId="07A7B9EA" w14:textId="77777777" w:rsidR="002B69D6" w:rsidRPr="00790F36" w:rsidRDefault="002B69D6" w:rsidP="002B69D6">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Таким образом перед началом работы над модулем Главный эксперт озвучивает обязательные параметры для выполнения задания:</w:t>
      </w:r>
    </w:p>
    <w:p w14:paraId="5E1D4354" w14:textId="77777777" w:rsidR="00C85A22" w:rsidRPr="00790F36" w:rsidRDefault="00C85A22" w:rsidP="00C85A22">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характеристики целевой аудитории (возраст, состав и пр.), для которой планируется разработка музейной квест-игры;</w:t>
      </w:r>
    </w:p>
    <w:p w14:paraId="23ACC303" w14:textId="21A8A0BB" w:rsidR="00C85A22" w:rsidRPr="00790F36" w:rsidRDefault="00C85A22" w:rsidP="00C85A22">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продолжительность музейной квест-игры</w:t>
      </w:r>
      <w:r w:rsidR="008C2B48" w:rsidRPr="00790F36">
        <w:rPr>
          <w:rFonts w:ascii="Times New Roman" w:hAnsi="Times New Roman"/>
          <w:bCs/>
          <w:sz w:val="28"/>
          <w:szCs w:val="28"/>
        </w:rPr>
        <w:t xml:space="preserve"> (для качественной проработки задания не рекомендуется указывать </w:t>
      </w:r>
      <w:r w:rsidR="003D3B72" w:rsidRPr="00790F36">
        <w:rPr>
          <w:rFonts w:ascii="Times New Roman" w:hAnsi="Times New Roman"/>
          <w:bCs/>
          <w:sz w:val="28"/>
          <w:szCs w:val="28"/>
        </w:rPr>
        <w:t xml:space="preserve">общую </w:t>
      </w:r>
      <w:r w:rsidR="008C2B48" w:rsidRPr="00790F36">
        <w:rPr>
          <w:rFonts w:ascii="Times New Roman" w:hAnsi="Times New Roman"/>
          <w:bCs/>
          <w:sz w:val="28"/>
          <w:szCs w:val="28"/>
        </w:rPr>
        <w:t>продолжительность игры более 25 минут)</w:t>
      </w:r>
      <w:r w:rsidRPr="00790F36">
        <w:rPr>
          <w:rFonts w:ascii="Times New Roman" w:hAnsi="Times New Roman"/>
          <w:bCs/>
          <w:sz w:val="28"/>
          <w:szCs w:val="28"/>
        </w:rPr>
        <w:t>;</w:t>
      </w:r>
    </w:p>
    <w:p w14:paraId="6F9C44A9" w14:textId="5E2D0FCF" w:rsidR="00C85A22" w:rsidRDefault="00C85A22" w:rsidP="00C85A22">
      <w:pPr>
        <w:spacing w:after="0" w:line="240" w:lineRule="auto"/>
        <w:ind w:firstLine="709"/>
        <w:jc w:val="both"/>
        <w:rPr>
          <w:rFonts w:ascii="Times New Roman" w:hAnsi="Times New Roman"/>
          <w:bCs/>
          <w:sz w:val="28"/>
          <w:szCs w:val="28"/>
        </w:rPr>
      </w:pPr>
      <w:r w:rsidRPr="00790F36">
        <w:rPr>
          <w:rFonts w:ascii="Times New Roman" w:hAnsi="Times New Roman"/>
          <w:bCs/>
          <w:sz w:val="28"/>
          <w:szCs w:val="28"/>
        </w:rPr>
        <w:t>- дополнительные условия (напр</w:t>
      </w:r>
      <w:r w:rsidRPr="00790F36">
        <w:rPr>
          <w:rFonts w:ascii="Times New Roman" w:eastAsia="Batang" w:hAnsi="Times New Roman"/>
          <w:sz w:val="28"/>
          <w:szCs w:val="28"/>
          <w:lang w:eastAsia="ko-KR"/>
        </w:rPr>
        <w:t>., тематическая направленность, условия использования определенного реквизита, специфика логистики в экспозиции и т.п.).</w:t>
      </w:r>
    </w:p>
    <w:p w14:paraId="7790043A" w14:textId="77777777" w:rsidR="00C85A22" w:rsidRDefault="00C85A22" w:rsidP="002B69D6">
      <w:pPr>
        <w:spacing w:after="0" w:line="240" w:lineRule="auto"/>
        <w:ind w:firstLine="709"/>
        <w:jc w:val="both"/>
        <w:rPr>
          <w:rFonts w:ascii="Times New Roman" w:hAnsi="Times New Roman"/>
          <w:bCs/>
          <w:sz w:val="28"/>
          <w:szCs w:val="28"/>
        </w:rPr>
      </w:pPr>
    </w:p>
    <w:p w14:paraId="03648590" w14:textId="483885B6" w:rsidR="009A2C8C" w:rsidRPr="00D4278C" w:rsidRDefault="009A2C8C" w:rsidP="009A2C8C">
      <w:pPr>
        <w:spacing w:after="0" w:line="240" w:lineRule="auto"/>
        <w:ind w:firstLine="709"/>
        <w:jc w:val="both"/>
        <w:rPr>
          <w:rFonts w:ascii="Times New Roman" w:hAnsi="Times New Roman"/>
          <w:sz w:val="28"/>
          <w:szCs w:val="28"/>
        </w:rPr>
      </w:pPr>
      <w:r>
        <w:rPr>
          <w:rFonts w:ascii="Times New Roman" w:hAnsi="Times New Roman"/>
          <w:sz w:val="28"/>
          <w:szCs w:val="28"/>
        </w:rPr>
        <w:t>Конкурсант</w:t>
      </w:r>
      <w:r>
        <w:rPr>
          <w:rFonts w:ascii="Times New Roman" w:hAnsi="Times New Roman"/>
          <w:bCs/>
          <w:sz w:val="28"/>
          <w:szCs w:val="28"/>
        </w:rPr>
        <w:t xml:space="preserve">у </w:t>
      </w:r>
      <w:r w:rsidRPr="00D4278C">
        <w:rPr>
          <w:rFonts w:ascii="Times New Roman" w:hAnsi="Times New Roman"/>
          <w:bCs/>
          <w:sz w:val="28"/>
          <w:szCs w:val="28"/>
        </w:rPr>
        <w:t>необходимо разработать концепцию</w:t>
      </w:r>
      <w:r w:rsidRPr="009A2C8C">
        <w:rPr>
          <w:rStyle w:val="af6"/>
          <w:rFonts w:ascii="Times New Roman" w:hAnsi="Times New Roman"/>
          <w:b/>
          <w:sz w:val="28"/>
          <w:szCs w:val="28"/>
        </w:rPr>
        <w:footnoteReference w:id="2"/>
      </w:r>
      <w:r w:rsidRPr="00D4278C">
        <w:rPr>
          <w:rFonts w:ascii="Times New Roman" w:hAnsi="Times New Roman"/>
          <w:bCs/>
          <w:sz w:val="28"/>
          <w:szCs w:val="28"/>
        </w:rPr>
        <w:t xml:space="preserve"> </w:t>
      </w:r>
      <w:r w:rsidRPr="00D4278C">
        <w:rPr>
          <w:rFonts w:ascii="Times New Roman" w:hAnsi="Times New Roman"/>
          <w:sz w:val="28"/>
          <w:szCs w:val="28"/>
        </w:rPr>
        <w:t xml:space="preserve">музейной квест-игры в соответствии с озвученными Главным экспертом параметрами для выполнения задания. </w:t>
      </w:r>
    </w:p>
    <w:p w14:paraId="1ED59FAE" w14:textId="77777777" w:rsidR="009D68C4" w:rsidRDefault="009D68C4" w:rsidP="009D68C4">
      <w:pPr>
        <w:spacing w:after="0" w:line="240" w:lineRule="auto"/>
        <w:ind w:firstLine="709"/>
        <w:jc w:val="both"/>
        <w:rPr>
          <w:rFonts w:ascii="Times New Roman" w:hAnsi="Times New Roman"/>
          <w:bCs/>
          <w:sz w:val="28"/>
          <w:szCs w:val="28"/>
        </w:rPr>
      </w:pPr>
      <w:r w:rsidRPr="00B54C8B">
        <w:rPr>
          <w:rFonts w:ascii="Times New Roman" w:hAnsi="Times New Roman"/>
          <w:bCs/>
          <w:sz w:val="28"/>
          <w:szCs w:val="28"/>
        </w:rPr>
        <w:t xml:space="preserve">Неизменным параметром является проведение музейной квест-игры </w:t>
      </w:r>
      <w:r w:rsidRPr="00BA02A8">
        <w:rPr>
          <w:rFonts w:ascii="Times New Roman" w:hAnsi="Times New Roman"/>
          <w:bCs/>
          <w:sz w:val="28"/>
          <w:szCs w:val="28"/>
          <w:u w:val="single"/>
        </w:rPr>
        <w:t>в сопровождении музейного педагога (ведущего квест-игры)</w:t>
      </w:r>
      <w:r w:rsidRPr="00B54C8B">
        <w:rPr>
          <w:rFonts w:ascii="Times New Roman" w:hAnsi="Times New Roman"/>
          <w:bCs/>
          <w:sz w:val="28"/>
          <w:szCs w:val="28"/>
        </w:rPr>
        <w:t xml:space="preserve">. Полноту сопровождения квест-игры музейным педагогом (ведущим) </w:t>
      </w:r>
      <w:r>
        <w:rPr>
          <w:rFonts w:ascii="Times New Roman" w:hAnsi="Times New Roman"/>
          <w:sz w:val="28"/>
          <w:szCs w:val="28"/>
        </w:rPr>
        <w:t>конкурсант</w:t>
      </w:r>
      <w:r w:rsidRPr="00B54C8B">
        <w:rPr>
          <w:rFonts w:ascii="Times New Roman" w:hAnsi="Times New Roman"/>
          <w:bCs/>
          <w:sz w:val="28"/>
          <w:szCs w:val="28"/>
        </w:rPr>
        <w:t xml:space="preserve"> определяет самостоятельно (на всех этапах квест-игры, на определенных этапах).</w:t>
      </w:r>
    </w:p>
    <w:p w14:paraId="3B8909A1" w14:textId="691BB283" w:rsidR="009D68C4" w:rsidRPr="00D4278C" w:rsidRDefault="009A2C8C" w:rsidP="009D68C4">
      <w:pPr>
        <w:spacing w:after="0" w:line="240" w:lineRule="auto"/>
        <w:ind w:firstLine="709"/>
        <w:jc w:val="both"/>
        <w:rPr>
          <w:rFonts w:ascii="Times New Roman" w:hAnsi="Times New Roman"/>
          <w:bCs/>
          <w:sz w:val="28"/>
          <w:szCs w:val="28"/>
        </w:rPr>
      </w:pPr>
      <w:r>
        <w:rPr>
          <w:rFonts w:ascii="Times New Roman" w:hAnsi="Times New Roman"/>
          <w:sz w:val="28"/>
          <w:szCs w:val="28"/>
        </w:rPr>
        <w:t>К</w:t>
      </w:r>
      <w:r w:rsidR="009D68C4" w:rsidRPr="00D4278C">
        <w:rPr>
          <w:rFonts w:ascii="Times New Roman" w:hAnsi="Times New Roman"/>
          <w:sz w:val="28"/>
          <w:szCs w:val="28"/>
        </w:rPr>
        <w:t>онкурсант</w:t>
      </w:r>
      <w:r w:rsidR="009D68C4" w:rsidRPr="00D4278C">
        <w:rPr>
          <w:rFonts w:ascii="Times New Roman" w:hAnsi="Times New Roman"/>
          <w:bCs/>
          <w:sz w:val="28"/>
          <w:szCs w:val="28"/>
        </w:rPr>
        <w:t xml:space="preserve">у необходимо заполнить специальную форму разработки концепции музейной квест-игры </w:t>
      </w:r>
      <w:r w:rsidR="009D68C4" w:rsidRPr="00153ACC">
        <w:rPr>
          <w:rFonts w:ascii="Times New Roman" w:hAnsi="Times New Roman"/>
          <w:bCs/>
          <w:sz w:val="28"/>
          <w:szCs w:val="28"/>
        </w:rPr>
        <w:t xml:space="preserve">(см. </w:t>
      </w:r>
      <w:r w:rsidR="009D68C4" w:rsidRPr="00153ACC">
        <w:rPr>
          <w:rFonts w:ascii="Times New Roman" w:hAnsi="Times New Roman"/>
          <w:b/>
          <w:bCs/>
          <w:i/>
          <w:sz w:val="28"/>
          <w:szCs w:val="28"/>
        </w:rPr>
        <w:t xml:space="preserve">Приложение </w:t>
      </w:r>
      <w:r w:rsidR="003F4D3C" w:rsidRPr="00153ACC">
        <w:rPr>
          <w:rFonts w:ascii="Times New Roman" w:hAnsi="Times New Roman"/>
          <w:b/>
          <w:bCs/>
          <w:i/>
          <w:sz w:val="28"/>
          <w:szCs w:val="28"/>
        </w:rPr>
        <w:t>1</w:t>
      </w:r>
      <w:r w:rsidR="004A395D">
        <w:rPr>
          <w:rFonts w:ascii="Times New Roman" w:hAnsi="Times New Roman"/>
          <w:b/>
          <w:bCs/>
          <w:i/>
          <w:sz w:val="28"/>
          <w:szCs w:val="28"/>
        </w:rPr>
        <w:t>0</w:t>
      </w:r>
      <w:r w:rsidR="006F1624" w:rsidRPr="00153ACC">
        <w:rPr>
          <w:rFonts w:ascii="Times New Roman" w:hAnsi="Times New Roman"/>
          <w:bCs/>
          <w:sz w:val="28"/>
          <w:szCs w:val="28"/>
        </w:rPr>
        <w:t>).</w:t>
      </w:r>
    </w:p>
    <w:p w14:paraId="13432EEC" w14:textId="59157E55" w:rsidR="009D68C4" w:rsidRPr="00D4278C" w:rsidRDefault="00C32355" w:rsidP="009D68C4">
      <w:pPr>
        <w:spacing w:after="0" w:line="240" w:lineRule="auto"/>
        <w:ind w:firstLine="709"/>
        <w:jc w:val="both"/>
        <w:rPr>
          <w:rFonts w:ascii="Times New Roman" w:hAnsi="Times New Roman"/>
          <w:sz w:val="28"/>
          <w:szCs w:val="28"/>
        </w:rPr>
      </w:pPr>
      <w:r>
        <w:rPr>
          <w:rFonts w:ascii="Times New Roman" w:hAnsi="Times New Roman"/>
          <w:sz w:val="28"/>
          <w:szCs w:val="28"/>
        </w:rPr>
        <w:t>Заполненную форму</w:t>
      </w:r>
      <w:r w:rsidR="009D68C4" w:rsidRPr="00D4278C">
        <w:rPr>
          <w:rFonts w:ascii="Times New Roman" w:hAnsi="Times New Roman"/>
          <w:sz w:val="28"/>
          <w:szCs w:val="28"/>
        </w:rPr>
        <w:t xml:space="preserve"> </w:t>
      </w:r>
      <w:r>
        <w:rPr>
          <w:rFonts w:ascii="Times New Roman" w:hAnsi="Times New Roman"/>
          <w:sz w:val="28"/>
          <w:szCs w:val="28"/>
        </w:rPr>
        <w:t xml:space="preserve">в двойном экземпляре </w:t>
      </w:r>
      <w:r w:rsidR="009D68C4" w:rsidRPr="00D4278C">
        <w:rPr>
          <w:rFonts w:ascii="Times New Roman" w:hAnsi="Times New Roman"/>
          <w:sz w:val="28"/>
          <w:szCs w:val="28"/>
        </w:rPr>
        <w:t>необходимо</w:t>
      </w:r>
      <w:r w:rsidR="009D68C4" w:rsidRPr="00D4278C">
        <w:rPr>
          <w:rFonts w:ascii="Times New Roman" w:hAnsi="Times New Roman"/>
          <w:bCs/>
          <w:sz w:val="28"/>
          <w:szCs w:val="28"/>
        </w:rPr>
        <w:t xml:space="preserve"> распечатать и сдать </w:t>
      </w:r>
      <w:r w:rsidR="009D68C4" w:rsidRPr="00D4278C">
        <w:rPr>
          <w:rFonts w:ascii="Times New Roman" w:hAnsi="Times New Roman"/>
          <w:sz w:val="28"/>
          <w:szCs w:val="28"/>
        </w:rPr>
        <w:t>Главному эксперту до окончания времени, отведенного на первый этап модуля. Электронн</w:t>
      </w:r>
      <w:r>
        <w:rPr>
          <w:rFonts w:ascii="Times New Roman" w:hAnsi="Times New Roman"/>
          <w:sz w:val="28"/>
          <w:szCs w:val="28"/>
        </w:rPr>
        <w:t>ую</w:t>
      </w:r>
      <w:r w:rsidR="009D68C4" w:rsidRPr="00D4278C">
        <w:rPr>
          <w:rFonts w:ascii="Times New Roman" w:hAnsi="Times New Roman"/>
          <w:sz w:val="28"/>
          <w:szCs w:val="28"/>
        </w:rPr>
        <w:t xml:space="preserve"> верси</w:t>
      </w:r>
      <w:r>
        <w:rPr>
          <w:rFonts w:ascii="Times New Roman" w:hAnsi="Times New Roman"/>
          <w:sz w:val="28"/>
          <w:szCs w:val="28"/>
        </w:rPr>
        <w:t>ю</w:t>
      </w:r>
      <w:r w:rsidR="009D68C4" w:rsidRPr="00D4278C">
        <w:rPr>
          <w:rFonts w:ascii="Times New Roman" w:hAnsi="Times New Roman"/>
          <w:sz w:val="28"/>
          <w:szCs w:val="28"/>
        </w:rPr>
        <w:t xml:space="preserve"> </w:t>
      </w:r>
      <w:r>
        <w:rPr>
          <w:rFonts w:ascii="Times New Roman" w:hAnsi="Times New Roman"/>
          <w:sz w:val="28"/>
          <w:szCs w:val="28"/>
        </w:rPr>
        <w:t>формы при необходимости нужно</w:t>
      </w:r>
      <w:r w:rsidR="009D68C4" w:rsidRPr="00D4278C">
        <w:rPr>
          <w:rFonts w:ascii="Times New Roman" w:hAnsi="Times New Roman"/>
          <w:sz w:val="28"/>
          <w:szCs w:val="28"/>
        </w:rPr>
        <w:t xml:space="preserve"> сдать Главному эксперту до окончания времени, отведенного на первый этап работы над модулем (переместить в специальную системную папку / отправить на указанную в задании электронную почту / скопировать на флэш-накопитель).</w:t>
      </w:r>
    </w:p>
    <w:p w14:paraId="319D9078" w14:textId="188A8BC3" w:rsidR="009D68C4" w:rsidRPr="00A44BA1" w:rsidRDefault="009D68C4" w:rsidP="009D68C4">
      <w:pPr>
        <w:spacing w:after="0" w:line="240" w:lineRule="auto"/>
        <w:ind w:firstLine="709"/>
        <w:jc w:val="both"/>
        <w:rPr>
          <w:rFonts w:ascii="Times New Roman" w:hAnsi="Times New Roman"/>
          <w:i/>
          <w:sz w:val="28"/>
          <w:szCs w:val="28"/>
        </w:rPr>
      </w:pPr>
      <w:r w:rsidRPr="007868EA">
        <w:rPr>
          <w:rFonts w:ascii="Times New Roman" w:hAnsi="Times New Roman"/>
          <w:i/>
          <w:sz w:val="28"/>
          <w:szCs w:val="28"/>
        </w:rPr>
        <w:t>* Для демонстрации разработанной концепции квест-игры конкурсант может по желанию оформить презентацию, при этом такая презентация не является объектом оценки, не подлежит оценке как отдельный элемент, а может являться только возможной формой представления конкурсантом результатов работы над модулем.</w:t>
      </w:r>
    </w:p>
    <w:p w14:paraId="04BC0944" w14:textId="5D2AEF24" w:rsidR="009D68C4" w:rsidRPr="00D52C3A" w:rsidRDefault="00BA02A8" w:rsidP="009D68C4">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009D68C4">
        <w:rPr>
          <w:rFonts w:ascii="Times New Roman" w:hAnsi="Times New Roman"/>
          <w:i/>
          <w:sz w:val="24"/>
          <w:szCs w:val="24"/>
        </w:rPr>
        <w:t>*</w:t>
      </w:r>
      <w:r w:rsidR="009D68C4" w:rsidRPr="00D52C3A">
        <w:rPr>
          <w:rFonts w:ascii="Times New Roman" w:hAnsi="Times New Roman"/>
          <w:i/>
          <w:sz w:val="24"/>
          <w:szCs w:val="24"/>
        </w:rPr>
        <w:t xml:space="preserve">Во время проведения </w:t>
      </w:r>
      <w:r w:rsidR="009D68C4">
        <w:rPr>
          <w:rFonts w:ascii="Times New Roman" w:hAnsi="Times New Roman"/>
          <w:i/>
          <w:sz w:val="24"/>
          <w:szCs w:val="24"/>
        </w:rPr>
        <w:t xml:space="preserve">1-го этапа </w:t>
      </w:r>
      <w:r w:rsidR="009D68C4" w:rsidRPr="00D52C3A">
        <w:rPr>
          <w:rFonts w:ascii="Times New Roman" w:hAnsi="Times New Roman"/>
          <w:i/>
          <w:sz w:val="24"/>
          <w:szCs w:val="24"/>
        </w:rPr>
        <w:t>модуля включен</w:t>
      </w:r>
      <w:r w:rsidR="009D68C4">
        <w:rPr>
          <w:rFonts w:ascii="Times New Roman" w:hAnsi="Times New Roman"/>
          <w:i/>
          <w:sz w:val="24"/>
          <w:szCs w:val="24"/>
        </w:rPr>
        <w:t>ы</w:t>
      </w:r>
      <w:r w:rsidR="009D68C4" w:rsidRPr="00D52C3A">
        <w:rPr>
          <w:rFonts w:ascii="Times New Roman" w:hAnsi="Times New Roman"/>
          <w:i/>
          <w:sz w:val="24"/>
          <w:szCs w:val="24"/>
        </w:rPr>
        <w:t xml:space="preserve"> регламентированны</w:t>
      </w:r>
      <w:r w:rsidR="009D68C4">
        <w:rPr>
          <w:rFonts w:ascii="Times New Roman" w:hAnsi="Times New Roman"/>
          <w:i/>
          <w:sz w:val="24"/>
          <w:szCs w:val="24"/>
        </w:rPr>
        <w:t>е</w:t>
      </w:r>
      <w:r w:rsidR="009D68C4" w:rsidRPr="00D52C3A">
        <w:rPr>
          <w:rFonts w:ascii="Times New Roman" w:hAnsi="Times New Roman"/>
          <w:i/>
          <w:sz w:val="24"/>
          <w:szCs w:val="24"/>
        </w:rPr>
        <w:t xml:space="preserve"> перерыв</w:t>
      </w:r>
      <w:r w:rsidR="009D68C4">
        <w:rPr>
          <w:rFonts w:ascii="Times New Roman" w:hAnsi="Times New Roman"/>
          <w:i/>
          <w:sz w:val="24"/>
          <w:szCs w:val="24"/>
        </w:rPr>
        <w:t>ы</w:t>
      </w:r>
      <w:r w:rsidR="009D68C4" w:rsidRPr="00D52C3A">
        <w:rPr>
          <w:rFonts w:ascii="Times New Roman" w:hAnsi="Times New Roman"/>
          <w:i/>
          <w:sz w:val="24"/>
          <w:szCs w:val="24"/>
        </w:rPr>
        <w:t xml:space="preserve"> продолжительностью </w:t>
      </w:r>
      <w:r w:rsidR="009D68C4">
        <w:rPr>
          <w:rFonts w:ascii="Times New Roman" w:hAnsi="Times New Roman"/>
          <w:i/>
          <w:sz w:val="24"/>
          <w:szCs w:val="24"/>
        </w:rPr>
        <w:t>5</w:t>
      </w:r>
      <w:r w:rsidR="009D68C4" w:rsidRPr="00D52C3A">
        <w:rPr>
          <w:rFonts w:ascii="Times New Roman" w:hAnsi="Times New Roman"/>
          <w:i/>
          <w:sz w:val="24"/>
          <w:szCs w:val="24"/>
        </w:rPr>
        <w:t xml:space="preserve"> минут после </w:t>
      </w:r>
      <w:r w:rsidR="009D68C4">
        <w:rPr>
          <w:rFonts w:ascii="Times New Roman" w:hAnsi="Times New Roman"/>
          <w:i/>
          <w:sz w:val="24"/>
          <w:szCs w:val="24"/>
        </w:rPr>
        <w:t xml:space="preserve">каждых </w:t>
      </w:r>
      <w:r w:rsidR="009D68C4" w:rsidRPr="00D52C3A">
        <w:rPr>
          <w:rFonts w:ascii="Times New Roman" w:hAnsi="Times New Roman"/>
          <w:i/>
          <w:sz w:val="24"/>
          <w:szCs w:val="24"/>
        </w:rPr>
        <w:t>45 минут выполнения задания.</w:t>
      </w:r>
    </w:p>
    <w:p w14:paraId="3CBC15A0" w14:textId="77777777" w:rsidR="009D68C4" w:rsidRDefault="009D68C4" w:rsidP="009D68C4">
      <w:pPr>
        <w:spacing w:after="0" w:line="240" w:lineRule="auto"/>
        <w:ind w:firstLine="709"/>
        <w:jc w:val="both"/>
        <w:rPr>
          <w:rFonts w:ascii="Times New Roman" w:hAnsi="Times New Roman"/>
          <w:sz w:val="28"/>
          <w:szCs w:val="28"/>
        </w:rPr>
      </w:pPr>
    </w:p>
    <w:p w14:paraId="16965D24" w14:textId="77777777" w:rsidR="009D68C4" w:rsidRDefault="009D68C4" w:rsidP="009D68C4">
      <w:pPr>
        <w:spacing w:after="0" w:line="240" w:lineRule="auto"/>
        <w:ind w:firstLine="709"/>
        <w:jc w:val="center"/>
        <w:rPr>
          <w:rFonts w:ascii="Times New Roman" w:hAnsi="Times New Roman"/>
          <w:i/>
          <w:sz w:val="28"/>
          <w:szCs w:val="28"/>
        </w:rPr>
      </w:pPr>
      <w:r>
        <w:rPr>
          <w:rFonts w:ascii="Times New Roman" w:hAnsi="Times New Roman"/>
          <w:i/>
          <w:sz w:val="28"/>
          <w:szCs w:val="28"/>
        </w:rPr>
        <w:t>2 этап</w:t>
      </w:r>
    </w:p>
    <w:p w14:paraId="42223494" w14:textId="162076B5" w:rsidR="009D68C4" w:rsidRPr="00C3423D" w:rsidRDefault="009D68C4" w:rsidP="009D68C4">
      <w:pPr>
        <w:spacing w:after="0" w:line="240" w:lineRule="auto"/>
        <w:ind w:firstLine="709"/>
        <w:jc w:val="both"/>
        <w:rPr>
          <w:rFonts w:ascii="Times New Roman" w:hAnsi="Times New Roman"/>
          <w:sz w:val="28"/>
          <w:szCs w:val="28"/>
        </w:rPr>
      </w:pPr>
      <w:r>
        <w:rPr>
          <w:rFonts w:ascii="Times New Roman" w:hAnsi="Times New Roman"/>
          <w:bCs/>
          <w:sz w:val="28"/>
          <w:szCs w:val="28"/>
        </w:rPr>
        <w:lastRenderedPageBreak/>
        <w:t>Представление результатов</w:t>
      </w:r>
      <w:r w:rsidR="00A76D58">
        <w:rPr>
          <w:rFonts w:ascii="Times New Roman" w:hAnsi="Times New Roman"/>
          <w:bCs/>
          <w:sz w:val="28"/>
          <w:szCs w:val="28"/>
        </w:rPr>
        <w:t xml:space="preserve"> работы по модулю</w:t>
      </w:r>
      <w:r>
        <w:rPr>
          <w:rFonts w:ascii="Times New Roman" w:hAnsi="Times New Roman"/>
          <w:bCs/>
          <w:sz w:val="28"/>
          <w:szCs w:val="28"/>
        </w:rPr>
        <w:t xml:space="preserve"> проводится с использованием (в зависимости от оборудования площадки) либо проекционного экрана, проектора, </w:t>
      </w:r>
      <w:proofErr w:type="spellStart"/>
      <w:r>
        <w:rPr>
          <w:rFonts w:ascii="Times New Roman" w:hAnsi="Times New Roman"/>
          <w:bCs/>
          <w:sz w:val="28"/>
          <w:szCs w:val="28"/>
        </w:rPr>
        <w:t>презентера</w:t>
      </w:r>
      <w:proofErr w:type="spellEnd"/>
      <w:r>
        <w:rPr>
          <w:rFonts w:ascii="Times New Roman" w:hAnsi="Times New Roman"/>
          <w:bCs/>
          <w:sz w:val="28"/>
          <w:szCs w:val="28"/>
        </w:rPr>
        <w:t>, либо интерактивной доски, интерактивного сенсорного стола / экрана (опционально).</w:t>
      </w:r>
    </w:p>
    <w:p w14:paraId="3547DBF2" w14:textId="5EAFBD49"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sz w:val="28"/>
          <w:szCs w:val="28"/>
        </w:rPr>
        <w:t>На подготовку к представлению результатов работы</w:t>
      </w:r>
      <w:r w:rsidR="00BA02A8">
        <w:rPr>
          <w:rFonts w:ascii="Times New Roman" w:hAnsi="Times New Roman"/>
          <w:sz w:val="28"/>
          <w:szCs w:val="28"/>
        </w:rPr>
        <w:t xml:space="preserve"> (выведение изображения на экран, презентации – по желанию)</w:t>
      </w:r>
      <w:r>
        <w:rPr>
          <w:rFonts w:ascii="Times New Roman" w:hAnsi="Times New Roman"/>
          <w:sz w:val="28"/>
          <w:szCs w:val="28"/>
        </w:rPr>
        <w:t xml:space="preserve"> отводится не более 2 минут. </w:t>
      </w:r>
      <w:r>
        <w:rPr>
          <w:rFonts w:ascii="Times New Roman" w:hAnsi="Times New Roman"/>
          <w:bCs/>
          <w:sz w:val="28"/>
          <w:szCs w:val="28"/>
        </w:rPr>
        <w:t xml:space="preserve">Перед представлением результатов </w:t>
      </w:r>
      <w:r>
        <w:rPr>
          <w:rFonts w:ascii="Times New Roman" w:hAnsi="Times New Roman"/>
          <w:sz w:val="28"/>
          <w:szCs w:val="28"/>
        </w:rPr>
        <w:t>конкурсант</w:t>
      </w:r>
      <w:r>
        <w:rPr>
          <w:rFonts w:ascii="Times New Roman" w:hAnsi="Times New Roman"/>
          <w:bCs/>
          <w:sz w:val="28"/>
          <w:szCs w:val="28"/>
        </w:rPr>
        <w:t>у выдается одна папка (второй экземпляр папки выдается оценивающим экспертам).</w:t>
      </w:r>
    </w:p>
    <w:p w14:paraId="20CDA603" w14:textId="7622B48E" w:rsidR="009D68C4" w:rsidRDefault="009D68C4" w:rsidP="009D68C4">
      <w:pPr>
        <w:spacing w:after="0" w:line="240" w:lineRule="auto"/>
        <w:ind w:firstLine="709"/>
        <w:jc w:val="both"/>
        <w:rPr>
          <w:rFonts w:ascii="Times New Roman" w:hAnsi="Times New Roman"/>
          <w:bCs/>
          <w:sz w:val="28"/>
          <w:szCs w:val="28"/>
        </w:rPr>
      </w:pPr>
      <w:r>
        <w:rPr>
          <w:rFonts w:ascii="Times New Roman" w:hAnsi="Times New Roman"/>
          <w:sz w:val="28"/>
          <w:szCs w:val="28"/>
        </w:rPr>
        <w:t>Конкурсант</w:t>
      </w:r>
      <w:r>
        <w:rPr>
          <w:rFonts w:ascii="Times New Roman" w:hAnsi="Times New Roman"/>
          <w:bCs/>
          <w:sz w:val="28"/>
          <w:szCs w:val="28"/>
        </w:rPr>
        <w:t xml:space="preserve"> устно представляет результаты работы по модулю. При представлении результатов работы </w:t>
      </w:r>
      <w:r>
        <w:rPr>
          <w:rFonts w:ascii="Times New Roman" w:hAnsi="Times New Roman"/>
          <w:sz w:val="28"/>
          <w:szCs w:val="28"/>
        </w:rPr>
        <w:t>конкурсант</w:t>
      </w:r>
      <w:r w:rsidRPr="00B54C8B">
        <w:rPr>
          <w:rFonts w:ascii="Times New Roman" w:hAnsi="Times New Roman"/>
          <w:bCs/>
          <w:sz w:val="28"/>
          <w:szCs w:val="28"/>
        </w:rPr>
        <w:t xml:space="preserve"> должен вывести на</w:t>
      </w:r>
      <w:r>
        <w:rPr>
          <w:rFonts w:ascii="Times New Roman" w:hAnsi="Times New Roman"/>
          <w:bCs/>
          <w:sz w:val="28"/>
          <w:szCs w:val="28"/>
        </w:rPr>
        <w:t xml:space="preserve"> экран любой предоставленный Главным экспертом информационный и иллюстрационный материал, который </w:t>
      </w:r>
      <w:r>
        <w:rPr>
          <w:rFonts w:ascii="Times New Roman" w:hAnsi="Times New Roman"/>
          <w:sz w:val="28"/>
          <w:szCs w:val="28"/>
        </w:rPr>
        <w:t>конкурсант</w:t>
      </w:r>
      <w:r>
        <w:rPr>
          <w:rFonts w:ascii="Times New Roman" w:hAnsi="Times New Roman"/>
          <w:bCs/>
          <w:sz w:val="28"/>
          <w:szCs w:val="28"/>
        </w:rPr>
        <w:t xml:space="preserve"> использовал во время работы над модулем (</w:t>
      </w:r>
      <w:r w:rsidR="00C32355">
        <w:rPr>
          <w:rFonts w:ascii="Times New Roman" w:hAnsi="Times New Roman"/>
          <w:bCs/>
          <w:sz w:val="28"/>
          <w:szCs w:val="28"/>
        </w:rPr>
        <w:t>напр., изображения предметов</w:t>
      </w:r>
      <w:r>
        <w:rPr>
          <w:rFonts w:ascii="Times New Roman" w:hAnsi="Times New Roman"/>
          <w:bCs/>
          <w:sz w:val="28"/>
          <w:szCs w:val="28"/>
        </w:rPr>
        <w:t xml:space="preserve">). Также во время представления результатов </w:t>
      </w:r>
      <w:r>
        <w:rPr>
          <w:rFonts w:ascii="Times New Roman" w:hAnsi="Times New Roman"/>
          <w:sz w:val="28"/>
          <w:szCs w:val="28"/>
        </w:rPr>
        <w:t>конкурсант</w:t>
      </w:r>
      <w:r>
        <w:rPr>
          <w:rFonts w:ascii="Times New Roman" w:hAnsi="Times New Roman"/>
          <w:bCs/>
          <w:sz w:val="28"/>
          <w:szCs w:val="28"/>
        </w:rPr>
        <w:t xml:space="preserve"> может использовать электронные версии разработанных им материалов/документов. В этом случае их необходимо открыть и подготовить к демонстрации заранее (во время отведенного на подготовку к представлению результатов времени).</w:t>
      </w:r>
    </w:p>
    <w:p w14:paraId="0C66856E" w14:textId="41E42677" w:rsidR="009D68C4"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Время на представление результатов работы по модулю составляет не более </w:t>
      </w:r>
      <w:r w:rsidR="009C3A8B">
        <w:rPr>
          <w:rFonts w:ascii="Times New Roman" w:hAnsi="Times New Roman"/>
          <w:sz w:val="28"/>
          <w:szCs w:val="28"/>
        </w:rPr>
        <w:t xml:space="preserve">7 </w:t>
      </w:r>
      <w:r>
        <w:rPr>
          <w:rFonts w:ascii="Times New Roman" w:hAnsi="Times New Roman"/>
          <w:sz w:val="28"/>
          <w:szCs w:val="28"/>
        </w:rPr>
        <w:t xml:space="preserve">минут. </w:t>
      </w:r>
    </w:p>
    <w:p w14:paraId="54197340" w14:textId="77777777" w:rsidR="009D68C4" w:rsidRPr="00B54C8B" w:rsidRDefault="009D68C4" w:rsidP="009D68C4">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 время представления результатов работы по модулю конкурсант должен </w:t>
      </w:r>
      <w:r w:rsidRPr="00B54C8B">
        <w:rPr>
          <w:rFonts w:ascii="Times New Roman" w:hAnsi="Times New Roman"/>
          <w:sz w:val="28"/>
          <w:szCs w:val="28"/>
        </w:rPr>
        <w:t>устно представить экспертам:</w:t>
      </w:r>
    </w:p>
    <w:p w14:paraId="6F67311E" w14:textId="77777777" w:rsidR="009D68C4" w:rsidRPr="00D4278C" w:rsidRDefault="009D68C4" w:rsidP="009D68C4">
      <w:pPr>
        <w:spacing w:after="0" w:line="240" w:lineRule="auto"/>
        <w:ind w:firstLine="709"/>
        <w:jc w:val="both"/>
        <w:rPr>
          <w:rFonts w:ascii="Times New Roman" w:hAnsi="Times New Roman"/>
          <w:sz w:val="28"/>
          <w:szCs w:val="28"/>
        </w:rPr>
      </w:pPr>
      <w:r w:rsidRPr="00B54C8B">
        <w:rPr>
          <w:rFonts w:ascii="Times New Roman" w:hAnsi="Times New Roman"/>
          <w:sz w:val="28"/>
          <w:szCs w:val="28"/>
        </w:rPr>
        <w:t xml:space="preserve">- обоснование разработанной </w:t>
      </w:r>
      <w:r w:rsidRPr="00D4278C">
        <w:rPr>
          <w:rFonts w:ascii="Times New Roman" w:hAnsi="Times New Roman"/>
          <w:sz w:val="28"/>
          <w:szCs w:val="28"/>
        </w:rPr>
        <w:t xml:space="preserve">концепции музейной квест-игры (обоснование идеи квест-игры, выбора тематики или направления, характеристика «легенды» квеста, каким образом будет достигнута цель и планируемые результаты квест-игры, объяснение инструкций и условий участия в квест-игре, обоснование реквизита и </w:t>
      </w:r>
      <w:proofErr w:type="spellStart"/>
      <w:r w:rsidRPr="00D4278C">
        <w:rPr>
          <w:rFonts w:ascii="Times New Roman" w:hAnsi="Times New Roman"/>
          <w:sz w:val="28"/>
          <w:szCs w:val="28"/>
        </w:rPr>
        <w:t>доп.материалов</w:t>
      </w:r>
      <w:proofErr w:type="spellEnd"/>
      <w:r w:rsidRPr="00D4278C">
        <w:rPr>
          <w:rFonts w:ascii="Times New Roman" w:hAnsi="Times New Roman"/>
          <w:sz w:val="28"/>
          <w:szCs w:val="28"/>
        </w:rPr>
        <w:t>);</w:t>
      </w:r>
    </w:p>
    <w:p w14:paraId="64D4480D" w14:textId="77777777"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необходимые условия для реализации квест-игры (инструкции и правила, реквизит, вспомогательный раздаточный материал и пр.);</w:t>
      </w:r>
    </w:p>
    <w:p w14:paraId="3EDD1A2D" w14:textId="77777777"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sz w:val="28"/>
          <w:szCs w:val="28"/>
        </w:rPr>
        <w:t>- краткое описание квест-игры (ход игры, суть заданий, логистика, действия музейного педагога и участников игры и пр.);</w:t>
      </w:r>
    </w:p>
    <w:p w14:paraId="43420910" w14:textId="77777777" w:rsidR="009D68C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После окончания представления результатов</w:t>
      </w:r>
      <w:r>
        <w:rPr>
          <w:rFonts w:ascii="Times New Roman" w:hAnsi="Times New Roman"/>
          <w:bCs/>
          <w:sz w:val="28"/>
          <w:szCs w:val="28"/>
        </w:rPr>
        <w:t xml:space="preserve"> эксперты могут задать </w:t>
      </w:r>
      <w:r>
        <w:rPr>
          <w:rFonts w:ascii="Times New Roman" w:hAnsi="Times New Roman"/>
          <w:sz w:val="28"/>
          <w:szCs w:val="28"/>
        </w:rPr>
        <w:t>конкурсанту</w:t>
      </w:r>
      <w:r>
        <w:rPr>
          <w:rFonts w:ascii="Times New Roman" w:hAnsi="Times New Roman"/>
          <w:bCs/>
          <w:sz w:val="28"/>
          <w:szCs w:val="28"/>
        </w:rPr>
        <w:t xml:space="preserve"> не более 3 уточняющих вопросов (на вопросы экспертов и ответы конкурсанта отводится не более 3 минут). Ответив на вопросы экспертов, </w:t>
      </w:r>
      <w:r>
        <w:rPr>
          <w:rFonts w:ascii="Times New Roman" w:hAnsi="Times New Roman"/>
          <w:sz w:val="28"/>
          <w:szCs w:val="28"/>
        </w:rPr>
        <w:t>конкурсант</w:t>
      </w:r>
      <w:r>
        <w:rPr>
          <w:rFonts w:ascii="Times New Roman" w:hAnsi="Times New Roman"/>
          <w:bCs/>
          <w:sz w:val="28"/>
          <w:szCs w:val="28"/>
        </w:rPr>
        <w:t xml:space="preserve"> заканчивает выполнение второго этапа модуля.</w:t>
      </w:r>
    </w:p>
    <w:p w14:paraId="79E3C833" w14:textId="77777777" w:rsidR="009D68C4" w:rsidRDefault="009D68C4" w:rsidP="009D68C4">
      <w:pPr>
        <w:spacing w:after="0" w:line="240" w:lineRule="auto"/>
        <w:ind w:firstLine="709"/>
        <w:jc w:val="both"/>
        <w:rPr>
          <w:rFonts w:ascii="Times New Roman" w:hAnsi="Times New Roman"/>
          <w:bCs/>
          <w:sz w:val="28"/>
          <w:szCs w:val="28"/>
        </w:rPr>
      </w:pPr>
    </w:p>
    <w:p w14:paraId="32843B7F" w14:textId="526BB0E3" w:rsidR="009D68C4" w:rsidRPr="00A76D58" w:rsidRDefault="009D68C4" w:rsidP="009D68C4">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Моду</w:t>
      </w:r>
      <w:r w:rsidR="006C3620">
        <w:rPr>
          <w:rFonts w:ascii="Times New Roman" w:hAnsi="Times New Roman"/>
          <w:b/>
          <w:bCs/>
          <w:sz w:val="28"/>
          <w:szCs w:val="28"/>
        </w:rPr>
        <w:t xml:space="preserve">ль </w:t>
      </w:r>
      <w:r w:rsidR="00DE7005">
        <w:rPr>
          <w:rFonts w:ascii="Times New Roman" w:hAnsi="Times New Roman"/>
          <w:b/>
          <w:bCs/>
          <w:sz w:val="28"/>
          <w:szCs w:val="28"/>
        </w:rPr>
        <w:t>Е</w:t>
      </w:r>
      <w:r w:rsidR="006C3620">
        <w:rPr>
          <w:rFonts w:ascii="Times New Roman" w:hAnsi="Times New Roman"/>
          <w:b/>
          <w:bCs/>
          <w:sz w:val="28"/>
          <w:szCs w:val="28"/>
        </w:rPr>
        <w:t xml:space="preserve">. «Разработка и проведение </w:t>
      </w:r>
      <w:r w:rsidRPr="00A76D58">
        <w:rPr>
          <w:rFonts w:ascii="Times New Roman" w:hAnsi="Times New Roman"/>
          <w:b/>
          <w:bCs/>
          <w:sz w:val="28"/>
          <w:szCs w:val="28"/>
        </w:rPr>
        <w:t>музейной программы с элементами театрализации»</w:t>
      </w:r>
      <w:r w:rsidR="005C37F4">
        <w:rPr>
          <w:rFonts w:ascii="Times New Roman" w:hAnsi="Times New Roman"/>
          <w:b/>
          <w:bCs/>
          <w:sz w:val="28"/>
          <w:szCs w:val="28"/>
        </w:rPr>
        <w:t xml:space="preserve"> </w:t>
      </w:r>
      <w:r w:rsidR="005C37F4">
        <w:rPr>
          <w:rFonts w:ascii="Times New Roman" w:hAnsi="Times New Roman"/>
          <w:b/>
          <w:sz w:val="28"/>
          <w:szCs w:val="28"/>
        </w:rPr>
        <w:t>(</w:t>
      </w:r>
      <w:proofErr w:type="spellStart"/>
      <w:r w:rsidR="005C37F4">
        <w:rPr>
          <w:rFonts w:ascii="Times New Roman" w:hAnsi="Times New Roman"/>
          <w:b/>
          <w:sz w:val="28"/>
          <w:szCs w:val="28"/>
        </w:rPr>
        <w:t>вариатив</w:t>
      </w:r>
      <w:proofErr w:type="spellEnd"/>
      <w:r w:rsidR="005C37F4">
        <w:rPr>
          <w:rFonts w:ascii="Times New Roman" w:hAnsi="Times New Roman"/>
          <w:b/>
          <w:sz w:val="28"/>
          <w:szCs w:val="28"/>
        </w:rPr>
        <w:t>)</w:t>
      </w:r>
    </w:p>
    <w:p w14:paraId="15EB516E" w14:textId="50CC9B5B" w:rsidR="009D68C4" w:rsidRPr="00A76D58" w:rsidRDefault="009D68C4" w:rsidP="009D68C4">
      <w:pPr>
        <w:spacing w:after="0" w:line="240" w:lineRule="auto"/>
        <w:ind w:firstLine="709"/>
        <w:jc w:val="both"/>
        <w:rPr>
          <w:rFonts w:ascii="Times New Roman" w:hAnsi="Times New Roman"/>
          <w:bCs/>
          <w:sz w:val="28"/>
          <w:szCs w:val="28"/>
        </w:rPr>
      </w:pPr>
      <w:r w:rsidRPr="00A76D58">
        <w:rPr>
          <w:rFonts w:ascii="Times New Roman" w:hAnsi="Times New Roman"/>
          <w:bCs/>
          <w:sz w:val="28"/>
          <w:szCs w:val="28"/>
        </w:rPr>
        <w:t xml:space="preserve">Продолжительность: </w:t>
      </w:r>
      <w:r w:rsidR="00AC430D">
        <w:rPr>
          <w:rFonts w:ascii="Times New Roman" w:hAnsi="Times New Roman"/>
          <w:bCs/>
          <w:sz w:val="28"/>
          <w:szCs w:val="28"/>
        </w:rPr>
        <w:t>2</w:t>
      </w:r>
      <w:r w:rsidR="00B77251">
        <w:rPr>
          <w:rFonts w:ascii="Times New Roman" w:hAnsi="Times New Roman"/>
          <w:bCs/>
          <w:sz w:val="28"/>
          <w:szCs w:val="28"/>
        </w:rPr>
        <w:t>0</w:t>
      </w:r>
      <w:r w:rsidRPr="00A76D58">
        <w:rPr>
          <w:rFonts w:ascii="Times New Roman" w:hAnsi="Times New Roman"/>
          <w:bCs/>
          <w:sz w:val="28"/>
          <w:szCs w:val="28"/>
        </w:rPr>
        <w:t xml:space="preserve"> минут (</w:t>
      </w:r>
      <w:r w:rsidR="00E50545">
        <w:rPr>
          <w:rFonts w:ascii="Times New Roman" w:hAnsi="Times New Roman"/>
          <w:bCs/>
          <w:sz w:val="28"/>
          <w:szCs w:val="28"/>
        </w:rPr>
        <w:t>суммарно все этапы проведения программы</w:t>
      </w:r>
      <w:r w:rsidRPr="00A76D58">
        <w:rPr>
          <w:rFonts w:ascii="Times New Roman" w:hAnsi="Times New Roman"/>
          <w:bCs/>
          <w:sz w:val="28"/>
          <w:szCs w:val="28"/>
        </w:rPr>
        <w:t>)</w:t>
      </w:r>
    </w:p>
    <w:p w14:paraId="7F9F97B6" w14:textId="77777777" w:rsidR="009D68C4" w:rsidRDefault="009D68C4" w:rsidP="009D68C4">
      <w:pPr>
        <w:spacing w:after="0" w:line="240" w:lineRule="auto"/>
        <w:ind w:firstLine="709"/>
        <w:jc w:val="both"/>
        <w:rPr>
          <w:rFonts w:ascii="Times New Roman" w:hAnsi="Times New Roman"/>
          <w:bCs/>
          <w:sz w:val="28"/>
          <w:szCs w:val="28"/>
        </w:rPr>
      </w:pPr>
    </w:p>
    <w:p w14:paraId="288C2E82" w14:textId="44C17BDA" w:rsidR="009D68C4" w:rsidRPr="00A76D58" w:rsidRDefault="00A76D58" w:rsidP="009D68C4">
      <w:pPr>
        <w:spacing w:after="0" w:line="240" w:lineRule="auto"/>
        <w:ind w:firstLine="709"/>
        <w:jc w:val="both"/>
        <w:rPr>
          <w:rFonts w:ascii="Times New Roman" w:hAnsi="Times New Roman"/>
          <w:b/>
          <w:bCs/>
          <w:sz w:val="28"/>
          <w:szCs w:val="28"/>
        </w:rPr>
      </w:pPr>
      <w:r w:rsidRPr="00A76D58">
        <w:rPr>
          <w:rFonts w:ascii="Times New Roman" w:hAnsi="Times New Roman"/>
          <w:b/>
          <w:bCs/>
          <w:sz w:val="28"/>
          <w:szCs w:val="28"/>
        </w:rPr>
        <w:t>Задания:</w:t>
      </w:r>
    </w:p>
    <w:p w14:paraId="66AB843A" w14:textId="0F402612" w:rsidR="00974C0A" w:rsidRPr="00D4278C" w:rsidRDefault="00974C0A" w:rsidP="00974C0A">
      <w:pPr>
        <w:spacing w:after="0" w:line="240" w:lineRule="auto"/>
        <w:ind w:firstLine="709"/>
        <w:jc w:val="both"/>
        <w:rPr>
          <w:rFonts w:ascii="Times New Roman" w:hAnsi="Times New Roman"/>
          <w:sz w:val="28"/>
          <w:szCs w:val="28"/>
        </w:rPr>
      </w:pPr>
      <w:r w:rsidRPr="00D4278C">
        <w:rPr>
          <w:rFonts w:ascii="Times New Roman" w:hAnsi="Times New Roman"/>
          <w:sz w:val="28"/>
          <w:szCs w:val="28"/>
        </w:rPr>
        <w:t xml:space="preserve">Конкурсанту необходимо разработать фрагмент музейной программы с элементами театрализации продолжительностью </w:t>
      </w:r>
      <w:r w:rsidR="00AC430D">
        <w:rPr>
          <w:rFonts w:ascii="Times New Roman" w:hAnsi="Times New Roman"/>
          <w:sz w:val="28"/>
          <w:szCs w:val="28"/>
        </w:rPr>
        <w:t>8</w:t>
      </w:r>
      <w:r w:rsidRPr="00D4278C">
        <w:rPr>
          <w:rFonts w:ascii="Times New Roman" w:hAnsi="Times New Roman"/>
          <w:sz w:val="28"/>
          <w:szCs w:val="28"/>
        </w:rPr>
        <w:t xml:space="preserve"> минут (варьирование длительности фрагмента урока в музее допускается в пределах </w:t>
      </w:r>
      <w:r w:rsidR="00AC430D">
        <w:rPr>
          <w:rFonts w:ascii="Times New Roman" w:hAnsi="Times New Roman"/>
          <w:sz w:val="28"/>
          <w:szCs w:val="28"/>
        </w:rPr>
        <w:t>6</w:t>
      </w:r>
      <w:r w:rsidRPr="00D4278C">
        <w:rPr>
          <w:rFonts w:ascii="Times New Roman" w:hAnsi="Times New Roman"/>
          <w:sz w:val="28"/>
          <w:szCs w:val="28"/>
        </w:rPr>
        <w:t>-</w:t>
      </w:r>
      <w:r w:rsidR="00AC430D">
        <w:rPr>
          <w:rFonts w:ascii="Times New Roman" w:hAnsi="Times New Roman"/>
          <w:sz w:val="28"/>
          <w:szCs w:val="28"/>
        </w:rPr>
        <w:t>8</w:t>
      </w:r>
      <w:r w:rsidRPr="00D4278C">
        <w:rPr>
          <w:rFonts w:ascii="Times New Roman" w:hAnsi="Times New Roman"/>
          <w:sz w:val="28"/>
          <w:szCs w:val="28"/>
        </w:rPr>
        <w:t xml:space="preserve"> минут) в соответствии с заданными параметрами.</w:t>
      </w:r>
    </w:p>
    <w:p w14:paraId="56AADB0C" w14:textId="7B872054"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lastRenderedPageBreak/>
        <w:t xml:space="preserve">Для работы над модулем </w:t>
      </w:r>
      <w:r w:rsidR="00CA28D9">
        <w:rPr>
          <w:rFonts w:ascii="Times New Roman" w:hAnsi="Times New Roman"/>
          <w:bCs/>
          <w:sz w:val="28"/>
          <w:szCs w:val="28"/>
        </w:rPr>
        <w:t>на момент публикации Конкурсного задания</w:t>
      </w:r>
      <w:r w:rsidRPr="00D4278C">
        <w:rPr>
          <w:rFonts w:ascii="Times New Roman" w:hAnsi="Times New Roman"/>
          <w:bCs/>
          <w:sz w:val="28"/>
          <w:szCs w:val="28"/>
        </w:rPr>
        <w:t xml:space="preserve"> в </w:t>
      </w:r>
      <w:r w:rsidRPr="00153ACC">
        <w:rPr>
          <w:rFonts w:ascii="Times New Roman" w:hAnsi="Times New Roman"/>
          <w:b/>
          <w:bCs/>
          <w:i/>
          <w:sz w:val="28"/>
          <w:szCs w:val="28"/>
        </w:rPr>
        <w:t xml:space="preserve">Приложении </w:t>
      </w:r>
      <w:r w:rsidR="004A395D">
        <w:rPr>
          <w:rFonts w:ascii="Times New Roman" w:hAnsi="Times New Roman"/>
          <w:b/>
          <w:bCs/>
          <w:i/>
          <w:sz w:val="28"/>
          <w:szCs w:val="28"/>
        </w:rPr>
        <w:t>6</w:t>
      </w:r>
      <w:r w:rsidRPr="00153ACC">
        <w:rPr>
          <w:rFonts w:ascii="Times New Roman" w:hAnsi="Times New Roman"/>
          <w:bCs/>
          <w:sz w:val="28"/>
          <w:szCs w:val="28"/>
        </w:rPr>
        <w:t xml:space="preserve"> </w:t>
      </w:r>
      <w:r w:rsidRPr="00D4278C">
        <w:rPr>
          <w:rFonts w:ascii="Times New Roman" w:hAnsi="Times New Roman"/>
          <w:bCs/>
          <w:sz w:val="28"/>
          <w:szCs w:val="28"/>
        </w:rPr>
        <w:t xml:space="preserve">указываются </w:t>
      </w:r>
      <w:r w:rsidR="00974C0A">
        <w:rPr>
          <w:rFonts w:ascii="Times New Roman" w:hAnsi="Times New Roman"/>
          <w:bCs/>
          <w:sz w:val="28"/>
          <w:szCs w:val="28"/>
        </w:rPr>
        <w:t xml:space="preserve">обязательные </w:t>
      </w:r>
      <w:r w:rsidRPr="00D4278C">
        <w:rPr>
          <w:rFonts w:ascii="Times New Roman" w:hAnsi="Times New Roman"/>
          <w:bCs/>
          <w:sz w:val="28"/>
          <w:szCs w:val="28"/>
        </w:rPr>
        <w:t xml:space="preserve">параметры, на основе которых </w:t>
      </w:r>
      <w:r w:rsidRPr="00D4278C">
        <w:rPr>
          <w:rFonts w:ascii="Times New Roman" w:hAnsi="Times New Roman"/>
          <w:sz w:val="28"/>
          <w:szCs w:val="28"/>
        </w:rPr>
        <w:t>конкурсанты</w:t>
      </w:r>
      <w:r w:rsidRPr="00D4278C">
        <w:rPr>
          <w:rFonts w:ascii="Times New Roman" w:hAnsi="Times New Roman"/>
          <w:bCs/>
          <w:sz w:val="28"/>
          <w:szCs w:val="28"/>
        </w:rPr>
        <w:t xml:space="preserve"> разрабатывают фрагмент музейной программы с элементами театрализации, который они будут проводить. Заданные параметры включают:</w:t>
      </w:r>
    </w:p>
    <w:p w14:paraId="73A23C8A" w14:textId="2B012E79"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 описание музея, для которого планируется разработка фрагмента музейной программы с элементами театрализации </w:t>
      </w:r>
    </w:p>
    <w:p w14:paraId="31F96A87"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тематическое направление для разработки музейной программы с элементами театрализации;</w:t>
      </w:r>
    </w:p>
    <w:p w14:paraId="48788234"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цель музейной программы с элементами театрализации;</w:t>
      </w:r>
    </w:p>
    <w:p w14:paraId="5227D177"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целевую аудиторию, на которую рассчитано проведение данной программы;</w:t>
      </w:r>
    </w:p>
    <w:p w14:paraId="5C9BB47F" w14:textId="77777777" w:rsidR="009D68C4" w:rsidRPr="00D4278C" w:rsidRDefault="009D68C4" w:rsidP="009D68C4">
      <w:pPr>
        <w:pStyle w:val="aff1"/>
        <w:spacing w:after="0" w:line="240" w:lineRule="auto"/>
        <w:ind w:left="0" w:firstLine="709"/>
        <w:contextualSpacing w:val="0"/>
        <w:jc w:val="both"/>
        <w:rPr>
          <w:rFonts w:ascii="Times New Roman" w:hAnsi="Times New Roman"/>
          <w:bCs/>
          <w:sz w:val="28"/>
          <w:szCs w:val="28"/>
        </w:rPr>
      </w:pPr>
      <w:r w:rsidRPr="00D4278C">
        <w:rPr>
          <w:rFonts w:ascii="Times New Roman" w:hAnsi="Times New Roman"/>
          <w:bCs/>
          <w:sz w:val="28"/>
          <w:szCs w:val="28"/>
        </w:rPr>
        <w:t>- бюджет на реализацию программы (реквизит, инвентарь, костюмы и пр.).</w:t>
      </w:r>
    </w:p>
    <w:p w14:paraId="4F9A985C" w14:textId="1FFBA890" w:rsidR="009D68C4" w:rsidRDefault="00CB1D28" w:rsidP="009D68C4">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При проведении программы конкурсант может использовать по желанию дополнительные реквизит и инвентарь. В этом случае необходимо заблаговременно до осуществления видеозаписи </w:t>
      </w:r>
      <w:r w:rsidR="009D68C4" w:rsidRPr="00D4278C">
        <w:rPr>
          <w:rFonts w:ascii="Times New Roman" w:hAnsi="Times New Roman"/>
          <w:bCs/>
          <w:sz w:val="28"/>
          <w:szCs w:val="28"/>
        </w:rPr>
        <w:t xml:space="preserve">согласование </w:t>
      </w:r>
      <w:r w:rsidR="00325699">
        <w:rPr>
          <w:rFonts w:ascii="Times New Roman" w:hAnsi="Times New Roman"/>
          <w:sz w:val="28"/>
          <w:szCs w:val="28"/>
        </w:rPr>
        <w:t>Личного инструмента конкурсанта</w:t>
      </w:r>
      <w:r w:rsidR="00974C0A">
        <w:rPr>
          <w:rFonts w:ascii="Times New Roman" w:hAnsi="Times New Roman"/>
          <w:bCs/>
          <w:sz w:val="28"/>
          <w:szCs w:val="28"/>
        </w:rPr>
        <w:t>, инструментов и оборудования</w:t>
      </w:r>
      <w:r w:rsidR="009D68C4" w:rsidRPr="00D4278C">
        <w:rPr>
          <w:rFonts w:ascii="Times New Roman" w:hAnsi="Times New Roman"/>
          <w:bCs/>
          <w:sz w:val="28"/>
          <w:szCs w:val="28"/>
        </w:rPr>
        <w:t xml:space="preserve"> на предмет соблюдений требований техники безопасности и охраны труда (см. </w:t>
      </w:r>
      <w:r w:rsidR="00153ACC">
        <w:rPr>
          <w:rFonts w:ascii="Times New Roman" w:hAnsi="Times New Roman"/>
          <w:bCs/>
          <w:sz w:val="28"/>
          <w:szCs w:val="28"/>
        </w:rPr>
        <w:t xml:space="preserve">Форму </w:t>
      </w:r>
      <w:r w:rsidR="009D68C4" w:rsidRPr="00D4278C">
        <w:rPr>
          <w:rFonts w:ascii="Times New Roman" w:hAnsi="Times New Roman"/>
          <w:bCs/>
          <w:i/>
          <w:sz w:val="28"/>
          <w:szCs w:val="28"/>
        </w:rPr>
        <w:t xml:space="preserve">в </w:t>
      </w:r>
      <w:r w:rsidR="009D68C4" w:rsidRPr="00974C0A">
        <w:rPr>
          <w:rFonts w:ascii="Times New Roman" w:hAnsi="Times New Roman"/>
          <w:b/>
          <w:bCs/>
          <w:i/>
          <w:sz w:val="28"/>
          <w:szCs w:val="28"/>
        </w:rPr>
        <w:t xml:space="preserve">Приложении </w:t>
      </w:r>
      <w:r w:rsidR="004A395D">
        <w:rPr>
          <w:rFonts w:ascii="Times New Roman" w:hAnsi="Times New Roman"/>
          <w:b/>
          <w:bCs/>
          <w:i/>
          <w:sz w:val="28"/>
          <w:szCs w:val="28"/>
        </w:rPr>
        <w:t>7</w:t>
      </w:r>
      <w:bookmarkStart w:id="12" w:name="_GoBack"/>
      <w:bookmarkEnd w:id="12"/>
      <w:r w:rsidR="009D68C4" w:rsidRPr="00D4278C">
        <w:rPr>
          <w:rFonts w:ascii="Times New Roman" w:hAnsi="Times New Roman"/>
          <w:bCs/>
          <w:sz w:val="28"/>
          <w:szCs w:val="28"/>
        </w:rPr>
        <w:t>), содержащего необходимый инвентарь и реквизит для проведения фрагмента программы.</w:t>
      </w:r>
    </w:p>
    <w:p w14:paraId="5A86BF40" w14:textId="77777777" w:rsidR="00D02DBF" w:rsidRPr="009C6D1D" w:rsidRDefault="00D02DBF" w:rsidP="00D02DBF">
      <w:pPr>
        <w:spacing w:after="0" w:line="240" w:lineRule="auto"/>
        <w:ind w:firstLine="709"/>
        <w:jc w:val="both"/>
        <w:rPr>
          <w:rFonts w:ascii="Times New Roman" w:hAnsi="Times New Roman"/>
          <w:i/>
          <w:sz w:val="28"/>
          <w:szCs w:val="28"/>
        </w:rPr>
      </w:pPr>
      <w:r w:rsidRPr="007868EA">
        <w:rPr>
          <w:rFonts w:ascii="Times New Roman" w:hAnsi="Times New Roman"/>
          <w:i/>
          <w:sz w:val="28"/>
          <w:szCs w:val="28"/>
        </w:rPr>
        <w:t xml:space="preserve">*Так как театрализация может предполагать различные творческие подходы, варианты воплощений, то при проведении фрагмента программы не запрещено участие третьих лиц согласно разработанному конкурсантом сценарию. При этом в сценарии программы должна подразумеваться </w:t>
      </w:r>
      <w:r w:rsidRPr="00D02DBF">
        <w:rPr>
          <w:rFonts w:ascii="Times New Roman" w:hAnsi="Times New Roman"/>
          <w:i/>
          <w:sz w:val="28"/>
          <w:szCs w:val="28"/>
          <w:u w:val="single"/>
        </w:rPr>
        <w:t>ведущая роль конкурсанта</w:t>
      </w:r>
      <w:r w:rsidRPr="007868EA">
        <w:rPr>
          <w:rFonts w:ascii="Times New Roman" w:hAnsi="Times New Roman"/>
          <w:i/>
          <w:sz w:val="28"/>
          <w:szCs w:val="28"/>
        </w:rPr>
        <w:t>. Результат деятельности третьих лиц не является объектом оценки, а служит для раскрытия и воплощения сценария программы (творческого замысла).</w:t>
      </w:r>
    </w:p>
    <w:p w14:paraId="74F5BDFE" w14:textId="77777777" w:rsidR="00E50545" w:rsidRDefault="00E50545" w:rsidP="009D68C4">
      <w:pPr>
        <w:spacing w:after="0" w:line="240" w:lineRule="auto"/>
        <w:ind w:firstLine="709"/>
        <w:jc w:val="both"/>
        <w:rPr>
          <w:rFonts w:ascii="Times New Roman" w:hAnsi="Times New Roman"/>
          <w:bCs/>
          <w:sz w:val="28"/>
          <w:szCs w:val="28"/>
        </w:rPr>
      </w:pPr>
    </w:p>
    <w:p w14:paraId="776198E1" w14:textId="77777777" w:rsidR="009D68C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При разработке фрагмента программы конкурсанту необходимо:</w:t>
      </w:r>
    </w:p>
    <w:p w14:paraId="5CC91EA3" w14:textId="77777777"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1. Составить сценарий и расчет (смету) на реализацию программы. Данные документы составляются в свободной форме.</w:t>
      </w:r>
    </w:p>
    <w:p w14:paraId="2AA94495" w14:textId="77777777"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Разработанные документы оформляются конкурсантом в папку (папка-скоросшиватель). Последовательность документов в папке:</w:t>
      </w:r>
    </w:p>
    <w:p w14:paraId="3AB8DB26" w14:textId="77777777"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титульный лист с указанием ФИО конкурсанта;</w:t>
      </w:r>
    </w:p>
    <w:p w14:paraId="60BC2488" w14:textId="77777777"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сценарий фрагмента программы;</w:t>
      </w:r>
    </w:p>
    <w:p w14:paraId="2CD26C8B" w14:textId="77777777"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расчет (смета) на реализацию программы (реквизит, инвентарь, костюмы и пр.).</w:t>
      </w:r>
    </w:p>
    <w:p w14:paraId="1F9AE2FF" w14:textId="7B90ED6B"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2. Подготовить визуализацию музейных предметов, отсылки к которым / показ которых предусмотрены во время проведения фрагмента программ (напр., цветное распечатанное изображение музейного предмета в формате, удобном для восприятия, которое может быть </w:t>
      </w:r>
      <w:proofErr w:type="spellStart"/>
      <w:r w:rsidRPr="00E50545">
        <w:rPr>
          <w:rFonts w:ascii="Times New Roman" w:hAnsi="Times New Roman"/>
          <w:bCs/>
          <w:sz w:val="28"/>
          <w:szCs w:val="28"/>
        </w:rPr>
        <w:t>заламинировано</w:t>
      </w:r>
      <w:proofErr w:type="spellEnd"/>
      <w:r w:rsidRPr="00E50545">
        <w:rPr>
          <w:rFonts w:ascii="Times New Roman" w:hAnsi="Times New Roman"/>
          <w:bCs/>
          <w:sz w:val="28"/>
          <w:szCs w:val="28"/>
        </w:rPr>
        <w:t xml:space="preserve"> или представлено на плотном картоне и т.п.). Визуализация может быть также обеспечена посредством мультимедийного оборудования (выведение изображений на экран, демонстрация на интерактивной доске, фоновые изображения экспозиции и др.). </w:t>
      </w:r>
    </w:p>
    <w:p w14:paraId="3D5F1EC6" w14:textId="48F79970" w:rsidR="00760EC5" w:rsidRPr="00E50545" w:rsidRDefault="00760EC5" w:rsidP="00E50545">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По желанию (опционально) – подготовить и заблаговременно согласовать Личный инструмент конкурсанта, содержащий необходимый реквизит для проведения программы.</w:t>
      </w:r>
      <w:r w:rsidRPr="00760EC5">
        <w:rPr>
          <w:rFonts w:ascii="Times New Roman" w:hAnsi="Times New Roman"/>
          <w:bCs/>
          <w:sz w:val="28"/>
          <w:szCs w:val="28"/>
        </w:rPr>
        <w:t xml:space="preserve"> </w:t>
      </w:r>
      <w:r>
        <w:rPr>
          <w:rFonts w:ascii="Times New Roman" w:hAnsi="Times New Roman"/>
          <w:bCs/>
          <w:sz w:val="28"/>
          <w:szCs w:val="28"/>
        </w:rPr>
        <w:t>Визуализация предметов (изображения) не входит в Личный инструмент конкурсанта.</w:t>
      </w:r>
    </w:p>
    <w:p w14:paraId="52AD7F1D" w14:textId="2FC9C664"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3. Отрепетировать</w:t>
      </w:r>
      <w:r>
        <w:rPr>
          <w:rFonts w:ascii="Times New Roman" w:hAnsi="Times New Roman"/>
          <w:bCs/>
          <w:sz w:val="28"/>
          <w:szCs w:val="28"/>
        </w:rPr>
        <w:t xml:space="preserve"> проведение фрагмента программы.</w:t>
      </w:r>
    </w:p>
    <w:p w14:paraId="64F24B68" w14:textId="48A6244C"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4. Осуществить видеозапись проведения программы. Запись с монтажом / склейкой не </w:t>
      </w:r>
      <w:r>
        <w:rPr>
          <w:rFonts w:ascii="Times New Roman" w:hAnsi="Times New Roman"/>
          <w:bCs/>
          <w:sz w:val="28"/>
          <w:szCs w:val="28"/>
        </w:rPr>
        <w:t>допускается.</w:t>
      </w:r>
    </w:p>
    <w:p w14:paraId="3E43C6BF" w14:textId="3135D22D"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5. В подготовительный день</w:t>
      </w:r>
      <w:r w:rsidR="00CB1D28">
        <w:rPr>
          <w:rFonts w:ascii="Times New Roman" w:hAnsi="Times New Roman"/>
          <w:bCs/>
          <w:sz w:val="28"/>
          <w:szCs w:val="28"/>
        </w:rPr>
        <w:t xml:space="preserve"> соревнований</w:t>
      </w:r>
      <w:r w:rsidRPr="00E50545">
        <w:rPr>
          <w:rFonts w:ascii="Times New Roman" w:hAnsi="Times New Roman"/>
          <w:bCs/>
          <w:sz w:val="28"/>
          <w:szCs w:val="28"/>
        </w:rPr>
        <w:t xml:space="preserve"> конкурсанту необходимо сдать Главному эксперту:</w:t>
      </w:r>
    </w:p>
    <w:p w14:paraId="492C71CA" w14:textId="77777777" w:rsidR="00E50545" w:rsidRPr="00E50545"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 разработанные документы (сценарий и расчет (смета)), </w:t>
      </w:r>
    </w:p>
    <w:p w14:paraId="7632EA8B" w14:textId="2704D564" w:rsidR="009D68C4" w:rsidRDefault="00E50545" w:rsidP="00E50545">
      <w:pPr>
        <w:spacing w:after="0" w:line="240" w:lineRule="auto"/>
        <w:ind w:firstLine="709"/>
        <w:jc w:val="both"/>
        <w:rPr>
          <w:rFonts w:ascii="Times New Roman" w:hAnsi="Times New Roman"/>
          <w:bCs/>
          <w:sz w:val="28"/>
          <w:szCs w:val="28"/>
        </w:rPr>
      </w:pPr>
      <w:r w:rsidRPr="00E50545">
        <w:rPr>
          <w:rFonts w:ascii="Times New Roman" w:hAnsi="Times New Roman"/>
          <w:bCs/>
          <w:sz w:val="28"/>
          <w:szCs w:val="28"/>
        </w:rPr>
        <w:t xml:space="preserve">- </w:t>
      </w:r>
      <w:proofErr w:type="spellStart"/>
      <w:r w:rsidRPr="00E50545">
        <w:rPr>
          <w:rFonts w:ascii="Times New Roman" w:hAnsi="Times New Roman"/>
          <w:bCs/>
          <w:sz w:val="28"/>
          <w:szCs w:val="28"/>
        </w:rPr>
        <w:t>usb</w:t>
      </w:r>
      <w:proofErr w:type="spellEnd"/>
      <w:r w:rsidRPr="00E50545">
        <w:rPr>
          <w:rFonts w:ascii="Times New Roman" w:hAnsi="Times New Roman"/>
          <w:bCs/>
          <w:sz w:val="28"/>
          <w:szCs w:val="28"/>
        </w:rPr>
        <w:t xml:space="preserve"> флэш-накопитель, на котором содержится видеозапись проведенной му</w:t>
      </w:r>
      <w:r w:rsidR="00CB1D28">
        <w:rPr>
          <w:rFonts w:ascii="Times New Roman" w:hAnsi="Times New Roman"/>
          <w:bCs/>
          <w:sz w:val="28"/>
          <w:szCs w:val="28"/>
        </w:rPr>
        <w:t xml:space="preserve">зейной программы в формате mp4 / </w:t>
      </w:r>
      <w:proofErr w:type="spellStart"/>
      <w:r w:rsidRPr="00E50545">
        <w:rPr>
          <w:rFonts w:ascii="Times New Roman" w:hAnsi="Times New Roman"/>
          <w:bCs/>
          <w:sz w:val="28"/>
          <w:szCs w:val="28"/>
        </w:rPr>
        <w:t>avi</w:t>
      </w:r>
      <w:proofErr w:type="spellEnd"/>
      <w:r w:rsidR="00CB1D28">
        <w:rPr>
          <w:rFonts w:ascii="Times New Roman" w:hAnsi="Times New Roman"/>
          <w:bCs/>
          <w:sz w:val="28"/>
          <w:szCs w:val="28"/>
        </w:rPr>
        <w:t>,</w:t>
      </w:r>
      <w:r w:rsidRPr="00E50545">
        <w:rPr>
          <w:rFonts w:ascii="Times New Roman" w:hAnsi="Times New Roman"/>
          <w:bCs/>
          <w:sz w:val="28"/>
          <w:szCs w:val="28"/>
        </w:rPr>
        <w:t xml:space="preserve"> ссылка на видеозапись, размещенную на онлайн-ресурсе или хранилище (</w:t>
      </w:r>
      <w:proofErr w:type="spellStart"/>
      <w:r w:rsidRPr="00E50545">
        <w:rPr>
          <w:rFonts w:ascii="Times New Roman" w:hAnsi="Times New Roman"/>
          <w:bCs/>
          <w:sz w:val="28"/>
          <w:szCs w:val="28"/>
        </w:rPr>
        <w:t>яндекс</w:t>
      </w:r>
      <w:proofErr w:type="spellEnd"/>
      <w:r w:rsidRPr="00E50545">
        <w:rPr>
          <w:rFonts w:ascii="Times New Roman" w:hAnsi="Times New Roman"/>
          <w:bCs/>
          <w:sz w:val="28"/>
          <w:szCs w:val="28"/>
        </w:rPr>
        <w:t>-диск и т.п.).</w:t>
      </w:r>
    </w:p>
    <w:p w14:paraId="1363D454" w14:textId="76F21A06" w:rsidR="009D68C4" w:rsidRDefault="009D68C4" w:rsidP="009D68C4">
      <w:pPr>
        <w:spacing w:after="0" w:line="240" w:lineRule="auto"/>
        <w:jc w:val="both"/>
        <w:rPr>
          <w:rFonts w:ascii="Times New Roman" w:hAnsi="Times New Roman"/>
          <w:sz w:val="28"/>
          <w:szCs w:val="28"/>
        </w:rPr>
      </w:pPr>
    </w:p>
    <w:p w14:paraId="0DC871DC" w14:textId="49736769" w:rsidR="009D68C4" w:rsidRPr="004F4CC7" w:rsidRDefault="00CB1D28" w:rsidP="009D68C4">
      <w:pPr>
        <w:spacing w:after="0" w:line="240" w:lineRule="auto"/>
        <w:ind w:firstLine="709"/>
        <w:jc w:val="both"/>
        <w:rPr>
          <w:rFonts w:ascii="Times New Roman" w:hAnsi="Times New Roman"/>
          <w:i/>
          <w:sz w:val="28"/>
          <w:szCs w:val="28"/>
        </w:rPr>
      </w:pPr>
      <w:r w:rsidRPr="004F4CC7">
        <w:rPr>
          <w:rFonts w:ascii="Times New Roman" w:hAnsi="Times New Roman"/>
          <w:i/>
          <w:sz w:val="28"/>
          <w:szCs w:val="28"/>
        </w:rPr>
        <w:t>П</w:t>
      </w:r>
      <w:r w:rsidR="009D68C4" w:rsidRPr="004F4CC7">
        <w:rPr>
          <w:rFonts w:ascii="Times New Roman" w:hAnsi="Times New Roman"/>
          <w:i/>
          <w:sz w:val="28"/>
          <w:szCs w:val="28"/>
        </w:rPr>
        <w:t>оследовательность и содержание действий при проведении программы</w:t>
      </w:r>
      <w:r w:rsidRPr="004F4CC7">
        <w:rPr>
          <w:rFonts w:ascii="Times New Roman" w:hAnsi="Times New Roman"/>
          <w:i/>
          <w:sz w:val="28"/>
          <w:szCs w:val="28"/>
        </w:rPr>
        <w:t xml:space="preserve"> и ее видеозаписи</w:t>
      </w:r>
      <w:r w:rsidR="009D68C4" w:rsidRPr="004F4CC7">
        <w:rPr>
          <w:rFonts w:ascii="Times New Roman" w:hAnsi="Times New Roman"/>
          <w:i/>
          <w:sz w:val="28"/>
          <w:szCs w:val="28"/>
        </w:rPr>
        <w:t xml:space="preserve"> должны быть следующие:</w:t>
      </w:r>
    </w:p>
    <w:p w14:paraId="5DC4BBFE" w14:textId="693FE1E4" w:rsidR="009D68C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1. Каждому </w:t>
      </w:r>
      <w:r w:rsidRPr="00D4278C">
        <w:rPr>
          <w:rFonts w:ascii="Times New Roman" w:hAnsi="Times New Roman"/>
          <w:bCs/>
          <w:sz w:val="28"/>
          <w:szCs w:val="28"/>
        </w:rPr>
        <w:t>конкурсант</w:t>
      </w:r>
      <w:r w:rsidRPr="00D4278C">
        <w:rPr>
          <w:rFonts w:ascii="Times New Roman" w:hAnsi="Times New Roman"/>
          <w:sz w:val="28"/>
          <w:szCs w:val="28"/>
        </w:rPr>
        <w:t xml:space="preserve">у отводится не более </w:t>
      </w:r>
      <w:r w:rsidR="00717B9B">
        <w:rPr>
          <w:rFonts w:ascii="Times New Roman" w:hAnsi="Times New Roman"/>
          <w:sz w:val="28"/>
          <w:szCs w:val="28"/>
        </w:rPr>
        <w:t>5</w:t>
      </w:r>
      <w:r w:rsidRPr="00D4278C">
        <w:rPr>
          <w:rFonts w:ascii="Times New Roman" w:hAnsi="Times New Roman"/>
          <w:sz w:val="28"/>
          <w:szCs w:val="28"/>
        </w:rPr>
        <w:t xml:space="preserve"> минут на подготовку к проведению фрагмента программы (подготовка реквизита, инвентаря, визуализации</w:t>
      </w:r>
      <w:r w:rsidR="00CB1D28">
        <w:rPr>
          <w:rFonts w:ascii="Times New Roman" w:hAnsi="Times New Roman"/>
          <w:sz w:val="28"/>
          <w:szCs w:val="28"/>
        </w:rPr>
        <w:t xml:space="preserve"> - опционально</w:t>
      </w:r>
      <w:r w:rsidRPr="00D4278C">
        <w:rPr>
          <w:rFonts w:ascii="Times New Roman" w:hAnsi="Times New Roman"/>
          <w:sz w:val="28"/>
          <w:szCs w:val="28"/>
        </w:rPr>
        <w:t>)</w:t>
      </w:r>
      <w:r w:rsidRPr="00D4278C">
        <w:rPr>
          <w:rFonts w:ascii="Times New Roman" w:hAnsi="Times New Roman"/>
          <w:bCs/>
          <w:sz w:val="28"/>
          <w:szCs w:val="28"/>
        </w:rPr>
        <w:t>. После этого Главный эксперт приглашает «у</w:t>
      </w:r>
      <w:r w:rsidR="00717B9B">
        <w:rPr>
          <w:rFonts w:ascii="Times New Roman" w:hAnsi="Times New Roman"/>
          <w:bCs/>
          <w:sz w:val="28"/>
          <w:szCs w:val="28"/>
        </w:rPr>
        <w:t xml:space="preserve">частников» программы (в группу </w:t>
      </w:r>
      <w:r w:rsidRPr="00D4278C">
        <w:rPr>
          <w:rFonts w:ascii="Times New Roman" w:hAnsi="Times New Roman"/>
          <w:bCs/>
          <w:sz w:val="28"/>
          <w:szCs w:val="28"/>
        </w:rPr>
        <w:t>уч</w:t>
      </w:r>
      <w:r w:rsidR="00717B9B">
        <w:rPr>
          <w:rFonts w:ascii="Times New Roman" w:hAnsi="Times New Roman"/>
          <w:bCs/>
          <w:sz w:val="28"/>
          <w:szCs w:val="28"/>
        </w:rPr>
        <w:t>астников</w:t>
      </w:r>
      <w:r w:rsidRPr="00D4278C">
        <w:rPr>
          <w:rFonts w:ascii="Times New Roman" w:hAnsi="Times New Roman"/>
          <w:bCs/>
          <w:sz w:val="28"/>
          <w:szCs w:val="28"/>
        </w:rPr>
        <w:t xml:space="preserve"> программы могут быть включены представители музеев-партнеров, волонтеры). </w:t>
      </w:r>
    </w:p>
    <w:p w14:paraId="5F6CEC84" w14:textId="24FB17D0" w:rsidR="009D68C4"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2. Перед проведением фрагмента программы конкурсанту необходимо провести инструкт</w:t>
      </w:r>
      <w:r w:rsidR="00717B9B">
        <w:rPr>
          <w:rFonts w:ascii="Times New Roman" w:hAnsi="Times New Roman"/>
          <w:bCs/>
          <w:sz w:val="28"/>
          <w:szCs w:val="28"/>
        </w:rPr>
        <w:t>аж по технике безопасности для участников</w:t>
      </w:r>
      <w:r w:rsidRPr="00D4278C">
        <w:rPr>
          <w:rFonts w:ascii="Times New Roman" w:hAnsi="Times New Roman"/>
          <w:bCs/>
          <w:sz w:val="28"/>
          <w:szCs w:val="28"/>
        </w:rPr>
        <w:t xml:space="preserve"> программы. Правила техники безопасности и правила поведения могут дублироваться/повторяться/дополняться и т.п. конкурсантом по мере необходимости во время проведения фрагмента программы.</w:t>
      </w:r>
    </w:p>
    <w:p w14:paraId="70BA7DB5" w14:textId="2A765BF2" w:rsidR="009D68C4" w:rsidRPr="00D4278C" w:rsidRDefault="009D68C4" w:rsidP="009D68C4">
      <w:pPr>
        <w:spacing w:after="0" w:line="240" w:lineRule="auto"/>
        <w:ind w:firstLine="709"/>
        <w:jc w:val="both"/>
        <w:rPr>
          <w:rFonts w:ascii="Times New Roman" w:hAnsi="Times New Roman"/>
          <w:sz w:val="28"/>
          <w:szCs w:val="28"/>
        </w:rPr>
      </w:pPr>
      <w:r w:rsidRPr="00D4278C">
        <w:rPr>
          <w:rFonts w:ascii="Times New Roman" w:hAnsi="Times New Roman"/>
          <w:bCs/>
          <w:sz w:val="28"/>
          <w:szCs w:val="28"/>
        </w:rPr>
        <w:t>3. Конкурсант проводи</w:t>
      </w:r>
      <w:r w:rsidR="00717B9B">
        <w:rPr>
          <w:rFonts w:ascii="Times New Roman" w:hAnsi="Times New Roman"/>
          <w:bCs/>
          <w:sz w:val="28"/>
          <w:szCs w:val="28"/>
        </w:rPr>
        <w:t xml:space="preserve">т фрагмент программы с группой участников </w:t>
      </w:r>
      <w:r w:rsidRPr="00D4278C">
        <w:rPr>
          <w:rFonts w:ascii="Times New Roman" w:hAnsi="Times New Roman"/>
          <w:bCs/>
          <w:sz w:val="28"/>
          <w:szCs w:val="28"/>
        </w:rPr>
        <w:t xml:space="preserve">программы. Во время проведения фрагмента программы конкурсант самостоятельно осуществляет показ </w:t>
      </w:r>
      <w:r w:rsidR="00CB1D28" w:rsidRPr="00D4278C">
        <w:rPr>
          <w:rFonts w:ascii="Times New Roman" w:hAnsi="Times New Roman"/>
          <w:sz w:val="28"/>
          <w:szCs w:val="28"/>
        </w:rPr>
        <w:t>работу с реквизитом и инвентарем</w:t>
      </w:r>
      <w:r w:rsidR="00CB1D28">
        <w:rPr>
          <w:rFonts w:ascii="Times New Roman" w:hAnsi="Times New Roman"/>
          <w:sz w:val="28"/>
          <w:szCs w:val="28"/>
        </w:rPr>
        <w:t xml:space="preserve"> (использование которых опционально).</w:t>
      </w:r>
      <w:r w:rsidR="00CB1D28" w:rsidRPr="00D4278C">
        <w:rPr>
          <w:rFonts w:ascii="Times New Roman" w:hAnsi="Times New Roman"/>
          <w:bCs/>
          <w:sz w:val="28"/>
          <w:szCs w:val="28"/>
        </w:rPr>
        <w:t xml:space="preserve"> </w:t>
      </w:r>
    </w:p>
    <w:p w14:paraId="3D758F53" w14:textId="3CBE517A" w:rsidR="009D68C4" w:rsidRPr="009E4E81"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sz w:val="28"/>
          <w:szCs w:val="28"/>
        </w:rPr>
        <w:t xml:space="preserve">4. Длительность фрагмента программы допускается в пределах </w:t>
      </w:r>
      <w:r w:rsidR="00AC430D">
        <w:rPr>
          <w:rFonts w:ascii="Times New Roman" w:hAnsi="Times New Roman"/>
          <w:sz w:val="28"/>
          <w:szCs w:val="28"/>
        </w:rPr>
        <w:t>6</w:t>
      </w:r>
      <w:r w:rsidRPr="00D4278C">
        <w:rPr>
          <w:rFonts w:ascii="Times New Roman" w:hAnsi="Times New Roman"/>
          <w:sz w:val="28"/>
          <w:szCs w:val="28"/>
        </w:rPr>
        <w:t>-</w:t>
      </w:r>
      <w:r w:rsidR="00AC430D">
        <w:rPr>
          <w:rFonts w:ascii="Times New Roman" w:hAnsi="Times New Roman"/>
          <w:sz w:val="28"/>
          <w:szCs w:val="28"/>
        </w:rPr>
        <w:t>8</w:t>
      </w:r>
      <w:r w:rsidRPr="00D4278C">
        <w:rPr>
          <w:rFonts w:ascii="Times New Roman" w:hAnsi="Times New Roman"/>
          <w:sz w:val="28"/>
          <w:szCs w:val="28"/>
        </w:rPr>
        <w:t xml:space="preserve"> минут. </w:t>
      </w:r>
      <w:r w:rsidR="00CB1D28">
        <w:rPr>
          <w:rFonts w:ascii="Times New Roman" w:hAnsi="Times New Roman"/>
          <w:sz w:val="28"/>
          <w:szCs w:val="28"/>
        </w:rPr>
        <w:t>Е</w:t>
      </w:r>
      <w:r w:rsidR="00D02DBF" w:rsidRPr="009E4E81">
        <w:rPr>
          <w:rFonts w:ascii="Times New Roman" w:hAnsi="Times New Roman"/>
          <w:sz w:val="28"/>
          <w:szCs w:val="28"/>
        </w:rPr>
        <w:t xml:space="preserve">сли длительность </w:t>
      </w:r>
      <w:r w:rsidR="00CB1D28">
        <w:rPr>
          <w:rFonts w:ascii="Times New Roman" w:hAnsi="Times New Roman"/>
          <w:sz w:val="28"/>
          <w:szCs w:val="28"/>
        </w:rPr>
        <w:t xml:space="preserve">фрагмента программы </w:t>
      </w:r>
      <w:r w:rsidR="00D02DBF" w:rsidRPr="009E4E81">
        <w:rPr>
          <w:rFonts w:ascii="Times New Roman" w:hAnsi="Times New Roman"/>
          <w:sz w:val="28"/>
          <w:szCs w:val="28"/>
        </w:rPr>
        <w:t xml:space="preserve">превышает </w:t>
      </w:r>
      <w:r w:rsidR="00AC430D">
        <w:rPr>
          <w:rFonts w:ascii="Times New Roman" w:hAnsi="Times New Roman"/>
          <w:sz w:val="28"/>
          <w:szCs w:val="28"/>
        </w:rPr>
        <w:t>8</w:t>
      </w:r>
      <w:r w:rsidR="00D02DBF" w:rsidRPr="009E4E81">
        <w:rPr>
          <w:rFonts w:ascii="Times New Roman" w:hAnsi="Times New Roman"/>
          <w:sz w:val="28"/>
          <w:szCs w:val="28"/>
        </w:rPr>
        <w:t xml:space="preserve"> минут,</w:t>
      </w:r>
      <w:r w:rsidR="00CB1D28">
        <w:rPr>
          <w:rFonts w:ascii="Times New Roman" w:hAnsi="Times New Roman"/>
          <w:sz w:val="28"/>
          <w:szCs w:val="28"/>
        </w:rPr>
        <w:t xml:space="preserve"> Главный эксперт останавливает видео</w:t>
      </w:r>
      <w:r w:rsidR="00D02DBF" w:rsidRPr="009E4E81">
        <w:rPr>
          <w:rFonts w:ascii="Times New Roman" w:hAnsi="Times New Roman"/>
          <w:sz w:val="28"/>
          <w:szCs w:val="28"/>
        </w:rPr>
        <w:t xml:space="preserve"> не позже </w:t>
      </w:r>
      <w:r w:rsidR="00AC430D">
        <w:rPr>
          <w:rFonts w:ascii="Times New Roman" w:hAnsi="Times New Roman"/>
          <w:sz w:val="28"/>
          <w:szCs w:val="28"/>
        </w:rPr>
        <w:t>9</w:t>
      </w:r>
      <w:r w:rsidR="00D02DBF" w:rsidRPr="009E4E81">
        <w:rPr>
          <w:rFonts w:ascii="Times New Roman" w:hAnsi="Times New Roman"/>
          <w:sz w:val="28"/>
          <w:szCs w:val="28"/>
        </w:rPr>
        <w:t xml:space="preserve"> минуты.</w:t>
      </w:r>
      <w:r w:rsidR="00CB1D28">
        <w:rPr>
          <w:rFonts w:ascii="Times New Roman" w:hAnsi="Times New Roman"/>
          <w:sz w:val="28"/>
          <w:szCs w:val="28"/>
        </w:rPr>
        <w:t xml:space="preserve"> В этом случае последующее содержание записи не может быть оценено.</w:t>
      </w:r>
    </w:p>
    <w:p w14:paraId="620845AE" w14:textId="6B5EE925" w:rsidR="009D68C4" w:rsidRPr="00D4278C" w:rsidRDefault="009D68C4" w:rsidP="009D68C4">
      <w:pPr>
        <w:spacing w:after="0" w:line="240" w:lineRule="auto"/>
        <w:ind w:firstLine="709"/>
        <w:jc w:val="both"/>
        <w:rPr>
          <w:rFonts w:ascii="Times New Roman" w:hAnsi="Times New Roman"/>
          <w:bCs/>
          <w:sz w:val="28"/>
          <w:szCs w:val="28"/>
        </w:rPr>
      </w:pPr>
      <w:r w:rsidRPr="009E4E81">
        <w:rPr>
          <w:rFonts w:ascii="Times New Roman" w:hAnsi="Times New Roman"/>
          <w:bCs/>
          <w:sz w:val="28"/>
          <w:szCs w:val="28"/>
        </w:rPr>
        <w:t>5. По</w:t>
      </w:r>
      <w:r w:rsidR="00717B9B" w:rsidRPr="009E4E81">
        <w:rPr>
          <w:rFonts w:ascii="Times New Roman" w:hAnsi="Times New Roman"/>
          <w:bCs/>
          <w:sz w:val="28"/>
          <w:szCs w:val="28"/>
        </w:rPr>
        <w:t xml:space="preserve"> окончании фрагмента программы участники</w:t>
      </w:r>
      <w:r w:rsidRPr="00D4278C">
        <w:rPr>
          <w:rFonts w:ascii="Times New Roman" w:hAnsi="Times New Roman"/>
          <w:bCs/>
          <w:sz w:val="28"/>
          <w:szCs w:val="28"/>
        </w:rPr>
        <w:t xml:space="preserve"> могут задать конкурсант</w:t>
      </w:r>
      <w:r w:rsidR="00717B9B">
        <w:rPr>
          <w:rFonts w:ascii="Times New Roman" w:hAnsi="Times New Roman"/>
          <w:bCs/>
          <w:sz w:val="28"/>
          <w:szCs w:val="28"/>
        </w:rPr>
        <w:t>у</w:t>
      </w:r>
      <w:r w:rsidRPr="00D4278C">
        <w:rPr>
          <w:rFonts w:ascii="Times New Roman" w:hAnsi="Times New Roman"/>
          <w:bCs/>
          <w:sz w:val="28"/>
          <w:szCs w:val="28"/>
        </w:rPr>
        <w:t xml:space="preserve"> не более 3 вопросов по теме фрагмента программы (не более 3 минут). </w:t>
      </w:r>
    </w:p>
    <w:p w14:paraId="52BDF19F" w14:textId="43FD401E" w:rsidR="009D68C4" w:rsidRPr="00D4278C" w:rsidRDefault="009D68C4" w:rsidP="009D68C4">
      <w:pPr>
        <w:spacing w:after="0" w:line="240" w:lineRule="auto"/>
        <w:ind w:firstLine="709"/>
        <w:jc w:val="both"/>
        <w:rPr>
          <w:rFonts w:ascii="Times New Roman" w:hAnsi="Times New Roman"/>
          <w:bCs/>
          <w:sz w:val="28"/>
          <w:szCs w:val="28"/>
        </w:rPr>
      </w:pPr>
      <w:r w:rsidRPr="00D4278C">
        <w:rPr>
          <w:rFonts w:ascii="Times New Roman" w:hAnsi="Times New Roman"/>
          <w:bCs/>
          <w:sz w:val="28"/>
          <w:szCs w:val="28"/>
        </w:rPr>
        <w:t xml:space="preserve">6. После ответов на вопросы «участников» программы конкурсанту отводится не более </w:t>
      </w:r>
      <w:r w:rsidR="00717B9B">
        <w:rPr>
          <w:rFonts w:ascii="Times New Roman" w:hAnsi="Times New Roman"/>
          <w:bCs/>
          <w:sz w:val="28"/>
          <w:szCs w:val="28"/>
        </w:rPr>
        <w:t>3</w:t>
      </w:r>
      <w:r w:rsidRPr="00D4278C">
        <w:rPr>
          <w:rFonts w:ascii="Times New Roman" w:hAnsi="Times New Roman"/>
          <w:bCs/>
          <w:sz w:val="28"/>
          <w:szCs w:val="28"/>
        </w:rPr>
        <w:t xml:space="preserve"> минут на </w:t>
      </w:r>
      <w:r w:rsidR="00717B9B">
        <w:rPr>
          <w:rFonts w:ascii="Times New Roman" w:hAnsi="Times New Roman"/>
          <w:bCs/>
          <w:sz w:val="28"/>
          <w:szCs w:val="28"/>
        </w:rPr>
        <w:t xml:space="preserve">организационные моменты, например, </w:t>
      </w:r>
      <w:r w:rsidRPr="00D4278C">
        <w:rPr>
          <w:rFonts w:ascii="Times New Roman" w:hAnsi="Times New Roman"/>
          <w:bCs/>
          <w:sz w:val="28"/>
          <w:szCs w:val="28"/>
        </w:rPr>
        <w:t>возвращение использованного реквизит</w:t>
      </w:r>
      <w:r w:rsidR="00717B9B">
        <w:rPr>
          <w:rFonts w:ascii="Times New Roman" w:hAnsi="Times New Roman"/>
          <w:bCs/>
          <w:sz w:val="28"/>
          <w:szCs w:val="28"/>
        </w:rPr>
        <w:t xml:space="preserve">а и инвентаря в </w:t>
      </w:r>
      <w:r w:rsidR="00325699">
        <w:rPr>
          <w:rFonts w:ascii="Times New Roman" w:hAnsi="Times New Roman"/>
          <w:bCs/>
          <w:sz w:val="28"/>
          <w:szCs w:val="28"/>
        </w:rPr>
        <w:t>емкость для хранения личного инструмента конкурсанта.</w:t>
      </w:r>
      <w:r w:rsidR="00D02DBF">
        <w:rPr>
          <w:rFonts w:ascii="Times New Roman" w:hAnsi="Times New Roman"/>
          <w:bCs/>
          <w:sz w:val="28"/>
          <w:szCs w:val="28"/>
        </w:rPr>
        <w:t xml:space="preserve"> </w:t>
      </w:r>
      <w:r w:rsidRPr="00D4278C">
        <w:rPr>
          <w:rFonts w:ascii="Times New Roman" w:hAnsi="Times New Roman"/>
          <w:bCs/>
          <w:sz w:val="28"/>
          <w:szCs w:val="28"/>
        </w:rPr>
        <w:t xml:space="preserve"> На этом конкурсант заканчивает выполнение модуля.</w:t>
      </w:r>
    </w:p>
    <w:p w14:paraId="0D91F365" w14:textId="6B0ED710" w:rsidR="00D02DBF" w:rsidRPr="00D02DBF" w:rsidRDefault="009D68C4" w:rsidP="00D02DBF">
      <w:pPr>
        <w:spacing w:after="0" w:line="240" w:lineRule="auto"/>
        <w:ind w:firstLine="709"/>
        <w:jc w:val="both"/>
        <w:rPr>
          <w:rFonts w:ascii="Times New Roman" w:hAnsi="Times New Roman"/>
          <w:bCs/>
          <w:i/>
          <w:sz w:val="28"/>
          <w:szCs w:val="28"/>
        </w:rPr>
      </w:pPr>
      <w:r w:rsidRPr="00D02DBF">
        <w:rPr>
          <w:rFonts w:ascii="Times New Roman" w:hAnsi="Times New Roman"/>
          <w:bCs/>
          <w:i/>
          <w:sz w:val="28"/>
          <w:szCs w:val="28"/>
        </w:rPr>
        <w:t>*</w:t>
      </w:r>
      <w:r w:rsidR="00D02DBF" w:rsidRPr="00D02DBF">
        <w:rPr>
          <w:rFonts w:ascii="Times New Roman" w:hAnsi="Times New Roman"/>
          <w:bCs/>
          <w:sz w:val="28"/>
          <w:szCs w:val="28"/>
        </w:rPr>
        <w:t xml:space="preserve">* </w:t>
      </w:r>
      <w:r w:rsidR="00D02DBF" w:rsidRPr="00D02DBF">
        <w:rPr>
          <w:rFonts w:ascii="Times New Roman" w:hAnsi="Times New Roman"/>
          <w:bCs/>
          <w:i/>
          <w:sz w:val="28"/>
          <w:szCs w:val="28"/>
          <w:u w:val="single"/>
        </w:rPr>
        <w:t>Все перечисленные этапы обязательно долж</w:t>
      </w:r>
      <w:r w:rsidR="00CB1D28">
        <w:rPr>
          <w:rFonts w:ascii="Times New Roman" w:hAnsi="Times New Roman"/>
          <w:bCs/>
          <w:i/>
          <w:sz w:val="28"/>
          <w:szCs w:val="28"/>
          <w:u w:val="single"/>
        </w:rPr>
        <w:t>ны присутствовать в видеозаписи!</w:t>
      </w:r>
      <w:r w:rsidR="00CB1D28" w:rsidRPr="00CB1D28">
        <w:rPr>
          <w:rFonts w:ascii="Times New Roman" w:hAnsi="Times New Roman"/>
          <w:bCs/>
          <w:i/>
          <w:sz w:val="28"/>
          <w:szCs w:val="28"/>
        </w:rPr>
        <w:t xml:space="preserve"> </w:t>
      </w:r>
      <w:r w:rsidR="00D02DBF" w:rsidRPr="00D02DBF">
        <w:rPr>
          <w:rFonts w:ascii="Times New Roman" w:hAnsi="Times New Roman"/>
          <w:bCs/>
          <w:i/>
          <w:sz w:val="28"/>
          <w:szCs w:val="28"/>
        </w:rPr>
        <w:t xml:space="preserve">В случае предоставления видеозаписи проведенной музейной </w:t>
      </w:r>
      <w:r w:rsidR="00D02DBF" w:rsidRPr="00D02DBF">
        <w:rPr>
          <w:rFonts w:ascii="Times New Roman" w:hAnsi="Times New Roman"/>
          <w:bCs/>
          <w:i/>
          <w:sz w:val="28"/>
          <w:szCs w:val="28"/>
        </w:rPr>
        <w:lastRenderedPageBreak/>
        <w:t xml:space="preserve">программы, не содержащей любой из перечисленных этапов, такие этапы и их содержание не </w:t>
      </w:r>
      <w:r w:rsidR="00C25553">
        <w:rPr>
          <w:rFonts w:ascii="Times New Roman" w:hAnsi="Times New Roman"/>
          <w:bCs/>
          <w:i/>
          <w:sz w:val="28"/>
          <w:szCs w:val="28"/>
        </w:rPr>
        <w:t>будут</w:t>
      </w:r>
      <w:r w:rsidR="00D02DBF" w:rsidRPr="00D02DBF">
        <w:rPr>
          <w:rFonts w:ascii="Times New Roman" w:hAnsi="Times New Roman"/>
          <w:bCs/>
          <w:i/>
          <w:sz w:val="28"/>
          <w:szCs w:val="28"/>
        </w:rPr>
        <w:t xml:space="preserve"> оценены.</w:t>
      </w:r>
    </w:p>
    <w:p w14:paraId="5B07AF31" w14:textId="77777777" w:rsidR="009D68C4" w:rsidRDefault="009D68C4" w:rsidP="009D68C4">
      <w:pPr>
        <w:pStyle w:val="aff1"/>
        <w:ind w:left="0"/>
        <w:contextualSpacing w:val="0"/>
        <w:jc w:val="both"/>
        <w:rPr>
          <w:rFonts w:ascii="Times New Roman" w:hAnsi="Times New Roman"/>
          <w:sz w:val="28"/>
          <w:szCs w:val="28"/>
        </w:rPr>
      </w:pPr>
      <w:r>
        <w:rPr>
          <w:rFonts w:ascii="Times New Roman" w:hAnsi="Times New Roman"/>
          <w:sz w:val="28"/>
          <w:szCs w:val="28"/>
        </w:rPr>
        <w:br w:type="page"/>
      </w:r>
    </w:p>
    <w:p w14:paraId="28B6497F" w14:textId="0A1A4A16" w:rsidR="00D17132" w:rsidRPr="00D17132" w:rsidRDefault="0060658F" w:rsidP="003F4D3C">
      <w:pPr>
        <w:pStyle w:val="2"/>
        <w:spacing w:after="0" w:line="276" w:lineRule="auto"/>
        <w:jc w:val="center"/>
        <w:rPr>
          <w:rFonts w:ascii="Times New Roman" w:hAnsi="Times New Roman"/>
          <w:lang w:val="ru-RU"/>
        </w:rPr>
      </w:pPr>
      <w:bookmarkStart w:id="13" w:name="_Toc78885643"/>
      <w:bookmarkStart w:id="14" w:name="_Toc154761549"/>
      <w:r>
        <w:rPr>
          <w:rFonts w:ascii="Times New Roman" w:hAnsi="Times New Roman"/>
          <w:iCs/>
          <w:sz w:val="24"/>
          <w:lang w:val="ru-RU"/>
        </w:rPr>
        <w:lastRenderedPageBreak/>
        <w:t xml:space="preserve">2. </w:t>
      </w:r>
      <w:r w:rsidR="00D17132" w:rsidRPr="007604F9">
        <w:rPr>
          <w:rFonts w:ascii="Times New Roman" w:hAnsi="Times New Roman"/>
          <w:iCs/>
          <w:sz w:val="24"/>
          <w:lang w:val="ru-RU"/>
        </w:rPr>
        <w:t>СПЕЦИАЛЬНЫЕ ПРАВИЛА КОМПЕТЕНЦИИ</w:t>
      </w:r>
      <w:bookmarkEnd w:id="13"/>
      <w:bookmarkEnd w:id="14"/>
    </w:p>
    <w:p w14:paraId="6AD0F918" w14:textId="77777777" w:rsidR="00EA30C6" w:rsidRDefault="00EA30C6" w:rsidP="00786827">
      <w:pPr>
        <w:spacing w:after="0" w:line="276" w:lineRule="auto"/>
        <w:jc w:val="both"/>
        <w:rPr>
          <w:rFonts w:ascii="Times New Roman" w:eastAsia="Times New Roman" w:hAnsi="Times New Roman" w:cs="Times New Roman"/>
          <w:sz w:val="28"/>
          <w:szCs w:val="28"/>
        </w:rPr>
      </w:pPr>
    </w:p>
    <w:p w14:paraId="30346F63" w14:textId="77777777" w:rsidR="00043A00" w:rsidRPr="00063C45" w:rsidRDefault="00043A00" w:rsidP="00043A00">
      <w:pPr>
        <w:pStyle w:val="aff1"/>
        <w:spacing w:after="0" w:line="240" w:lineRule="auto"/>
        <w:ind w:left="0" w:firstLine="709"/>
        <w:jc w:val="both"/>
        <w:rPr>
          <w:rFonts w:ascii="Times New Roman" w:hAnsi="Times New Roman"/>
          <w:b/>
          <w:sz w:val="28"/>
          <w:szCs w:val="28"/>
        </w:rPr>
      </w:pPr>
      <w:r w:rsidRPr="00063C45">
        <w:rPr>
          <w:rFonts w:ascii="Times New Roman" w:hAnsi="Times New Roman"/>
          <w:b/>
          <w:sz w:val="28"/>
          <w:szCs w:val="28"/>
        </w:rPr>
        <w:t>Требования к музейной экспозиции для соревнований</w:t>
      </w:r>
    </w:p>
    <w:p w14:paraId="66A1EDF9" w14:textId="0864C53D"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работы в модуле </w:t>
      </w:r>
      <w:r>
        <w:rPr>
          <w:rFonts w:ascii="Times New Roman" w:hAnsi="Times New Roman"/>
          <w:sz w:val="28"/>
          <w:szCs w:val="28"/>
        </w:rPr>
        <w:t>Г (</w:t>
      </w:r>
      <w:r w:rsidR="004F4CC7">
        <w:rPr>
          <w:rFonts w:ascii="Times New Roman" w:hAnsi="Times New Roman"/>
          <w:sz w:val="28"/>
          <w:szCs w:val="28"/>
        </w:rPr>
        <w:t>опционально в модулях Б - контент и Д – квест</w:t>
      </w:r>
      <w:r>
        <w:rPr>
          <w:rFonts w:ascii="Times New Roman" w:hAnsi="Times New Roman"/>
          <w:sz w:val="28"/>
          <w:szCs w:val="28"/>
        </w:rPr>
        <w:t>)</w:t>
      </w:r>
      <w:r w:rsidRPr="00063C45">
        <w:rPr>
          <w:rFonts w:ascii="Times New Roman" w:hAnsi="Times New Roman"/>
          <w:sz w:val="28"/>
          <w:szCs w:val="28"/>
        </w:rPr>
        <w:t xml:space="preserve"> на площадке требуется наличие музейной экспозиции. Каждая </w:t>
      </w:r>
      <w:r w:rsidRPr="00063C45">
        <w:rPr>
          <w:rFonts w:ascii="Times New Roman" w:hAnsi="Times New Roman"/>
          <w:b/>
          <w:sz w:val="28"/>
          <w:szCs w:val="28"/>
        </w:rPr>
        <w:t>экспозиция</w:t>
      </w:r>
      <w:r w:rsidRPr="00063C45">
        <w:rPr>
          <w:rFonts w:ascii="Times New Roman" w:hAnsi="Times New Roman"/>
          <w:sz w:val="28"/>
          <w:szCs w:val="28"/>
        </w:rPr>
        <w:t>, которая будет размещаться на площадке, имеет свою специфику, которая влияет на формат экспозиционного оборудования, в связи с чем Главному эксперту чемпионата необходимо согласовать типы, конфигурацию и другие параметры экспозиционного оборудования (для проработки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D334E75"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eastAsia="Batang" w:hAnsi="Times New Roman"/>
          <w:sz w:val="28"/>
          <w:szCs w:val="28"/>
          <w:lang w:eastAsia="ko-KR"/>
        </w:rPr>
        <w:t>В случае</w:t>
      </w:r>
      <w:r>
        <w:rPr>
          <w:rFonts w:ascii="Times New Roman" w:eastAsia="Batang" w:hAnsi="Times New Roman"/>
          <w:sz w:val="28"/>
          <w:szCs w:val="28"/>
          <w:lang w:eastAsia="ko-KR"/>
        </w:rPr>
        <w:t>,</w:t>
      </w:r>
      <w:r w:rsidRPr="00063C45">
        <w:rPr>
          <w:rFonts w:ascii="Times New Roman" w:eastAsia="Batang" w:hAnsi="Times New Roman"/>
          <w:sz w:val="28"/>
          <w:szCs w:val="28"/>
          <w:lang w:eastAsia="ko-KR"/>
        </w:rPr>
        <w:t xml:space="preserve"> если музей предоставляет экспозицию, музеем может быть предложен собственный вариант застройки и оформления экспозиции (в т.ч. экспозиционное оборудование, расположение и расстановка экспонатов и других элементов экспозиции). В этом случае такой вариант в обязательном порядке должен быть согласован Главным экспертом (</w:t>
      </w:r>
      <w:r w:rsidRPr="00063C45">
        <w:rPr>
          <w:rFonts w:ascii="Times New Roman" w:hAnsi="Times New Roman"/>
          <w:sz w:val="28"/>
          <w:szCs w:val="28"/>
        </w:rPr>
        <w:t>при проработке инфраструктурного листа и плана застройки) с Менеджером компетенции в установленный срок, учитывая, что не позднее 1 месяца до чемпионата Конкурсная документация должна быть согласована.</w:t>
      </w:r>
    </w:p>
    <w:p w14:paraId="6455D9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Информация об экспозиции и дополнительные материалы (доп.</w:t>
      </w:r>
      <w:r>
        <w:rPr>
          <w:rFonts w:ascii="Times New Roman" w:eastAsia="Batang" w:hAnsi="Times New Roman" w:cs="Times New Roman"/>
          <w:sz w:val="28"/>
          <w:szCs w:val="28"/>
          <w:lang w:eastAsia="ko-KR"/>
        </w:rPr>
        <w:t xml:space="preserve"> </w:t>
      </w:r>
      <w:r w:rsidRPr="00063C45">
        <w:rPr>
          <w:rFonts w:ascii="Times New Roman" w:eastAsia="Batang" w:hAnsi="Times New Roman" w:cs="Times New Roman"/>
          <w:sz w:val="28"/>
          <w:szCs w:val="28"/>
          <w:lang w:eastAsia="ko-KR"/>
        </w:rPr>
        <w:t>материалы включают, например: иллюстрации, ведущий текст, аннотации и пр.) размещаются на информационном стенде / ролл-</w:t>
      </w:r>
      <w:proofErr w:type="spellStart"/>
      <w:r w:rsidRPr="00063C45">
        <w:rPr>
          <w:rFonts w:ascii="Times New Roman" w:eastAsia="Batang" w:hAnsi="Times New Roman" w:cs="Times New Roman"/>
          <w:sz w:val="28"/>
          <w:szCs w:val="28"/>
          <w:lang w:eastAsia="ko-KR"/>
        </w:rPr>
        <w:t>апе</w:t>
      </w:r>
      <w:proofErr w:type="spellEnd"/>
      <w:r w:rsidRPr="00063C45">
        <w:rPr>
          <w:rFonts w:ascii="Times New Roman" w:eastAsia="Batang" w:hAnsi="Times New Roman" w:cs="Times New Roman"/>
          <w:sz w:val="28"/>
          <w:szCs w:val="28"/>
          <w:lang w:eastAsia="ko-KR"/>
        </w:rPr>
        <w:t>, размещенном в экспозиционной зоне.</w:t>
      </w:r>
    </w:p>
    <w:p w14:paraId="4C7321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размещенной на конкурсной площадке, должен присутствовать этикетаж (комплекс этикеток к экспонатам, входящим в состав экспозиции), оформленный в соответствии с принятыми требованиями. Содержание этикетки зависит от содержания и задач экспозиции, профиля музея, характера самого музейного предмета.</w:t>
      </w:r>
    </w:p>
    <w:p w14:paraId="77D27A2A"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Типовые требования к структуре этикетки:</w:t>
      </w:r>
    </w:p>
    <w:p w14:paraId="60A5979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предмета;</w:t>
      </w:r>
    </w:p>
    <w:p w14:paraId="4BB653B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 атрибуционные данные: автор, место происхождения (изготовления), дата изготовления или бытования, материал, техника, назначение, надписи на предмете (если они не видны), указание на подлинность или </w:t>
      </w:r>
      <w:proofErr w:type="spellStart"/>
      <w:r w:rsidRPr="00063C45">
        <w:rPr>
          <w:rFonts w:ascii="Times New Roman" w:eastAsia="Batang" w:hAnsi="Times New Roman" w:cs="Times New Roman"/>
          <w:sz w:val="28"/>
          <w:szCs w:val="28"/>
          <w:lang w:eastAsia="ko-KR"/>
        </w:rPr>
        <w:t>копийность</w:t>
      </w:r>
      <w:proofErr w:type="spellEnd"/>
      <w:r w:rsidRPr="00063C45">
        <w:rPr>
          <w:rFonts w:ascii="Times New Roman" w:eastAsia="Batang" w:hAnsi="Times New Roman" w:cs="Times New Roman"/>
          <w:sz w:val="28"/>
          <w:szCs w:val="28"/>
          <w:lang w:eastAsia="ko-KR"/>
        </w:rPr>
        <w:t>.</w:t>
      </w:r>
    </w:p>
    <w:p w14:paraId="2CB5E8E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дополнительные данные, которые могут зависеть от темы как экспозиции, так и от самого экспоната. Цель дополнительных данных – повысить информативность, пояснить, дополнить информацию, заключённую в предмете.</w:t>
      </w:r>
    </w:p>
    <w:p w14:paraId="59B578FA"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зависимости от вида музейных предметов (вещественные материалы, фотоматериалы, письменные источники, произведения изобразительного искусства и пр.) этикетки оформляются в соответствии с требованиями к структуре этикетки для </w:t>
      </w:r>
      <w:r w:rsidRPr="00063C45">
        <w:rPr>
          <w:rFonts w:ascii="Times New Roman" w:eastAsia="Batang" w:hAnsi="Times New Roman" w:cs="Times New Roman"/>
          <w:sz w:val="28"/>
          <w:szCs w:val="28"/>
          <w:u w:val="single"/>
          <w:lang w:eastAsia="ko-KR"/>
        </w:rPr>
        <w:t>конкретного вида музейного предмета</w:t>
      </w:r>
      <w:r w:rsidRPr="00063C45">
        <w:rPr>
          <w:rFonts w:ascii="Times New Roman" w:eastAsia="Batang" w:hAnsi="Times New Roman" w:cs="Times New Roman"/>
          <w:sz w:val="28"/>
          <w:szCs w:val="28"/>
          <w:lang w:eastAsia="ko-KR"/>
        </w:rPr>
        <w:t>.</w:t>
      </w:r>
    </w:p>
    <w:p w14:paraId="21EF0775"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Оформление этикетажа экспозиции должно быть единым по стилю, фактуре, шрифтам, композиции.</w:t>
      </w:r>
    </w:p>
    <w:p w14:paraId="69FDD7E9" w14:textId="77777777" w:rsidR="00043A00" w:rsidRPr="00063C45" w:rsidRDefault="00043A00" w:rsidP="00043A00">
      <w:pPr>
        <w:spacing w:after="0" w:line="240" w:lineRule="auto"/>
        <w:ind w:firstLine="709"/>
        <w:jc w:val="both"/>
        <w:rPr>
          <w:rFonts w:ascii="Times New Roman" w:eastAsia="Batang" w:hAnsi="Times New Roman" w:cs="Times New Roman"/>
          <w:i/>
          <w:sz w:val="28"/>
          <w:szCs w:val="28"/>
          <w:lang w:eastAsia="ko-KR"/>
        </w:rPr>
      </w:pPr>
      <w:r w:rsidRPr="00063C45">
        <w:rPr>
          <w:rFonts w:ascii="Times New Roman" w:eastAsia="Batang" w:hAnsi="Times New Roman" w:cs="Times New Roman"/>
          <w:i/>
          <w:sz w:val="28"/>
          <w:szCs w:val="28"/>
          <w:lang w:eastAsia="ko-KR"/>
        </w:rPr>
        <w:t>Типовая композиция элементов этикетки:</w:t>
      </w:r>
    </w:p>
    <w:p w14:paraId="4A50FFA1"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каждая часть этикетки начинается с новой строки;</w:t>
      </w:r>
    </w:p>
    <w:p w14:paraId="206B923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название экспоната выделяется жирным шрифтом;</w:t>
      </w:r>
    </w:p>
    <w:p w14:paraId="59D6045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атрибуционные данные помещаются непосредственно под названием или в конце этикетки;</w:t>
      </w:r>
    </w:p>
    <w:p w14:paraId="0270E003"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переносы в словах нежелательны;</w:t>
      </w:r>
    </w:p>
    <w:p w14:paraId="3F4E903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текстах этикеток применяются общепринятые сокращения.</w:t>
      </w:r>
    </w:p>
    <w:p w14:paraId="440009AB"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Размер этикеток и шрифта выбирается в зависимости от величины экспозиционной зоны, размеров экспонатов. </w:t>
      </w:r>
    </w:p>
    <w:p w14:paraId="507FB49F"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Для размещения этикетажа можно использовать указанные в инфраструктурном листе пластиковые держатели, но это требование не является обязательным, т.к. этикетаж может быть оформлен иным образом в соответствии с экспозицией, удобством использования и иными особенностями. Музей-партнер вправе предоставить собственный вариант оформленного этикетажа.</w:t>
      </w:r>
    </w:p>
    <w:p w14:paraId="4E4106E3" w14:textId="77777777" w:rsidR="00043A00" w:rsidRPr="00063C45" w:rsidRDefault="00043A00" w:rsidP="00043A00">
      <w:pPr>
        <w:spacing w:before="120"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b/>
          <w:sz w:val="28"/>
          <w:szCs w:val="28"/>
          <w:lang w:eastAsia="ko-KR"/>
        </w:rPr>
        <w:t>Участие музеев образовательных организаций, предоставляющих экспозицию для соревнований</w:t>
      </w:r>
    </w:p>
    <w:p w14:paraId="2FB2051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Музеи образовательных организаций могут предоставлять экспозиции для соревнований. Если конкурсант от образовательной организации, которая готова предоставить экспозицию для соревнований, принимает участие в чемпионате, то музеем такой организации должен быть обеспечен принцип равенства конкурсантов при работе с экспозицией музея (из которой формируется экспозиция для соревнований) в период предварительной подготовки к выполнению Конкурсного задания. </w:t>
      </w:r>
    </w:p>
    <w:p w14:paraId="5B7AEA6C"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 этом случае после публикации Конкурсного задания все конкурсанты должны иметь одинаково равный доступ к экспозиции музея и быть ознакомлены с ней на равных условиях, например: для конкурсантов могут быть организованы </w:t>
      </w:r>
      <w:r w:rsidRPr="00063C45">
        <w:rPr>
          <w:rFonts w:ascii="Times New Roman" w:eastAsia="Batang" w:hAnsi="Times New Roman" w:cs="Times New Roman"/>
          <w:sz w:val="28"/>
          <w:szCs w:val="28"/>
          <w:u w:val="single"/>
          <w:lang w:eastAsia="ko-KR"/>
        </w:rPr>
        <w:t>групповые</w:t>
      </w:r>
      <w:r w:rsidRPr="00063C45">
        <w:rPr>
          <w:rFonts w:ascii="Times New Roman" w:eastAsia="Batang" w:hAnsi="Times New Roman" w:cs="Times New Roman"/>
          <w:sz w:val="28"/>
          <w:szCs w:val="28"/>
          <w:lang w:eastAsia="ko-KR"/>
        </w:rPr>
        <w:t xml:space="preserve"> обзорные и тематические экскурсии по экспозиции музея, музейные занятия и пр. Индивидуальное и/или несогласованное с музеем ознакомление с экспозицией музея в данном случае не предусмотрено и рассматривается как нарушение принципа равенства условий при подготовке к выполнению Конкурсного задания.</w:t>
      </w:r>
    </w:p>
    <w:p w14:paraId="1580169E" w14:textId="60E4AD85"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Посещение экспозиции музея может происходить в течение одного месяца после публикации Конкурсного задания до момента начала соревнований, но не позже 5 дней до </w:t>
      </w:r>
      <w:r>
        <w:rPr>
          <w:rFonts w:ascii="Times New Roman" w:eastAsia="Batang" w:hAnsi="Times New Roman" w:cs="Times New Roman"/>
          <w:sz w:val="28"/>
          <w:szCs w:val="28"/>
          <w:lang w:eastAsia="ko-KR"/>
        </w:rPr>
        <w:t>дня начала соревнований</w:t>
      </w:r>
      <w:r w:rsidRPr="00063C45">
        <w:rPr>
          <w:rFonts w:ascii="Times New Roman" w:eastAsia="Batang" w:hAnsi="Times New Roman" w:cs="Times New Roman"/>
          <w:sz w:val="28"/>
          <w:szCs w:val="28"/>
          <w:lang w:eastAsia="ko-KR"/>
        </w:rPr>
        <w:t xml:space="preserve"> (посещение после указанного срока рассматривается как нарушение принципа равенства условий при подготовке к выполнению Конкурсного задания). График и условия посещения экспозиции музея и ознакомительных мероприятий для конкурсантов устанавлива</w:t>
      </w:r>
      <w:r>
        <w:rPr>
          <w:rFonts w:ascii="Times New Roman" w:eastAsia="Batang" w:hAnsi="Times New Roman" w:cs="Times New Roman"/>
          <w:sz w:val="28"/>
          <w:szCs w:val="28"/>
          <w:lang w:eastAsia="ko-KR"/>
        </w:rPr>
        <w:t>ю</w:t>
      </w:r>
      <w:r w:rsidRPr="00063C45">
        <w:rPr>
          <w:rFonts w:ascii="Times New Roman" w:eastAsia="Batang" w:hAnsi="Times New Roman" w:cs="Times New Roman"/>
          <w:sz w:val="28"/>
          <w:szCs w:val="28"/>
          <w:lang w:eastAsia="ko-KR"/>
        </w:rPr>
        <w:t xml:space="preserve">тся музеем образовательной организации, предоставляющим экспозицию для соревнований. Данный график и условия не могут быть изменены по обращениям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 не предоставляется время для индивидуального посещения, не предусмотрены индивидуальные консультации.</w:t>
      </w:r>
    </w:p>
    <w:p w14:paraId="6DF055A8"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Если от образовательной организации, музей которой готов предоставить экспозицию для соревнований, не представлен конкурсант на чемпионат, то в </w:t>
      </w:r>
      <w:r w:rsidRPr="00063C45">
        <w:rPr>
          <w:rFonts w:ascii="Times New Roman" w:eastAsia="Batang" w:hAnsi="Times New Roman" w:cs="Times New Roman"/>
          <w:sz w:val="28"/>
          <w:szCs w:val="28"/>
          <w:lang w:eastAsia="ko-KR"/>
        </w:rPr>
        <w:lastRenderedPageBreak/>
        <w:t>этом случае музей сам вправе определять степень своего участия при предварительной подготовке конкурсантов к выполнению задания:</w:t>
      </w:r>
    </w:p>
    <w:p w14:paraId="3812F8F4"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во время подготовки к чемпионату очное знакомство конкурсантов с экспозицией не проводится, т.е. конкурсанты работают только с описанием экспозиции, которое размещено в приложении к Конкурсном</w:t>
      </w:r>
      <w:r>
        <w:rPr>
          <w:rFonts w:ascii="Times New Roman" w:eastAsia="Batang" w:hAnsi="Times New Roman" w:cs="Times New Roman"/>
          <w:sz w:val="28"/>
          <w:szCs w:val="28"/>
          <w:lang w:eastAsia="ko-KR"/>
        </w:rPr>
        <w:t>у</w:t>
      </w:r>
      <w:r w:rsidRPr="00063C45">
        <w:rPr>
          <w:rFonts w:ascii="Times New Roman" w:eastAsia="Batang" w:hAnsi="Times New Roman" w:cs="Times New Roman"/>
          <w:sz w:val="28"/>
          <w:szCs w:val="28"/>
          <w:lang w:eastAsia="ko-KR"/>
        </w:rPr>
        <w:t xml:space="preserve"> заданию;</w:t>
      </w:r>
    </w:p>
    <w:p w14:paraId="4AE58A4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руководствоваться описанием вышеуказанных активностей, направленных на знакомство конкурсантов с экспозицией музея;</w:t>
      </w:r>
    </w:p>
    <w:p w14:paraId="62F66CE7"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либо музей может предложить Главному эксперту чемпионата на рассмотрение и согласование иные активности, которые достигают указанных целей.</w:t>
      </w:r>
    </w:p>
    <w:p w14:paraId="22BCD314" w14:textId="2E398B4E"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Выбор решения остается исключительно за музеем и после согласования с Главным экспертом чемпионата не подлежит корректировкам и изменениям по запросу конкурсантов и </w:t>
      </w:r>
      <w:r w:rsidR="0019588A">
        <w:rPr>
          <w:rFonts w:ascii="Times New Roman" w:eastAsia="Batang" w:hAnsi="Times New Roman" w:cs="Times New Roman"/>
          <w:sz w:val="28"/>
          <w:szCs w:val="28"/>
          <w:lang w:eastAsia="ko-KR"/>
        </w:rPr>
        <w:t>экспертов-наставников</w:t>
      </w:r>
      <w:r w:rsidRPr="00063C45">
        <w:rPr>
          <w:rFonts w:ascii="Times New Roman" w:eastAsia="Batang" w:hAnsi="Times New Roman" w:cs="Times New Roman"/>
          <w:sz w:val="28"/>
          <w:szCs w:val="28"/>
          <w:lang w:eastAsia="ko-KR"/>
        </w:rPr>
        <w:t>.</w:t>
      </w:r>
    </w:p>
    <w:p w14:paraId="40FA7517"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Участие музеев-партнеров, предоставляющих экспозицию для соревнований</w:t>
      </w:r>
    </w:p>
    <w:p w14:paraId="636AD07D"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Экспозиция для соревнований может быть предоставлена музеем-партнером.</w:t>
      </w:r>
    </w:p>
    <w:p w14:paraId="13CD4326"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Музей-партнер вправе самостоятельно решать вопрос своего участия во время предварительной подготовки конкурсантов к выполнению Конкурсного задания. В этом случае музею-партнеру можно руководствоваться положениями </w:t>
      </w:r>
      <w:r>
        <w:rPr>
          <w:rFonts w:ascii="Times New Roman" w:eastAsia="Batang" w:hAnsi="Times New Roman" w:cs="Times New Roman"/>
          <w:sz w:val="28"/>
          <w:szCs w:val="28"/>
          <w:lang w:eastAsia="ko-KR"/>
        </w:rPr>
        <w:t>вышеуказанного пункта «</w:t>
      </w:r>
      <w:r w:rsidRPr="00ED4C22">
        <w:rPr>
          <w:rFonts w:ascii="Times New Roman" w:eastAsia="Batang" w:hAnsi="Times New Roman" w:cs="Times New Roman"/>
          <w:sz w:val="28"/>
          <w:szCs w:val="28"/>
          <w:lang w:eastAsia="ko-KR"/>
        </w:rPr>
        <w:t>Участие музеев образовательных организаций, предоставляющих экспозицию для соревнований</w:t>
      </w:r>
      <w:r>
        <w:rPr>
          <w:rFonts w:ascii="Times New Roman" w:eastAsia="Batang" w:hAnsi="Times New Roman" w:cs="Times New Roman"/>
          <w:sz w:val="28"/>
          <w:szCs w:val="28"/>
          <w:lang w:eastAsia="ko-KR"/>
        </w:rPr>
        <w:t>»</w:t>
      </w:r>
      <w:r w:rsidRPr="00ED4C22">
        <w:rPr>
          <w:rFonts w:ascii="Times New Roman" w:hAnsi="Times New Roman"/>
          <w:sz w:val="28"/>
          <w:szCs w:val="28"/>
        </w:rPr>
        <w:t>.</w:t>
      </w:r>
    </w:p>
    <w:p w14:paraId="4495C652" w14:textId="35033A9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При подготовке Конкурсного задания и </w:t>
      </w:r>
      <w:r w:rsidRPr="00063C45">
        <w:rPr>
          <w:rFonts w:ascii="Times New Roman" w:hAnsi="Times New Roman"/>
          <w:b/>
          <w:sz w:val="28"/>
          <w:szCs w:val="28"/>
        </w:rPr>
        <w:t>«кейсов»</w:t>
      </w:r>
      <w:r w:rsidRPr="00063C45">
        <w:rPr>
          <w:rFonts w:ascii="Times New Roman" w:hAnsi="Times New Roman"/>
          <w:sz w:val="28"/>
          <w:szCs w:val="28"/>
        </w:rPr>
        <w:t xml:space="preserve"> по модулям приветствуются реальные «кейсы» от региональных музеев-партнеров. Представители музея также могут предоставить дополнительные материалы для работы конкурсантов по модулю, которые могут потребоваться для решения «кейса». При этом рекомендуется при озвучивании «кейса» Главным экспертом перед началом работы над модулем предоставить слово представителю музея-партнера для необходимых пояснений, уточнений (не более 5 минут, учитывается в </w:t>
      </w:r>
      <w:r>
        <w:rPr>
          <w:rFonts w:ascii="Times New Roman" w:hAnsi="Times New Roman"/>
          <w:sz w:val="28"/>
          <w:szCs w:val="28"/>
        </w:rPr>
        <w:t>программе проведения соревнований</w:t>
      </w:r>
      <w:r w:rsidRPr="00063C45">
        <w:rPr>
          <w:rFonts w:ascii="Times New Roman" w:hAnsi="Times New Roman"/>
          <w:sz w:val="28"/>
          <w:szCs w:val="28"/>
        </w:rPr>
        <w:t xml:space="preserve">). </w:t>
      </w:r>
    </w:p>
    <w:p w14:paraId="40E61680"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Если представитель музея не является экспертом на чемпионате, то при проведении оценки эксперты оценочной группы могут задавать вопросы представителю музея по корректности и качеству решения «кейса» конкурсантом и принимать во внимание мнение представителя музея-партнера.</w:t>
      </w:r>
    </w:p>
    <w:p w14:paraId="55F9F6C1" w14:textId="77777777"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Присутствие на площадке представителей музеев-партнеров оформляется в протоколах регистрации.</w:t>
      </w:r>
    </w:p>
    <w:p w14:paraId="717C242D" w14:textId="77777777" w:rsidR="00043A00" w:rsidRPr="00063C45" w:rsidRDefault="00043A00" w:rsidP="00043A00">
      <w:pPr>
        <w:spacing w:before="120" w:after="0" w:line="240" w:lineRule="auto"/>
        <w:ind w:firstLine="709"/>
        <w:jc w:val="both"/>
        <w:rPr>
          <w:rFonts w:ascii="Times New Roman" w:eastAsia="Batang" w:hAnsi="Times New Roman" w:cs="Times New Roman"/>
          <w:b/>
          <w:sz w:val="28"/>
          <w:szCs w:val="28"/>
          <w:lang w:eastAsia="ko-KR"/>
        </w:rPr>
      </w:pPr>
      <w:r w:rsidRPr="00063C45">
        <w:rPr>
          <w:rFonts w:ascii="Times New Roman" w:eastAsia="Batang" w:hAnsi="Times New Roman" w:cs="Times New Roman"/>
          <w:b/>
          <w:sz w:val="28"/>
          <w:szCs w:val="28"/>
          <w:lang w:eastAsia="ko-KR"/>
        </w:rPr>
        <w:t>Работа с экспозицией на площадке во время соревнований</w:t>
      </w:r>
    </w:p>
    <w:p w14:paraId="4284B8ED" w14:textId="1A310378"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 xml:space="preserve">Представителям музеев, предоставляющих экспозицию для конкурсной площадки, до начала модуля, в котором используется экспозиция, необходимо провести </w:t>
      </w:r>
      <w:r w:rsidRPr="00063C45">
        <w:rPr>
          <w:rFonts w:ascii="Times New Roman" w:eastAsia="Batang" w:hAnsi="Times New Roman" w:cs="Times New Roman"/>
          <w:b/>
          <w:sz w:val="28"/>
          <w:szCs w:val="28"/>
          <w:lang w:eastAsia="ko-KR"/>
        </w:rPr>
        <w:t>инструктаж</w:t>
      </w:r>
      <w:r w:rsidRPr="00063C45">
        <w:rPr>
          <w:rFonts w:ascii="Times New Roman" w:eastAsia="Batang" w:hAnsi="Times New Roman" w:cs="Times New Roman"/>
          <w:sz w:val="28"/>
          <w:szCs w:val="28"/>
          <w:lang w:eastAsia="ko-KR"/>
        </w:rPr>
        <w:t>, в т.ч. по технике безопасности при работе в экспозиции. Также возможно проведение ознакомительной беседы по теме экспозиции, презентация экспозиции. На данную процедуру отводится не более 15 минут, не входящих в общее время модуля.</w:t>
      </w:r>
    </w:p>
    <w:p w14:paraId="78B72932" w14:textId="048A5C8B"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lastRenderedPageBreak/>
        <w:t xml:space="preserve">При работе в экспозиции конкурсанты и эксперты обязаны соблюдать установленные правила и требования техники безопасности. В случае неоднократного нарушения данных правил Главный эксперт имеет право отстранить конкурсанта от работы в экспозиции с составлением соответствующего протокола. В подобном случае конкурсанту для </w:t>
      </w:r>
      <w:r>
        <w:rPr>
          <w:rFonts w:ascii="Times New Roman" w:eastAsia="Batang" w:hAnsi="Times New Roman" w:cs="Times New Roman"/>
          <w:sz w:val="28"/>
          <w:szCs w:val="28"/>
          <w:lang w:eastAsia="ko-KR"/>
        </w:rPr>
        <w:t xml:space="preserve">дальнейшей </w:t>
      </w:r>
      <w:r w:rsidRPr="00063C45">
        <w:rPr>
          <w:rFonts w:ascii="Times New Roman" w:eastAsia="Batang" w:hAnsi="Times New Roman" w:cs="Times New Roman"/>
          <w:sz w:val="28"/>
          <w:szCs w:val="28"/>
          <w:lang w:eastAsia="ko-KR"/>
        </w:rPr>
        <w:t xml:space="preserve">работы предоставляются фото / изображения экспонатов и экспозиции, а доступ в экспозицию </w:t>
      </w:r>
      <w:r>
        <w:rPr>
          <w:rFonts w:ascii="Times New Roman" w:eastAsia="Batang" w:hAnsi="Times New Roman" w:cs="Times New Roman"/>
          <w:sz w:val="28"/>
          <w:szCs w:val="28"/>
          <w:lang w:eastAsia="ko-KR"/>
        </w:rPr>
        <w:t xml:space="preserve">на время разработки урока в музее </w:t>
      </w:r>
      <w:r w:rsidRPr="00063C45">
        <w:rPr>
          <w:rFonts w:ascii="Times New Roman" w:eastAsia="Batang" w:hAnsi="Times New Roman" w:cs="Times New Roman"/>
          <w:sz w:val="28"/>
          <w:szCs w:val="28"/>
          <w:lang w:eastAsia="ko-KR"/>
        </w:rPr>
        <w:t>запрещается.</w:t>
      </w:r>
    </w:p>
    <w:p w14:paraId="25B45FD9" w14:textId="77777777" w:rsidR="00043A00" w:rsidRPr="00063C45" w:rsidRDefault="00043A00" w:rsidP="00043A00">
      <w:pPr>
        <w:spacing w:after="0" w:line="240" w:lineRule="auto"/>
        <w:ind w:firstLine="709"/>
        <w:jc w:val="both"/>
        <w:rPr>
          <w:rFonts w:ascii="Times New Roman" w:eastAsia="Batang" w:hAnsi="Times New Roman" w:cs="Times New Roman"/>
          <w:sz w:val="28"/>
          <w:szCs w:val="28"/>
          <w:lang w:eastAsia="ko-KR"/>
        </w:rPr>
      </w:pPr>
      <w:r w:rsidRPr="00063C45">
        <w:rPr>
          <w:rFonts w:ascii="Times New Roman" w:eastAsia="Batang" w:hAnsi="Times New Roman" w:cs="Times New Roman"/>
          <w:sz w:val="28"/>
          <w:szCs w:val="28"/>
          <w:lang w:eastAsia="ko-KR"/>
        </w:rPr>
        <w:t>В экспозиции необходимо обеспечить постоянное присутствие наблюдающего с целью контроля нахождения и работы конкурсантов в экспозиции (представитель музея, эксперт, волонтер и пр.).</w:t>
      </w:r>
    </w:p>
    <w:p w14:paraId="13CDC4E7" w14:textId="77777777" w:rsidR="00043A00" w:rsidRPr="00063C45" w:rsidRDefault="00043A00" w:rsidP="00C82E4C">
      <w:pPr>
        <w:pStyle w:val="aff1"/>
        <w:spacing w:before="120" w:after="120" w:line="240" w:lineRule="auto"/>
        <w:ind w:left="0" w:firstLine="709"/>
        <w:jc w:val="both"/>
        <w:rPr>
          <w:rFonts w:ascii="Times New Roman" w:hAnsi="Times New Roman"/>
          <w:b/>
          <w:sz w:val="28"/>
          <w:szCs w:val="28"/>
        </w:rPr>
      </w:pPr>
      <w:r w:rsidRPr="00063C45">
        <w:rPr>
          <w:rFonts w:ascii="Times New Roman" w:hAnsi="Times New Roman"/>
          <w:b/>
          <w:sz w:val="28"/>
          <w:szCs w:val="28"/>
        </w:rPr>
        <w:t>Использование личных кабинетов на интернет-ресурсах конкурсантами при работе над модулями Конкурсного задания</w:t>
      </w:r>
    </w:p>
    <w:p w14:paraId="580786D1" w14:textId="35A4B4EB"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Для выполнения заданий по модулям конкурсант может использовать интернет-ресурсы электронных библиотек, а также интернет-ресурс</w:t>
      </w:r>
      <w:r>
        <w:rPr>
          <w:rFonts w:ascii="Times New Roman" w:hAnsi="Times New Roman"/>
          <w:bCs/>
          <w:sz w:val="28"/>
          <w:szCs w:val="28"/>
        </w:rPr>
        <w:t>ы</w:t>
      </w:r>
      <w:r w:rsidRPr="00063C45">
        <w:rPr>
          <w:rFonts w:ascii="Times New Roman" w:hAnsi="Times New Roman"/>
          <w:bCs/>
          <w:sz w:val="28"/>
          <w:szCs w:val="28"/>
        </w:rPr>
        <w:t>, предназначенны</w:t>
      </w:r>
      <w:r>
        <w:rPr>
          <w:rFonts w:ascii="Times New Roman" w:hAnsi="Times New Roman"/>
          <w:bCs/>
          <w:sz w:val="28"/>
          <w:szCs w:val="28"/>
        </w:rPr>
        <w:t>е</w:t>
      </w:r>
      <w:r w:rsidRPr="00063C45">
        <w:rPr>
          <w:rFonts w:ascii="Times New Roman" w:hAnsi="Times New Roman"/>
          <w:bCs/>
          <w:sz w:val="28"/>
          <w:szCs w:val="28"/>
        </w:rPr>
        <w:t xml:space="preserve"> для создания интерактивного мультимедийного контента (могут быть использованы при выполнении модулей А и </w:t>
      </w:r>
      <w:r>
        <w:rPr>
          <w:rFonts w:ascii="Times New Roman" w:hAnsi="Times New Roman"/>
          <w:bCs/>
          <w:sz w:val="28"/>
          <w:szCs w:val="28"/>
        </w:rPr>
        <w:t>Б</w:t>
      </w:r>
      <w:r w:rsidRPr="00063C45">
        <w:rPr>
          <w:rFonts w:ascii="Times New Roman" w:hAnsi="Times New Roman"/>
          <w:bCs/>
          <w:sz w:val="28"/>
          <w:szCs w:val="28"/>
        </w:rPr>
        <w:t xml:space="preserve">). </w:t>
      </w:r>
      <w:r w:rsidRPr="007868EA">
        <w:rPr>
          <w:rFonts w:ascii="Times New Roman" w:hAnsi="Times New Roman"/>
          <w:bCs/>
          <w:sz w:val="28"/>
          <w:szCs w:val="28"/>
        </w:rPr>
        <w:t>В этом случае должен быть соблюден принцип равенства условий для всех конкурсантов, а именно: такой онлайн-ресурс должен быть доступным, бесплатным, не требовать скачивания и установки программы на компьютер / ноутбук.</w:t>
      </w:r>
    </w:p>
    <w:p w14:paraId="33CBE2E8" w14:textId="39879F01"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Таким образом разрешается вход конкурсантов в личные кабинеты на порталах электронных библиотек, а также в личные кабинеты на интернет-ресурсах, предназначенных для создания интерактивного мультимедийного контента, при этом конкурсант должен иметь их заблаговременно и заявить об </w:t>
      </w:r>
      <w:r>
        <w:rPr>
          <w:rFonts w:ascii="Times New Roman" w:hAnsi="Times New Roman"/>
          <w:bCs/>
          <w:sz w:val="28"/>
          <w:szCs w:val="28"/>
        </w:rPr>
        <w:t xml:space="preserve">использовании таких кабинетов </w:t>
      </w:r>
      <w:r w:rsidR="00E60CB4">
        <w:rPr>
          <w:rFonts w:ascii="Times New Roman" w:hAnsi="Times New Roman"/>
          <w:bCs/>
          <w:sz w:val="28"/>
          <w:szCs w:val="28"/>
        </w:rPr>
        <w:t xml:space="preserve">в подготовительный день чемпионата и </w:t>
      </w:r>
      <w:r>
        <w:rPr>
          <w:rFonts w:ascii="Times New Roman" w:hAnsi="Times New Roman"/>
          <w:bCs/>
          <w:sz w:val="28"/>
          <w:szCs w:val="28"/>
        </w:rPr>
        <w:t>до начала выполнения модуля</w:t>
      </w:r>
      <w:r w:rsidRPr="00063C45">
        <w:rPr>
          <w:rFonts w:ascii="Times New Roman" w:hAnsi="Times New Roman"/>
          <w:bCs/>
          <w:sz w:val="28"/>
          <w:szCs w:val="28"/>
        </w:rPr>
        <w:t xml:space="preserve">. </w:t>
      </w:r>
    </w:p>
    <w:p w14:paraId="2FCCB619" w14:textId="77777777" w:rsidR="00043A00" w:rsidRPr="00063C45" w:rsidRDefault="00043A00" w:rsidP="00043A00">
      <w:pPr>
        <w:pStyle w:val="aff1"/>
        <w:spacing w:after="0" w:line="240" w:lineRule="auto"/>
        <w:ind w:left="0" w:firstLine="709"/>
        <w:contextualSpacing w:val="0"/>
        <w:jc w:val="both"/>
        <w:rPr>
          <w:rFonts w:ascii="Times New Roman" w:hAnsi="Times New Roman"/>
          <w:bCs/>
          <w:sz w:val="28"/>
          <w:szCs w:val="28"/>
        </w:rPr>
      </w:pPr>
      <w:r w:rsidRPr="00063C45">
        <w:rPr>
          <w:rFonts w:ascii="Times New Roman" w:hAnsi="Times New Roman"/>
          <w:bCs/>
          <w:sz w:val="28"/>
          <w:szCs w:val="28"/>
        </w:rPr>
        <w:t xml:space="preserve">Проверка личных кабинетов на предмет отсутствия заготовок осуществляется Главным и Техническим экспертами, фиксируется в протоколе. Повторная проверка осуществляется перед началом работы над модулем и также фиксируется в протоколе. </w:t>
      </w:r>
    </w:p>
    <w:p w14:paraId="5B72B26D" w14:textId="77777777" w:rsidR="00043A00" w:rsidRPr="00063C45" w:rsidRDefault="00043A00" w:rsidP="00043A00">
      <w:pPr>
        <w:pStyle w:val="aff1"/>
        <w:spacing w:after="0" w:line="240" w:lineRule="auto"/>
        <w:ind w:left="0" w:firstLine="709"/>
        <w:contextualSpacing w:val="0"/>
        <w:jc w:val="both"/>
        <w:rPr>
          <w:rFonts w:ascii="Times New Roman" w:hAnsi="Times New Roman"/>
          <w:sz w:val="28"/>
          <w:szCs w:val="28"/>
        </w:rPr>
      </w:pPr>
      <w:r w:rsidRPr="00063C45">
        <w:rPr>
          <w:rFonts w:ascii="Times New Roman" w:hAnsi="Times New Roman"/>
          <w:sz w:val="28"/>
          <w:szCs w:val="28"/>
        </w:rPr>
        <w:t>Конкурсант должен уведомить Технического и Главного экспертов об использовании указанных выше интернет-ресурсов до начала работы над модулем, даже если личный кабинет для работы не требуется.</w:t>
      </w:r>
    </w:p>
    <w:p w14:paraId="5A33D52A" w14:textId="77777777" w:rsidR="00043A00" w:rsidRDefault="00043A00" w:rsidP="00043A00">
      <w:pPr>
        <w:spacing w:after="0" w:line="240" w:lineRule="auto"/>
        <w:ind w:firstLine="709"/>
        <w:jc w:val="both"/>
        <w:rPr>
          <w:rFonts w:ascii="Times New Roman" w:hAnsi="Times New Roman"/>
          <w:sz w:val="28"/>
          <w:szCs w:val="28"/>
        </w:rPr>
      </w:pPr>
      <w:r w:rsidRPr="00063C45">
        <w:rPr>
          <w:rFonts w:ascii="Times New Roman" w:hAnsi="Times New Roman"/>
          <w:sz w:val="28"/>
          <w:szCs w:val="28"/>
        </w:rPr>
        <w:t>Работа конкурсанта с подобными ресурсами и технологиями означает, что конкурсант самостоятельно владеет навыками их использования, поэтому Технический эксперт не оказывает конкурсанту помощь на предмет их использования во время проведения соревнований.</w:t>
      </w:r>
    </w:p>
    <w:p w14:paraId="118596BC" w14:textId="77777777" w:rsidR="00043A00" w:rsidRPr="00063C45" w:rsidRDefault="00043A00" w:rsidP="00C82E4C">
      <w:pPr>
        <w:spacing w:before="120" w:after="0" w:line="240" w:lineRule="auto"/>
        <w:ind w:firstLine="709"/>
        <w:jc w:val="both"/>
        <w:rPr>
          <w:rFonts w:ascii="Times New Roman" w:hAnsi="Times New Roman"/>
          <w:b/>
          <w:sz w:val="28"/>
          <w:szCs w:val="28"/>
        </w:rPr>
      </w:pPr>
      <w:r w:rsidRPr="00063C45">
        <w:rPr>
          <w:rFonts w:ascii="Times New Roman" w:hAnsi="Times New Roman"/>
          <w:b/>
          <w:sz w:val="28"/>
          <w:szCs w:val="28"/>
        </w:rPr>
        <w:t>Электронная почта конкурсанта для работы на чемпионате</w:t>
      </w:r>
    </w:p>
    <w:p w14:paraId="4CF4620B" w14:textId="325EC38A"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hAnsi="Times New Roman"/>
          <w:sz w:val="28"/>
          <w:szCs w:val="28"/>
        </w:rPr>
        <w:t>Для работы на чемпионате</w:t>
      </w:r>
      <w:r w:rsidRPr="00063C45">
        <w:rPr>
          <w:rFonts w:ascii="Times New Roman" w:eastAsia="Batang" w:hAnsi="Times New Roman"/>
          <w:sz w:val="28"/>
          <w:szCs w:val="28"/>
          <w:lang w:eastAsia="ko-KR"/>
        </w:rPr>
        <w:t xml:space="preserve"> каждому конкурсанту может быть заведен </w:t>
      </w:r>
      <w:r w:rsidRPr="00063C45">
        <w:rPr>
          <w:rFonts w:ascii="Times New Roman" w:eastAsia="Batang" w:hAnsi="Times New Roman"/>
          <w:b/>
          <w:sz w:val="28"/>
          <w:szCs w:val="28"/>
          <w:lang w:eastAsia="ko-KR"/>
        </w:rPr>
        <w:t>почтовый ящик</w:t>
      </w:r>
      <w:r w:rsidRPr="00063C45">
        <w:rPr>
          <w:rFonts w:ascii="Times New Roman" w:eastAsia="Batang" w:hAnsi="Times New Roman"/>
          <w:sz w:val="28"/>
          <w:szCs w:val="28"/>
          <w:lang w:eastAsia="ko-KR"/>
        </w:rPr>
        <w:t xml:space="preserve"> на любом из почтовых серверов. Эта процедура осущест</w:t>
      </w:r>
      <w:r w:rsidR="00E60CB4">
        <w:rPr>
          <w:rFonts w:ascii="Times New Roman" w:eastAsia="Batang" w:hAnsi="Times New Roman"/>
          <w:sz w:val="28"/>
          <w:szCs w:val="28"/>
          <w:lang w:eastAsia="ko-KR"/>
        </w:rPr>
        <w:t>вляется Техническим экспертом заблаговременно до начала соревнований.</w:t>
      </w:r>
    </w:p>
    <w:p w14:paraId="56621F3B" w14:textId="77777777"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Почтовый логин не должен содержать ФИО конкурсанта, в нем должен быть указан номер конкурсанта (например, uchastnik1). Технический эксперт </w:t>
      </w:r>
      <w:r w:rsidRPr="00063C45">
        <w:rPr>
          <w:rFonts w:ascii="Times New Roman" w:eastAsia="Batang" w:hAnsi="Times New Roman"/>
          <w:sz w:val="28"/>
          <w:szCs w:val="28"/>
          <w:lang w:eastAsia="ko-KR"/>
        </w:rPr>
        <w:lastRenderedPageBreak/>
        <w:t xml:space="preserve">составляет список созданных почтовых ящиков и передает его Главному эксперту. </w:t>
      </w:r>
    </w:p>
    <w:p w14:paraId="0D54EF1B" w14:textId="6D4FE494"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В </w:t>
      </w:r>
      <w:r w:rsidR="00E60CB4">
        <w:rPr>
          <w:rFonts w:ascii="Times New Roman" w:eastAsia="Batang" w:hAnsi="Times New Roman"/>
          <w:sz w:val="28"/>
          <w:szCs w:val="28"/>
          <w:lang w:eastAsia="ko-KR"/>
        </w:rPr>
        <w:t>подготовительный день</w:t>
      </w:r>
      <w:r w:rsidRPr="00063C45">
        <w:rPr>
          <w:rFonts w:ascii="Times New Roman" w:eastAsia="Batang" w:hAnsi="Times New Roman"/>
          <w:sz w:val="28"/>
          <w:szCs w:val="28"/>
          <w:lang w:eastAsia="ko-KR"/>
        </w:rPr>
        <w:t xml:space="preserve"> каждому конкурсанту должен быть выдан логин и пароль от почтового ящика. На чемпионате конкурсант может пользоваться только данным почтовым ящиком исключительно в тех случаях, когда это предусматривает Конкурсное задание. </w:t>
      </w:r>
    </w:p>
    <w:p w14:paraId="0E659C07" w14:textId="0133DEB8"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Почтовый ящик заводится на время чемпионата. После окончания чемпионата электронные почтовые ящики удаляются Техническим экспертом.</w:t>
      </w:r>
      <w:r w:rsidR="00E60CB4">
        <w:rPr>
          <w:rFonts w:ascii="Times New Roman" w:eastAsia="Batang" w:hAnsi="Times New Roman"/>
          <w:sz w:val="28"/>
          <w:szCs w:val="28"/>
          <w:lang w:eastAsia="ko-KR"/>
        </w:rPr>
        <w:t xml:space="preserve"> </w:t>
      </w:r>
    </w:p>
    <w:p w14:paraId="6B1F7B60" w14:textId="77777777" w:rsidR="00043A00" w:rsidRPr="00063C45" w:rsidRDefault="00043A00" w:rsidP="00E60CB4">
      <w:pPr>
        <w:pStyle w:val="aff1"/>
        <w:spacing w:before="120" w:after="0" w:line="240" w:lineRule="auto"/>
        <w:ind w:left="0" w:firstLine="709"/>
        <w:jc w:val="both"/>
        <w:rPr>
          <w:rFonts w:ascii="Times New Roman" w:hAnsi="Times New Roman"/>
          <w:b/>
          <w:sz w:val="28"/>
          <w:szCs w:val="28"/>
        </w:rPr>
      </w:pPr>
      <w:r w:rsidRPr="00063C45">
        <w:rPr>
          <w:rFonts w:ascii="Times New Roman" w:hAnsi="Times New Roman"/>
          <w:b/>
          <w:sz w:val="28"/>
          <w:szCs w:val="28"/>
        </w:rPr>
        <w:t>Материалы на рабочем столе компьютера / ноутбука конкурсанта</w:t>
      </w:r>
    </w:p>
    <w:p w14:paraId="31CD12FA" w14:textId="3BF320C1"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На рабочем столе компьютера/ноутбука участника должна содержаться электронная папка с названием </w:t>
      </w:r>
      <w:r w:rsidRPr="00063C45">
        <w:rPr>
          <w:rFonts w:ascii="Times New Roman" w:eastAsia="Batang" w:hAnsi="Times New Roman"/>
          <w:b/>
          <w:sz w:val="28"/>
          <w:szCs w:val="28"/>
          <w:lang w:eastAsia="ko-KR"/>
        </w:rPr>
        <w:t>«Электронная папка конкурсанта»</w:t>
      </w:r>
      <w:r w:rsidRPr="00063C45">
        <w:rPr>
          <w:rFonts w:ascii="Times New Roman" w:eastAsia="Batang" w:hAnsi="Times New Roman"/>
          <w:sz w:val="28"/>
          <w:szCs w:val="28"/>
          <w:lang w:eastAsia="ko-KR"/>
        </w:rPr>
        <w:t xml:space="preserve">. В данную папку Техническим экспертом под </w:t>
      </w:r>
      <w:r w:rsidR="00E60CB4">
        <w:rPr>
          <w:rFonts w:ascii="Times New Roman" w:eastAsia="Batang" w:hAnsi="Times New Roman"/>
          <w:sz w:val="28"/>
          <w:szCs w:val="28"/>
          <w:lang w:eastAsia="ko-KR"/>
        </w:rPr>
        <w:t>наблюдением Главного эксперта в подготовительный день</w:t>
      </w:r>
      <w:r w:rsidRPr="00063C45">
        <w:rPr>
          <w:rFonts w:ascii="Times New Roman" w:eastAsia="Batang" w:hAnsi="Times New Roman"/>
          <w:sz w:val="28"/>
          <w:szCs w:val="28"/>
          <w:lang w:eastAsia="ko-KR"/>
        </w:rPr>
        <w:t xml:space="preserve"> загружаются следующие документы:</w:t>
      </w:r>
    </w:p>
    <w:p w14:paraId="13D2B5BA" w14:textId="77777777" w:rsidR="004F4CC7" w:rsidRPr="00063C45" w:rsidRDefault="004F4CC7" w:rsidP="004F4CC7">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Конкурсным заданием;</w:t>
      </w:r>
    </w:p>
    <w:p w14:paraId="15926103" w14:textId="77777777" w:rsidR="004F4CC7" w:rsidRPr="00063C45" w:rsidRDefault="004F4CC7" w:rsidP="004F4CC7">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файл с указанием логина и пароля для входа в электронную почту участника;</w:t>
      </w:r>
    </w:p>
    <w:p w14:paraId="2BA06BA9" w14:textId="77777777" w:rsidR="004F4CC7" w:rsidRPr="00063C45" w:rsidRDefault="004F4CC7" w:rsidP="004F4CC7">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форма «Планирование и разработка цикла музейных занятий (абонемент)» - для выполнени</w:t>
      </w:r>
      <w:r>
        <w:rPr>
          <w:rFonts w:ascii="Times New Roman" w:eastAsia="Batang" w:hAnsi="Times New Roman"/>
          <w:sz w:val="28"/>
          <w:szCs w:val="28"/>
          <w:lang w:eastAsia="ko-KR"/>
        </w:rPr>
        <w:t>я модуля В – Приложение 12</w:t>
      </w:r>
      <w:r w:rsidRPr="00063C45">
        <w:rPr>
          <w:rFonts w:ascii="Times New Roman" w:eastAsia="Batang" w:hAnsi="Times New Roman"/>
          <w:sz w:val="28"/>
          <w:szCs w:val="28"/>
          <w:lang w:eastAsia="ko-KR"/>
        </w:rPr>
        <w:t>;</w:t>
      </w:r>
    </w:p>
    <w:p w14:paraId="444EF561" w14:textId="77777777" w:rsidR="004F4CC7" w:rsidRPr="00063C45" w:rsidRDefault="004F4CC7" w:rsidP="004F4CC7">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xml:space="preserve">- форма «Методическая разработка фрагмента урока в музее» - для выполнения модуля </w:t>
      </w:r>
      <w:r>
        <w:rPr>
          <w:rFonts w:ascii="Times New Roman" w:eastAsia="Batang" w:hAnsi="Times New Roman"/>
          <w:sz w:val="28"/>
          <w:szCs w:val="28"/>
          <w:lang w:eastAsia="ko-KR"/>
        </w:rPr>
        <w:t>Г- Приложение 13</w:t>
      </w:r>
      <w:r w:rsidRPr="00063C45">
        <w:rPr>
          <w:rFonts w:ascii="Times New Roman" w:eastAsia="Batang" w:hAnsi="Times New Roman"/>
          <w:sz w:val="28"/>
          <w:szCs w:val="28"/>
          <w:lang w:eastAsia="ko-KR"/>
        </w:rPr>
        <w:t>;</w:t>
      </w:r>
    </w:p>
    <w:p w14:paraId="242872EA" w14:textId="77777777" w:rsidR="004F4CC7" w:rsidRPr="00063C45" w:rsidRDefault="004F4CC7" w:rsidP="004F4CC7">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 форма «Разработка концепции музейной квест-игры» - для вып</w:t>
      </w:r>
      <w:r>
        <w:rPr>
          <w:rFonts w:ascii="Times New Roman" w:eastAsia="Batang" w:hAnsi="Times New Roman"/>
          <w:sz w:val="28"/>
          <w:szCs w:val="28"/>
          <w:lang w:eastAsia="ko-KR"/>
        </w:rPr>
        <w:t>олнения модуля Д – Приложение 14</w:t>
      </w:r>
      <w:r w:rsidRPr="00063C45">
        <w:rPr>
          <w:rFonts w:ascii="Times New Roman" w:eastAsia="Batang" w:hAnsi="Times New Roman"/>
          <w:sz w:val="28"/>
          <w:szCs w:val="28"/>
          <w:lang w:eastAsia="ko-KR"/>
        </w:rPr>
        <w:t>.</w:t>
      </w:r>
    </w:p>
    <w:p w14:paraId="094D50F6" w14:textId="24DDB63C" w:rsidR="00043A00" w:rsidRPr="00063C45" w:rsidRDefault="00043A00" w:rsidP="00043A00">
      <w:pPr>
        <w:spacing w:after="0" w:line="240" w:lineRule="auto"/>
        <w:ind w:firstLine="709"/>
        <w:jc w:val="both"/>
        <w:rPr>
          <w:rFonts w:ascii="Times New Roman" w:eastAsia="Batang" w:hAnsi="Times New Roman"/>
          <w:sz w:val="28"/>
          <w:szCs w:val="28"/>
          <w:lang w:eastAsia="ko-KR"/>
        </w:rPr>
      </w:pPr>
      <w:r w:rsidRPr="00063C45">
        <w:rPr>
          <w:rFonts w:ascii="Times New Roman" w:eastAsia="Batang" w:hAnsi="Times New Roman"/>
          <w:sz w:val="28"/>
          <w:szCs w:val="28"/>
          <w:lang w:eastAsia="ko-KR"/>
        </w:rPr>
        <w:t>Дополнительные материалы, необходимые для выполне</w:t>
      </w:r>
      <w:r w:rsidR="00E60CB4">
        <w:rPr>
          <w:rFonts w:ascii="Times New Roman" w:eastAsia="Batang" w:hAnsi="Times New Roman"/>
          <w:sz w:val="28"/>
          <w:szCs w:val="28"/>
          <w:lang w:eastAsia="ko-KR"/>
        </w:rPr>
        <w:t xml:space="preserve">ния модулей Конкурсного задания </w:t>
      </w:r>
      <w:r w:rsidRPr="00063C45">
        <w:rPr>
          <w:rFonts w:ascii="Times New Roman" w:eastAsia="Batang" w:hAnsi="Times New Roman"/>
          <w:sz w:val="28"/>
          <w:szCs w:val="28"/>
          <w:lang w:eastAsia="ko-KR"/>
        </w:rPr>
        <w:t>и озвученные Главным экспертом на момент работы над модулями, при необходимости размещаются в электронной папке конкурсанта перед началом работы по модулю.</w:t>
      </w:r>
    </w:p>
    <w:p w14:paraId="7627B046" w14:textId="58A3D13E" w:rsidR="00043A00"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Для контроля работы конкурсанта за компьютером/ноутбуком экспертами применяется </w:t>
      </w:r>
      <w:r w:rsidRPr="00063C45">
        <w:rPr>
          <w:rFonts w:ascii="Times New Roman" w:hAnsi="Times New Roman"/>
          <w:b/>
          <w:sz w:val="28"/>
          <w:szCs w:val="28"/>
        </w:rPr>
        <w:t>приложение для дистанционного администрирования рабочего стол</w:t>
      </w:r>
      <w:r w:rsidRPr="00063C45">
        <w:rPr>
          <w:rFonts w:ascii="Times New Roman" w:hAnsi="Times New Roman"/>
          <w:sz w:val="28"/>
          <w:szCs w:val="28"/>
        </w:rPr>
        <w:t>а (</w:t>
      </w:r>
      <w:proofErr w:type="spellStart"/>
      <w:r w:rsidRPr="00063C45">
        <w:rPr>
          <w:rFonts w:ascii="Times New Roman" w:hAnsi="Times New Roman"/>
          <w:sz w:val="28"/>
          <w:szCs w:val="28"/>
          <w:lang w:val="en-US"/>
        </w:rPr>
        <w:t>anydesk</w:t>
      </w:r>
      <w:proofErr w:type="spellEnd"/>
      <w:r w:rsidRPr="00063C45">
        <w:rPr>
          <w:rFonts w:ascii="Times New Roman" w:hAnsi="Times New Roman"/>
          <w:sz w:val="28"/>
          <w:szCs w:val="28"/>
        </w:rPr>
        <w:t xml:space="preserve"> или аналог), установленное</w:t>
      </w:r>
      <w:r w:rsidRPr="00FF7338">
        <w:rPr>
          <w:rFonts w:ascii="Times New Roman" w:hAnsi="Times New Roman"/>
          <w:sz w:val="28"/>
          <w:szCs w:val="28"/>
        </w:rPr>
        <w:t xml:space="preserve"> на компьютере / ноутбуке конкурсанта. Проверка работы конкурсанта производится на соответствие выполнению требований п. </w:t>
      </w:r>
      <w:r w:rsidR="00E60CB4">
        <w:rPr>
          <w:rFonts w:ascii="Times New Roman" w:hAnsi="Times New Roman"/>
          <w:sz w:val="28"/>
          <w:szCs w:val="28"/>
        </w:rPr>
        <w:t>2</w:t>
      </w:r>
      <w:r w:rsidRPr="00445523">
        <w:rPr>
          <w:rFonts w:ascii="Times New Roman" w:hAnsi="Times New Roman"/>
          <w:sz w:val="28"/>
          <w:szCs w:val="28"/>
        </w:rPr>
        <w:t>.2.</w:t>
      </w:r>
      <w:r w:rsidRPr="003B4D3D">
        <w:rPr>
          <w:rFonts w:ascii="Times New Roman" w:hAnsi="Times New Roman"/>
          <w:sz w:val="28"/>
          <w:szCs w:val="28"/>
        </w:rPr>
        <w:t xml:space="preserve"> </w:t>
      </w:r>
      <w:r>
        <w:rPr>
          <w:rFonts w:ascii="Times New Roman" w:hAnsi="Times New Roman"/>
          <w:sz w:val="28"/>
          <w:szCs w:val="28"/>
        </w:rPr>
        <w:t>«</w:t>
      </w:r>
      <w:r w:rsidRPr="00445523">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FF7338">
        <w:rPr>
          <w:rFonts w:ascii="Times New Roman" w:hAnsi="Times New Roman"/>
          <w:sz w:val="28"/>
          <w:szCs w:val="28"/>
        </w:rPr>
        <w:t>.</w:t>
      </w:r>
    </w:p>
    <w:p w14:paraId="4300B6AC" w14:textId="77777777" w:rsidR="00C82E4C" w:rsidRDefault="00C82E4C" w:rsidP="00043A00">
      <w:pPr>
        <w:pStyle w:val="aff1"/>
        <w:spacing w:after="0" w:line="240" w:lineRule="auto"/>
        <w:ind w:left="0" w:firstLine="709"/>
        <w:jc w:val="both"/>
        <w:rPr>
          <w:rFonts w:ascii="Times New Roman" w:hAnsi="Times New Roman"/>
          <w:sz w:val="28"/>
          <w:szCs w:val="28"/>
        </w:rPr>
      </w:pPr>
    </w:p>
    <w:p w14:paraId="34440315"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b/>
          <w:sz w:val="28"/>
          <w:szCs w:val="28"/>
        </w:rPr>
        <w:t>Формы приложений к Конкурсному заданию</w:t>
      </w:r>
    </w:p>
    <w:p w14:paraId="303719C4" w14:textId="77777777"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Формы приложений к Конкурсному заданию, которые необходимы для его выполнения, устанавливаются Менеджером компетенции и не подлежат самостоятельному изменению Главными экспертами чемпионатов. Конкурсное задание должно включать все приложения, входящие в типовое Конкурсное задание.</w:t>
      </w:r>
    </w:p>
    <w:p w14:paraId="4CE44593" w14:textId="7CEF7D76" w:rsidR="00C82E4C" w:rsidRPr="00ED4C22" w:rsidRDefault="00C82E4C" w:rsidP="00C82E4C">
      <w:pPr>
        <w:pStyle w:val="aff1"/>
        <w:spacing w:before="120" w:after="0" w:line="240" w:lineRule="auto"/>
        <w:ind w:left="0" w:firstLine="709"/>
        <w:jc w:val="both"/>
        <w:rPr>
          <w:rFonts w:ascii="Times New Roman" w:hAnsi="Times New Roman"/>
          <w:sz w:val="28"/>
          <w:szCs w:val="28"/>
        </w:rPr>
      </w:pPr>
      <w:r w:rsidRPr="00ED4C22">
        <w:rPr>
          <w:rFonts w:ascii="Times New Roman" w:hAnsi="Times New Roman"/>
          <w:sz w:val="28"/>
          <w:szCs w:val="28"/>
        </w:rPr>
        <w:t>Приложения к Конкурсному заданию, содержащие необходимые условия для выполнения модулей, оформляются Главным экспертом в соответствии с типовыми примерами, приведенными в типовом Конкурсном задании.</w:t>
      </w:r>
    </w:p>
    <w:p w14:paraId="6C4DFC48" w14:textId="26676BFA" w:rsidR="00C82E4C" w:rsidRDefault="0090735E" w:rsidP="00C82E4C">
      <w:pPr>
        <w:pStyle w:val="aff1"/>
        <w:spacing w:before="120" w:after="0" w:line="240" w:lineRule="auto"/>
        <w:ind w:left="0" w:firstLine="709"/>
        <w:jc w:val="both"/>
        <w:rPr>
          <w:rFonts w:ascii="Times New Roman" w:hAnsi="Times New Roman"/>
          <w:sz w:val="28"/>
          <w:szCs w:val="28"/>
        </w:rPr>
      </w:pPr>
      <w:r>
        <w:rPr>
          <w:rFonts w:ascii="Times New Roman" w:hAnsi="Times New Roman"/>
          <w:sz w:val="28"/>
          <w:szCs w:val="28"/>
        </w:rPr>
        <w:t>П</w:t>
      </w:r>
      <w:r w:rsidR="00C82E4C" w:rsidRPr="00ED4C22">
        <w:rPr>
          <w:rFonts w:ascii="Times New Roman" w:hAnsi="Times New Roman"/>
          <w:sz w:val="28"/>
          <w:szCs w:val="28"/>
        </w:rPr>
        <w:t>риложения к Конкурсному заданию</w:t>
      </w:r>
      <w:r>
        <w:rPr>
          <w:rFonts w:ascii="Times New Roman" w:hAnsi="Times New Roman"/>
          <w:sz w:val="28"/>
          <w:szCs w:val="28"/>
        </w:rPr>
        <w:t xml:space="preserve">, содержащие специальные формы для заполнения (Личный инструмент конкурсанта, формы для методических </w:t>
      </w:r>
      <w:r>
        <w:rPr>
          <w:rFonts w:ascii="Times New Roman" w:hAnsi="Times New Roman"/>
          <w:sz w:val="28"/>
          <w:szCs w:val="28"/>
        </w:rPr>
        <w:lastRenderedPageBreak/>
        <w:t>разработок абонемента, урока в музее, квест-игры)</w:t>
      </w:r>
      <w:r w:rsidR="00C82E4C" w:rsidRPr="00ED4C22">
        <w:rPr>
          <w:rFonts w:ascii="Times New Roman" w:hAnsi="Times New Roman"/>
          <w:sz w:val="28"/>
          <w:szCs w:val="28"/>
        </w:rPr>
        <w:t xml:space="preserve"> не подлежат изменению Главными экспертами чемпионатов.</w:t>
      </w:r>
    </w:p>
    <w:p w14:paraId="3C9031F6" w14:textId="77777777" w:rsidR="00C82E4C" w:rsidRDefault="00C82E4C" w:rsidP="00C82E4C">
      <w:pPr>
        <w:pStyle w:val="aff1"/>
        <w:spacing w:before="120" w:after="0" w:line="240" w:lineRule="auto"/>
        <w:ind w:left="0" w:firstLine="709"/>
        <w:jc w:val="both"/>
        <w:rPr>
          <w:rFonts w:ascii="Times New Roman" w:hAnsi="Times New Roman"/>
          <w:sz w:val="28"/>
          <w:szCs w:val="28"/>
        </w:rPr>
      </w:pPr>
    </w:p>
    <w:p w14:paraId="2FDACAA8" w14:textId="77777777" w:rsidR="00610A52" w:rsidRDefault="00610A52" w:rsidP="00C82E4C">
      <w:pPr>
        <w:pStyle w:val="aff1"/>
        <w:spacing w:after="0" w:line="240" w:lineRule="auto"/>
        <w:ind w:left="0" w:firstLine="709"/>
        <w:jc w:val="both"/>
        <w:rPr>
          <w:rFonts w:ascii="Times New Roman" w:hAnsi="Times New Roman"/>
          <w:b/>
          <w:sz w:val="28"/>
          <w:szCs w:val="28"/>
        </w:rPr>
      </w:pPr>
    </w:p>
    <w:p w14:paraId="6B44D2DC" w14:textId="77777777" w:rsidR="00C82E4C" w:rsidRPr="00ED4C22" w:rsidRDefault="00C82E4C" w:rsidP="00C82E4C">
      <w:pPr>
        <w:pStyle w:val="aff1"/>
        <w:spacing w:after="0" w:line="240" w:lineRule="auto"/>
        <w:ind w:left="0" w:firstLine="709"/>
        <w:jc w:val="both"/>
        <w:rPr>
          <w:rFonts w:ascii="Times New Roman" w:hAnsi="Times New Roman"/>
          <w:b/>
          <w:sz w:val="28"/>
          <w:szCs w:val="28"/>
        </w:rPr>
      </w:pPr>
      <w:r w:rsidRPr="00ED4C22">
        <w:rPr>
          <w:rFonts w:ascii="Times New Roman" w:hAnsi="Times New Roman"/>
          <w:b/>
          <w:sz w:val="28"/>
          <w:szCs w:val="28"/>
        </w:rPr>
        <w:t xml:space="preserve">«Кейсы» для заданий </w:t>
      </w:r>
    </w:p>
    <w:p w14:paraId="4359B0D0" w14:textId="488B4F4E"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Шаблоны для составления заданий по модулям содержатся в соответствующих Приложениях. В опубликованные текстовки заданий (согласованные Менеджером компетенции) по данным модулям вносятся более 30% изменений в подготовительный день. Данный факт оформляется соответствующим протоколом.</w:t>
      </w:r>
    </w:p>
    <w:p w14:paraId="62E0EB5C" w14:textId="77777777"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Главный эксперт оставляет за собой право итоговых формулировок/признаков/значений в части изменяемых параметров на основании принятого решения экспертов о таких изменениях.</w:t>
      </w:r>
    </w:p>
    <w:p w14:paraId="69B2136B" w14:textId="77777777"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 xml:space="preserve">Менеджер компетенции оставляет за собой право согласовывать/не согласовывать изменения конкурсного задания в случае их корректности / некорректности. В случае некорректности внесенных изменений Менеджер компетенции вправе уведомить Главного эксперта о несоответствии формулировок заданий предъявляемым в компетенции требованиям, самостоятельно заменить такие формулировки и направить Главному эксперту откорректированный вариант, который будет использован на чемпионате. </w:t>
      </w:r>
    </w:p>
    <w:p w14:paraId="6F9FD865" w14:textId="77777777"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Внесенные Менеджером компетенции в некорректные формулировки правки / изменения расцениваются как вносимые в рамках более 30% изменений и являются неотъемлемым предметом протокола о вносимых изменениях (оформляется в подготовительный день). Внесенные Менеджером компетенции в описанном случае правки / изменения дальнейшему обсуждению и корректировкам не подлежат, отдельным протоколом не оформляются.</w:t>
      </w:r>
    </w:p>
    <w:p w14:paraId="623D8370" w14:textId="3CF651A3" w:rsidR="0090735E" w:rsidRPr="00F60734" w:rsidRDefault="0090735E" w:rsidP="0090735E">
      <w:pPr>
        <w:pStyle w:val="aff1"/>
        <w:spacing w:before="120" w:after="0" w:line="240" w:lineRule="auto"/>
        <w:ind w:left="0" w:firstLine="709"/>
        <w:jc w:val="both"/>
        <w:rPr>
          <w:rFonts w:ascii="Times New Roman" w:hAnsi="Times New Roman"/>
          <w:sz w:val="28"/>
          <w:szCs w:val="28"/>
        </w:rPr>
      </w:pPr>
      <w:r w:rsidRPr="00F60734">
        <w:rPr>
          <w:rFonts w:ascii="Times New Roman" w:hAnsi="Times New Roman"/>
          <w:sz w:val="28"/>
          <w:szCs w:val="28"/>
        </w:rPr>
        <w:t>Кратко алгоритм можно представить так: на основании шаблонов кейсов из конкурсной документации Главный эксперт формирует свои задания (кейсы), согласовывает текст заданий с МК на этапе согласования Конкурсного задания, которое размещается в открытом доступе. На региональном чемпионате эксперты решают, какие будут внесены изменения в кейс в части изменяемых параметров, что оформляется протоколом. Главный эксперт перед модулем дает конкретные характеристики этих изменений. Менеджер компетенции имеет право на любом этапе вмешаться в процесс изменения конкурсного задания с целью контроля соревновательного процесса.</w:t>
      </w:r>
    </w:p>
    <w:p w14:paraId="4C3A22D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43912B27" w14:textId="77777777" w:rsidR="00043A00" w:rsidRPr="006E35CC" w:rsidRDefault="00043A00" w:rsidP="006E35CC">
      <w:pPr>
        <w:pStyle w:val="aff1"/>
        <w:spacing w:after="0" w:line="240" w:lineRule="auto"/>
        <w:ind w:left="0" w:firstLine="709"/>
        <w:jc w:val="both"/>
        <w:rPr>
          <w:rFonts w:ascii="Times New Roman" w:hAnsi="Times New Roman"/>
          <w:b/>
          <w:sz w:val="28"/>
          <w:szCs w:val="28"/>
        </w:rPr>
      </w:pPr>
      <w:r w:rsidRPr="006E35CC">
        <w:rPr>
          <w:rFonts w:ascii="Times New Roman" w:hAnsi="Times New Roman"/>
          <w:b/>
          <w:sz w:val="28"/>
          <w:szCs w:val="28"/>
        </w:rPr>
        <w:t>Штрафные санкции</w:t>
      </w:r>
    </w:p>
    <w:p w14:paraId="3331470B"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Штрафные очки начисляются за следующие нарушения:</w:t>
      </w:r>
    </w:p>
    <w:p w14:paraId="047F3C9A"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1) нарушения техники безопасности:</w:t>
      </w:r>
    </w:p>
    <w:p w14:paraId="20449DFD" w14:textId="77777777" w:rsidR="00043A00" w:rsidRPr="0000285C" w:rsidRDefault="00043A00" w:rsidP="00043A00">
      <w:pPr>
        <w:spacing w:after="0" w:line="240" w:lineRule="auto"/>
        <w:ind w:firstLine="709"/>
        <w:jc w:val="both"/>
        <w:rPr>
          <w:rFonts w:ascii="Times New Roman" w:hAnsi="Times New Roman" w:cs="Times New Roman"/>
          <w:sz w:val="28"/>
          <w:szCs w:val="28"/>
        </w:rPr>
      </w:pPr>
      <w:r w:rsidRPr="0000285C">
        <w:rPr>
          <w:rFonts w:ascii="Times New Roman" w:hAnsi="Times New Roman" w:cs="Times New Roman"/>
          <w:sz w:val="28"/>
          <w:szCs w:val="28"/>
        </w:rPr>
        <w:t xml:space="preserve">- нарушение техники безопасности при работе с оборудованием </w:t>
      </w:r>
      <w:r>
        <w:rPr>
          <w:rFonts w:ascii="Times New Roman" w:hAnsi="Times New Roman" w:cs="Times New Roman"/>
          <w:sz w:val="28"/>
          <w:szCs w:val="28"/>
        </w:rPr>
        <w:t xml:space="preserve">- </w:t>
      </w:r>
      <w:r w:rsidRPr="0000285C">
        <w:rPr>
          <w:rFonts w:ascii="Times New Roman" w:hAnsi="Times New Roman" w:cs="Times New Roman"/>
          <w:sz w:val="28"/>
          <w:szCs w:val="28"/>
        </w:rPr>
        <w:t xml:space="preserve">до 5 </w:t>
      </w:r>
      <w:r>
        <w:rPr>
          <w:rFonts w:ascii="Times New Roman" w:hAnsi="Times New Roman" w:cs="Times New Roman"/>
          <w:sz w:val="28"/>
          <w:szCs w:val="28"/>
        </w:rPr>
        <w:t xml:space="preserve">баллов </w:t>
      </w:r>
      <w:r w:rsidRPr="0000285C">
        <w:rPr>
          <w:rFonts w:ascii="Times New Roman" w:hAnsi="Times New Roman" w:cs="Times New Roman"/>
          <w:sz w:val="28"/>
          <w:szCs w:val="28"/>
        </w:rPr>
        <w:t>за каждое;</w:t>
      </w:r>
    </w:p>
    <w:p w14:paraId="036DB5A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нарушения, могущие повлечь за собой опасность для жизни и здоровья участников либо третьих лиц, – дисквалификация конкурсанта;</w:t>
      </w:r>
    </w:p>
    <w:p w14:paraId="22DF5B42"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lastRenderedPageBreak/>
        <w:t>- нарушения дисциплины и организационных указаний - до 3 баллов за каждое, при повторных нарушениях – до 5 баллов за каждое.</w:t>
      </w:r>
    </w:p>
    <w:p w14:paraId="6DBCA9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2) ошибки технического плана:</w:t>
      </w:r>
    </w:p>
    <w:p w14:paraId="79B7BCE5"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неправильное использование оборудования либо его порча (несоблюдение правил и инструкций по использованию оборудования, приведших оборудование к порче, поломке) - до 5 баллов за каждое;</w:t>
      </w:r>
    </w:p>
    <w:p w14:paraId="18D699CD"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нерациональное использование расходных материалов - до 3 баллов;</w:t>
      </w:r>
    </w:p>
    <w:p w14:paraId="7BD703A4"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оставление беспорядка на рабочем месте (неубранные канцелярские принадлежности, папки, бумаги) до 3баллов;</w:t>
      </w:r>
    </w:p>
    <w:p w14:paraId="02B3B74C"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при работе в экспозиции конкурсанты и эксперты обязаны соблюдать установленные правила и требования техники безопасности. В случае их неоднократного нарушения Главный эксперт имеет право отстранить конкурсанта от работы в экспозиции с составлением соответствующего протокола. В подобном случае конкурсанту для работы предоставляются фото / изображения экспонатов и экспозиции, а доступ в экспозицию запрещается. Штрафные баллы присуждаются в соответствии с описанными выше нарушениями техники безопасности.</w:t>
      </w:r>
    </w:p>
    <w:p w14:paraId="438B96E1"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3) нарушение тайминга:</w:t>
      </w:r>
    </w:p>
    <w:p w14:paraId="5D281F63" w14:textId="77777777" w:rsidR="00043A00" w:rsidRPr="00063C45" w:rsidRDefault="00043A00" w:rsidP="00043A00">
      <w:pPr>
        <w:spacing w:after="0" w:line="240" w:lineRule="auto"/>
        <w:ind w:firstLine="709"/>
        <w:jc w:val="both"/>
        <w:rPr>
          <w:rFonts w:ascii="Times New Roman" w:hAnsi="Times New Roman" w:cs="Times New Roman"/>
          <w:sz w:val="28"/>
          <w:szCs w:val="28"/>
        </w:rPr>
      </w:pPr>
      <w:r w:rsidRPr="00063C45">
        <w:rPr>
          <w:rFonts w:ascii="Times New Roman" w:hAnsi="Times New Roman" w:cs="Times New Roman"/>
          <w:sz w:val="28"/>
          <w:szCs w:val="28"/>
        </w:rPr>
        <w:t>- продолжение выполнения задания после окончания времени, отведенного на модуль - до 3 баллов за каждое.</w:t>
      </w:r>
    </w:p>
    <w:p w14:paraId="67490E27" w14:textId="2379EF3E"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4) несоответствие выполнению требований </w:t>
      </w:r>
      <w:r>
        <w:rPr>
          <w:rFonts w:ascii="Times New Roman" w:hAnsi="Times New Roman"/>
          <w:sz w:val="28"/>
          <w:szCs w:val="28"/>
        </w:rPr>
        <w:t>пункта</w:t>
      </w:r>
      <w:r w:rsidRPr="00063C45">
        <w:rPr>
          <w:rFonts w:ascii="Times New Roman" w:hAnsi="Times New Roman"/>
          <w:sz w:val="28"/>
          <w:szCs w:val="28"/>
        </w:rPr>
        <w:t xml:space="preserve"> </w:t>
      </w:r>
      <w:r w:rsidR="00E60CB4">
        <w:rPr>
          <w:rFonts w:ascii="Times New Roman" w:hAnsi="Times New Roman"/>
          <w:sz w:val="28"/>
          <w:szCs w:val="28"/>
        </w:rPr>
        <w:t xml:space="preserve">2.2 </w:t>
      </w:r>
      <w:r>
        <w:rPr>
          <w:rFonts w:ascii="Times New Roman" w:hAnsi="Times New Roman"/>
          <w:sz w:val="28"/>
          <w:szCs w:val="28"/>
        </w:rPr>
        <w:t>«</w:t>
      </w:r>
      <w:r w:rsidRPr="00063C45">
        <w:rPr>
          <w:rFonts w:ascii="Times New Roman" w:hAnsi="Times New Roman"/>
          <w:sz w:val="28"/>
          <w:szCs w:val="28"/>
        </w:rPr>
        <w:t>Материалы, оборудование и инструменты, запрещенные на площадке</w:t>
      </w:r>
      <w:r>
        <w:rPr>
          <w:rFonts w:ascii="Times New Roman" w:hAnsi="Times New Roman"/>
          <w:sz w:val="28"/>
          <w:szCs w:val="28"/>
        </w:rPr>
        <w:t>»</w:t>
      </w:r>
      <w:r w:rsidRPr="00063C45">
        <w:rPr>
          <w:rFonts w:ascii="Times New Roman" w:hAnsi="Times New Roman"/>
          <w:sz w:val="28"/>
          <w:szCs w:val="28"/>
        </w:rPr>
        <w:t xml:space="preserve"> при выполнении задания по модулю - до 5 баллов. При повторном нарушении </w:t>
      </w:r>
      <w:r>
        <w:rPr>
          <w:rFonts w:ascii="Times New Roman" w:hAnsi="Times New Roman"/>
          <w:sz w:val="28"/>
          <w:szCs w:val="28"/>
        </w:rPr>
        <w:t xml:space="preserve">установленных </w:t>
      </w:r>
      <w:r w:rsidRPr="00063C45">
        <w:rPr>
          <w:rFonts w:ascii="Times New Roman" w:hAnsi="Times New Roman"/>
          <w:sz w:val="28"/>
          <w:szCs w:val="28"/>
        </w:rPr>
        <w:t>требований во время выполнения задания по модулю работе конкурсанта по данному модулю присваивается оценка «0».</w:t>
      </w:r>
    </w:p>
    <w:p w14:paraId="78B0CB4D" w14:textId="2B338710" w:rsidR="00043A00" w:rsidRPr="00063C45" w:rsidRDefault="00043A00" w:rsidP="00043A00">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t xml:space="preserve">5) за несоответствие содержимого </w:t>
      </w:r>
      <w:r w:rsidR="004D3A9A">
        <w:rPr>
          <w:rFonts w:ascii="Times New Roman" w:hAnsi="Times New Roman"/>
          <w:sz w:val="28"/>
          <w:szCs w:val="28"/>
        </w:rPr>
        <w:t>Личного инструмента конкурсанта</w:t>
      </w:r>
      <w:r w:rsidRPr="00063C45">
        <w:rPr>
          <w:rFonts w:ascii="Times New Roman" w:hAnsi="Times New Roman"/>
          <w:sz w:val="28"/>
          <w:szCs w:val="28"/>
        </w:rPr>
        <w:t xml:space="preserve"> при его сверке с описью, согласованной Главным экспертом в соответствии </w:t>
      </w:r>
      <w:r>
        <w:rPr>
          <w:rFonts w:ascii="Times New Roman" w:hAnsi="Times New Roman"/>
          <w:sz w:val="28"/>
          <w:szCs w:val="28"/>
        </w:rPr>
        <w:t>с пунктом</w:t>
      </w:r>
      <w:r w:rsidRPr="00063C45">
        <w:rPr>
          <w:rFonts w:ascii="Times New Roman" w:hAnsi="Times New Roman"/>
          <w:sz w:val="28"/>
          <w:szCs w:val="28"/>
        </w:rPr>
        <w:t xml:space="preserve"> </w:t>
      </w:r>
      <w:r w:rsidR="00E60CB4">
        <w:rPr>
          <w:rFonts w:ascii="Times New Roman" w:hAnsi="Times New Roman"/>
          <w:sz w:val="28"/>
          <w:szCs w:val="28"/>
        </w:rPr>
        <w:t xml:space="preserve">2.1 </w:t>
      </w:r>
      <w:r w:rsidRPr="00063C45">
        <w:rPr>
          <w:rFonts w:ascii="Times New Roman" w:hAnsi="Times New Roman"/>
          <w:sz w:val="28"/>
          <w:szCs w:val="28"/>
        </w:rPr>
        <w:t>«</w:t>
      </w:r>
      <w:r w:rsidR="00E60CB4">
        <w:rPr>
          <w:rFonts w:ascii="Times New Roman" w:hAnsi="Times New Roman"/>
          <w:sz w:val="28"/>
          <w:szCs w:val="28"/>
        </w:rPr>
        <w:t>Личный инструмент конкурсанта</w:t>
      </w:r>
      <w:r w:rsidRPr="00063C45">
        <w:rPr>
          <w:rFonts w:ascii="Times New Roman" w:hAnsi="Times New Roman"/>
          <w:sz w:val="28"/>
          <w:szCs w:val="28"/>
        </w:rPr>
        <w:t>» штрафные очки не начисляются, но материалы / инструменты, не совпадающие с описью, не принимаются и не могут быть впоследствии использованы конкурсантом.</w:t>
      </w:r>
    </w:p>
    <w:p w14:paraId="24889040" w14:textId="77777777" w:rsidR="00043A00" w:rsidRDefault="00043A00" w:rsidP="00043A00">
      <w:pPr>
        <w:spacing w:after="0" w:line="240" w:lineRule="auto"/>
        <w:jc w:val="both"/>
        <w:rPr>
          <w:rFonts w:ascii="Times New Roman" w:eastAsia="Times New Roman" w:hAnsi="Times New Roman" w:cs="Times New Roman"/>
          <w:sz w:val="28"/>
          <w:szCs w:val="28"/>
        </w:rPr>
      </w:pPr>
    </w:p>
    <w:p w14:paraId="245CDCAC" w14:textId="3300886E" w:rsidR="00E15F2A" w:rsidRPr="003F4D3C" w:rsidRDefault="00A11569" w:rsidP="00786827">
      <w:pPr>
        <w:pStyle w:val="-2"/>
        <w:spacing w:before="0" w:after="0" w:line="276" w:lineRule="auto"/>
        <w:jc w:val="both"/>
        <w:rPr>
          <w:rFonts w:ascii="Times New Roman" w:hAnsi="Times New Roman"/>
          <w:szCs w:val="28"/>
        </w:rPr>
      </w:pPr>
      <w:bookmarkStart w:id="15" w:name="_Toc78885659"/>
      <w:bookmarkStart w:id="16" w:name="_Toc154761550"/>
      <w:r w:rsidRPr="003F4D3C">
        <w:rPr>
          <w:rFonts w:ascii="Times New Roman" w:hAnsi="Times New Roman"/>
          <w:color w:val="000000"/>
          <w:szCs w:val="28"/>
        </w:rPr>
        <w:t>2</w:t>
      </w:r>
      <w:r w:rsidR="00FB022D" w:rsidRPr="003F4D3C">
        <w:rPr>
          <w:rFonts w:ascii="Times New Roman" w:hAnsi="Times New Roman"/>
          <w:color w:val="000000"/>
          <w:szCs w:val="28"/>
        </w:rPr>
        <w:t>.</w:t>
      </w:r>
      <w:r w:rsidRPr="003F4D3C">
        <w:rPr>
          <w:rFonts w:ascii="Times New Roman" w:hAnsi="Times New Roman"/>
          <w:color w:val="000000"/>
          <w:szCs w:val="28"/>
        </w:rPr>
        <w:t>1</w:t>
      </w:r>
      <w:r w:rsidR="00FB022D" w:rsidRPr="003F4D3C">
        <w:rPr>
          <w:rFonts w:ascii="Times New Roman" w:hAnsi="Times New Roman"/>
          <w:color w:val="000000"/>
          <w:szCs w:val="28"/>
        </w:rPr>
        <w:t xml:space="preserve">. </w:t>
      </w:r>
      <w:bookmarkEnd w:id="15"/>
      <w:r w:rsidRPr="003F4D3C">
        <w:rPr>
          <w:rFonts w:ascii="Times New Roman" w:hAnsi="Times New Roman"/>
          <w:bCs/>
          <w:iCs/>
          <w:szCs w:val="28"/>
        </w:rPr>
        <w:t>Личный инструмент конкурсанта</w:t>
      </w:r>
      <w:bookmarkEnd w:id="16"/>
    </w:p>
    <w:p w14:paraId="758CC7A7" w14:textId="317313BB" w:rsidR="00597595" w:rsidRDefault="00597595" w:rsidP="00D90B1D">
      <w:pPr>
        <w:pStyle w:val="aff1"/>
        <w:spacing w:after="0" w:line="240" w:lineRule="auto"/>
        <w:ind w:left="0" w:firstLine="709"/>
        <w:jc w:val="both"/>
        <w:rPr>
          <w:rFonts w:ascii="Times New Roman" w:hAnsi="Times New Roman"/>
          <w:sz w:val="28"/>
          <w:szCs w:val="28"/>
        </w:rPr>
      </w:pPr>
      <w:bookmarkStart w:id="17" w:name="_Toc78885660"/>
      <w:r w:rsidRPr="009C3E1D">
        <w:rPr>
          <w:rFonts w:ascii="Times New Roman" w:hAnsi="Times New Roman"/>
          <w:sz w:val="28"/>
          <w:szCs w:val="28"/>
        </w:rPr>
        <w:t xml:space="preserve">Задание по модулю </w:t>
      </w:r>
      <w:r>
        <w:rPr>
          <w:rFonts w:ascii="Times New Roman" w:hAnsi="Times New Roman"/>
          <w:sz w:val="28"/>
          <w:szCs w:val="28"/>
        </w:rPr>
        <w:t xml:space="preserve">Е </w:t>
      </w:r>
      <w:r w:rsidRPr="009C3E1D">
        <w:rPr>
          <w:rFonts w:ascii="Times New Roman" w:hAnsi="Times New Roman"/>
          <w:sz w:val="28"/>
          <w:szCs w:val="28"/>
        </w:rPr>
        <w:t xml:space="preserve">«Разработка и проведение музейной программы с элементами театрализации» </w:t>
      </w:r>
      <w:r w:rsidRPr="00D01C8A">
        <w:rPr>
          <w:rFonts w:ascii="Times New Roman" w:hAnsi="Times New Roman"/>
          <w:sz w:val="28"/>
          <w:szCs w:val="28"/>
        </w:rPr>
        <w:t>может предусматривать подготовку</w:t>
      </w:r>
      <w:r w:rsidRPr="009C3E1D">
        <w:rPr>
          <w:rFonts w:ascii="Times New Roman" w:hAnsi="Times New Roman"/>
          <w:sz w:val="28"/>
          <w:szCs w:val="28"/>
        </w:rPr>
        <w:t xml:space="preserve"> (опционально) и согласование </w:t>
      </w:r>
      <w:r w:rsidR="00325699">
        <w:rPr>
          <w:rFonts w:ascii="Times New Roman" w:hAnsi="Times New Roman"/>
          <w:sz w:val="28"/>
          <w:szCs w:val="28"/>
        </w:rPr>
        <w:t xml:space="preserve">Личного инструмента конкурсанта - </w:t>
      </w:r>
      <w:r>
        <w:rPr>
          <w:rFonts w:ascii="Times New Roman" w:hAnsi="Times New Roman"/>
          <w:sz w:val="28"/>
          <w:szCs w:val="28"/>
        </w:rPr>
        <w:t>материалов, оборудования и инструментов</w:t>
      </w:r>
      <w:r w:rsidRPr="009C3E1D">
        <w:rPr>
          <w:rFonts w:ascii="Times New Roman" w:hAnsi="Times New Roman"/>
          <w:sz w:val="28"/>
          <w:szCs w:val="28"/>
        </w:rPr>
        <w:t xml:space="preserve"> </w:t>
      </w:r>
      <w:r w:rsidR="00325699">
        <w:rPr>
          <w:rFonts w:ascii="Times New Roman" w:hAnsi="Times New Roman"/>
          <w:sz w:val="28"/>
          <w:szCs w:val="28"/>
        </w:rPr>
        <w:t xml:space="preserve">- </w:t>
      </w:r>
      <w:r w:rsidRPr="009C3E1D">
        <w:rPr>
          <w:rFonts w:ascii="Times New Roman" w:hAnsi="Times New Roman"/>
          <w:sz w:val="28"/>
          <w:szCs w:val="28"/>
        </w:rPr>
        <w:t>на предмет соблюдений требований техники безопасности и охраны труда</w:t>
      </w:r>
      <w:r>
        <w:rPr>
          <w:rFonts w:ascii="Times New Roman" w:hAnsi="Times New Roman"/>
          <w:sz w:val="28"/>
          <w:szCs w:val="28"/>
        </w:rPr>
        <w:t xml:space="preserve">. </w:t>
      </w:r>
    </w:p>
    <w:p w14:paraId="28DA99CB" w14:textId="33425371" w:rsidR="00597595" w:rsidRPr="00BA4FFC" w:rsidRDefault="00C87E63"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Личный инструмент конкурсанта</w:t>
      </w:r>
      <w:r w:rsidR="00597595" w:rsidRPr="00597595">
        <w:rPr>
          <w:rFonts w:ascii="Times New Roman" w:hAnsi="Times New Roman"/>
          <w:sz w:val="28"/>
          <w:szCs w:val="28"/>
        </w:rPr>
        <w:t xml:space="preserve"> </w:t>
      </w:r>
      <w:r w:rsidR="00597595" w:rsidRPr="00BA4FFC">
        <w:rPr>
          <w:rFonts w:ascii="Times New Roman" w:hAnsi="Times New Roman"/>
          <w:sz w:val="28"/>
          <w:szCs w:val="28"/>
        </w:rPr>
        <w:t xml:space="preserve">– неопределенный, т.е. конкурсант определяет </w:t>
      </w:r>
      <w:r w:rsidR="00597595">
        <w:rPr>
          <w:rFonts w:ascii="Times New Roman" w:hAnsi="Times New Roman"/>
          <w:sz w:val="28"/>
          <w:szCs w:val="28"/>
        </w:rPr>
        <w:t xml:space="preserve">его </w:t>
      </w:r>
      <w:r w:rsidR="00597595" w:rsidRPr="00BA4FFC">
        <w:rPr>
          <w:rFonts w:ascii="Times New Roman" w:hAnsi="Times New Roman"/>
          <w:sz w:val="28"/>
          <w:szCs w:val="28"/>
        </w:rPr>
        <w:t>содержимое в соответствии с целью и необходимостью его применения</w:t>
      </w:r>
      <w:r w:rsidR="00597595">
        <w:rPr>
          <w:rFonts w:ascii="Times New Roman" w:hAnsi="Times New Roman"/>
          <w:sz w:val="28"/>
          <w:szCs w:val="28"/>
        </w:rPr>
        <w:t>,</w:t>
      </w:r>
      <w:r w:rsidR="00597595" w:rsidRPr="00BA4FFC">
        <w:rPr>
          <w:rFonts w:ascii="Times New Roman" w:hAnsi="Times New Roman"/>
          <w:sz w:val="28"/>
          <w:szCs w:val="28"/>
        </w:rPr>
        <w:t xml:space="preserve"> согласно тематическому содержанию музейной программы с элементами театрализации.</w:t>
      </w:r>
    </w:p>
    <w:p w14:paraId="65D85CAD" w14:textId="64CFCAED" w:rsidR="00597595" w:rsidRDefault="0059759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Форма описания </w:t>
      </w:r>
      <w:r w:rsidR="00325699">
        <w:rPr>
          <w:rFonts w:ascii="Times New Roman" w:hAnsi="Times New Roman"/>
          <w:sz w:val="28"/>
          <w:szCs w:val="28"/>
        </w:rPr>
        <w:t>Личного инструмента конкурсанта</w:t>
      </w:r>
      <w:r w:rsidR="006E35CC">
        <w:rPr>
          <w:rFonts w:ascii="Times New Roman" w:hAnsi="Times New Roman"/>
          <w:sz w:val="28"/>
          <w:szCs w:val="28"/>
        </w:rPr>
        <w:t xml:space="preserve"> (далее – Форма) </w:t>
      </w:r>
      <w:r>
        <w:rPr>
          <w:rFonts w:ascii="Times New Roman" w:hAnsi="Times New Roman"/>
          <w:sz w:val="28"/>
          <w:szCs w:val="28"/>
        </w:rPr>
        <w:t xml:space="preserve">размещена </w:t>
      </w:r>
      <w:r w:rsidR="006E35CC">
        <w:rPr>
          <w:rFonts w:ascii="Times New Roman" w:hAnsi="Times New Roman"/>
          <w:sz w:val="28"/>
          <w:szCs w:val="28"/>
        </w:rPr>
        <w:t xml:space="preserve">в </w:t>
      </w:r>
      <w:r w:rsidR="006E35CC" w:rsidRPr="004D3A9A">
        <w:rPr>
          <w:rFonts w:ascii="Times New Roman" w:hAnsi="Times New Roman"/>
          <w:i/>
          <w:sz w:val="28"/>
          <w:szCs w:val="28"/>
        </w:rPr>
        <w:t>Приложении 1</w:t>
      </w:r>
      <w:r w:rsidR="004F4CC7">
        <w:rPr>
          <w:rFonts w:ascii="Times New Roman" w:hAnsi="Times New Roman"/>
          <w:i/>
          <w:sz w:val="28"/>
          <w:szCs w:val="28"/>
        </w:rPr>
        <w:t>1</w:t>
      </w:r>
      <w:r w:rsidR="006E35CC">
        <w:rPr>
          <w:rFonts w:ascii="Times New Roman" w:hAnsi="Times New Roman"/>
          <w:sz w:val="28"/>
          <w:szCs w:val="28"/>
        </w:rPr>
        <w:t xml:space="preserve"> к Конкурсному заданию</w:t>
      </w:r>
      <w:r>
        <w:rPr>
          <w:rFonts w:ascii="Times New Roman" w:hAnsi="Times New Roman"/>
          <w:sz w:val="28"/>
          <w:szCs w:val="28"/>
        </w:rPr>
        <w:t>.</w:t>
      </w:r>
      <w:r w:rsidR="006E35CC">
        <w:rPr>
          <w:rFonts w:ascii="Times New Roman" w:hAnsi="Times New Roman"/>
          <w:sz w:val="28"/>
          <w:szCs w:val="28"/>
        </w:rPr>
        <w:t xml:space="preserve"> </w:t>
      </w:r>
      <w:r>
        <w:rPr>
          <w:rFonts w:ascii="Times New Roman" w:hAnsi="Times New Roman"/>
          <w:sz w:val="28"/>
          <w:szCs w:val="28"/>
        </w:rPr>
        <w:t xml:space="preserve">В </w:t>
      </w:r>
      <w:r w:rsidR="006E35CC">
        <w:rPr>
          <w:rFonts w:ascii="Times New Roman" w:hAnsi="Times New Roman"/>
          <w:sz w:val="28"/>
          <w:szCs w:val="28"/>
        </w:rPr>
        <w:t xml:space="preserve">ней </w:t>
      </w:r>
      <w:r>
        <w:rPr>
          <w:rFonts w:ascii="Times New Roman" w:hAnsi="Times New Roman"/>
          <w:sz w:val="28"/>
          <w:szCs w:val="28"/>
        </w:rPr>
        <w:t>указываются инвентарь, материалы</w:t>
      </w:r>
      <w:r w:rsidR="00C87E63">
        <w:rPr>
          <w:rFonts w:ascii="Times New Roman" w:hAnsi="Times New Roman"/>
          <w:sz w:val="28"/>
          <w:szCs w:val="28"/>
        </w:rPr>
        <w:t>,</w:t>
      </w:r>
      <w:r>
        <w:rPr>
          <w:rFonts w:ascii="Times New Roman" w:hAnsi="Times New Roman"/>
          <w:sz w:val="28"/>
          <w:szCs w:val="28"/>
        </w:rPr>
        <w:t xml:space="preserve"> </w:t>
      </w:r>
      <w:r w:rsidRPr="009C3E1D">
        <w:rPr>
          <w:rFonts w:ascii="Times New Roman" w:hAnsi="Times New Roman"/>
          <w:sz w:val="28"/>
          <w:szCs w:val="28"/>
        </w:rPr>
        <w:t>реквизит</w:t>
      </w:r>
      <w:r>
        <w:rPr>
          <w:rFonts w:ascii="Times New Roman" w:hAnsi="Times New Roman"/>
          <w:sz w:val="28"/>
          <w:szCs w:val="28"/>
        </w:rPr>
        <w:t>, которые необходимы конкурсанту при проведении</w:t>
      </w:r>
      <w:r w:rsidRPr="009C3E1D">
        <w:rPr>
          <w:rFonts w:ascii="Times New Roman" w:hAnsi="Times New Roman"/>
          <w:sz w:val="28"/>
          <w:szCs w:val="28"/>
        </w:rPr>
        <w:t xml:space="preserve"> фрагмента программы.</w:t>
      </w:r>
    </w:p>
    <w:p w14:paraId="2A680034" w14:textId="154AE618" w:rsidR="00597595" w:rsidRPr="005070E6" w:rsidRDefault="00597595" w:rsidP="00D90B1D">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lastRenderedPageBreak/>
        <w:t xml:space="preserve">Для </w:t>
      </w:r>
      <w:r>
        <w:rPr>
          <w:rFonts w:ascii="Times New Roman" w:hAnsi="Times New Roman"/>
          <w:sz w:val="28"/>
          <w:szCs w:val="28"/>
        </w:rPr>
        <w:t xml:space="preserve">согласования </w:t>
      </w:r>
      <w:r w:rsidR="00325699">
        <w:rPr>
          <w:rFonts w:ascii="Times New Roman" w:hAnsi="Times New Roman"/>
          <w:sz w:val="28"/>
          <w:szCs w:val="28"/>
        </w:rPr>
        <w:t>Личного инструмента конкурсанта</w:t>
      </w:r>
      <w:r w:rsidR="00C87E63">
        <w:rPr>
          <w:rFonts w:ascii="Times New Roman" w:hAnsi="Times New Roman"/>
          <w:sz w:val="28"/>
          <w:szCs w:val="28"/>
        </w:rPr>
        <w:t xml:space="preserve"> </w:t>
      </w:r>
      <w:r>
        <w:rPr>
          <w:rFonts w:ascii="Times New Roman" w:hAnsi="Times New Roman"/>
          <w:sz w:val="28"/>
          <w:szCs w:val="28"/>
        </w:rPr>
        <w:t>н</w:t>
      </w:r>
      <w:r w:rsidRPr="005070E6">
        <w:rPr>
          <w:rFonts w:ascii="Times New Roman" w:hAnsi="Times New Roman"/>
          <w:sz w:val="28"/>
          <w:szCs w:val="28"/>
        </w:rPr>
        <w:t>еобходимо</w:t>
      </w:r>
      <w:r>
        <w:rPr>
          <w:rFonts w:ascii="Times New Roman" w:hAnsi="Times New Roman"/>
          <w:sz w:val="28"/>
          <w:szCs w:val="28"/>
        </w:rPr>
        <w:t xml:space="preserve"> следующее</w:t>
      </w:r>
      <w:r w:rsidRPr="005070E6">
        <w:rPr>
          <w:rFonts w:ascii="Times New Roman" w:hAnsi="Times New Roman"/>
          <w:sz w:val="28"/>
          <w:szCs w:val="28"/>
        </w:rPr>
        <w:t>:</w:t>
      </w:r>
    </w:p>
    <w:p w14:paraId="72DC85DB" w14:textId="548C3F71" w:rsidR="00597595" w:rsidRPr="005070E6" w:rsidRDefault="006E35CC"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 з</w:t>
      </w:r>
      <w:r w:rsidR="00597595" w:rsidRPr="005070E6">
        <w:rPr>
          <w:rFonts w:ascii="Times New Roman" w:hAnsi="Times New Roman"/>
          <w:sz w:val="28"/>
          <w:szCs w:val="28"/>
        </w:rPr>
        <w:t>аранее</w:t>
      </w:r>
      <w:r w:rsidR="00597595">
        <w:rPr>
          <w:rFonts w:ascii="Times New Roman" w:hAnsi="Times New Roman"/>
          <w:sz w:val="28"/>
          <w:szCs w:val="28"/>
        </w:rPr>
        <w:t>,</w:t>
      </w:r>
      <w:r w:rsidR="00597595" w:rsidRPr="005070E6">
        <w:rPr>
          <w:rFonts w:ascii="Times New Roman" w:hAnsi="Times New Roman"/>
          <w:sz w:val="28"/>
          <w:szCs w:val="28"/>
        </w:rPr>
        <w:t xml:space="preserve"> в срок не менее</w:t>
      </w:r>
      <w:r w:rsidR="00597595">
        <w:rPr>
          <w:rFonts w:ascii="Times New Roman" w:hAnsi="Times New Roman"/>
          <w:sz w:val="28"/>
          <w:szCs w:val="28"/>
        </w:rPr>
        <w:t>,</w:t>
      </w:r>
      <w:r w:rsidR="00597595" w:rsidRPr="005070E6">
        <w:rPr>
          <w:rFonts w:ascii="Times New Roman" w:hAnsi="Times New Roman"/>
          <w:sz w:val="28"/>
          <w:szCs w:val="28"/>
        </w:rPr>
        <w:t xml:space="preserve"> чем за 5 дней до </w:t>
      </w:r>
      <w:r w:rsidR="00760EC5">
        <w:rPr>
          <w:rFonts w:ascii="Times New Roman" w:hAnsi="Times New Roman"/>
          <w:sz w:val="28"/>
          <w:szCs w:val="28"/>
        </w:rPr>
        <w:t>осуществления видеозаписи программы</w:t>
      </w:r>
      <w:r w:rsidR="00597595">
        <w:rPr>
          <w:rFonts w:ascii="Times New Roman" w:hAnsi="Times New Roman"/>
          <w:sz w:val="28"/>
          <w:szCs w:val="28"/>
        </w:rPr>
        <w:t>,</w:t>
      </w:r>
      <w:r w:rsidR="00597595" w:rsidRPr="005070E6">
        <w:rPr>
          <w:rFonts w:ascii="Times New Roman" w:hAnsi="Times New Roman"/>
          <w:sz w:val="28"/>
          <w:szCs w:val="28"/>
        </w:rPr>
        <w:t xml:space="preserve"> </w:t>
      </w:r>
      <w:r w:rsidR="00597595">
        <w:rPr>
          <w:rFonts w:ascii="Times New Roman" w:hAnsi="Times New Roman"/>
          <w:sz w:val="28"/>
          <w:szCs w:val="28"/>
        </w:rPr>
        <w:t>эксперт-</w:t>
      </w:r>
      <w:r w:rsidR="0019588A">
        <w:rPr>
          <w:rFonts w:ascii="Times New Roman" w:hAnsi="Times New Roman"/>
          <w:sz w:val="28"/>
          <w:szCs w:val="28"/>
        </w:rPr>
        <w:t>наставник</w:t>
      </w:r>
      <w:r w:rsidR="00597595">
        <w:rPr>
          <w:rFonts w:ascii="Times New Roman" w:hAnsi="Times New Roman"/>
          <w:sz w:val="28"/>
          <w:szCs w:val="28"/>
        </w:rPr>
        <w:t xml:space="preserve"> должен </w:t>
      </w:r>
      <w:r w:rsidR="00597595" w:rsidRPr="005070E6">
        <w:rPr>
          <w:rFonts w:ascii="Times New Roman" w:hAnsi="Times New Roman"/>
          <w:sz w:val="28"/>
          <w:szCs w:val="28"/>
        </w:rPr>
        <w:t xml:space="preserve">уведомить Главного эксперта о составе </w:t>
      </w:r>
      <w:r w:rsidR="00C87E63">
        <w:rPr>
          <w:rFonts w:ascii="Times New Roman" w:hAnsi="Times New Roman"/>
          <w:sz w:val="28"/>
          <w:szCs w:val="28"/>
        </w:rPr>
        <w:t>Личного инструмента конкурсанта</w:t>
      </w:r>
      <w:r w:rsidR="00597595" w:rsidRPr="005070E6">
        <w:rPr>
          <w:rFonts w:ascii="Times New Roman" w:hAnsi="Times New Roman"/>
          <w:sz w:val="28"/>
          <w:szCs w:val="28"/>
        </w:rPr>
        <w:t xml:space="preserve">, предоставив </w:t>
      </w:r>
      <w:r w:rsidR="00597595">
        <w:rPr>
          <w:rFonts w:ascii="Times New Roman" w:hAnsi="Times New Roman"/>
          <w:sz w:val="28"/>
          <w:szCs w:val="28"/>
        </w:rPr>
        <w:t xml:space="preserve">(выслав на электронную почту Главного эксперта) заполненную </w:t>
      </w:r>
      <w:r>
        <w:rPr>
          <w:rFonts w:ascii="Times New Roman" w:hAnsi="Times New Roman"/>
          <w:sz w:val="28"/>
          <w:szCs w:val="28"/>
        </w:rPr>
        <w:t>Форму</w:t>
      </w:r>
      <w:r w:rsidR="00597595">
        <w:rPr>
          <w:rFonts w:ascii="Times New Roman" w:hAnsi="Times New Roman"/>
          <w:sz w:val="28"/>
          <w:szCs w:val="28"/>
        </w:rPr>
        <w:t xml:space="preserve"> </w:t>
      </w:r>
      <w:r w:rsidR="00597595" w:rsidRPr="005070E6">
        <w:rPr>
          <w:rFonts w:ascii="Times New Roman" w:hAnsi="Times New Roman"/>
          <w:sz w:val="28"/>
          <w:szCs w:val="28"/>
        </w:rPr>
        <w:t>для с</w:t>
      </w:r>
      <w:r w:rsidR="00597595">
        <w:rPr>
          <w:rFonts w:ascii="Times New Roman" w:hAnsi="Times New Roman"/>
          <w:sz w:val="28"/>
          <w:szCs w:val="28"/>
        </w:rPr>
        <w:t>огласования с Главным экспертом данных материалов на предмет соответствия правилам техники безопасности и охраны труда.</w:t>
      </w:r>
      <w:r w:rsidR="00597595" w:rsidRPr="005070E6">
        <w:rPr>
          <w:rFonts w:ascii="Times New Roman" w:hAnsi="Times New Roman"/>
          <w:sz w:val="28"/>
          <w:szCs w:val="28"/>
        </w:rPr>
        <w:t xml:space="preserve"> Только Главный эксперт может принять решение о разрешении или запрещении использования заявленных материалов и оборудования</w:t>
      </w:r>
      <w:r w:rsidR="00597595">
        <w:rPr>
          <w:rFonts w:ascii="Times New Roman" w:hAnsi="Times New Roman"/>
          <w:sz w:val="28"/>
          <w:szCs w:val="28"/>
        </w:rPr>
        <w:t xml:space="preserve"> </w:t>
      </w:r>
      <w:r w:rsidR="00597595" w:rsidRPr="005070E6">
        <w:rPr>
          <w:rFonts w:ascii="Times New Roman" w:hAnsi="Times New Roman"/>
          <w:sz w:val="28"/>
          <w:szCs w:val="28"/>
        </w:rPr>
        <w:t>в случае их несоответствия технике безопасности и требованиям Конкурсного задания.</w:t>
      </w:r>
    </w:p>
    <w:p w14:paraId="110820E4" w14:textId="0E1D2761" w:rsidR="00597595" w:rsidRPr="00095040" w:rsidRDefault="00597595" w:rsidP="00D90B1D">
      <w:pPr>
        <w:pStyle w:val="aff1"/>
        <w:spacing w:after="0" w:line="240" w:lineRule="auto"/>
        <w:ind w:left="0" w:firstLine="709"/>
        <w:jc w:val="both"/>
        <w:rPr>
          <w:rFonts w:ascii="Times New Roman" w:hAnsi="Times New Roman"/>
          <w:sz w:val="28"/>
          <w:szCs w:val="28"/>
        </w:rPr>
      </w:pPr>
      <w:r w:rsidRPr="005070E6">
        <w:rPr>
          <w:rFonts w:ascii="Times New Roman" w:hAnsi="Times New Roman"/>
          <w:sz w:val="28"/>
          <w:szCs w:val="28"/>
        </w:rPr>
        <w:t xml:space="preserve">В случае </w:t>
      </w:r>
      <w:r>
        <w:rPr>
          <w:rFonts w:ascii="Times New Roman" w:hAnsi="Times New Roman"/>
          <w:sz w:val="28"/>
          <w:szCs w:val="28"/>
        </w:rPr>
        <w:t>согласования</w:t>
      </w:r>
      <w:r w:rsidRPr="005070E6">
        <w:rPr>
          <w:rFonts w:ascii="Times New Roman" w:hAnsi="Times New Roman"/>
          <w:sz w:val="28"/>
          <w:szCs w:val="28"/>
        </w:rPr>
        <w:t xml:space="preserve"> Главным экспертом </w:t>
      </w:r>
      <w:r>
        <w:rPr>
          <w:rFonts w:ascii="Times New Roman" w:hAnsi="Times New Roman"/>
          <w:sz w:val="28"/>
          <w:szCs w:val="28"/>
        </w:rPr>
        <w:t xml:space="preserve">перечисленных в </w:t>
      </w:r>
      <w:r w:rsidR="00960BE5">
        <w:rPr>
          <w:rFonts w:ascii="Times New Roman" w:hAnsi="Times New Roman"/>
          <w:sz w:val="28"/>
          <w:szCs w:val="28"/>
        </w:rPr>
        <w:t>Ф</w:t>
      </w:r>
      <w:r>
        <w:rPr>
          <w:rFonts w:ascii="Times New Roman" w:hAnsi="Times New Roman"/>
          <w:sz w:val="28"/>
          <w:szCs w:val="28"/>
        </w:rPr>
        <w:t xml:space="preserve">орме </w:t>
      </w:r>
      <w:r w:rsidRPr="005070E6">
        <w:rPr>
          <w:rFonts w:ascii="Times New Roman" w:hAnsi="Times New Roman"/>
          <w:sz w:val="28"/>
          <w:szCs w:val="28"/>
        </w:rPr>
        <w:t xml:space="preserve">материалов </w:t>
      </w:r>
      <w:r>
        <w:rPr>
          <w:rFonts w:ascii="Times New Roman" w:hAnsi="Times New Roman"/>
          <w:sz w:val="28"/>
          <w:szCs w:val="28"/>
        </w:rPr>
        <w:t>и/</w:t>
      </w:r>
      <w:r w:rsidRPr="005070E6">
        <w:rPr>
          <w:rFonts w:ascii="Times New Roman" w:hAnsi="Times New Roman"/>
          <w:sz w:val="28"/>
          <w:szCs w:val="28"/>
        </w:rPr>
        <w:t>ил</w:t>
      </w:r>
      <w:r>
        <w:rPr>
          <w:rFonts w:ascii="Times New Roman" w:hAnsi="Times New Roman"/>
          <w:sz w:val="28"/>
          <w:szCs w:val="28"/>
        </w:rPr>
        <w:t xml:space="preserve">и оборудования, необходимых для выполнения задания по модулю </w:t>
      </w:r>
      <w:r w:rsidR="00CA28D9">
        <w:rPr>
          <w:rFonts w:ascii="Times New Roman" w:hAnsi="Times New Roman"/>
          <w:sz w:val="28"/>
          <w:szCs w:val="28"/>
        </w:rPr>
        <w:t>«</w:t>
      </w:r>
      <w:r w:rsidR="00960BE5">
        <w:rPr>
          <w:rFonts w:ascii="Times New Roman" w:hAnsi="Times New Roman"/>
          <w:sz w:val="28"/>
          <w:szCs w:val="28"/>
        </w:rPr>
        <w:t>Е</w:t>
      </w:r>
      <w:r w:rsidR="00CA28D9">
        <w:rPr>
          <w:rFonts w:ascii="Times New Roman" w:hAnsi="Times New Roman"/>
          <w:sz w:val="28"/>
          <w:szCs w:val="28"/>
        </w:rPr>
        <w:t>»</w:t>
      </w:r>
      <w:r>
        <w:rPr>
          <w:rFonts w:ascii="Times New Roman" w:hAnsi="Times New Roman"/>
          <w:sz w:val="28"/>
          <w:szCs w:val="28"/>
        </w:rPr>
        <w:t>, конкурсант</w:t>
      </w:r>
      <w:r w:rsidRPr="005070E6">
        <w:rPr>
          <w:rFonts w:ascii="Times New Roman" w:hAnsi="Times New Roman"/>
          <w:sz w:val="28"/>
          <w:szCs w:val="28"/>
        </w:rPr>
        <w:t xml:space="preserve"> </w:t>
      </w:r>
      <w:r w:rsidR="006A519D">
        <w:rPr>
          <w:rFonts w:ascii="Times New Roman" w:hAnsi="Times New Roman"/>
          <w:sz w:val="28"/>
          <w:szCs w:val="28"/>
        </w:rPr>
        <w:t>должен</w:t>
      </w:r>
      <w:r w:rsidRPr="005070E6">
        <w:rPr>
          <w:rFonts w:ascii="Times New Roman" w:hAnsi="Times New Roman"/>
          <w:sz w:val="28"/>
          <w:szCs w:val="28"/>
        </w:rPr>
        <w:t xml:space="preserve"> </w:t>
      </w:r>
      <w:r w:rsidR="006A519D">
        <w:rPr>
          <w:rFonts w:ascii="Times New Roman" w:hAnsi="Times New Roman"/>
          <w:sz w:val="28"/>
          <w:szCs w:val="28"/>
        </w:rPr>
        <w:t>использовать</w:t>
      </w:r>
      <w:r w:rsidRPr="00095040">
        <w:rPr>
          <w:rFonts w:ascii="Times New Roman" w:hAnsi="Times New Roman"/>
          <w:sz w:val="28"/>
          <w:szCs w:val="28"/>
        </w:rPr>
        <w:t xml:space="preserve"> </w:t>
      </w:r>
      <w:r w:rsidR="006A519D">
        <w:rPr>
          <w:rFonts w:ascii="Times New Roman" w:hAnsi="Times New Roman"/>
          <w:sz w:val="28"/>
          <w:szCs w:val="28"/>
        </w:rPr>
        <w:t xml:space="preserve">только </w:t>
      </w:r>
      <w:r w:rsidRPr="00095040">
        <w:rPr>
          <w:rFonts w:ascii="Times New Roman" w:hAnsi="Times New Roman"/>
          <w:sz w:val="28"/>
          <w:szCs w:val="28"/>
        </w:rPr>
        <w:t xml:space="preserve">их </w:t>
      </w:r>
      <w:r w:rsidR="006A519D">
        <w:rPr>
          <w:rFonts w:ascii="Times New Roman" w:hAnsi="Times New Roman"/>
          <w:sz w:val="28"/>
          <w:szCs w:val="28"/>
        </w:rPr>
        <w:t xml:space="preserve">при проведении программы. </w:t>
      </w:r>
    </w:p>
    <w:p w14:paraId="7FE287E4" w14:textId="54056F3A" w:rsidR="00597595" w:rsidRDefault="0059759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Одежда конкурсанта (костюм/детали костюма), используемая для проведения модуля «</w:t>
      </w:r>
      <w:r w:rsidR="00960BE5">
        <w:rPr>
          <w:rFonts w:ascii="Times New Roman" w:hAnsi="Times New Roman"/>
          <w:sz w:val="28"/>
          <w:szCs w:val="28"/>
        </w:rPr>
        <w:t>Е</w:t>
      </w:r>
      <w:r>
        <w:rPr>
          <w:rFonts w:ascii="Times New Roman" w:hAnsi="Times New Roman"/>
          <w:sz w:val="28"/>
          <w:szCs w:val="28"/>
        </w:rPr>
        <w:t xml:space="preserve">», </w:t>
      </w:r>
      <w:r w:rsidRPr="009C3E1D">
        <w:rPr>
          <w:rFonts w:ascii="Times New Roman" w:hAnsi="Times New Roman"/>
          <w:sz w:val="28"/>
          <w:szCs w:val="28"/>
        </w:rPr>
        <w:t>визуализаци</w:t>
      </w:r>
      <w:r>
        <w:rPr>
          <w:rFonts w:ascii="Times New Roman" w:hAnsi="Times New Roman"/>
          <w:sz w:val="28"/>
          <w:szCs w:val="28"/>
        </w:rPr>
        <w:t>я</w:t>
      </w:r>
      <w:r w:rsidRPr="009C3E1D">
        <w:rPr>
          <w:rFonts w:ascii="Times New Roman" w:hAnsi="Times New Roman"/>
          <w:sz w:val="28"/>
          <w:szCs w:val="28"/>
        </w:rPr>
        <w:t xml:space="preserve"> музейных предметов</w:t>
      </w:r>
      <w:r>
        <w:rPr>
          <w:rFonts w:ascii="Times New Roman" w:hAnsi="Times New Roman"/>
          <w:sz w:val="28"/>
          <w:szCs w:val="28"/>
        </w:rPr>
        <w:t xml:space="preserve"> (распечатанные изображения) в </w:t>
      </w:r>
      <w:r w:rsidR="00960BE5">
        <w:rPr>
          <w:rFonts w:ascii="Times New Roman" w:hAnsi="Times New Roman"/>
          <w:sz w:val="28"/>
          <w:szCs w:val="28"/>
        </w:rPr>
        <w:t>Форме</w:t>
      </w:r>
      <w:r>
        <w:rPr>
          <w:rFonts w:ascii="Times New Roman" w:hAnsi="Times New Roman"/>
          <w:sz w:val="28"/>
          <w:szCs w:val="28"/>
        </w:rPr>
        <w:t xml:space="preserve"> не указываются и не содерж</w:t>
      </w:r>
      <w:r w:rsidR="00C87E63">
        <w:rPr>
          <w:rFonts w:ascii="Times New Roman" w:hAnsi="Times New Roman"/>
          <w:sz w:val="28"/>
          <w:szCs w:val="28"/>
        </w:rPr>
        <w:t>а</w:t>
      </w:r>
      <w:r>
        <w:rPr>
          <w:rFonts w:ascii="Times New Roman" w:hAnsi="Times New Roman"/>
          <w:sz w:val="28"/>
          <w:szCs w:val="28"/>
        </w:rPr>
        <w:t>тся.</w:t>
      </w:r>
    </w:p>
    <w:p w14:paraId="30843775" w14:textId="3B2CAD76" w:rsidR="00597595" w:rsidRPr="006A519D" w:rsidRDefault="00597595" w:rsidP="00D90B1D">
      <w:pPr>
        <w:pStyle w:val="aff1"/>
        <w:spacing w:after="0" w:line="240" w:lineRule="auto"/>
        <w:ind w:left="0" w:firstLine="709"/>
        <w:jc w:val="both"/>
        <w:rPr>
          <w:rFonts w:ascii="Times New Roman" w:hAnsi="Times New Roman"/>
          <w:sz w:val="28"/>
          <w:szCs w:val="28"/>
          <w:u w:val="single"/>
        </w:rPr>
      </w:pPr>
      <w:r w:rsidRPr="00095040">
        <w:rPr>
          <w:rFonts w:ascii="Times New Roman" w:hAnsi="Times New Roman"/>
          <w:sz w:val="28"/>
          <w:szCs w:val="28"/>
        </w:rPr>
        <w:t xml:space="preserve">Размер </w:t>
      </w:r>
      <w:r w:rsidR="00960BE5">
        <w:rPr>
          <w:rFonts w:ascii="Times New Roman" w:hAnsi="Times New Roman"/>
          <w:sz w:val="28"/>
          <w:szCs w:val="28"/>
        </w:rPr>
        <w:t xml:space="preserve">емкости для </w:t>
      </w:r>
      <w:r w:rsidR="004D3A9A">
        <w:rPr>
          <w:rFonts w:ascii="Times New Roman" w:hAnsi="Times New Roman"/>
          <w:sz w:val="28"/>
          <w:szCs w:val="28"/>
        </w:rPr>
        <w:t>Личного инструмента конкурсанта</w:t>
      </w:r>
      <w:r>
        <w:rPr>
          <w:rFonts w:ascii="Times New Roman" w:hAnsi="Times New Roman"/>
          <w:sz w:val="28"/>
          <w:szCs w:val="28"/>
        </w:rPr>
        <w:t xml:space="preserve"> </w:t>
      </w:r>
      <w:r w:rsidRPr="00095040">
        <w:rPr>
          <w:rFonts w:ascii="Times New Roman" w:hAnsi="Times New Roman"/>
          <w:sz w:val="28"/>
          <w:szCs w:val="28"/>
        </w:rPr>
        <w:t xml:space="preserve">не должен превышать </w:t>
      </w:r>
      <w:r>
        <w:rPr>
          <w:rFonts w:ascii="Times New Roman" w:hAnsi="Times New Roman"/>
          <w:sz w:val="28"/>
          <w:szCs w:val="28"/>
        </w:rPr>
        <w:t>3</w:t>
      </w:r>
      <w:r w:rsidRPr="001A7053">
        <w:rPr>
          <w:rFonts w:ascii="Times New Roman" w:hAnsi="Times New Roman"/>
          <w:sz w:val="28"/>
          <w:szCs w:val="28"/>
        </w:rPr>
        <w:t>0 см</w:t>
      </w:r>
      <w:r w:rsidRPr="00095040">
        <w:rPr>
          <w:rFonts w:ascii="Times New Roman" w:hAnsi="Times New Roman"/>
          <w:sz w:val="28"/>
          <w:szCs w:val="28"/>
        </w:rPr>
        <w:t xml:space="preserve"> в ширину, высоту и глубину. Все материалы и инструменты должны быть сложены в одну коробку (картонную, пластиковую) или один контейнер. Дополнительные пакеты, сумки и пр. не принимаются.</w:t>
      </w:r>
      <w:r w:rsidR="006A519D">
        <w:rPr>
          <w:rFonts w:ascii="Times New Roman" w:hAnsi="Times New Roman"/>
          <w:sz w:val="28"/>
          <w:szCs w:val="28"/>
        </w:rPr>
        <w:t xml:space="preserve"> </w:t>
      </w:r>
      <w:r w:rsidR="006A519D" w:rsidRPr="006A519D">
        <w:rPr>
          <w:rFonts w:ascii="Times New Roman" w:hAnsi="Times New Roman"/>
          <w:sz w:val="28"/>
          <w:szCs w:val="28"/>
          <w:u w:val="single"/>
        </w:rPr>
        <w:t>Подготовка реквизита согласно заданию является первым этапом проведения программы и содержится в видеозаписи. Реквизит должен размещаться в емкости для Личного инструмента конкурсанта.</w:t>
      </w:r>
    </w:p>
    <w:p w14:paraId="27E440BD" w14:textId="18E8F1F9" w:rsidR="00960BE5" w:rsidRDefault="00597595" w:rsidP="006A519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 xml:space="preserve">В случае, если </w:t>
      </w:r>
      <w:r>
        <w:rPr>
          <w:rFonts w:ascii="Times New Roman" w:hAnsi="Times New Roman"/>
          <w:sz w:val="28"/>
          <w:szCs w:val="28"/>
        </w:rPr>
        <w:t xml:space="preserve">конкурсант </w:t>
      </w:r>
      <w:r w:rsidRPr="00D90B1D">
        <w:rPr>
          <w:rFonts w:ascii="Times New Roman" w:hAnsi="Times New Roman"/>
          <w:sz w:val="28"/>
          <w:szCs w:val="28"/>
        </w:rPr>
        <w:t xml:space="preserve">планирует использовать собственное оборудование (напр., планшет, мегафон), </w:t>
      </w:r>
      <w:r w:rsidR="00960BE5" w:rsidRPr="00D90B1D">
        <w:rPr>
          <w:rFonts w:ascii="Times New Roman" w:hAnsi="Times New Roman"/>
          <w:sz w:val="28"/>
          <w:szCs w:val="28"/>
        </w:rPr>
        <w:t>его</w:t>
      </w:r>
      <w:r w:rsidRPr="00D90B1D">
        <w:rPr>
          <w:rFonts w:ascii="Times New Roman" w:hAnsi="Times New Roman"/>
          <w:sz w:val="28"/>
          <w:szCs w:val="28"/>
        </w:rPr>
        <w:t xml:space="preserve"> также необходимо заблаговременно заявить в </w:t>
      </w:r>
      <w:r w:rsidR="00960BE5" w:rsidRPr="00D90B1D">
        <w:rPr>
          <w:rFonts w:ascii="Times New Roman" w:hAnsi="Times New Roman"/>
          <w:sz w:val="28"/>
          <w:szCs w:val="28"/>
        </w:rPr>
        <w:t>Форме. Порядок согласования оборудования</w:t>
      </w:r>
      <w:r w:rsidRPr="00D90B1D">
        <w:rPr>
          <w:rFonts w:ascii="Times New Roman" w:hAnsi="Times New Roman"/>
          <w:sz w:val="28"/>
          <w:szCs w:val="28"/>
        </w:rPr>
        <w:t xml:space="preserve"> аналогичен вышеуказанным правилам. </w:t>
      </w:r>
      <w:r w:rsidR="00960BE5">
        <w:rPr>
          <w:rFonts w:ascii="Times New Roman" w:hAnsi="Times New Roman"/>
          <w:sz w:val="28"/>
          <w:szCs w:val="28"/>
        </w:rPr>
        <w:t xml:space="preserve">Техническое оборудование </w:t>
      </w:r>
      <w:r w:rsidR="00960BE5" w:rsidRPr="00D90B1D">
        <w:rPr>
          <w:rFonts w:ascii="Times New Roman" w:hAnsi="Times New Roman"/>
          <w:sz w:val="28"/>
          <w:szCs w:val="28"/>
        </w:rPr>
        <w:t>(напр., планшет, мегафон)</w:t>
      </w:r>
      <w:r w:rsidR="00960BE5">
        <w:rPr>
          <w:rFonts w:ascii="Times New Roman" w:hAnsi="Times New Roman"/>
          <w:sz w:val="28"/>
          <w:szCs w:val="28"/>
        </w:rPr>
        <w:t xml:space="preserve">, упаковывается </w:t>
      </w:r>
      <w:r w:rsidR="00960BE5" w:rsidRPr="00810098">
        <w:rPr>
          <w:rFonts w:ascii="Times New Roman" w:hAnsi="Times New Roman"/>
          <w:sz w:val="28"/>
          <w:szCs w:val="28"/>
        </w:rPr>
        <w:t xml:space="preserve">в </w:t>
      </w:r>
      <w:r w:rsidR="00960BE5" w:rsidRPr="00D90B1D">
        <w:rPr>
          <w:rFonts w:ascii="Times New Roman" w:hAnsi="Times New Roman"/>
          <w:sz w:val="28"/>
          <w:szCs w:val="28"/>
        </w:rPr>
        <w:t>отдельный</w:t>
      </w:r>
      <w:r w:rsidR="00960BE5" w:rsidRPr="00E8123C">
        <w:rPr>
          <w:rFonts w:ascii="Times New Roman" w:hAnsi="Times New Roman"/>
          <w:sz w:val="28"/>
          <w:szCs w:val="28"/>
        </w:rPr>
        <w:t xml:space="preserve"> </w:t>
      </w:r>
      <w:r w:rsidR="00960BE5">
        <w:rPr>
          <w:rFonts w:ascii="Times New Roman" w:hAnsi="Times New Roman"/>
          <w:sz w:val="28"/>
          <w:szCs w:val="28"/>
        </w:rPr>
        <w:t>прозрачный контейнер</w:t>
      </w:r>
      <w:r w:rsidR="006A519D">
        <w:rPr>
          <w:rFonts w:ascii="Times New Roman" w:hAnsi="Times New Roman"/>
          <w:sz w:val="28"/>
          <w:szCs w:val="28"/>
        </w:rPr>
        <w:t>.</w:t>
      </w:r>
    </w:p>
    <w:p w14:paraId="30BE7CD2" w14:textId="1377DBD5" w:rsidR="00597595" w:rsidRPr="00D90B1D" w:rsidRDefault="00597595" w:rsidP="00D90B1D">
      <w:pPr>
        <w:pStyle w:val="aff1"/>
        <w:spacing w:after="0" w:line="240" w:lineRule="auto"/>
        <w:ind w:left="0" w:firstLine="709"/>
        <w:jc w:val="both"/>
        <w:rPr>
          <w:rFonts w:ascii="Times New Roman" w:hAnsi="Times New Roman"/>
          <w:sz w:val="28"/>
          <w:szCs w:val="28"/>
        </w:rPr>
      </w:pPr>
      <w:r w:rsidRPr="00D90B1D">
        <w:rPr>
          <w:rFonts w:ascii="Times New Roman" w:hAnsi="Times New Roman"/>
          <w:sz w:val="28"/>
          <w:szCs w:val="28"/>
        </w:rPr>
        <w:t>За исправность</w:t>
      </w:r>
      <w:r w:rsidR="006A519D">
        <w:rPr>
          <w:rFonts w:ascii="Times New Roman" w:hAnsi="Times New Roman"/>
          <w:sz w:val="28"/>
          <w:szCs w:val="28"/>
        </w:rPr>
        <w:t xml:space="preserve"> реквизита,</w:t>
      </w:r>
      <w:r w:rsidRPr="00D90B1D">
        <w:rPr>
          <w:rFonts w:ascii="Times New Roman" w:hAnsi="Times New Roman"/>
          <w:sz w:val="28"/>
          <w:szCs w:val="28"/>
        </w:rPr>
        <w:t xml:space="preserve"> работ</w:t>
      </w:r>
      <w:r w:rsidR="006A519D">
        <w:rPr>
          <w:rFonts w:ascii="Times New Roman" w:hAnsi="Times New Roman"/>
          <w:sz w:val="28"/>
          <w:szCs w:val="28"/>
        </w:rPr>
        <w:t>у</w:t>
      </w:r>
      <w:r w:rsidRPr="00D90B1D">
        <w:rPr>
          <w:rFonts w:ascii="Times New Roman" w:hAnsi="Times New Roman"/>
          <w:sz w:val="28"/>
          <w:szCs w:val="28"/>
        </w:rPr>
        <w:t xml:space="preserve"> </w:t>
      </w:r>
      <w:r w:rsidR="006A519D">
        <w:rPr>
          <w:rFonts w:ascii="Times New Roman" w:hAnsi="Times New Roman"/>
          <w:sz w:val="28"/>
          <w:szCs w:val="28"/>
        </w:rPr>
        <w:t>дополнительного</w:t>
      </w:r>
      <w:r w:rsidRPr="00D90B1D">
        <w:rPr>
          <w:rFonts w:ascii="Times New Roman" w:hAnsi="Times New Roman"/>
          <w:sz w:val="28"/>
          <w:szCs w:val="28"/>
        </w:rPr>
        <w:t xml:space="preserve"> оборудования</w:t>
      </w:r>
      <w:r w:rsidR="006A519D">
        <w:rPr>
          <w:rFonts w:ascii="Times New Roman" w:hAnsi="Times New Roman"/>
          <w:sz w:val="28"/>
          <w:szCs w:val="28"/>
        </w:rPr>
        <w:t>, соответствие их правилам техники безопасности и их использование</w:t>
      </w:r>
      <w:r w:rsidRPr="00D90B1D">
        <w:rPr>
          <w:rFonts w:ascii="Times New Roman" w:hAnsi="Times New Roman"/>
          <w:sz w:val="28"/>
          <w:szCs w:val="28"/>
        </w:rPr>
        <w:t xml:space="preserve"> нес</w:t>
      </w:r>
      <w:r w:rsidR="006A519D">
        <w:rPr>
          <w:rFonts w:ascii="Times New Roman" w:hAnsi="Times New Roman"/>
          <w:sz w:val="28"/>
          <w:szCs w:val="28"/>
        </w:rPr>
        <w:t>у</w:t>
      </w:r>
      <w:r w:rsidRPr="00D90B1D">
        <w:rPr>
          <w:rFonts w:ascii="Times New Roman" w:hAnsi="Times New Roman"/>
          <w:sz w:val="28"/>
          <w:szCs w:val="28"/>
        </w:rPr>
        <w:t xml:space="preserve">т ответственность </w:t>
      </w:r>
      <w:r>
        <w:rPr>
          <w:rFonts w:ascii="Times New Roman" w:hAnsi="Times New Roman"/>
          <w:sz w:val="28"/>
          <w:szCs w:val="28"/>
        </w:rPr>
        <w:t>конкурсант</w:t>
      </w:r>
      <w:r w:rsidR="006A519D">
        <w:rPr>
          <w:rFonts w:ascii="Times New Roman" w:hAnsi="Times New Roman"/>
          <w:sz w:val="28"/>
          <w:szCs w:val="28"/>
        </w:rPr>
        <w:t xml:space="preserve"> и эксперт-наставник</w:t>
      </w:r>
      <w:r w:rsidRPr="00D90B1D">
        <w:rPr>
          <w:rFonts w:ascii="Times New Roman" w:hAnsi="Times New Roman"/>
          <w:sz w:val="28"/>
          <w:szCs w:val="28"/>
        </w:rPr>
        <w:t xml:space="preserve">. </w:t>
      </w:r>
    </w:p>
    <w:p w14:paraId="0D9EE074" w14:textId="77777777" w:rsidR="003F4D3C" w:rsidRPr="00D90B1D" w:rsidRDefault="003F4D3C" w:rsidP="00D90B1D">
      <w:pPr>
        <w:pStyle w:val="aff1"/>
        <w:spacing w:after="0" w:line="240" w:lineRule="auto"/>
        <w:ind w:left="0" w:firstLine="709"/>
        <w:jc w:val="both"/>
        <w:rPr>
          <w:rFonts w:ascii="Times New Roman" w:hAnsi="Times New Roman"/>
          <w:sz w:val="28"/>
          <w:szCs w:val="28"/>
        </w:rPr>
      </w:pPr>
    </w:p>
    <w:p w14:paraId="112A6605" w14:textId="73692741" w:rsidR="00E15F2A" w:rsidRPr="003F4D3C" w:rsidRDefault="00A11569" w:rsidP="003F4D3C">
      <w:pPr>
        <w:pStyle w:val="-2"/>
        <w:spacing w:before="0" w:after="0" w:line="276" w:lineRule="auto"/>
        <w:jc w:val="both"/>
        <w:rPr>
          <w:rFonts w:ascii="Times New Roman" w:hAnsi="Times New Roman"/>
          <w:color w:val="000000"/>
          <w:szCs w:val="28"/>
        </w:rPr>
      </w:pPr>
      <w:bookmarkStart w:id="18" w:name="_Toc154761551"/>
      <w:r w:rsidRPr="003F4D3C">
        <w:rPr>
          <w:rFonts w:ascii="Times New Roman" w:hAnsi="Times New Roman"/>
          <w:color w:val="000000"/>
          <w:szCs w:val="28"/>
        </w:rPr>
        <w:t>2</w:t>
      </w:r>
      <w:r w:rsidR="00FB022D" w:rsidRPr="003F4D3C">
        <w:rPr>
          <w:rFonts w:ascii="Times New Roman" w:hAnsi="Times New Roman"/>
          <w:color w:val="000000"/>
          <w:szCs w:val="28"/>
        </w:rPr>
        <w:t xml:space="preserve">.2. </w:t>
      </w:r>
      <w:r w:rsidR="00E15F2A" w:rsidRPr="003F4D3C">
        <w:rPr>
          <w:rFonts w:ascii="Times New Roman" w:hAnsi="Times New Roman"/>
          <w:color w:val="000000"/>
          <w:szCs w:val="28"/>
        </w:rPr>
        <w:t>Материалы, оборудование и инструменты, запрещенные на площадке</w:t>
      </w:r>
      <w:bookmarkEnd w:id="17"/>
      <w:bookmarkEnd w:id="18"/>
    </w:p>
    <w:p w14:paraId="3DB2E0FC" w14:textId="2DE72A67" w:rsidR="00960BE5" w:rsidRPr="00445523" w:rsidRDefault="00960BE5" w:rsidP="00D90B1D">
      <w:pPr>
        <w:pStyle w:val="aff1"/>
        <w:spacing w:after="0" w:line="240" w:lineRule="auto"/>
        <w:ind w:left="0" w:firstLine="709"/>
        <w:jc w:val="both"/>
        <w:rPr>
          <w:rFonts w:ascii="Times New Roman" w:hAnsi="Times New Roman"/>
          <w:sz w:val="28"/>
          <w:szCs w:val="28"/>
        </w:rPr>
      </w:pPr>
      <w:r>
        <w:rPr>
          <w:rFonts w:ascii="Times New Roman" w:hAnsi="Times New Roman"/>
          <w:sz w:val="28"/>
          <w:szCs w:val="28"/>
        </w:rPr>
        <w:t>К</w:t>
      </w:r>
      <w:r w:rsidRPr="00445523">
        <w:rPr>
          <w:rFonts w:ascii="Times New Roman" w:hAnsi="Times New Roman"/>
          <w:sz w:val="28"/>
          <w:szCs w:val="28"/>
        </w:rPr>
        <w:t xml:space="preserve">онкурсантам не разрешается приносить в зону соревнований какие-либо личные вещи, мобильные телефоны, карты памяти, а также любые другие средства коммуникации. </w:t>
      </w:r>
    </w:p>
    <w:p w14:paraId="126E0209" w14:textId="77777777" w:rsidR="00960BE5" w:rsidRPr="00445523"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Во время выполнения модулей Конкурсного задания конкурсантам запрещается пользоваться почтовыми серверами, облачными хранилищами (за исключением тех случаев, когда это указано в задании к модулю), социальными сетями, чатами, личными кабинетами за исключением личных кабинетов на порталах электронных библиотек, которые имеются у конкурсантов заблаговременно. Создание данных личных кабинетов конкурсантами во время чемпионата недопустимо. </w:t>
      </w:r>
    </w:p>
    <w:p w14:paraId="2150C89F" w14:textId="2DE6C07E" w:rsidR="00960BE5" w:rsidRPr="00445523" w:rsidRDefault="00960BE5" w:rsidP="00D90B1D">
      <w:pPr>
        <w:pStyle w:val="aff1"/>
        <w:spacing w:after="0" w:line="240" w:lineRule="auto"/>
        <w:ind w:left="0" w:firstLine="709"/>
        <w:jc w:val="both"/>
        <w:rPr>
          <w:rFonts w:ascii="Times New Roman" w:hAnsi="Times New Roman"/>
          <w:sz w:val="28"/>
          <w:szCs w:val="28"/>
        </w:rPr>
      </w:pPr>
      <w:r w:rsidRPr="00063C45">
        <w:rPr>
          <w:rFonts w:ascii="Times New Roman" w:hAnsi="Times New Roman"/>
          <w:sz w:val="28"/>
          <w:szCs w:val="28"/>
        </w:rPr>
        <w:lastRenderedPageBreak/>
        <w:t xml:space="preserve">О наличии личных кабинетов на порталах электронных библиотек и </w:t>
      </w:r>
      <w:r w:rsidRPr="00D90B1D">
        <w:rPr>
          <w:rFonts w:ascii="Times New Roman" w:hAnsi="Times New Roman"/>
          <w:sz w:val="28"/>
          <w:szCs w:val="28"/>
        </w:rPr>
        <w:t>интернет-ресурсах, предназначенных для создания интерактивного мультимедийного контента</w:t>
      </w:r>
      <w:r w:rsidRPr="00063C45">
        <w:rPr>
          <w:rFonts w:ascii="Times New Roman" w:hAnsi="Times New Roman"/>
          <w:sz w:val="28"/>
          <w:szCs w:val="28"/>
        </w:rPr>
        <w:t>, в которые будет осуществляться доступ конкурсанта во время выполнения Конкурсного</w:t>
      </w:r>
      <w:r w:rsidRPr="00445523">
        <w:rPr>
          <w:rFonts w:ascii="Times New Roman" w:hAnsi="Times New Roman"/>
          <w:sz w:val="28"/>
          <w:szCs w:val="28"/>
        </w:rPr>
        <w:t xml:space="preserve"> задания, конкурсант должен сообщить Главному эксперту в </w:t>
      </w:r>
      <w:r>
        <w:rPr>
          <w:rFonts w:ascii="Times New Roman" w:hAnsi="Times New Roman"/>
          <w:sz w:val="28"/>
          <w:szCs w:val="28"/>
        </w:rPr>
        <w:t>подготовительный день</w:t>
      </w:r>
      <w:r w:rsidRPr="00445523">
        <w:rPr>
          <w:rFonts w:ascii="Times New Roman" w:hAnsi="Times New Roman"/>
          <w:sz w:val="28"/>
          <w:szCs w:val="28"/>
        </w:rPr>
        <w:t>, а также предоставить возможность Техническому эксперту под наблюдением Главного эксперта проверить личный кабинет.</w:t>
      </w:r>
    </w:p>
    <w:p w14:paraId="09F36027" w14:textId="4DED4F27" w:rsidR="00960BE5" w:rsidRPr="00D90B1D" w:rsidRDefault="00960BE5" w:rsidP="00D90B1D">
      <w:pPr>
        <w:pStyle w:val="aff1"/>
        <w:spacing w:after="0" w:line="240" w:lineRule="auto"/>
        <w:ind w:left="0" w:firstLine="709"/>
        <w:jc w:val="both"/>
        <w:rPr>
          <w:rFonts w:ascii="Times New Roman" w:hAnsi="Times New Roman"/>
          <w:sz w:val="28"/>
          <w:szCs w:val="28"/>
        </w:rPr>
      </w:pPr>
      <w:r w:rsidRPr="00445523">
        <w:rPr>
          <w:rFonts w:ascii="Times New Roman" w:hAnsi="Times New Roman"/>
          <w:sz w:val="28"/>
          <w:szCs w:val="28"/>
        </w:rPr>
        <w:t xml:space="preserve">К запрещенным материалам не относятся необходимые лекарства (мед. средства). В этом случае об их наличии и необходимости их использования конкурсант уведомляет Главного эксперта в </w:t>
      </w:r>
      <w:r>
        <w:rPr>
          <w:rFonts w:ascii="Times New Roman" w:hAnsi="Times New Roman"/>
          <w:sz w:val="28"/>
          <w:szCs w:val="28"/>
        </w:rPr>
        <w:t>подготовительный день</w:t>
      </w:r>
      <w:r w:rsidRPr="00445523">
        <w:rPr>
          <w:rFonts w:ascii="Times New Roman" w:hAnsi="Times New Roman"/>
          <w:sz w:val="28"/>
          <w:szCs w:val="28"/>
        </w:rPr>
        <w:t xml:space="preserve"> и перед началом модуля</w:t>
      </w:r>
    </w:p>
    <w:p w14:paraId="58BC8066" w14:textId="77777777" w:rsidR="00960BE5" w:rsidRPr="003732A7" w:rsidRDefault="00960BE5" w:rsidP="00786827">
      <w:pPr>
        <w:spacing w:after="0" w:line="276" w:lineRule="auto"/>
        <w:jc w:val="both"/>
        <w:rPr>
          <w:rFonts w:ascii="Times New Roman" w:eastAsia="Times New Roman" w:hAnsi="Times New Roman" w:cs="Times New Roman"/>
          <w:sz w:val="28"/>
          <w:szCs w:val="28"/>
        </w:rPr>
      </w:pPr>
    </w:p>
    <w:p w14:paraId="03196394" w14:textId="5B970BBB" w:rsidR="00B37579" w:rsidRDefault="00A11569" w:rsidP="00786827">
      <w:pPr>
        <w:pStyle w:val="-1"/>
        <w:spacing w:after="0" w:line="276" w:lineRule="auto"/>
        <w:jc w:val="both"/>
        <w:rPr>
          <w:rFonts w:ascii="Times New Roman" w:hAnsi="Times New Roman"/>
          <w:caps w:val="0"/>
          <w:color w:val="auto"/>
          <w:sz w:val="28"/>
          <w:szCs w:val="28"/>
        </w:rPr>
      </w:pPr>
      <w:bookmarkStart w:id="19" w:name="_Toc154761552"/>
      <w:r>
        <w:rPr>
          <w:rFonts w:ascii="Times New Roman" w:hAnsi="Times New Roman"/>
          <w:caps w:val="0"/>
          <w:color w:val="auto"/>
          <w:sz w:val="28"/>
          <w:szCs w:val="28"/>
        </w:rPr>
        <w:t>3</w:t>
      </w:r>
      <w:r w:rsidR="00E75567" w:rsidRPr="007604F9">
        <w:rPr>
          <w:rFonts w:ascii="Times New Roman" w:hAnsi="Times New Roman"/>
          <w:caps w:val="0"/>
          <w:color w:val="auto"/>
          <w:sz w:val="28"/>
          <w:szCs w:val="28"/>
        </w:rPr>
        <w:t xml:space="preserve">. </w:t>
      </w:r>
      <w:r w:rsidR="00B37579">
        <w:rPr>
          <w:rFonts w:ascii="Times New Roman" w:hAnsi="Times New Roman"/>
          <w:caps w:val="0"/>
          <w:color w:val="auto"/>
          <w:sz w:val="28"/>
          <w:szCs w:val="28"/>
        </w:rPr>
        <w:t>Приложения</w:t>
      </w:r>
      <w:bookmarkEnd w:id="19"/>
    </w:p>
    <w:p w14:paraId="352A9CA7" w14:textId="3EB3B651" w:rsidR="006733F2" w:rsidRPr="00C87E63"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6733F2">
        <w:rPr>
          <w:rFonts w:ascii="Times New Roman" w:hAnsi="Times New Roman" w:cs="Times New Roman"/>
          <w:sz w:val="28"/>
          <w:szCs w:val="28"/>
        </w:rPr>
        <w:t>.</w:t>
      </w:r>
      <w:r w:rsidR="006733F2" w:rsidRPr="00C87E63">
        <w:rPr>
          <w:rFonts w:ascii="Times New Roman" w:hAnsi="Times New Roman" w:cs="Times New Roman"/>
          <w:sz w:val="28"/>
          <w:szCs w:val="28"/>
        </w:rPr>
        <w:t xml:space="preserve"> </w:t>
      </w:r>
      <w:r w:rsidR="006733F2" w:rsidRPr="00790F36">
        <w:rPr>
          <w:rFonts w:ascii="Times New Roman" w:hAnsi="Times New Roman" w:cs="Times New Roman"/>
          <w:sz w:val="28"/>
          <w:szCs w:val="28"/>
        </w:rPr>
        <w:t xml:space="preserve">Тематические направления </w:t>
      </w:r>
      <w:r w:rsidR="006733F2" w:rsidRPr="00790F36">
        <w:rPr>
          <w:rFonts w:ascii="Times New Roman" w:hAnsi="Times New Roman"/>
          <w:sz w:val="28"/>
          <w:szCs w:val="28"/>
        </w:rPr>
        <w:t>и шаблон «кейса» для разработки лекции-беседы по модулю А</w:t>
      </w:r>
    </w:p>
    <w:p w14:paraId="3EC8719C" w14:textId="5AFD2216" w:rsidR="006733F2" w:rsidRPr="00C87E63"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6733F2">
        <w:rPr>
          <w:rFonts w:ascii="Times New Roman" w:hAnsi="Times New Roman" w:cs="Times New Roman"/>
          <w:sz w:val="28"/>
          <w:szCs w:val="28"/>
        </w:rPr>
        <w:t>.</w:t>
      </w:r>
      <w:r w:rsidR="006733F2" w:rsidRPr="00C87E63">
        <w:rPr>
          <w:rFonts w:ascii="Times New Roman" w:hAnsi="Times New Roman" w:cs="Times New Roman"/>
          <w:sz w:val="28"/>
          <w:szCs w:val="28"/>
        </w:rPr>
        <w:t xml:space="preserve"> </w:t>
      </w:r>
      <w:r w:rsidR="006733F2" w:rsidRPr="00790F36">
        <w:rPr>
          <w:rFonts w:ascii="Times New Roman" w:hAnsi="Times New Roman"/>
          <w:sz w:val="28"/>
          <w:szCs w:val="28"/>
        </w:rPr>
        <w:t>Шаблон «кейса» для разработки тематического мультимедийного музейного образовательного контента по модулю Б</w:t>
      </w:r>
    </w:p>
    <w:p w14:paraId="2ABB42D4" w14:textId="0AF6AB4A" w:rsidR="006733F2" w:rsidRPr="00790F36"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6733F2" w:rsidRPr="00790F36">
        <w:rPr>
          <w:rFonts w:ascii="Times New Roman" w:hAnsi="Times New Roman" w:cs="Times New Roman"/>
          <w:sz w:val="28"/>
          <w:szCs w:val="28"/>
        </w:rPr>
        <w:t xml:space="preserve">. </w:t>
      </w:r>
      <w:r w:rsidR="006733F2" w:rsidRPr="00790F36">
        <w:rPr>
          <w:rFonts w:ascii="Times New Roman" w:hAnsi="Times New Roman"/>
          <w:sz w:val="28"/>
          <w:szCs w:val="28"/>
        </w:rPr>
        <w:t>Шаблон «кейса» для разработки цикла музейных занятий (абонемента) по модулю В</w:t>
      </w:r>
    </w:p>
    <w:p w14:paraId="6CFF9661" w14:textId="4891F57D" w:rsidR="006733F2" w:rsidRPr="00790F36"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006733F2">
        <w:rPr>
          <w:rFonts w:ascii="Times New Roman" w:hAnsi="Times New Roman" w:cs="Times New Roman"/>
          <w:sz w:val="28"/>
          <w:szCs w:val="28"/>
        </w:rPr>
        <w:t>.</w:t>
      </w:r>
      <w:r w:rsidR="006733F2" w:rsidRPr="00790F36">
        <w:rPr>
          <w:rFonts w:ascii="Times New Roman" w:hAnsi="Times New Roman" w:cs="Times New Roman"/>
          <w:sz w:val="28"/>
          <w:szCs w:val="28"/>
        </w:rPr>
        <w:t xml:space="preserve"> Описание тематики экспозиции и </w:t>
      </w:r>
      <w:r w:rsidR="006733F2" w:rsidRPr="00790F36">
        <w:rPr>
          <w:rFonts w:ascii="Times New Roman" w:hAnsi="Times New Roman"/>
          <w:sz w:val="28"/>
          <w:szCs w:val="28"/>
        </w:rPr>
        <w:t>шаблон «кейса»</w:t>
      </w:r>
      <w:r w:rsidR="006733F2" w:rsidRPr="00790F36">
        <w:rPr>
          <w:rFonts w:ascii="Times New Roman" w:hAnsi="Times New Roman" w:cs="Times New Roman"/>
          <w:sz w:val="28"/>
          <w:szCs w:val="28"/>
        </w:rPr>
        <w:t xml:space="preserve"> для разработки и проведения фрагмента урока в музее по модулю Г</w:t>
      </w:r>
    </w:p>
    <w:p w14:paraId="2438FF80" w14:textId="2E305B06" w:rsidR="006733F2" w:rsidRPr="00790F36"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w:t>
      </w:r>
      <w:r w:rsidR="006733F2" w:rsidRPr="00790F36">
        <w:rPr>
          <w:rFonts w:ascii="Times New Roman" w:hAnsi="Times New Roman" w:cs="Times New Roman"/>
          <w:sz w:val="28"/>
          <w:szCs w:val="28"/>
        </w:rPr>
        <w:t xml:space="preserve">. </w:t>
      </w:r>
      <w:r w:rsidR="006733F2" w:rsidRPr="00790F36">
        <w:rPr>
          <w:rFonts w:ascii="Times New Roman" w:hAnsi="Times New Roman"/>
          <w:sz w:val="28"/>
          <w:szCs w:val="28"/>
        </w:rPr>
        <w:t>Шаблон «кейса» для разработки концепции музейной квест-игры по модулю Д</w:t>
      </w:r>
    </w:p>
    <w:p w14:paraId="39AE9982" w14:textId="564DFD81" w:rsidR="006733F2" w:rsidRPr="00790F36"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006733F2" w:rsidRPr="00790F36">
        <w:rPr>
          <w:rFonts w:ascii="Times New Roman" w:hAnsi="Times New Roman" w:cs="Times New Roman"/>
          <w:sz w:val="28"/>
          <w:szCs w:val="28"/>
        </w:rPr>
        <w:t xml:space="preserve">. </w:t>
      </w:r>
      <w:r w:rsidR="006733F2" w:rsidRPr="00330769">
        <w:rPr>
          <w:rFonts w:ascii="Times New Roman" w:hAnsi="Times New Roman" w:cs="Times New Roman"/>
          <w:sz w:val="28"/>
          <w:szCs w:val="28"/>
        </w:rPr>
        <w:t>Параметры для разработки фрагмента музейной программы с элементами театрализации</w:t>
      </w:r>
      <w:r w:rsidR="006733F2">
        <w:rPr>
          <w:rFonts w:ascii="Times New Roman" w:hAnsi="Times New Roman" w:cs="Times New Roman"/>
          <w:sz w:val="28"/>
          <w:szCs w:val="28"/>
        </w:rPr>
        <w:t xml:space="preserve"> по модулю Е</w:t>
      </w:r>
    </w:p>
    <w:p w14:paraId="7A43D90E" w14:textId="57C519A5" w:rsidR="006733F2" w:rsidRPr="00330769" w:rsidRDefault="00D248D5" w:rsidP="006733F2">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№7</w:t>
      </w:r>
      <w:r w:rsidR="006733F2" w:rsidRPr="00790F36">
        <w:rPr>
          <w:rFonts w:ascii="Times New Roman" w:hAnsi="Times New Roman" w:cs="Times New Roman"/>
          <w:sz w:val="28"/>
          <w:szCs w:val="28"/>
        </w:rPr>
        <w:t xml:space="preserve">. </w:t>
      </w:r>
      <w:r w:rsidR="006733F2" w:rsidRPr="00330769">
        <w:rPr>
          <w:rFonts w:ascii="Times New Roman" w:hAnsi="Times New Roman" w:cs="Times New Roman"/>
          <w:sz w:val="28"/>
          <w:szCs w:val="28"/>
        </w:rPr>
        <w:t>Форма «</w:t>
      </w:r>
      <w:r w:rsidR="006733F2">
        <w:rPr>
          <w:rFonts w:ascii="Times New Roman" w:hAnsi="Times New Roman" w:cs="Times New Roman"/>
          <w:sz w:val="28"/>
          <w:szCs w:val="28"/>
        </w:rPr>
        <w:t>Личный инструмент конкурсанта</w:t>
      </w:r>
      <w:r w:rsidR="006733F2" w:rsidRPr="00330769">
        <w:rPr>
          <w:rFonts w:ascii="Times New Roman" w:hAnsi="Times New Roman" w:cs="Times New Roman"/>
          <w:sz w:val="28"/>
          <w:szCs w:val="28"/>
        </w:rPr>
        <w:t>»</w:t>
      </w:r>
    </w:p>
    <w:p w14:paraId="17EADD35" w14:textId="23BB6595" w:rsidR="006733F2" w:rsidRPr="00330769" w:rsidRDefault="006733F2" w:rsidP="006733F2">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D248D5">
        <w:rPr>
          <w:rFonts w:ascii="Times New Roman" w:hAnsi="Times New Roman" w:cs="Times New Roman"/>
          <w:sz w:val="28"/>
          <w:szCs w:val="28"/>
        </w:rPr>
        <w:t>№8</w:t>
      </w:r>
      <w:r w:rsidRPr="00330769">
        <w:rPr>
          <w:rFonts w:ascii="Times New Roman" w:hAnsi="Times New Roman" w:cs="Times New Roman"/>
          <w:sz w:val="28"/>
          <w:szCs w:val="28"/>
        </w:rPr>
        <w:t>. Форма «Планирование и разработка цикла музейных занятий (абонемент)»</w:t>
      </w:r>
    </w:p>
    <w:p w14:paraId="2834FC1E" w14:textId="71522DA9" w:rsidR="006733F2" w:rsidRPr="00330769" w:rsidRDefault="006733F2" w:rsidP="006733F2">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D248D5">
        <w:rPr>
          <w:rFonts w:ascii="Times New Roman" w:hAnsi="Times New Roman" w:cs="Times New Roman"/>
          <w:sz w:val="28"/>
          <w:szCs w:val="28"/>
        </w:rPr>
        <w:t>№9</w:t>
      </w:r>
      <w:r w:rsidRPr="00330769">
        <w:rPr>
          <w:rFonts w:ascii="Times New Roman" w:hAnsi="Times New Roman" w:cs="Times New Roman"/>
          <w:sz w:val="28"/>
          <w:szCs w:val="28"/>
        </w:rPr>
        <w:t>. Форма «Методическая разработка фрагмента урока в музее»</w:t>
      </w:r>
    </w:p>
    <w:p w14:paraId="13B8D7C7" w14:textId="5F6283DD" w:rsidR="006733F2" w:rsidRPr="00330769" w:rsidRDefault="006733F2" w:rsidP="006733F2">
      <w:pPr>
        <w:autoSpaceDE w:val="0"/>
        <w:autoSpaceDN w:val="0"/>
        <w:adjustRightInd w:val="0"/>
        <w:spacing w:after="0" w:line="276" w:lineRule="auto"/>
        <w:jc w:val="both"/>
        <w:rPr>
          <w:rFonts w:ascii="Times New Roman" w:hAnsi="Times New Roman" w:cs="Times New Roman"/>
          <w:sz w:val="28"/>
          <w:szCs w:val="28"/>
        </w:rPr>
      </w:pPr>
      <w:r w:rsidRPr="00330769">
        <w:rPr>
          <w:rFonts w:ascii="Times New Roman" w:hAnsi="Times New Roman" w:cs="Times New Roman"/>
          <w:sz w:val="28"/>
          <w:szCs w:val="28"/>
        </w:rPr>
        <w:t xml:space="preserve">Приложение </w:t>
      </w:r>
      <w:r w:rsidR="00D248D5">
        <w:rPr>
          <w:rFonts w:ascii="Times New Roman" w:hAnsi="Times New Roman" w:cs="Times New Roman"/>
          <w:sz w:val="28"/>
          <w:szCs w:val="28"/>
        </w:rPr>
        <w:t>№10</w:t>
      </w:r>
      <w:r w:rsidRPr="00330769">
        <w:rPr>
          <w:rFonts w:ascii="Times New Roman" w:hAnsi="Times New Roman" w:cs="Times New Roman"/>
          <w:sz w:val="28"/>
          <w:szCs w:val="28"/>
        </w:rPr>
        <w:t>. Форма «Разработка концепции музейной квест-игры»</w:t>
      </w:r>
    </w:p>
    <w:p w14:paraId="08CB65A4" w14:textId="5283D4E8" w:rsidR="005E06A7" w:rsidRDefault="005E06A7">
      <w:pPr>
        <w:rPr>
          <w:rFonts w:ascii="Times New Roman" w:eastAsia="Arial Unicode MS" w:hAnsi="Times New Roman" w:cs="Times New Roman"/>
          <w:b/>
          <w:i/>
          <w:sz w:val="28"/>
          <w:szCs w:val="28"/>
        </w:rPr>
      </w:pPr>
      <w:r>
        <w:rPr>
          <w:rFonts w:ascii="Times New Roman" w:eastAsia="Arial Unicode MS" w:hAnsi="Times New Roman"/>
          <w:i/>
          <w:szCs w:val="28"/>
        </w:rPr>
        <w:br w:type="page"/>
      </w:r>
    </w:p>
    <w:p w14:paraId="6618FA92" w14:textId="2B25BEF8" w:rsidR="005E06A7" w:rsidRPr="00790F36" w:rsidRDefault="005E06A7" w:rsidP="005E06A7">
      <w:pPr>
        <w:spacing w:after="0" w:line="360" w:lineRule="auto"/>
        <w:jc w:val="right"/>
        <w:rPr>
          <w:rFonts w:ascii="Times New Roman" w:eastAsiaTheme="majorEastAsia" w:hAnsi="Times New Roman"/>
          <w:b/>
          <w:bCs/>
          <w:sz w:val="28"/>
          <w:szCs w:val="28"/>
        </w:rPr>
      </w:pPr>
      <w:r w:rsidRPr="00790F36">
        <w:rPr>
          <w:rFonts w:ascii="Times New Roman" w:eastAsiaTheme="majorEastAsia" w:hAnsi="Times New Roman"/>
          <w:b/>
          <w:bCs/>
          <w:sz w:val="28"/>
          <w:szCs w:val="28"/>
        </w:rPr>
        <w:lastRenderedPageBreak/>
        <w:t xml:space="preserve">Приложение </w:t>
      </w:r>
      <w:r w:rsidR="00D248D5">
        <w:rPr>
          <w:rFonts w:ascii="Times New Roman" w:eastAsiaTheme="majorEastAsia" w:hAnsi="Times New Roman"/>
          <w:b/>
          <w:bCs/>
          <w:sz w:val="28"/>
          <w:szCs w:val="28"/>
        </w:rPr>
        <w:t>1</w:t>
      </w:r>
    </w:p>
    <w:p w14:paraId="51799493" w14:textId="77777777" w:rsidR="00AC430D" w:rsidRDefault="00AC430D" w:rsidP="00AC430D">
      <w:pPr>
        <w:spacing w:after="0" w:line="240" w:lineRule="auto"/>
        <w:jc w:val="center"/>
        <w:rPr>
          <w:rFonts w:ascii="Times New Roman" w:eastAsiaTheme="majorEastAsia" w:hAnsi="Times New Roman"/>
          <w:b/>
          <w:bCs/>
          <w:sz w:val="28"/>
          <w:szCs w:val="28"/>
        </w:rPr>
      </w:pPr>
      <w:r>
        <w:rPr>
          <w:rFonts w:ascii="Times New Roman" w:eastAsiaTheme="majorEastAsia" w:hAnsi="Times New Roman"/>
          <w:b/>
          <w:bCs/>
          <w:sz w:val="28"/>
          <w:szCs w:val="28"/>
        </w:rPr>
        <w:t>Тематические направления и шаблон «кейса» для разработки лекции-беседы по модулю А</w:t>
      </w:r>
    </w:p>
    <w:p w14:paraId="4045A278" w14:textId="77777777" w:rsidR="00AC430D" w:rsidRDefault="00AC430D" w:rsidP="00AC430D">
      <w:pPr>
        <w:spacing w:after="0" w:line="240" w:lineRule="auto"/>
        <w:jc w:val="center"/>
        <w:rPr>
          <w:rFonts w:ascii="Times New Roman" w:hAnsi="Times New Roman"/>
          <w:i/>
          <w:sz w:val="28"/>
          <w:szCs w:val="28"/>
        </w:rPr>
      </w:pPr>
    </w:p>
    <w:p w14:paraId="4A76B1FB" w14:textId="77777777" w:rsidR="00AC430D" w:rsidRDefault="00AC430D" w:rsidP="00AC430D">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4696C299"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В Приложении указываются 2 тематических направления лекции-беседы, одно из которых будет выбрано случайным способом для работы над модулем. </w:t>
      </w:r>
    </w:p>
    <w:p w14:paraId="20B44E50"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402D07AA"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1A8BCBDE" w14:textId="77777777" w:rsidR="00AC430D" w:rsidRDefault="00AC430D" w:rsidP="00AC430D">
      <w:pPr>
        <w:spacing w:after="0" w:line="240" w:lineRule="auto"/>
        <w:ind w:firstLine="709"/>
        <w:jc w:val="both"/>
        <w:rPr>
          <w:rFonts w:ascii="Times New Roman" w:hAnsi="Times New Roman"/>
          <w:sz w:val="20"/>
          <w:szCs w:val="20"/>
        </w:rPr>
      </w:pPr>
    </w:p>
    <w:p w14:paraId="0018C597" w14:textId="77777777" w:rsidR="00AC430D" w:rsidRDefault="00AC430D" w:rsidP="00AC430D">
      <w:pPr>
        <w:spacing w:after="0" w:line="240" w:lineRule="auto"/>
        <w:jc w:val="center"/>
        <w:rPr>
          <w:rFonts w:ascii="Times New Roman" w:hAnsi="Times New Roman"/>
          <w:b/>
          <w:bCs/>
          <w:i/>
          <w:sz w:val="28"/>
          <w:szCs w:val="28"/>
        </w:rPr>
      </w:pPr>
      <w:r>
        <w:rPr>
          <w:rFonts w:ascii="Times New Roman" w:hAnsi="Times New Roman"/>
          <w:b/>
          <w:bCs/>
          <w:i/>
          <w:sz w:val="28"/>
          <w:szCs w:val="28"/>
        </w:rPr>
        <w:t>Тематические направления:</w:t>
      </w:r>
    </w:p>
    <w:p w14:paraId="5160DF56" w14:textId="77777777" w:rsidR="00AC430D" w:rsidRDefault="00AC430D" w:rsidP="00AC430D">
      <w:pPr>
        <w:spacing w:after="0" w:line="240" w:lineRule="auto"/>
        <w:jc w:val="center"/>
        <w:rPr>
          <w:rFonts w:ascii="Times New Roman" w:hAnsi="Times New Roman"/>
          <w:b/>
          <w:bCs/>
          <w:i/>
          <w:sz w:val="28"/>
          <w:szCs w:val="28"/>
        </w:rPr>
      </w:pPr>
    </w:p>
    <w:p w14:paraId="0C64C9E7" w14:textId="77777777" w:rsidR="00AC430D" w:rsidRDefault="00AC430D" w:rsidP="00AC430D">
      <w:pPr>
        <w:spacing w:after="0" w:line="240" w:lineRule="auto"/>
        <w:jc w:val="center"/>
        <w:rPr>
          <w:rFonts w:ascii="Times New Roman" w:hAnsi="Times New Roman"/>
          <w:sz w:val="28"/>
        </w:rPr>
      </w:pPr>
      <w:r>
        <w:rPr>
          <w:rFonts w:ascii="Times New Roman" w:hAnsi="Times New Roman"/>
          <w:sz w:val="28"/>
        </w:rPr>
        <w:t>1. Ботаническое искусство в живописи</w:t>
      </w:r>
    </w:p>
    <w:p w14:paraId="11A25400" w14:textId="77777777" w:rsidR="00AC430D" w:rsidRDefault="00AC430D" w:rsidP="00AC430D">
      <w:pPr>
        <w:spacing w:after="0" w:line="240" w:lineRule="auto"/>
        <w:jc w:val="center"/>
        <w:rPr>
          <w:rFonts w:ascii="Times New Roman" w:hAnsi="Times New Roman"/>
          <w:sz w:val="28"/>
        </w:rPr>
      </w:pPr>
      <w:r>
        <w:rPr>
          <w:rFonts w:ascii="Times New Roman" w:hAnsi="Times New Roman"/>
          <w:sz w:val="28"/>
        </w:rPr>
        <w:t xml:space="preserve">2. Цветочные мотивы модерна </w:t>
      </w:r>
    </w:p>
    <w:p w14:paraId="1B7D3681" w14:textId="77777777" w:rsidR="00AC430D" w:rsidRDefault="00AC430D" w:rsidP="00AC430D">
      <w:pPr>
        <w:spacing w:after="0" w:line="240" w:lineRule="auto"/>
        <w:jc w:val="center"/>
        <w:rPr>
          <w:rFonts w:ascii="Times New Roman" w:hAnsi="Times New Roman"/>
          <w:sz w:val="28"/>
        </w:rPr>
      </w:pPr>
    </w:p>
    <w:p w14:paraId="2DA0B6AD" w14:textId="77777777" w:rsidR="00AC430D" w:rsidRDefault="00AC430D" w:rsidP="00AC430D">
      <w:pPr>
        <w:spacing w:after="0" w:line="240" w:lineRule="auto"/>
        <w:ind w:firstLine="709"/>
        <w:jc w:val="both"/>
        <w:rPr>
          <w:rFonts w:ascii="Times New Roman" w:hAnsi="Times New Roman"/>
          <w:b/>
          <w:bCs/>
          <w:i/>
          <w:sz w:val="28"/>
        </w:rPr>
      </w:pPr>
      <w:r>
        <w:rPr>
          <w:rFonts w:ascii="Times New Roman" w:hAnsi="Times New Roman"/>
          <w:b/>
          <w:bCs/>
          <w:i/>
          <w:sz w:val="28"/>
        </w:rPr>
        <w:t xml:space="preserve">Шаблон «кейса» задания к тематическому направлению </w:t>
      </w:r>
      <w:r>
        <w:rPr>
          <w:rFonts w:ascii="Times New Roman" w:hAnsi="Times New Roman"/>
          <w:b/>
          <w:bCs/>
          <w:i/>
          <w:sz w:val="28"/>
        </w:rPr>
        <w:br/>
        <w:t>1 “Ботаническое искусство в живописи”, в который вносятся изменения:</w:t>
      </w:r>
    </w:p>
    <w:p w14:paraId="098CCD17" w14:textId="77777777" w:rsidR="00AC430D" w:rsidRDefault="00AC430D" w:rsidP="00AC430D">
      <w:pPr>
        <w:spacing w:after="0" w:line="240" w:lineRule="auto"/>
        <w:ind w:firstLine="709"/>
        <w:jc w:val="both"/>
        <w:rPr>
          <w:rFonts w:ascii="Times New Roman" w:hAnsi="Times New Roman"/>
          <w:b/>
          <w:sz w:val="20"/>
        </w:rPr>
      </w:pPr>
    </w:p>
    <w:p w14:paraId="79A48E58"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Корни искусства изображения растений лежат в далеком прошлом. Сегодня ботаническое искусство переживает настоящий бум. Более чем на столетие незаслуженно забытое художественное направление неожиданно снова обрело популярность. Сегодня ботаническая живопись и иллюстрация используются практически повсеместно: от схем для вышивок до обложек книг и журналов, изображения цветов и растений печатают на открытках, одежде, предметах декора.</w:t>
      </w:r>
    </w:p>
    <w:p w14:paraId="38F5BF81"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Мастерская творческого досуга “Вещицы” предлагает творческие мастер-классы по созданию интерьерных картин на цветочные мотивы. В ходе мастер-класса каждый участник может сам определить степень точности воспроизведения растения, особенности композиции и стилизации изображения. Руководители проекта хотели бы не просто ограничиться выполнением творческой работы, но в ходе мастер-класса коснуться темы ботанического искусства, его становления и развития в прошлом и бытования в современности. Для этого в мастер-класс планируется внести небольшую лекционную часть.</w:t>
      </w:r>
    </w:p>
    <w:p w14:paraId="46C08351"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лекции-беседы - провести на примерах блиц-знакомство участников мастер-класса с историей формирования и развития ботанического искусства и его жанров.</w:t>
      </w:r>
    </w:p>
    <w:p w14:paraId="627A90E4"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Целевая аудитория - молодежь, интересующаяся художественным творчеством.</w:t>
      </w:r>
    </w:p>
    <w:p w14:paraId="13156C33"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Конкурсант определяет название разрабатываемого фрагмента лекции-беседы самостоятельно.</w:t>
      </w:r>
    </w:p>
    <w:p w14:paraId="37E48D2F"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p>
    <w:p w14:paraId="560927CE" w14:textId="77777777" w:rsidR="00AC430D" w:rsidRDefault="00AC430D" w:rsidP="00AC430D">
      <w:pPr>
        <w:spacing w:after="0" w:line="240" w:lineRule="auto"/>
        <w:ind w:firstLine="709"/>
        <w:jc w:val="both"/>
        <w:rPr>
          <w:rFonts w:ascii="Times New Roman" w:hAnsi="Times New Roman"/>
          <w:b/>
          <w:bCs/>
          <w:i/>
          <w:iCs/>
          <w:sz w:val="28"/>
        </w:rPr>
      </w:pPr>
      <w:r>
        <w:rPr>
          <w:rFonts w:ascii="Times New Roman" w:hAnsi="Times New Roman"/>
          <w:b/>
          <w:bCs/>
          <w:i/>
          <w:iCs/>
          <w:sz w:val="28"/>
        </w:rPr>
        <w:t>Шаблон «кейса» задания к тематическому направлению 2 “Цветочные мотивы модерна”, в который вносятся изменения:</w:t>
      </w:r>
    </w:p>
    <w:p w14:paraId="3848DA9C" w14:textId="77777777" w:rsidR="00AC430D" w:rsidRDefault="00AC430D" w:rsidP="00AC430D">
      <w:pPr>
        <w:spacing w:after="0" w:line="240" w:lineRule="auto"/>
        <w:ind w:firstLine="709"/>
        <w:jc w:val="both"/>
        <w:rPr>
          <w:rFonts w:ascii="Times New Roman" w:hAnsi="Times New Roman"/>
          <w:b/>
          <w:sz w:val="20"/>
        </w:rPr>
      </w:pPr>
    </w:p>
    <w:p w14:paraId="5DF7652B"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Художники всегда искали вдохновение в природе, пытаясь найти новые образы или передать то неуловимое, что так притягивает в мире растений и животных. Но, пожалуй, сильнее всего связь природы и искусства проявилась в художественном стиле рубежа XIX – ХХ столетий, получившем международное название «стиль модерн».</w:t>
      </w:r>
    </w:p>
    <w:p w14:paraId="76F0FBEF"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Флора являлась для модернистов неисчерпаемым ключом вдохновения. Растения становятся одной из основных тем творчества модернистов. Стиль модерн нашел свое </w:t>
      </w:r>
      <w:r>
        <w:rPr>
          <w:rFonts w:ascii="Times New Roman" w:eastAsia="Times New Roman" w:hAnsi="Times New Roman" w:cs="Times New Roman"/>
          <w:color w:val="000000"/>
          <w:sz w:val="24"/>
          <w:szCs w:val="24"/>
          <w:lang w:eastAsia="ru-RU"/>
        </w:rPr>
        <w:lastRenderedPageBreak/>
        <w:t xml:space="preserve">отражение во многих областях творческой деятельности - архитектуре, живописи, прикладном искусстве. </w:t>
      </w:r>
    </w:p>
    <w:p w14:paraId="15FDED72"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Мастерская творческого досуга “Вещицы” предлагает творческие мастер-классы, основой которых является цветочная тема, - создание интерьерных картин на цветочные мотивы, книжных закладок с цветочным орнаментом или сухоцветами. Руководители проекта хотели бы не просто ограничиться выполнением творческой работы, но в ходе мастер-класса коснуться темы такого художественного стиля как модерн, в котором цветочные образы и мотивы нашли различные формы воплощения. </w:t>
      </w:r>
    </w:p>
    <w:p w14:paraId="498AFE5D"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Цель лекции-беседы - продемонстрировать на примерах использование растительной темы в искусстве модерна.</w:t>
      </w:r>
    </w:p>
    <w:p w14:paraId="744D085A" w14:textId="77777777" w:rsidR="00AC430D" w:rsidRDefault="00AC430D" w:rsidP="00AC430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Целевая аудитория - взрослые.</w:t>
      </w:r>
    </w:p>
    <w:p w14:paraId="4A466B57"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Конкурсант определяет название разрабатываемого фрагмента лекции-беседы самостоятельно.</w:t>
      </w:r>
    </w:p>
    <w:p w14:paraId="268B9742" w14:textId="6A4AC522" w:rsidR="005E06A7" w:rsidRDefault="005E06A7" w:rsidP="006D6814">
      <w:pPr>
        <w:spacing w:after="0" w:line="240" w:lineRule="auto"/>
        <w:jc w:val="center"/>
      </w:pPr>
      <w:r>
        <w:br w:type="page"/>
      </w:r>
    </w:p>
    <w:p w14:paraId="425A3832" w14:textId="66600265" w:rsidR="007966A2" w:rsidRPr="00790F36" w:rsidRDefault="007966A2" w:rsidP="007966A2">
      <w:pPr>
        <w:jc w:val="right"/>
        <w:rPr>
          <w:rFonts w:ascii="Times New Roman" w:eastAsiaTheme="majorEastAsia" w:hAnsi="Times New Roman"/>
          <w:b/>
          <w:bCs/>
          <w:sz w:val="28"/>
          <w:szCs w:val="28"/>
        </w:rPr>
      </w:pPr>
      <w:r w:rsidRPr="00790F36">
        <w:rPr>
          <w:rFonts w:ascii="Times New Roman" w:eastAsiaTheme="majorEastAsia" w:hAnsi="Times New Roman"/>
          <w:b/>
          <w:bCs/>
          <w:sz w:val="28"/>
          <w:szCs w:val="28"/>
        </w:rPr>
        <w:lastRenderedPageBreak/>
        <w:t xml:space="preserve">Приложение </w:t>
      </w:r>
      <w:r w:rsidR="00D248D5">
        <w:rPr>
          <w:rFonts w:ascii="Times New Roman" w:eastAsiaTheme="majorEastAsia" w:hAnsi="Times New Roman"/>
          <w:b/>
          <w:bCs/>
          <w:sz w:val="28"/>
          <w:szCs w:val="28"/>
        </w:rPr>
        <w:t>2</w:t>
      </w:r>
    </w:p>
    <w:p w14:paraId="459CBBAD" w14:textId="77777777" w:rsidR="007966A2" w:rsidRPr="007966A2" w:rsidRDefault="007966A2" w:rsidP="007966A2">
      <w:pPr>
        <w:autoSpaceDE w:val="0"/>
        <w:autoSpaceDN w:val="0"/>
        <w:adjustRightInd w:val="0"/>
        <w:spacing w:after="0" w:line="276" w:lineRule="auto"/>
        <w:jc w:val="center"/>
        <w:rPr>
          <w:rFonts w:ascii="Times New Roman" w:hAnsi="Times New Roman" w:cs="Times New Roman"/>
          <w:b/>
          <w:sz w:val="28"/>
          <w:szCs w:val="28"/>
        </w:rPr>
      </w:pPr>
      <w:r w:rsidRPr="00790F36">
        <w:rPr>
          <w:rFonts w:ascii="Times New Roman" w:hAnsi="Times New Roman"/>
          <w:b/>
          <w:sz w:val="28"/>
          <w:szCs w:val="28"/>
        </w:rPr>
        <w:t>Шаблон «кейса» для разработки тематического мультимедийного музейного образовательного контента по модулю Б</w:t>
      </w:r>
    </w:p>
    <w:p w14:paraId="1A2AA13F" w14:textId="77777777" w:rsidR="007966A2" w:rsidRDefault="007966A2">
      <w:pPr>
        <w:rPr>
          <w:rFonts w:ascii="Times New Roman" w:eastAsiaTheme="majorEastAsia" w:hAnsi="Times New Roman"/>
          <w:b/>
          <w:bCs/>
          <w:sz w:val="28"/>
          <w:szCs w:val="28"/>
        </w:rPr>
      </w:pPr>
    </w:p>
    <w:p w14:paraId="30A56449" w14:textId="77777777" w:rsidR="00AC430D" w:rsidRDefault="00AC430D" w:rsidP="00AC430D">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5405022F" w14:textId="77777777" w:rsidR="00AC430D" w:rsidRDefault="00AC430D" w:rsidP="00AC430D">
      <w:pPr>
        <w:spacing w:after="0" w:line="240" w:lineRule="auto"/>
        <w:ind w:firstLine="709"/>
        <w:jc w:val="both"/>
        <w:rPr>
          <w:rFonts w:ascii="Times New Roman" w:eastAsia="Batang" w:hAnsi="Times New Roman"/>
          <w:i/>
          <w:sz w:val="24"/>
          <w:szCs w:val="24"/>
          <w:lang w:eastAsia="ko-KR"/>
        </w:rPr>
      </w:pPr>
      <w:r>
        <w:rPr>
          <w:rFonts w:ascii="Times New Roman" w:hAnsi="Times New Roman"/>
          <w:sz w:val="24"/>
          <w:szCs w:val="24"/>
        </w:rPr>
        <w:t xml:space="preserve">1. В Приложении указывается </w:t>
      </w:r>
      <w:r>
        <w:rPr>
          <w:rFonts w:ascii="Times New Roman" w:eastAsia="Batang" w:hAnsi="Times New Roman"/>
          <w:sz w:val="24"/>
          <w:szCs w:val="24"/>
          <w:lang w:eastAsia="ko-KR"/>
        </w:rPr>
        <w:t>описание экспозиции, для которой планируется разработка контента</w:t>
      </w:r>
      <w:r>
        <w:rPr>
          <w:rFonts w:ascii="Times New Roman" w:hAnsi="Times New Roman"/>
          <w:sz w:val="24"/>
          <w:szCs w:val="24"/>
        </w:rPr>
        <w:t xml:space="preserve">. </w:t>
      </w:r>
    </w:p>
    <w:p w14:paraId="5F31B1B8"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107BC839"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77BCE727" w14:textId="77777777" w:rsidR="00AC430D" w:rsidRDefault="00AC430D" w:rsidP="00AC430D">
      <w:pPr>
        <w:spacing w:after="0" w:line="240" w:lineRule="auto"/>
        <w:ind w:firstLine="709"/>
        <w:jc w:val="center"/>
        <w:rPr>
          <w:rFonts w:ascii="Times New Roman" w:hAnsi="Times New Roman"/>
          <w:i/>
          <w:sz w:val="28"/>
          <w:szCs w:val="28"/>
        </w:rPr>
      </w:pPr>
    </w:p>
    <w:p w14:paraId="24FCC911" w14:textId="77777777" w:rsidR="00AC430D" w:rsidRDefault="00AC430D" w:rsidP="00AC430D">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экспозиции “Старинная открытка”</w:t>
      </w:r>
    </w:p>
    <w:p w14:paraId="10BA5B6F" w14:textId="77777777" w:rsidR="00AC430D" w:rsidRDefault="00AC430D" w:rsidP="00AC430D">
      <w:pPr>
        <w:spacing w:after="0" w:line="240" w:lineRule="auto"/>
        <w:ind w:firstLine="709"/>
        <w:jc w:val="center"/>
        <w:rPr>
          <w:rFonts w:ascii="Times New Roman" w:hAnsi="Times New Roman"/>
          <w:i/>
          <w:sz w:val="28"/>
          <w:szCs w:val="28"/>
        </w:rPr>
      </w:pPr>
    </w:p>
    <w:p w14:paraId="58526506"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основе феномена открытки лежат принципы общения (открытое письмо - это, прежде всего, разновидность почтовой корреспонденции) и сохранения на память, напоминания о каком-либо объекте или событии (через его визуальное изображение или письменное сообщение). </w:t>
      </w:r>
    </w:p>
    <w:p w14:paraId="6BFA7DC1" w14:textId="77777777" w:rsidR="00AC430D" w:rsidRDefault="00AC430D" w:rsidP="00AC430D">
      <w:pPr>
        <w:spacing w:after="0" w:line="240" w:lineRule="auto"/>
        <w:ind w:firstLine="709"/>
        <w:jc w:val="both"/>
        <w:rPr>
          <w:rFonts w:ascii="Times New Roman" w:hAnsi="Times New Roman"/>
          <w:b/>
          <w:sz w:val="28"/>
          <w:szCs w:val="28"/>
        </w:rPr>
      </w:pPr>
      <w:r>
        <w:rPr>
          <w:rFonts w:ascii="Times New Roman" w:hAnsi="Times New Roman"/>
          <w:sz w:val="24"/>
          <w:szCs w:val="24"/>
        </w:rPr>
        <w:t>Когда-то почтовую открытку можно было купить в любом киоске, а написав, бросить в ближайший почтовый ящик. Сегодня традиция отправления почтовых открыток ушла в прошлое. Но еще не так давно открытки печатались огромными тиражами и были важнейшим средством обмена информацией. Красочные карточки, словно условный знак ушедшей от нас культуры, хранят дух прошедших эпох, отражают личности писавших их людей.</w:t>
      </w:r>
    </w:p>
    <w:p w14:paraId="03B74882" w14:textId="77777777" w:rsidR="00AC430D" w:rsidRDefault="00AC430D" w:rsidP="00AC430D">
      <w:pPr>
        <w:spacing w:after="0" w:line="240" w:lineRule="auto"/>
        <w:ind w:firstLine="709"/>
        <w:jc w:val="both"/>
        <w:rPr>
          <w:rFonts w:ascii="Times New Roman" w:hAnsi="Times New Roman"/>
          <w:b/>
          <w:sz w:val="28"/>
          <w:szCs w:val="28"/>
        </w:rPr>
      </w:pPr>
      <w:r>
        <w:rPr>
          <w:rFonts w:ascii="Times New Roman" w:hAnsi="Times New Roman"/>
          <w:sz w:val="24"/>
          <w:szCs w:val="24"/>
        </w:rPr>
        <w:t xml:space="preserve">Тематическая экспозиция “Старинная открытка” - это выставка-впечатление, в которой почтовая открытка России конца XIX - начала XX века раскрывается как феномен культуры, предстает как визитная карточка эпохи, становится хранителем памяти, передает душевные, красочные и запоминающиеся образы. </w:t>
      </w:r>
    </w:p>
    <w:p w14:paraId="29654C37" w14:textId="77777777" w:rsidR="00AC430D" w:rsidRDefault="00AC430D" w:rsidP="00AC430D">
      <w:pPr>
        <w:spacing w:after="0" w:line="240" w:lineRule="auto"/>
        <w:ind w:firstLine="709"/>
        <w:jc w:val="both"/>
        <w:rPr>
          <w:rFonts w:ascii="Times New Roman" w:hAnsi="Times New Roman"/>
          <w:b/>
          <w:sz w:val="28"/>
          <w:szCs w:val="28"/>
        </w:rPr>
      </w:pPr>
    </w:p>
    <w:p w14:paraId="2E299B2B"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В экспозиции представлены печатные копии и репринты открыток. Экспозиция включает тематические блоки:</w:t>
      </w:r>
    </w:p>
    <w:p w14:paraId="0D329B83"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b/>
          <w:bCs/>
          <w:sz w:val="24"/>
          <w:szCs w:val="24"/>
        </w:rPr>
        <w:t>1. Видовая открытка.</w:t>
      </w:r>
      <w:r>
        <w:rPr>
          <w:rFonts w:ascii="Times New Roman" w:hAnsi="Times New Roman"/>
          <w:sz w:val="24"/>
          <w:szCs w:val="24"/>
        </w:rPr>
        <w:t xml:space="preserve"> Открытки с видами городов, памятных мест, достопримечательностей. На открытках могут также изображаться пейзажи и люди, занятые каким-либо видом деятельности. Видовые открытки могут различаться по особенностям композиции изображения, технике печати, по тематике запечатленных объектов. По характеру оформления и компоновки изображений видовые открытки могут подразделяться на одно-сюжетные и </w:t>
      </w:r>
      <w:proofErr w:type="spellStart"/>
      <w:r>
        <w:rPr>
          <w:rFonts w:ascii="Times New Roman" w:hAnsi="Times New Roman"/>
          <w:sz w:val="24"/>
          <w:szCs w:val="24"/>
        </w:rPr>
        <w:t>многосюжетные</w:t>
      </w:r>
      <w:proofErr w:type="spellEnd"/>
      <w:r>
        <w:rPr>
          <w:rFonts w:ascii="Times New Roman" w:hAnsi="Times New Roman"/>
          <w:sz w:val="24"/>
          <w:szCs w:val="24"/>
        </w:rPr>
        <w:t xml:space="preserve"> (помещены сразу нескольких изображений или видов). </w:t>
      </w:r>
    </w:p>
    <w:p w14:paraId="6984B0BA"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b/>
          <w:bCs/>
          <w:sz w:val="24"/>
          <w:szCs w:val="24"/>
        </w:rPr>
        <w:t>2. Иллюстрированная открытка.</w:t>
      </w:r>
      <w:r>
        <w:rPr>
          <w:rFonts w:ascii="Times New Roman" w:hAnsi="Times New Roman"/>
          <w:sz w:val="24"/>
          <w:szCs w:val="24"/>
        </w:rPr>
        <w:t xml:space="preserve"> Открытка, на одной или обеих сторонах которой напечатано какое-либо изображение: репродукция, фотография или авторский рисунок. Иллюстрированные открытки делятся на художественные (авторская и репродукционная) и документальные (фото-открытки). Художественная открытка - это иллюстрированная (изобразительная) открытка с произведением художника в качестве иллюстрации. </w:t>
      </w:r>
    </w:p>
    <w:p w14:paraId="227CBBFE" w14:textId="77777777" w:rsidR="00AC430D" w:rsidRDefault="00AC430D" w:rsidP="00AC430D">
      <w:pPr>
        <w:spacing w:after="0" w:line="240" w:lineRule="auto"/>
        <w:ind w:firstLine="709"/>
        <w:jc w:val="both"/>
        <w:rPr>
          <w:rFonts w:ascii="Times New Roman" w:hAnsi="Times New Roman"/>
          <w:b/>
          <w:sz w:val="28"/>
          <w:szCs w:val="28"/>
        </w:rPr>
      </w:pPr>
      <w:r>
        <w:rPr>
          <w:rFonts w:ascii="Times New Roman" w:hAnsi="Times New Roman"/>
          <w:b/>
          <w:bCs/>
          <w:sz w:val="24"/>
          <w:szCs w:val="24"/>
        </w:rPr>
        <w:t>3. Поздравительная открытка.</w:t>
      </w:r>
      <w:r>
        <w:rPr>
          <w:rFonts w:ascii="Times New Roman" w:hAnsi="Times New Roman"/>
          <w:sz w:val="24"/>
          <w:szCs w:val="24"/>
        </w:rPr>
        <w:t xml:space="preserve"> Особым очарованием отличаются поздравительные открытки, донесшие до наших дней праздничное настроение и добрые пожелания давно ушедших лет. Поздравительные открытки в старину зачастую могли исполнять роль полноценного подарка, поэтому их изготавливали тщательно, делая максимально нарядными и красочными. Исключительную красоту таким открыткам могли придавать не только изумительные рисунки, но и другие способы их украшения.</w:t>
      </w:r>
    </w:p>
    <w:p w14:paraId="2644D2BF"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Экспозиция является частично интерактивной. Некоторые предметы можно брать в руки, взаимодействовать с ними.</w:t>
      </w:r>
    </w:p>
    <w:p w14:paraId="3955AA33"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Предметы размещаются в выставочных витринах и на демонстрационном столе. Количество предметов  - 25-30.</w:t>
      </w:r>
    </w:p>
    <w:p w14:paraId="266F44F0"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Этикетаж. Каждому предмету соответствует этикетка, имеющая структуру: наименование предмета, атрибуционные данные, дополнительные сведения (при необходимости).</w:t>
      </w:r>
    </w:p>
    <w:p w14:paraId="15B47FEF" w14:textId="77777777" w:rsidR="00AC430D" w:rsidRDefault="00AC430D" w:rsidP="00AC430D">
      <w:pPr>
        <w:spacing w:after="0" w:line="240" w:lineRule="auto"/>
        <w:ind w:firstLine="709"/>
        <w:jc w:val="both"/>
        <w:rPr>
          <w:rFonts w:ascii="Times New Roman" w:hAnsi="Times New Roman"/>
          <w:sz w:val="24"/>
          <w:szCs w:val="24"/>
        </w:rPr>
      </w:pPr>
    </w:p>
    <w:p w14:paraId="489CB802" w14:textId="77777777" w:rsidR="00AC430D" w:rsidRDefault="00AC430D" w:rsidP="00AC430D">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Для выполнения задания на момент начала работы над модулем будет обозначен один тематический блок экспозиции из представленных. </w:t>
      </w:r>
    </w:p>
    <w:p w14:paraId="3F4C09CE" w14:textId="77777777" w:rsidR="00AC430D" w:rsidRDefault="00AC430D" w:rsidP="00AC430D">
      <w:pPr>
        <w:spacing w:after="0" w:line="240" w:lineRule="auto"/>
        <w:ind w:firstLine="709"/>
        <w:jc w:val="both"/>
        <w:rPr>
          <w:rFonts w:ascii="Times New Roman" w:hAnsi="Times New Roman"/>
          <w:sz w:val="24"/>
          <w:szCs w:val="24"/>
        </w:rPr>
      </w:pPr>
    </w:p>
    <w:p w14:paraId="6320FEF2"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8"/>
          <w:szCs w:val="28"/>
          <w:shd w:val="clear" w:color="auto" w:fill="FFFFFF"/>
        </w:rPr>
        <w:t>Шаблон «кейса» задания, в который вносятся изменения, включает: </w:t>
      </w:r>
    </w:p>
    <w:p w14:paraId="03E18553" w14:textId="77777777" w:rsidR="00AC430D" w:rsidRDefault="00AC430D" w:rsidP="00AC430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Цель разработки контента – в</w:t>
      </w:r>
      <w:r>
        <w:rPr>
          <w:rFonts w:ascii="Times New Roman" w:hAnsi="Times New Roman"/>
          <w:sz w:val="24"/>
          <w:szCs w:val="24"/>
        </w:rPr>
        <w:t xml:space="preserve"> экспозиции «Старинная открытка» планируется создать мультимедийный раздел, который должен знакомить с особенностями старинной почтовой открытки.</w:t>
      </w:r>
    </w:p>
    <w:p w14:paraId="7DC47AD8" w14:textId="77777777" w:rsidR="00AC430D" w:rsidRDefault="00AC430D" w:rsidP="00AC430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Оборудование, на котором планируется использование контента, - интерактивный сенсорный стол.</w:t>
      </w:r>
    </w:p>
    <w:p w14:paraId="75A9AB6C" w14:textId="77777777" w:rsidR="00AC430D" w:rsidRDefault="00AC430D" w:rsidP="00AC430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Время взаимодействия пользователя с контентом – 3 минуты ознакомительно.</w:t>
      </w:r>
    </w:p>
    <w:p w14:paraId="0922514A" w14:textId="77777777" w:rsidR="00AC430D" w:rsidRDefault="00AC430D" w:rsidP="00AC430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Целевая аудитория - дети в возрасте 10-11 лет.</w:t>
      </w:r>
    </w:p>
    <w:p w14:paraId="04952B86" w14:textId="77777777" w:rsidR="00AC430D" w:rsidRDefault="00AC430D" w:rsidP="00AC430D">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Название контента конкурсант определяет название разрабатываемого контента самостоятельно.</w:t>
      </w:r>
    </w:p>
    <w:p w14:paraId="69B36A86" w14:textId="77777777" w:rsidR="00AC430D" w:rsidRDefault="00AC430D" w:rsidP="00AC430D">
      <w:pPr>
        <w:spacing w:after="0" w:line="240" w:lineRule="auto"/>
        <w:ind w:firstLine="709"/>
        <w:jc w:val="both"/>
        <w:rPr>
          <w:rFonts w:ascii="Times New Roman" w:hAnsi="Times New Roman"/>
          <w:sz w:val="24"/>
          <w:szCs w:val="24"/>
        </w:rPr>
      </w:pPr>
    </w:p>
    <w:p w14:paraId="1F1148EF" w14:textId="51F49FDB" w:rsidR="00665AA6" w:rsidRDefault="00665AA6" w:rsidP="00665AA6">
      <w:pPr>
        <w:spacing w:after="0" w:line="240" w:lineRule="auto"/>
        <w:jc w:val="center"/>
      </w:pPr>
      <w:r>
        <w:br w:type="page"/>
      </w:r>
    </w:p>
    <w:p w14:paraId="3BDC956E" w14:textId="5E77FB17" w:rsidR="0054543B" w:rsidRPr="00790F36" w:rsidRDefault="0088273B" w:rsidP="0088273B">
      <w:pPr>
        <w:spacing w:after="0" w:line="240" w:lineRule="auto"/>
        <w:ind w:firstLine="709"/>
        <w:jc w:val="right"/>
        <w:rPr>
          <w:rFonts w:ascii="Times New Roman" w:hAnsi="Times New Roman"/>
          <w:b/>
          <w:sz w:val="28"/>
          <w:szCs w:val="28"/>
        </w:rPr>
      </w:pPr>
      <w:r w:rsidRPr="00790F36">
        <w:rPr>
          <w:rFonts w:ascii="Times New Roman" w:hAnsi="Times New Roman"/>
          <w:b/>
          <w:sz w:val="28"/>
          <w:szCs w:val="28"/>
        </w:rPr>
        <w:lastRenderedPageBreak/>
        <w:t xml:space="preserve">Приложение </w:t>
      </w:r>
      <w:r w:rsidR="00D248D5">
        <w:rPr>
          <w:rFonts w:ascii="Times New Roman" w:hAnsi="Times New Roman"/>
          <w:b/>
          <w:sz w:val="28"/>
          <w:szCs w:val="28"/>
        </w:rPr>
        <w:t>3</w:t>
      </w:r>
    </w:p>
    <w:p w14:paraId="7118C247" w14:textId="77777777" w:rsidR="0088273B" w:rsidRPr="00790F36" w:rsidRDefault="0088273B" w:rsidP="007966A2">
      <w:pPr>
        <w:spacing w:after="0" w:line="240" w:lineRule="auto"/>
        <w:ind w:firstLine="709"/>
        <w:jc w:val="both"/>
        <w:rPr>
          <w:rFonts w:ascii="Times New Roman" w:hAnsi="Times New Roman"/>
          <w:sz w:val="28"/>
          <w:szCs w:val="28"/>
        </w:rPr>
      </w:pPr>
    </w:p>
    <w:p w14:paraId="774076F4" w14:textId="04CEE24B" w:rsidR="007966A2" w:rsidRDefault="0088273B" w:rsidP="0088273B">
      <w:pPr>
        <w:jc w:val="center"/>
        <w:rPr>
          <w:rFonts w:ascii="Times New Roman" w:hAnsi="Times New Roman"/>
          <w:b/>
          <w:sz w:val="28"/>
          <w:szCs w:val="28"/>
        </w:rPr>
      </w:pPr>
      <w:r w:rsidRPr="00790F36">
        <w:rPr>
          <w:rFonts w:ascii="Times New Roman" w:hAnsi="Times New Roman"/>
          <w:b/>
          <w:sz w:val="28"/>
          <w:szCs w:val="28"/>
        </w:rPr>
        <w:t>Шаблон «кейса» для разработки цикла музейных занятий (абонемента) по модулю В</w:t>
      </w:r>
    </w:p>
    <w:p w14:paraId="2F4D04A4" w14:textId="77777777" w:rsidR="00AC430D" w:rsidRDefault="00AC430D" w:rsidP="00AC430D">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38B7DB93" w14:textId="77777777" w:rsidR="00AC430D" w:rsidRDefault="00AC430D" w:rsidP="00AC430D">
      <w:pPr>
        <w:spacing w:after="0" w:line="240" w:lineRule="auto"/>
        <w:ind w:firstLine="709"/>
        <w:jc w:val="both"/>
        <w:rPr>
          <w:rFonts w:ascii="Times New Roman" w:eastAsia="Batang" w:hAnsi="Times New Roman"/>
          <w:i/>
          <w:sz w:val="24"/>
          <w:szCs w:val="24"/>
          <w:lang w:eastAsia="ko-KR"/>
        </w:rPr>
      </w:pPr>
      <w:r>
        <w:rPr>
          <w:rFonts w:ascii="Times New Roman" w:hAnsi="Times New Roman"/>
          <w:sz w:val="24"/>
          <w:szCs w:val="24"/>
        </w:rPr>
        <w:t xml:space="preserve">1. В Приложении указывается </w:t>
      </w:r>
      <w:r>
        <w:rPr>
          <w:rFonts w:ascii="Times New Roman" w:eastAsia="Batang" w:hAnsi="Times New Roman"/>
          <w:sz w:val="24"/>
          <w:szCs w:val="24"/>
          <w:lang w:eastAsia="ko-KR"/>
        </w:rPr>
        <w:t>описание музея, для которого планируется разработка абонемента, и его официальный сайт</w:t>
      </w:r>
      <w:r>
        <w:rPr>
          <w:rFonts w:ascii="Times New Roman" w:eastAsia="Batang" w:hAnsi="Times New Roman"/>
          <w:i/>
          <w:sz w:val="24"/>
          <w:szCs w:val="24"/>
          <w:lang w:eastAsia="ko-KR"/>
        </w:rPr>
        <w:t>.</w:t>
      </w:r>
    </w:p>
    <w:p w14:paraId="006F61A2"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4C01456A"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67D0CAE0" w14:textId="77777777" w:rsidR="00AC430D" w:rsidRDefault="00AC430D" w:rsidP="00AC430D">
      <w:pPr>
        <w:spacing w:after="0" w:line="240" w:lineRule="auto"/>
        <w:ind w:firstLine="709"/>
        <w:jc w:val="both"/>
        <w:rPr>
          <w:rFonts w:ascii="Times New Roman" w:hAnsi="Times New Roman"/>
          <w:sz w:val="28"/>
          <w:szCs w:val="28"/>
        </w:rPr>
      </w:pPr>
    </w:p>
    <w:p w14:paraId="5003D0BC" w14:textId="77777777" w:rsidR="00AC430D" w:rsidRDefault="00AC430D" w:rsidP="00AC430D">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музея:</w:t>
      </w:r>
    </w:p>
    <w:p w14:paraId="3D6BA293" w14:textId="77777777" w:rsidR="00AC430D" w:rsidRDefault="00AC430D" w:rsidP="00AC430D">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sz w:val="24"/>
          <w:szCs w:val="24"/>
        </w:rPr>
      </w:pPr>
    </w:p>
    <w:p w14:paraId="6548B8EB"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в городе Костроме на улице Терешковой необычный музей - Музей - усадьба «Льна и бересты» (сайт музея - https://linenmuseum.ru/). Здесь в единое, гармоничное целое соединены, казалось бы, несовместимые вещи - лён и береста. Именно такой музей - льна и бересты построила и создала уроженка города Костромы Забавина Наталья Павловна в 2005 году. С тех пор музей занял достойное место в ряду наиболее посещаемых туристами Костромских достопримечательностей. </w:t>
      </w:r>
    </w:p>
    <w:p w14:paraId="31EAEF35"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уникальном музее, наполненном атмосферой традиционного крестьянского быта, посетителям расскажут о традициях выращивания и ручной и фабричной обработки льна, а также познакомят с истоками и развитием берестяного искусства. </w:t>
      </w:r>
    </w:p>
    <w:p w14:paraId="1CE783F2"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посетителей ждут:</w:t>
      </w:r>
    </w:p>
    <w:p w14:paraId="78BD9D86"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Зал льна - одежда, головные уборы, предметы быта и интерьера;</w:t>
      </w:r>
    </w:p>
    <w:p w14:paraId="1D5109E1"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Зал бересты - изделия современных мастеров–</w:t>
      </w:r>
      <w:proofErr w:type="spellStart"/>
      <w:r>
        <w:rPr>
          <w:rFonts w:ascii="Times New Roman" w:hAnsi="Times New Roman" w:cs="Times New Roman"/>
          <w:sz w:val="24"/>
          <w:szCs w:val="24"/>
        </w:rPr>
        <w:t>берестянщиков</w:t>
      </w:r>
      <w:proofErr w:type="spellEnd"/>
      <w:r>
        <w:rPr>
          <w:rFonts w:ascii="Times New Roman" w:hAnsi="Times New Roman" w:cs="Times New Roman"/>
          <w:sz w:val="24"/>
          <w:szCs w:val="24"/>
        </w:rPr>
        <w:t>, продолжающих традиции древнего ремесла;</w:t>
      </w:r>
    </w:p>
    <w:p w14:paraId="48F4BB4E"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Мастер-классы по изготовлению берестяной медали и тряпичной куклы-оберега;</w:t>
      </w:r>
    </w:p>
    <w:p w14:paraId="6FC26C82"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Сувенирная лавка, где можно приобрести берестяные изделия (хлебницы, шкатулки, туеса и др.);</w:t>
      </w:r>
    </w:p>
    <w:p w14:paraId="10C9BAE1"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Выставка-продажа льняных изделий (женские сарафаны, блузы и брюки, мужские рубашки, аксессуары).</w:t>
      </w:r>
    </w:p>
    <w:p w14:paraId="261302C3" w14:textId="77777777" w:rsidR="00AC430D" w:rsidRDefault="00AC430D" w:rsidP="00AC430D">
      <w:pPr>
        <w:spacing w:after="0" w:line="240" w:lineRule="auto"/>
        <w:ind w:firstLine="709"/>
        <w:jc w:val="both"/>
        <w:rPr>
          <w:rFonts w:ascii="Times New Roman" w:hAnsi="Times New Roman" w:cs="Times New Roman"/>
          <w:i/>
          <w:iCs/>
          <w:sz w:val="28"/>
          <w:szCs w:val="28"/>
          <w:shd w:val="clear" w:color="auto" w:fill="FFFFFF"/>
        </w:rPr>
      </w:pPr>
    </w:p>
    <w:p w14:paraId="425DAF15"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8"/>
          <w:szCs w:val="28"/>
          <w:shd w:val="clear" w:color="auto" w:fill="FFFFFF"/>
        </w:rPr>
        <w:t>Шаблон «кейса» задания, в который вносятся изменения, включает: </w:t>
      </w:r>
    </w:p>
    <w:p w14:paraId="1F1293F8"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Конкурсантам предлагается разработать содержание цикла музейных занятий (абонемент) с учетом следующих параметров:</w:t>
      </w:r>
    </w:p>
    <w:p w14:paraId="26C354AE"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Целевая аудитория  - дети в возрасте 12-13 лет, количество человек в группе - 10 человек;</w:t>
      </w:r>
    </w:p>
    <w:p w14:paraId="2E946AE8"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Количество и кратность музейных занятий в абонементе - абонемент на 4 занятия, периодичность занятий – 1 занятие в месяц.</w:t>
      </w:r>
    </w:p>
    <w:p w14:paraId="0ED61C01"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одного занятия - 60 минут.</w:t>
      </w:r>
    </w:p>
    <w:p w14:paraId="46FCFE0C"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Бюджет</w:t>
      </w:r>
      <w:r>
        <w:rPr>
          <w:rFonts w:ascii="Times New Roman" w:hAnsi="Times New Roman" w:cs="Times New Roman"/>
          <w:b/>
          <w:sz w:val="24"/>
          <w:szCs w:val="24"/>
        </w:rPr>
        <w:t xml:space="preserve"> </w:t>
      </w:r>
      <w:r>
        <w:rPr>
          <w:rFonts w:ascii="Times New Roman" w:hAnsi="Times New Roman" w:cs="Times New Roman"/>
          <w:sz w:val="24"/>
          <w:szCs w:val="24"/>
        </w:rPr>
        <w:t xml:space="preserve">на организацию цикла музейных занятий </w:t>
      </w:r>
      <w:r>
        <w:rPr>
          <w:rFonts w:ascii="Times New Roman" w:eastAsia="Times New Roman" w:hAnsi="Times New Roman"/>
          <w:sz w:val="24"/>
          <w:szCs w:val="24"/>
        </w:rPr>
        <w:t>(приобретение организаторами расходных материалов для проведения занятий)</w:t>
      </w:r>
      <w:r>
        <w:rPr>
          <w:rFonts w:ascii="Times New Roman" w:hAnsi="Times New Roman" w:cs="Times New Roman"/>
          <w:sz w:val="24"/>
          <w:szCs w:val="24"/>
        </w:rPr>
        <w:t xml:space="preserve"> - 10000 рублей.</w:t>
      </w:r>
    </w:p>
    <w:p w14:paraId="72AAE839"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eastAsia="Times New Roman" w:hAnsi="Times New Roman"/>
          <w:sz w:val="24"/>
          <w:szCs w:val="24"/>
        </w:rPr>
        <w:t>Конкурсант определяет название разрабатываемого абонемента самостоятельно.</w:t>
      </w:r>
    </w:p>
    <w:p w14:paraId="401009F1" w14:textId="77777777" w:rsidR="007966A2" w:rsidRDefault="007966A2">
      <w:pPr>
        <w:rPr>
          <w:rFonts w:ascii="Times New Roman" w:eastAsiaTheme="majorEastAsia" w:hAnsi="Times New Roman"/>
          <w:b/>
          <w:bCs/>
          <w:sz w:val="28"/>
          <w:szCs w:val="28"/>
        </w:rPr>
      </w:pPr>
      <w:r>
        <w:rPr>
          <w:rFonts w:ascii="Times New Roman" w:eastAsiaTheme="majorEastAsia" w:hAnsi="Times New Roman"/>
          <w:b/>
          <w:bCs/>
          <w:sz w:val="28"/>
          <w:szCs w:val="28"/>
        </w:rPr>
        <w:br w:type="page"/>
      </w:r>
    </w:p>
    <w:p w14:paraId="383D01B4" w14:textId="64F84EBA" w:rsidR="005E06A7" w:rsidRPr="00790F36" w:rsidRDefault="005E06A7" w:rsidP="005E06A7">
      <w:pPr>
        <w:spacing w:after="0" w:line="360" w:lineRule="auto"/>
        <w:jc w:val="right"/>
        <w:rPr>
          <w:rFonts w:ascii="Times New Roman" w:eastAsiaTheme="majorEastAsia" w:hAnsi="Times New Roman"/>
          <w:b/>
          <w:bCs/>
          <w:sz w:val="28"/>
          <w:szCs w:val="28"/>
        </w:rPr>
      </w:pPr>
      <w:r w:rsidRPr="00790F36">
        <w:rPr>
          <w:rFonts w:ascii="Times New Roman" w:eastAsiaTheme="majorEastAsia" w:hAnsi="Times New Roman"/>
          <w:b/>
          <w:bCs/>
          <w:sz w:val="28"/>
          <w:szCs w:val="28"/>
        </w:rPr>
        <w:lastRenderedPageBreak/>
        <w:t xml:space="preserve">Приложение </w:t>
      </w:r>
      <w:r w:rsidR="00D248D5">
        <w:rPr>
          <w:rFonts w:ascii="Times New Roman" w:eastAsiaTheme="majorEastAsia" w:hAnsi="Times New Roman"/>
          <w:b/>
          <w:bCs/>
          <w:sz w:val="28"/>
          <w:szCs w:val="28"/>
        </w:rPr>
        <w:t>4</w:t>
      </w:r>
    </w:p>
    <w:p w14:paraId="17771B8D" w14:textId="77777777" w:rsidR="005E06A7" w:rsidRPr="00790F36" w:rsidRDefault="005E06A7" w:rsidP="005E06A7">
      <w:pPr>
        <w:spacing w:after="0" w:line="240" w:lineRule="auto"/>
        <w:jc w:val="center"/>
        <w:rPr>
          <w:rFonts w:ascii="Times New Roman" w:hAnsi="Times New Roman"/>
          <w:i/>
          <w:sz w:val="28"/>
          <w:szCs w:val="28"/>
        </w:rPr>
      </w:pPr>
    </w:p>
    <w:p w14:paraId="5F89CCCA" w14:textId="46714C01" w:rsidR="005E06A7" w:rsidRPr="00D32FE4" w:rsidRDefault="00D32FE4" w:rsidP="005E06A7">
      <w:pPr>
        <w:spacing w:after="0" w:line="240" w:lineRule="auto"/>
        <w:jc w:val="center"/>
        <w:rPr>
          <w:rFonts w:ascii="Times New Roman" w:hAnsi="Times New Roman"/>
          <w:b/>
          <w:sz w:val="28"/>
          <w:szCs w:val="28"/>
        </w:rPr>
      </w:pPr>
      <w:r w:rsidRPr="00790F36">
        <w:rPr>
          <w:rFonts w:ascii="Times New Roman" w:hAnsi="Times New Roman" w:cs="Times New Roman"/>
          <w:b/>
          <w:sz w:val="28"/>
          <w:szCs w:val="28"/>
        </w:rPr>
        <w:t xml:space="preserve">Описание тематики экспозиции и </w:t>
      </w:r>
      <w:r w:rsidRPr="00790F36">
        <w:rPr>
          <w:rFonts w:ascii="Times New Roman" w:hAnsi="Times New Roman"/>
          <w:b/>
          <w:sz w:val="28"/>
          <w:szCs w:val="28"/>
        </w:rPr>
        <w:t>шаблон «кейса»</w:t>
      </w:r>
      <w:r w:rsidRPr="00790F36">
        <w:rPr>
          <w:rFonts w:ascii="Times New Roman" w:hAnsi="Times New Roman" w:cs="Times New Roman"/>
          <w:b/>
          <w:sz w:val="28"/>
          <w:szCs w:val="28"/>
        </w:rPr>
        <w:t xml:space="preserve"> для разработки и проведения фрагмента урока в музее по модулю Г</w:t>
      </w:r>
    </w:p>
    <w:p w14:paraId="1E658C06" w14:textId="77777777" w:rsidR="006503BD" w:rsidRDefault="006503BD" w:rsidP="00063292">
      <w:pPr>
        <w:spacing w:after="0" w:line="240" w:lineRule="auto"/>
        <w:ind w:firstLine="709"/>
        <w:jc w:val="both"/>
        <w:rPr>
          <w:rFonts w:ascii="Times New Roman" w:hAnsi="Times New Roman"/>
          <w:b/>
          <w:sz w:val="24"/>
          <w:szCs w:val="24"/>
        </w:rPr>
      </w:pPr>
    </w:p>
    <w:p w14:paraId="0F3C3FE3" w14:textId="77777777" w:rsidR="00AC430D" w:rsidRDefault="00AC430D" w:rsidP="00AC430D">
      <w:pPr>
        <w:spacing w:after="0" w:line="240" w:lineRule="auto"/>
        <w:ind w:firstLine="709"/>
        <w:jc w:val="both"/>
        <w:rPr>
          <w:rFonts w:ascii="Times New Roman" w:hAnsi="Times New Roman"/>
          <w:b/>
          <w:sz w:val="24"/>
          <w:szCs w:val="24"/>
        </w:rPr>
      </w:pPr>
      <w:r>
        <w:rPr>
          <w:rFonts w:ascii="Times New Roman" w:hAnsi="Times New Roman"/>
          <w:b/>
          <w:sz w:val="24"/>
          <w:szCs w:val="24"/>
        </w:rPr>
        <w:t>Примечание:</w:t>
      </w:r>
    </w:p>
    <w:p w14:paraId="156B9F70" w14:textId="77777777" w:rsidR="00AC430D" w:rsidRDefault="00AC430D" w:rsidP="00AC430D">
      <w:pPr>
        <w:spacing w:after="0" w:line="240" w:lineRule="auto"/>
        <w:ind w:firstLine="709"/>
        <w:jc w:val="both"/>
        <w:rPr>
          <w:rFonts w:ascii="Times New Roman" w:eastAsia="Batang" w:hAnsi="Times New Roman"/>
          <w:sz w:val="24"/>
          <w:szCs w:val="24"/>
          <w:lang w:eastAsia="ko-KR"/>
        </w:rPr>
      </w:pPr>
      <w:r>
        <w:rPr>
          <w:rFonts w:ascii="Times New Roman" w:hAnsi="Times New Roman"/>
          <w:sz w:val="24"/>
          <w:szCs w:val="24"/>
        </w:rPr>
        <w:t xml:space="preserve">1. В Приложении указывается </w:t>
      </w:r>
      <w:r>
        <w:rPr>
          <w:rFonts w:ascii="Times New Roman" w:eastAsia="Batang" w:hAnsi="Times New Roman"/>
          <w:sz w:val="24"/>
          <w:szCs w:val="24"/>
          <w:lang w:eastAsia="ko-KR"/>
        </w:rPr>
        <w:t>описание тематики экспозиции, на основе которой на чемпионате будет выполняться разработка и проведение фрагмента урока в музее.</w:t>
      </w:r>
    </w:p>
    <w:p w14:paraId="5CD05976"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4004F289" w14:textId="77777777" w:rsidR="00AC430D" w:rsidRDefault="00AC430D" w:rsidP="00AC430D">
      <w:pPr>
        <w:spacing w:after="0" w:line="240" w:lineRule="auto"/>
        <w:ind w:firstLine="709"/>
        <w:jc w:val="both"/>
        <w:rPr>
          <w:rFonts w:ascii="Times New Roman" w:hAnsi="Times New Roman"/>
          <w:bCs/>
          <w:sz w:val="28"/>
          <w:szCs w:val="28"/>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18D9567A" w14:textId="77777777" w:rsidR="00AC430D" w:rsidRDefault="00AC430D" w:rsidP="00AC430D">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экспозиции “Старинная открытка”</w:t>
      </w:r>
    </w:p>
    <w:p w14:paraId="64D73E97" w14:textId="77777777" w:rsidR="00AC430D" w:rsidRDefault="00AC430D" w:rsidP="00AC430D">
      <w:pPr>
        <w:spacing w:after="0" w:line="240" w:lineRule="auto"/>
        <w:ind w:firstLine="709"/>
        <w:jc w:val="center"/>
        <w:rPr>
          <w:rFonts w:ascii="Times New Roman" w:hAnsi="Times New Roman"/>
          <w:i/>
          <w:sz w:val="28"/>
          <w:szCs w:val="28"/>
        </w:rPr>
      </w:pPr>
    </w:p>
    <w:p w14:paraId="30891081"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основе феномена открытки лежат принципы общения (открытое письмо - это, прежде всего, разновидность почтовой корреспонденции) и сохранения на память, напоминания о каком-либо объекте или событии (через его визуальное изображение или письменное сообщение). </w:t>
      </w:r>
    </w:p>
    <w:p w14:paraId="154B030D" w14:textId="77777777" w:rsidR="00AC430D" w:rsidRDefault="00AC430D" w:rsidP="00AC430D">
      <w:pPr>
        <w:spacing w:after="0" w:line="240" w:lineRule="auto"/>
        <w:ind w:firstLine="709"/>
        <w:jc w:val="both"/>
        <w:rPr>
          <w:rFonts w:ascii="Times New Roman" w:hAnsi="Times New Roman"/>
          <w:b/>
          <w:sz w:val="28"/>
          <w:szCs w:val="28"/>
        </w:rPr>
      </w:pPr>
      <w:r>
        <w:rPr>
          <w:rFonts w:ascii="Times New Roman" w:hAnsi="Times New Roman"/>
          <w:sz w:val="24"/>
          <w:szCs w:val="24"/>
        </w:rPr>
        <w:t>Когда-то почтовую открытку можно было купить в любом киоске, а написав, бросить в ближайший почтовый ящик. Сегодня традиция отправления почтовых открыток ушла в прошлое. Но еще не так давно открытки печатались огромными тиражами и были важнейшим средством обмена информацией. Красочные карточки, словно условный знак ушедшей от нас культуры, хранят дух прошедших эпох, отражают личности писавших их людей.</w:t>
      </w:r>
    </w:p>
    <w:p w14:paraId="79C0C98F" w14:textId="77777777" w:rsidR="00AC430D" w:rsidRDefault="00AC430D" w:rsidP="00AC430D">
      <w:pPr>
        <w:spacing w:after="0" w:line="240" w:lineRule="auto"/>
        <w:ind w:firstLine="709"/>
        <w:jc w:val="both"/>
        <w:rPr>
          <w:rFonts w:ascii="Times New Roman" w:hAnsi="Times New Roman"/>
          <w:b/>
          <w:sz w:val="28"/>
          <w:szCs w:val="28"/>
        </w:rPr>
      </w:pPr>
      <w:r>
        <w:rPr>
          <w:rFonts w:ascii="Times New Roman" w:hAnsi="Times New Roman"/>
          <w:sz w:val="24"/>
          <w:szCs w:val="24"/>
        </w:rPr>
        <w:t xml:space="preserve">Тематическая экспозиция “Старинная открытка” - это выставка-впечатление, в которой почтовая открытка России конца XIX - начала XX века раскрывается как феномен культуры, предстает как визитная карточка эпохи, становится хранителем памяти, передает душевные, красочные и запоминающиеся образы. </w:t>
      </w:r>
    </w:p>
    <w:p w14:paraId="740169DC" w14:textId="77777777" w:rsidR="00AC430D" w:rsidRDefault="00AC430D" w:rsidP="00AC430D">
      <w:pPr>
        <w:spacing w:after="0" w:line="240" w:lineRule="auto"/>
        <w:ind w:firstLine="709"/>
        <w:jc w:val="both"/>
        <w:rPr>
          <w:rFonts w:ascii="Times New Roman" w:hAnsi="Times New Roman"/>
          <w:b/>
          <w:sz w:val="28"/>
          <w:szCs w:val="28"/>
        </w:rPr>
      </w:pPr>
    </w:p>
    <w:p w14:paraId="754700F3"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В экспозиции представлены печатные копии и репринты открыток. Экспозиция включает тематические блоки:</w:t>
      </w:r>
    </w:p>
    <w:p w14:paraId="3FFC5700"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b/>
          <w:bCs/>
          <w:sz w:val="24"/>
          <w:szCs w:val="24"/>
        </w:rPr>
        <w:t>1. Видовая открытка.</w:t>
      </w:r>
      <w:r>
        <w:rPr>
          <w:rFonts w:ascii="Times New Roman" w:hAnsi="Times New Roman"/>
          <w:sz w:val="24"/>
          <w:szCs w:val="24"/>
        </w:rPr>
        <w:t xml:space="preserve"> Открытки с видами городов, памятных мест, достопримечательностей. На открытках могут также изображаться пейзажи и люди, занятые каким-либо видом деятельности. Видовые открытки могут различаться по особенностям композиции изображения, технике печати, по тематике запечатленных объектов. По характеру оформления и компоновки изображений видовые открытки могут подразделяться на одно-сюжетные и </w:t>
      </w:r>
      <w:proofErr w:type="spellStart"/>
      <w:r>
        <w:rPr>
          <w:rFonts w:ascii="Times New Roman" w:hAnsi="Times New Roman"/>
          <w:sz w:val="24"/>
          <w:szCs w:val="24"/>
        </w:rPr>
        <w:t>многосюжетные</w:t>
      </w:r>
      <w:proofErr w:type="spellEnd"/>
      <w:r>
        <w:rPr>
          <w:rFonts w:ascii="Times New Roman" w:hAnsi="Times New Roman"/>
          <w:sz w:val="24"/>
          <w:szCs w:val="24"/>
        </w:rPr>
        <w:t xml:space="preserve"> (помещены сразу нескольких изображений или видов). </w:t>
      </w:r>
    </w:p>
    <w:p w14:paraId="4EA2640E"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b/>
          <w:bCs/>
          <w:sz w:val="24"/>
          <w:szCs w:val="24"/>
        </w:rPr>
        <w:t>2. Иллюстрированная открытка.</w:t>
      </w:r>
      <w:r>
        <w:rPr>
          <w:rFonts w:ascii="Times New Roman" w:hAnsi="Times New Roman"/>
          <w:sz w:val="24"/>
          <w:szCs w:val="24"/>
        </w:rPr>
        <w:t xml:space="preserve"> Открытка, на одной или обеих сторонах которой напечатано какое-либо изображение: репродукция, фотография или авторский рисунок. Иллюстрированные открытки делятся на художественные (авторская и репродукционная) и документальные (фото-открытки). Художественная открытка - это иллюстрированная (изобразительная) открытка с произведением художника в качестве иллюстрации. </w:t>
      </w:r>
    </w:p>
    <w:p w14:paraId="46E54ABF" w14:textId="77777777" w:rsidR="00AC430D" w:rsidRDefault="00AC430D" w:rsidP="00AC430D">
      <w:pPr>
        <w:spacing w:after="0" w:line="240" w:lineRule="auto"/>
        <w:ind w:firstLine="709"/>
        <w:jc w:val="both"/>
        <w:rPr>
          <w:rFonts w:ascii="Times New Roman" w:hAnsi="Times New Roman"/>
          <w:b/>
          <w:sz w:val="28"/>
          <w:szCs w:val="28"/>
        </w:rPr>
      </w:pPr>
      <w:r>
        <w:rPr>
          <w:rFonts w:ascii="Times New Roman" w:hAnsi="Times New Roman"/>
          <w:b/>
          <w:bCs/>
          <w:sz w:val="24"/>
          <w:szCs w:val="24"/>
        </w:rPr>
        <w:t>3. Поздравительная открытка.</w:t>
      </w:r>
      <w:r>
        <w:rPr>
          <w:rFonts w:ascii="Times New Roman" w:hAnsi="Times New Roman"/>
          <w:sz w:val="24"/>
          <w:szCs w:val="24"/>
        </w:rPr>
        <w:t xml:space="preserve"> Особым очарованием отличаются поздравительные открытки, донесшие до наших дней праздничное настроение и добрые пожелания давно ушедших лет. Поздравительные открытки в старину зачастую могли исполнять роль полноценного подарка, поэтому их изготавливали тщательно, делая максимально нарядными и красочными. Исключительную красоту таким открыткам могли придавать не только изумительные рисунки, но и другие способы их украшения.</w:t>
      </w:r>
    </w:p>
    <w:p w14:paraId="65715D2C"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Экспозиция является частично интерактивной. Некоторые предметы можно брать в руки, взаимодействовать с ними.</w:t>
      </w:r>
    </w:p>
    <w:p w14:paraId="49104E61"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Предметы размещаются в выставочных витринах и на демонстрационном столе. Количество предметов - 25-30.</w:t>
      </w:r>
    </w:p>
    <w:p w14:paraId="119BC093"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Этикетаж. Каждому предмету соответствует этикетка, имеющая структуру: наименование предмета, атрибуционные данные, дополнительные сведения (при необходимости).</w:t>
      </w:r>
    </w:p>
    <w:p w14:paraId="1F377902" w14:textId="77777777" w:rsidR="00AC430D" w:rsidRDefault="00AC430D" w:rsidP="00AC430D">
      <w:pPr>
        <w:spacing w:after="0" w:line="240" w:lineRule="auto"/>
        <w:ind w:firstLine="709"/>
        <w:jc w:val="both"/>
        <w:rPr>
          <w:rFonts w:ascii="Times New Roman" w:hAnsi="Times New Roman"/>
          <w:sz w:val="24"/>
          <w:szCs w:val="24"/>
        </w:rPr>
      </w:pPr>
    </w:p>
    <w:p w14:paraId="2E29FEA5" w14:textId="77777777" w:rsidR="00AC430D" w:rsidRDefault="00AC430D" w:rsidP="00AC430D">
      <w:pPr>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Для выполнения задания на момент начала работы над модулем будет обозначен один тематический блок экспозиции из представленных. </w:t>
      </w:r>
    </w:p>
    <w:p w14:paraId="1C1ACD45" w14:textId="77777777" w:rsidR="00AC430D" w:rsidRDefault="00AC430D" w:rsidP="00AC430D">
      <w:pPr>
        <w:spacing w:after="0" w:line="240" w:lineRule="auto"/>
        <w:ind w:firstLine="709"/>
        <w:jc w:val="both"/>
        <w:rPr>
          <w:rFonts w:ascii="Times New Roman" w:hAnsi="Times New Roman"/>
          <w:sz w:val="24"/>
          <w:szCs w:val="24"/>
        </w:rPr>
      </w:pPr>
    </w:p>
    <w:p w14:paraId="4B4194ED" w14:textId="77777777" w:rsidR="00AC430D" w:rsidRDefault="00AC430D" w:rsidP="00AC430D">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8"/>
          <w:szCs w:val="28"/>
          <w:shd w:val="clear" w:color="auto" w:fill="FFFFFF"/>
        </w:rPr>
        <w:t>Шаблон «кейса» задания, в который вносятся изменения, включает: </w:t>
      </w:r>
    </w:p>
    <w:p w14:paraId="2DFB1F2A"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Конкурсантам предлагается разработать фрагмент урока в музее с учетом следующих параметров:</w:t>
      </w:r>
    </w:p>
    <w:p w14:paraId="15E76AA6"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Целевая аудитория - учащиеся 10 классов;</w:t>
      </w:r>
    </w:p>
    <w:p w14:paraId="69F3145B"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Количество участников урока – 5 человек;</w:t>
      </w:r>
    </w:p>
    <w:p w14:paraId="2D60CDC9" w14:textId="77777777" w:rsidR="00AC430D" w:rsidRDefault="00AC430D" w:rsidP="00AC430D">
      <w:pPr>
        <w:spacing w:after="0" w:line="240" w:lineRule="auto"/>
        <w:ind w:firstLine="709"/>
        <w:jc w:val="both"/>
        <w:rPr>
          <w:rFonts w:ascii="Times New Roman" w:hAnsi="Times New Roman"/>
          <w:sz w:val="24"/>
          <w:szCs w:val="24"/>
        </w:rPr>
      </w:pPr>
      <w:r>
        <w:rPr>
          <w:rFonts w:ascii="Times New Roman" w:hAnsi="Times New Roman"/>
          <w:sz w:val="24"/>
          <w:szCs w:val="24"/>
        </w:rPr>
        <w:t>Связь со школьным предметом - «Мировая художественная культура».</w:t>
      </w:r>
    </w:p>
    <w:p w14:paraId="76BF9697" w14:textId="75C372FB" w:rsidR="00CA28D9" w:rsidRDefault="00AC430D" w:rsidP="00AC430D">
      <w:pPr>
        <w:spacing w:after="0" w:line="240" w:lineRule="auto"/>
        <w:ind w:firstLine="709"/>
        <w:jc w:val="both"/>
        <w:rPr>
          <w:rFonts w:ascii="Times New Roman" w:hAnsi="Times New Roman"/>
          <w:i/>
          <w:sz w:val="28"/>
          <w:szCs w:val="28"/>
        </w:rPr>
      </w:pPr>
      <w:r>
        <w:rPr>
          <w:rFonts w:ascii="Times New Roman" w:hAnsi="Times New Roman"/>
          <w:sz w:val="24"/>
          <w:szCs w:val="24"/>
        </w:rPr>
        <w:t>Название урока конкурсант определяет название разрабатываемого урока самостоятельно</w:t>
      </w:r>
    </w:p>
    <w:p w14:paraId="2F01232E" w14:textId="77777777" w:rsidR="00CA28D9" w:rsidRDefault="00CA28D9" w:rsidP="00063292">
      <w:pPr>
        <w:spacing w:after="0" w:line="240" w:lineRule="auto"/>
        <w:ind w:firstLine="709"/>
        <w:jc w:val="both"/>
        <w:rPr>
          <w:rFonts w:ascii="Times New Roman" w:hAnsi="Times New Roman"/>
          <w:i/>
          <w:sz w:val="28"/>
          <w:szCs w:val="28"/>
        </w:rPr>
      </w:pPr>
    </w:p>
    <w:p w14:paraId="09F5F19B" w14:textId="77777777" w:rsidR="00063292" w:rsidRDefault="00063292" w:rsidP="005E06A7">
      <w:pPr>
        <w:spacing w:after="0" w:line="240" w:lineRule="auto"/>
        <w:ind w:firstLine="709"/>
        <w:jc w:val="both"/>
        <w:rPr>
          <w:rFonts w:ascii="Times New Roman" w:hAnsi="Times New Roman"/>
          <w:sz w:val="24"/>
          <w:szCs w:val="24"/>
        </w:rPr>
      </w:pPr>
    </w:p>
    <w:p w14:paraId="5562AF88" w14:textId="1C10A041" w:rsidR="005E06A7" w:rsidRDefault="005E06A7" w:rsidP="005E06A7">
      <w:pPr>
        <w:spacing w:after="0" w:line="240" w:lineRule="auto"/>
        <w:ind w:firstLine="709"/>
        <w:jc w:val="both"/>
        <w:rPr>
          <w:rFonts w:ascii="Times New Roman" w:hAnsi="Times New Roman"/>
          <w:b/>
          <w:sz w:val="28"/>
          <w:szCs w:val="28"/>
        </w:rPr>
      </w:pPr>
      <w:r>
        <w:rPr>
          <w:rFonts w:ascii="Times New Roman" w:hAnsi="Times New Roman"/>
          <w:b/>
          <w:sz w:val="28"/>
          <w:szCs w:val="28"/>
        </w:rPr>
        <w:br w:type="page"/>
      </w:r>
    </w:p>
    <w:p w14:paraId="251B96D2" w14:textId="4F113F01" w:rsidR="00D32FE4" w:rsidRDefault="00D32FE4" w:rsidP="00D32FE4">
      <w:pPr>
        <w:jc w:val="right"/>
        <w:rPr>
          <w:rFonts w:ascii="Times New Roman" w:hAnsi="Times New Roman"/>
          <w:b/>
          <w:sz w:val="28"/>
          <w:szCs w:val="28"/>
        </w:rPr>
      </w:pPr>
      <w:r>
        <w:rPr>
          <w:rFonts w:ascii="Times New Roman" w:hAnsi="Times New Roman"/>
          <w:b/>
          <w:sz w:val="28"/>
          <w:szCs w:val="28"/>
        </w:rPr>
        <w:lastRenderedPageBreak/>
        <w:t xml:space="preserve">Приложение </w:t>
      </w:r>
      <w:r w:rsidR="00D248D5">
        <w:rPr>
          <w:rFonts w:ascii="Times New Roman" w:hAnsi="Times New Roman"/>
          <w:b/>
          <w:sz w:val="28"/>
          <w:szCs w:val="28"/>
        </w:rPr>
        <w:t>5</w:t>
      </w:r>
    </w:p>
    <w:p w14:paraId="2E75BF58" w14:textId="77777777" w:rsidR="00D32FE4" w:rsidRDefault="00D32FE4">
      <w:pPr>
        <w:rPr>
          <w:rFonts w:ascii="Times New Roman" w:hAnsi="Times New Roman"/>
          <w:b/>
          <w:sz w:val="28"/>
          <w:szCs w:val="28"/>
        </w:rPr>
      </w:pPr>
    </w:p>
    <w:p w14:paraId="517FBE67" w14:textId="77777777" w:rsidR="00D32FE4" w:rsidRPr="00D32FE4" w:rsidRDefault="00D32FE4" w:rsidP="00D32FE4">
      <w:pPr>
        <w:autoSpaceDE w:val="0"/>
        <w:autoSpaceDN w:val="0"/>
        <w:adjustRightInd w:val="0"/>
        <w:spacing w:after="0" w:line="276" w:lineRule="auto"/>
        <w:jc w:val="center"/>
        <w:rPr>
          <w:rFonts w:ascii="Times New Roman" w:hAnsi="Times New Roman" w:cs="Times New Roman"/>
          <w:b/>
          <w:sz w:val="28"/>
          <w:szCs w:val="28"/>
        </w:rPr>
      </w:pPr>
      <w:r w:rsidRPr="00790F36">
        <w:rPr>
          <w:rFonts w:ascii="Times New Roman" w:hAnsi="Times New Roman"/>
          <w:b/>
          <w:sz w:val="28"/>
          <w:szCs w:val="28"/>
        </w:rPr>
        <w:t>Шаблон «кейса» для разработки концепции музейной квест-игры по модулю Д</w:t>
      </w:r>
    </w:p>
    <w:p w14:paraId="5526EDDB" w14:textId="77777777" w:rsidR="00D32FE4" w:rsidRDefault="00D32FE4">
      <w:pPr>
        <w:rPr>
          <w:rFonts w:ascii="Times New Roman" w:hAnsi="Times New Roman"/>
          <w:b/>
          <w:sz w:val="28"/>
          <w:szCs w:val="28"/>
        </w:rPr>
      </w:pPr>
    </w:p>
    <w:p w14:paraId="3DB0ABC7" w14:textId="3DBACA75" w:rsidR="00C32355" w:rsidRPr="00C32355" w:rsidRDefault="00C32355" w:rsidP="00D32FE4">
      <w:pPr>
        <w:spacing w:after="0" w:line="240" w:lineRule="auto"/>
        <w:ind w:firstLine="709"/>
        <w:jc w:val="both"/>
        <w:rPr>
          <w:rFonts w:ascii="Times New Roman" w:hAnsi="Times New Roman"/>
          <w:b/>
          <w:sz w:val="24"/>
          <w:szCs w:val="24"/>
        </w:rPr>
      </w:pPr>
      <w:r w:rsidRPr="00C32355">
        <w:rPr>
          <w:rFonts w:ascii="Times New Roman" w:hAnsi="Times New Roman"/>
          <w:b/>
          <w:sz w:val="24"/>
          <w:szCs w:val="24"/>
        </w:rPr>
        <w:t xml:space="preserve">Примечание: </w:t>
      </w:r>
    </w:p>
    <w:p w14:paraId="41F5CA30" w14:textId="77777777" w:rsidR="00C32355" w:rsidRDefault="00C32355" w:rsidP="00C32355">
      <w:pPr>
        <w:spacing w:after="0" w:line="240" w:lineRule="auto"/>
        <w:ind w:firstLine="709"/>
        <w:jc w:val="both"/>
        <w:rPr>
          <w:rFonts w:ascii="Times New Roman" w:eastAsia="Batang" w:hAnsi="Times New Roman"/>
          <w:i/>
          <w:sz w:val="24"/>
          <w:szCs w:val="24"/>
          <w:lang w:eastAsia="ko-KR"/>
        </w:rPr>
      </w:pPr>
      <w:r>
        <w:rPr>
          <w:rFonts w:ascii="Times New Roman" w:hAnsi="Times New Roman"/>
          <w:sz w:val="24"/>
          <w:szCs w:val="24"/>
        </w:rPr>
        <w:t xml:space="preserve">1. В Приложении указывается </w:t>
      </w:r>
      <w:r>
        <w:rPr>
          <w:rFonts w:ascii="Times New Roman" w:eastAsia="Batang" w:hAnsi="Times New Roman"/>
          <w:sz w:val="24"/>
          <w:szCs w:val="24"/>
          <w:lang w:eastAsia="ko-KR"/>
        </w:rPr>
        <w:t>описание экспозиции, для которой планируется проектирование музейной квест-игры</w:t>
      </w:r>
      <w:r>
        <w:rPr>
          <w:rFonts w:ascii="Times New Roman" w:hAnsi="Times New Roman"/>
          <w:sz w:val="24"/>
          <w:szCs w:val="24"/>
        </w:rPr>
        <w:t xml:space="preserve">. </w:t>
      </w:r>
    </w:p>
    <w:p w14:paraId="0D5A6B8E"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2. В Приложении приводится шаблон «кейса», в который в подготовительный день чемпионата вносятся более 30% изменений в части тех параметров, которые отмечены в описании модуля как «изменяемые параметры».</w:t>
      </w:r>
    </w:p>
    <w:p w14:paraId="60DCF170" w14:textId="77777777" w:rsidR="00C32355" w:rsidRDefault="00C32355" w:rsidP="00C32355">
      <w:pPr>
        <w:spacing w:after="0" w:line="240" w:lineRule="auto"/>
        <w:ind w:firstLine="709"/>
        <w:jc w:val="both"/>
        <w:rPr>
          <w:rFonts w:ascii="Times New Roman" w:hAnsi="Times New Roman"/>
          <w:bCs/>
          <w:sz w:val="28"/>
          <w:szCs w:val="28"/>
        </w:rPr>
      </w:pPr>
      <w:r>
        <w:rPr>
          <w:rFonts w:ascii="Times New Roman" w:hAnsi="Times New Roman"/>
          <w:sz w:val="24"/>
          <w:szCs w:val="24"/>
        </w:rPr>
        <w:t xml:space="preserve">3. Главный эксперт оформляет шаблон «кейса» в соответствии с внесенными изменениями. </w:t>
      </w:r>
    </w:p>
    <w:p w14:paraId="17274123" w14:textId="77777777" w:rsidR="00C32355" w:rsidRDefault="00C32355" w:rsidP="00C32355">
      <w:pPr>
        <w:spacing w:after="0" w:line="240" w:lineRule="auto"/>
        <w:ind w:firstLine="709"/>
        <w:jc w:val="both"/>
        <w:rPr>
          <w:rFonts w:ascii="Times New Roman" w:eastAsia="Batang" w:hAnsi="Times New Roman"/>
          <w:sz w:val="28"/>
          <w:szCs w:val="28"/>
          <w:lang w:eastAsia="ko-KR"/>
        </w:rPr>
      </w:pPr>
    </w:p>
    <w:p w14:paraId="57FAA152" w14:textId="77777777" w:rsidR="00C32355" w:rsidRDefault="00C32355" w:rsidP="00C32355">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экспозиции “Старинная открытка”</w:t>
      </w:r>
    </w:p>
    <w:p w14:paraId="450BBD2D" w14:textId="77777777" w:rsidR="00C32355" w:rsidRDefault="00C32355" w:rsidP="00C32355">
      <w:pPr>
        <w:spacing w:after="0" w:line="240" w:lineRule="auto"/>
        <w:ind w:firstLine="709"/>
        <w:jc w:val="center"/>
        <w:rPr>
          <w:rFonts w:ascii="Times New Roman" w:hAnsi="Times New Roman"/>
          <w:i/>
          <w:sz w:val="28"/>
          <w:szCs w:val="28"/>
        </w:rPr>
      </w:pPr>
    </w:p>
    <w:p w14:paraId="6E6540E2"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основе феномена открытки лежат принципы общения (открытое письмо - это, прежде всего, разновидность почтовой корреспонденции) и сохранения на память, напоминания о каком-либо объекте или событии (через его визуальное изображение или письменное сообщение). </w:t>
      </w:r>
    </w:p>
    <w:p w14:paraId="3D7720A1" w14:textId="77777777" w:rsidR="00C32355" w:rsidRDefault="00C32355" w:rsidP="00C32355">
      <w:pPr>
        <w:spacing w:after="0" w:line="240" w:lineRule="auto"/>
        <w:ind w:firstLine="709"/>
        <w:jc w:val="both"/>
        <w:rPr>
          <w:rFonts w:ascii="Times New Roman" w:hAnsi="Times New Roman"/>
          <w:b/>
          <w:sz w:val="28"/>
          <w:szCs w:val="28"/>
        </w:rPr>
      </w:pPr>
      <w:r>
        <w:rPr>
          <w:rFonts w:ascii="Times New Roman" w:hAnsi="Times New Roman"/>
          <w:sz w:val="24"/>
          <w:szCs w:val="24"/>
        </w:rPr>
        <w:t>Когда-то почтовую открытку можно было купить в любом киоске, а написав, бросить в ближайший почтовый ящик. Сегодня традиция отправления почтовых открыток ушла в прошлое. Но еще не так давно открытки печатались огромными тиражами и были важнейшим средством обмена информацией. Красочные карточки, словно условный знак ушедшей от нас культуры, хранят дух прошедших эпох, отражают личности писавших их людей.</w:t>
      </w:r>
    </w:p>
    <w:p w14:paraId="1E2B8427" w14:textId="77777777" w:rsidR="00C32355" w:rsidRDefault="00C32355" w:rsidP="00C32355">
      <w:pPr>
        <w:spacing w:after="0" w:line="240" w:lineRule="auto"/>
        <w:ind w:firstLine="709"/>
        <w:jc w:val="both"/>
        <w:rPr>
          <w:rFonts w:ascii="Times New Roman" w:hAnsi="Times New Roman"/>
          <w:b/>
          <w:sz w:val="28"/>
          <w:szCs w:val="28"/>
        </w:rPr>
      </w:pPr>
      <w:r>
        <w:rPr>
          <w:rFonts w:ascii="Times New Roman" w:hAnsi="Times New Roman"/>
          <w:sz w:val="24"/>
          <w:szCs w:val="24"/>
        </w:rPr>
        <w:t xml:space="preserve">Тематическая экспозиция “Старинная открытка” - это выставка-впечатление, в которой почтовая открытка России конца XIX - начала XX века раскрывается как феномен культуры, предстает как визитная карточка эпохи, становится хранителем памяти, передает душевные, красочные и запоминающиеся образы. </w:t>
      </w:r>
    </w:p>
    <w:p w14:paraId="06798079" w14:textId="77777777" w:rsidR="00C32355" w:rsidRDefault="00C32355" w:rsidP="00C32355">
      <w:pPr>
        <w:spacing w:after="0" w:line="240" w:lineRule="auto"/>
        <w:ind w:firstLine="709"/>
        <w:jc w:val="both"/>
        <w:rPr>
          <w:rFonts w:ascii="Times New Roman" w:hAnsi="Times New Roman"/>
          <w:b/>
          <w:sz w:val="28"/>
          <w:szCs w:val="28"/>
        </w:rPr>
      </w:pPr>
    </w:p>
    <w:p w14:paraId="7E424D30"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В экспозиции представлены печатные копии и репринты открыток. Экспозиция включает тематические блоки:</w:t>
      </w:r>
    </w:p>
    <w:p w14:paraId="50982339"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b/>
          <w:bCs/>
          <w:sz w:val="24"/>
          <w:szCs w:val="24"/>
        </w:rPr>
        <w:t>1. Видовая открытка.</w:t>
      </w:r>
      <w:r>
        <w:rPr>
          <w:rFonts w:ascii="Times New Roman" w:hAnsi="Times New Roman"/>
          <w:sz w:val="24"/>
          <w:szCs w:val="24"/>
        </w:rPr>
        <w:t xml:space="preserve"> Открытки с видами городов, памятных мест, достопримечательностей. На открытках могут также изображаться пейзажи и люди, занятые каким-либо видом деятельности. Видовые открытки могут различаться по особенностям композиции изображения, технике печати, по тематике запечатленных объектов. По характеру оформления и компоновки изображений видовые открытки могут подразделяться на одно-сюжетные и </w:t>
      </w:r>
      <w:proofErr w:type="spellStart"/>
      <w:r>
        <w:rPr>
          <w:rFonts w:ascii="Times New Roman" w:hAnsi="Times New Roman"/>
          <w:sz w:val="24"/>
          <w:szCs w:val="24"/>
        </w:rPr>
        <w:t>многосюжетные</w:t>
      </w:r>
      <w:proofErr w:type="spellEnd"/>
      <w:r>
        <w:rPr>
          <w:rFonts w:ascii="Times New Roman" w:hAnsi="Times New Roman"/>
          <w:sz w:val="24"/>
          <w:szCs w:val="24"/>
        </w:rPr>
        <w:t xml:space="preserve"> (помещены сразу нескольких изображений или видов). </w:t>
      </w:r>
    </w:p>
    <w:p w14:paraId="778C140D"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b/>
          <w:bCs/>
          <w:sz w:val="24"/>
          <w:szCs w:val="24"/>
        </w:rPr>
        <w:t>2. Иллюстрированная открытка.</w:t>
      </w:r>
      <w:r>
        <w:rPr>
          <w:rFonts w:ascii="Times New Roman" w:hAnsi="Times New Roman"/>
          <w:sz w:val="24"/>
          <w:szCs w:val="24"/>
        </w:rPr>
        <w:t xml:space="preserve"> Открытка, на одной или обеих сторонах которой напечатано какое-либо изображение: репродукция, фотография или авторский рисунок. Иллюстрированные открытки делятся на художественные (авторская и репродукционная) и документальные (фото-открытки). Художественная открытка - это иллюстрированная (изобразительная) открытка с произведением художника в качестве иллюстрации. </w:t>
      </w:r>
    </w:p>
    <w:p w14:paraId="53EA2877" w14:textId="77777777" w:rsidR="00C32355" w:rsidRDefault="00C32355" w:rsidP="00C32355">
      <w:pPr>
        <w:spacing w:after="0" w:line="240" w:lineRule="auto"/>
        <w:ind w:firstLine="709"/>
        <w:jc w:val="both"/>
        <w:rPr>
          <w:rFonts w:ascii="Times New Roman" w:hAnsi="Times New Roman"/>
          <w:b/>
          <w:sz w:val="28"/>
          <w:szCs w:val="28"/>
        </w:rPr>
      </w:pPr>
      <w:r>
        <w:rPr>
          <w:rFonts w:ascii="Times New Roman" w:hAnsi="Times New Roman"/>
          <w:b/>
          <w:bCs/>
          <w:sz w:val="24"/>
          <w:szCs w:val="24"/>
        </w:rPr>
        <w:t>3. Поздравительная открытка.</w:t>
      </w:r>
      <w:r>
        <w:rPr>
          <w:rFonts w:ascii="Times New Roman" w:hAnsi="Times New Roman"/>
          <w:sz w:val="24"/>
          <w:szCs w:val="24"/>
        </w:rPr>
        <w:t xml:space="preserve"> Особым очарованием отличаются поздравительные открытки, донесшие до наших дней праздничное настроение и добрые пожелания давно ушедших лет. Поздравительные открытки в старину зачастую могли исполнять роль полноценного подарка, поэтому их изготавливали тщательно, делая максимально нарядными </w:t>
      </w:r>
      <w:r>
        <w:rPr>
          <w:rFonts w:ascii="Times New Roman" w:hAnsi="Times New Roman"/>
          <w:sz w:val="24"/>
          <w:szCs w:val="24"/>
        </w:rPr>
        <w:lastRenderedPageBreak/>
        <w:t>и красочными. Исключительную красоту таким открыткам могли придавать не только изумительные рисунки, но и другие способы их украшения.</w:t>
      </w:r>
    </w:p>
    <w:p w14:paraId="591F2CE1"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Экспозиция является частично интерактивной. Некоторые предметы можно брать в руки, взаимодействовать с ними.</w:t>
      </w:r>
    </w:p>
    <w:p w14:paraId="1C0990CD"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Предметы размещаются в выставочных витринах и на демонстрационном столе. Количество экспонатов - 25-30.</w:t>
      </w:r>
    </w:p>
    <w:p w14:paraId="3604D2E1"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Этикетаж. Каждому предмету соответствует этикетка, имеющая структуру: наименование предмета, атрибуционные данные, дополнительные сведения (при необходимости).</w:t>
      </w:r>
    </w:p>
    <w:p w14:paraId="721AC35F" w14:textId="77777777" w:rsidR="00C32355" w:rsidRDefault="00C32355" w:rsidP="00C32355">
      <w:pPr>
        <w:spacing w:after="0" w:line="240" w:lineRule="auto"/>
        <w:ind w:firstLine="709"/>
        <w:jc w:val="both"/>
        <w:rPr>
          <w:rFonts w:ascii="Times New Roman" w:hAnsi="Times New Roman"/>
          <w:sz w:val="24"/>
          <w:szCs w:val="24"/>
        </w:rPr>
      </w:pPr>
    </w:p>
    <w:p w14:paraId="07C61837" w14:textId="77777777" w:rsidR="00C32355" w:rsidRDefault="00C32355" w:rsidP="00C32355">
      <w:pPr>
        <w:spacing w:after="0" w:line="240" w:lineRule="auto"/>
        <w:ind w:firstLine="709"/>
        <w:jc w:val="both"/>
        <w:rPr>
          <w:rFonts w:ascii="Times New Roman" w:hAnsi="Times New Roman"/>
          <w:i/>
          <w:sz w:val="28"/>
          <w:szCs w:val="28"/>
        </w:rPr>
      </w:pPr>
      <w:r>
        <w:rPr>
          <w:rFonts w:ascii="Times New Roman" w:hAnsi="Times New Roman"/>
          <w:i/>
          <w:sz w:val="28"/>
          <w:szCs w:val="28"/>
        </w:rPr>
        <w:t>Шаблон «кейса» задания, в который вносятся изменения, включает:</w:t>
      </w:r>
    </w:p>
    <w:p w14:paraId="559B9D77" w14:textId="77777777" w:rsidR="00C32355" w:rsidRDefault="00C32355" w:rsidP="00C32355">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Конкурсантам предлагается разработать концепцию музейной квест-игры с учетом следующих параметров:</w:t>
      </w:r>
    </w:p>
    <w:p w14:paraId="4DF4D3DE" w14:textId="77777777" w:rsidR="00C32355" w:rsidRDefault="00C32355" w:rsidP="00C3235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Целевая аудитория: 15-16 лет, группа в количестве 6 человек</w:t>
      </w:r>
    </w:p>
    <w:p w14:paraId="4470CC3B" w14:textId="77777777" w:rsidR="00C32355" w:rsidRDefault="00C32355" w:rsidP="00C32355">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Продолжительность квест-игры: 10 минут</w:t>
      </w:r>
    </w:p>
    <w:p w14:paraId="3657D272" w14:textId="77777777" w:rsidR="00C32355" w:rsidRDefault="00C32355" w:rsidP="00C32355">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выполнения задания на момент начала работы над модулем будет обозначен один тематический блок экспозиции из представленных, для которого разрабатывается квест-игра. </w:t>
      </w:r>
    </w:p>
    <w:p w14:paraId="62311F2D" w14:textId="77777777" w:rsidR="00C32355" w:rsidRDefault="00C32355" w:rsidP="00C3235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личных гаджетов участниками квест-игры не предусмотрено (телефоны, планшеты).</w:t>
      </w:r>
    </w:p>
    <w:p w14:paraId="1185F14B" w14:textId="77777777" w:rsidR="00C32355" w:rsidRDefault="00C32355" w:rsidP="00C32355">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sz w:val="24"/>
          <w:szCs w:val="24"/>
        </w:rPr>
        <w:t>Конкурсант определяет название разрабатываемой квест-игры самостоятельно.</w:t>
      </w:r>
    </w:p>
    <w:p w14:paraId="2BAFF420" w14:textId="77777777" w:rsidR="00F00195" w:rsidRPr="00EB7695" w:rsidRDefault="00F00195" w:rsidP="00EB7695">
      <w:pPr>
        <w:spacing w:after="0" w:line="240" w:lineRule="auto"/>
        <w:ind w:firstLine="709"/>
        <w:jc w:val="both"/>
        <w:rPr>
          <w:rFonts w:ascii="Times New Roman" w:hAnsi="Times New Roman"/>
          <w:bCs/>
          <w:sz w:val="24"/>
          <w:szCs w:val="24"/>
        </w:rPr>
      </w:pPr>
    </w:p>
    <w:p w14:paraId="07034FDD" w14:textId="77777777" w:rsidR="00D32FE4" w:rsidRDefault="00D32FE4">
      <w:pPr>
        <w:rPr>
          <w:rFonts w:ascii="Times New Roman" w:hAnsi="Times New Roman"/>
          <w:b/>
          <w:sz w:val="28"/>
          <w:szCs w:val="28"/>
        </w:rPr>
      </w:pPr>
      <w:r>
        <w:rPr>
          <w:rFonts w:ascii="Times New Roman" w:hAnsi="Times New Roman"/>
          <w:b/>
          <w:sz w:val="28"/>
          <w:szCs w:val="28"/>
        </w:rPr>
        <w:br w:type="page"/>
      </w:r>
    </w:p>
    <w:p w14:paraId="2370D6C3" w14:textId="1CC0E997" w:rsidR="005E06A7" w:rsidRPr="007603BA" w:rsidRDefault="005E06A7" w:rsidP="005E06A7">
      <w:pPr>
        <w:spacing w:after="0" w:line="240" w:lineRule="auto"/>
        <w:jc w:val="right"/>
        <w:rPr>
          <w:rFonts w:ascii="Times New Roman" w:hAnsi="Times New Roman"/>
          <w:b/>
          <w:sz w:val="28"/>
          <w:szCs w:val="28"/>
        </w:rPr>
      </w:pPr>
      <w:r w:rsidRPr="007603BA">
        <w:rPr>
          <w:rFonts w:ascii="Times New Roman" w:hAnsi="Times New Roman"/>
          <w:b/>
          <w:sz w:val="28"/>
          <w:szCs w:val="28"/>
        </w:rPr>
        <w:lastRenderedPageBreak/>
        <w:t xml:space="preserve">Приложение </w:t>
      </w:r>
      <w:r w:rsidR="00D248D5">
        <w:rPr>
          <w:rFonts w:ascii="Times New Roman" w:hAnsi="Times New Roman"/>
          <w:b/>
          <w:sz w:val="28"/>
          <w:szCs w:val="28"/>
        </w:rPr>
        <w:t>6</w:t>
      </w:r>
    </w:p>
    <w:p w14:paraId="3AEBC763" w14:textId="77777777" w:rsidR="005E06A7" w:rsidRDefault="005E06A7" w:rsidP="005E06A7">
      <w:pPr>
        <w:spacing w:after="0" w:line="240" w:lineRule="auto"/>
        <w:jc w:val="right"/>
        <w:rPr>
          <w:rFonts w:ascii="Times New Roman" w:hAnsi="Times New Roman"/>
          <w:i/>
          <w:sz w:val="28"/>
          <w:szCs w:val="28"/>
        </w:rPr>
      </w:pPr>
      <w:r>
        <w:rPr>
          <w:rFonts w:ascii="Times New Roman" w:hAnsi="Times New Roman"/>
          <w:i/>
          <w:sz w:val="28"/>
          <w:szCs w:val="28"/>
        </w:rPr>
        <w:t xml:space="preserve"> </w:t>
      </w:r>
    </w:p>
    <w:p w14:paraId="024D04EC" w14:textId="77777777" w:rsidR="005E06A7"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 xml:space="preserve">Параметры для разработки фрагмента </w:t>
      </w:r>
    </w:p>
    <w:p w14:paraId="5FC2910C" w14:textId="11A7FC72" w:rsidR="005E06A7" w:rsidRPr="007603BA" w:rsidRDefault="005E06A7" w:rsidP="005E06A7">
      <w:pPr>
        <w:spacing w:after="0" w:line="240" w:lineRule="auto"/>
        <w:jc w:val="center"/>
        <w:rPr>
          <w:rFonts w:ascii="Times New Roman" w:hAnsi="Times New Roman"/>
          <w:b/>
          <w:sz w:val="28"/>
          <w:szCs w:val="28"/>
        </w:rPr>
      </w:pPr>
      <w:r w:rsidRPr="007603BA">
        <w:rPr>
          <w:rFonts w:ascii="Times New Roman" w:hAnsi="Times New Roman"/>
          <w:b/>
          <w:sz w:val="28"/>
          <w:szCs w:val="28"/>
        </w:rPr>
        <w:t>музейной программы</w:t>
      </w:r>
      <w:r>
        <w:rPr>
          <w:rFonts w:ascii="Times New Roman" w:hAnsi="Times New Roman"/>
          <w:b/>
          <w:sz w:val="28"/>
          <w:szCs w:val="28"/>
        </w:rPr>
        <w:t xml:space="preserve"> с элементами театрализации</w:t>
      </w:r>
      <w:r w:rsidR="00FE67A1">
        <w:rPr>
          <w:rFonts w:ascii="Times New Roman" w:hAnsi="Times New Roman"/>
          <w:b/>
          <w:sz w:val="28"/>
          <w:szCs w:val="28"/>
        </w:rPr>
        <w:t xml:space="preserve"> по модулю Е</w:t>
      </w:r>
    </w:p>
    <w:p w14:paraId="650261D3" w14:textId="77777777" w:rsidR="0045718F" w:rsidRDefault="0045718F" w:rsidP="005E06A7">
      <w:pPr>
        <w:spacing w:after="0" w:line="240" w:lineRule="auto"/>
        <w:jc w:val="center"/>
        <w:rPr>
          <w:rFonts w:ascii="Times New Roman" w:hAnsi="Times New Roman"/>
          <w:i/>
          <w:sz w:val="28"/>
          <w:szCs w:val="28"/>
        </w:rPr>
      </w:pPr>
    </w:p>
    <w:p w14:paraId="47B24FEB"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bCs/>
          <w:sz w:val="24"/>
          <w:szCs w:val="24"/>
        </w:rPr>
        <w:t xml:space="preserve">Музей, для которого планируется разработка фрагмента музейной программы с элементами театрализации - </w:t>
      </w:r>
      <w:r>
        <w:rPr>
          <w:rFonts w:ascii="Times New Roman" w:hAnsi="Times New Roman" w:cs="Times New Roman"/>
          <w:sz w:val="24"/>
          <w:szCs w:val="24"/>
        </w:rPr>
        <w:t>Музей - усадьба «Льна и бересты».</w:t>
      </w:r>
    </w:p>
    <w:p w14:paraId="1EB0C842" w14:textId="77777777" w:rsidR="00C32355" w:rsidRDefault="00C32355" w:rsidP="00C32355">
      <w:pPr>
        <w:spacing w:after="0" w:line="240" w:lineRule="auto"/>
        <w:ind w:firstLine="709"/>
        <w:jc w:val="center"/>
        <w:rPr>
          <w:rFonts w:ascii="Times New Roman" w:hAnsi="Times New Roman"/>
          <w:i/>
          <w:sz w:val="28"/>
          <w:szCs w:val="28"/>
        </w:rPr>
      </w:pPr>
    </w:p>
    <w:p w14:paraId="7EFF564D" w14:textId="77777777" w:rsidR="00C32355" w:rsidRDefault="00C32355" w:rsidP="00C32355">
      <w:pPr>
        <w:spacing w:after="0" w:line="240" w:lineRule="auto"/>
        <w:ind w:firstLine="709"/>
        <w:jc w:val="center"/>
        <w:rPr>
          <w:rFonts w:ascii="Times New Roman" w:hAnsi="Times New Roman"/>
          <w:i/>
          <w:sz w:val="28"/>
          <w:szCs w:val="28"/>
        </w:rPr>
      </w:pPr>
      <w:r>
        <w:rPr>
          <w:rFonts w:ascii="Times New Roman" w:hAnsi="Times New Roman"/>
          <w:i/>
          <w:sz w:val="28"/>
          <w:szCs w:val="28"/>
        </w:rPr>
        <w:t>Описание музея:</w:t>
      </w:r>
    </w:p>
    <w:p w14:paraId="249ECF5F"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Есть в городе Костроме на улице Терешковой необычный музей - Музей - усадьба «Льна и бересты» (сайт музея - https://linenmuseum.ru/). Здесь в единое, гармоничное целое соединены, казалось бы, несовместимые вещи - лён и береста. Именно такой музей - льна и бересты построила и создала уроженка города Костромы Забавина Наталья Павловна в 2005 году. С тех пор музей занял достойное место в ряду наиболее посещаемых туристами Костромских достопримечательностей. </w:t>
      </w:r>
    </w:p>
    <w:p w14:paraId="7B862BAD"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уникальном музее, наполненном атмосферой традиционного крестьянского быта, посетителям расскажут о традициях выращивания и ручной и фабричной обработки льна, а также познакомят с истоками и развитием берестяного искусства. </w:t>
      </w:r>
    </w:p>
    <w:p w14:paraId="65468694"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Здесь посетителей ждут:</w:t>
      </w:r>
    </w:p>
    <w:p w14:paraId="5DA5C9FC"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Зал льна - одежда, головные уборы, предметы быта и интерьера;</w:t>
      </w:r>
    </w:p>
    <w:p w14:paraId="3C42A9CE"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Зал бересты - изделия современных мастеров–</w:t>
      </w:r>
      <w:proofErr w:type="spellStart"/>
      <w:r>
        <w:rPr>
          <w:rFonts w:ascii="Times New Roman" w:hAnsi="Times New Roman" w:cs="Times New Roman"/>
          <w:sz w:val="24"/>
          <w:szCs w:val="24"/>
        </w:rPr>
        <w:t>берестянщиков</w:t>
      </w:r>
      <w:proofErr w:type="spellEnd"/>
      <w:r>
        <w:rPr>
          <w:rFonts w:ascii="Times New Roman" w:hAnsi="Times New Roman" w:cs="Times New Roman"/>
          <w:sz w:val="24"/>
          <w:szCs w:val="24"/>
        </w:rPr>
        <w:t>, продолжающих традиции древнего ремесла;</w:t>
      </w:r>
    </w:p>
    <w:p w14:paraId="647914D5"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Мастер-классы по изготовлению берестяной медали и тряпичной куклы-оберега;</w:t>
      </w:r>
    </w:p>
    <w:p w14:paraId="142116C8"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Сувенирная лавка, где можно приобрести берестяные изделия (хлебницы, шкатулки, туеса и др.);</w:t>
      </w:r>
    </w:p>
    <w:p w14:paraId="5473C39B"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Выставка-продажа льняных изделий (женские сарафаны, блузы и брюки, мужские рубашки, аксессуары).</w:t>
      </w:r>
    </w:p>
    <w:p w14:paraId="7824000D" w14:textId="77777777" w:rsidR="00C32355" w:rsidRDefault="00C32355" w:rsidP="00C32355">
      <w:pPr>
        <w:spacing w:after="0" w:line="240" w:lineRule="auto"/>
        <w:ind w:firstLine="709"/>
        <w:jc w:val="both"/>
        <w:rPr>
          <w:rFonts w:ascii="Times New Roman" w:hAnsi="Times New Roman" w:cs="Times New Roman"/>
          <w:i/>
          <w:iCs/>
          <w:sz w:val="28"/>
          <w:szCs w:val="28"/>
          <w:shd w:val="clear" w:color="auto" w:fill="FFFFFF"/>
        </w:rPr>
      </w:pPr>
    </w:p>
    <w:p w14:paraId="1822DE66" w14:textId="77777777" w:rsidR="00C32355" w:rsidRDefault="00C32355" w:rsidP="00C32355">
      <w:pPr>
        <w:spacing w:after="0" w:line="240" w:lineRule="auto"/>
        <w:ind w:firstLine="709"/>
        <w:jc w:val="center"/>
        <w:rPr>
          <w:rFonts w:ascii="Times New Roman" w:hAnsi="Times New Roman"/>
          <w:i/>
          <w:sz w:val="28"/>
          <w:szCs w:val="28"/>
        </w:rPr>
      </w:pPr>
      <w:r>
        <w:rPr>
          <w:rFonts w:ascii="Times New Roman" w:hAnsi="Times New Roman"/>
          <w:i/>
          <w:sz w:val="28"/>
          <w:szCs w:val="28"/>
        </w:rPr>
        <w:t>Параметры для разработки фрагмента музейной программы с элементами театрализации:</w:t>
      </w:r>
    </w:p>
    <w:p w14:paraId="0CBAA348" w14:textId="77777777" w:rsidR="00C32355" w:rsidRDefault="00C32355" w:rsidP="00C32355">
      <w:pPr>
        <w:spacing w:after="0" w:line="240" w:lineRule="auto"/>
        <w:ind w:firstLine="709"/>
        <w:jc w:val="center"/>
        <w:rPr>
          <w:rFonts w:ascii="Times New Roman" w:hAnsi="Times New Roman"/>
          <w:i/>
          <w:sz w:val="28"/>
          <w:szCs w:val="28"/>
        </w:rPr>
      </w:pPr>
    </w:p>
    <w:p w14:paraId="6F16CBC8"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Тематическое направление</w:t>
      </w:r>
      <w:r>
        <w:rPr>
          <w:rFonts w:ascii="Times New Roman" w:hAnsi="Times New Roman" w:cs="Times New Roman"/>
          <w:sz w:val="24"/>
          <w:szCs w:val="24"/>
        </w:rPr>
        <w:t xml:space="preserve"> - “Лен. Значение льна как уникального растения в крестьянском быту и укладе”.</w:t>
      </w:r>
    </w:p>
    <w:p w14:paraId="5894B48F" w14:textId="77777777" w:rsidR="00C32355" w:rsidRDefault="00C32355" w:rsidP="00C32355">
      <w:pPr>
        <w:pStyle w:val="aff1"/>
        <w:spacing w:after="0" w:line="240" w:lineRule="auto"/>
        <w:ind w:left="0" w:firstLine="709"/>
        <w:jc w:val="both"/>
        <w:rPr>
          <w:rFonts w:ascii="Times New Roman" w:hAnsi="Times New Roman"/>
          <w:sz w:val="24"/>
          <w:szCs w:val="24"/>
        </w:rPr>
      </w:pPr>
      <w:r>
        <w:rPr>
          <w:rFonts w:ascii="Times New Roman" w:hAnsi="Times New Roman"/>
          <w:b/>
          <w:bCs/>
          <w:sz w:val="24"/>
          <w:szCs w:val="24"/>
        </w:rPr>
        <w:t>Цель музейной программы с элементами театрализации</w:t>
      </w:r>
      <w:r>
        <w:rPr>
          <w:rFonts w:ascii="Times New Roman" w:hAnsi="Times New Roman"/>
          <w:sz w:val="24"/>
          <w:szCs w:val="24"/>
        </w:rPr>
        <w:t xml:space="preserve"> - п</w:t>
      </w:r>
      <w:r>
        <w:rPr>
          <w:rFonts w:ascii="Times New Roman" w:hAnsi="Times New Roman"/>
          <w:bCs/>
          <w:sz w:val="24"/>
          <w:szCs w:val="24"/>
        </w:rPr>
        <w:t xml:space="preserve">омимо особенностей выращивания и обработки льна большое значение </w:t>
      </w:r>
      <w:r>
        <w:rPr>
          <w:rFonts w:ascii="Times New Roman" w:hAnsi="Times New Roman"/>
          <w:sz w:val="24"/>
          <w:szCs w:val="24"/>
        </w:rPr>
        <w:t>имели изделия из льняной ткани. Участникам предлагается представить льняную ткань в ее разных видах, формах и применении. Внимание следует уделить особенностям и свойствам льняной ткани.</w:t>
      </w:r>
    </w:p>
    <w:p w14:paraId="5BDFCA5C" w14:textId="783553DD"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Целевая аудитория</w:t>
      </w:r>
      <w:r>
        <w:rPr>
          <w:rFonts w:ascii="Times New Roman" w:hAnsi="Times New Roman" w:cs="Times New Roman"/>
          <w:sz w:val="24"/>
          <w:szCs w:val="24"/>
        </w:rPr>
        <w:t>, на которую рассчитано проведение данной программы: дети в возрасте 9-10 лет, ранее посещавшие другие программы музея, - экскурсию и мастер-класс.</w:t>
      </w:r>
    </w:p>
    <w:p w14:paraId="3363014A" w14:textId="77777777" w:rsidR="00C32355" w:rsidRDefault="00C32355" w:rsidP="00C32355">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Бюджет на реализацию программы</w:t>
      </w:r>
      <w:r>
        <w:rPr>
          <w:rFonts w:ascii="Times New Roman" w:hAnsi="Times New Roman" w:cs="Times New Roman"/>
          <w:sz w:val="24"/>
          <w:szCs w:val="24"/>
        </w:rPr>
        <w:t>: 10.000 рублей.</w:t>
      </w:r>
    </w:p>
    <w:p w14:paraId="54056960" w14:textId="3891AD4E" w:rsidR="005E06A7" w:rsidRDefault="005E06A7" w:rsidP="005E06A7">
      <w:pPr>
        <w:pStyle w:val="aff1"/>
        <w:spacing w:after="0" w:line="240" w:lineRule="auto"/>
        <w:ind w:left="0" w:firstLine="709"/>
        <w:jc w:val="both"/>
        <w:rPr>
          <w:rFonts w:ascii="Times New Roman" w:hAnsi="Times New Roman"/>
          <w:b/>
          <w:sz w:val="28"/>
          <w:szCs w:val="28"/>
        </w:rPr>
      </w:pPr>
      <w:r>
        <w:rPr>
          <w:rFonts w:ascii="Times New Roman" w:hAnsi="Times New Roman"/>
          <w:b/>
          <w:sz w:val="28"/>
          <w:szCs w:val="28"/>
        </w:rPr>
        <w:br w:type="page"/>
      </w:r>
    </w:p>
    <w:p w14:paraId="4B4155FB" w14:textId="65D34CF1" w:rsidR="005E06A7" w:rsidRPr="0032181F" w:rsidRDefault="005E06A7" w:rsidP="005E06A7">
      <w:pPr>
        <w:spacing w:after="0" w:line="240" w:lineRule="auto"/>
        <w:jc w:val="right"/>
        <w:rPr>
          <w:rFonts w:ascii="Times New Roman" w:hAnsi="Times New Roman"/>
          <w:b/>
          <w:sz w:val="28"/>
          <w:szCs w:val="28"/>
        </w:rPr>
      </w:pPr>
      <w:r w:rsidRPr="0032181F">
        <w:rPr>
          <w:rFonts w:ascii="Times New Roman" w:hAnsi="Times New Roman"/>
          <w:b/>
          <w:sz w:val="28"/>
          <w:szCs w:val="28"/>
        </w:rPr>
        <w:lastRenderedPageBreak/>
        <w:t xml:space="preserve">Приложение </w:t>
      </w:r>
      <w:r w:rsidR="00D248D5">
        <w:rPr>
          <w:rFonts w:ascii="Times New Roman" w:hAnsi="Times New Roman"/>
          <w:b/>
          <w:sz w:val="28"/>
          <w:szCs w:val="28"/>
        </w:rPr>
        <w:t>7</w:t>
      </w:r>
    </w:p>
    <w:p w14:paraId="43449CDB" w14:textId="77777777" w:rsidR="005E06A7" w:rsidRDefault="005E06A7" w:rsidP="005E06A7">
      <w:pPr>
        <w:rPr>
          <w:rFonts w:ascii="Times New Roman" w:hAnsi="Times New Roman"/>
          <w:i/>
          <w:sz w:val="28"/>
          <w:szCs w:val="28"/>
        </w:rPr>
      </w:pPr>
    </w:p>
    <w:p w14:paraId="31E027D1" w14:textId="77777777" w:rsidR="00C87E63" w:rsidRPr="001D766B" w:rsidRDefault="00C87E63" w:rsidP="00C87E63">
      <w:pPr>
        <w:spacing w:after="0" w:line="240" w:lineRule="auto"/>
        <w:jc w:val="center"/>
        <w:rPr>
          <w:rFonts w:ascii="Times New Roman" w:hAnsi="Times New Roman"/>
          <w:i/>
          <w:sz w:val="28"/>
          <w:szCs w:val="28"/>
        </w:rPr>
      </w:pPr>
      <w:r w:rsidRPr="001D766B">
        <w:rPr>
          <w:rFonts w:ascii="Times New Roman" w:hAnsi="Times New Roman"/>
          <w:i/>
          <w:sz w:val="28"/>
          <w:szCs w:val="28"/>
          <w:highlight w:val="magenta"/>
        </w:rPr>
        <w:t xml:space="preserve">Внимание! Изменение данной формы (пропуски, </w:t>
      </w:r>
      <w:proofErr w:type="spellStart"/>
      <w:r w:rsidRPr="001D766B">
        <w:rPr>
          <w:rFonts w:ascii="Times New Roman" w:hAnsi="Times New Roman"/>
          <w:i/>
          <w:sz w:val="28"/>
          <w:szCs w:val="28"/>
          <w:highlight w:val="magenta"/>
        </w:rPr>
        <w:t>незаполнение</w:t>
      </w:r>
      <w:proofErr w:type="spellEnd"/>
      <w:r w:rsidRPr="001D766B">
        <w:rPr>
          <w:rFonts w:ascii="Times New Roman" w:hAnsi="Times New Roman"/>
          <w:i/>
          <w:sz w:val="28"/>
          <w:szCs w:val="28"/>
          <w:highlight w:val="magenta"/>
        </w:rPr>
        <w:t>, удаление информации и пр.) конкурсантами и экспертами недопустимо</w:t>
      </w:r>
    </w:p>
    <w:p w14:paraId="53C118C5" w14:textId="77777777" w:rsidR="00C87E63" w:rsidRDefault="00C87E63" w:rsidP="001B3888">
      <w:pPr>
        <w:autoSpaceDE w:val="0"/>
        <w:autoSpaceDN w:val="0"/>
        <w:adjustRightInd w:val="0"/>
        <w:spacing w:after="0" w:line="360" w:lineRule="auto"/>
        <w:jc w:val="center"/>
        <w:rPr>
          <w:rFonts w:ascii="Times New Roman" w:hAnsi="Times New Roman"/>
          <w:b/>
          <w:sz w:val="28"/>
          <w:szCs w:val="28"/>
        </w:rPr>
      </w:pPr>
    </w:p>
    <w:p w14:paraId="0C891E26" w14:textId="717A5DCD" w:rsidR="001B3888" w:rsidRPr="001B3888" w:rsidRDefault="001B3888" w:rsidP="001B3888">
      <w:pPr>
        <w:autoSpaceDE w:val="0"/>
        <w:autoSpaceDN w:val="0"/>
        <w:adjustRightInd w:val="0"/>
        <w:spacing w:after="0" w:line="360" w:lineRule="auto"/>
        <w:jc w:val="center"/>
        <w:rPr>
          <w:rFonts w:ascii="Times New Roman" w:hAnsi="Times New Roman"/>
          <w:b/>
          <w:sz w:val="28"/>
          <w:szCs w:val="28"/>
        </w:rPr>
      </w:pPr>
      <w:r w:rsidRPr="001B3888">
        <w:rPr>
          <w:rFonts w:ascii="Times New Roman" w:hAnsi="Times New Roman"/>
          <w:b/>
          <w:sz w:val="28"/>
          <w:szCs w:val="28"/>
        </w:rPr>
        <w:t>Форма «</w:t>
      </w:r>
      <w:r w:rsidR="00325699">
        <w:rPr>
          <w:rFonts w:ascii="Times New Roman" w:hAnsi="Times New Roman"/>
          <w:b/>
          <w:sz w:val="28"/>
          <w:szCs w:val="28"/>
        </w:rPr>
        <w:t>Личный инструмент конкурсанта</w:t>
      </w:r>
      <w:r w:rsidRPr="001B3888">
        <w:rPr>
          <w:rFonts w:ascii="Times New Roman" w:hAnsi="Times New Roman"/>
          <w:b/>
          <w:sz w:val="28"/>
          <w:szCs w:val="28"/>
        </w:rPr>
        <w:t>»</w:t>
      </w:r>
    </w:p>
    <w:p w14:paraId="208A3B38"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Компетенция «Музейная педагогика»</w:t>
      </w:r>
    </w:p>
    <w:p w14:paraId="720E92BB" w14:textId="77777777" w:rsidR="001B3888" w:rsidRDefault="001B3888" w:rsidP="001B3888">
      <w:pPr>
        <w:spacing w:after="0" w:line="240" w:lineRule="auto"/>
        <w:jc w:val="center"/>
        <w:rPr>
          <w:rFonts w:ascii="Times New Roman" w:eastAsia="Times New Roman" w:hAnsi="Times New Roman" w:cs="Times New Roman"/>
          <w:sz w:val="28"/>
          <w:szCs w:val="28"/>
        </w:rPr>
      </w:pPr>
    </w:p>
    <w:p w14:paraId="34200366"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 xml:space="preserve">Наименование чемпионата (с указанием региона): </w:t>
      </w:r>
    </w:p>
    <w:p w14:paraId="4B2F3672" w14:textId="77777777" w:rsidR="001B3888" w:rsidRDefault="001B3888" w:rsidP="001B3888">
      <w:pPr>
        <w:spacing w:after="0" w:line="240" w:lineRule="auto"/>
        <w:rPr>
          <w:rFonts w:ascii="Times New Roman" w:eastAsia="Times New Roman" w:hAnsi="Times New Roman" w:cs="Times New Roman"/>
          <w:sz w:val="28"/>
          <w:szCs w:val="28"/>
        </w:rPr>
      </w:pPr>
      <w:r w:rsidRPr="00F4044F">
        <w:rPr>
          <w:rFonts w:ascii="Times New Roman" w:eastAsia="Times New Roman" w:hAnsi="Times New Roman" w:cs="Times New Roman"/>
          <w:sz w:val="28"/>
          <w:szCs w:val="28"/>
          <w:highlight w:val="yellow"/>
        </w:rPr>
        <w:t>Заполнить</w:t>
      </w:r>
    </w:p>
    <w:p w14:paraId="6D489DCF" w14:textId="77777777" w:rsidR="001B3888" w:rsidRDefault="001B3888" w:rsidP="001B3888">
      <w:pPr>
        <w:spacing w:after="0" w:line="240" w:lineRule="auto"/>
        <w:rPr>
          <w:rFonts w:ascii="Times New Roman" w:eastAsia="Times New Roman" w:hAnsi="Times New Roman" w:cs="Times New Roman"/>
          <w:b/>
          <w:sz w:val="28"/>
          <w:szCs w:val="28"/>
        </w:rPr>
      </w:pPr>
    </w:p>
    <w:p w14:paraId="15DB0BB5"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Сведения о конкурсанте</w:t>
      </w:r>
    </w:p>
    <w:p w14:paraId="0F5CDBD3"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Ф.И.О.: </w:t>
      </w:r>
      <w:r w:rsidRPr="00F4044F">
        <w:rPr>
          <w:rFonts w:ascii="Times New Roman" w:eastAsia="Times New Roman" w:hAnsi="Times New Roman" w:cs="Times New Roman"/>
          <w:sz w:val="28"/>
          <w:szCs w:val="28"/>
          <w:highlight w:val="yellow"/>
        </w:rPr>
        <w:t>Заполнить</w:t>
      </w:r>
    </w:p>
    <w:p w14:paraId="7869E28C" w14:textId="77777777" w:rsidR="001B3888" w:rsidRDefault="001B3888" w:rsidP="001B3888">
      <w:pPr>
        <w:spacing w:after="0" w:line="240" w:lineRule="auto"/>
        <w:rPr>
          <w:rFonts w:ascii="Times New Roman" w:eastAsia="Times New Roman" w:hAnsi="Times New Roman" w:cs="Times New Roman"/>
          <w:sz w:val="28"/>
          <w:szCs w:val="28"/>
        </w:rPr>
      </w:pPr>
      <w:r w:rsidRPr="00E26128">
        <w:rPr>
          <w:rFonts w:ascii="Times New Roman" w:eastAsia="Times New Roman" w:hAnsi="Times New Roman" w:cs="Times New Roman"/>
          <w:sz w:val="28"/>
          <w:szCs w:val="28"/>
        </w:rPr>
        <w:t xml:space="preserve">Место работы/учебы: </w:t>
      </w:r>
      <w:r w:rsidRPr="00F4044F">
        <w:rPr>
          <w:rFonts w:ascii="Times New Roman" w:eastAsia="Times New Roman" w:hAnsi="Times New Roman" w:cs="Times New Roman"/>
          <w:sz w:val="28"/>
          <w:szCs w:val="28"/>
          <w:highlight w:val="yellow"/>
        </w:rPr>
        <w:t>Заполнить</w:t>
      </w:r>
    </w:p>
    <w:p w14:paraId="11251E35"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580488C8" w14:textId="77777777" w:rsidR="001B3888" w:rsidRDefault="001B3888" w:rsidP="001B3888">
      <w:pPr>
        <w:spacing w:after="0" w:line="240" w:lineRule="auto"/>
        <w:jc w:val="both"/>
        <w:rPr>
          <w:rFonts w:ascii="Times New Roman" w:eastAsia="Times New Roman" w:hAnsi="Times New Roman" w:cs="Times New Roman"/>
          <w:b/>
          <w:bCs/>
          <w:sz w:val="28"/>
          <w:szCs w:val="28"/>
        </w:rPr>
      </w:pPr>
      <w:r w:rsidRPr="00E26128">
        <w:rPr>
          <w:rFonts w:ascii="Times New Roman" w:eastAsia="Times New Roman" w:hAnsi="Times New Roman" w:cs="Times New Roman"/>
          <w:b/>
          <w:sz w:val="28"/>
          <w:szCs w:val="28"/>
        </w:rPr>
        <w:t xml:space="preserve">Модуль </w:t>
      </w:r>
      <w:r>
        <w:rPr>
          <w:rFonts w:ascii="Times New Roman" w:eastAsia="Times New Roman" w:hAnsi="Times New Roman" w:cs="Times New Roman"/>
          <w:b/>
          <w:sz w:val="28"/>
          <w:szCs w:val="28"/>
        </w:rPr>
        <w:t>Е</w:t>
      </w:r>
      <w:r w:rsidRPr="00E26128">
        <w:rPr>
          <w:rFonts w:ascii="Times New Roman" w:eastAsia="Times New Roman" w:hAnsi="Times New Roman" w:cs="Times New Roman"/>
          <w:b/>
          <w:sz w:val="28"/>
          <w:szCs w:val="28"/>
        </w:rPr>
        <w:t xml:space="preserve">. </w:t>
      </w:r>
      <w:r w:rsidRPr="00E26128">
        <w:rPr>
          <w:rFonts w:ascii="Times New Roman" w:eastAsia="Times New Roman" w:hAnsi="Times New Roman" w:cs="Times New Roman"/>
          <w:b/>
          <w:bCs/>
          <w:sz w:val="28"/>
          <w:szCs w:val="28"/>
        </w:rPr>
        <w:t>«Разработка и проведение музейной программы с элементами театрализации»</w:t>
      </w:r>
    </w:p>
    <w:p w14:paraId="41003CF8" w14:textId="77777777" w:rsidR="001B3888" w:rsidRDefault="001B3888" w:rsidP="001B3888">
      <w:pPr>
        <w:spacing w:after="0" w:line="240" w:lineRule="auto"/>
        <w:rPr>
          <w:rFonts w:ascii="Times New Roman" w:eastAsia="Times New Roman" w:hAnsi="Times New Roman" w:cs="Times New Roman"/>
          <w:b/>
          <w:sz w:val="28"/>
          <w:szCs w:val="28"/>
        </w:rPr>
      </w:pPr>
      <w:r w:rsidRPr="00E26128">
        <w:rPr>
          <w:rFonts w:ascii="Times New Roman" w:eastAsia="Times New Roman" w:hAnsi="Times New Roman" w:cs="Times New Roman"/>
          <w:i/>
          <w:sz w:val="28"/>
          <w:szCs w:val="28"/>
        </w:rPr>
        <w:t>Название театрализованной музейной программы:</w:t>
      </w:r>
      <w:r>
        <w:rPr>
          <w:rFonts w:ascii="Times New Roman" w:eastAsia="Times New Roman" w:hAnsi="Times New Roman" w:cs="Times New Roman"/>
          <w:i/>
          <w:sz w:val="28"/>
          <w:szCs w:val="28"/>
        </w:rPr>
        <w:t xml:space="preserve"> </w:t>
      </w:r>
      <w:r w:rsidRPr="00F4044F">
        <w:rPr>
          <w:rFonts w:ascii="Times New Roman" w:eastAsia="Times New Roman" w:hAnsi="Times New Roman" w:cs="Times New Roman"/>
          <w:b/>
          <w:sz w:val="28"/>
          <w:szCs w:val="28"/>
          <w:highlight w:val="yellow"/>
        </w:rPr>
        <w:t>заполнить</w:t>
      </w:r>
    </w:p>
    <w:p w14:paraId="412FC78B" w14:textId="77777777" w:rsidR="001B3888" w:rsidRDefault="001B3888" w:rsidP="001B3888">
      <w:pPr>
        <w:spacing w:after="0" w:line="240" w:lineRule="auto"/>
        <w:rPr>
          <w:rFonts w:ascii="Times New Roman" w:eastAsia="Times New Roman" w:hAnsi="Times New Roman" w:cs="Times New Roman"/>
          <w:b/>
          <w:sz w:val="28"/>
          <w:szCs w:val="28"/>
        </w:rPr>
      </w:pPr>
    </w:p>
    <w:p w14:paraId="6106E3FB" w14:textId="77777777" w:rsidR="001B3888" w:rsidRDefault="001B3888" w:rsidP="001B3888">
      <w:pPr>
        <w:spacing w:after="0" w:line="240" w:lineRule="auto"/>
        <w:jc w:val="center"/>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Перечень оборудования, материалов и инвентаря:</w:t>
      </w:r>
    </w:p>
    <w:p w14:paraId="6064EEC5" w14:textId="6CAB4612" w:rsidR="001B3888" w:rsidRDefault="001B3888" w:rsidP="001B3888">
      <w:pPr>
        <w:spacing w:after="0" w:line="240" w:lineRule="auto"/>
        <w:jc w:val="both"/>
        <w:rPr>
          <w:rFonts w:ascii="Times New Roman" w:eastAsia="Times New Roman" w:hAnsi="Times New Roman" w:cs="Times New Roman"/>
          <w:b/>
          <w:sz w:val="20"/>
          <w:szCs w:val="20"/>
        </w:rPr>
      </w:pPr>
      <w:r w:rsidRPr="00E26128">
        <w:rPr>
          <w:rFonts w:ascii="Times New Roman" w:eastAsia="Times New Roman" w:hAnsi="Times New Roman" w:cs="Times New Roman"/>
          <w:b/>
          <w:sz w:val="20"/>
          <w:szCs w:val="20"/>
        </w:rPr>
        <w:t xml:space="preserve">Все перечисленные элементы, инструменты, расходные материалы, оборудование и инвентарь, реквизит для проведения театрализованной музейной программы должны соответствовать требованиям охраны труда и техники безопасности. </w:t>
      </w:r>
      <w:r>
        <w:rPr>
          <w:rFonts w:ascii="Times New Roman" w:eastAsia="Times New Roman" w:hAnsi="Times New Roman" w:cs="Times New Roman"/>
          <w:b/>
          <w:sz w:val="20"/>
          <w:szCs w:val="20"/>
        </w:rPr>
        <w:t xml:space="preserve"> </w:t>
      </w:r>
      <w:r w:rsidRPr="00E26128">
        <w:rPr>
          <w:rFonts w:ascii="Times New Roman" w:eastAsia="Times New Roman" w:hAnsi="Times New Roman" w:cs="Times New Roman"/>
          <w:b/>
          <w:sz w:val="20"/>
          <w:szCs w:val="20"/>
        </w:rPr>
        <w:t>Ответственность за соблюдение данного условия, а также за безопасность во время хранения и использования инструментов, реквизита, обор</w:t>
      </w:r>
      <w:r>
        <w:rPr>
          <w:rFonts w:ascii="Times New Roman" w:eastAsia="Times New Roman" w:hAnsi="Times New Roman" w:cs="Times New Roman"/>
          <w:b/>
          <w:sz w:val="20"/>
          <w:szCs w:val="20"/>
        </w:rPr>
        <w:t xml:space="preserve">удования и расходных материалов, указанных в данном списке, </w:t>
      </w:r>
      <w:r w:rsidRPr="00E26128">
        <w:rPr>
          <w:rFonts w:ascii="Times New Roman" w:eastAsia="Times New Roman" w:hAnsi="Times New Roman" w:cs="Times New Roman"/>
          <w:b/>
          <w:sz w:val="20"/>
          <w:szCs w:val="20"/>
        </w:rPr>
        <w:t>несут солидарно конкурсант и эксперт-</w:t>
      </w:r>
      <w:r w:rsidR="0019588A">
        <w:rPr>
          <w:rFonts w:ascii="Times New Roman" w:eastAsia="Times New Roman" w:hAnsi="Times New Roman" w:cs="Times New Roman"/>
          <w:b/>
          <w:sz w:val="20"/>
          <w:szCs w:val="20"/>
        </w:rPr>
        <w:t>наставник</w:t>
      </w:r>
      <w:r w:rsidRPr="00E26128">
        <w:rPr>
          <w:rFonts w:ascii="Times New Roman" w:eastAsia="Times New Roman" w:hAnsi="Times New Roman" w:cs="Times New Roman"/>
          <w:b/>
          <w:sz w:val="20"/>
          <w:szCs w:val="20"/>
        </w:rPr>
        <w:t>.</w:t>
      </w:r>
    </w:p>
    <w:p w14:paraId="1B28EC90" w14:textId="77777777" w:rsidR="001B3888" w:rsidRDefault="001B3888" w:rsidP="001B3888">
      <w:pPr>
        <w:spacing w:after="0" w:line="240" w:lineRule="auto"/>
        <w:jc w:val="center"/>
        <w:rPr>
          <w:rFonts w:ascii="Times New Roman" w:eastAsia="Times New Roman" w:hAnsi="Times New Roman" w:cs="Times New Roman"/>
          <w:b/>
          <w:sz w:val="28"/>
          <w:szCs w:val="28"/>
        </w:rPr>
      </w:pPr>
    </w:p>
    <w:p w14:paraId="0C08007F" w14:textId="77777777" w:rsidR="001B3888" w:rsidRPr="00F4044F" w:rsidRDefault="001B3888" w:rsidP="001B3888">
      <w:pPr>
        <w:spacing w:after="0" w:line="240" w:lineRule="auto"/>
        <w:jc w:val="center"/>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highlight w:val="yellow"/>
        </w:rPr>
        <w:t>(Ниже приведен пример заполнения)</w:t>
      </w:r>
    </w:p>
    <w:p w14:paraId="2A07B3BF" w14:textId="77777777" w:rsidR="001B3888" w:rsidRDefault="001B3888" w:rsidP="001B3888">
      <w:pPr>
        <w:spacing w:after="0" w:line="240" w:lineRule="auto"/>
        <w:rPr>
          <w:rFonts w:ascii="Times New Roman" w:eastAsia="Times New Roman" w:hAnsi="Times New Roman" w:cs="Times New Roman"/>
          <w:b/>
          <w:sz w:val="28"/>
          <w:szCs w:val="28"/>
        </w:rPr>
      </w:pPr>
    </w:p>
    <w:p w14:paraId="0487754A" w14:textId="77777777" w:rsidR="001B3888" w:rsidRDefault="001B3888" w:rsidP="001B3888">
      <w:pPr>
        <w:spacing w:after="0" w:line="240" w:lineRule="auto"/>
        <w:jc w:val="center"/>
        <w:rPr>
          <w:rFonts w:ascii="Times New Roman" w:eastAsia="Times New Roman" w:hAnsi="Times New Roman" w:cs="Times New Roman"/>
          <w:i/>
          <w:sz w:val="28"/>
          <w:szCs w:val="28"/>
        </w:rPr>
      </w:pPr>
      <w:r w:rsidRPr="00E26128">
        <w:rPr>
          <w:rFonts w:ascii="Times New Roman" w:eastAsia="Times New Roman" w:hAnsi="Times New Roman" w:cs="Times New Roman"/>
          <w:i/>
          <w:sz w:val="28"/>
          <w:szCs w:val="28"/>
        </w:rPr>
        <w:t>Расходные материалы, инвентарь, реквизит</w:t>
      </w:r>
    </w:p>
    <w:p w14:paraId="5BAB559F" w14:textId="77777777" w:rsidR="001B3888" w:rsidRPr="00E26128" w:rsidRDefault="001B3888" w:rsidP="001B3888">
      <w:pPr>
        <w:spacing w:after="0" w:line="240" w:lineRule="auto"/>
        <w:rPr>
          <w:rFonts w:ascii="Times New Roman" w:eastAsia="Times New Roman" w:hAnsi="Times New Roman" w:cs="Times New Roman"/>
          <w:b/>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2612"/>
        <w:gridCol w:w="3836"/>
      </w:tblGrid>
      <w:tr w:rsidR="001B3888" w:rsidRPr="00E26128" w14:paraId="28121A5D" w14:textId="77777777" w:rsidTr="009D68C4">
        <w:trPr>
          <w:jc w:val="center"/>
        </w:trPr>
        <w:tc>
          <w:tcPr>
            <w:tcW w:w="1729" w:type="pct"/>
            <w:shd w:val="clear" w:color="auto" w:fill="auto"/>
          </w:tcPr>
          <w:p w14:paraId="5700A860"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5" w:type="pct"/>
            <w:shd w:val="clear" w:color="auto" w:fill="auto"/>
          </w:tcPr>
          <w:p w14:paraId="4F484F21"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Кол-во</w:t>
            </w:r>
          </w:p>
        </w:tc>
        <w:tc>
          <w:tcPr>
            <w:tcW w:w="1946" w:type="pct"/>
            <w:shd w:val="clear" w:color="auto" w:fill="auto"/>
          </w:tcPr>
          <w:p w14:paraId="2410802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7D0DC395" w14:textId="77777777" w:rsidTr="009D68C4">
        <w:trPr>
          <w:jc w:val="center"/>
        </w:trPr>
        <w:tc>
          <w:tcPr>
            <w:tcW w:w="1729" w:type="pct"/>
            <w:shd w:val="clear" w:color="auto" w:fill="auto"/>
          </w:tcPr>
          <w:p w14:paraId="598A175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Бумажные колпачки на резинке</w:t>
            </w:r>
          </w:p>
        </w:tc>
        <w:tc>
          <w:tcPr>
            <w:tcW w:w="1325" w:type="pct"/>
            <w:shd w:val="clear" w:color="auto" w:fill="auto"/>
          </w:tcPr>
          <w:p w14:paraId="21AEF965"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7 штук</w:t>
            </w:r>
          </w:p>
        </w:tc>
        <w:tc>
          <w:tcPr>
            <w:tcW w:w="1946" w:type="pct"/>
            <w:shd w:val="clear" w:color="auto" w:fill="auto"/>
          </w:tcPr>
          <w:p w14:paraId="50A24A6B"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4F50ECA4" w14:textId="77777777" w:rsidTr="009D68C4">
        <w:trPr>
          <w:jc w:val="center"/>
        </w:trPr>
        <w:tc>
          <w:tcPr>
            <w:tcW w:w="1729" w:type="pct"/>
            <w:shd w:val="clear" w:color="auto" w:fill="auto"/>
          </w:tcPr>
          <w:p w14:paraId="14152DBB"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Медали пластиковые</w:t>
            </w:r>
          </w:p>
        </w:tc>
        <w:tc>
          <w:tcPr>
            <w:tcW w:w="1325" w:type="pct"/>
            <w:shd w:val="clear" w:color="auto" w:fill="auto"/>
          </w:tcPr>
          <w:p w14:paraId="0B88297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упаковка (6 медалей)</w:t>
            </w:r>
          </w:p>
        </w:tc>
        <w:tc>
          <w:tcPr>
            <w:tcW w:w="1946" w:type="pct"/>
            <w:shd w:val="clear" w:color="auto" w:fill="auto"/>
          </w:tcPr>
          <w:p w14:paraId="01AC6FFD"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w:t>
            </w:r>
          </w:p>
        </w:tc>
      </w:tr>
      <w:tr w:rsidR="001B3888" w:rsidRPr="00E26128" w14:paraId="6F35255D" w14:textId="77777777" w:rsidTr="009D68C4">
        <w:trPr>
          <w:jc w:val="center"/>
        </w:trPr>
        <w:tc>
          <w:tcPr>
            <w:tcW w:w="1729" w:type="pct"/>
            <w:shd w:val="clear" w:color="auto" w:fill="auto"/>
          </w:tcPr>
          <w:p w14:paraId="6E931E1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Веер тканевый</w:t>
            </w:r>
          </w:p>
          <w:p w14:paraId="1CF6CA14" w14:textId="77777777" w:rsidR="001B3888" w:rsidRPr="00E26128" w:rsidRDefault="001B3888" w:rsidP="001B3888">
            <w:pPr>
              <w:spacing w:after="0" w:line="240" w:lineRule="auto"/>
              <w:rPr>
                <w:rFonts w:ascii="Times New Roman" w:eastAsia="Times New Roman" w:hAnsi="Times New Roman" w:cs="Times New Roman"/>
                <w:b/>
                <w:sz w:val="24"/>
                <w:szCs w:val="24"/>
              </w:rPr>
            </w:pPr>
          </w:p>
        </w:tc>
        <w:tc>
          <w:tcPr>
            <w:tcW w:w="1325" w:type="pct"/>
            <w:shd w:val="clear" w:color="auto" w:fill="auto"/>
          </w:tcPr>
          <w:p w14:paraId="42B313D8" w14:textId="1986EC5A"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1 шт</w:t>
            </w:r>
            <w:r w:rsidR="00FE67A1">
              <w:rPr>
                <w:rFonts w:ascii="Times New Roman" w:eastAsia="Times New Roman" w:hAnsi="Times New Roman" w:cs="Times New Roman"/>
                <w:sz w:val="24"/>
                <w:szCs w:val="24"/>
              </w:rPr>
              <w:t>ука</w:t>
            </w:r>
          </w:p>
        </w:tc>
        <w:tc>
          <w:tcPr>
            <w:tcW w:w="1946" w:type="pct"/>
            <w:shd w:val="clear" w:color="auto" w:fill="auto"/>
          </w:tcPr>
          <w:p w14:paraId="6B0D103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Реквизит ведущего</w:t>
            </w:r>
          </w:p>
        </w:tc>
      </w:tr>
    </w:tbl>
    <w:p w14:paraId="64E750F3" w14:textId="77777777" w:rsidR="001B3888" w:rsidRPr="00E26128" w:rsidRDefault="001B3888" w:rsidP="001B3888">
      <w:pPr>
        <w:spacing w:after="0" w:line="240" w:lineRule="auto"/>
        <w:rPr>
          <w:rFonts w:ascii="Times New Roman" w:eastAsia="Times New Roman" w:hAnsi="Times New Roman" w:cs="Times New Roman"/>
          <w:b/>
          <w:sz w:val="24"/>
          <w:szCs w:val="24"/>
        </w:rPr>
      </w:pPr>
    </w:p>
    <w:p w14:paraId="19197756" w14:textId="77777777" w:rsidR="001B3888" w:rsidRPr="00E26128" w:rsidRDefault="001B3888" w:rsidP="001B3888">
      <w:pPr>
        <w:spacing w:after="0" w:line="240" w:lineRule="auto"/>
        <w:jc w:val="center"/>
        <w:rPr>
          <w:rFonts w:ascii="Times New Roman" w:eastAsia="Times New Roman" w:hAnsi="Times New Roman" w:cs="Times New Roman"/>
          <w:i/>
          <w:sz w:val="24"/>
          <w:szCs w:val="24"/>
        </w:rPr>
      </w:pPr>
      <w:r w:rsidRPr="000C6238">
        <w:rPr>
          <w:rFonts w:ascii="Times New Roman" w:eastAsia="Times New Roman" w:hAnsi="Times New Roman" w:cs="Times New Roman"/>
          <w:i/>
          <w:sz w:val="24"/>
          <w:szCs w:val="24"/>
        </w:rPr>
        <w:t>Оборудование и инструменты</w:t>
      </w:r>
    </w:p>
    <w:p w14:paraId="0103D7CB" w14:textId="77777777" w:rsidR="001B3888" w:rsidRPr="00E26128" w:rsidRDefault="001B3888" w:rsidP="001B3888">
      <w:pPr>
        <w:spacing w:after="0" w:line="240" w:lineRule="auto"/>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2619"/>
        <w:gridCol w:w="3942"/>
      </w:tblGrid>
      <w:tr w:rsidR="001B3888" w:rsidRPr="00E26128" w14:paraId="6B70EEFD" w14:textId="77777777" w:rsidTr="009D68C4">
        <w:tc>
          <w:tcPr>
            <w:tcW w:w="1671" w:type="pct"/>
            <w:shd w:val="clear" w:color="auto" w:fill="auto"/>
            <w:vAlign w:val="center"/>
          </w:tcPr>
          <w:p w14:paraId="0B7A270B"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Наименование</w:t>
            </w:r>
          </w:p>
        </w:tc>
        <w:tc>
          <w:tcPr>
            <w:tcW w:w="1329" w:type="pct"/>
            <w:shd w:val="clear" w:color="auto" w:fill="auto"/>
            <w:vAlign w:val="center"/>
          </w:tcPr>
          <w:p w14:paraId="68388F7C" w14:textId="44E34B96"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Технические характеристики</w:t>
            </w:r>
            <w:r w:rsidR="00C87E63">
              <w:rPr>
                <w:rStyle w:val="af6"/>
                <w:rFonts w:ascii="Times New Roman" w:eastAsia="Times New Roman" w:hAnsi="Times New Roman" w:cs="Times New Roman"/>
                <w:b/>
                <w:sz w:val="24"/>
                <w:szCs w:val="24"/>
              </w:rPr>
              <w:footnoteReference w:id="3"/>
            </w:r>
          </w:p>
        </w:tc>
        <w:tc>
          <w:tcPr>
            <w:tcW w:w="2000" w:type="pct"/>
            <w:shd w:val="clear" w:color="auto" w:fill="auto"/>
            <w:vAlign w:val="center"/>
          </w:tcPr>
          <w:p w14:paraId="5CE5801E" w14:textId="77777777" w:rsidR="001B3888" w:rsidRPr="00E26128" w:rsidRDefault="001B3888" w:rsidP="001B3888">
            <w:pPr>
              <w:spacing w:after="0" w:line="240" w:lineRule="auto"/>
              <w:jc w:val="center"/>
              <w:rPr>
                <w:rFonts w:ascii="Times New Roman" w:eastAsia="Times New Roman" w:hAnsi="Times New Roman" w:cs="Times New Roman"/>
                <w:b/>
                <w:sz w:val="24"/>
                <w:szCs w:val="24"/>
              </w:rPr>
            </w:pPr>
            <w:r w:rsidRPr="000C6238">
              <w:rPr>
                <w:rFonts w:ascii="Times New Roman" w:eastAsia="Times New Roman" w:hAnsi="Times New Roman" w:cs="Times New Roman"/>
                <w:b/>
                <w:sz w:val="24"/>
                <w:szCs w:val="24"/>
              </w:rPr>
              <w:t>Примечание</w:t>
            </w:r>
          </w:p>
        </w:tc>
      </w:tr>
      <w:tr w:rsidR="001B3888" w:rsidRPr="00E26128" w14:paraId="03655779" w14:textId="77777777" w:rsidTr="009D68C4">
        <w:tc>
          <w:tcPr>
            <w:tcW w:w="1671" w:type="pct"/>
            <w:shd w:val="clear" w:color="auto" w:fill="auto"/>
          </w:tcPr>
          <w:p w14:paraId="668D55EC" w14:textId="77777777" w:rsidR="001B3888" w:rsidRPr="00E26128" w:rsidRDefault="001B3888" w:rsidP="001B3888">
            <w:pPr>
              <w:spacing w:after="0" w:line="240" w:lineRule="auto"/>
              <w:rPr>
                <w:rFonts w:ascii="Times New Roman" w:eastAsia="Times New Roman" w:hAnsi="Times New Roman" w:cs="Times New Roman"/>
                <w:b/>
                <w:sz w:val="24"/>
                <w:szCs w:val="24"/>
              </w:rPr>
            </w:pPr>
            <w:r w:rsidRPr="000C6238">
              <w:rPr>
                <w:rFonts w:ascii="Times New Roman" w:eastAsia="Times New Roman" w:hAnsi="Times New Roman" w:cs="Times New Roman"/>
                <w:sz w:val="24"/>
                <w:szCs w:val="24"/>
              </w:rPr>
              <w:t>Мегафон экскурсионный</w:t>
            </w:r>
          </w:p>
        </w:tc>
        <w:tc>
          <w:tcPr>
            <w:tcW w:w="1329" w:type="pct"/>
            <w:shd w:val="clear" w:color="auto" w:fill="auto"/>
          </w:tcPr>
          <w:p w14:paraId="57261BDF"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6C080B62"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Используется ведущим при проведении фрагмента программы.</w:t>
            </w:r>
          </w:p>
          <w:p w14:paraId="0BA9927C"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В комплекте зарядное устройство</w:t>
            </w:r>
          </w:p>
        </w:tc>
      </w:tr>
      <w:tr w:rsidR="001B3888" w:rsidRPr="00E26128" w14:paraId="03781E9B" w14:textId="77777777" w:rsidTr="009D68C4">
        <w:tc>
          <w:tcPr>
            <w:tcW w:w="1671" w:type="pct"/>
            <w:shd w:val="clear" w:color="auto" w:fill="auto"/>
          </w:tcPr>
          <w:p w14:paraId="61D967D0"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Флэш-накопитель</w:t>
            </w:r>
          </w:p>
        </w:tc>
        <w:tc>
          <w:tcPr>
            <w:tcW w:w="1329" w:type="pct"/>
            <w:shd w:val="clear" w:color="auto" w:fill="auto"/>
          </w:tcPr>
          <w:p w14:paraId="6C7092DE"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Указать</w:t>
            </w:r>
          </w:p>
        </w:tc>
        <w:tc>
          <w:tcPr>
            <w:tcW w:w="2000" w:type="pct"/>
            <w:shd w:val="clear" w:color="auto" w:fill="auto"/>
          </w:tcPr>
          <w:p w14:paraId="35BF359A" w14:textId="77777777" w:rsidR="001B3888" w:rsidRPr="00E26128" w:rsidRDefault="001B3888" w:rsidP="001B3888">
            <w:pPr>
              <w:spacing w:after="0" w:line="240" w:lineRule="auto"/>
              <w:rPr>
                <w:rFonts w:ascii="Times New Roman" w:eastAsia="Times New Roman" w:hAnsi="Times New Roman" w:cs="Times New Roman"/>
                <w:sz w:val="24"/>
                <w:szCs w:val="24"/>
              </w:rPr>
            </w:pPr>
            <w:r w:rsidRPr="000C6238">
              <w:rPr>
                <w:rFonts w:ascii="Times New Roman" w:eastAsia="Times New Roman" w:hAnsi="Times New Roman" w:cs="Times New Roman"/>
                <w:sz w:val="24"/>
                <w:szCs w:val="24"/>
              </w:rPr>
              <w:t>Для воспроизводства аудио-файлов</w:t>
            </w:r>
          </w:p>
        </w:tc>
      </w:tr>
    </w:tbl>
    <w:p w14:paraId="323AC2A0" w14:textId="77777777" w:rsidR="001B3888" w:rsidRDefault="001B3888" w:rsidP="001B3888">
      <w:pPr>
        <w:spacing w:after="0" w:line="240" w:lineRule="auto"/>
        <w:jc w:val="both"/>
        <w:rPr>
          <w:rFonts w:ascii="Times New Roman" w:eastAsia="Times New Roman" w:hAnsi="Times New Roman" w:cs="Times New Roman"/>
          <w:b/>
          <w:sz w:val="28"/>
          <w:szCs w:val="28"/>
        </w:rPr>
      </w:pPr>
    </w:p>
    <w:p w14:paraId="1349554F" w14:textId="77777777" w:rsidR="001B3888" w:rsidRDefault="001B3888" w:rsidP="001B3888">
      <w:pPr>
        <w:spacing w:after="0" w:line="240" w:lineRule="auto"/>
        <w:jc w:val="both"/>
        <w:rPr>
          <w:rFonts w:ascii="Times New Roman" w:eastAsia="Times New Roman" w:hAnsi="Times New Roman" w:cs="Times New Roman"/>
          <w:b/>
          <w:sz w:val="28"/>
          <w:szCs w:val="28"/>
        </w:rPr>
      </w:pPr>
      <w:r w:rsidRPr="00E26128">
        <w:rPr>
          <w:rFonts w:ascii="Times New Roman" w:eastAsia="Times New Roman" w:hAnsi="Times New Roman" w:cs="Times New Roman"/>
          <w:b/>
          <w:sz w:val="28"/>
          <w:szCs w:val="28"/>
        </w:rPr>
        <w:t>Дополнительная информация</w:t>
      </w:r>
      <w:r w:rsidRPr="00185927">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8"/>
          <w:szCs w:val="28"/>
          <w:highlight w:val="yellow"/>
        </w:rPr>
        <w:t>заполнить в случае необходимости</w:t>
      </w:r>
    </w:p>
    <w:p w14:paraId="7F5A81BA" w14:textId="77777777" w:rsidR="001B3888" w:rsidRDefault="001B3888" w:rsidP="001B3888">
      <w:pPr>
        <w:spacing w:after="0" w:line="240" w:lineRule="auto"/>
        <w:rPr>
          <w:rFonts w:ascii="Times New Roman" w:eastAsia="Times New Roman" w:hAnsi="Times New Roman" w:cs="Times New Roman"/>
          <w:b/>
          <w:sz w:val="28"/>
          <w:szCs w:val="28"/>
        </w:rPr>
      </w:pPr>
    </w:p>
    <w:p w14:paraId="4E2FA818" w14:textId="0E32E46A" w:rsidR="001B3888" w:rsidRPr="00F4044F" w:rsidRDefault="001B3888" w:rsidP="001B3888">
      <w:pPr>
        <w:spacing w:after="0" w:line="240" w:lineRule="auto"/>
        <w:jc w:val="both"/>
        <w:rPr>
          <w:rFonts w:ascii="Times New Roman" w:eastAsia="Times New Roman" w:hAnsi="Times New Roman" w:cs="Times New Roman"/>
          <w:b/>
          <w:sz w:val="24"/>
          <w:szCs w:val="24"/>
        </w:rPr>
      </w:pPr>
      <w:r w:rsidRPr="00F4044F">
        <w:rPr>
          <w:rFonts w:ascii="Times New Roman" w:eastAsia="Times New Roman" w:hAnsi="Times New Roman" w:cs="Times New Roman"/>
          <w:b/>
          <w:sz w:val="24"/>
          <w:szCs w:val="24"/>
        </w:rPr>
        <w:t xml:space="preserve">Данный документ согласовывается Главным экспертом на стадии подготовки к </w:t>
      </w:r>
      <w:r w:rsidR="006A519D">
        <w:rPr>
          <w:rFonts w:ascii="Times New Roman" w:eastAsia="Times New Roman" w:hAnsi="Times New Roman" w:cs="Times New Roman"/>
          <w:b/>
          <w:sz w:val="24"/>
          <w:szCs w:val="24"/>
        </w:rPr>
        <w:t>проведению программы.</w:t>
      </w:r>
    </w:p>
    <w:p w14:paraId="15506D60" w14:textId="77777777" w:rsidR="001B3888" w:rsidRDefault="001B3888" w:rsidP="001B3888">
      <w:pPr>
        <w:spacing w:after="0" w:line="240" w:lineRule="auto"/>
        <w:rPr>
          <w:rFonts w:ascii="Times New Roman" w:eastAsia="Times New Roman" w:hAnsi="Times New Roman" w:cs="Times New Roman"/>
          <w:b/>
          <w:sz w:val="28"/>
          <w:szCs w:val="28"/>
        </w:rPr>
      </w:pPr>
    </w:p>
    <w:p w14:paraId="5BB23EDF" w14:textId="16842A03" w:rsidR="00F4044F" w:rsidRPr="00F4044F" w:rsidRDefault="00F4044F" w:rsidP="00F4044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Согласовано: «____»_________20__г. </w:t>
      </w:r>
      <w:r w:rsidRPr="00F4044F">
        <w:rPr>
          <w:rFonts w:ascii="Times New Roman" w:eastAsia="Times New Roman" w:hAnsi="Times New Roman" w:cs="Times New Roman"/>
          <w:b/>
          <w:sz w:val="24"/>
          <w:szCs w:val="24"/>
          <w:highlight w:val="yellow"/>
        </w:rPr>
        <w:t>указывается дата согласования Главным экспертом</w:t>
      </w:r>
    </w:p>
    <w:p w14:paraId="410A81B7" w14:textId="77777777" w:rsidR="00F4044F" w:rsidRDefault="00F4044F" w:rsidP="00F4044F">
      <w:pPr>
        <w:spacing w:after="0" w:line="240" w:lineRule="auto"/>
        <w:rPr>
          <w:rFonts w:ascii="Times New Roman" w:eastAsia="Times New Roman" w:hAnsi="Times New Roman" w:cs="Times New Roman"/>
          <w:sz w:val="24"/>
          <w:szCs w:val="24"/>
        </w:rPr>
      </w:pPr>
    </w:p>
    <w:p w14:paraId="027531FB" w14:textId="6EFBD756" w:rsidR="00F4044F" w:rsidRPr="00F4044F" w:rsidRDefault="00F4044F" w:rsidP="00F4044F">
      <w:pPr>
        <w:spacing w:after="0" w:line="240" w:lineRule="auto"/>
        <w:rPr>
          <w:rFonts w:ascii="Times New Roman" w:eastAsia="Times New Roman" w:hAnsi="Times New Roman" w:cs="Times New Roman"/>
          <w:sz w:val="24"/>
          <w:szCs w:val="24"/>
        </w:rPr>
      </w:pPr>
      <w:r w:rsidRPr="00F4044F">
        <w:rPr>
          <w:rFonts w:ascii="Times New Roman" w:eastAsia="Times New Roman" w:hAnsi="Times New Roman" w:cs="Times New Roman"/>
          <w:sz w:val="24"/>
          <w:szCs w:val="24"/>
        </w:rPr>
        <w:t>Конкурсант</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650B0994" w14:textId="4E80E245"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737B50BA" w14:textId="77777777" w:rsidR="00F4044F" w:rsidRPr="00F4044F" w:rsidRDefault="00F4044F" w:rsidP="00F4044F">
      <w:pPr>
        <w:spacing w:after="0" w:line="240" w:lineRule="auto"/>
        <w:rPr>
          <w:rFonts w:ascii="Times New Roman" w:eastAsia="Times New Roman" w:hAnsi="Times New Roman" w:cs="Times New Roman"/>
          <w:sz w:val="24"/>
          <w:szCs w:val="24"/>
        </w:rPr>
      </w:pPr>
    </w:p>
    <w:p w14:paraId="0239C55F" w14:textId="33899B19" w:rsidR="00F4044F" w:rsidRPr="00F4044F" w:rsidRDefault="00F4044F" w:rsidP="00F40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Эксперт-</w:t>
      </w:r>
      <w:r w:rsidR="0019588A">
        <w:rPr>
          <w:rFonts w:ascii="Times New Roman" w:eastAsia="Times New Roman" w:hAnsi="Times New Roman" w:cs="Times New Roman"/>
          <w:sz w:val="24"/>
          <w:szCs w:val="24"/>
        </w:rPr>
        <w:t>наставник</w:t>
      </w:r>
      <w:r>
        <w:rPr>
          <w:rFonts w:ascii="Times New Roman" w:eastAsia="Times New Roman" w:hAnsi="Times New Roman" w:cs="Times New Roman"/>
          <w:sz w:val="24"/>
          <w:szCs w:val="24"/>
        </w:rPr>
        <w:t xml:space="preserve"> _____________</w:t>
      </w:r>
      <w:r>
        <w:rPr>
          <w:rFonts w:ascii="Times New Roman" w:eastAsia="Times New Roman" w:hAnsi="Times New Roman" w:cs="Times New Roman"/>
          <w:sz w:val="24"/>
          <w:szCs w:val="24"/>
        </w:rPr>
        <w:tab/>
      </w:r>
      <w:r w:rsidRPr="00F4044F">
        <w:rPr>
          <w:rFonts w:ascii="Times New Roman" w:eastAsia="Times New Roman" w:hAnsi="Times New Roman" w:cs="Times New Roman"/>
          <w:sz w:val="24"/>
          <w:szCs w:val="24"/>
        </w:rPr>
        <w:t>__________________</w:t>
      </w:r>
      <w:r w:rsidRPr="00F4044F">
        <w:rPr>
          <w:rFonts w:ascii="Times New Roman" w:eastAsia="Times New Roman" w:hAnsi="Times New Roman" w:cs="Times New Roman"/>
          <w:sz w:val="24"/>
          <w:szCs w:val="24"/>
        </w:rPr>
        <w:tab/>
      </w:r>
    </w:p>
    <w:p w14:paraId="7D5585A1" w14:textId="41755DCA" w:rsidR="00F4044F" w:rsidRPr="00F4044F" w:rsidRDefault="00F4044F" w:rsidP="00F4044F">
      <w:pPr>
        <w:spacing w:after="0" w:line="240" w:lineRule="auto"/>
        <w:rPr>
          <w:rFonts w:ascii="Times New Roman" w:eastAsia="Times New Roman" w:hAnsi="Times New Roman" w:cs="Times New Roman"/>
          <w:sz w:val="20"/>
          <w:szCs w:val="20"/>
        </w:rPr>
      </w:pP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F4044F">
        <w:rPr>
          <w:rFonts w:ascii="Times New Roman" w:eastAsia="Times New Roman" w:hAnsi="Times New Roman" w:cs="Times New Roman"/>
          <w:sz w:val="20"/>
          <w:szCs w:val="20"/>
        </w:rPr>
        <w:t xml:space="preserve">                 Подпись</w:t>
      </w:r>
      <w:r w:rsidRPr="00F4044F">
        <w:rPr>
          <w:rFonts w:ascii="Times New Roman" w:eastAsia="Times New Roman" w:hAnsi="Times New Roman" w:cs="Times New Roman"/>
          <w:sz w:val="20"/>
          <w:szCs w:val="20"/>
        </w:rPr>
        <w:tab/>
      </w:r>
      <w:r w:rsidRPr="00F4044F">
        <w:rPr>
          <w:rFonts w:ascii="Times New Roman" w:eastAsia="Times New Roman" w:hAnsi="Times New Roman" w:cs="Times New Roman"/>
          <w:sz w:val="20"/>
          <w:szCs w:val="20"/>
        </w:rPr>
        <w:tab/>
        <w:t xml:space="preserve">Расшифровка подписи </w:t>
      </w:r>
      <w:r w:rsidRPr="00F4044F">
        <w:rPr>
          <w:rFonts w:ascii="Times New Roman" w:eastAsia="Times New Roman" w:hAnsi="Times New Roman" w:cs="Times New Roman"/>
          <w:sz w:val="20"/>
          <w:szCs w:val="20"/>
        </w:rPr>
        <w:tab/>
      </w:r>
    </w:p>
    <w:p w14:paraId="31400535" w14:textId="77777777" w:rsidR="00F4044F" w:rsidRPr="00F4044F" w:rsidRDefault="00F4044F" w:rsidP="001B3888">
      <w:pPr>
        <w:spacing w:after="0" w:line="240" w:lineRule="auto"/>
        <w:rPr>
          <w:rFonts w:ascii="Times New Roman" w:eastAsia="Times New Roman" w:hAnsi="Times New Roman" w:cs="Times New Roman"/>
          <w:b/>
          <w:sz w:val="24"/>
          <w:szCs w:val="24"/>
        </w:rPr>
      </w:pPr>
    </w:p>
    <w:p w14:paraId="0AC34DD7" w14:textId="77777777" w:rsidR="001B3888" w:rsidRPr="00F4044F" w:rsidRDefault="001B3888" w:rsidP="00F4044F">
      <w:pPr>
        <w:spacing w:after="0" w:line="240" w:lineRule="auto"/>
        <w:rPr>
          <w:rFonts w:ascii="Times New Roman" w:eastAsia="Times New Roman" w:hAnsi="Times New Roman" w:cs="Times New Roman"/>
          <w:b/>
          <w:sz w:val="28"/>
          <w:szCs w:val="28"/>
        </w:rPr>
      </w:pPr>
    </w:p>
    <w:p w14:paraId="395BED06" w14:textId="09215FFB" w:rsidR="00F4044F" w:rsidRPr="00F4044F" w:rsidRDefault="00F4044F" w:rsidP="00F4044F">
      <w:pPr>
        <w:spacing w:after="0" w:line="240" w:lineRule="auto"/>
        <w:rPr>
          <w:rFonts w:ascii="Times New Roman" w:eastAsia="Times New Roman" w:hAnsi="Times New Roman" w:cs="Times New Roman"/>
          <w:b/>
          <w:sz w:val="28"/>
          <w:szCs w:val="28"/>
        </w:rPr>
      </w:pPr>
      <w:r w:rsidRPr="00F4044F">
        <w:rPr>
          <w:rFonts w:ascii="Times New Roman" w:eastAsia="Times New Roman" w:hAnsi="Times New Roman" w:cs="Times New Roman"/>
          <w:b/>
          <w:sz w:val="28"/>
          <w:szCs w:val="28"/>
        </w:rPr>
        <w:t>Примечания</w:t>
      </w:r>
      <w:r>
        <w:rPr>
          <w:rFonts w:ascii="Times New Roman" w:eastAsia="Times New Roman" w:hAnsi="Times New Roman" w:cs="Times New Roman"/>
          <w:b/>
          <w:sz w:val="28"/>
          <w:szCs w:val="28"/>
        </w:rPr>
        <w:t>:</w:t>
      </w:r>
      <w:r w:rsidRPr="00F4044F">
        <w:rPr>
          <w:rFonts w:ascii="Times New Roman" w:eastAsia="Times New Roman" w:hAnsi="Times New Roman" w:cs="Times New Roman"/>
          <w:b/>
          <w:sz w:val="28"/>
          <w:szCs w:val="28"/>
        </w:rPr>
        <w:t xml:space="preserve"> </w:t>
      </w:r>
      <w:r w:rsidRPr="00F4044F">
        <w:rPr>
          <w:rFonts w:ascii="Times New Roman" w:eastAsia="Times New Roman" w:hAnsi="Times New Roman" w:cs="Times New Roman"/>
          <w:b/>
          <w:sz w:val="24"/>
          <w:szCs w:val="24"/>
          <w:highlight w:val="yellow"/>
        </w:rPr>
        <w:t>(заполняется в случае необходимости Главным экспертом)</w:t>
      </w:r>
    </w:p>
    <w:p w14:paraId="16A0E3D0" w14:textId="77777777" w:rsidR="00F4044F" w:rsidRPr="00E26128" w:rsidRDefault="00F4044F" w:rsidP="001B3888">
      <w:pPr>
        <w:spacing w:after="0" w:line="240" w:lineRule="auto"/>
        <w:jc w:val="center"/>
        <w:rPr>
          <w:rFonts w:ascii="Times New Roman" w:eastAsia="Times New Roman" w:hAnsi="Times New Roman" w:cs="Times New Roman"/>
          <w:b/>
          <w:sz w:val="20"/>
          <w:szCs w:val="20"/>
        </w:rPr>
      </w:pPr>
    </w:p>
    <w:tbl>
      <w:tblPr>
        <w:tblStyle w:val="af"/>
        <w:tblW w:w="0" w:type="auto"/>
        <w:tblLook w:val="04A0" w:firstRow="1" w:lastRow="0" w:firstColumn="1" w:lastColumn="0" w:noHBand="0" w:noVBand="1"/>
      </w:tblPr>
      <w:tblGrid>
        <w:gridCol w:w="9629"/>
      </w:tblGrid>
      <w:tr w:rsidR="00F4044F" w14:paraId="0433F059" w14:textId="77777777" w:rsidTr="00F4044F">
        <w:tc>
          <w:tcPr>
            <w:tcW w:w="9629" w:type="dxa"/>
          </w:tcPr>
          <w:p w14:paraId="57984B57" w14:textId="77777777" w:rsidR="00F4044F" w:rsidRDefault="00F4044F" w:rsidP="001B3888">
            <w:pPr>
              <w:spacing w:before="120" w:after="120"/>
              <w:jc w:val="center"/>
              <w:rPr>
                <w:b/>
                <w:sz w:val="24"/>
                <w:szCs w:val="24"/>
              </w:rPr>
            </w:pPr>
          </w:p>
          <w:p w14:paraId="088F2D9D" w14:textId="77777777" w:rsidR="00F4044F" w:rsidRDefault="00F4044F" w:rsidP="001B3888">
            <w:pPr>
              <w:spacing w:before="120" w:after="120"/>
              <w:jc w:val="center"/>
              <w:rPr>
                <w:b/>
                <w:sz w:val="24"/>
                <w:szCs w:val="24"/>
              </w:rPr>
            </w:pPr>
          </w:p>
          <w:p w14:paraId="77D58DD0" w14:textId="77777777" w:rsidR="00F4044F" w:rsidRDefault="00F4044F" w:rsidP="001B3888">
            <w:pPr>
              <w:spacing w:before="120" w:after="120"/>
              <w:jc w:val="center"/>
              <w:rPr>
                <w:b/>
                <w:sz w:val="24"/>
                <w:szCs w:val="24"/>
              </w:rPr>
            </w:pPr>
          </w:p>
          <w:p w14:paraId="7B42A62F" w14:textId="77777777" w:rsidR="00F4044F" w:rsidRDefault="00F4044F" w:rsidP="001B3888">
            <w:pPr>
              <w:spacing w:before="120" w:after="120"/>
              <w:jc w:val="center"/>
              <w:rPr>
                <w:b/>
                <w:sz w:val="24"/>
                <w:szCs w:val="24"/>
              </w:rPr>
            </w:pPr>
          </w:p>
          <w:p w14:paraId="56AE6417" w14:textId="77777777" w:rsidR="00F4044F" w:rsidRDefault="00F4044F" w:rsidP="001B3888">
            <w:pPr>
              <w:spacing w:before="120" w:after="120"/>
              <w:jc w:val="center"/>
              <w:rPr>
                <w:b/>
                <w:sz w:val="24"/>
                <w:szCs w:val="24"/>
              </w:rPr>
            </w:pPr>
          </w:p>
          <w:p w14:paraId="753EC5B7" w14:textId="77777777" w:rsidR="00F4044F" w:rsidRDefault="00F4044F" w:rsidP="001B3888">
            <w:pPr>
              <w:spacing w:before="120" w:after="120"/>
              <w:jc w:val="center"/>
              <w:rPr>
                <w:b/>
                <w:sz w:val="24"/>
                <w:szCs w:val="24"/>
              </w:rPr>
            </w:pPr>
          </w:p>
        </w:tc>
      </w:tr>
    </w:tbl>
    <w:p w14:paraId="018DE782" w14:textId="6551AB41" w:rsidR="001B3888" w:rsidRPr="00E26128" w:rsidRDefault="001B3888" w:rsidP="001B3888">
      <w:pPr>
        <w:spacing w:before="120" w:after="120" w:line="240" w:lineRule="auto"/>
        <w:jc w:val="center"/>
        <w:rPr>
          <w:rFonts w:ascii="Times New Roman" w:eastAsia="Times New Roman" w:hAnsi="Times New Roman" w:cs="Times New Roman"/>
          <w:b/>
          <w:sz w:val="24"/>
          <w:szCs w:val="24"/>
        </w:rPr>
      </w:pPr>
      <w:r w:rsidRPr="00E26128">
        <w:rPr>
          <w:rFonts w:ascii="Times New Roman" w:eastAsia="Times New Roman" w:hAnsi="Times New Roman" w:cs="Times New Roman"/>
          <w:b/>
          <w:sz w:val="24"/>
          <w:szCs w:val="24"/>
        </w:rPr>
        <w:t xml:space="preserve">ПРАВИЛА КОМПЛЕКТОВАНИЯ, СОГЛАСОВАНИЯ И ИСПОЛЬЗОВАНИЯ </w:t>
      </w:r>
      <w:r w:rsidR="004D3A9A">
        <w:rPr>
          <w:rFonts w:ascii="Times New Roman" w:eastAsia="Times New Roman" w:hAnsi="Times New Roman" w:cs="Times New Roman"/>
          <w:b/>
          <w:sz w:val="24"/>
          <w:szCs w:val="24"/>
        </w:rPr>
        <w:t xml:space="preserve">ЛИЧНОГО ИНСТРУМЕНТА КОНКУРСАНТА </w:t>
      </w:r>
      <w:r w:rsidRPr="00E26128">
        <w:rPr>
          <w:rFonts w:ascii="Times New Roman" w:eastAsia="Times New Roman" w:hAnsi="Times New Roman" w:cs="Times New Roman"/>
          <w:b/>
          <w:sz w:val="24"/>
          <w:szCs w:val="24"/>
        </w:rPr>
        <w:t xml:space="preserve">СМ. В П. </w:t>
      </w:r>
      <w:r w:rsidRPr="00597595">
        <w:rPr>
          <w:rFonts w:ascii="Times New Roman" w:eastAsia="Times New Roman" w:hAnsi="Times New Roman" w:cs="Times New Roman"/>
          <w:b/>
          <w:sz w:val="24"/>
          <w:szCs w:val="24"/>
        </w:rPr>
        <w:t xml:space="preserve">2.1. </w:t>
      </w:r>
      <w:r>
        <w:rPr>
          <w:rFonts w:ascii="Times New Roman" w:eastAsia="Times New Roman" w:hAnsi="Times New Roman" w:cs="Times New Roman"/>
          <w:b/>
          <w:sz w:val="24"/>
          <w:szCs w:val="24"/>
        </w:rPr>
        <w:t>«</w:t>
      </w:r>
      <w:r w:rsidRPr="00597595">
        <w:rPr>
          <w:rFonts w:ascii="Times New Roman" w:eastAsia="Times New Roman" w:hAnsi="Times New Roman" w:cs="Times New Roman"/>
          <w:b/>
          <w:sz w:val="24"/>
          <w:szCs w:val="24"/>
        </w:rPr>
        <w:t>ЛИЧНЫЙ ИНСТРУМЕНТ КОНКУРСАНТА</w:t>
      </w:r>
      <w:r>
        <w:rPr>
          <w:rFonts w:ascii="Times New Roman" w:eastAsia="Times New Roman" w:hAnsi="Times New Roman" w:cs="Times New Roman"/>
          <w:b/>
          <w:sz w:val="24"/>
          <w:szCs w:val="24"/>
        </w:rPr>
        <w:t>»</w:t>
      </w:r>
    </w:p>
    <w:p w14:paraId="3A426230" w14:textId="7755E20D" w:rsidR="005E06A7" w:rsidRDefault="005E06A7">
      <w:r>
        <w:br w:type="page"/>
      </w:r>
    </w:p>
    <w:p w14:paraId="55DDA058" w14:textId="2F4A25FE" w:rsidR="005E06A7" w:rsidRDefault="00D248D5" w:rsidP="005E06A7">
      <w:pPr>
        <w:spacing w:after="0" w:line="240" w:lineRule="auto"/>
        <w:jc w:val="right"/>
        <w:rPr>
          <w:rFonts w:ascii="Times New Roman" w:hAnsi="Times New Roman"/>
          <w:b/>
          <w:sz w:val="28"/>
          <w:szCs w:val="28"/>
        </w:rPr>
      </w:pPr>
      <w:r>
        <w:rPr>
          <w:rFonts w:ascii="Times New Roman" w:hAnsi="Times New Roman"/>
          <w:b/>
          <w:sz w:val="28"/>
          <w:szCs w:val="28"/>
        </w:rPr>
        <w:lastRenderedPageBreak/>
        <w:t>Приложение 8</w:t>
      </w:r>
    </w:p>
    <w:p w14:paraId="325D4635" w14:textId="77777777" w:rsidR="005E06A7" w:rsidRDefault="005E06A7" w:rsidP="005E06A7">
      <w:pPr>
        <w:spacing w:after="0" w:line="240" w:lineRule="auto"/>
        <w:jc w:val="center"/>
        <w:rPr>
          <w:rFonts w:ascii="Times New Roman" w:hAnsi="Times New Roman"/>
          <w:b/>
          <w:sz w:val="28"/>
          <w:szCs w:val="28"/>
        </w:rPr>
      </w:pPr>
    </w:p>
    <w:p w14:paraId="59892A24"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62A8DA7" w14:textId="77777777" w:rsidR="00C87E63" w:rsidRDefault="00C87E63" w:rsidP="005E06A7">
      <w:pPr>
        <w:spacing w:after="0" w:line="240" w:lineRule="auto"/>
        <w:jc w:val="center"/>
        <w:rPr>
          <w:rFonts w:ascii="Times New Roman" w:hAnsi="Times New Roman"/>
          <w:b/>
          <w:sz w:val="28"/>
          <w:szCs w:val="28"/>
        </w:rPr>
      </w:pPr>
    </w:p>
    <w:p w14:paraId="3F5B2ADB" w14:textId="77777777" w:rsidR="005E06A7"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 xml:space="preserve">Форма </w:t>
      </w:r>
    </w:p>
    <w:p w14:paraId="2787F7F7" w14:textId="77777777" w:rsidR="005E06A7" w:rsidRPr="00C9787E" w:rsidRDefault="005E06A7" w:rsidP="005E06A7">
      <w:pPr>
        <w:spacing w:after="0" w:line="240" w:lineRule="auto"/>
        <w:jc w:val="center"/>
        <w:rPr>
          <w:rFonts w:ascii="Times New Roman" w:hAnsi="Times New Roman"/>
          <w:b/>
          <w:sz w:val="28"/>
          <w:szCs w:val="28"/>
        </w:rPr>
      </w:pPr>
      <w:r w:rsidRPr="00C9787E">
        <w:rPr>
          <w:rFonts w:ascii="Times New Roman" w:hAnsi="Times New Roman"/>
          <w:b/>
          <w:sz w:val="28"/>
          <w:szCs w:val="28"/>
        </w:rPr>
        <w:t>«Планирование и разработка цикла музейных занятий (абонемент)»</w:t>
      </w:r>
    </w:p>
    <w:p w14:paraId="2640817E" w14:textId="77777777" w:rsidR="005E06A7" w:rsidRDefault="005E06A7" w:rsidP="005E06A7">
      <w:pPr>
        <w:spacing w:after="0" w:line="240" w:lineRule="auto"/>
        <w:jc w:val="center"/>
        <w:rPr>
          <w:rFonts w:ascii="Times New Roman" w:hAnsi="Times New Roman"/>
          <w:i/>
          <w:sz w:val="28"/>
          <w:szCs w:val="28"/>
        </w:rPr>
      </w:pPr>
    </w:p>
    <w:tbl>
      <w:tblPr>
        <w:tblStyle w:val="af"/>
        <w:tblW w:w="5000" w:type="pct"/>
        <w:tblLayout w:type="fixed"/>
        <w:tblLook w:val="04A0" w:firstRow="1" w:lastRow="0" w:firstColumn="1" w:lastColumn="0" w:noHBand="0" w:noVBand="1"/>
      </w:tblPr>
      <w:tblGrid>
        <w:gridCol w:w="2536"/>
        <w:gridCol w:w="2247"/>
        <w:gridCol w:w="1159"/>
        <w:gridCol w:w="1510"/>
        <w:gridCol w:w="2403"/>
      </w:tblGrid>
      <w:tr w:rsidR="005E06A7" w14:paraId="2D27C800" w14:textId="77777777" w:rsidTr="003F4D3C">
        <w:tc>
          <w:tcPr>
            <w:tcW w:w="2427" w:type="pct"/>
            <w:gridSpan w:val="2"/>
            <w:shd w:val="clear" w:color="auto" w:fill="A6A6A6" w:themeFill="background1" w:themeFillShade="A6"/>
          </w:tcPr>
          <w:p w14:paraId="13B4928C" w14:textId="77777777" w:rsidR="005E06A7" w:rsidRPr="00055514" w:rsidRDefault="005E06A7" w:rsidP="009D68C4">
            <w:pPr>
              <w:jc w:val="center"/>
              <w:rPr>
                <w:b/>
                <w:color w:val="FFFFFF" w:themeColor="background1"/>
                <w:sz w:val="24"/>
                <w:szCs w:val="24"/>
              </w:rPr>
            </w:pPr>
            <w:r w:rsidRPr="00055514">
              <w:rPr>
                <w:b/>
                <w:color w:val="FFFFFF" w:themeColor="background1"/>
                <w:sz w:val="24"/>
                <w:szCs w:val="24"/>
              </w:rPr>
              <w:t xml:space="preserve">ФИО </w:t>
            </w:r>
            <w:r>
              <w:rPr>
                <w:b/>
                <w:color w:val="FFFFFF" w:themeColor="background1"/>
                <w:sz w:val="24"/>
                <w:szCs w:val="24"/>
              </w:rPr>
              <w:t>конкурсанта</w:t>
            </w:r>
          </w:p>
        </w:tc>
        <w:tc>
          <w:tcPr>
            <w:tcW w:w="2573" w:type="pct"/>
            <w:gridSpan w:val="3"/>
            <w:shd w:val="clear" w:color="auto" w:fill="A6A6A6" w:themeFill="background1" w:themeFillShade="A6"/>
          </w:tcPr>
          <w:p w14:paraId="1166BB30" w14:textId="77777777" w:rsidR="005E06A7" w:rsidRPr="00055514" w:rsidRDefault="005E06A7" w:rsidP="009D68C4">
            <w:pPr>
              <w:jc w:val="center"/>
              <w:rPr>
                <w:color w:val="FFFFFF" w:themeColor="background1"/>
                <w:sz w:val="28"/>
                <w:szCs w:val="28"/>
              </w:rPr>
            </w:pPr>
          </w:p>
        </w:tc>
      </w:tr>
      <w:tr w:rsidR="005E06A7" w14:paraId="6AFB5EEE" w14:textId="77777777" w:rsidTr="003F4D3C">
        <w:tc>
          <w:tcPr>
            <w:tcW w:w="2427" w:type="pct"/>
            <w:gridSpan w:val="2"/>
          </w:tcPr>
          <w:p w14:paraId="6A307E3D" w14:textId="77777777" w:rsidR="005E06A7" w:rsidRPr="00C9787E" w:rsidRDefault="005E06A7" w:rsidP="009D68C4">
            <w:pPr>
              <w:jc w:val="center"/>
              <w:rPr>
                <w:b/>
                <w:sz w:val="24"/>
                <w:szCs w:val="24"/>
              </w:rPr>
            </w:pPr>
            <w:r w:rsidRPr="00C9787E">
              <w:rPr>
                <w:b/>
                <w:sz w:val="24"/>
                <w:szCs w:val="24"/>
              </w:rPr>
              <w:t>Наименование цикла музейных занятий (абонемента)</w:t>
            </w:r>
          </w:p>
        </w:tc>
        <w:tc>
          <w:tcPr>
            <w:tcW w:w="2573" w:type="pct"/>
            <w:gridSpan w:val="3"/>
          </w:tcPr>
          <w:p w14:paraId="6167ECFC" w14:textId="77777777" w:rsidR="005E06A7" w:rsidRDefault="005E06A7" w:rsidP="009D68C4">
            <w:pPr>
              <w:jc w:val="center"/>
              <w:rPr>
                <w:sz w:val="28"/>
                <w:szCs w:val="28"/>
              </w:rPr>
            </w:pPr>
          </w:p>
        </w:tc>
      </w:tr>
      <w:tr w:rsidR="005E06A7" w14:paraId="0F93818B" w14:textId="77777777" w:rsidTr="003F4D3C">
        <w:trPr>
          <w:trHeight w:val="464"/>
        </w:trPr>
        <w:tc>
          <w:tcPr>
            <w:tcW w:w="2427" w:type="pct"/>
            <w:gridSpan w:val="2"/>
          </w:tcPr>
          <w:p w14:paraId="4875B311" w14:textId="77777777" w:rsidR="005E06A7" w:rsidRPr="00C9787E" w:rsidRDefault="005E06A7" w:rsidP="009D68C4">
            <w:pPr>
              <w:jc w:val="center"/>
              <w:rPr>
                <w:b/>
                <w:sz w:val="24"/>
                <w:szCs w:val="24"/>
              </w:rPr>
            </w:pPr>
            <w:r w:rsidRPr="00C9787E">
              <w:rPr>
                <w:b/>
                <w:sz w:val="24"/>
                <w:szCs w:val="24"/>
              </w:rPr>
              <w:t>Целевая аудитория</w:t>
            </w:r>
          </w:p>
        </w:tc>
        <w:tc>
          <w:tcPr>
            <w:tcW w:w="2573" w:type="pct"/>
            <w:gridSpan w:val="3"/>
          </w:tcPr>
          <w:p w14:paraId="66636E83" w14:textId="77777777" w:rsidR="005E06A7" w:rsidRDefault="005E06A7" w:rsidP="009D68C4">
            <w:pPr>
              <w:jc w:val="center"/>
              <w:rPr>
                <w:sz w:val="28"/>
                <w:szCs w:val="28"/>
              </w:rPr>
            </w:pPr>
          </w:p>
        </w:tc>
      </w:tr>
      <w:tr w:rsidR="005E06A7" w14:paraId="3F6DBE58" w14:textId="77777777" w:rsidTr="003F4D3C">
        <w:trPr>
          <w:trHeight w:val="464"/>
        </w:trPr>
        <w:tc>
          <w:tcPr>
            <w:tcW w:w="2427" w:type="pct"/>
            <w:gridSpan w:val="2"/>
          </w:tcPr>
          <w:p w14:paraId="28DD5ED4" w14:textId="106D2645" w:rsidR="005E06A7" w:rsidRPr="00C9787E" w:rsidRDefault="005E06A7" w:rsidP="009D68C4">
            <w:pPr>
              <w:jc w:val="center"/>
              <w:rPr>
                <w:b/>
                <w:sz w:val="24"/>
                <w:szCs w:val="24"/>
              </w:rPr>
            </w:pPr>
            <w:r w:rsidRPr="00B54C8B">
              <w:rPr>
                <w:b/>
                <w:sz w:val="24"/>
                <w:szCs w:val="24"/>
              </w:rPr>
              <w:t>Краткое о</w:t>
            </w:r>
            <w:r w:rsidR="003F4D3C">
              <w:rPr>
                <w:b/>
                <w:sz w:val="24"/>
                <w:szCs w:val="24"/>
              </w:rPr>
              <w:t>писание цикла музейных занятий /абонемента</w:t>
            </w:r>
            <w:r w:rsidRPr="00B54C8B">
              <w:rPr>
                <w:b/>
                <w:sz w:val="24"/>
                <w:szCs w:val="24"/>
              </w:rPr>
              <w:t xml:space="preserve"> (тематическая справка)</w:t>
            </w:r>
          </w:p>
        </w:tc>
        <w:tc>
          <w:tcPr>
            <w:tcW w:w="2573" w:type="pct"/>
            <w:gridSpan w:val="3"/>
          </w:tcPr>
          <w:p w14:paraId="4F8BC0BC" w14:textId="4661DACA" w:rsidR="005E06A7" w:rsidRDefault="005E06A7" w:rsidP="009D68C4">
            <w:pPr>
              <w:jc w:val="center"/>
              <w:rPr>
                <w:sz w:val="28"/>
                <w:szCs w:val="28"/>
              </w:rPr>
            </w:pPr>
          </w:p>
        </w:tc>
      </w:tr>
      <w:tr w:rsidR="005E06A7" w14:paraId="71F5DD45" w14:textId="77777777" w:rsidTr="003F4D3C">
        <w:tc>
          <w:tcPr>
            <w:tcW w:w="2427" w:type="pct"/>
            <w:gridSpan w:val="2"/>
          </w:tcPr>
          <w:p w14:paraId="702C0BD5" w14:textId="77777777" w:rsidR="005E06A7" w:rsidRPr="00C9787E" w:rsidRDefault="005E06A7" w:rsidP="009D68C4">
            <w:pPr>
              <w:jc w:val="center"/>
              <w:rPr>
                <w:b/>
                <w:sz w:val="24"/>
                <w:szCs w:val="24"/>
              </w:rPr>
            </w:pPr>
            <w:r w:rsidRPr="00C9787E">
              <w:rPr>
                <w:b/>
                <w:sz w:val="24"/>
                <w:szCs w:val="24"/>
              </w:rPr>
              <w:t>Цель цикла музейных занятий (абонемента)</w:t>
            </w:r>
          </w:p>
        </w:tc>
        <w:tc>
          <w:tcPr>
            <w:tcW w:w="2573" w:type="pct"/>
            <w:gridSpan w:val="3"/>
          </w:tcPr>
          <w:p w14:paraId="64CEF0B9" w14:textId="77777777" w:rsidR="005E06A7" w:rsidRDefault="005E06A7" w:rsidP="009D68C4">
            <w:pPr>
              <w:jc w:val="center"/>
              <w:rPr>
                <w:sz w:val="28"/>
                <w:szCs w:val="28"/>
              </w:rPr>
            </w:pPr>
          </w:p>
        </w:tc>
      </w:tr>
      <w:tr w:rsidR="005E06A7" w14:paraId="659511CD" w14:textId="77777777" w:rsidTr="003F4D3C">
        <w:tc>
          <w:tcPr>
            <w:tcW w:w="2427" w:type="pct"/>
            <w:gridSpan w:val="2"/>
          </w:tcPr>
          <w:p w14:paraId="003687C5" w14:textId="77777777" w:rsidR="005E06A7" w:rsidRPr="00C9787E" w:rsidRDefault="005E06A7" w:rsidP="009D68C4">
            <w:pPr>
              <w:jc w:val="center"/>
              <w:rPr>
                <w:b/>
                <w:sz w:val="24"/>
                <w:szCs w:val="24"/>
              </w:rPr>
            </w:pPr>
            <w:r w:rsidRPr="00C9787E">
              <w:rPr>
                <w:b/>
                <w:sz w:val="24"/>
                <w:szCs w:val="24"/>
              </w:rPr>
              <w:t>Задачи цикла музейных занятий (абонемента)</w:t>
            </w:r>
          </w:p>
        </w:tc>
        <w:tc>
          <w:tcPr>
            <w:tcW w:w="2573" w:type="pct"/>
            <w:gridSpan w:val="3"/>
          </w:tcPr>
          <w:p w14:paraId="47035307" w14:textId="77777777" w:rsidR="005E06A7" w:rsidRDefault="005E06A7" w:rsidP="009D68C4">
            <w:pPr>
              <w:jc w:val="center"/>
              <w:rPr>
                <w:sz w:val="28"/>
                <w:szCs w:val="28"/>
              </w:rPr>
            </w:pPr>
          </w:p>
        </w:tc>
      </w:tr>
      <w:tr w:rsidR="005E06A7" w14:paraId="5BB6F57C" w14:textId="77777777" w:rsidTr="003F4D3C">
        <w:tc>
          <w:tcPr>
            <w:tcW w:w="2427" w:type="pct"/>
            <w:gridSpan w:val="2"/>
          </w:tcPr>
          <w:p w14:paraId="22D8E108" w14:textId="77777777" w:rsidR="005E06A7" w:rsidRPr="00C9787E" w:rsidRDefault="005E06A7" w:rsidP="009D68C4">
            <w:pPr>
              <w:jc w:val="center"/>
              <w:rPr>
                <w:b/>
                <w:sz w:val="24"/>
                <w:szCs w:val="24"/>
              </w:rPr>
            </w:pPr>
            <w:r w:rsidRPr="00C9787E">
              <w:rPr>
                <w:b/>
                <w:sz w:val="24"/>
                <w:szCs w:val="24"/>
              </w:rPr>
              <w:t>Количество музейных занятий в абонементе</w:t>
            </w:r>
          </w:p>
        </w:tc>
        <w:tc>
          <w:tcPr>
            <w:tcW w:w="2573" w:type="pct"/>
            <w:gridSpan w:val="3"/>
          </w:tcPr>
          <w:p w14:paraId="753DB789" w14:textId="77777777" w:rsidR="005E06A7" w:rsidRDefault="005E06A7" w:rsidP="009D68C4">
            <w:pPr>
              <w:jc w:val="center"/>
              <w:rPr>
                <w:sz w:val="28"/>
                <w:szCs w:val="28"/>
              </w:rPr>
            </w:pPr>
          </w:p>
        </w:tc>
      </w:tr>
      <w:tr w:rsidR="005E06A7" w14:paraId="56EBD7DB" w14:textId="77777777" w:rsidTr="003F4D3C">
        <w:tc>
          <w:tcPr>
            <w:tcW w:w="2427" w:type="pct"/>
            <w:gridSpan w:val="2"/>
          </w:tcPr>
          <w:p w14:paraId="14F4737C" w14:textId="77777777" w:rsidR="005E06A7" w:rsidRPr="00C9787E" w:rsidRDefault="005E06A7" w:rsidP="009D68C4">
            <w:pPr>
              <w:jc w:val="center"/>
              <w:rPr>
                <w:b/>
                <w:sz w:val="24"/>
                <w:szCs w:val="24"/>
              </w:rPr>
            </w:pPr>
            <w:r w:rsidRPr="00C9787E">
              <w:rPr>
                <w:b/>
                <w:sz w:val="24"/>
                <w:szCs w:val="24"/>
              </w:rPr>
              <w:t>Кратность (периодичность) музейных занятий в абонементе</w:t>
            </w:r>
          </w:p>
        </w:tc>
        <w:tc>
          <w:tcPr>
            <w:tcW w:w="2573" w:type="pct"/>
            <w:gridSpan w:val="3"/>
          </w:tcPr>
          <w:p w14:paraId="00FF22EF" w14:textId="77777777" w:rsidR="005E06A7" w:rsidRDefault="005E06A7" w:rsidP="009D68C4">
            <w:pPr>
              <w:jc w:val="center"/>
              <w:rPr>
                <w:sz w:val="28"/>
                <w:szCs w:val="28"/>
              </w:rPr>
            </w:pPr>
          </w:p>
        </w:tc>
      </w:tr>
      <w:tr w:rsidR="005E06A7" w14:paraId="0A0095E2" w14:textId="77777777" w:rsidTr="003F4D3C">
        <w:tc>
          <w:tcPr>
            <w:tcW w:w="2427" w:type="pct"/>
            <w:gridSpan w:val="2"/>
          </w:tcPr>
          <w:p w14:paraId="30C4CCC5" w14:textId="77777777" w:rsidR="005E06A7" w:rsidRPr="00C9787E" w:rsidRDefault="005E06A7" w:rsidP="009D68C4">
            <w:pPr>
              <w:jc w:val="center"/>
              <w:rPr>
                <w:b/>
                <w:sz w:val="24"/>
                <w:szCs w:val="24"/>
              </w:rPr>
            </w:pPr>
            <w:r>
              <w:rPr>
                <w:b/>
                <w:sz w:val="24"/>
                <w:szCs w:val="24"/>
              </w:rPr>
              <w:t>Планируемые результаты посещения цикла занятий</w:t>
            </w:r>
          </w:p>
        </w:tc>
        <w:tc>
          <w:tcPr>
            <w:tcW w:w="2573" w:type="pct"/>
            <w:gridSpan w:val="3"/>
          </w:tcPr>
          <w:p w14:paraId="08F06934" w14:textId="77777777" w:rsidR="005E06A7" w:rsidRDefault="005E06A7" w:rsidP="009D68C4">
            <w:pPr>
              <w:jc w:val="center"/>
              <w:rPr>
                <w:sz w:val="28"/>
                <w:szCs w:val="28"/>
              </w:rPr>
            </w:pPr>
          </w:p>
        </w:tc>
      </w:tr>
      <w:tr w:rsidR="005E06A7" w14:paraId="44A377F0" w14:textId="77777777" w:rsidTr="003F4D3C">
        <w:tc>
          <w:tcPr>
            <w:tcW w:w="2427" w:type="pct"/>
            <w:gridSpan w:val="2"/>
          </w:tcPr>
          <w:p w14:paraId="5382B619" w14:textId="77777777" w:rsidR="005E06A7" w:rsidRDefault="005E06A7" w:rsidP="009D68C4">
            <w:pPr>
              <w:jc w:val="center"/>
              <w:rPr>
                <w:b/>
                <w:sz w:val="24"/>
                <w:szCs w:val="24"/>
              </w:rPr>
            </w:pPr>
            <w:r>
              <w:rPr>
                <w:b/>
                <w:sz w:val="24"/>
                <w:szCs w:val="24"/>
              </w:rPr>
              <w:t>Условия реализации цикла музейных занятий (расходные материалы, оборудование, реквизит и т.п.)</w:t>
            </w:r>
          </w:p>
        </w:tc>
        <w:tc>
          <w:tcPr>
            <w:tcW w:w="2573" w:type="pct"/>
            <w:gridSpan w:val="3"/>
          </w:tcPr>
          <w:p w14:paraId="5890C35C" w14:textId="77777777" w:rsidR="005E06A7" w:rsidRDefault="005E06A7" w:rsidP="009D68C4">
            <w:pPr>
              <w:jc w:val="center"/>
              <w:rPr>
                <w:sz w:val="28"/>
                <w:szCs w:val="28"/>
              </w:rPr>
            </w:pPr>
          </w:p>
        </w:tc>
      </w:tr>
      <w:tr w:rsidR="005E06A7" w:rsidRPr="00C9787E" w14:paraId="17E92FDF" w14:textId="77777777" w:rsidTr="003F4D3C">
        <w:tc>
          <w:tcPr>
            <w:tcW w:w="5000" w:type="pct"/>
            <w:gridSpan w:val="5"/>
          </w:tcPr>
          <w:p w14:paraId="4E3D1205" w14:textId="77777777" w:rsidR="005E06A7" w:rsidRPr="00C9787E" w:rsidRDefault="005E06A7" w:rsidP="009D68C4">
            <w:pPr>
              <w:spacing w:before="120" w:after="120"/>
              <w:jc w:val="center"/>
              <w:rPr>
                <w:i/>
                <w:sz w:val="24"/>
                <w:szCs w:val="24"/>
              </w:rPr>
            </w:pPr>
            <w:r w:rsidRPr="00C9787E">
              <w:rPr>
                <w:i/>
                <w:sz w:val="24"/>
                <w:szCs w:val="24"/>
              </w:rPr>
              <w:t>Краткая характеристика музейных занятий</w:t>
            </w:r>
          </w:p>
        </w:tc>
      </w:tr>
      <w:tr w:rsidR="005E06A7" w14:paraId="346C2400" w14:textId="77777777" w:rsidTr="003F4D3C">
        <w:tc>
          <w:tcPr>
            <w:tcW w:w="1287" w:type="pct"/>
            <w:vAlign w:val="center"/>
          </w:tcPr>
          <w:p w14:paraId="67DE409F" w14:textId="77777777" w:rsidR="005E06A7" w:rsidRPr="00C9787E" w:rsidRDefault="005E06A7" w:rsidP="009D68C4">
            <w:pPr>
              <w:jc w:val="center"/>
              <w:rPr>
                <w:b/>
                <w:sz w:val="24"/>
                <w:szCs w:val="24"/>
              </w:rPr>
            </w:pPr>
            <w:r w:rsidRPr="00C9787E">
              <w:rPr>
                <w:b/>
                <w:sz w:val="24"/>
                <w:szCs w:val="24"/>
              </w:rPr>
              <w:t>Наименование занятия</w:t>
            </w:r>
          </w:p>
        </w:tc>
        <w:tc>
          <w:tcPr>
            <w:tcW w:w="1140" w:type="pct"/>
            <w:vAlign w:val="center"/>
          </w:tcPr>
          <w:p w14:paraId="5461FFF5" w14:textId="77777777" w:rsidR="005E06A7" w:rsidRPr="00C9787E" w:rsidRDefault="005E06A7" w:rsidP="009D68C4">
            <w:pPr>
              <w:jc w:val="center"/>
              <w:rPr>
                <w:b/>
                <w:sz w:val="24"/>
                <w:szCs w:val="24"/>
              </w:rPr>
            </w:pPr>
            <w:r w:rsidRPr="00C9787E">
              <w:rPr>
                <w:b/>
                <w:sz w:val="24"/>
                <w:szCs w:val="24"/>
              </w:rPr>
              <w:t>Продолжительность</w:t>
            </w:r>
          </w:p>
        </w:tc>
        <w:tc>
          <w:tcPr>
            <w:tcW w:w="2573" w:type="pct"/>
            <w:gridSpan w:val="3"/>
            <w:vAlign w:val="center"/>
          </w:tcPr>
          <w:p w14:paraId="4EA53EEF" w14:textId="1DDCF8D8" w:rsidR="005E06A7" w:rsidRPr="00C9787E" w:rsidRDefault="005E06A7" w:rsidP="00C32355">
            <w:pPr>
              <w:jc w:val="center"/>
              <w:rPr>
                <w:b/>
                <w:sz w:val="24"/>
                <w:szCs w:val="24"/>
              </w:rPr>
            </w:pPr>
            <w:r w:rsidRPr="00C9787E">
              <w:rPr>
                <w:b/>
                <w:sz w:val="24"/>
                <w:szCs w:val="24"/>
              </w:rPr>
              <w:t>Формат занятия</w:t>
            </w:r>
            <w:r w:rsidR="00C32355">
              <w:rPr>
                <w:b/>
                <w:sz w:val="24"/>
                <w:szCs w:val="24"/>
              </w:rPr>
              <w:t xml:space="preserve"> </w:t>
            </w:r>
            <w:r w:rsidRPr="00C9787E">
              <w:rPr>
                <w:b/>
                <w:sz w:val="24"/>
                <w:szCs w:val="24"/>
              </w:rPr>
              <w:t>и краткое описание</w:t>
            </w:r>
          </w:p>
        </w:tc>
      </w:tr>
      <w:tr w:rsidR="005E06A7" w14:paraId="6E4E4220" w14:textId="77777777" w:rsidTr="003F4D3C">
        <w:tc>
          <w:tcPr>
            <w:tcW w:w="1287" w:type="pct"/>
          </w:tcPr>
          <w:p w14:paraId="33ADF149" w14:textId="77777777" w:rsidR="005E06A7" w:rsidRDefault="005E06A7" w:rsidP="009D68C4">
            <w:pPr>
              <w:jc w:val="center"/>
              <w:rPr>
                <w:sz w:val="28"/>
                <w:szCs w:val="28"/>
              </w:rPr>
            </w:pPr>
            <w:r>
              <w:rPr>
                <w:sz w:val="28"/>
                <w:szCs w:val="28"/>
              </w:rPr>
              <w:t>Занятие №1</w:t>
            </w:r>
          </w:p>
        </w:tc>
        <w:tc>
          <w:tcPr>
            <w:tcW w:w="1140" w:type="pct"/>
          </w:tcPr>
          <w:p w14:paraId="330E5CD4" w14:textId="77777777" w:rsidR="005E06A7" w:rsidRDefault="005E06A7" w:rsidP="009D68C4">
            <w:pPr>
              <w:jc w:val="center"/>
              <w:rPr>
                <w:sz w:val="28"/>
                <w:szCs w:val="28"/>
              </w:rPr>
            </w:pPr>
          </w:p>
        </w:tc>
        <w:tc>
          <w:tcPr>
            <w:tcW w:w="2573" w:type="pct"/>
            <w:gridSpan w:val="3"/>
          </w:tcPr>
          <w:p w14:paraId="490C0CA7" w14:textId="77777777" w:rsidR="005E06A7" w:rsidRDefault="005E06A7" w:rsidP="009D68C4">
            <w:pPr>
              <w:jc w:val="center"/>
              <w:rPr>
                <w:sz w:val="28"/>
                <w:szCs w:val="28"/>
              </w:rPr>
            </w:pPr>
          </w:p>
        </w:tc>
      </w:tr>
      <w:tr w:rsidR="005E06A7" w14:paraId="09318566" w14:textId="77777777" w:rsidTr="003F4D3C">
        <w:tc>
          <w:tcPr>
            <w:tcW w:w="1287" w:type="pct"/>
          </w:tcPr>
          <w:p w14:paraId="4B4BAF33" w14:textId="77777777" w:rsidR="005E06A7" w:rsidRDefault="005E06A7" w:rsidP="009D68C4">
            <w:pPr>
              <w:jc w:val="center"/>
              <w:rPr>
                <w:sz w:val="28"/>
                <w:szCs w:val="28"/>
              </w:rPr>
            </w:pPr>
            <w:r>
              <w:rPr>
                <w:sz w:val="28"/>
                <w:szCs w:val="28"/>
              </w:rPr>
              <w:t>Занятие №2</w:t>
            </w:r>
          </w:p>
        </w:tc>
        <w:tc>
          <w:tcPr>
            <w:tcW w:w="1140" w:type="pct"/>
          </w:tcPr>
          <w:p w14:paraId="318D0ED2" w14:textId="77777777" w:rsidR="005E06A7" w:rsidRDefault="005E06A7" w:rsidP="009D68C4">
            <w:pPr>
              <w:jc w:val="center"/>
              <w:rPr>
                <w:sz w:val="28"/>
                <w:szCs w:val="28"/>
              </w:rPr>
            </w:pPr>
          </w:p>
        </w:tc>
        <w:tc>
          <w:tcPr>
            <w:tcW w:w="2573" w:type="pct"/>
            <w:gridSpan w:val="3"/>
          </w:tcPr>
          <w:p w14:paraId="0B7E5939" w14:textId="77777777" w:rsidR="005E06A7" w:rsidRDefault="005E06A7" w:rsidP="009D68C4">
            <w:pPr>
              <w:jc w:val="center"/>
              <w:rPr>
                <w:sz w:val="28"/>
                <w:szCs w:val="28"/>
              </w:rPr>
            </w:pPr>
          </w:p>
        </w:tc>
      </w:tr>
      <w:tr w:rsidR="005E06A7" w14:paraId="35CA952D" w14:textId="77777777" w:rsidTr="003F4D3C">
        <w:tc>
          <w:tcPr>
            <w:tcW w:w="1287" w:type="pct"/>
          </w:tcPr>
          <w:p w14:paraId="4BD75B8B" w14:textId="77777777" w:rsidR="005E06A7" w:rsidRPr="00055514" w:rsidRDefault="005E06A7" w:rsidP="009D68C4">
            <w:pPr>
              <w:jc w:val="center"/>
              <w:rPr>
                <w:sz w:val="28"/>
                <w:szCs w:val="28"/>
              </w:rPr>
            </w:pPr>
            <w:r>
              <w:rPr>
                <w:sz w:val="28"/>
                <w:szCs w:val="28"/>
              </w:rPr>
              <w:t>Занятие №</w:t>
            </w:r>
            <w:r>
              <w:rPr>
                <w:sz w:val="28"/>
                <w:szCs w:val="28"/>
                <w:lang w:val="en-US"/>
              </w:rPr>
              <w:t>n</w:t>
            </w:r>
          </w:p>
        </w:tc>
        <w:tc>
          <w:tcPr>
            <w:tcW w:w="1140" w:type="pct"/>
          </w:tcPr>
          <w:p w14:paraId="1FDFB3E5" w14:textId="77777777" w:rsidR="005E06A7" w:rsidRDefault="005E06A7" w:rsidP="009D68C4">
            <w:pPr>
              <w:jc w:val="center"/>
              <w:rPr>
                <w:sz w:val="28"/>
                <w:szCs w:val="28"/>
              </w:rPr>
            </w:pPr>
          </w:p>
        </w:tc>
        <w:tc>
          <w:tcPr>
            <w:tcW w:w="2573" w:type="pct"/>
            <w:gridSpan w:val="3"/>
          </w:tcPr>
          <w:p w14:paraId="64052E35" w14:textId="77777777" w:rsidR="005E06A7" w:rsidRDefault="005E06A7" w:rsidP="009D68C4">
            <w:pPr>
              <w:jc w:val="center"/>
              <w:rPr>
                <w:sz w:val="28"/>
                <w:szCs w:val="28"/>
              </w:rPr>
            </w:pPr>
          </w:p>
        </w:tc>
      </w:tr>
      <w:tr w:rsidR="005E06A7" w14:paraId="4DC17B6A" w14:textId="77777777" w:rsidTr="003F4D3C">
        <w:tc>
          <w:tcPr>
            <w:tcW w:w="5000" w:type="pct"/>
            <w:gridSpan w:val="5"/>
          </w:tcPr>
          <w:p w14:paraId="37C9A4BB" w14:textId="77777777" w:rsidR="005E06A7" w:rsidRPr="00055514" w:rsidRDefault="005E06A7" w:rsidP="009D68C4">
            <w:pPr>
              <w:spacing w:before="120" w:after="120"/>
              <w:jc w:val="center"/>
              <w:rPr>
                <w:i/>
                <w:sz w:val="24"/>
                <w:szCs w:val="24"/>
              </w:rPr>
            </w:pPr>
            <w:r w:rsidRPr="00055514">
              <w:rPr>
                <w:i/>
                <w:sz w:val="24"/>
                <w:szCs w:val="24"/>
              </w:rPr>
              <w:t>Расчет (смета) на приобретение расходных материалов для проведения занятий</w:t>
            </w:r>
          </w:p>
        </w:tc>
      </w:tr>
      <w:tr w:rsidR="005E06A7" w14:paraId="331172F4" w14:textId="77777777" w:rsidTr="003F4D3C">
        <w:tc>
          <w:tcPr>
            <w:tcW w:w="1287" w:type="pct"/>
            <w:vAlign w:val="center"/>
          </w:tcPr>
          <w:p w14:paraId="12A8776A" w14:textId="77777777" w:rsidR="005E06A7" w:rsidRPr="00055514" w:rsidRDefault="005E06A7" w:rsidP="009D68C4">
            <w:pPr>
              <w:jc w:val="center"/>
              <w:rPr>
                <w:b/>
                <w:sz w:val="24"/>
                <w:szCs w:val="24"/>
              </w:rPr>
            </w:pPr>
            <w:r w:rsidRPr="00055514">
              <w:rPr>
                <w:b/>
                <w:sz w:val="24"/>
                <w:szCs w:val="24"/>
              </w:rPr>
              <w:t>Наименование позиции</w:t>
            </w:r>
          </w:p>
        </w:tc>
        <w:tc>
          <w:tcPr>
            <w:tcW w:w="1140" w:type="pct"/>
            <w:vAlign w:val="center"/>
          </w:tcPr>
          <w:p w14:paraId="02012327" w14:textId="496AF4A2" w:rsidR="005E06A7" w:rsidRPr="00055514" w:rsidRDefault="003F4D3C" w:rsidP="003F4D3C">
            <w:pPr>
              <w:jc w:val="center"/>
              <w:rPr>
                <w:b/>
                <w:sz w:val="24"/>
                <w:szCs w:val="24"/>
              </w:rPr>
            </w:pPr>
            <w:r w:rsidRPr="00055514">
              <w:rPr>
                <w:b/>
                <w:sz w:val="24"/>
                <w:szCs w:val="24"/>
              </w:rPr>
              <w:t>Стоимость (руб.)</w:t>
            </w:r>
            <w:r>
              <w:rPr>
                <w:b/>
                <w:sz w:val="24"/>
                <w:szCs w:val="24"/>
              </w:rPr>
              <w:t xml:space="preserve"> за1 шт.</w:t>
            </w:r>
          </w:p>
        </w:tc>
        <w:tc>
          <w:tcPr>
            <w:tcW w:w="588" w:type="pct"/>
            <w:vAlign w:val="center"/>
          </w:tcPr>
          <w:p w14:paraId="00AE4CFD" w14:textId="5E48963F" w:rsidR="005E06A7" w:rsidRPr="00055514" w:rsidRDefault="003F4D3C" w:rsidP="003F4D3C">
            <w:pPr>
              <w:jc w:val="center"/>
              <w:rPr>
                <w:b/>
                <w:sz w:val="24"/>
                <w:szCs w:val="24"/>
              </w:rPr>
            </w:pPr>
            <w:r w:rsidRPr="00055514">
              <w:rPr>
                <w:b/>
                <w:sz w:val="24"/>
                <w:szCs w:val="24"/>
              </w:rPr>
              <w:t>Количество</w:t>
            </w:r>
          </w:p>
        </w:tc>
        <w:tc>
          <w:tcPr>
            <w:tcW w:w="766" w:type="pct"/>
            <w:vAlign w:val="center"/>
          </w:tcPr>
          <w:p w14:paraId="39CC33C5" w14:textId="77777777" w:rsidR="005E06A7" w:rsidRPr="00055514" w:rsidRDefault="005E06A7" w:rsidP="009D68C4">
            <w:pPr>
              <w:jc w:val="center"/>
              <w:rPr>
                <w:b/>
                <w:sz w:val="24"/>
                <w:szCs w:val="24"/>
              </w:rPr>
            </w:pPr>
            <w:r w:rsidRPr="00055514">
              <w:rPr>
                <w:b/>
                <w:sz w:val="24"/>
                <w:szCs w:val="24"/>
              </w:rPr>
              <w:t>Итого</w:t>
            </w:r>
            <w:r>
              <w:rPr>
                <w:b/>
                <w:sz w:val="24"/>
                <w:szCs w:val="24"/>
              </w:rPr>
              <w:t xml:space="preserve"> (руб.)</w:t>
            </w:r>
          </w:p>
        </w:tc>
        <w:tc>
          <w:tcPr>
            <w:tcW w:w="1218" w:type="pct"/>
            <w:vAlign w:val="center"/>
          </w:tcPr>
          <w:p w14:paraId="69EADD55" w14:textId="77777777" w:rsidR="005E06A7" w:rsidRPr="006143C2" w:rsidRDefault="005E06A7" w:rsidP="009D68C4">
            <w:pPr>
              <w:jc w:val="center"/>
              <w:rPr>
                <w:b/>
                <w:i/>
                <w:sz w:val="24"/>
                <w:szCs w:val="24"/>
              </w:rPr>
            </w:pPr>
            <w:r w:rsidRPr="006143C2">
              <w:rPr>
                <w:b/>
                <w:i/>
                <w:sz w:val="24"/>
                <w:szCs w:val="24"/>
              </w:rPr>
              <w:t>Указать для проведения какого-занятия.</w:t>
            </w:r>
          </w:p>
          <w:p w14:paraId="7239EBA1" w14:textId="77777777" w:rsidR="005E06A7" w:rsidRPr="00055514" w:rsidRDefault="005E06A7" w:rsidP="009D68C4">
            <w:pPr>
              <w:jc w:val="center"/>
              <w:rPr>
                <w:b/>
                <w:sz w:val="24"/>
                <w:szCs w:val="24"/>
              </w:rPr>
            </w:pPr>
            <w:r>
              <w:rPr>
                <w:b/>
                <w:sz w:val="24"/>
                <w:szCs w:val="24"/>
              </w:rPr>
              <w:t xml:space="preserve">Доп. примечания </w:t>
            </w:r>
          </w:p>
        </w:tc>
      </w:tr>
      <w:tr w:rsidR="005E06A7" w14:paraId="4FDBF92E" w14:textId="77777777" w:rsidTr="003F4D3C">
        <w:tc>
          <w:tcPr>
            <w:tcW w:w="1287" w:type="pct"/>
            <w:vAlign w:val="center"/>
          </w:tcPr>
          <w:p w14:paraId="3F73D109" w14:textId="77777777" w:rsidR="005E06A7" w:rsidRPr="006143C2" w:rsidRDefault="005E06A7" w:rsidP="009D68C4">
            <w:pPr>
              <w:jc w:val="center"/>
              <w:rPr>
                <w:sz w:val="28"/>
                <w:szCs w:val="28"/>
              </w:rPr>
            </w:pPr>
            <w:r w:rsidRPr="00055514">
              <w:rPr>
                <w:sz w:val="28"/>
                <w:szCs w:val="28"/>
              </w:rPr>
              <w:t>Позици</w:t>
            </w:r>
            <w:r>
              <w:rPr>
                <w:sz w:val="28"/>
                <w:szCs w:val="28"/>
              </w:rPr>
              <w:t>я</w:t>
            </w:r>
            <w:r w:rsidRPr="00055514">
              <w:rPr>
                <w:sz w:val="28"/>
                <w:szCs w:val="28"/>
              </w:rPr>
              <w:t xml:space="preserve"> №1</w:t>
            </w:r>
          </w:p>
        </w:tc>
        <w:tc>
          <w:tcPr>
            <w:tcW w:w="1140" w:type="pct"/>
            <w:vAlign w:val="center"/>
          </w:tcPr>
          <w:p w14:paraId="59270A4E" w14:textId="77777777" w:rsidR="005E06A7" w:rsidRPr="00055514" w:rsidRDefault="005E06A7" w:rsidP="009D68C4">
            <w:pPr>
              <w:jc w:val="center"/>
              <w:rPr>
                <w:b/>
                <w:sz w:val="24"/>
                <w:szCs w:val="24"/>
              </w:rPr>
            </w:pPr>
          </w:p>
        </w:tc>
        <w:tc>
          <w:tcPr>
            <w:tcW w:w="588" w:type="pct"/>
            <w:vAlign w:val="center"/>
          </w:tcPr>
          <w:p w14:paraId="49C3297A" w14:textId="77777777" w:rsidR="005E06A7" w:rsidRPr="00055514" w:rsidRDefault="005E06A7" w:rsidP="009D68C4">
            <w:pPr>
              <w:jc w:val="center"/>
              <w:rPr>
                <w:b/>
                <w:sz w:val="24"/>
                <w:szCs w:val="24"/>
              </w:rPr>
            </w:pPr>
          </w:p>
        </w:tc>
        <w:tc>
          <w:tcPr>
            <w:tcW w:w="766" w:type="pct"/>
            <w:vAlign w:val="center"/>
          </w:tcPr>
          <w:p w14:paraId="5F1B10AC" w14:textId="77777777" w:rsidR="005E06A7" w:rsidRPr="00055514" w:rsidRDefault="005E06A7" w:rsidP="009D68C4">
            <w:pPr>
              <w:jc w:val="center"/>
              <w:rPr>
                <w:b/>
                <w:sz w:val="24"/>
                <w:szCs w:val="24"/>
              </w:rPr>
            </w:pPr>
          </w:p>
        </w:tc>
        <w:tc>
          <w:tcPr>
            <w:tcW w:w="1218" w:type="pct"/>
            <w:vAlign w:val="center"/>
          </w:tcPr>
          <w:p w14:paraId="2C5B9125" w14:textId="77777777" w:rsidR="005E06A7" w:rsidRPr="00055514" w:rsidRDefault="005E06A7" w:rsidP="009D68C4">
            <w:pPr>
              <w:jc w:val="center"/>
              <w:rPr>
                <w:b/>
                <w:sz w:val="24"/>
                <w:szCs w:val="24"/>
              </w:rPr>
            </w:pPr>
          </w:p>
        </w:tc>
      </w:tr>
      <w:tr w:rsidR="005E06A7" w14:paraId="166BDD89" w14:textId="77777777" w:rsidTr="003F4D3C">
        <w:tc>
          <w:tcPr>
            <w:tcW w:w="1287" w:type="pct"/>
            <w:vAlign w:val="center"/>
          </w:tcPr>
          <w:p w14:paraId="44F33127" w14:textId="77777777" w:rsidR="005E06A7" w:rsidRPr="00055514" w:rsidRDefault="005E06A7" w:rsidP="009D68C4">
            <w:pPr>
              <w:jc w:val="center"/>
              <w:rPr>
                <w:b/>
                <w:sz w:val="24"/>
                <w:szCs w:val="24"/>
              </w:rPr>
            </w:pPr>
            <w:r w:rsidRPr="00055514">
              <w:rPr>
                <w:sz w:val="28"/>
                <w:szCs w:val="28"/>
              </w:rPr>
              <w:t>Позици</w:t>
            </w:r>
            <w:r>
              <w:rPr>
                <w:sz w:val="28"/>
                <w:szCs w:val="28"/>
              </w:rPr>
              <w:t>я</w:t>
            </w:r>
            <w:r w:rsidRPr="00055514">
              <w:rPr>
                <w:sz w:val="28"/>
                <w:szCs w:val="28"/>
              </w:rPr>
              <w:t xml:space="preserve"> №</w:t>
            </w:r>
            <w:r w:rsidRPr="006143C2">
              <w:rPr>
                <w:sz w:val="28"/>
                <w:szCs w:val="28"/>
              </w:rPr>
              <w:t xml:space="preserve"> </w:t>
            </w:r>
            <w:r>
              <w:rPr>
                <w:sz w:val="28"/>
                <w:szCs w:val="28"/>
                <w:lang w:val="en-US"/>
              </w:rPr>
              <w:t>n</w:t>
            </w:r>
          </w:p>
        </w:tc>
        <w:tc>
          <w:tcPr>
            <w:tcW w:w="1140" w:type="pct"/>
            <w:vAlign w:val="center"/>
          </w:tcPr>
          <w:p w14:paraId="40B17E09" w14:textId="77777777" w:rsidR="005E06A7" w:rsidRPr="00055514" w:rsidRDefault="005E06A7" w:rsidP="009D68C4">
            <w:pPr>
              <w:jc w:val="center"/>
              <w:rPr>
                <w:b/>
                <w:sz w:val="24"/>
                <w:szCs w:val="24"/>
              </w:rPr>
            </w:pPr>
          </w:p>
        </w:tc>
        <w:tc>
          <w:tcPr>
            <w:tcW w:w="588" w:type="pct"/>
            <w:vAlign w:val="center"/>
          </w:tcPr>
          <w:p w14:paraId="743CE314" w14:textId="77777777" w:rsidR="005E06A7" w:rsidRPr="00055514" w:rsidRDefault="005E06A7" w:rsidP="009D68C4">
            <w:pPr>
              <w:jc w:val="center"/>
              <w:rPr>
                <w:b/>
                <w:sz w:val="24"/>
                <w:szCs w:val="24"/>
              </w:rPr>
            </w:pPr>
          </w:p>
        </w:tc>
        <w:tc>
          <w:tcPr>
            <w:tcW w:w="766" w:type="pct"/>
            <w:vAlign w:val="center"/>
          </w:tcPr>
          <w:p w14:paraId="5EE05EDD" w14:textId="77777777" w:rsidR="005E06A7" w:rsidRPr="00055514" w:rsidRDefault="005E06A7" w:rsidP="009D68C4">
            <w:pPr>
              <w:jc w:val="center"/>
              <w:rPr>
                <w:b/>
                <w:sz w:val="24"/>
                <w:szCs w:val="24"/>
              </w:rPr>
            </w:pPr>
          </w:p>
        </w:tc>
        <w:tc>
          <w:tcPr>
            <w:tcW w:w="1218" w:type="pct"/>
            <w:vAlign w:val="center"/>
          </w:tcPr>
          <w:p w14:paraId="60A43400" w14:textId="77777777" w:rsidR="005E06A7" w:rsidRPr="00055514" w:rsidRDefault="005E06A7" w:rsidP="009D68C4">
            <w:pPr>
              <w:jc w:val="center"/>
              <w:rPr>
                <w:b/>
                <w:sz w:val="24"/>
                <w:szCs w:val="24"/>
              </w:rPr>
            </w:pPr>
          </w:p>
        </w:tc>
      </w:tr>
      <w:tr w:rsidR="005E06A7" w14:paraId="3A998352" w14:textId="77777777" w:rsidTr="003F4D3C">
        <w:tc>
          <w:tcPr>
            <w:tcW w:w="1287" w:type="pct"/>
            <w:vAlign w:val="center"/>
          </w:tcPr>
          <w:p w14:paraId="431E9C13" w14:textId="77777777" w:rsidR="005E06A7" w:rsidRPr="00055514" w:rsidRDefault="005E06A7" w:rsidP="009D68C4">
            <w:pPr>
              <w:jc w:val="center"/>
              <w:rPr>
                <w:i/>
                <w:sz w:val="28"/>
                <w:szCs w:val="28"/>
              </w:rPr>
            </w:pPr>
            <w:r w:rsidRPr="00055514">
              <w:rPr>
                <w:i/>
                <w:sz w:val="28"/>
                <w:szCs w:val="28"/>
              </w:rPr>
              <w:t>Итого</w:t>
            </w:r>
          </w:p>
        </w:tc>
        <w:tc>
          <w:tcPr>
            <w:tcW w:w="1140" w:type="pct"/>
            <w:shd w:val="clear" w:color="auto" w:fill="A6A6A6" w:themeFill="background1" w:themeFillShade="A6"/>
            <w:vAlign w:val="center"/>
          </w:tcPr>
          <w:p w14:paraId="08564D70" w14:textId="77777777" w:rsidR="005E06A7" w:rsidRPr="00055514" w:rsidRDefault="005E06A7" w:rsidP="009D68C4">
            <w:pPr>
              <w:jc w:val="center"/>
              <w:rPr>
                <w:b/>
                <w:sz w:val="24"/>
                <w:szCs w:val="24"/>
              </w:rPr>
            </w:pPr>
          </w:p>
        </w:tc>
        <w:tc>
          <w:tcPr>
            <w:tcW w:w="588" w:type="pct"/>
            <w:shd w:val="clear" w:color="auto" w:fill="A6A6A6" w:themeFill="background1" w:themeFillShade="A6"/>
            <w:vAlign w:val="center"/>
          </w:tcPr>
          <w:p w14:paraId="71E56E91" w14:textId="77777777" w:rsidR="005E06A7" w:rsidRPr="00055514" w:rsidRDefault="005E06A7" w:rsidP="009D68C4">
            <w:pPr>
              <w:jc w:val="center"/>
              <w:rPr>
                <w:b/>
                <w:sz w:val="24"/>
                <w:szCs w:val="24"/>
              </w:rPr>
            </w:pPr>
          </w:p>
        </w:tc>
        <w:tc>
          <w:tcPr>
            <w:tcW w:w="766" w:type="pct"/>
            <w:vAlign w:val="center"/>
          </w:tcPr>
          <w:p w14:paraId="09CFA950" w14:textId="77777777" w:rsidR="005E06A7" w:rsidRPr="00055514" w:rsidRDefault="005E06A7" w:rsidP="009D68C4">
            <w:pPr>
              <w:jc w:val="center"/>
              <w:rPr>
                <w:b/>
                <w:sz w:val="24"/>
                <w:szCs w:val="24"/>
              </w:rPr>
            </w:pPr>
          </w:p>
        </w:tc>
        <w:tc>
          <w:tcPr>
            <w:tcW w:w="1218" w:type="pct"/>
            <w:vAlign w:val="center"/>
          </w:tcPr>
          <w:p w14:paraId="7E9F269E" w14:textId="77777777" w:rsidR="005E06A7" w:rsidRPr="00055514" w:rsidRDefault="005E06A7" w:rsidP="009D68C4">
            <w:pPr>
              <w:jc w:val="center"/>
              <w:rPr>
                <w:b/>
                <w:sz w:val="24"/>
                <w:szCs w:val="24"/>
              </w:rPr>
            </w:pPr>
          </w:p>
        </w:tc>
      </w:tr>
    </w:tbl>
    <w:p w14:paraId="2E4FA773" w14:textId="77777777" w:rsidR="005E06A7" w:rsidRDefault="005E06A7" w:rsidP="005E06A7">
      <w:pPr>
        <w:spacing w:after="0" w:line="240" w:lineRule="auto"/>
        <w:jc w:val="center"/>
        <w:rPr>
          <w:rFonts w:ascii="Times New Roman" w:hAnsi="Times New Roman"/>
          <w:sz w:val="28"/>
          <w:szCs w:val="28"/>
        </w:rPr>
      </w:pPr>
    </w:p>
    <w:p w14:paraId="70281E2B" w14:textId="77777777" w:rsidR="001B3888" w:rsidRDefault="001B3888" w:rsidP="005E06A7">
      <w:pPr>
        <w:spacing w:after="0" w:line="240" w:lineRule="auto"/>
        <w:jc w:val="center"/>
        <w:rPr>
          <w:rFonts w:ascii="Times New Roman" w:hAnsi="Times New Roman"/>
          <w:sz w:val="28"/>
          <w:szCs w:val="28"/>
        </w:rPr>
      </w:pPr>
    </w:p>
    <w:p w14:paraId="21B8C86E" w14:textId="77777777" w:rsidR="003F4D3C" w:rsidRDefault="003F4D3C" w:rsidP="005E06A7">
      <w:pPr>
        <w:spacing w:after="0" w:line="240" w:lineRule="auto"/>
        <w:jc w:val="center"/>
        <w:rPr>
          <w:rFonts w:ascii="Times New Roman" w:hAnsi="Times New Roman"/>
          <w:sz w:val="28"/>
          <w:szCs w:val="28"/>
        </w:rPr>
      </w:pPr>
    </w:p>
    <w:p w14:paraId="46EF8267" w14:textId="77777777" w:rsidR="005E06A7" w:rsidRPr="00055514" w:rsidRDefault="005E06A7" w:rsidP="005E06A7">
      <w:pPr>
        <w:spacing w:after="0" w:line="240" w:lineRule="auto"/>
        <w:jc w:val="center"/>
        <w:rPr>
          <w:rFonts w:ascii="Times New Roman" w:hAnsi="Times New Roman"/>
          <w:i/>
          <w:sz w:val="28"/>
          <w:szCs w:val="28"/>
        </w:rPr>
      </w:pPr>
      <w:r>
        <w:rPr>
          <w:rFonts w:ascii="Times New Roman" w:hAnsi="Times New Roman"/>
          <w:i/>
          <w:sz w:val="28"/>
          <w:szCs w:val="28"/>
        </w:rPr>
        <w:lastRenderedPageBreak/>
        <w:t>Вариант</w:t>
      </w:r>
      <w:r>
        <w:rPr>
          <w:rStyle w:val="af6"/>
          <w:rFonts w:ascii="Times New Roman" w:hAnsi="Times New Roman"/>
          <w:i/>
          <w:sz w:val="28"/>
          <w:szCs w:val="28"/>
        </w:rPr>
        <w:footnoteReference w:id="4"/>
      </w:r>
      <w:r w:rsidRPr="00055514">
        <w:rPr>
          <w:rFonts w:ascii="Times New Roman" w:hAnsi="Times New Roman"/>
          <w:i/>
          <w:sz w:val="28"/>
          <w:szCs w:val="28"/>
        </w:rPr>
        <w:t xml:space="preserve"> информационного листка о содержании цикла музейных занятий (абонемент)</w:t>
      </w:r>
    </w:p>
    <w:p w14:paraId="6D6A8BB9" w14:textId="77777777" w:rsidR="005E06A7" w:rsidRPr="00055514" w:rsidRDefault="005E06A7" w:rsidP="005E06A7">
      <w:pPr>
        <w:spacing w:after="0" w:line="240" w:lineRule="auto"/>
        <w:jc w:val="center"/>
        <w:rPr>
          <w:rFonts w:ascii="Times New Roman" w:hAnsi="Times New Roman"/>
          <w:i/>
          <w:sz w:val="28"/>
          <w:szCs w:val="28"/>
        </w:rPr>
      </w:pPr>
    </w:p>
    <w:p w14:paraId="2B7F2C6C" w14:textId="77777777" w:rsidR="005E06A7" w:rsidRDefault="005E06A7" w:rsidP="005E06A7">
      <w:pPr>
        <w:spacing w:after="0" w:line="240" w:lineRule="auto"/>
        <w:jc w:val="center"/>
        <w:rPr>
          <w:rFonts w:ascii="Times New Roman" w:hAnsi="Times New Roman"/>
          <w:sz w:val="28"/>
          <w:szCs w:val="28"/>
        </w:rPr>
      </w:pPr>
    </w:p>
    <w:p w14:paraId="48D7FA95" w14:textId="77777777" w:rsidR="005E06A7" w:rsidRDefault="005E06A7" w:rsidP="005E06A7">
      <w:pPr>
        <w:spacing w:after="0" w:line="240" w:lineRule="auto"/>
        <w:jc w:val="center"/>
        <w:rPr>
          <w:rFonts w:ascii="Times New Roman" w:hAnsi="Times New Roman"/>
          <w:sz w:val="28"/>
          <w:szCs w:val="28"/>
        </w:rPr>
      </w:pPr>
      <w:r w:rsidRPr="00C9787E">
        <w:rPr>
          <w:rFonts w:ascii="Times New Roman" w:hAnsi="Times New Roman"/>
          <w:noProof/>
          <w:sz w:val="28"/>
          <w:szCs w:val="28"/>
          <w:lang w:eastAsia="ru-RU"/>
        </w:rPr>
        <w:drawing>
          <wp:inline distT="0" distB="0" distL="0" distR="0" wp14:anchorId="5CDAA719" wp14:editId="4B495095">
            <wp:extent cx="4381500" cy="6153150"/>
            <wp:effectExtent l="19050" t="0" r="0" b="0"/>
            <wp:docPr id="12" name="Рисунок 12" descr="http://artmuseum.karelia.ru/wp-content/uploads/2019/10/Muzejnaya-pyaterka1-717x1024.jpg"/>
            <wp:cNvGraphicFramePr/>
            <a:graphic xmlns:a="http://schemas.openxmlformats.org/drawingml/2006/main">
              <a:graphicData uri="http://schemas.openxmlformats.org/drawingml/2006/picture">
                <pic:pic xmlns:pic="http://schemas.openxmlformats.org/drawingml/2006/picture">
                  <pic:nvPicPr>
                    <pic:cNvPr id="56324" name="Picture 4" descr="http://artmuseum.karelia.ru/wp-content/uploads/2019/10/Muzejnaya-pyaterka1-717x1024.jpg"/>
                    <pic:cNvPicPr>
                      <a:picLocks noChangeAspect="1" noChangeArrowheads="1"/>
                    </pic:cNvPicPr>
                  </pic:nvPicPr>
                  <pic:blipFill>
                    <a:blip r:embed="rId10"/>
                    <a:srcRect/>
                    <a:stretch>
                      <a:fillRect/>
                    </a:stretch>
                  </pic:blipFill>
                  <pic:spPr bwMode="auto">
                    <a:xfrm>
                      <a:off x="0" y="0"/>
                      <a:ext cx="4381452" cy="6153082"/>
                    </a:xfrm>
                    <a:prstGeom prst="rect">
                      <a:avLst/>
                    </a:prstGeom>
                    <a:ln>
                      <a:noFill/>
                    </a:ln>
                    <a:effectLst/>
                  </pic:spPr>
                </pic:pic>
              </a:graphicData>
            </a:graphic>
          </wp:inline>
        </w:drawing>
      </w:r>
    </w:p>
    <w:p w14:paraId="05769B42" w14:textId="77777777" w:rsidR="005E06A7" w:rsidRDefault="005E06A7" w:rsidP="005E06A7">
      <w:pPr>
        <w:spacing w:after="0" w:line="240" w:lineRule="auto"/>
        <w:jc w:val="center"/>
        <w:rPr>
          <w:rFonts w:ascii="Times New Roman" w:hAnsi="Times New Roman"/>
          <w:sz w:val="28"/>
          <w:szCs w:val="28"/>
        </w:rPr>
        <w:sectPr w:rsidR="005E06A7" w:rsidSect="00976338">
          <w:footerReference w:type="default" r:id="rId11"/>
          <w:pgSz w:w="11906" w:h="16838"/>
          <w:pgMar w:top="1134" w:right="849" w:bottom="1134" w:left="1418" w:header="624" w:footer="170" w:gutter="0"/>
          <w:pgNumType w:start="0"/>
          <w:cols w:space="708"/>
          <w:titlePg/>
          <w:docGrid w:linePitch="360"/>
        </w:sectPr>
      </w:pPr>
      <w:r>
        <w:rPr>
          <w:rFonts w:ascii="Times New Roman" w:hAnsi="Times New Roman"/>
          <w:sz w:val="28"/>
          <w:szCs w:val="28"/>
        </w:rPr>
        <w:br w:type="page"/>
      </w:r>
    </w:p>
    <w:p w14:paraId="2169F7A1" w14:textId="10A40C8D" w:rsidR="005E06A7" w:rsidRPr="0038360F" w:rsidRDefault="005E06A7" w:rsidP="005E06A7">
      <w:pPr>
        <w:spacing w:after="0" w:line="240" w:lineRule="auto"/>
        <w:jc w:val="right"/>
        <w:rPr>
          <w:rFonts w:ascii="Times New Roman" w:hAnsi="Times New Roman"/>
          <w:b/>
          <w:sz w:val="28"/>
          <w:szCs w:val="28"/>
        </w:rPr>
      </w:pPr>
      <w:r w:rsidRPr="0038360F">
        <w:rPr>
          <w:rFonts w:ascii="Times New Roman" w:hAnsi="Times New Roman"/>
          <w:b/>
          <w:sz w:val="28"/>
          <w:szCs w:val="28"/>
        </w:rPr>
        <w:lastRenderedPageBreak/>
        <w:t xml:space="preserve">Приложение </w:t>
      </w:r>
      <w:r w:rsidR="00D248D5">
        <w:rPr>
          <w:rFonts w:ascii="Times New Roman" w:hAnsi="Times New Roman"/>
          <w:b/>
          <w:sz w:val="28"/>
          <w:szCs w:val="28"/>
        </w:rPr>
        <w:t>9</w:t>
      </w:r>
    </w:p>
    <w:p w14:paraId="4FA955A6" w14:textId="77777777" w:rsidR="003F4D3C" w:rsidRDefault="003F4D3C" w:rsidP="005E06A7">
      <w:pPr>
        <w:spacing w:after="0" w:line="240" w:lineRule="auto"/>
        <w:jc w:val="center"/>
        <w:rPr>
          <w:rFonts w:ascii="Times New Roman" w:hAnsi="Times New Roman"/>
          <w:b/>
          <w:sz w:val="28"/>
          <w:szCs w:val="28"/>
        </w:rPr>
      </w:pPr>
    </w:p>
    <w:p w14:paraId="0D5F418C"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7E228542" w14:textId="77777777" w:rsidR="00C87E63" w:rsidRDefault="00C87E63" w:rsidP="005E06A7">
      <w:pPr>
        <w:spacing w:after="0" w:line="240" w:lineRule="auto"/>
        <w:jc w:val="center"/>
        <w:rPr>
          <w:rFonts w:ascii="Times New Roman" w:hAnsi="Times New Roman"/>
          <w:b/>
          <w:sz w:val="28"/>
          <w:szCs w:val="28"/>
        </w:rPr>
      </w:pPr>
    </w:p>
    <w:p w14:paraId="794D940E" w14:textId="77777777" w:rsidR="005E06A7" w:rsidRDefault="005E06A7" w:rsidP="005E06A7">
      <w:pPr>
        <w:spacing w:after="0" w:line="240" w:lineRule="auto"/>
        <w:jc w:val="center"/>
        <w:rPr>
          <w:rFonts w:ascii="Times New Roman" w:hAnsi="Times New Roman"/>
          <w:b/>
          <w:sz w:val="28"/>
          <w:szCs w:val="28"/>
        </w:rPr>
      </w:pPr>
      <w:r w:rsidRPr="0038360F">
        <w:rPr>
          <w:rFonts w:ascii="Times New Roman" w:hAnsi="Times New Roman"/>
          <w:b/>
          <w:sz w:val="28"/>
          <w:szCs w:val="28"/>
        </w:rPr>
        <w:t xml:space="preserve">Форма </w:t>
      </w:r>
    </w:p>
    <w:p w14:paraId="3035E29C" w14:textId="77777777" w:rsidR="005E06A7" w:rsidRPr="0038360F" w:rsidRDefault="005E06A7" w:rsidP="005E06A7">
      <w:pPr>
        <w:spacing w:after="0" w:line="240" w:lineRule="auto"/>
        <w:jc w:val="center"/>
        <w:rPr>
          <w:rFonts w:ascii="Times New Roman" w:hAnsi="Times New Roman"/>
          <w:b/>
          <w:bCs/>
          <w:sz w:val="28"/>
          <w:szCs w:val="28"/>
        </w:rPr>
      </w:pPr>
      <w:r w:rsidRPr="0038360F">
        <w:rPr>
          <w:rFonts w:ascii="Times New Roman" w:hAnsi="Times New Roman"/>
          <w:b/>
          <w:sz w:val="28"/>
          <w:szCs w:val="28"/>
        </w:rPr>
        <w:t>«</w:t>
      </w:r>
      <w:r w:rsidRPr="0038360F">
        <w:rPr>
          <w:rFonts w:ascii="Times New Roman" w:hAnsi="Times New Roman"/>
          <w:b/>
          <w:bCs/>
          <w:sz w:val="28"/>
          <w:szCs w:val="28"/>
        </w:rPr>
        <w:t>Методическая разработка фрагмента урока</w:t>
      </w:r>
      <w:r>
        <w:rPr>
          <w:rFonts w:ascii="Times New Roman" w:hAnsi="Times New Roman"/>
          <w:b/>
          <w:bCs/>
          <w:sz w:val="28"/>
          <w:szCs w:val="28"/>
        </w:rPr>
        <w:t xml:space="preserve"> в музее</w:t>
      </w:r>
      <w:r w:rsidRPr="0038360F">
        <w:rPr>
          <w:rFonts w:ascii="Times New Roman" w:hAnsi="Times New Roman"/>
          <w:b/>
          <w:bCs/>
          <w:sz w:val="28"/>
          <w:szCs w:val="28"/>
        </w:rPr>
        <w:t>»</w:t>
      </w:r>
    </w:p>
    <w:p w14:paraId="2E47A1AA" w14:textId="77777777" w:rsidR="003F4D3C" w:rsidRDefault="003F4D3C" w:rsidP="005E06A7">
      <w:pPr>
        <w:spacing w:after="0" w:line="240" w:lineRule="auto"/>
        <w:jc w:val="center"/>
        <w:rPr>
          <w:rFonts w:ascii="Times New Roman" w:hAnsi="Times New Roman"/>
          <w:bCs/>
          <w:i/>
          <w:sz w:val="28"/>
          <w:szCs w:val="28"/>
        </w:rPr>
      </w:pPr>
    </w:p>
    <w:tbl>
      <w:tblPr>
        <w:tblStyle w:val="af"/>
        <w:tblW w:w="5000" w:type="pct"/>
        <w:tblLook w:val="04A0" w:firstRow="1" w:lastRow="0" w:firstColumn="1" w:lastColumn="0" w:noHBand="0" w:noVBand="1"/>
      </w:tblPr>
      <w:tblGrid>
        <w:gridCol w:w="1349"/>
        <w:gridCol w:w="1802"/>
        <w:gridCol w:w="807"/>
        <w:gridCol w:w="2064"/>
        <w:gridCol w:w="2259"/>
        <w:gridCol w:w="2593"/>
        <w:gridCol w:w="3912"/>
      </w:tblGrid>
      <w:tr w:rsidR="005E06A7" w14:paraId="43CB19B7" w14:textId="77777777" w:rsidTr="003F4D3C">
        <w:tc>
          <w:tcPr>
            <w:tcW w:w="1337" w:type="pct"/>
            <w:gridSpan w:val="3"/>
          </w:tcPr>
          <w:p w14:paraId="16420BF5" w14:textId="77777777" w:rsidR="005E06A7" w:rsidRPr="00C9787E" w:rsidRDefault="005E06A7" w:rsidP="009D68C4">
            <w:pPr>
              <w:jc w:val="center"/>
              <w:rPr>
                <w:b/>
                <w:sz w:val="24"/>
                <w:szCs w:val="24"/>
              </w:rPr>
            </w:pPr>
            <w:r>
              <w:rPr>
                <w:b/>
                <w:sz w:val="24"/>
                <w:szCs w:val="24"/>
              </w:rPr>
              <w:t>Названи</w:t>
            </w:r>
            <w:r w:rsidRPr="00C9787E">
              <w:rPr>
                <w:b/>
                <w:sz w:val="24"/>
                <w:szCs w:val="24"/>
              </w:rPr>
              <w:t xml:space="preserve">е </w:t>
            </w:r>
            <w:r>
              <w:rPr>
                <w:b/>
                <w:sz w:val="24"/>
                <w:szCs w:val="24"/>
              </w:rPr>
              <w:t>фрагмента урока в музее</w:t>
            </w:r>
          </w:p>
        </w:tc>
        <w:tc>
          <w:tcPr>
            <w:tcW w:w="3663" w:type="pct"/>
            <w:gridSpan w:val="4"/>
          </w:tcPr>
          <w:p w14:paraId="7ED17038" w14:textId="77777777" w:rsidR="005E06A7" w:rsidRDefault="005E06A7" w:rsidP="009D68C4">
            <w:pPr>
              <w:jc w:val="center"/>
              <w:rPr>
                <w:sz w:val="28"/>
                <w:szCs w:val="28"/>
              </w:rPr>
            </w:pPr>
          </w:p>
        </w:tc>
      </w:tr>
      <w:tr w:rsidR="005E06A7" w14:paraId="3427A054" w14:textId="77777777" w:rsidTr="003F4D3C">
        <w:trPr>
          <w:trHeight w:val="464"/>
        </w:trPr>
        <w:tc>
          <w:tcPr>
            <w:tcW w:w="1337" w:type="pct"/>
            <w:gridSpan w:val="3"/>
          </w:tcPr>
          <w:p w14:paraId="61A6679B" w14:textId="77777777" w:rsidR="005E06A7" w:rsidRPr="00C9787E" w:rsidRDefault="005E06A7" w:rsidP="009D68C4">
            <w:pPr>
              <w:jc w:val="center"/>
              <w:rPr>
                <w:b/>
                <w:sz w:val="24"/>
                <w:szCs w:val="24"/>
              </w:rPr>
            </w:pPr>
            <w:r>
              <w:rPr>
                <w:b/>
                <w:sz w:val="24"/>
                <w:szCs w:val="24"/>
              </w:rPr>
              <w:t>Автор-разработчик (ФИО)</w:t>
            </w:r>
          </w:p>
        </w:tc>
        <w:tc>
          <w:tcPr>
            <w:tcW w:w="3663" w:type="pct"/>
            <w:gridSpan w:val="4"/>
          </w:tcPr>
          <w:p w14:paraId="47E19540" w14:textId="77777777" w:rsidR="005E06A7" w:rsidRDefault="005E06A7" w:rsidP="009D68C4">
            <w:pPr>
              <w:jc w:val="center"/>
              <w:rPr>
                <w:sz w:val="28"/>
                <w:szCs w:val="28"/>
              </w:rPr>
            </w:pPr>
          </w:p>
        </w:tc>
      </w:tr>
      <w:tr w:rsidR="005E06A7" w14:paraId="34AD94A7" w14:textId="77777777" w:rsidTr="003F4D3C">
        <w:trPr>
          <w:trHeight w:val="464"/>
        </w:trPr>
        <w:tc>
          <w:tcPr>
            <w:tcW w:w="1337" w:type="pct"/>
            <w:gridSpan w:val="3"/>
          </w:tcPr>
          <w:p w14:paraId="6F3E7574" w14:textId="77777777" w:rsidR="005E06A7" w:rsidRDefault="005E06A7" w:rsidP="003F4D3C">
            <w:pPr>
              <w:spacing w:before="120" w:after="120"/>
              <w:jc w:val="center"/>
              <w:rPr>
                <w:b/>
                <w:sz w:val="24"/>
                <w:szCs w:val="24"/>
              </w:rPr>
            </w:pPr>
            <w:r>
              <w:rPr>
                <w:b/>
                <w:sz w:val="24"/>
                <w:szCs w:val="24"/>
              </w:rPr>
              <w:t>Т</w:t>
            </w:r>
            <w:r w:rsidRPr="00505BF6">
              <w:rPr>
                <w:b/>
                <w:sz w:val="24"/>
                <w:szCs w:val="24"/>
              </w:rPr>
              <w:t>ематическое направление урока в музее</w:t>
            </w:r>
            <w:r>
              <w:rPr>
                <w:b/>
                <w:sz w:val="24"/>
                <w:szCs w:val="24"/>
              </w:rPr>
              <w:t xml:space="preserve"> </w:t>
            </w:r>
            <w:r w:rsidRPr="00354DE2">
              <w:rPr>
                <w:i/>
                <w:sz w:val="24"/>
                <w:szCs w:val="24"/>
              </w:rPr>
              <w:t>(согласно заданию)</w:t>
            </w:r>
          </w:p>
        </w:tc>
        <w:tc>
          <w:tcPr>
            <w:tcW w:w="3663" w:type="pct"/>
            <w:gridSpan w:val="4"/>
          </w:tcPr>
          <w:p w14:paraId="4A2CD328" w14:textId="77777777" w:rsidR="005E06A7" w:rsidRDefault="005E06A7" w:rsidP="009D68C4">
            <w:pPr>
              <w:jc w:val="center"/>
              <w:rPr>
                <w:sz w:val="28"/>
                <w:szCs w:val="28"/>
              </w:rPr>
            </w:pPr>
          </w:p>
        </w:tc>
      </w:tr>
      <w:tr w:rsidR="005E06A7" w14:paraId="0108EA0C" w14:textId="77777777" w:rsidTr="003F4D3C">
        <w:tc>
          <w:tcPr>
            <w:tcW w:w="1337" w:type="pct"/>
            <w:gridSpan w:val="3"/>
          </w:tcPr>
          <w:p w14:paraId="022C8C76" w14:textId="77777777" w:rsidR="005E06A7" w:rsidRPr="00C9787E" w:rsidRDefault="005E06A7" w:rsidP="009D68C4">
            <w:pPr>
              <w:jc w:val="center"/>
              <w:rPr>
                <w:b/>
                <w:sz w:val="24"/>
                <w:szCs w:val="24"/>
              </w:rPr>
            </w:pPr>
            <w:r>
              <w:rPr>
                <w:b/>
                <w:sz w:val="24"/>
                <w:szCs w:val="24"/>
              </w:rPr>
              <w:t>Краткое описание фрагмента урока в музее (тематическая справка)</w:t>
            </w:r>
          </w:p>
        </w:tc>
        <w:tc>
          <w:tcPr>
            <w:tcW w:w="3663" w:type="pct"/>
            <w:gridSpan w:val="4"/>
          </w:tcPr>
          <w:p w14:paraId="02152A6B" w14:textId="61E7827B" w:rsidR="005E06A7" w:rsidRPr="00505BF6" w:rsidRDefault="005E06A7" w:rsidP="009D68C4">
            <w:pPr>
              <w:jc w:val="center"/>
              <w:rPr>
                <w:i/>
                <w:sz w:val="28"/>
                <w:szCs w:val="28"/>
              </w:rPr>
            </w:pPr>
          </w:p>
        </w:tc>
      </w:tr>
      <w:tr w:rsidR="005E06A7" w14:paraId="6B2E75B5" w14:textId="77777777" w:rsidTr="003F4D3C">
        <w:tc>
          <w:tcPr>
            <w:tcW w:w="1337" w:type="pct"/>
            <w:gridSpan w:val="3"/>
          </w:tcPr>
          <w:p w14:paraId="4E07880D" w14:textId="77777777" w:rsidR="005E06A7" w:rsidRDefault="005E06A7" w:rsidP="009D68C4">
            <w:pPr>
              <w:jc w:val="center"/>
              <w:rPr>
                <w:b/>
                <w:sz w:val="24"/>
                <w:szCs w:val="24"/>
              </w:rPr>
            </w:pPr>
            <w:r>
              <w:rPr>
                <w:b/>
                <w:sz w:val="24"/>
                <w:szCs w:val="24"/>
              </w:rPr>
              <w:t xml:space="preserve">Количество участников урока </w:t>
            </w:r>
            <w:r w:rsidRPr="00354DE2">
              <w:rPr>
                <w:i/>
                <w:sz w:val="24"/>
                <w:szCs w:val="24"/>
              </w:rPr>
              <w:t>(согласно заданию)</w:t>
            </w:r>
          </w:p>
        </w:tc>
        <w:tc>
          <w:tcPr>
            <w:tcW w:w="3663" w:type="pct"/>
            <w:gridSpan w:val="4"/>
          </w:tcPr>
          <w:p w14:paraId="11FB27B1" w14:textId="77777777" w:rsidR="005E06A7" w:rsidRPr="00505BF6" w:rsidRDefault="005E06A7" w:rsidP="009D68C4">
            <w:pPr>
              <w:jc w:val="center"/>
              <w:rPr>
                <w:i/>
                <w:sz w:val="28"/>
                <w:szCs w:val="28"/>
              </w:rPr>
            </w:pPr>
          </w:p>
        </w:tc>
      </w:tr>
      <w:tr w:rsidR="005E06A7" w14:paraId="4A21A76D" w14:textId="77777777" w:rsidTr="003F4D3C">
        <w:tc>
          <w:tcPr>
            <w:tcW w:w="1337" w:type="pct"/>
            <w:gridSpan w:val="3"/>
          </w:tcPr>
          <w:p w14:paraId="70669ABC" w14:textId="77777777" w:rsidR="005E06A7" w:rsidRDefault="005E06A7" w:rsidP="009D68C4">
            <w:pPr>
              <w:jc w:val="center"/>
              <w:rPr>
                <w:b/>
                <w:sz w:val="24"/>
                <w:szCs w:val="24"/>
              </w:rPr>
            </w:pPr>
            <w:r>
              <w:rPr>
                <w:b/>
                <w:sz w:val="24"/>
                <w:szCs w:val="24"/>
              </w:rPr>
              <w:t xml:space="preserve">Целевая аудитория </w:t>
            </w:r>
          </w:p>
          <w:p w14:paraId="2B4B1369" w14:textId="77777777" w:rsidR="005E06A7" w:rsidRDefault="005E06A7" w:rsidP="009D68C4">
            <w:pPr>
              <w:jc w:val="center"/>
              <w:rPr>
                <w:b/>
                <w:sz w:val="24"/>
                <w:szCs w:val="24"/>
              </w:rPr>
            </w:pPr>
            <w:r w:rsidRPr="00354DE2">
              <w:rPr>
                <w:i/>
                <w:sz w:val="24"/>
                <w:szCs w:val="24"/>
              </w:rPr>
              <w:t>(согласно заданию)</w:t>
            </w:r>
          </w:p>
        </w:tc>
        <w:tc>
          <w:tcPr>
            <w:tcW w:w="3663" w:type="pct"/>
            <w:gridSpan w:val="4"/>
          </w:tcPr>
          <w:p w14:paraId="7A347962" w14:textId="77777777" w:rsidR="005E06A7" w:rsidRPr="00505BF6" w:rsidRDefault="005E06A7" w:rsidP="009D68C4">
            <w:pPr>
              <w:jc w:val="center"/>
              <w:rPr>
                <w:i/>
                <w:sz w:val="28"/>
                <w:szCs w:val="28"/>
              </w:rPr>
            </w:pPr>
          </w:p>
        </w:tc>
      </w:tr>
      <w:tr w:rsidR="005E06A7" w14:paraId="5F5C2E80" w14:textId="77777777" w:rsidTr="003F4D3C">
        <w:tc>
          <w:tcPr>
            <w:tcW w:w="1337" w:type="pct"/>
            <w:gridSpan w:val="3"/>
          </w:tcPr>
          <w:p w14:paraId="0820E023" w14:textId="77777777" w:rsidR="005E06A7" w:rsidRPr="00C9787E" w:rsidRDefault="005E06A7" w:rsidP="009D68C4">
            <w:pPr>
              <w:jc w:val="center"/>
              <w:rPr>
                <w:b/>
                <w:sz w:val="24"/>
                <w:szCs w:val="24"/>
              </w:rPr>
            </w:pPr>
            <w:r>
              <w:rPr>
                <w:b/>
                <w:sz w:val="24"/>
                <w:szCs w:val="24"/>
              </w:rPr>
              <w:t>Продолжительность фрагмента урока в музее (мин.)</w:t>
            </w:r>
          </w:p>
        </w:tc>
        <w:tc>
          <w:tcPr>
            <w:tcW w:w="3663" w:type="pct"/>
            <w:gridSpan w:val="4"/>
          </w:tcPr>
          <w:p w14:paraId="70434287" w14:textId="77777777" w:rsidR="005E06A7" w:rsidRPr="00505BF6" w:rsidRDefault="005E06A7" w:rsidP="009D68C4">
            <w:pPr>
              <w:jc w:val="center"/>
              <w:rPr>
                <w:i/>
                <w:sz w:val="28"/>
                <w:szCs w:val="28"/>
              </w:rPr>
            </w:pPr>
          </w:p>
        </w:tc>
      </w:tr>
      <w:tr w:rsidR="005E06A7" w14:paraId="58F2B579" w14:textId="77777777" w:rsidTr="003F4D3C">
        <w:tc>
          <w:tcPr>
            <w:tcW w:w="1337" w:type="pct"/>
            <w:gridSpan w:val="3"/>
          </w:tcPr>
          <w:p w14:paraId="6E70CF45" w14:textId="77777777" w:rsidR="005E06A7" w:rsidRPr="00C9787E" w:rsidRDefault="005E06A7" w:rsidP="003F4D3C">
            <w:pPr>
              <w:spacing w:before="120" w:after="120"/>
              <w:jc w:val="center"/>
              <w:rPr>
                <w:b/>
                <w:sz w:val="24"/>
                <w:szCs w:val="24"/>
              </w:rPr>
            </w:pPr>
            <w:r>
              <w:rPr>
                <w:b/>
                <w:sz w:val="24"/>
                <w:szCs w:val="24"/>
              </w:rPr>
              <w:t>Цель фрагмента урока в музее</w:t>
            </w:r>
          </w:p>
        </w:tc>
        <w:tc>
          <w:tcPr>
            <w:tcW w:w="3663" w:type="pct"/>
            <w:gridSpan w:val="4"/>
          </w:tcPr>
          <w:p w14:paraId="78CC840C" w14:textId="77777777" w:rsidR="005E06A7" w:rsidRPr="00505BF6" w:rsidRDefault="005E06A7" w:rsidP="009D68C4">
            <w:pPr>
              <w:jc w:val="center"/>
              <w:rPr>
                <w:i/>
                <w:sz w:val="28"/>
                <w:szCs w:val="28"/>
              </w:rPr>
            </w:pPr>
          </w:p>
        </w:tc>
      </w:tr>
      <w:tr w:rsidR="005E06A7" w14:paraId="36338A72" w14:textId="77777777" w:rsidTr="003F4D3C">
        <w:tc>
          <w:tcPr>
            <w:tcW w:w="1337" w:type="pct"/>
            <w:gridSpan w:val="3"/>
          </w:tcPr>
          <w:p w14:paraId="7228B932" w14:textId="77777777" w:rsidR="005E06A7" w:rsidRPr="00B54C8B" w:rsidRDefault="005E06A7" w:rsidP="003F4D3C">
            <w:pPr>
              <w:spacing w:before="120" w:after="120"/>
              <w:jc w:val="center"/>
              <w:rPr>
                <w:b/>
                <w:sz w:val="24"/>
                <w:szCs w:val="24"/>
              </w:rPr>
            </w:pPr>
            <w:r w:rsidRPr="00B54C8B">
              <w:rPr>
                <w:b/>
                <w:sz w:val="24"/>
                <w:szCs w:val="24"/>
              </w:rPr>
              <w:t>Задачи фрагмента урока в музее</w:t>
            </w:r>
          </w:p>
        </w:tc>
        <w:tc>
          <w:tcPr>
            <w:tcW w:w="3663" w:type="pct"/>
            <w:gridSpan w:val="4"/>
          </w:tcPr>
          <w:p w14:paraId="1F55B5FE" w14:textId="77777777" w:rsidR="005E06A7" w:rsidRPr="00505BF6" w:rsidRDefault="005E06A7" w:rsidP="009D68C4">
            <w:pPr>
              <w:jc w:val="center"/>
              <w:rPr>
                <w:i/>
                <w:sz w:val="28"/>
                <w:szCs w:val="28"/>
              </w:rPr>
            </w:pPr>
          </w:p>
        </w:tc>
      </w:tr>
      <w:tr w:rsidR="005E06A7" w14:paraId="09CCA2D7" w14:textId="77777777" w:rsidTr="003F4D3C">
        <w:tc>
          <w:tcPr>
            <w:tcW w:w="1337" w:type="pct"/>
            <w:gridSpan w:val="3"/>
          </w:tcPr>
          <w:p w14:paraId="72530197" w14:textId="77777777" w:rsidR="005E06A7" w:rsidRPr="00B54C8B" w:rsidRDefault="005E06A7" w:rsidP="009D68C4">
            <w:pPr>
              <w:jc w:val="center"/>
              <w:rPr>
                <w:b/>
                <w:sz w:val="24"/>
                <w:szCs w:val="24"/>
              </w:rPr>
            </w:pPr>
            <w:r w:rsidRPr="00B54C8B">
              <w:rPr>
                <w:b/>
                <w:sz w:val="24"/>
                <w:szCs w:val="24"/>
              </w:rPr>
              <w:t>Планируемые результаты фрагмента урока в музее</w:t>
            </w:r>
          </w:p>
        </w:tc>
        <w:tc>
          <w:tcPr>
            <w:tcW w:w="3663" w:type="pct"/>
            <w:gridSpan w:val="4"/>
          </w:tcPr>
          <w:p w14:paraId="7570F750" w14:textId="77777777" w:rsidR="005E06A7" w:rsidRPr="0073218D" w:rsidRDefault="005E06A7" w:rsidP="009D68C4">
            <w:pPr>
              <w:jc w:val="center"/>
              <w:rPr>
                <w:i/>
                <w:sz w:val="24"/>
                <w:szCs w:val="24"/>
              </w:rPr>
            </w:pPr>
          </w:p>
        </w:tc>
      </w:tr>
      <w:tr w:rsidR="005E06A7" w14:paraId="4632C4D4" w14:textId="77777777" w:rsidTr="003F4D3C">
        <w:tc>
          <w:tcPr>
            <w:tcW w:w="1337" w:type="pct"/>
            <w:gridSpan w:val="3"/>
          </w:tcPr>
          <w:p w14:paraId="0A8FBF71" w14:textId="77777777" w:rsidR="005E06A7" w:rsidRPr="00C9787E" w:rsidRDefault="005E06A7" w:rsidP="009D68C4">
            <w:pPr>
              <w:jc w:val="center"/>
              <w:rPr>
                <w:b/>
                <w:sz w:val="24"/>
                <w:szCs w:val="24"/>
              </w:rPr>
            </w:pPr>
            <w:r>
              <w:rPr>
                <w:b/>
                <w:sz w:val="24"/>
                <w:szCs w:val="24"/>
              </w:rPr>
              <w:t xml:space="preserve">Вспомогательный раздаточный материал </w:t>
            </w:r>
          </w:p>
        </w:tc>
        <w:tc>
          <w:tcPr>
            <w:tcW w:w="3663" w:type="pct"/>
            <w:gridSpan w:val="4"/>
          </w:tcPr>
          <w:p w14:paraId="47B00168" w14:textId="6220DE06" w:rsidR="005E06A7" w:rsidRPr="0073218D" w:rsidRDefault="005E06A7" w:rsidP="009D68C4">
            <w:pPr>
              <w:jc w:val="center"/>
              <w:rPr>
                <w:i/>
                <w:sz w:val="24"/>
                <w:szCs w:val="24"/>
              </w:rPr>
            </w:pPr>
            <w:r w:rsidRPr="00505BF6">
              <w:rPr>
                <w:i/>
                <w:sz w:val="24"/>
                <w:szCs w:val="24"/>
              </w:rPr>
              <w:t xml:space="preserve">(кол-во листов активности / </w:t>
            </w:r>
            <w:r>
              <w:rPr>
                <w:i/>
                <w:sz w:val="24"/>
                <w:szCs w:val="24"/>
              </w:rPr>
              <w:t>рабочих листов,</w:t>
            </w:r>
            <w:r w:rsidRPr="00505BF6">
              <w:rPr>
                <w:i/>
                <w:sz w:val="24"/>
                <w:szCs w:val="24"/>
              </w:rPr>
              <w:t xml:space="preserve"> краткое описание не более 3 предложений)</w:t>
            </w:r>
          </w:p>
        </w:tc>
      </w:tr>
      <w:tr w:rsidR="005E06A7" w14:paraId="2913DD9F" w14:textId="77777777" w:rsidTr="003F4D3C">
        <w:tc>
          <w:tcPr>
            <w:tcW w:w="1337" w:type="pct"/>
            <w:gridSpan w:val="3"/>
          </w:tcPr>
          <w:p w14:paraId="24B5CEE3" w14:textId="77777777" w:rsidR="005E06A7" w:rsidRDefault="005E06A7" w:rsidP="009D68C4">
            <w:pPr>
              <w:jc w:val="center"/>
              <w:rPr>
                <w:b/>
                <w:sz w:val="24"/>
                <w:szCs w:val="24"/>
              </w:rPr>
            </w:pPr>
            <w:r>
              <w:rPr>
                <w:b/>
                <w:sz w:val="24"/>
                <w:szCs w:val="24"/>
              </w:rPr>
              <w:t xml:space="preserve">Вспомогательный </w:t>
            </w:r>
            <w:r>
              <w:rPr>
                <w:b/>
                <w:sz w:val="24"/>
                <w:szCs w:val="24"/>
              </w:rPr>
              <w:lastRenderedPageBreak/>
              <w:t xml:space="preserve">иллюстрационный материал </w:t>
            </w:r>
            <w:r w:rsidRPr="00354DE2">
              <w:rPr>
                <w:i/>
                <w:sz w:val="24"/>
                <w:szCs w:val="24"/>
              </w:rPr>
              <w:t>(опционально)</w:t>
            </w:r>
          </w:p>
        </w:tc>
        <w:tc>
          <w:tcPr>
            <w:tcW w:w="3663" w:type="pct"/>
            <w:gridSpan w:val="4"/>
          </w:tcPr>
          <w:p w14:paraId="6DCE9415" w14:textId="77777777" w:rsidR="005E06A7" w:rsidRPr="00505BF6" w:rsidRDefault="005E06A7" w:rsidP="009D68C4">
            <w:pPr>
              <w:jc w:val="center"/>
              <w:rPr>
                <w:i/>
                <w:sz w:val="24"/>
                <w:szCs w:val="24"/>
              </w:rPr>
            </w:pPr>
          </w:p>
        </w:tc>
      </w:tr>
      <w:tr w:rsidR="005E06A7" w:rsidRPr="00C9787E" w14:paraId="322EF9EF" w14:textId="77777777" w:rsidTr="009D68C4">
        <w:tc>
          <w:tcPr>
            <w:tcW w:w="5000" w:type="pct"/>
            <w:gridSpan w:val="7"/>
          </w:tcPr>
          <w:p w14:paraId="7A29D721" w14:textId="77777777" w:rsidR="005E06A7" w:rsidRPr="00354DE2" w:rsidRDefault="005E06A7" w:rsidP="009D68C4">
            <w:pPr>
              <w:spacing w:before="120" w:after="120"/>
              <w:jc w:val="center"/>
              <w:rPr>
                <w:b/>
                <w:i/>
                <w:sz w:val="24"/>
                <w:szCs w:val="24"/>
              </w:rPr>
            </w:pPr>
            <w:r>
              <w:rPr>
                <w:b/>
                <w:i/>
                <w:sz w:val="24"/>
                <w:szCs w:val="24"/>
              </w:rPr>
              <w:lastRenderedPageBreak/>
              <w:t>Сценарий</w:t>
            </w:r>
            <w:r w:rsidRPr="00354DE2">
              <w:rPr>
                <w:b/>
                <w:i/>
                <w:sz w:val="24"/>
                <w:szCs w:val="24"/>
              </w:rPr>
              <w:t xml:space="preserve"> фрагмента урока в музее</w:t>
            </w:r>
          </w:p>
        </w:tc>
      </w:tr>
      <w:tr w:rsidR="005E06A7" w14:paraId="64B8754E" w14:textId="77777777" w:rsidTr="003F4D3C">
        <w:tc>
          <w:tcPr>
            <w:tcW w:w="456" w:type="pct"/>
            <w:vAlign w:val="center"/>
          </w:tcPr>
          <w:p w14:paraId="4F3723DC" w14:textId="77777777" w:rsidR="005E06A7" w:rsidRPr="00C9787E" w:rsidRDefault="005E06A7" w:rsidP="009D68C4">
            <w:pPr>
              <w:jc w:val="center"/>
              <w:rPr>
                <w:b/>
                <w:sz w:val="24"/>
                <w:szCs w:val="24"/>
              </w:rPr>
            </w:pPr>
            <w:r>
              <w:rPr>
                <w:b/>
                <w:sz w:val="24"/>
                <w:szCs w:val="24"/>
              </w:rPr>
              <w:t>Места остановок</w:t>
            </w:r>
          </w:p>
        </w:tc>
        <w:tc>
          <w:tcPr>
            <w:tcW w:w="609" w:type="pct"/>
            <w:vAlign w:val="center"/>
          </w:tcPr>
          <w:p w14:paraId="11678731" w14:textId="77777777" w:rsidR="005E06A7" w:rsidRDefault="005E06A7" w:rsidP="009D68C4">
            <w:pPr>
              <w:jc w:val="center"/>
              <w:rPr>
                <w:b/>
                <w:sz w:val="24"/>
                <w:szCs w:val="24"/>
              </w:rPr>
            </w:pPr>
            <w:r>
              <w:rPr>
                <w:b/>
                <w:sz w:val="24"/>
                <w:szCs w:val="24"/>
              </w:rPr>
              <w:t xml:space="preserve">Опорные экспонаты </w:t>
            </w:r>
          </w:p>
          <w:p w14:paraId="4BBA153A" w14:textId="2622A87D" w:rsidR="005E06A7" w:rsidRPr="00C9787E" w:rsidRDefault="003F4D3C" w:rsidP="009D68C4">
            <w:pPr>
              <w:jc w:val="center"/>
              <w:rPr>
                <w:b/>
                <w:sz w:val="24"/>
                <w:szCs w:val="24"/>
              </w:rPr>
            </w:pPr>
            <w:r>
              <w:rPr>
                <w:b/>
              </w:rPr>
              <w:t xml:space="preserve">(в т.ч. указание доп. </w:t>
            </w:r>
            <w:proofErr w:type="spellStart"/>
            <w:r>
              <w:rPr>
                <w:b/>
              </w:rPr>
              <w:t>и</w:t>
            </w:r>
            <w:r w:rsidR="005E06A7" w:rsidRPr="00505BF6">
              <w:rPr>
                <w:b/>
              </w:rPr>
              <w:t>ллюстр</w:t>
            </w:r>
            <w:proofErr w:type="spellEnd"/>
            <w:r w:rsidR="005E06A7" w:rsidRPr="00505BF6">
              <w:rPr>
                <w:b/>
              </w:rPr>
              <w:t>. материала)</w:t>
            </w:r>
          </w:p>
        </w:tc>
        <w:tc>
          <w:tcPr>
            <w:tcW w:w="273" w:type="pct"/>
            <w:vAlign w:val="center"/>
          </w:tcPr>
          <w:p w14:paraId="3CCD3547" w14:textId="77777777" w:rsidR="005E06A7" w:rsidRPr="00354DE2" w:rsidRDefault="005E06A7" w:rsidP="009D68C4">
            <w:pPr>
              <w:jc w:val="center"/>
              <w:rPr>
                <w:b/>
              </w:rPr>
            </w:pPr>
            <w:r w:rsidRPr="00354DE2">
              <w:rPr>
                <w:b/>
              </w:rPr>
              <w:t>Время (мин.)</w:t>
            </w:r>
          </w:p>
        </w:tc>
        <w:tc>
          <w:tcPr>
            <w:tcW w:w="698" w:type="pct"/>
            <w:vAlign w:val="center"/>
          </w:tcPr>
          <w:p w14:paraId="2781AB27" w14:textId="77777777" w:rsidR="005E06A7" w:rsidRDefault="005E06A7" w:rsidP="009D68C4">
            <w:pPr>
              <w:jc w:val="center"/>
              <w:rPr>
                <w:b/>
                <w:sz w:val="24"/>
                <w:szCs w:val="24"/>
              </w:rPr>
            </w:pPr>
            <w:r>
              <w:rPr>
                <w:b/>
                <w:sz w:val="24"/>
                <w:szCs w:val="24"/>
              </w:rPr>
              <w:t xml:space="preserve">Основные тематические пункты </w:t>
            </w:r>
          </w:p>
          <w:p w14:paraId="348FC026" w14:textId="77777777" w:rsidR="005E06A7" w:rsidRPr="00C9787E" w:rsidRDefault="005E06A7" w:rsidP="009D68C4">
            <w:pPr>
              <w:jc w:val="center"/>
              <w:rPr>
                <w:b/>
                <w:sz w:val="24"/>
                <w:szCs w:val="24"/>
              </w:rPr>
            </w:pPr>
            <w:r>
              <w:rPr>
                <w:b/>
                <w:sz w:val="24"/>
                <w:szCs w:val="24"/>
              </w:rPr>
              <w:t>(основные темы)</w:t>
            </w:r>
          </w:p>
        </w:tc>
        <w:tc>
          <w:tcPr>
            <w:tcW w:w="764" w:type="pct"/>
            <w:vAlign w:val="center"/>
          </w:tcPr>
          <w:p w14:paraId="09CB4880" w14:textId="77777777" w:rsidR="005E06A7" w:rsidRPr="00C9787E" w:rsidRDefault="005E06A7" w:rsidP="009D68C4">
            <w:pPr>
              <w:jc w:val="center"/>
              <w:rPr>
                <w:b/>
                <w:sz w:val="24"/>
                <w:szCs w:val="24"/>
              </w:rPr>
            </w:pPr>
            <w:r>
              <w:rPr>
                <w:b/>
                <w:sz w:val="24"/>
                <w:szCs w:val="24"/>
              </w:rPr>
              <w:t>Организационные указания</w:t>
            </w:r>
          </w:p>
        </w:tc>
        <w:tc>
          <w:tcPr>
            <w:tcW w:w="877" w:type="pct"/>
            <w:vAlign w:val="center"/>
          </w:tcPr>
          <w:p w14:paraId="56A9100B" w14:textId="77777777" w:rsidR="005E06A7" w:rsidRPr="00C9787E" w:rsidRDefault="005E06A7" w:rsidP="009D68C4">
            <w:pPr>
              <w:jc w:val="center"/>
              <w:rPr>
                <w:b/>
                <w:sz w:val="24"/>
                <w:szCs w:val="24"/>
              </w:rPr>
            </w:pPr>
            <w:r>
              <w:rPr>
                <w:b/>
                <w:sz w:val="24"/>
                <w:szCs w:val="24"/>
              </w:rPr>
              <w:t>Методические приемы и рекомендации</w:t>
            </w:r>
            <w:r>
              <w:rPr>
                <w:rStyle w:val="af6"/>
                <w:b/>
                <w:sz w:val="24"/>
                <w:szCs w:val="24"/>
              </w:rPr>
              <w:footnoteReference w:id="5"/>
            </w:r>
          </w:p>
        </w:tc>
        <w:tc>
          <w:tcPr>
            <w:tcW w:w="1323" w:type="pct"/>
            <w:vAlign w:val="center"/>
          </w:tcPr>
          <w:p w14:paraId="2ED96305" w14:textId="77777777" w:rsidR="005E06A7" w:rsidRPr="00C9787E" w:rsidRDefault="005E06A7" w:rsidP="009D68C4">
            <w:pPr>
              <w:jc w:val="center"/>
              <w:rPr>
                <w:b/>
                <w:sz w:val="24"/>
                <w:szCs w:val="24"/>
              </w:rPr>
            </w:pPr>
            <w:r>
              <w:rPr>
                <w:b/>
                <w:sz w:val="24"/>
                <w:szCs w:val="24"/>
              </w:rPr>
              <w:t>Тезисный текст</w:t>
            </w:r>
          </w:p>
        </w:tc>
      </w:tr>
      <w:tr w:rsidR="005E06A7" w14:paraId="661FD9E0" w14:textId="77777777" w:rsidTr="003F4D3C">
        <w:tc>
          <w:tcPr>
            <w:tcW w:w="456" w:type="pct"/>
            <w:vAlign w:val="center"/>
          </w:tcPr>
          <w:p w14:paraId="13791DE9" w14:textId="77777777" w:rsidR="005E06A7" w:rsidRDefault="005E06A7" w:rsidP="009D68C4">
            <w:pPr>
              <w:jc w:val="center"/>
              <w:rPr>
                <w:b/>
                <w:sz w:val="24"/>
                <w:szCs w:val="24"/>
              </w:rPr>
            </w:pPr>
          </w:p>
        </w:tc>
        <w:tc>
          <w:tcPr>
            <w:tcW w:w="609" w:type="pct"/>
            <w:vAlign w:val="center"/>
          </w:tcPr>
          <w:p w14:paraId="287D2EB1" w14:textId="77777777" w:rsidR="005E06A7" w:rsidRDefault="005E06A7" w:rsidP="009D68C4">
            <w:pPr>
              <w:jc w:val="center"/>
              <w:rPr>
                <w:b/>
                <w:sz w:val="24"/>
                <w:szCs w:val="24"/>
              </w:rPr>
            </w:pPr>
          </w:p>
        </w:tc>
        <w:tc>
          <w:tcPr>
            <w:tcW w:w="273" w:type="pct"/>
            <w:vAlign w:val="center"/>
          </w:tcPr>
          <w:p w14:paraId="6574F4DF" w14:textId="77777777" w:rsidR="005E06A7" w:rsidRDefault="005E06A7" w:rsidP="009D68C4">
            <w:pPr>
              <w:jc w:val="center"/>
              <w:rPr>
                <w:b/>
                <w:sz w:val="24"/>
                <w:szCs w:val="24"/>
              </w:rPr>
            </w:pPr>
          </w:p>
        </w:tc>
        <w:tc>
          <w:tcPr>
            <w:tcW w:w="698" w:type="pct"/>
            <w:vAlign w:val="center"/>
          </w:tcPr>
          <w:p w14:paraId="52E2EE2B" w14:textId="77777777" w:rsidR="005E06A7" w:rsidRDefault="005E06A7" w:rsidP="009D68C4">
            <w:pPr>
              <w:jc w:val="center"/>
              <w:rPr>
                <w:b/>
                <w:sz w:val="24"/>
                <w:szCs w:val="24"/>
              </w:rPr>
            </w:pPr>
          </w:p>
        </w:tc>
        <w:tc>
          <w:tcPr>
            <w:tcW w:w="764" w:type="pct"/>
            <w:vAlign w:val="center"/>
          </w:tcPr>
          <w:p w14:paraId="66D7DBAF" w14:textId="77777777" w:rsidR="005E06A7" w:rsidRDefault="005E06A7" w:rsidP="009D68C4">
            <w:pPr>
              <w:jc w:val="center"/>
              <w:rPr>
                <w:b/>
                <w:sz w:val="24"/>
                <w:szCs w:val="24"/>
              </w:rPr>
            </w:pPr>
          </w:p>
        </w:tc>
        <w:tc>
          <w:tcPr>
            <w:tcW w:w="877" w:type="pct"/>
            <w:vAlign w:val="center"/>
          </w:tcPr>
          <w:p w14:paraId="0213B047" w14:textId="77777777" w:rsidR="005E06A7" w:rsidRDefault="005E06A7" w:rsidP="009D68C4">
            <w:pPr>
              <w:jc w:val="center"/>
              <w:rPr>
                <w:b/>
                <w:sz w:val="24"/>
                <w:szCs w:val="24"/>
              </w:rPr>
            </w:pPr>
          </w:p>
        </w:tc>
        <w:tc>
          <w:tcPr>
            <w:tcW w:w="1323" w:type="pct"/>
            <w:vAlign w:val="center"/>
          </w:tcPr>
          <w:p w14:paraId="485E5641" w14:textId="77777777" w:rsidR="005E06A7" w:rsidRDefault="005E06A7" w:rsidP="009D68C4">
            <w:pPr>
              <w:jc w:val="center"/>
              <w:rPr>
                <w:b/>
                <w:sz w:val="24"/>
                <w:szCs w:val="24"/>
              </w:rPr>
            </w:pPr>
          </w:p>
        </w:tc>
      </w:tr>
      <w:tr w:rsidR="005E06A7" w14:paraId="35BA521E" w14:textId="77777777" w:rsidTr="003F4D3C">
        <w:tc>
          <w:tcPr>
            <w:tcW w:w="456" w:type="pct"/>
            <w:vAlign w:val="center"/>
          </w:tcPr>
          <w:p w14:paraId="6EF6442F" w14:textId="77777777" w:rsidR="005E06A7" w:rsidRDefault="005E06A7" w:rsidP="009D68C4">
            <w:pPr>
              <w:jc w:val="center"/>
              <w:rPr>
                <w:b/>
                <w:sz w:val="24"/>
                <w:szCs w:val="24"/>
              </w:rPr>
            </w:pPr>
          </w:p>
        </w:tc>
        <w:tc>
          <w:tcPr>
            <w:tcW w:w="609" w:type="pct"/>
            <w:vAlign w:val="center"/>
          </w:tcPr>
          <w:p w14:paraId="78A2A8CB" w14:textId="77777777" w:rsidR="005E06A7" w:rsidRDefault="005E06A7" w:rsidP="009D68C4">
            <w:pPr>
              <w:jc w:val="center"/>
              <w:rPr>
                <w:b/>
                <w:sz w:val="24"/>
                <w:szCs w:val="24"/>
              </w:rPr>
            </w:pPr>
          </w:p>
        </w:tc>
        <w:tc>
          <w:tcPr>
            <w:tcW w:w="273" w:type="pct"/>
            <w:vAlign w:val="center"/>
          </w:tcPr>
          <w:p w14:paraId="13327F57" w14:textId="77777777" w:rsidR="005E06A7" w:rsidRDefault="005E06A7" w:rsidP="009D68C4">
            <w:pPr>
              <w:jc w:val="center"/>
              <w:rPr>
                <w:b/>
                <w:sz w:val="24"/>
                <w:szCs w:val="24"/>
              </w:rPr>
            </w:pPr>
          </w:p>
        </w:tc>
        <w:tc>
          <w:tcPr>
            <w:tcW w:w="698" w:type="pct"/>
            <w:vAlign w:val="center"/>
          </w:tcPr>
          <w:p w14:paraId="134BEF5F" w14:textId="77777777" w:rsidR="005E06A7" w:rsidRDefault="005E06A7" w:rsidP="009D68C4">
            <w:pPr>
              <w:jc w:val="center"/>
              <w:rPr>
                <w:b/>
                <w:sz w:val="24"/>
                <w:szCs w:val="24"/>
              </w:rPr>
            </w:pPr>
          </w:p>
        </w:tc>
        <w:tc>
          <w:tcPr>
            <w:tcW w:w="764" w:type="pct"/>
            <w:vAlign w:val="center"/>
          </w:tcPr>
          <w:p w14:paraId="632ABCEB" w14:textId="77777777" w:rsidR="005E06A7" w:rsidRDefault="005E06A7" w:rsidP="009D68C4">
            <w:pPr>
              <w:jc w:val="center"/>
              <w:rPr>
                <w:b/>
                <w:sz w:val="24"/>
                <w:szCs w:val="24"/>
              </w:rPr>
            </w:pPr>
          </w:p>
        </w:tc>
        <w:tc>
          <w:tcPr>
            <w:tcW w:w="877" w:type="pct"/>
            <w:vAlign w:val="center"/>
          </w:tcPr>
          <w:p w14:paraId="799E600E" w14:textId="77777777" w:rsidR="005E06A7" w:rsidRDefault="005E06A7" w:rsidP="009D68C4">
            <w:pPr>
              <w:jc w:val="center"/>
              <w:rPr>
                <w:b/>
                <w:sz w:val="24"/>
                <w:szCs w:val="24"/>
              </w:rPr>
            </w:pPr>
          </w:p>
        </w:tc>
        <w:tc>
          <w:tcPr>
            <w:tcW w:w="1323" w:type="pct"/>
            <w:vAlign w:val="center"/>
          </w:tcPr>
          <w:p w14:paraId="4BD7ED60" w14:textId="77777777" w:rsidR="005E06A7" w:rsidRDefault="005E06A7" w:rsidP="009D68C4">
            <w:pPr>
              <w:jc w:val="center"/>
              <w:rPr>
                <w:b/>
                <w:sz w:val="24"/>
                <w:szCs w:val="24"/>
              </w:rPr>
            </w:pPr>
          </w:p>
        </w:tc>
      </w:tr>
      <w:tr w:rsidR="005E06A7" w14:paraId="314DD200" w14:textId="77777777" w:rsidTr="003F4D3C">
        <w:tc>
          <w:tcPr>
            <w:tcW w:w="456" w:type="pct"/>
            <w:vAlign w:val="center"/>
          </w:tcPr>
          <w:p w14:paraId="47ED255C" w14:textId="77777777" w:rsidR="005E06A7" w:rsidRDefault="005E06A7" w:rsidP="009D68C4">
            <w:pPr>
              <w:jc w:val="center"/>
              <w:rPr>
                <w:b/>
                <w:sz w:val="24"/>
                <w:szCs w:val="24"/>
              </w:rPr>
            </w:pPr>
          </w:p>
        </w:tc>
        <w:tc>
          <w:tcPr>
            <w:tcW w:w="609" w:type="pct"/>
            <w:vAlign w:val="center"/>
          </w:tcPr>
          <w:p w14:paraId="6FBF19CE" w14:textId="77777777" w:rsidR="005E06A7" w:rsidRDefault="005E06A7" w:rsidP="009D68C4">
            <w:pPr>
              <w:jc w:val="center"/>
              <w:rPr>
                <w:b/>
                <w:sz w:val="24"/>
                <w:szCs w:val="24"/>
              </w:rPr>
            </w:pPr>
          </w:p>
        </w:tc>
        <w:tc>
          <w:tcPr>
            <w:tcW w:w="273" w:type="pct"/>
            <w:vAlign w:val="center"/>
          </w:tcPr>
          <w:p w14:paraId="114DD672" w14:textId="77777777" w:rsidR="005E06A7" w:rsidRDefault="005E06A7" w:rsidP="009D68C4">
            <w:pPr>
              <w:jc w:val="center"/>
              <w:rPr>
                <w:b/>
                <w:sz w:val="24"/>
                <w:szCs w:val="24"/>
              </w:rPr>
            </w:pPr>
          </w:p>
        </w:tc>
        <w:tc>
          <w:tcPr>
            <w:tcW w:w="698" w:type="pct"/>
            <w:vAlign w:val="center"/>
          </w:tcPr>
          <w:p w14:paraId="72288863" w14:textId="77777777" w:rsidR="005E06A7" w:rsidRDefault="005E06A7" w:rsidP="009D68C4">
            <w:pPr>
              <w:jc w:val="center"/>
              <w:rPr>
                <w:b/>
                <w:sz w:val="24"/>
                <w:szCs w:val="24"/>
              </w:rPr>
            </w:pPr>
          </w:p>
        </w:tc>
        <w:tc>
          <w:tcPr>
            <w:tcW w:w="764" w:type="pct"/>
            <w:vAlign w:val="center"/>
          </w:tcPr>
          <w:p w14:paraId="180527EB" w14:textId="77777777" w:rsidR="005E06A7" w:rsidRDefault="005E06A7" w:rsidP="009D68C4">
            <w:pPr>
              <w:jc w:val="center"/>
              <w:rPr>
                <w:b/>
                <w:sz w:val="24"/>
                <w:szCs w:val="24"/>
              </w:rPr>
            </w:pPr>
          </w:p>
        </w:tc>
        <w:tc>
          <w:tcPr>
            <w:tcW w:w="877" w:type="pct"/>
            <w:vAlign w:val="center"/>
          </w:tcPr>
          <w:p w14:paraId="18D90FDB" w14:textId="77777777" w:rsidR="005E06A7" w:rsidRDefault="005E06A7" w:rsidP="009D68C4">
            <w:pPr>
              <w:jc w:val="center"/>
              <w:rPr>
                <w:b/>
                <w:sz w:val="24"/>
                <w:szCs w:val="24"/>
              </w:rPr>
            </w:pPr>
          </w:p>
        </w:tc>
        <w:tc>
          <w:tcPr>
            <w:tcW w:w="1323" w:type="pct"/>
            <w:vAlign w:val="center"/>
          </w:tcPr>
          <w:p w14:paraId="5A4201D9" w14:textId="77777777" w:rsidR="005E06A7" w:rsidRDefault="005E06A7" w:rsidP="009D68C4">
            <w:pPr>
              <w:jc w:val="center"/>
              <w:rPr>
                <w:b/>
                <w:sz w:val="24"/>
                <w:szCs w:val="24"/>
              </w:rPr>
            </w:pPr>
          </w:p>
        </w:tc>
      </w:tr>
      <w:tr w:rsidR="005E06A7" w14:paraId="75366B7F" w14:textId="77777777" w:rsidTr="003F4D3C">
        <w:tc>
          <w:tcPr>
            <w:tcW w:w="456" w:type="pct"/>
            <w:vAlign w:val="center"/>
          </w:tcPr>
          <w:p w14:paraId="117E209F" w14:textId="77777777" w:rsidR="005E06A7" w:rsidRDefault="005E06A7" w:rsidP="009D68C4">
            <w:pPr>
              <w:jc w:val="center"/>
              <w:rPr>
                <w:b/>
                <w:sz w:val="24"/>
                <w:szCs w:val="24"/>
              </w:rPr>
            </w:pPr>
          </w:p>
        </w:tc>
        <w:tc>
          <w:tcPr>
            <w:tcW w:w="609" w:type="pct"/>
            <w:vAlign w:val="center"/>
          </w:tcPr>
          <w:p w14:paraId="2EB62657" w14:textId="77777777" w:rsidR="005E06A7" w:rsidRDefault="005E06A7" w:rsidP="009D68C4">
            <w:pPr>
              <w:jc w:val="center"/>
              <w:rPr>
                <w:b/>
                <w:sz w:val="24"/>
                <w:szCs w:val="24"/>
              </w:rPr>
            </w:pPr>
          </w:p>
        </w:tc>
        <w:tc>
          <w:tcPr>
            <w:tcW w:w="273" w:type="pct"/>
            <w:vAlign w:val="center"/>
          </w:tcPr>
          <w:p w14:paraId="1CE9A263" w14:textId="77777777" w:rsidR="005E06A7" w:rsidRDefault="005E06A7" w:rsidP="009D68C4">
            <w:pPr>
              <w:jc w:val="center"/>
              <w:rPr>
                <w:b/>
                <w:sz w:val="24"/>
                <w:szCs w:val="24"/>
              </w:rPr>
            </w:pPr>
          </w:p>
        </w:tc>
        <w:tc>
          <w:tcPr>
            <w:tcW w:w="698" w:type="pct"/>
            <w:vAlign w:val="center"/>
          </w:tcPr>
          <w:p w14:paraId="4A076E15" w14:textId="77777777" w:rsidR="005E06A7" w:rsidRDefault="005E06A7" w:rsidP="009D68C4">
            <w:pPr>
              <w:jc w:val="center"/>
              <w:rPr>
                <w:b/>
                <w:sz w:val="24"/>
                <w:szCs w:val="24"/>
              </w:rPr>
            </w:pPr>
          </w:p>
        </w:tc>
        <w:tc>
          <w:tcPr>
            <w:tcW w:w="764" w:type="pct"/>
            <w:vAlign w:val="center"/>
          </w:tcPr>
          <w:p w14:paraId="1A16E55C" w14:textId="77777777" w:rsidR="005E06A7" w:rsidRDefault="005E06A7" w:rsidP="009D68C4">
            <w:pPr>
              <w:jc w:val="center"/>
              <w:rPr>
                <w:b/>
                <w:sz w:val="24"/>
                <w:szCs w:val="24"/>
              </w:rPr>
            </w:pPr>
          </w:p>
        </w:tc>
        <w:tc>
          <w:tcPr>
            <w:tcW w:w="877" w:type="pct"/>
            <w:vAlign w:val="center"/>
          </w:tcPr>
          <w:p w14:paraId="7B69CA11" w14:textId="77777777" w:rsidR="005E06A7" w:rsidRDefault="005E06A7" w:rsidP="009D68C4">
            <w:pPr>
              <w:jc w:val="center"/>
              <w:rPr>
                <w:b/>
                <w:sz w:val="24"/>
                <w:szCs w:val="24"/>
              </w:rPr>
            </w:pPr>
          </w:p>
        </w:tc>
        <w:tc>
          <w:tcPr>
            <w:tcW w:w="1323" w:type="pct"/>
            <w:vAlign w:val="center"/>
          </w:tcPr>
          <w:p w14:paraId="2479F19A" w14:textId="77777777" w:rsidR="005E06A7" w:rsidRDefault="005E06A7" w:rsidP="009D68C4">
            <w:pPr>
              <w:jc w:val="center"/>
              <w:rPr>
                <w:b/>
                <w:sz w:val="24"/>
                <w:szCs w:val="24"/>
              </w:rPr>
            </w:pPr>
          </w:p>
        </w:tc>
      </w:tr>
    </w:tbl>
    <w:p w14:paraId="43C6DD13" w14:textId="77777777" w:rsidR="005E06A7" w:rsidRDefault="005E06A7" w:rsidP="005E06A7">
      <w:pPr>
        <w:spacing w:after="0" w:line="240" w:lineRule="auto"/>
        <w:jc w:val="center"/>
        <w:rPr>
          <w:rFonts w:ascii="Times New Roman" w:hAnsi="Times New Roman"/>
          <w:sz w:val="28"/>
          <w:szCs w:val="28"/>
        </w:rPr>
      </w:pPr>
    </w:p>
    <w:p w14:paraId="3F1BF825" w14:textId="77777777" w:rsidR="005E06A7" w:rsidRDefault="005E06A7" w:rsidP="005E06A7">
      <w:pPr>
        <w:spacing w:after="0" w:line="240" w:lineRule="auto"/>
        <w:jc w:val="center"/>
        <w:rPr>
          <w:rFonts w:ascii="Times New Roman" w:hAnsi="Times New Roman"/>
          <w:i/>
          <w:sz w:val="28"/>
          <w:szCs w:val="28"/>
        </w:rPr>
      </w:pPr>
    </w:p>
    <w:p w14:paraId="2F0B7FE7" w14:textId="77777777" w:rsidR="005E06A7" w:rsidRPr="00354DE2" w:rsidRDefault="005E06A7" w:rsidP="005E06A7">
      <w:pPr>
        <w:spacing w:after="0" w:line="240" w:lineRule="auto"/>
        <w:jc w:val="center"/>
        <w:rPr>
          <w:rFonts w:ascii="Times New Roman" w:hAnsi="Times New Roman"/>
          <w:i/>
          <w:sz w:val="28"/>
          <w:szCs w:val="28"/>
        </w:rPr>
      </w:pPr>
      <w:r w:rsidRPr="00354DE2">
        <w:rPr>
          <w:rFonts w:ascii="Times New Roman" w:hAnsi="Times New Roman"/>
          <w:i/>
          <w:sz w:val="28"/>
          <w:szCs w:val="28"/>
        </w:rPr>
        <w:t>Список литературы и использованных источников:</w:t>
      </w:r>
    </w:p>
    <w:p w14:paraId="6736A04D"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1.</w:t>
      </w:r>
    </w:p>
    <w:p w14:paraId="35B08C94"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2.</w:t>
      </w:r>
    </w:p>
    <w:p w14:paraId="510DE51A" w14:textId="77777777" w:rsidR="005E06A7" w:rsidRDefault="005E06A7" w:rsidP="005E51C3">
      <w:pPr>
        <w:spacing w:after="0" w:line="240" w:lineRule="auto"/>
        <w:ind w:left="851"/>
        <w:rPr>
          <w:rFonts w:ascii="Times New Roman" w:hAnsi="Times New Roman"/>
          <w:sz w:val="28"/>
          <w:szCs w:val="28"/>
        </w:rPr>
      </w:pPr>
      <w:r>
        <w:rPr>
          <w:rFonts w:ascii="Times New Roman" w:hAnsi="Times New Roman"/>
          <w:sz w:val="28"/>
          <w:szCs w:val="28"/>
        </w:rPr>
        <w:t>3.</w:t>
      </w:r>
    </w:p>
    <w:p w14:paraId="1D1B0065" w14:textId="77777777" w:rsidR="005E06A7" w:rsidRPr="00354DE2" w:rsidRDefault="005E06A7" w:rsidP="005E51C3">
      <w:pPr>
        <w:spacing w:after="0" w:line="240" w:lineRule="auto"/>
        <w:ind w:left="851"/>
        <w:rPr>
          <w:rFonts w:ascii="Times New Roman" w:hAnsi="Times New Roman"/>
          <w:sz w:val="28"/>
          <w:szCs w:val="28"/>
        </w:rPr>
      </w:pPr>
      <w:proofErr w:type="gramStart"/>
      <w:r>
        <w:rPr>
          <w:rFonts w:ascii="Times New Roman" w:hAnsi="Times New Roman"/>
          <w:sz w:val="28"/>
          <w:szCs w:val="28"/>
          <w:lang w:val="en-US"/>
        </w:rPr>
        <w:t>n</w:t>
      </w:r>
      <w:proofErr w:type="gramEnd"/>
      <w:r>
        <w:rPr>
          <w:rFonts w:ascii="Times New Roman" w:hAnsi="Times New Roman"/>
          <w:sz w:val="28"/>
          <w:szCs w:val="28"/>
        </w:rPr>
        <w:t xml:space="preserve">. </w:t>
      </w:r>
    </w:p>
    <w:p w14:paraId="40423579" w14:textId="77777777" w:rsidR="005E06A7" w:rsidRDefault="005E06A7" w:rsidP="005E06A7">
      <w:pPr>
        <w:spacing w:after="0" w:line="240" w:lineRule="auto"/>
        <w:jc w:val="center"/>
        <w:rPr>
          <w:rFonts w:ascii="Times New Roman" w:hAnsi="Times New Roman"/>
          <w:sz w:val="28"/>
          <w:szCs w:val="28"/>
        </w:rPr>
        <w:sectPr w:rsidR="005E06A7" w:rsidSect="005E06A7">
          <w:pgSz w:w="16838" w:h="11906" w:orient="landscape"/>
          <w:pgMar w:top="851" w:right="1134" w:bottom="1418" w:left="1134" w:header="624" w:footer="170" w:gutter="0"/>
          <w:pgNumType w:start="0"/>
          <w:cols w:space="708"/>
          <w:titlePg/>
          <w:docGrid w:linePitch="360"/>
        </w:sectPr>
      </w:pPr>
    </w:p>
    <w:p w14:paraId="38482F67" w14:textId="207E80E7" w:rsidR="005E06A7" w:rsidRPr="00B50E8A" w:rsidRDefault="005E06A7" w:rsidP="005E06A7">
      <w:pPr>
        <w:spacing w:after="0" w:line="240" w:lineRule="auto"/>
        <w:ind w:firstLine="709"/>
        <w:jc w:val="right"/>
        <w:rPr>
          <w:rFonts w:ascii="Times New Roman" w:hAnsi="Times New Roman"/>
          <w:b/>
          <w:bCs/>
          <w:sz w:val="28"/>
          <w:szCs w:val="28"/>
        </w:rPr>
      </w:pPr>
      <w:r w:rsidRPr="00B50E8A">
        <w:rPr>
          <w:rFonts w:ascii="Times New Roman" w:hAnsi="Times New Roman"/>
          <w:b/>
          <w:bCs/>
          <w:sz w:val="28"/>
          <w:szCs w:val="28"/>
        </w:rPr>
        <w:lastRenderedPageBreak/>
        <w:t xml:space="preserve">Приложение </w:t>
      </w:r>
      <w:r>
        <w:rPr>
          <w:rFonts w:ascii="Times New Roman" w:hAnsi="Times New Roman"/>
          <w:b/>
          <w:bCs/>
          <w:sz w:val="28"/>
          <w:szCs w:val="28"/>
        </w:rPr>
        <w:t>1</w:t>
      </w:r>
      <w:r w:rsidR="00D248D5">
        <w:rPr>
          <w:rFonts w:ascii="Times New Roman" w:hAnsi="Times New Roman"/>
          <w:b/>
          <w:bCs/>
          <w:sz w:val="28"/>
          <w:szCs w:val="28"/>
        </w:rPr>
        <w:t>0</w:t>
      </w:r>
    </w:p>
    <w:p w14:paraId="2BDF0B23" w14:textId="77777777" w:rsidR="00C87E63" w:rsidRDefault="00C87E63" w:rsidP="00C87E63">
      <w:pPr>
        <w:spacing w:after="0" w:line="240" w:lineRule="auto"/>
        <w:jc w:val="center"/>
        <w:rPr>
          <w:rFonts w:ascii="Times New Roman" w:hAnsi="Times New Roman"/>
          <w:i/>
          <w:sz w:val="28"/>
          <w:szCs w:val="28"/>
          <w:highlight w:val="magenta"/>
        </w:rPr>
      </w:pPr>
    </w:p>
    <w:p w14:paraId="17AEE6F5" w14:textId="77777777" w:rsidR="00C87E63" w:rsidRPr="001D766B" w:rsidRDefault="00C87E63" w:rsidP="00C87E63">
      <w:pPr>
        <w:spacing w:after="0" w:line="240" w:lineRule="auto"/>
        <w:jc w:val="center"/>
        <w:rPr>
          <w:rFonts w:ascii="Times New Roman" w:hAnsi="Times New Roman"/>
          <w:i/>
          <w:sz w:val="28"/>
          <w:szCs w:val="28"/>
        </w:rPr>
      </w:pPr>
      <w:r w:rsidRPr="007D61F3">
        <w:rPr>
          <w:rFonts w:ascii="Times New Roman" w:hAnsi="Times New Roman"/>
          <w:i/>
          <w:sz w:val="28"/>
          <w:szCs w:val="28"/>
          <w:highlight w:val="magenta"/>
        </w:rPr>
        <w:t>Внимание! Изменение данной формы (замена и/или изменение содержания формы, названий разделов, столбцов, удаление / добавление столбцов и разделов и пр.) конкурсантами и экспертами недопустимо</w:t>
      </w:r>
    </w:p>
    <w:p w14:paraId="1A62420C" w14:textId="77777777" w:rsidR="00C87E63" w:rsidRDefault="00C87E63" w:rsidP="005E06A7">
      <w:pPr>
        <w:spacing w:after="0" w:line="240" w:lineRule="auto"/>
        <w:ind w:firstLine="709"/>
        <w:jc w:val="center"/>
        <w:rPr>
          <w:rFonts w:ascii="Times New Roman" w:hAnsi="Times New Roman"/>
          <w:b/>
          <w:bCs/>
          <w:sz w:val="28"/>
          <w:szCs w:val="28"/>
        </w:rPr>
      </w:pPr>
    </w:p>
    <w:p w14:paraId="468C83F3" w14:textId="77777777" w:rsidR="00C87E63" w:rsidRDefault="00C87E63" w:rsidP="005E06A7">
      <w:pPr>
        <w:spacing w:after="0" w:line="240" w:lineRule="auto"/>
        <w:ind w:firstLine="709"/>
        <w:jc w:val="center"/>
        <w:rPr>
          <w:rFonts w:ascii="Times New Roman" w:hAnsi="Times New Roman"/>
          <w:b/>
          <w:bCs/>
          <w:sz w:val="28"/>
          <w:szCs w:val="28"/>
        </w:rPr>
      </w:pPr>
    </w:p>
    <w:p w14:paraId="444F57FC" w14:textId="77777777" w:rsidR="005E06A7" w:rsidRDefault="005E06A7" w:rsidP="005E06A7">
      <w:pPr>
        <w:spacing w:after="0" w:line="240" w:lineRule="auto"/>
        <w:ind w:firstLine="709"/>
        <w:jc w:val="center"/>
        <w:rPr>
          <w:rFonts w:ascii="Times New Roman" w:hAnsi="Times New Roman"/>
          <w:b/>
          <w:bCs/>
          <w:sz w:val="28"/>
          <w:szCs w:val="28"/>
        </w:rPr>
      </w:pPr>
      <w:r w:rsidRPr="00B50E8A">
        <w:rPr>
          <w:rFonts w:ascii="Times New Roman" w:hAnsi="Times New Roman"/>
          <w:b/>
          <w:bCs/>
          <w:sz w:val="28"/>
          <w:szCs w:val="28"/>
        </w:rPr>
        <w:t xml:space="preserve">Форма </w:t>
      </w:r>
    </w:p>
    <w:p w14:paraId="32EF4905" w14:textId="77777777" w:rsidR="005E06A7" w:rsidRDefault="005E06A7" w:rsidP="005E06A7">
      <w:pPr>
        <w:spacing w:after="0" w:line="240" w:lineRule="auto"/>
        <w:ind w:firstLine="709"/>
        <w:jc w:val="center"/>
        <w:rPr>
          <w:rFonts w:ascii="Times New Roman" w:hAnsi="Times New Roman"/>
          <w:b/>
          <w:bCs/>
          <w:sz w:val="28"/>
          <w:szCs w:val="28"/>
        </w:rPr>
      </w:pPr>
      <w:r w:rsidRPr="00D4278C">
        <w:rPr>
          <w:rFonts w:ascii="Times New Roman" w:hAnsi="Times New Roman"/>
          <w:b/>
          <w:bCs/>
          <w:sz w:val="28"/>
          <w:szCs w:val="28"/>
        </w:rPr>
        <w:t>«Разработка концепции музейной квест-игры»</w:t>
      </w:r>
    </w:p>
    <w:p w14:paraId="20D122EE" w14:textId="77777777" w:rsidR="005E06A7" w:rsidRDefault="005E06A7" w:rsidP="005E06A7">
      <w:pPr>
        <w:spacing w:after="0" w:line="240" w:lineRule="auto"/>
        <w:ind w:firstLine="709"/>
        <w:jc w:val="center"/>
        <w:rPr>
          <w:rFonts w:ascii="Times New Roman" w:hAnsi="Times New Roman"/>
          <w:b/>
          <w:bCs/>
          <w:sz w:val="28"/>
          <w:szCs w:val="28"/>
        </w:rPr>
      </w:pPr>
    </w:p>
    <w:tbl>
      <w:tblPr>
        <w:tblStyle w:val="af"/>
        <w:tblW w:w="5000" w:type="pct"/>
        <w:tblLook w:val="04A0" w:firstRow="1" w:lastRow="0" w:firstColumn="1" w:lastColumn="0" w:noHBand="0" w:noVBand="1"/>
      </w:tblPr>
      <w:tblGrid>
        <w:gridCol w:w="2112"/>
        <w:gridCol w:w="1848"/>
        <w:gridCol w:w="1348"/>
        <w:gridCol w:w="1981"/>
        <w:gridCol w:w="2245"/>
        <w:gridCol w:w="3407"/>
        <w:gridCol w:w="1845"/>
      </w:tblGrid>
      <w:tr w:rsidR="005E06A7" w14:paraId="3AABF071" w14:textId="77777777" w:rsidTr="009D68C4">
        <w:tc>
          <w:tcPr>
            <w:tcW w:w="1339" w:type="pct"/>
            <w:gridSpan w:val="2"/>
          </w:tcPr>
          <w:p w14:paraId="1235BD56" w14:textId="77777777" w:rsidR="005E06A7" w:rsidRPr="00C9787E" w:rsidRDefault="005E06A7" w:rsidP="003F4D3C">
            <w:pPr>
              <w:spacing w:before="120" w:after="120"/>
              <w:jc w:val="center"/>
              <w:rPr>
                <w:b/>
                <w:sz w:val="24"/>
                <w:szCs w:val="24"/>
              </w:rPr>
            </w:pPr>
            <w:r>
              <w:rPr>
                <w:b/>
                <w:sz w:val="24"/>
                <w:szCs w:val="24"/>
              </w:rPr>
              <w:t>Названи</w:t>
            </w:r>
            <w:r w:rsidRPr="00C9787E">
              <w:rPr>
                <w:b/>
                <w:sz w:val="24"/>
                <w:szCs w:val="24"/>
              </w:rPr>
              <w:t xml:space="preserve">е </w:t>
            </w:r>
            <w:r>
              <w:rPr>
                <w:b/>
                <w:sz w:val="24"/>
                <w:szCs w:val="24"/>
              </w:rPr>
              <w:t>музейной квест-игры</w:t>
            </w:r>
          </w:p>
        </w:tc>
        <w:tc>
          <w:tcPr>
            <w:tcW w:w="3661" w:type="pct"/>
            <w:gridSpan w:val="5"/>
          </w:tcPr>
          <w:p w14:paraId="32AD3A8D" w14:textId="77777777" w:rsidR="005E06A7" w:rsidRDefault="005E06A7" w:rsidP="003F4D3C">
            <w:pPr>
              <w:spacing w:before="120" w:after="120"/>
              <w:jc w:val="center"/>
              <w:rPr>
                <w:sz w:val="28"/>
                <w:szCs w:val="28"/>
              </w:rPr>
            </w:pPr>
          </w:p>
        </w:tc>
      </w:tr>
      <w:tr w:rsidR="005E06A7" w14:paraId="7E0E4F87" w14:textId="77777777" w:rsidTr="009D68C4">
        <w:trPr>
          <w:trHeight w:val="464"/>
        </w:trPr>
        <w:tc>
          <w:tcPr>
            <w:tcW w:w="1339" w:type="pct"/>
            <w:gridSpan w:val="2"/>
          </w:tcPr>
          <w:p w14:paraId="7133E1E2" w14:textId="77777777" w:rsidR="005E06A7" w:rsidRPr="00C9787E" w:rsidRDefault="005E06A7" w:rsidP="009D68C4">
            <w:pPr>
              <w:jc w:val="center"/>
              <w:rPr>
                <w:b/>
                <w:sz w:val="24"/>
                <w:szCs w:val="24"/>
              </w:rPr>
            </w:pPr>
            <w:r>
              <w:rPr>
                <w:b/>
                <w:sz w:val="24"/>
                <w:szCs w:val="24"/>
              </w:rPr>
              <w:t>Автор-разработчик (ФИО)</w:t>
            </w:r>
          </w:p>
        </w:tc>
        <w:tc>
          <w:tcPr>
            <w:tcW w:w="3661" w:type="pct"/>
            <w:gridSpan w:val="5"/>
          </w:tcPr>
          <w:p w14:paraId="6E6D9C33" w14:textId="77777777" w:rsidR="005E06A7" w:rsidRDefault="005E06A7" w:rsidP="009D68C4">
            <w:pPr>
              <w:jc w:val="center"/>
              <w:rPr>
                <w:sz w:val="28"/>
                <w:szCs w:val="28"/>
              </w:rPr>
            </w:pPr>
          </w:p>
        </w:tc>
      </w:tr>
      <w:tr w:rsidR="005E06A7" w14:paraId="032C2DC6" w14:textId="77777777" w:rsidTr="009D68C4">
        <w:tc>
          <w:tcPr>
            <w:tcW w:w="1339" w:type="pct"/>
            <w:gridSpan w:val="2"/>
          </w:tcPr>
          <w:p w14:paraId="060DE9C1" w14:textId="77777777" w:rsidR="005E06A7" w:rsidRPr="00C9787E" w:rsidRDefault="005E06A7" w:rsidP="003F4D3C">
            <w:pPr>
              <w:spacing w:before="120" w:after="120"/>
              <w:jc w:val="center"/>
              <w:rPr>
                <w:b/>
                <w:sz w:val="24"/>
                <w:szCs w:val="24"/>
              </w:rPr>
            </w:pPr>
            <w:r>
              <w:rPr>
                <w:b/>
                <w:sz w:val="24"/>
                <w:szCs w:val="24"/>
              </w:rPr>
              <w:t xml:space="preserve">Краткое описание </w:t>
            </w:r>
            <w:r>
              <w:rPr>
                <w:b/>
                <w:sz w:val="24"/>
                <w:szCs w:val="24"/>
              </w:rPr>
              <w:br/>
              <w:t xml:space="preserve">музейной квест-игры </w:t>
            </w:r>
          </w:p>
        </w:tc>
        <w:tc>
          <w:tcPr>
            <w:tcW w:w="3661" w:type="pct"/>
            <w:gridSpan w:val="5"/>
          </w:tcPr>
          <w:p w14:paraId="5ECD4064" w14:textId="68CB7F82" w:rsidR="005E06A7" w:rsidRPr="00505BF6" w:rsidRDefault="005E06A7" w:rsidP="009D68C4">
            <w:pPr>
              <w:jc w:val="center"/>
              <w:rPr>
                <w:i/>
                <w:sz w:val="28"/>
                <w:szCs w:val="28"/>
              </w:rPr>
            </w:pPr>
          </w:p>
        </w:tc>
      </w:tr>
      <w:tr w:rsidR="005E06A7" w14:paraId="02792E7D" w14:textId="77777777" w:rsidTr="009D68C4">
        <w:tc>
          <w:tcPr>
            <w:tcW w:w="1339" w:type="pct"/>
            <w:gridSpan w:val="2"/>
          </w:tcPr>
          <w:p w14:paraId="50E4B88E" w14:textId="77777777" w:rsidR="005E06A7" w:rsidRDefault="005E06A7" w:rsidP="009D68C4">
            <w:pPr>
              <w:jc w:val="center"/>
              <w:rPr>
                <w:b/>
                <w:sz w:val="24"/>
                <w:szCs w:val="24"/>
              </w:rPr>
            </w:pPr>
            <w:r>
              <w:rPr>
                <w:b/>
                <w:sz w:val="24"/>
                <w:szCs w:val="24"/>
              </w:rPr>
              <w:t xml:space="preserve">Целевая аудитория </w:t>
            </w:r>
          </w:p>
          <w:p w14:paraId="7188FF32" w14:textId="77777777" w:rsidR="005E06A7" w:rsidRDefault="005E06A7" w:rsidP="009D68C4">
            <w:pPr>
              <w:jc w:val="center"/>
              <w:rPr>
                <w:b/>
                <w:sz w:val="24"/>
                <w:szCs w:val="24"/>
              </w:rPr>
            </w:pPr>
            <w:r w:rsidRPr="00354DE2">
              <w:rPr>
                <w:i/>
                <w:sz w:val="24"/>
                <w:szCs w:val="24"/>
              </w:rPr>
              <w:t>(согласно заданию)</w:t>
            </w:r>
          </w:p>
        </w:tc>
        <w:tc>
          <w:tcPr>
            <w:tcW w:w="3661" w:type="pct"/>
            <w:gridSpan w:val="5"/>
          </w:tcPr>
          <w:p w14:paraId="2FB30951" w14:textId="77777777" w:rsidR="005E06A7" w:rsidRPr="00505BF6" w:rsidRDefault="005E06A7" w:rsidP="009D68C4">
            <w:pPr>
              <w:jc w:val="center"/>
              <w:rPr>
                <w:i/>
                <w:sz w:val="28"/>
                <w:szCs w:val="28"/>
              </w:rPr>
            </w:pPr>
          </w:p>
        </w:tc>
      </w:tr>
      <w:tr w:rsidR="005E06A7" w14:paraId="05AA0868" w14:textId="77777777" w:rsidTr="009D68C4">
        <w:tc>
          <w:tcPr>
            <w:tcW w:w="1339" w:type="pct"/>
            <w:gridSpan w:val="2"/>
          </w:tcPr>
          <w:p w14:paraId="7DF91E83" w14:textId="77777777" w:rsidR="005E06A7" w:rsidRDefault="005E06A7" w:rsidP="003F4D3C">
            <w:pPr>
              <w:spacing w:before="120" w:after="120"/>
              <w:jc w:val="center"/>
              <w:rPr>
                <w:b/>
                <w:sz w:val="24"/>
                <w:szCs w:val="24"/>
              </w:rPr>
            </w:pPr>
            <w:r>
              <w:rPr>
                <w:b/>
                <w:sz w:val="24"/>
                <w:szCs w:val="24"/>
              </w:rPr>
              <w:t>Количество участников</w:t>
            </w:r>
          </w:p>
        </w:tc>
        <w:tc>
          <w:tcPr>
            <w:tcW w:w="3661" w:type="pct"/>
            <w:gridSpan w:val="5"/>
          </w:tcPr>
          <w:p w14:paraId="59149521" w14:textId="77777777" w:rsidR="005E06A7" w:rsidRPr="00505BF6" w:rsidRDefault="005E06A7" w:rsidP="009D68C4">
            <w:pPr>
              <w:jc w:val="center"/>
              <w:rPr>
                <w:i/>
                <w:sz w:val="28"/>
                <w:szCs w:val="28"/>
              </w:rPr>
            </w:pPr>
          </w:p>
        </w:tc>
      </w:tr>
      <w:tr w:rsidR="005E06A7" w14:paraId="0A0D8B92" w14:textId="77777777" w:rsidTr="009D68C4">
        <w:tc>
          <w:tcPr>
            <w:tcW w:w="1339" w:type="pct"/>
            <w:gridSpan w:val="2"/>
          </w:tcPr>
          <w:p w14:paraId="67112318" w14:textId="77777777" w:rsidR="005E06A7" w:rsidRDefault="005E06A7" w:rsidP="009D68C4">
            <w:pPr>
              <w:jc w:val="center"/>
              <w:rPr>
                <w:b/>
                <w:sz w:val="24"/>
                <w:szCs w:val="24"/>
              </w:rPr>
            </w:pPr>
            <w:r>
              <w:rPr>
                <w:b/>
                <w:sz w:val="24"/>
                <w:szCs w:val="24"/>
              </w:rPr>
              <w:t>Продолжительность музейной квест-игры (мин.)</w:t>
            </w:r>
          </w:p>
          <w:p w14:paraId="177C3B18" w14:textId="77777777" w:rsidR="005E06A7" w:rsidRPr="00C9787E" w:rsidRDefault="005E06A7" w:rsidP="009D68C4">
            <w:pPr>
              <w:jc w:val="center"/>
              <w:rPr>
                <w:b/>
                <w:sz w:val="24"/>
                <w:szCs w:val="24"/>
              </w:rPr>
            </w:pPr>
            <w:r w:rsidRPr="00354DE2">
              <w:rPr>
                <w:i/>
                <w:sz w:val="24"/>
                <w:szCs w:val="24"/>
              </w:rPr>
              <w:t>(согласно заданию)</w:t>
            </w:r>
          </w:p>
        </w:tc>
        <w:tc>
          <w:tcPr>
            <w:tcW w:w="3661" w:type="pct"/>
            <w:gridSpan w:val="5"/>
          </w:tcPr>
          <w:p w14:paraId="13F3C65D" w14:textId="77777777" w:rsidR="005E06A7" w:rsidRPr="00505BF6" w:rsidRDefault="005E06A7" w:rsidP="009D68C4">
            <w:pPr>
              <w:jc w:val="center"/>
              <w:rPr>
                <w:i/>
                <w:sz w:val="28"/>
                <w:szCs w:val="28"/>
              </w:rPr>
            </w:pPr>
          </w:p>
        </w:tc>
      </w:tr>
      <w:tr w:rsidR="005E06A7" w14:paraId="057E9A81" w14:textId="77777777" w:rsidTr="009D68C4">
        <w:tc>
          <w:tcPr>
            <w:tcW w:w="1339" w:type="pct"/>
            <w:gridSpan w:val="2"/>
          </w:tcPr>
          <w:p w14:paraId="44B012D7" w14:textId="77777777" w:rsidR="005E06A7" w:rsidRDefault="005E06A7" w:rsidP="003F4D3C">
            <w:pPr>
              <w:spacing w:before="120" w:after="120"/>
              <w:jc w:val="center"/>
              <w:rPr>
                <w:b/>
                <w:sz w:val="24"/>
                <w:szCs w:val="24"/>
              </w:rPr>
            </w:pPr>
            <w:r>
              <w:rPr>
                <w:b/>
                <w:sz w:val="24"/>
                <w:szCs w:val="24"/>
              </w:rPr>
              <w:t>«Легенда» музейной квест-игры</w:t>
            </w:r>
          </w:p>
        </w:tc>
        <w:tc>
          <w:tcPr>
            <w:tcW w:w="3661" w:type="pct"/>
            <w:gridSpan w:val="5"/>
          </w:tcPr>
          <w:p w14:paraId="31CFA1CA" w14:textId="77777777" w:rsidR="005E06A7" w:rsidRPr="00505BF6" w:rsidRDefault="005E06A7" w:rsidP="009D68C4">
            <w:pPr>
              <w:jc w:val="center"/>
              <w:rPr>
                <w:i/>
                <w:sz w:val="28"/>
                <w:szCs w:val="28"/>
              </w:rPr>
            </w:pPr>
          </w:p>
        </w:tc>
      </w:tr>
      <w:tr w:rsidR="005E06A7" w14:paraId="7ED29C0C" w14:textId="77777777" w:rsidTr="009D68C4">
        <w:tc>
          <w:tcPr>
            <w:tcW w:w="1339" w:type="pct"/>
            <w:gridSpan w:val="2"/>
          </w:tcPr>
          <w:p w14:paraId="64F9EB5A" w14:textId="77777777" w:rsidR="005E06A7" w:rsidRPr="00C9787E" w:rsidRDefault="005E06A7" w:rsidP="003F4D3C">
            <w:pPr>
              <w:spacing w:before="120" w:after="120"/>
              <w:jc w:val="center"/>
              <w:rPr>
                <w:b/>
                <w:sz w:val="24"/>
                <w:szCs w:val="24"/>
              </w:rPr>
            </w:pPr>
            <w:r>
              <w:rPr>
                <w:b/>
                <w:sz w:val="24"/>
                <w:szCs w:val="24"/>
              </w:rPr>
              <w:t>Цель музейной квест-игры</w:t>
            </w:r>
          </w:p>
        </w:tc>
        <w:tc>
          <w:tcPr>
            <w:tcW w:w="3661" w:type="pct"/>
            <w:gridSpan w:val="5"/>
          </w:tcPr>
          <w:p w14:paraId="62C6C724" w14:textId="77777777" w:rsidR="005E06A7" w:rsidRPr="00505BF6" w:rsidRDefault="005E06A7" w:rsidP="009D68C4">
            <w:pPr>
              <w:jc w:val="center"/>
              <w:rPr>
                <w:i/>
                <w:sz w:val="28"/>
                <w:szCs w:val="28"/>
              </w:rPr>
            </w:pPr>
          </w:p>
        </w:tc>
      </w:tr>
      <w:tr w:rsidR="005E06A7" w14:paraId="1ADE5656" w14:textId="77777777" w:rsidTr="009D68C4">
        <w:tc>
          <w:tcPr>
            <w:tcW w:w="1339" w:type="pct"/>
            <w:gridSpan w:val="2"/>
          </w:tcPr>
          <w:p w14:paraId="70B96EBE" w14:textId="77777777" w:rsidR="005E06A7" w:rsidRDefault="005E06A7" w:rsidP="003F4D3C">
            <w:pPr>
              <w:spacing w:before="120" w:after="120"/>
              <w:jc w:val="center"/>
              <w:rPr>
                <w:b/>
                <w:sz w:val="24"/>
                <w:szCs w:val="24"/>
              </w:rPr>
            </w:pPr>
            <w:r>
              <w:rPr>
                <w:b/>
                <w:sz w:val="24"/>
                <w:szCs w:val="24"/>
              </w:rPr>
              <w:t>Планируемые результаты музейной квест-игры</w:t>
            </w:r>
          </w:p>
        </w:tc>
        <w:tc>
          <w:tcPr>
            <w:tcW w:w="3661" w:type="pct"/>
            <w:gridSpan w:val="5"/>
          </w:tcPr>
          <w:p w14:paraId="14DA6EEE" w14:textId="77777777" w:rsidR="005E06A7" w:rsidRPr="00505BF6" w:rsidRDefault="005E06A7" w:rsidP="009D68C4">
            <w:pPr>
              <w:jc w:val="center"/>
              <w:rPr>
                <w:i/>
                <w:sz w:val="28"/>
                <w:szCs w:val="28"/>
              </w:rPr>
            </w:pPr>
          </w:p>
        </w:tc>
      </w:tr>
      <w:tr w:rsidR="005E06A7" w14:paraId="4DB75171" w14:textId="77777777" w:rsidTr="009D68C4">
        <w:tc>
          <w:tcPr>
            <w:tcW w:w="1339" w:type="pct"/>
            <w:gridSpan w:val="2"/>
          </w:tcPr>
          <w:p w14:paraId="5EA2EBB8" w14:textId="77777777" w:rsidR="005E06A7" w:rsidRDefault="005E06A7" w:rsidP="009D68C4">
            <w:pPr>
              <w:jc w:val="center"/>
              <w:rPr>
                <w:b/>
                <w:sz w:val="24"/>
                <w:szCs w:val="24"/>
              </w:rPr>
            </w:pPr>
            <w:r>
              <w:rPr>
                <w:b/>
                <w:sz w:val="24"/>
                <w:szCs w:val="24"/>
              </w:rPr>
              <w:t>Вспомогательный раздаточный материал (описание, количество)</w:t>
            </w:r>
          </w:p>
          <w:p w14:paraId="2B39E0D0" w14:textId="77777777" w:rsidR="005E06A7" w:rsidRPr="00F43A8B" w:rsidRDefault="005E06A7" w:rsidP="009D68C4">
            <w:pPr>
              <w:jc w:val="center"/>
              <w:rPr>
                <w:i/>
                <w:sz w:val="24"/>
                <w:szCs w:val="24"/>
              </w:rPr>
            </w:pPr>
            <w:r w:rsidRPr="00F43A8B">
              <w:rPr>
                <w:i/>
                <w:sz w:val="24"/>
                <w:szCs w:val="24"/>
              </w:rPr>
              <w:t>(опционально)</w:t>
            </w:r>
          </w:p>
        </w:tc>
        <w:tc>
          <w:tcPr>
            <w:tcW w:w="3661" w:type="pct"/>
            <w:gridSpan w:val="5"/>
          </w:tcPr>
          <w:p w14:paraId="667265C6" w14:textId="77777777" w:rsidR="005E06A7" w:rsidRPr="00505BF6" w:rsidRDefault="005E06A7" w:rsidP="009D68C4">
            <w:pPr>
              <w:jc w:val="center"/>
              <w:rPr>
                <w:i/>
                <w:sz w:val="28"/>
                <w:szCs w:val="28"/>
              </w:rPr>
            </w:pPr>
          </w:p>
        </w:tc>
      </w:tr>
      <w:tr w:rsidR="005E06A7" w14:paraId="7409BDA1" w14:textId="77777777" w:rsidTr="009D68C4">
        <w:tc>
          <w:tcPr>
            <w:tcW w:w="1339" w:type="pct"/>
            <w:gridSpan w:val="2"/>
          </w:tcPr>
          <w:p w14:paraId="0CBC4734" w14:textId="77777777" w:rsidR="005E06A7" w:rsidRDefault="005E06A7" w:rsidP="009D68C4">
            <w:pPr>
              <w:jc w:val="center"/>
              <w:rPr>
                <w:b/>
                <w:sz w:val="24"/>
                <w:szCs w:val="24"/>
              </w:rPr>
            </w:pPr>
            <w:r>
              <w:rPr>
                <w:b/>
                <w:sz w:val="24"/>
                <w:szCs w:val="24"/>
              </w:rPr>
              <w:lastRenderedPageBreak/>
              <w:t xml:space="preserve">Примерный перечень необходимого реквизита (для ведущего, для участников) </w:t>
            </w:r>
          </w:p>
        </w:tc>
        <w:tc>
          <w:tcPr>
            <w:tcW w:w="3661" w:type="pct"/>
            <w:gridSpan w:val="5"/>
          </w:tcPr>
          <w:p w14:paraId="2E043FA1" w14:textId="77777777" w:rsidR="005E06A7" w:rsidRPr="00505BF6" w:rsidRDefault="005E06A7" w:rsidP="009D68C4">
            <w:pPr>
              <w:jc w:val="center"/>
              <w:rPr>
                <w:i/>
                <w:sz w:val="28"/>
                <w:szCs w:val="28"/>
              </w:rPr>
            </w:pPr>
          </w:p>
        </w:tc>
      </w:tr>
      <w:tr w:rsidR="005E06A7" w14:paraId="386E8858" w14:textId="77777777" w:rsidTr="009D68C4">
        <w:tc>
          <w:tcPr>
            <w:tcW w:w="1339" w:type="pct"/>
            <w:gridSpan w:val="2"/>
          </w:tcPr>
          <w:p w14:paraId="34BCC7E5" w14:textId="77777777" w:rsidR="005E06A7" w:rsidRDefault="005E06A7" w:rsidP="003F4D3C">
            <w:pPr>
              <w:spacing w:before="120" w:after="120"/>
              <w:jc w:val="center"/>
              <w:rPr>
                <w:b/>
                <w:sz w:val="24"/>
                <w:szCs w:val="24"/>
              </w:rPr>
            </w:pPr>
            <w:r>
              <w:rPr>
                <w:b/>
                <w:sz w:val="24"/>
                <w:szCs w:val="24"/>
              </w:rPr>
              <w:t>Условия участия, правила и пр.</w:t>
            </w:r>
          </w:p>
        </w:tc>
        <w:tc>
          <w:tcPr>
            <w:tcW w:w="3661" w:type="pct"/>
            <w:gridSpan w:val="5"/>
          </w:tcPr>
          <w:p w14:paraId="494D6027" w14:textId="77777777" w:rsidR="005E06A7" w:rsidRPr="00505BF6" w:rsidRDefault="005E06A7" w:rsidP="009D68C4">
            <w:pPr>
              <w:jc w:val="center"/>
              <w:rPr>
                <w:i/>
                <w:sz w:val="28"/>
                <w:szCs w:val="28"/>
              </w:rPr>
            </w:pPr>
          </w:p>
        </w:tc>
      </w:tr>
      <w:tr w:rsidR="005E06A7" w14:paraId="2E734E8D" w14:textId="77777777" w:rsidTr="009D68C4">
        <w:tc>
          <w:tcPr>
            <w:tcW w:w="5000" w:type="pct"/>
            <w:gridSpan w:val="7"/>
          </w:tcPr>
          <w:p w14:paraId="03715916" w14:textId="77777777" w:rsidR="005E06A7" w:rsidRPr="00DD5BFE" w:rsidRDefault="005E06A7" w:rsidP="009D68C4">
            <w:pPr>
              <w:spacing w:before="120" w:after="120"/>
              <w:jc w:val="center"/>
              <w:rPr>
                <w:b/>
                <w:i/>
                <w:sz w:val="24"/>
                <w:szCs w:val="24"/>
              </w:rPr>
            </w:pPr>
            <w:r>
              <w:rPr>
                <w:b/>
                <w:i/>
                <w:sz w:val="24"/>
                <w:szCs w:val="24"/>
              </w:rPr>
              <w:t xml:space="preserve">План </w:t>
            </w:r>
            <w:r w:rsidRPr="00DD5BFE">
              <w:rPr>
                <w:b/>
                <w:i/>
                <w:sz w:val="24"/>
                <w:szCs w:val="24"/>
              </w:rPr>
              <w:t>музейной квест-игры</w:t>
            </w:r>
          </w:p>
        </w:tc>
      </w:tr>
      <w:tr w:rsidR="005E06A7" w14:paraId="432BA3E8" w14:textId="77777777" w:rsidTr="009D68C4">
        <w:tc>
          <w:tcPr>
            <w:tcW w:w="714" w:type="pct"/>
            <w:vAlign w:val="center"/>
          </w:tcPr>
          <w:p w14:paraId="18993B7C" w14:textId="77777777" w:rsidR="005E06A7" w:rsidRDefault="005E06A7" w:rsidP="009D68C4">
            <w:pPr>
              <w:jc w:val="center"/>
              <w:rPr>
                <w:b/>
                <w:sz w:val="24"/>
                <w:szCs w:val="24"/>
              </w:rPr>
            </w:pPr>
            <w:r>
              <w:rPr>
                <w:b/>
                <w:sz w:val="24"/>
                <w:szCs w:val="24"/>
              </w:rPr>
              <w:t>Этап квест-игры, место проведения</w:t>
            </w:r>
          </w:p>
        </w:tc>
        <w:tc>
          <w:tcPr>
            <w:tcW w:w="1081" w:type="pct"/>
            <w:gridSpan w:val="2"/>
            <w:vAlign w:val="center"/>
          </w:tcPr>
          <w:p w14:paraId="498BC9BB" w14:textId="77777777" w:rsidR="005E06A7" w:rsidRPr="00F32EC5" w:rsidRDefault="005E06A7" w:rsidP="009D68C4">
            <w:pPr>
              <w:jc w:val="center"/>
              <w:rPr>
                <w:b/>
                <w:sz w:val="24"/>
                <w:szCs w:val="24"/>
              </w:rPr>
            </w:pPr>
            <w:r>
              <w:rPr>
                <w:b/>
                <w:sz w:val="24"/>
                <w:szCs w:val="24"/>
              </w:rPr>
              <w:t>Краткое описание этапа, примерное время на прохождение этапа (мин.)</w:t>
            </w:r>
          </w:p>
        </w:tc>
        <w:tc>
          <w:tcPr>
            <w:tcW w:w="670" w:type="pct"/>
            <w:vAlign w:val="center"/>
          </w:tcPr>
          <w:p w14:paraId="12C6E1EE" w14:textId="77777777" w:rsidR="005E06A7" w:rsidRPr="00F32EC5" w:rsidRDefault="005E06A7" w:rsidP="009D68C4">
            <w:pPr>
              <w:jc w:val="center"/>
              <w:rPr>
                <w:b/>
                <w:sz w:val="24"/>
                <w:szCs w:val="24"/>
              </w:rPr>
            </w:pPr>
            <w:r w:rsidRPr="00F32EC5">
              <w:rPr>
                <w:b/>
                <w:sz w:val="24"/>
                <w:szCs w:val="24"/>
              </w:rPr>
              <w:t>Объекты</w:t>
            </w:r>
            <w:r>
              <w:rPr>
                <w:b/>
                <w:sz w:val="24"/>
                <w:szCs w:val="24"/>
              </w:rPr>
              <w:t xml:space="preserve"> (музейные предметы)</w:t>
            </w:r>
          </w:p>
        </w:tc>
        <w:tc>
          <w:tcPr>
            <w:tcW w:w="759" w:type="pct"/>
            <w:vAlign w:val="center"/>
          </w:tcPr>
          <w:p w14:paraId="72D61683" w14:textId="77777777" w:rsidR="005E06A7" w:rsidRPr="00F32EC5" w:rsidRDefault="005E06A7" w:rsidP="009D68C4">
            <w:pPr>
              <w:jc w:val="center"/>
              <w:rPr>
                <w:b/>
                <w:sz w:val="24"/>
                <w:szCs w:val="24"/>
              </w:rPr>
            </w:pPr>
            <w:r>
              <w:rPr>
                <w:b/>
                <w:sz w:val="24"/>
                <w:szCs w:val="24"/>
              </w:rPr>
              <w:t>Необходимый реквизит / вспомогательный материал (если применимо)</w:t>
            </w:r>
          </w:p>
        </w:tc>
        <w:tc>
          <w:tcPr>
            <w:tcW w:w="1152" w:type="pct"/>
            <w:vAlign w:val="center"/>
          </w:tcPr>
          <w:p w14:paraId="1A2AA27E" w14:textId="1965932A" w:rsidR="005E06A7" w:rsidRDefault="005E06A7" w:rsidP="009D68C4">
            <w:pPr>
              <w:jc w:val="center"/>
              <w:rPr>
                <w:b/>
                <w:sz w:val="24"/>
                <w:szCs w:val="24"/>
              </w:rPr>
            </w:pPr>
            <w:r>
              <w:rPr>
                <w:b/>
                <w:sz w:val="24"/>
                <w:szCs w:val="24"/>
              </w:rPr>
              <w:t>Краткое описание задания, действий ведущего и участников,</w:t>
            </w:r>
          </w:p>
          <w:p w14:paraId="70A87BD6" w14:textId="77777777" w:rsidR="005E06A7" w:rsidRPr="00F32EC5" w:rsidRDefault="005E06A7" w:rsidP="009D68C4">
            <w:pPr>
              <w:jc w:val="center"/>
              <w:rPr>
                <w:b/>
                <w:sz w:val="24"/>
                <w:szCs w:val="24"/>
              </w:rPr>
            </w:pPr>
            <w:r>
              <w:rPr>
                <w:b/>
                <w:sz w:val="24"/>
                <w:szCs w:val="24"/>
              </w:rPr>
              <w:t>примерное время на выполнение задания (мин.)</w:t>
            </w:r>
          </w:p>
        </w:tc>
        <w:tc>
          <w:tcPr>
            <w:tcW w:w="625" w:type="pct"/>
            <w:vAlign w:val="center"/>
          </w:tcPr>
          <w:p w14:paraId="0AA3A633" w14:textId="77777777" w:rsidR="005E06A7" w:rsidRPr="00F32EC5" w:rsidRDefault="005E06A7" w:rsidP="009D68C4">
            <w:pPr>
              <w:jc w:val="center"/>
              <w:rPr>
                <w:b/>
                <w:sz w:val="24"/>
                <w:szCs w:val="24"/>
              </w:rPr>
            </w:pPr>
            <w:r>
              <w:rPr>
                <w:b/>
                <w:sz w:val="24"/>
                <w:szCs w:val="24"/>
              </w:rPr>
              <w:t>Результат выполнения задания, «ключи» (правильные ответы)</w:t>
            </w:r>
          </w:p>
        </w:tc>
      </w:tr>
      <w:tr w:rsidR="005E06A7" w14:paraId="4F290802" w14:textId="77777777" w:rsidTr="009D68C4">
        <w:tc>
          <w:tcPr>
            <w:tcW w:w="714" w:type="pct"/>
          </w:tcPr>
          <w:p w14:paraId="7C3BC9A7" w14:textId="77777777" w:rsidR="005E06A7" w:rsidRDefault="005E06A7" w:rsidP="009D68C4">
            <w:pPr>
              <w:jc w:val="center"/>
              <w:rPr>
                <w:b/>
                <w:sz w:val="24"/>
                <w:szCs w:val="24"/>
              </w:rPr>
            </w:pPr>
          </w:p>
        </w:tc>
        <w:tc>
          <w:tcPr>
            <w:tcW w:w="1081" w:type="pct"/>
            <w:gridSpan w:val="2"/>
          </w:tcPr>
          <w:p w14:paraId="1CB40BB9" w14:textId="77777777" w:rsidR="005E06A7" w:rsidRPr="00F32EC5" w:rsidRDefault="005E06A7" w:rsidP="009D68C4">
            <w:pPr>
              <w:jc w:val="center"/>
              <w:rPr>
                <w:b/>
                <w:sz w:val="24"/>
                <w:szCs w:val="24"/>
              </w:rPr>
            </w:pPr>
          </w:p>
        </w:tc>
        <w:tc>
          <w:tcPr>
            <w:tcW w:w="670" w:type="pct"/>
          </w:tcPr>
          <w:p w14:paraId="42327C04" w14:textId="77777777" w:rsidR="005E06A7" w:rsidRPr="00F32EC5" w:rsidRDefault="005E06A7" w:rsidP="009D68C4">
            <w:pPr>
              <w:jc w:val="center"/>
              <w:rPr>
                <w:b/>
                <w:sz w:val="24"/>
                <w:szCs w:val="24"/>
              </w:rPr>
            </w:pPr>
          </w:p>
        </w:tc>
        <w:tc>
          <w:tcPr>
            <w:tcW w:w="759" w:type="pct"/>
          </w:tcPr>
          <w:p w14:paraId="25CC8E0E" w14:textId="77777777" w:rsidR="005E06A7" w:rsidRPr="00F32EC5" w:rsidRDefault="005E06A7" w:rsidP="009D68C4">
            <w:pPr>
              <w:jc w:val="center"/>
              <w:rPr>
                <w:b/>
                <w:sz w:val="24"/>
                <w:szCs w:val="24"/>
              </w:rPr>
            </w:pPr>
          </w:p>
        </w:tc>
        <w:tc>
          <w:tcPr>
            <w:tcW w:w="1152" w:type="pct"/>
          </w:tcPr>
          <w:p w14:paraId="33727871" w14:textId="77777777" w:rsidR="005E06A7" w:rsidRDefault="005E06A7" w:rsidP="009D68C4">
            <w:pPr>
              <w:jc w:val="center"/>
              <w:rPr>
                <w:b/>
                <w:sz w:val="24"/>
                <w:szCs w:val="24"/>
              </w:rPr>
            </w:pPr>
          </w:p>
        </w:tc>
        <w:tc>
          <w:tcPr>
            <w:tcW w:w="625" w:type="pct"/>
          </w:tcPr>
          <w:p w14:paraId="49835A39" w14:textId="77777777" w:rsidR="005E06A7" w:rsidRDefault="005E06A7" w:rsidP="009D68C4">
            <w:pPr>
              <w:jc w:val="center"/>
              <w:rPr>
                <w:b/>
                <w:sz w:val="24"/>
                <w:szCs w:val="24"/>
              </w:rPr>
            </w:pPr>
          </w:p>
        </w:tc>
      </w:tr>
    </w:tbl>
    <w:p w14:paraId="7425239E" w14:textId="77777777" w:rsidR="005E06A7" w:rsidRDefault="005E06A7" w:rsidP="005E06A7">
      <w:pPr>
        <w:spacing w:after="0" w:line="240" w:lineRule="auto"/>
        <w:ind w:firstLine="709"/>
        <w:jc w:val="center"/>
        <w:rPr>
          <w:rFonts w:ascii="Times New Roman" w:hAnsi="Times New Roman"/>
          <w:b/>
          <w:bCs/>
          <w:sz w:val="28"/>
          <w:szCs w:val="28"/>
        </w:rPr>
      </w:pPr>
    </w:p>
    <w:p w14:paraId="40D7A545" w14:textId="50B4B9A1" w:rsidR="005E06A7" w:rsidRDefault="005E06A7" w:rsidP="005E06A7">
      <w:pPr>
        <w:spacing w:after="0" w:line="240" w:lineRule="auto"/>
        <w:jc w:val="center"/>
        <w:rPr>
          <w:rFonts w:ascii="Times New Roman" w:hAnsi="Times New Roman"/>
          <w:sz w:val="28"/>
          <w:szCs w:val="28"/>
        </w:rPr>
      </w:pPr>
    </w:p>
    <w:p w14:paraId="34CE068F" w14:textId="77777777" w:rsidR="005E06A7" w:rsidRPr="005E06A7" w:rsidRDefault="005E06A7" w:rsidP="005E06A7"/>
    <w:sectPr w:rsidR="005E06A7" w:rsidRPr="005E06A7" w:rsidSect="005E06A7">
      <w:pgSz w:w="16838" w:h="11906" w:orient="landscape"/>
      <w:pgMar w:top="851" w:right="1134" w:bottom="1418" w:left="1134"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6F9C8" w14:textId="77777777" w:rsidR="0021019B" w:rsidRDefault="0021019B" w:rsidP="00970F49">
      <w:pPr>
        <w:spacing w:after="0" w:line="240" w:lineRule="auto"/>
      </w:pPr>
      <w:r>
        <w:separator/>
      </w:r>
    </w:p>
  </w:endnote>
  <w:endnote w:type="continuationSeparator" w:id="0">
    <w:p w14:paraId="735030B4" w14:textId="77777777" w:rsidR="0021019B" w:rsidRDefault="0021019B"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1217B2" w:rsidRPr="00832EBB" w14:paraId="4456C7D0" w14:textId="77777777" w:rsidTr="009931F0">
      <w:trPr>
        <w:jc w:val="center"/>
      </w:trPr>
      <w:tc>
        <w:tcPr>
          <w:tcW w:w="5954" w:type="dxa"/>
          <w:shd w:val="clear" w:color="auto" w:fill="auto"/>
          <w:vAlign w:val="center"/>
        </w:tcPr>
        <w:p w14:paraId="5C515820" w14:textId="02FA6FFC" w:rsidR="001217B2" w:rsidRPr="00A204BB" w:rsidRDefault="001217B2" w:rsidP="00955127">
          <w:pPr>
            <w:pStyle w:val="a7"/>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14:paraId="37AEB4B1" w14:textId="73DB5E25" w:rsidR="001217B2" w:rsidRPr="00A204BB" w:rsidRDefault="001217B2" w:rsidP="00B45AA4">
          <w:pPr>
            <w:pStyle w:val="a7"/>
            <w:tabs>
              <w:tab w:val="clear" w:pos="4677"/>
              <w:tab w:val="clear" w:pos="9355"/>
            </w:tabs>
            <w:jc w:val="right"/>
            <w:rPr>
              <w:rFonts w:ascii="Times New Roman" w:hAnsi="Times New Roman" w:cs="Times New Roman"/>
              <w:caps/>
              <w:sz w:val="18"/>
              <w:szCs w:val="18"/>
            </w:rPr>
          </w:pPr>
          <w:r w:rsidRPr="00A204BB">
            <w:rPr>
              <w:rFonts w:ascii="Times New Roman" w:hAnsi="Times New Roman" w:cs="Times New Roman"/>
              <w:caps/>
              <w:sz w:val="18"/>
              <w:szCs w:val="18"/>
            </w:rPr>
            <w:fldChar w:fldCharType="begin"/>
          </w:r>
          <w:r w:rsidRPr="00A204BB">
            <w:rPr>
              <w:rFonts w:ascii="Times New Roman" w:hAnsi="Times New Roman" w:cs="Times New Roman"/>
              <w:caps/>
              <w:sz w:val="18"/>
              <w:szCs w:val="18"/>
            </w:rPr>
            <w:instrText>PAGE   \* MERGEFORMAT</w:instrText>
          </w:r>
          <w:r w:rsidRPr="00A204BB">
            <w:rPr>
              <w:rFonts w:ascii="Times New Roman" w:hAnsi="Times New Roman" w:cs="Times New Roman"/>
              <w:caps/>
              <w:sz w:val="18"/>
              <w:szCs w:val="18"/>
            </w:rPr>
            <w:fldChar w:fldCharType="separate"/>
          </w:r>
          <w:r w:rsidR="004A395D">
            <w:rPr>
              <w:rFonts w:ascii="Times New Roman" w:hAnsi="Times New Roman" w:cs="Times New Roman"/>
              <w:caps/>
              <w:noProof/>
              <w:sz w:val="18"/>
              <w:szCs w:val="18"/>
            </w:rPr>
            <w:t>30</w:t>
          </w:r>
          <w:r w:rsidRPr="00A204BB">
            <w:rPr>
              <w:rFonts w:ascii="Times New Roman" w:hAnsi="Times New Roman" w:cs="Times New Roman"/>
              <w:caps/>
              <w:sz w:val="18"/>
              <w:szCs w:val="18"/>
            </w:rPr>
            <w:fldChar w:fldCharType="end"/>
          </w:r>
        </w:p>
      </w:tc>
    </w:tr>
  </w:tbl>
  <w:p w14:paraId="18A9EA91" w14:textId="77777777" w:rsidR="001217B2" w:rsidRDefault="001217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17F70" w14:textId="77777777" w:rsidR="0021019B" w:rsidRDefault="0021019B" w:rsidP="00970F49">
      <w:pPr>
        <w:spacing w:after="0" w:line="240" w:lineRule="auto"/>
      </w:pPr>
      <w:r>
        <w:separator/>
      </w:r>
    </w:p>
  </w:footnote>
  <w:footnote w:type="continuationSeparator" w:id="0">
    <w:p w14:paraId="2C7B29C1" w14:textId="77777777" w:rsidR="0021019B" w:rsidRDefault="0021019B" w:rsidP="00970F49">
      <w:pPr>
        <w:spacing w:after="0" w:line="240" w:lineRule="auto"/>
      </w:pPr>
      <w:r>
        <w:continuationSeparator/>
      </w:r>
    </w:p>
  </w:footnote>
  <w:footnote w:id="1">
    <w:p w14:paraId="2C418BAC" w14:textId="77777777" w:rsidR="001217B2" w:rsidRDefault="001217B2"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B6E71B5" w14:textId="77777777" w:rsidR="001217B2" w:rsidRPr="002C14DF" w:rsidRDefault="001217B2" w:rsidP="009A2C8C">
      <w:pPr>
        <w:spacing w:after="0" w:line="240" w:lineRule="auto"/>
        <w:jc w:val="both"/>
        <w:rPr>
          <w:rFonts w:ascii="Times New Roman" w:hAnsi="Times New Roman"/>
          <w:bCs/>
          <w:sz w:val="24"/>
          <w:szCs w:val="24"/>
        </w:rPr>
      </w:pPr>
      <w:r>
        <w:rPr>
          <w:rStyle w:val="af6"/>
        </w:rPr>
        <w:footnoteRef/>
      </w:r>
      <w:r>
        <w:t xml:space="preserve"> </w:t>
      </w:r>
      <w:r w:rsidRPr="002C14DF">
        <w:rPr>
          <w:rFonts w:ascii="Times New Roman" w:hAnsi="Times New Roman"/>
          <w:b/>
          <w:bCs/>
          <w:sz w:val="24"/>
          <w:szCs w:val="24"/>
        </w:rPr>
        <w:t>Концепция</w:t>
      </w:r>
      <w:r w:rsidRPr="002C14DF">
        <w:rPr>
          <w:rFonts w:ascii="Times New Roman" w:hAnsi="Times New Roman"/>
          <w:bCs/>
          <w:sz w:val="24"/>
          <w:szCs w:val="24"/>
        </w:rPr>
        <w:t xml:space="preserve"> – это общее представление о квест-игре и ее особенностях, включающее единый определяющий замысел, направленный на решение задач квест-игры.</w:t>
      </w:r>
      <w:r>
        <w:rPr>
          <w:rFonts w:ascii="Times New Roman" w:hAnsi="Times New Roman"/>
          <w:bCs/>
          <w:sz w:val="24"/>
          <w:szCs w:val="24"/>
        </w:rPr>
        <w:t xml:space="preserve"> Разработанная концепция отражается в перечне документов, предусмотренных Конкурсным заданием (дополнительных документов, описаний и пр. не требуется).</w:t>
      </w:r>
    </w:p>
  </w:footnote>
  <w:footnote w:id="3">
    <w:p w14:paraId="5ED78D09" w14:textId="5D543044" w:rsidR="001217B2" w:rsidRDefault="001217B2">
      <w:pPr>
        <w:pStyle w:val="af4"/>
      </w:pPr>
      <w:r>
        <w:rPr>
          <w:rStyle w:val="af6"/>
        </w:rPr>
        <w:footnoteRef/>
      </w:r>
      <w:r>
        <w:t xml:space="preserve"> </w:t>
      </w:r>
      <w:r w:rsidRPr="00B0272E">
        <w:rPr>
          <w:highlight w:val="magenta"/>
        </w:rPr>
        <w:t xml:space="preserve">Без указания </w:t>
      </w:r>
      <w:r>
        <w:rPr>
          <w:highlight w:val="magenta"/>
        </w:rPr>
        <w:t>технических характеристик Форма</w:t>
      </w:r>
      <w:r w:rsidRPr="00B0272E">
        <w:rPr>
          <w:highlight w:val="magenta"/>
        </w:rPr>
        <w:t xml:space="preserve"> не принимается</w:t>
      </w:r>
    </w:p>
  </w:footnote>
  <w:footnote w:id="4">
    <w:p w14:paraId="1F1004B2" w14:textId="77B7366B" w:rsidR="001217B2" w:rsidRDefault="001217B2" w:rsidP="005E06A7">
      <w:pPr>
        <w:pStyle w:val="af4"/>
        <w:spacing w:line="240" w:lineRule="auto"/>
        <w:jc w:val="both"/>
      </w:pPr>
      <w:r>
        <w:rPr>
          <w:rStyle w:val="af6"/>
        </w:rPr>
        <w:footnoteRef/>
      </w:r>
      <w:r>
        <w:t xml:space="preserve"> </w:t>
      </w:r>
      <w:r w:rsidRPr="00055514">
        <w:t>Источник: Сайт Музея изобразительных искусств Ре</w:t>
      </w:r>
      <w:r>
        <w:t xml:space="preserve">спублики Карелия / Абонементные программы для школьников. Абонемент «Музейная пятерка». </w:t>
      </w:r>
      <w:r w:rsidRPr="003F4D3C">
        <w:t>https://artmuseum.karelia.ru/news/znakomimsya-s-abonementnymi-programmami-dlya-shkolnikov-muzejnaya-pyatyorka/</w:t>
      </w:r>
    </w:p>
  </w:footnote>
  <w:footnote w:id="5">
    <w:p w14:paraId="2FEAF663" w14:textId="77777777" w:rsidR="001217B2" w:rsidRDefault="001217B2" w:rsidP="005E06A7">
      <w:pPr>
        <w:pStyle w:val="af4"/>
      </w:pPr>
      <w:r>
        <w:rPr>
          <w:rStyle w:val="af6"/>
        </w:rPr>
        <w:footnoteRef/>
      </w:r>
      <w:r>
        <w:t xml:space="preserve"> </w:t>
      </w:r>
      <w:r w:rsidRPr="00D4278C">
        <w:rPr>
          <w:i/>
        </w:rPr>
        <w:t>Возможно указание</w:t>
      </w:r>
      <w:r w:rsidRPr="00D4278C">
        <w:t xml:space="preserve"> </w:t>
      </w:r>
      <w:r w:rsidRPr="00D4278C">
        <w:rPr>
          <w:i/>
        </w:rPr>
        <w:t>музейно-педагогических/ педагогических/ экскурсионных методов и приемов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19"/>
    <w:multiLevelType w:val="hybridMultilevel"/>
    <w:tmpl w:val="64767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2">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85731A"/>
    <w:multiLevelType w:val="hybridMultilevel"/>
    <w:tmpl w:val="042A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DE025ED"/>
    <w:multiLevelType w:val="hybridMultilevel"/>
    <w:tmpl w:val="5366D68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87578FF"/>
    <w:multiLevelType w:val="hybridMultilevel"/>
    <w:tmpl w:val="49A47774"/>
    <w:lvl w:ilvl="0" w:tplc="9DE6127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7"/>
  </w:num>
  <w:num w:numId="8">
    <w:abstractNumId w:val="4"/>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13EAE"/>
    <w:rsid w:val="00020AF6"/>
    <w:rsid w:val="00021CCE"/>
    <w:rsid w:val="000244DA"/>
    <w:rsid w:val="00024F7D"/>
    <w:rsid w:val="00033201"/>
    <w:rsid w:val="00041A78"/>
    <w:rsid w:val="00043A00"/>
    <w:rsid w:val="000471E4"/>
    <w:rsid w:val="0005410E"/>
    <w:rsid w:val="00056CDE"/>
    <w:rsid w:val="00063292"/>
    <w:rsid w:val="00067386"/>
    <w:rsid w:val="00076AB9"/>
    <w:rsid w:val="00081D65"/>
    <w:rsid w:val="000A1F96"/>
    <w:rsid w:val="000B3397"/>
    <w:rsid w:val="000B55A2"/>
    <w:rsid w:val="000C694C"/>
    <w:rsid w:val="000D258B"/>
    <w:rsid w:val="000D43CC"/>
    <w:rsid w:val="000D4C46"/>
    <w:rsid w:val="000D74AA"/>
    <w:rsid w:val="000F0FC3"/>
    <w:rsid w:val="001024BE"/>
    <w:rsid w:val="00114D79"/>
    <w:rsid w:val="001153F9"/>
    <w:rsid w:val="001163B3"/>
    <w:rsid w:val="001217B2"/>
    <w:rsid w:val="00127743"/>
    <w:rsid w:val="00127AAA"/>
    <w:rsid w:val="001352DE"/>
    <w:rsid w:val="00147FF9"/>
    <w:rsid w:val="00153ACC"/>
    <w:rsid w:val="0015561E"/>
    <w:rsid w:val="001627D5"/>
    <w:rsid w:val="0017198E"/>
    <w:rsid w:val="0017612A"/>
    <w:rsid w:val="0018008F"/>
    <w:rsid w:val="00187216"/>
    <w:rsid w:val="0019588A"/>
    <w:rsid w:val="001A4556"/>
    <w:rsid w:val="001B3888"/>
    <w:rsid w:val="001C391A"/>
    <w:rsid w:val="001C63E7"/>
    <w:rsid w:val="001E1DF9"/>
    <w:rsid w:val="0021019B"/>
    <w:rsid w:val="00217633"/>
    <w:rsid w:val="00220E70"/>
    <w:rsid w:val="00237603"/>
    <w:rsid w:val="00270E01"/>
    <w:rsid w:val="002776A1"/>
    <w:rsid w:val="0028785A"/>
    <w:rsid w:val="0029547E"/>
    <w:rsid w:val="002B1426"/>
    <w:rsid w:val="002B2EFC"/>
    <w:rsid w:val="002B302E"/>
    <w:rsid w:val="002B69D6"/>
    <w:rsid w:val="002C6A14"/>
    <w:rsid w:val="002D3FA8"/>
    <w:rsid w:val="002F2906"/>
    <w:rsid w:val="003242E1"/>
    <w:rsid w:val="00325699"/>
    <w:rsid w:val="003259EC"/>
    <w:rsid w:val="00330769"/>
    <w:rsid w:val="00333911"/>
    <w:rsid w:val="00334165"/>
    <w:rsid w:val="003531E7"/>
    <w:rsid w:val="003601A4"/>
    <w:rsid w:val="0037535C"/>
    <w:rsid w:val="00383D57"/>
    <w:rsid w:val="0038461B"/>
    <w:rsid w:val="003934F8"/>
    <w:rsid w:val="00397A1B"/>
    <w:rsid w:val="003A21C8"/>
    <w:rsid w:val="003A39B3"/>
    <w:rsid w:val="003C1001"/>
    <w:rsid w:val="003C1D7A"/>
    <w:rsid w:val="003C5F97"/>
    <w:rsid w:val="003D1E51"/>
    <w:rsid w:val="003D3B72"/>
    <w:rsid w:val="003E2D42"/>
    <w:rsid w:val="003F4D3C"/>
    <w:rsid w:val="0040028B"/>
    <w:rsid w:val="00423E0B"/>
    <w:rsid w:val="00424EAF"/>
    <w:rsid w:val="004254FE"/>
    <w:rsid w:val="0043226E"/>
    <w:rsid w:val="004335E5"/>
    <w:rsid w:val="00436FFC"/>
    <w:rsid w:val="00437D28"/>
    <w:rsid w:val="0044354A"/>
    <w:rsid w:val="00444550"/>
    <w:rsid w:val="00447478"/>
    <w:rsid w:val="00454353"/>
    <w:rsid w:val="0045718F"/>
    <w:rsid w:val="00461AC6"/>
    <w:rsid w:val="0047429B"/>
    <w:rsid w:val="00487D36"/>
    <w:rsid w:val="004904C5"/>
    <w:rsid w:val="004917C4"/>
    <w:rsid w:val="004A07A5"/>
    <w:rsid w:val="004A10E2"/>
    <w:rsid w:val="004A395D"/>
    <w:rsid w:val="004A64BD"/>
    <w:rsid w:val="004B692B"/>
    <w:rsid w:val="004C3CAF"/>
    <w:rsid w:val="004C703E"/>
    <w:rsid w:val="004D096E"/>
    <w:rsid w:val="004D3A9A"/>
    <w:rsid w:val="004E2A3C"/>
    <w:rsid w:val="004E4BBD"/>
    <w:rsid w:val="004E4C76"/>
    <w:rsid w:val="004E785E"/>
    <w:rsid w:val="004E7905"/>
    <w:rsid w:val="004F4CC7"/>
    <w:rsid w:val="004F7F5B"/>
    <w:rsid w:val="005055FF"/>
    <w:rsid w:val="00510059"/>
    <w:rsid w:val="00521CF7"/>
    <w:rsid w:val="005365F7"/>
    <w:rsid w:val="00537FCF"/>
    <w:rsid w:val="0054543B"/>
    <w:rsid w:val="00554CBB"/>
    <w:rsid w:val="005560AC"/>
    <w:rsid w:val="0056194A"/>
    <w:rsid w:val="00564ACE"/>
    <w:rsid w:val="00565B7C"/>
    <w:rsid w:val="00596803"/>
    <w:rsid w:val="00597595"/>
    <w:rsid w:val="005A1625"/>
    <w:rsid w:val="005B05D5"/>
    <w:rsid w:val="005B0DEC"/>
    <w:rsid w:val="005B1C40"/>
    <w:rsid w:val="005B3259"/>
    <w:rsid w:val="005B66FC"/>
    <w:rsid w:val="005B6B50"/>
    <w:rsid w:val="005C0623"/>
    <w:rsid w:val="005C37F4"/>
    <w:rsid w:val="005C6A23"/>
    <w:rsid w:val="005D3582"/>
    <w:rsid w:val="005E06A7"/>
    <w:rsid w:val="005E30DC"/>
    <w:rsid w:val="005E51C3"/>
    <w:rsid w:val="005E63D5"/>
    <w:rsid w:val="005E732E"/>
    <w:rsid w:val="005F1A34"/>
    <w:rsid w:val="005F51E6"/>
    <w:rsid w:val="005F6DDB"/>
    <w:rsid w:val="005F7277"/>
    <w:rsid w:val="00605DD7"/>
    <w:rsid w:val="0060658F"/>
    <w:rsid w:val="00610A52"/>
    <w:rsid w:val="00613219"/>
    <w:rsid w:val="0061331A"/>
    <w:rsid w:val="00616051"/>
    <w:rsid w:val="00622910"/>
    <w:rsid w:val="0062789A"/>
    <w:rsid w:val="0063396F"/>
    <w:rsid w:val="00640E46"/>
    <w:rsid w:val="0064179C"/>
    <w:rsid w:val="00643A8A"/>
    <w:rsid w:val="0064491A"/>
    <w:rsid w:val="00647F60"/>
    <w:rsid w:val="006503BD"/>
    <w:rsid w:val="00652F70"/>
    <w:rsid w:val="00653B50"/>
    <w:rsid w:val="00665AA6"/>
    <w:rsid w:val="006733F2"/>
    <w:rsid w:val="00674047"/>
    <w:rsid w:val="006776B4"/>
    <w:rsid w:val="006873B8"/>
    <w:rsid w:val="006A519D"/>
    <w:rsid w:val="006B0FEA"/>
    <w:rsid w:val="006B4BDB"/>
    <w:rsid w:val="006C3620"/>
    <w:rsid w:val="006C6D6D"/>
    <w:rsid w:val="006C7A3B"/>
    <w:rsid w:val="006C7CE4"/>
    <w:rsid w:val="006D6814"/>
    <w:rsid w:val="006E35CC"/>
    <w:rsid w:val="006F1624"/>
    <w:rsid w:val="006F1CF0"/>
    <w:rsid w:val="006F4464"/>
    <w:rsid w:val="00714CA4"/>
    <w:rsid w:val="00717B9B"/>
    <w:rsid w:val="007250D9"/>
    <w:rsid w:val="007274B8"/>
    <w:rsid w:val="00727F97"/>
    <w:rsid w:val="00730AE0"/>
    <w:rsid w:val="00734996"/>
    <w:rsid w:val="00740EEB"/>
    <w:rsid w:val="0074372D"/>
    <w:rsid w:val="007604F9"/>
    <w:rsid w:val="00760EC5"/>
    <w:rsid w:val="00764773"/>
    <w:rsid w:val="007735DC"/>
    <w:rsid w:val="0078311A"/>
    <w:rsid w:val="007859DE"/>
    <w:rsid w:val="00786827"/>
    <w:rsid w:val="00790F36"/>
    <w:rsid w:val="00791D70"/>
    <w:rsid w:val="007966A2"/>
    <w:rsid w:val="0079764E"/>
    <w:rsid w:val="007A61C5"/>
    <w:rsid w:val="007A6888"/>
    <w:rsid w:val="007A7CC8"/>
    <w:rsid w:val="007B0DCC"/>
    <w:rsid w:val="007B2222"/>
    <w:rsid w:val="007B3FD5"/>
    <w:rsid w:val="007C63E7"/>
    <w:rsid w:val="007D0BB3"/>
    <w:rsid w:val="007D3601"/>
    <w:rsid w:val="007D6C20"/>
    <w:rsid w:val="007E73B4"/>
    <w:rsid w:val="007F1924"/>
    <w:rsid w:val="00812516"/>
    <w:rsid w:val="00832EBB"/>
    <w:rsid w:val="00834734"/>
    <w:rsid w:val="00835BF6"/>
    <w:rsid w:val="00843AC8"/>
    <w:rsid w:val="00866350"/>
    <w:rsid w:val="00866B16"/>
    <w:rsid w:val="008761F3"/>
    <w:rsid w:val="00881DD2"/>
    <w:rsid w:val="0088273B"/>
    <w:rsid w:val="00882B54"/>
    <w:rsid w:val="008912AE"/>
    <w:rsid w:val="00893947"/>
    <w:rsid w:val="008A1323"/>
    <w:rsid w:val="008A1C6A"/>
    <w:rsid w:val="008B0F23"/>
    <w:rsid w:val="008B560B"/>
    <w:rsid w:val="008C2B48"/>
    <w:rsid w:val="008C41F7"/>
    <w:rsid w:val="008D2B68"/>
    <w:rsid w:val="008D6DCF"/>
    <w:rsid w:val="008E5424"/>
    <w:rsid w:val="00901689"/>
    <w:rsid w:val="009018F0"/>
    <w:rsid w:val="00905B0C"/>
    <w:rsid w:val="00906E82"/>
    <w:rsid w:val="0090735E"/>
    <w:rsid w:val="00916954"/>
    <w:rsid w:val="00945E13"/>
    <w:rsid w:val="00953113"/>
    <w:rsid w:val="00954B97"/>
    <w:rsid w:val="00955127"/>
    <w:rsid w:val="00956BC9"/>
    <w:rsid w:val="00960BE5"/>
    <w:rsid w:val="00960D4B"/>
    <w:rsid w:val="009650E3"/>
    <w:rsid w:val="00966BA8"/>
    <w:rsid w:val="00970F49"/>
    <w:rsid w:val="009715DA"/>
    <w:rsid w:val="009748F1"/>
    <w:rsid w:val="00974C0A"/>
    <w:rsid w:val="00976338"/>
    <w:rsid w:val="00977086"/>
    <w:rsid w:val="009931F0"/>
    <w:rsid w:val="009955F8"/>
    <w:rsid w:val="009A2C8C"/>
    <w:rsid w:val="009A36AD"/>
    <w:rsid w:val="009B18A2"/>
    <w:rsid w:val="009B27F5"/>
    <w:rsid w:val="009C2873"/>
    <w:rsid w:val="009C3A8B"/>
    <w:rsid w:val="009C4FBD"/>
    <w:rsid w:val="009D04EE"/>
    <w:rsid w:val="009D68C4"/>
    <w:rsid w:val="009E2E31"/>
    <w:rsid w:val="009E37D3"/>
    <w:rsid w:val="009E4E81"/>
    <w:rsid w:val="009E52E7"/>
    <w:rsid w:val="009F57C0"/>
    <w:rsid w:val="00A0510D"/>
    <w:rsid w:val="00A11569"/>
    <w:rsid w:val="00A204BB"/>
    <w:rsid w:val="00A20A67"/>
    <w:rsid w:val="00A214F1"/>
    <w:rsid w:val="00A27EE4"/>
    <w:rsid w:val="00A57976"/>
    <w:rsid w:val="00A636B8"/>
    <w:rsid w:val="00A70877"/>
    <w:rsid w:val="00A71F4F"/>
    <w:rsid w:val="00A765F1"/>
    <w:rsid w:val="00A76D58"/>
    <w:rsid w:val="00A8496D"/>
    <w:rsid w:val="00A85D42"/>
    <w:rsid w:val="00A8702A"/>
    <w:rsid w:val="00A87627"/>
    <w:rsid w:val="00A91D4B"/>
    <w:rsid w:val="00A962D4"/>
    <w:rsid w:val="00A9790B"/>
    <w:rsid w:val="00AA248A"/>
    <w:rsid w:val="00AA2B8A"/>
    <w:rsid w:val="00AB5A0D"/>
    <w:rsid w:val="00AC430D"/>
    <w:rsid w:val="00AD2200"/>
    <w:rsid w:val="00AE5599"/>
    <w:rsid w:val="00AE6AB7"/>
    <w:rsid w:val="00AE7A32"/>
    <w:rsid w:val="00AF30B1"/>
    <w:rsid w:val="00B162B5"/>
    <w:rsid w:val="00B2141B"/>
    <w:rsid w:val="00B236AD"/>
    <w:rsid w:val="00B30A26"/>
    <w:rsid w:val="00B37579"/>
    <w:rsid w:val="00B40FFB"/>
    <w:rsid w:val="00B4196F"/>
    <w:rsid w:val="00B45392"/>
    <w:rsid w:val="00B45AA4"/>
    <w:rsid w:val="00B610A2"/>
    <w:rsid w:val="00B718B4"/>
    <w:rsid w:val="00B75DDE"/>
    <w:rsid w:val="00B769D9"/>
    <w:rsid w:val="00B77251"/>
    <w:rsid w:val="00B83366"/>
    <w:rsid w:val="00BA02A8"/>
    <w:rsid w:val="00BA2CF0"/>
    <w:rsid w:val="00BA3A71"/>
    <w:rsid w:val="00BB3958"/>
    <w:rsid w:val="00BC3813"/>
    <w:rsid w:val="00BC4576"/>
    <w:rsid w:val="00BC55FC"/>
    <w:rsid w:val="00BC7808"/>
    <w:rsid w:val="00BE099A"/>
    <w:rsid w:val="00BF483E"/>
    <w:rsid w:val="00C06EBC"/>
    <w:rsid w:val="00C0723F"/>
    <w:rsid w:val="00C17B01"/>
    <w:rsid w:val="00C21E3A"/>
    <w:rsid w:val="00C25553"/>
    <w:rsid w:val="00C26C83"/>
    <w:rsid w:val="00C32355"/>
    <w:rsid w:val="00C405EA"/>
    <w:rsid w:val="00C51774"/>
    <w:rsid w:val="00C52383"/>
    <w:rsid w:val="00C56A9B"/>
    <w:rsid w:val="00C740CF"/>
    <w:rsid w:val="00C8277D"/>
    <w:rsid w:val="00C82E4C"/>
    <w:rsid w:val="00C85A22"/>
    <w:rsid w:val="00C87E63"/>
    <w:rsid w:val="00C932C8"/>
    <w:rsid w:val="00C95538"/>
    <w:rsid w:val="00C96567"/>
    <w:rsid w:val="00C97E44"/>
    <w:rsid w:val="00CA28D9"/>
    <w:rsid w:val="00CA6CCD"/>
    <w:rsid w:val="00CB1D28"/>
    <w:rsid w:val="00CC50B7"/>
    <w:rsid w:val="00CC675A"/>
    <w:rsid w:val="00CC7698"/>
    <w:rsid w:val="00CD4BD8"/>
    <w:rsid w:val="00CD7279"/>
    <w:rsid w:val="00CE2498"/>
    <w:rsid w:val="00CE36B8"/>
    <w:rsid w:val="00CF0DA9"/>
    <w:rsid w:val="00D02C00"/>
    <w:rsid w:val="00D02DBF"/>
    <w:rsid w:val="00D03042"/>
    <w:rsid w:val="00D12ABD"/>
    <w:rsid w:val="00D12EE9"/>
    <w:rsid w:val="00D16F4B"/>
    <w:rsid w:val="00D17132"/>
    <w:rsid w:val="00D2075B"/>
    <w:rsid w:val="00D229F1"/>
    <w:rsid w:val="00D248D5"/>
    <w:rsid w:val="00D3143F"/>
    <w:rsid w:val="00D32FE4"/>
    <w:rsid w:val="00D37CEC"/>
    <w:rsid w:val="00D37DEA"/>
    <w:rsid w:val="00D405D4"/>
    <w:rsid w:val="00D41269"/>
    <w:rsid w:val="00D45007"/>
    <w:rsid w:val="00D617CC"/>
    <w:rsid w:val="00D87A1E"/>
    <w:rsid w:val="00D90B1D"/>
    <w:rsid w:val="00D95481"/>
    <w:rsid w:val="00DC3371"/>
    <w:rsid w:val="00DC6B6D"/>
    <w:rsid w:val="00DE39D8"/>
    <w:rsid w:val="00DE5614"/>
    <w:rsid w:val="00DE7005"/>
    <w:rsid w:val="00E0407E"/>
    <w:rsid w:val="00E04FDF"/>
    <w:rsid w:val="00E130D3"/>
    <w:rsid w:val="00E15F2A"/>
    <w:rsid w:val="00E279E8"/>
    <w:rsid w:val="00E35CDE"/>
    <w:rsid w:val="00E45827"/>
    <w:rsid w:val="00E50545"/>
    <w:rsid w:val="00E579D6"/>
    <w:rsid w:val="00E60CB4"/>
    <w:rsid w:val="00E630CC"/>
    <w:rsid w:val="00E653B7"/>
    <w:rsid w:val="00E75567"/>
    <w:rsid w:val="00E77133"/>
    <w:rsid w:val="00E779AC"/>
    <w:rsid w:val="00E857D6"/>
    <w:rsid w:val="00E939A3"/>
    <w:rsid w:val="00EA0163"/>
    <w:rsid w:val="00EA0C3A"/>
    <w:rsid w:val="00EA30C6"/>
    <w:rsid w:val="00EB14CB"/>
    <w:rsid w:val="00EB1AC0"/>
    <w:rsid w:val="00EB2779"/>
    <w:rsid w:val="00EB7695"/>
    <w:rsid w:val="00EC597E"/>
    <w:rsid w:val="00ED18F9"/>
    <w:rsid w:val="00ED1C85"/>
    <w:rsid w:val="00ED53C9"/>
    <w:rsid w:val="00EE3B69"/>
    <w:rsid w:val="00EE7023"/>
    <w:rsid w:val="00EE7DA3"/>
    <w:rsid w:val="00EF0624"/>
    <w:rsid w:val="00EF62B9"/>
    <w:rsid w:val="00F00195"/>
    <w:rsid w:val="00F01C83"/>
    <w:rsid w:val="00F0566B"/>
    <w:rsid w:val="00F1662D"/>
    <w:rsid w:val="00F20FE3"/>
    <w:rsid w:val="00F25CE2"/>
    <w:rsid w:val="00F3099C"/>
    <w:rsid w:val="00F35F4F"/>
    <w:rsid w:val="00F4044F"/>
    <w:rsid w:val="00F4714E"/>
    <w:rsid w:val="00F50AC5"/>
    <w:rsid w:val="00F6025D"/>
    <w:rsid w:val="00F672B2"/>
    <w:rsid w:val="00F7649D"/>
    <w:rsid w:val="00F8340A"/>
    <w:rsid w:val="00F83D10"/>
    <w:rsid w:val="00F92B4D"/>
    <w:rsid w:val="00F93710"/>
    <w:rsid w:val="00F96457"/>
    <w:rsid w:val="00FB022D"/>
    <w:rsid w:val="00FB1F17"/>
    <w:rsid w:val="00FB3492"/>
    <w:rsid w:val="00FB36F6"/>
    <w:rsid w:val="00FD20DE"/>
    <w:rsid w:val="00FD3B31"/>
    <w:rsid w:val="00FE31B5"/>
    <w:rsid w:val="00FE67A1"/>
    <w:rsid w:val="00FF43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C597E"/>
    <w:pPr>
      <w:tabs>
        <w:tab w:val="right" w:leader="dot" w:pos="9825"/>
      </w:tabs>
      <w:spacing w:after="0" w:line="360" w:lineRule="auto"/>
    </w:pPr>
    <w:rPr>
      <w:rFonts w:ascii="Times New Roman" w:eastAsia="Times New Roman" w:hAnsi="Times New Roman" w:cs="Times New Roman"/>
      <w:bC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character" w:customStyle="1" w:styleId="Docsubtitle2Char">
    <w:name w:val="Doc subtitle2 Char"/>
    <w:basedOn w:val="a2"/>
    <w:link w:val="Docsubtitle2"/>
    <w:rsid w:val="009D68C4"/>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61">
    <w:name w:val="toc 6"/>
    <w:basedOn w:val="a1"/>
    <w:next w:val="a1"/>
    <w:autoRedefine/>
    <w:unhideWhenUsed/>
    <w:rsid w:val="00AF30B1"/>
    <w:pPr>
      <w:spacing w:after="100"/>
      <w:ind w:left="1100"/>
    </w:pPr>
    <w:rPr>
      <w:rFonts w:eastAsiaTheme="minorEastAsia"/>
      <w:lang w:eastAsia="ru-RU"/>
    </w:rPr>
  </w:style>
  <w:style w:type="paragraph" w:styleId="aff8">
    <w:name w:val="Normal (Web)"/>
    <w:basedOn w:val="a1"/>
    <w:uiPriority w:val="99"/>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8C4"/>
    <w:rPr>
      <w:rFonts w:cs="Times New Roman"/>
    </w:rPr>
  </w:style>
  <w:style w:type="paragraph" w:customStyle="1" w:styleId="AB630D60F59F403CB531B268FE76FA17">
    <w:name w:val="AB630D60F59F403CB531B268FE76FA17"/>
    <w:rsid w:val="009D68C4"/>
    <w:pPr>
      <w:spacing w:after="200" w:line="276" w:lineRule="auto"/>
    </w:pPr>
    <w:rPr>
      <w:rFonts w:eastAsiaTheme="minorEastAsia"/>
      <w:lang w:eastAsia="ru-RU"/>
    </w:rPr>
  </w:style>
  <w:style w:type="character" w:customStyle="1" w:styleId="aff9">
    <w:name w:val="Основной текст_"/>
    <w:basedOn w:val="a2"/>
    <w:link w:val="41"/>
    <w:rsid w:val="009D68C4"/>
    <w:rPr>
      <w:rFonts w:ascii="Calibri" w:eastAsia="Calibri" w:hAnsi="Calibri" w:cs="Calibri"/>
      <w:spacing w:val="2"/>
      <w:shd w:val="clear" w:color="auto" w:fill="FFFFFF"/>
    </w:rPr>
  </w:style>
  <w:style w:type="paragraph" w:customStyle="1" w:styleId="41">
    <w:name w:val="Основной текст4"/>
    <w:basedOn w:val="a1"/>
    <w:link w:val="aff9"/>
    <w:rsid w:val="009D68C4"/>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15">
    <w:name w:val="Основной текст1"/>
    <w:basedOn w:val="aff9"/>
    <w:rsid w:val="009D68C4"/>
    <w:rPr>
      <w:rFonts w:ascii="Calibri" w:eastAsia="Calibri" w:hAnsi="Calibri" w:cs="Calibri"/>
      <w:color w:val="000000"/>
      <w:spacing w:val="2"/>
      <w:w w:val="100"/>
      <w:position w:val="0"/>
      <w:shd w:val="clear" w:color="auto" w:fill="FFFFFF"/>
      <w:lang w:val="ru-RU"/>
    </w:rPr>
  </w:style>
  <w:style w:type="paragraph" w:customStyle="1" w:styleId="western">
    <w:name w:val="western"/>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1"/>
    <w:next w:val="a1"/>
    <w:link w:val="affb"/>
    <w:qFormat/>
    <w:rsid w:val="009D68C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2"/>
    <w:link w:val="affa"/>
    <w:rsid w:val="009D68C4"/>
    <w:rPr>
      <w:rFonts w:asciiTheme="majorHAnsi" w:eastAsiaTheme="majorEastAsia" w:hAnsiTheme="majorHAnsi" w:cstheme="majorBidi"/>
      <w:spacing w:val="-10"/>
      <w:kern w:val="28"/>
      <w:sz w:val="56"/>
      <w:szCs w:val="56"/>
      <w:lang w:eastAsia="ru-RU"/>
    </w:rPr>
  </w:style>
  <w:style w:type="paragraph" w:styleId="42">
    <w:name w:val="toc 4"/>
    <w:basedOn w:val="a1"/>
    <w:next w:val="a1"/>
    <w:autoRedefine/>
    <w:unhideWhenUsed/>
    <w:rsid w:val="009D68C4"/>
    <w:pPr>
      <w:spacing w:after="0" w:line="276" w:lineRule="auto"/>
      <w:ind w:left="440"/>
    </w:pPr>
    <w:rPr>
      <w:rFonts w:eastAsia="Times New Roman" w:cstheme="minorHAnsi"/>
      <w:sz w:val="20"/>
      <w:szCs w:val="20"/>
      <w:lang w:eastAsia="ru-RU"/>
    </w:rPr>
  </w:style>
  <w:style w:type="paragraph" w:styleId="51">
    <w:name w:val="toc 5"/>
    <w:basedOn w:val="a1"/>
    <w:next w:val="a1"/>
    <w:autoRedefine/>
    <w:unhideWhenUsed/>
    <w:rsid w:val="009D68C4"/>
    <w:pPr>
      <w:spacing w:after="0" w:line="276" w:lineRule="auto"/>
      <w:ind w:left="660"/>
    </w:pPr>
    <w:rPr>
      <w:rFonts w:eastAsia="Times New Roman" w:cstheme="minorHAnsi"/>
      <w:sz w:val="20"/>
      <w:szCs w:val="20"/>
      <w:lang w:eastAsia="ru-RU"/>
    </w:rPr>
  </w:style>
  <w:style w:type="paragraph" w:styleId="71">
    <w:name w:val="toc 7"/>
    <w:basedOn w:val="a1"/>
    <w:next w:val="a1"/>
    <w:autoRedefine/>
    <w:unhideWhenUsed/>
    <w:rsid w:val="009D68C4"/>
    <w:pPr>
      <w:spacing w:after="0" w:line="276" w:lineRule="auto"/>
      <w:ind w:left="1100"/>
    </w:pPr>
    <w:rPr>
      <w:rFonts w:eastAsia="Times New Roman" w:cstheme="minorHAnsi"/>
      <w:sz w:val="20"/>
      <w:szCs w:val="20"/>
      <w:lang w:eastAsia="ru-RU"/>
    </w:rPr>
  </w:style>
  <w:style w:type="paragraph" w:styleId="81">
    <w:name w:val="toc 8"/>
    <w:basedOn w:val="a1"/>
    <w:next w:val="a1"/>
    <w:autoRedefine/>
    <w:unhideWhenUsed/>
    <w:rsid w:val="009D68C4"/>
    <w:pPr>
      <w:spacing w:after="0" w:line="276" w:lineRule="auto"/>
      <w:ind w:left="1320"/>
    </w:pPr>
    <w:rPr>
      <w:rFonts w:eastAsia="Times New Roman" w:cstheme="minorHAnsi"/>
      <w:sz w:val="20"/>
      <w:szCs w:val="20"/>
      <w:lang w:eastAsia="ru-RU"/>
    </w:rPr>
  </w:style>
  <w:style w:type="paragraph" w:styleId="91">
    <w:name w:val="toc 9"/>
    <w:basedOn w:val="a1"/>
    <w:next w:val="a1"/>
    <w:autoRedefine/>
    <w:unhideWhenUsed/>
    <w:rsid w:val="009D68C4"/>
    <w:pPr>
      <w:spacing w:after="0" w:line="276" w:lineRule="auto"/>
      <w:ind w:left="1540"/>
    </w:pPr>
    <w:rPr>
      <w:rFonts w:eastAsia="Times New Roman" w:cstheme="minorHAnsi"/>
      <w:sz w:val="20"/>
      <w:szCs w:val="20"/>
      <w:lang w:eastAsia="ru-RU"/>
    </w:rPr>
  </w:style>
  <w:style w:type="paragraph" w:customStyle="1" w:styleId="msonormalmrcssattr">
    <w:name w:val="msonormal_mr_css_attr"/>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C597E"/>
    <w:pPr>
      <w:tabs>
        <w:tab w:val="right" w:leader="dot" w:pos="9825"/>
      </w:tabs>
      <w:spacing w:after="0" w:line="360" w:lineRule="auto"/>
    </w:pPr>
    <w:rPr>
      <w:rFonts w:ascii="Times New Roman" w:eastAsia="Times New Roman" w:hAnsi="Times New Roman" w:cs="Times New Roman"/>
      <w:bCs/>
      <w:noProof/>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customStyle="1" w:styleId="Docsubtitle2">
    <w:name w:val="Doc subtitle2"/>
    <w:basedOn w:val="a1"/>
    <w:link w:val="Docsubtitle2Char"/>
    <w:qFormat/>
    <w:rsid w:val="00DE39D8"/>
    <w:pPr>
      <w:spacing w:after="0" w:line="360" w:lineRule="auto"/>
    </w:pPr>
    <w:rPr>
      <w:rFonts w:ascii="Arial" w:eastAsia="Times New Roman" w:hAnsi="Arial" w:cs="Times New Roman"/>
      <w:sz w:val="28"/>
      <w:szCs w:val="24"/>
      <w:lang w:val="en-GB"/>
    </w:rPr>
  </w:style>
  <w:style w:type="character" w:customStyle="1" w:styleId="Docsubtitle2Char">
    <w:name w:val="Doc subtitle2 Char"/>
    <w:basedOn w:val="a2"/>
    <w:link w:val="Docsubtitle2"/>
    <w:rsid w:val="009D68C4"/>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2">
    <w:name w:val="!заголовок-2"/>
    <w:basedOn w:val="2"/>
    <w:link w:val="-20"/>
    <w:qFormat/>
    <w:rsid w:val="00DE39D8"/>
    <w:rPr>
      <w:lang w:val="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e">
    <w:name w:val="!Синий заголовок текста"/>
    <w:basedOn w:val="af8"/>
    <w:link w:val="aff"/>
    <w:qFormat/>
    <w:rsid w:val="00DE39D8"/>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61">
    <w:name w:val="toc 6"/>
    <w:basedOn w:val="a1"/>
    <w:next w:val="a1"/>
    <w:autoRedefine/>
    <w:unhideWhenUsed/>
    <w:rsid w:val="00AF30B1"/>
    <w:pPr>
      <w:spacing w:after="100"/>
      <w:ind w:left="1100"/>
    </w:pPr>
    <w:rPr>
      <w:rFonts w:eastAsiaTheme="minorEastAsia"/>
      <w:lang w:eastAsia="ru-RU"/>
    </w:rPr>
  </w:style>
  <w:style w:type="paragraph" w:styleId="aff8">
    <w:name w:val="Normal (Web)"/>
    <w:basedOn w:val="a1"/>
    <w:uiPriority w:val="99"/>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9D68C4"/>
    <w:rPr>
      <w:rFonts w:cs="Times New Roman"/>
    </w:rPr>
  </w:style>
  <w:style w:type="paragraph" w:customStyle="1" w:styleId="AB630D60F59F403CB531B268FE76FA17">
    <w:name w:val="AB630D60F59F403CB531B268FE76FA17"/>
    <w:rsid w:val="009D68C4"/>
    <w:pPr>
      <w:spacing w:after="200" w:line="276" w:lineRule="auto"/>
    </w:pPr>
    <w:rPr>
      <w:rFonts w:eastAsiaTheme="minorEastAsia"/>
      <w:lang w:eastAsia="ru-RU"/>
    </w:rPr>
  </w:style>
  <w:style w:type="character" w:customStyle="1" w:styleId="aff9">
    <w:name w:val="Основной текст_"/>
    <w:basedOn w:val="a2"/>
    <w:link w:val="41"/>
    <w:rsid w:val="009D68C4"/>
    <w:rPr>
      <w:rFonts w:ascii="Calibri" w:eastAsia="Calibri" w:hAnsi="Calibri" w:cs="Calibri"/>
      <w:spacing w:val="2"/>
      <w:shd w:val="clear" w:color="auto" w:fill="FFFFFF"/>
    </w:rPr>
  </w:style>
  <w:style w:type="paragraph" w:customStyle="1" w:styleId="41">
    <w:name w:val="Основной текст4"/>
    <w:basedOn w:val="a1"/>
    <w:link w:val="aff9"/>
    <w:rsid w:val="009D68C4"/>
    <w:pPr>
      <w:widowControl w:val="0"/>
      <w:shd w:val="clear" w:color="auto" w:fill="FFFFFF"/>
      <w:spacing w:before="420" w:after="240" w:line="298" w:lineRule="exact"/>
      <w:ind w:hanging="360"/>
      <w:jc w:val="both"/>
    </w:pPr>
    <w:rPr>
      <w:rFonts w:ascii="Calibri" w:eastAsia="Calibri" w:hAnsi="Calibri" w:cs="Calibri"/>
      <w:spacing w:val="2"/>
    </w:rPr>
  </w:style>
  <w:style w:type="character" w:customStyle="1" w:styleId="15">
    <w:name w:val="Основной текст1"/>
    <w:basedOn w:val="aff9"/>
    <w:rsid w:val="009D68C4"/>
    <w:rPr>
      <w:rFonts w:ascii="Calibri" w:eastAsia="Calibri" w:hAnsi="Calibri" w:cs="Calibri"/>
      <w:color w:val="000000"/>
      <w:spacing w:val="2"/>
      <w:w w:val="100"/>
      <w:position w:val="0"/>
      <w:shd w:val="clear" w:color="auto" w:fill="FFFFFF"/>
      <w:lang w:val="ru-RU"/>
    </w:rPr>
  </w:style>
  <w:style w:type="paragraph" w:customStyle="1" w:styleId="western">
    <w:name w:val="western"/>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1"/>
    <w:next w:val="a1"/>
    <w:link w:val="affb"/>
    <w:qFormat/>
    <w:rsid w:val="009D68C4"/>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b">
    <w:name w:val="Название Знак"/>
    <w:basedOn w:val="a2"/>
    <w:link w:val="affa"/>
    <w:rsid w:val="009D68C4"/>
    <w:rPr>
      <w:rFonts w:asciiTheme="majorHAnsi" w:eastAsiaTheme="majorEastAsia" w:hAnsiTheme="majorHAnsi" w:cstheme="majorBidi"/>
      <w:spacing w:val="-10"/>
      <w:kern w:val="28"/>
      <w:sz w:val="56"/>
      <w:szCs w:val="56"/>
      <w:lang w:eastAsia="ru-RU"/>
    </w:rPr>
  </w:style>
  <w:style w:type="paragraph" w:styleId="42">
    <w:name w:val="toc 4"/>
    <w:basedOn w:val="a1"/>
    <w:next w:val="a1"/>
    <w:autoRedefine/>
    <w:unhideWhenUsed/>
    <w:rsid w:val="009D68C4"/>
    <w:pPr>
      <w:spacing w:after="0" w:line="276" w:lineRule="auto"/>
      <w:ind w:left="440"/>
    </w:pPr>
    <w:rPr>
      <w:rFonts w:eastAsia="Times New Roman" w:cstheme="minorHAnsi"/>
      <w:sz w:val="20"/>
      <w:szCs w:val="20"/>
      <w:lang w:eastAsia="ru-RU"/>
    </w:rPr>
  </w:style>
  <w:style w:type="paragraph" w:styleId="51">
    <w:name w:val="toc 5"/>
    <w:basedOn w:val="a1"/>
    <w:next w:val="a1"/>
    <w:autoRedefine/>
    <w:unhideWhenUsed/>
    <w:rsid w:val="009D68C4"/>
    <w:pPr>
      <w:spacing w:after="0" w:line="276" w:lineRule="auto"/>
      <w:ind w:left="660"/>
    </w:pPr>
    <w:rPr>
      <w:rFonts w:eastAsia="Times New Roman" w:cstheme="minorHAnsi"/>
      <w:sz w:val="20"/>
      <w:szCs w:val="20"/>
      <w:lang w:eastAsia="ru-RU"/>
    </w:rPr>
  </w:style>
  <w:style w:type="paragraph" w:styleId="71">
    <w:name w:val="toc 7"/>
    <w:basedOn w:val="a1"/>
    <w:next w:val="a1"/>
    <w:autoRedefine/>
    <w:unhideWhenUsed/>
    <w:rsid w:val="009D68C4"/>
    <w:pPr>
      <w:spacing w:after="0" w:line="276" w:lineRule="auto"/>
      <w:ind w:left="1100"/>
    </w:pPr>
    <w:rPr>
      <w:rFonts w:eastAsia="Times New Roman" w:cstheme="minorHAnsi"/>
      <w:sz w:val="20"/>
      <w:szCs w:val="20"/>
      <w:lang w:eastAsia="ru-RU"/>
    </w:rPr>
  </w:style>
  <w:style w:type="paragraph" w:styleId="81">
    <w:name w:val="toc 8"/>
    <w:basedOn w:val="a1"/>
    <w:next w:val="a1"/>
    <w:autoRedefine/>
    <w:unhideWhenUsed/>
    <w:rsid w:val="009D68C4"/>
    <w:pPr>
      <w:spacing w:after="0" w:line="276" w:lineRule="auto"/>
      <w:ind w:left="1320"/>
    </w:pPr>
    <w:rPr>
      <w:rFonts w:eastAsia="Times New Roman" w:cstheme="minorHAnsi"/>
      <w:sz w:val="20"/>
      <w:szCs w:val="20"/>
      <w:lang w:eastAsia="ru-RU"/>
    </w:rPr>
  </w:style>
  <w:style w:type="paragraph" w:styleId="91">
    <w:name w:val="toc 9"/>
    <w:basedOn w:val="a1"/>
    <w:next w:val="a1"/>
    <w:autoRedefine/>
    <w:unhideWhenUsed/>
    <w:rsid w:val="009D68C4"/>
    <w:pPr>
      <w:spacing w:after="0" w:line="276" w:lineRule="auto"/>
      <w:ind w:left="1540"/>
    </w:pPr>
    <w:rPr>
      <w:rFonts w:eastAsia="Times New Roman" w:cstheme="minorHAnsi"/>
      <w:sz w:val="20"/>
      <w:szCs w:val="20"/>
      <w:lang w:eastAsia="ru-RU"/>
    </w:rPr>
  </w:style>
  <w:style w:type="paragraph" w:customStyle="1" w:styleId="msonormalmrcssattr">
    <w:name w:val="msonormal_mr_css_attr"/>
    <w:basedOn w:val="a1"/>
    <w:rsid w:val="009D68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423407304">
      <w:bodyDiv w:val="1"/>
      <w:marLeft w:val="0"/>
      <w:marRight w:val="0"/>
      <w:marTop w:val="0"/>
      <w:marBottom w:val="0"/>
      <w:divBdr>
        <w:top w:val="none" w:sz="0" w:space="0" w:color="auto"/>
        <w:left w:val="none" w:sz="0" w:space="0" w:color="auto"/>
        <w:bottom w:val="none" w:sz="0" w:space="0" w:color="auto"/>
        <w:right w:val="none" w:sz="0" w:space="0" w:color="auto"/>
      </w:divBdr>
    </w:div>
    <w:div w:id="166115941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3DDE-96C5-4AC3-9E0C-EEC2EED8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57</Pages>
  <Words>16007</Words>
  <Characters>91243</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Пользователь</cp:lastModifiedBy>
  <cp:revision>9</cp:revision>
  <cp:lastPrinted>2024-05-03T10:10:00Z</cp:lastPrinted>
  <dcterms:created xsi:type="dcterms:W3CDTF">2024-04-24T17:29:00Z</dcterms:created>
  <dcterms:modified xsi:type="dcterms:W3CDTF">2024-05-03T10:14:00Z</dcterms:modified>
</cp:coreProperties>
</file>