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47C95815" w14:textId="77777777" w:rsidR="00B71033" w:rsidRDefault="00B71033" w:rsidP="00B71033">
          <w:pPr>
            <w:spacing w:after="0" w:line="360" w:lineRule="auto"/>
            <w:rPr>
              <w:rFonts w:ascii="Times New Roman" w:hAnsi="Times New Roman" w:cs="Times New Roman"/>
            </w:rPr>
          </w:pPr>
          <w:r w:rsidRPr="00014B87">
            <w:rPr>
              <w:b/>
              <w:noProof/>
              <w:lang w:eastAsia="ru-RU"/>
            </w:rPr>
            <w:drawing>
              <wp:inline distT="0" distB="0" distL="0" distR="0" wp14:anchorId="036B9E08" wp14:editId="529A3F0B">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0870" cy="1330586"/>
                        </a:xfrm>
                        <a:prstGeom prst="rect">
                          <a:avLst/>
                        </a:prstGeom>
                      </pic:spPr>
                    </pic:pic>
                  </a:graphicData>
                </a:graphic>
              </wp:inline>
            </w:drawing>
          </w:r>
        </w:p>
        <w:p w14:paraId="1244E903" w14:textId="77777777" w:rsidR="00B71033" w:rsidRDefault="00B71033" w:rsidP="00B71033">
          <w:pPr>
            <w:spacing w:after="0" w:line="360" w:lineRule="auto"/>
            <w:jc w:val="right"/>
            <w:rPr>
              <w:rFonts w:ascii="Times New Roman" w:hAnsi="Times New Roman" w:cs="Times New Roman"/>
            </w:rPr>
          </w:pPr>
        </w:p>
        <w:p w14:paraId="78ABC139" w14:textId="77777777" w:rsidR="00B71033" w:rsidRPr="00A204BB" w:rsidRDefault="00B71033" w:rsidP="00B71033">
          <w:pPr>
            <w:spacing w:after="0" w:line="360" w:lineRule="auto"/>
            <w:jc w:val="right"/>
            <w:rPr>
              <w:rFonts w:ascii="Times New Roman" w:eastAsia="Arial Unicode MS" w:hAnsi="Times New Roman" w:cs="Times New Roman"/>
              <w:sz w:val="72"/>
              <w:szCs w:val="72"/>
            </w:rPr>
          </w:pPr>
        </w:p>
        <w:p w14:paraId="70209D31" w14:textId="77777777" w:rsidR="00B71033" w:rsidRPr="00A204BB" w:rsidRDefault="00B71033" w:rsidP="00B71033">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2E3B59D0" w14:textId="77777777" w:rsidR="00B71033" w:rsidRDefault="00B71033" w:rsidP="00B71033">
          <w:pPr>
            <w:spacing w:after="0" w:line="36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«Музейная педагогика»</w:t>
          </w:r>
        </w:p>
        <w:p w14:paraId="005CB9D8" w14:textId="42219788" w:rsidR="00E82522" w:rsidRDefault="00E82522" w:rsidP="00B71033">
          <w:pPr>
            <w:spacing w:after="0" w:line="360" w:lineRule="auto"/>
            <w:jc w:val="center"/>
            <w:rPr>
              <w:rFonts w:ascii="Times New Roman" w:eastAsia="Arial Unicode MS" w:hAnsi="Times New Roman" w:cs="Times New Roman"/>
              <w:sz w:val="28"/>
              <w:szCs w:val="28"/>
            </w:rPr>
          </w:pPr>
          <w:r w:rsidRPr="00E82522">
            <w:rPr>
              <w:rFonts w:ascii="Times New Roman" w:eastAsia="Arial Unicode MS" w:hAnsi="Times New Roman" w:cs="Times New Roman"/>
              <w:sz w:val="28"/>
              <w:szCs w:val="28"/>
            </w:rPr>
            <w:t>(юниоры)</w:t>
          </w:r>
        </w:p>
        <w:p w14:paraId="1407F9C4" w14:textId="77777777" w:rsidR="00E82522" w:rsidRPr="00E82522" w:rsidRDefault="00E82522" w:rsidP="00B71033">
          <w:pPr>
            <w:spacing w:after="0" w:line="360" w:lineRule="auto"/>
            <w:jc w:val="center"/>
            <w:rPr>
              <w:rFonts w:ascii="Times New Roman" w:eastAsia="Arial Unicode MS" w:hAnsi="Times New Roman" w:cs="Times New Roman"/>
              <w:sz w:val="28"/>
              <w:szCs w:val="28"/>
            </w:rPr>
          </w:pPr>
        </w:p>
        <w:p w14:paraId="2EC92D08" w14:textId="77777777" w:rsidR="002B6D11" w:rsidRDefault="002B6D11" w:rsidP="002B6D11">
          <w:pPr>
            <w:spacing w:after="0" w:line="360" w:lineRule="auto"/>
            <w:jc w:val="center"/>
            <w:rPr>
              <w:rFonts w:ascii="Times New Roman" w:eastAsia="Arial Unicode MS" w:hAnsi="Times New Roman" w:cs="Times New Roman"/>
              <w:sz w:val="36"/>
              <w:szCs w:val="36"/>
            </w:rPr>
          </w:pPr>
          <w:r w:rsidRPr="00EB4FF8">
            <w:rPr>
              <w:rFonts w:ascii="Times New Roman" w:eastAsia="Arial Unicode MS" w:hAnsi="Times New Roman" w:cs="Times New Roman"/>
              <w:sz w:val="36"/>
              <w:szCs w:val="36"/>
            </w:rPr>
            <w:t>Итогов</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xml:space="preserve"> (межрегиональн</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этап</w:t>
          </w:r>
          <w:r>
            <w:rPr>
              <w:rFonts w:ascii="Times New Roman" w:eastAsia="Arial Unicode MS" w:hAnsi="Times New Roman" w:cs="Times New Roman"/>
              <w:sz w:val="36"/>
              <w:szCs w:val="36"/>
            </w:rPr>
            <w:t xml:space="preserve"> </w:t>
          </w:r>
          <w:r w:rsidRPr="00D83E4E">
            <w:rPr>
              <w:rFonts w:ascii="Times New Roman" w:eastAsia="Arial Unicode MS" w:hAnsi="Times New Roman" w:cs="Times New Roman"/>
              <w:sz w:val="36"/>
              <w:szCs w:val="36"/>
            </w:rPr>
            <w:t>Чемпионата по профессиональному мастерству</w:t>
          </w:r>
          <w:r>
            <w:rPr>
              <w:rFonts w:ascii="Times New Roman" w:eastAsia="Arial Unicode MS" w:hAnsi="Times New Roman" w:cs="Times New Roman"/>
              <w:sz w:val="36"/>
              <w:szCs w:val="36"/>
            </w:rPr>
            <w:t xml:space="preserve"> «Профессионалы» </w:t>
          </w:r>
        </w:p>
        <w:p w14:paraId="76D151A9" w14:textId="77777777" w:rsidR="002B6D11" w:rsidRDefault="002B6D11" w:rsidP="002B6D11">
          <w:pPr>
            <w:spacing w:after="0" w:line="360" w:lineRule="auto"/>
            <w:jc w:val="center"/>
            <w:rPr>
              <w:rFonts w:ascii="Times New Roman" w:eastAsia="Arial Unicode MS" w:hAnsi="Times New Roman" w:cs="Times New Roman"/>
              <w:sz w:val="36"/>
              <w:szCs w:val="36"/>
            </w:rPr>
          </w:pPr>
        </w:p>
        <w:p w14:paraId="5736C4B8" w14:textId="77777777" w:rsidR="002B6D11" w:rsidRDefault="002B6D11" w:rsidP="002B6D11">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Оренбургская область</w:t>
          </w:r>
        </w:p>
        <w:p w14:paraId="6B25984A" w14:textId="77777777" w:rsidR="002B6D11" w:rsidRPr="00EB4FF8" w:rsidRDefault="002B6D11" w:rsidP="002B6D11">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B029E0D" w14:textId="0E1B48ED" w:rsidR="009B18A2" w:rsidRDefault="009B18A2" w:rsidP="00B71033">
          <w:pPr>
            <w:spacing w:after="0" w:line="360" w:lineRule="auto"/>
            <w:jc w:val="right"/>
            <w:rPr>
              <w:rFonts w:ascii="Times New Roman" w:eastAsia="Arial Unicode MS" w:hAnsi="Times New Roman" w:cs="Times New Roman"/>
              <w:sz w:val="72"/>
              <w:szCs w:val="72"/>
            </w:rPr>
          </w:pPr>
        </w:p>
        <w:p w14:paraId="0BEB1D1C" w14:textId="77777777" w:rsidR="009B18A2" w:rsidRDefault="009B18A2" w:rsidP="00C17B01">
          <w:pPr>
            <w:spacing w:after="0" w:line="360" w:lineRule="auto"/>
            <w:jc w:val="center"/>
            <w:rPr>
              <w:rFonts w:ascii="Times New Roman" w:eastAsia="Arial Unicode MS" w:hAnsi="Times New Roman" w:cs="Times New Roman"/>
              <w:sz w:val="72"/>
              <w:szCs w:val="72"/>
            </w:rPr>
          </w:pPr>
        </w:p>
        <w:p w14:paraId="7D975935" w14:textId="55C868BA" w:rsidR="00334165" w:rsidRPr="00A204BB" w:rsidRDefault="00B63F26" w:rsidP="002B6D11">
          <w:pPr>
            <w:spacing w:after="0" w:line="360" w:lineRule="auto"/>
            <w:rPr>
              <w:rFonts w:ascii="Times New Roman" w:eastAsia="Arial Unicode MS" w:hAnsi="Times New Roman" w:cs="Times New Roman"/>
              <w:sz w:val="72"/>
              <w:szCs w:val="72"/>
            </w:rPr>
          </w:pPr>
        </w:p>
      </w:sdtContent>
    </w:sdt>
    <w:p w14:paraId="7E63A18F" w14:textId="77777777" w:rsidR="009B18A2" w:rsidRDefault="009B18A2" w:rsidP="00C17B01">
      <w:pPr>
        <w:spacing w:after="0" w:line="360" w:lineRule="auto"/>
        <w:rPr>
          <w:rFonts w:ascii="Times New Roman" w:hAnsi="Times New Roman" w:cs="Times New Roman"/>
          <w:lang w:bidi="en-US"/>
        </w:rPr>
      </w:pPr>
    </w:p>
    <w:p w14:paraId="3FE53A15" w14:textId="55873F48" w:rsidR="009B18A2" w:rsidRDefault="009B18A2"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w:t>
      </w:r>
      <w:r w:rsidR="0018008F">
        <w:rPr>
          <w:rFonts w:ascii="Times New Roman" w:hAnsi="Times New Roman" w:cs="Times New Roman"/>
          <w:lang w:bidi="en-US"/>
        </w:rPr>
        <w:t>2</w:t>
      </w:r>
      <w:r w:rsidR="00B71033">
        <w:rPr>
          <w:rFonts w:ascii="Times New Roman" w:hAnsi="Times New Roman" w:cs="Times New Roman"/>
          <w:lang w:bidi="en-US"/>
        </w:rPr>
        <w:t>4</w:t>
      </w:r>
      <w:r>
        <w:rPr>
          <w:rFonts w:ascii="Times New Roman" w:hAnsi="Times New Roman" w:cs="Times New Roman"/>
          <w:lang w:bidi="en-US"/>
        </w:rPr>
        <w:t xml:space="preserve"> г.</w:t>
      </w:r>
    </w:p>
    <w:p w14:paraId="4410A41C" w14:textId="77777777" w:rsidR="004211A1" w:rsidRDefault="004211A1">
      <w:pPr>
        <w:rPr>
          <w:rFonts w:ascii="Times New Roman" w:eastAsia="Segoe UI" w:hAnsi="Times New Roman" w:cs="Times New Roman"/>
          <w:sz w:val="28"/>
          <w:szCs w:val="28"/>
          <w:lang w:bidi="en-US"/>
        </w:rPr>
      </w:pPr>
      <w:r>
        <w:rPr>
          <w:rFonts w:ascii="Times New Roman" w:hAnsi="Times New Roman" w:cs="Times New Roman"/>
          <w:sz w:val="28"/>
          <w:szCs w:val="28"/>
          <w:lang w:bidi="en-US"/>
        </w:rPr>
        <w:br w:type="page"/>
      </w:r>
    </w:p>
    <w:p w14:paraId="4E237B94" w14:textId="0259A4B7"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23BFBCC5" w14:textId="55C8E879" w:rsidR="00C44ACC" w:rsidRPr="00C44ACC" w:rsidRDefault="0029547E" w:rsidP="00C44ACC">
      <w:pPr>
        <w:pStyle w:val="11"/>
        <w:rPr>
          <w:rFonts w:asciiTheme="minorHAnsi" w:eastAsiaTheme="minorEastAsia" w:hAnsiTheme="minorHAnsi" w:cstheme="minorBidi"/>
          <w:sz w:val="28"/>
          <w:lang w:val="ru-RU" w:eastAsia="ru-RU"/>
        </w:rPr>
      </w:pPr>
      <w:r w:rsidRPr="00976338">
        <w:rPr>
          <w:szCs w:val="24"/>
          <w:lang w:val="ru-RU" w:eastAsia="ru-RU"/>
        </w:rPr>
        <w:fldChar w:fldCharType="begin"/>
      </w:r>
      <w:r w:rsidRPr="00976338">
        <w:rPr>
          <w:szCs w:val="24"/>
          <w:lang w:val="ru-RU" w:eastAsia="ru-RU"/>
        </w:rPr>
        <w:instrText xml:space="preserve"> TOC \o "1-2" \h \z \u </w:instrText>
      </w:r>
      <w:r w:rsidRPr="00976338">
        <w:rPr>
          <w:szCs w:val="24"/>
          <w:lang w:val="ru-RU" w:eastAsia="ru-RU"/>
        </w:rPr>
        <w:fldChar w:fldCharType="separate"/>
      </w:r>
      <w:hyperlink w:anchor="_Toc154777214" w:history="1">
        <w:r w:rsidR="00C44ACC" w:rsidRPr="00C44ACC">
          <w:rPr>
            <w:rStyle w:val="ae"/>
            <w:sz w:val="28"/>
          </w:rPr>
          <w:t>1. ОСНОВНЫЕ ТРЕБОВАНИЯ КОМПЕТЕНЦИИ</w:t>
        </w:r>
        <w:r w:rsidR="00C44ACC" w:rsidRPr="00C44ACC">
          <w:rPr>
            <w:webHidden/>
            <w:sz w:val="28"/>
          </w:rPr>
          <w:tab/>
        </w:r>
        <w:r w:rsidR="00C44ACC" w:rsidRPr="00C44ACC">
          <w:rPr>
            <w:webHidden/>
            <w:sz w:val="28"/>
          </w:rPr>
          <w:fldChar w:fldCharType="begin"/>
        </w:r>
        <w:r w:rsidR="00C44ACC" w:rsidRPr="00C44ACC">
          <w:rPr>
            <w:webHidden/>
            <w:sz w:val="28"/>
          </w:rPr>
          <w:instrText xml:space="preserve"> PAGEREF _Toc154777214 \h </w:instrText>
        </w:r>
        <w:r w:rsidR="00C44ACC" w:rsidRPr="00C44ACC">
          <w:rPr>
            <w:webHidden/>
            <w:sz w:val="28"/>
          </w:rPr>
        </w:r>
        <w:r w:rsidR="00C44ACC" w:rsidRPr="00C44ACC">
          <w:rPr>
            <w:webHidden/>
            <w:sz w:val="28"/>
          </w:rPr>
          <w:fldChar w:fldCharType="separate"/>
        </w:r>
        <w:r w:rsidR="00262929">
          <w:rPr>
            <w:webHidden/>
            <w:sz w:val="28"/>
          </w:rPr>
          <w:t>3</w:t>
        </w:r>
        <w:r w:rsidR="00C44ACC" w:rsidRPr="00C44ACC">
          <w:rPr>
            <w:webHidden/>
            <w:sz w:val="28"/>
          </w:rPr>
          <w:fldChar w:fldCharType="end"/>
        </w:r>
      </w:hyperlink>
    </w:p>
    <w:p w14:paraId="0DB99F45" w14:textId="15FCBC71" w:rsidR="00C44ACC" w:rsidRPr="00C44ACC" w:rsidRDefault="00B63F26" w:rsidP="00C44ACC">
      <w:pPr>
        <w:pStyle w:val="25"/>
        <w:spacing w:before="120"/>
        <w:rPr>
          <w:rFonts w:asciiTheme="minorHAnsi" w:eastAsiaTheme="minorEastAsia" w:hAnsiTheme="minorHAnsi" w:cstheme="minorBidi"/>
          <w:noProof/>
          <w:sz w:val="28"/>
          <w:szCs w:val="28"/>
        </w:rPr>
      </w:pPr>
      <w:hyperlink w:anchor="_Toc154777215" w:history="1">
        <w:r w:rsidR="00C44ACC" w:rsidRPr="00C44ACC">
          <w:rPr>
            <w:rStyle w:val="ae"/>
            <w:noProof/>
            <w:sz w:val="28"/>
            <w:szCs w:val="28"/>
          </w:rPr>
          <w:t>1.1. Общие сведения о требованиях компетенции</w:t>
        </w:r>
        <w:r w:rsidR="00C44ACC" w:rsidRPr="00C44ACC">
          <w:rPr>
            <w:noProof/>
            <w:webHidden/>
            <w:sz w:val="28"/>
            <w:szCs w:val="28"/>
          </w:rPr>
          <w:tab/>
        </w:r>
        <w:r w:rsidR="00C44ACC" w:rsidRPr="00C44ACC">
          <w:rPr>
            <w:noProof/>
            <w:webHidden/>
            <w:sz w:val="28"/>
            <w:szCs w:val="28"/>
          </w:rPr>
          <w:fldChar w:fldCharType="begin"/>
        </w:r>
        <w:r w:rsidR="00C44ACC" w:rsidRPr="00C44ACC">
          <w:rPr>
            <w:noProof/>
            <w:webHidden/>
            <w:sz w:val="28"/>
            <w:szCs w:val="28"/>
          </w:rPr>
          <w:instrText xml:space="preserve"> PAGEREF _Toc154777215 \h </w:instrText>
        </w:r>
        <w:r w:rsidR="00C44ACC" w:rsidRPr="00C44ACC">
          <w:rPr>
            <w:noProof/>
            <w:webHidden/>
            <w:sz w:val="28"/>
            <w:szCs w:val="28"/>
          </w:rPr>
        </w:r>
        <w:r w:rsidR="00C44ACC" w:rsidRPr="00C44ACC">
          <w:rPr>
            <w:noProof/>
            <w:webHidden/>
            <w:sz w:val="28"/>
            <w:szCs w:val="28"/>
          </w:rPr>
          <w:fldChar w:fldCharType="separate"/>
        </w:r>
        <w:r w:rsidR="00262929">
          <w:rPr>
            <w:noProof/>
            <w:webHidden/>
            <w:sz w:val="28"/>
            <w:szCs w:val="28"/>
          </w:rPr>
          <w:t>3</w:t>
        </w:r>
        <w:r w:rsidR="00C44ACC" w:rsidRPr="00C44ACC">
          <w:rPr>
            <w:noProof/>
            <w:webHidden/>
            <w:sz w:val="28"/>
            <w:szCs w:val="28"/>
          </w:rPr>
          <w:fldChar w:fldCharType="end"/>
        </w:r>
      </w:hyperlink>
    </w:p>
    <w:p w14:paraId="251FDB68" w14:textId="58DF2ACD" w:rsidR="00C44ACC" w:rsidRPr="00C44ACC" w:rsidRDefault="00B63F26" w:rsidP="00C44ACC">
      <w:pPr>
        <w:pStyle w:val="25"/>
        <w:spacing w:before="120"/>
        <w:rPr>
          <w:rFonts w:asciiTheme="minorHAnsi" w:eastAsiaTheme="minorEastAsia" w:hAnsiTheme="minorHAnsi" w:cstheme="minorBidi"/>
          <w:noProof/>
          <w:sz w:val="28"/>
          <w:szCs w:val="28"/>
        </w:rPr>
      </w:pPr>
      <w:hyperlink w:anchor="_Toc154777216" w:history="1">
        <w:r w:rsidR="00C44ACC" w:rsidRPr="00C44ACC">
          <w:rPr>
            <w:rStyle w:val="ae"/>
            <w:noProof/>
            <w:sz w:val="28"/>
            <w:szCs w:val="28"/>
          </w:rPr>
          <w:t>1.2. Перечень профессиональных задач специалиста по компетенции «Музейная педагогика»</w:t>
        </w:r>
        <w:r w:rsidR="00C44ACC" w:rsidRPr="00C44ACC">
          <w:rPr>
            <w:noProof/>
            <w:webHidden/>
            <w:sz w:val="28"/>
            <w:szCs w:val="28"/>
          </w:rPr>
          <w:tab/>
        </w:r>
        <w:r w:rsidR="00C44ACC" w:rsidRPr="00C44ACC">
          <w:rPr>
            <w:noProof/>
            <w:webHidden/>
            <w:sz w:val="28"/>
            <w:szCs w:val="28"/>
          </w:rPr>
          <w:fldChar w:fldCharType="begin"/>
        </w:r>
        <w:r w:rsidR="00C44ACC" w:rsidRPr="00C44ACC">
          <w:rPr>
            <w:noProof/>
            <w:webHidden/>
            <w:sz w:val="28"/>
            <w:szCs w:val="28"/>
          </w:rPr>
          <w:instrText xml:space="preserve"> PAGEREF _Toc154777216 \h </w:instrText>
        </w:r>
        <w:r w:rsidR="00C44ACC" w:rsidRPr="00C44ACC">
          <w:rPr>
            <w:noProof/>
            <w:webHidden/>
            <w:sz w:val="28"/>
            <w:szCs w:val="28"/>
          </w:rPr>
        </w:r>
        <w:r w:rsidR="00C44ACC" w:rsidRPr="00C44ACC">
          <w:rPr>
            <w:noProof/>
            <w:webHidden/>
            <w:sz w:val="28"/>
            <w:szCs w:val="28"/>
          </w:rPr>
          <w:fldChar w:fldCharType="separate"/>
        </w:r>
        <w:r w:rsidR="00262929">
          <w:rPr>
            <w:noProof/>
            <w:webHidden/>
            <w:sz w:val="28"/>
            <w:szCs w:val="28"/>
          </w:rPr>
          <w:t>3</w:t>
        </w:r>
        <w:r w:rsidR="00C44ACC" w:rsidRPr="00C44ACC">
          <w:rPr>
            <w:noProof/>
            <w:webHidden/>
            <w:sz w:val="28"/>
            <w:szCs w:val="28"/>
          </w:rPr>
          <w:fldChar w:fldCharType="end"/>
        </w:r>
      </w:hyperlink>
    </w:p>
    <w:p w14:paraId="5230E73E" w14:textId="1294B653" w:rsidR="00C44ACC" w:rsidRPr="00C44ACC" w:rsidRDefault="00B63F26" w:rsidP="00C44ACC">
      <w:pPr>
        <w:pStyle w:val="25"/>
        <w:spacing w:before="120"/>
        <w:rPr>
          <w:rFonts w:asciiTheme="minorHAnsi" w:eastAsiaTheme="minorEastAsia" w:hAnsiTheme="minorHAnsi" w:cstheme="minorBidi"/>
          <w:noProof/>
          <w:sz w:val="28"/>
          <w:szCs w:val="28"/>
        </w:rPr>
      </w:pPr>
      <w:hyperlink w:anchor="_Toc154777217" w:history="1">
        <w:r w:rsidR="00C44ACC" w:rsidRPr="00C44ACC">
          <w:rPr>
            <w:rStyle w:val="ae"/>
            <w:noProof/>
            <w:sz w:val="28"/>
            <w:szCs w:val="28"/>
          </w:rPr>
          <w:t>1.3. Требования к схеме оценки</w:t>
        </w:r>
        <w:r w:rsidR="00C44ACC" w:rsidRPr="00C44ACC">
          <w:rPr>
            <w:noProof/>
            <w:webHidden/>
            <w:sz w:val="28"/>
            <w:szCs w:val="28"/>
          </w:rPr>
          <w:tab/>
        </w:r>
        <w:r w:rsidR="00C44ACC" w:rsidRPr="00C44ACC">
          <w:rPr>
            <w:noProof/>
            <w:webHidden/>
            <w:sz w:val="28"/>
            <w:szCs w:val="28"/>
          </w:rPr>
          <w:fldChar w:fldCharType="begin"/>
        </w:r>
        <w:r w:rsidR="00C44ACC" w:rsidRPr="00C44ACC">
          <w:rPr>
            <w:noProof/>
            <w:webHidden/>
            <w:sz w:val="28"/>
            <w:szCs w:val="28"/>
          </w:rPr>
          <w:instrText xml:space="preserve"> PAGEREF _Toc154777217 \h </w:instrText>
        </w:r>
        <w:r w:rsidR="00C44ACC" w:rsidRPr="00C44ACC">
          <w:rPr>
            <w:noProof/>
            <w:webHidden/>
            <w:sz w:val="28"/>
            <w:szCs w:val="28"/>
          </w:rPr>
        </w:r>
        <w:r w:rsidR="00C44ACC" w:rsidRPr="00C44ACC">
          <w:rPr>
            <w:noProof/>
            <w:webHidden/>
            <w:sz w:val="28"/>
            <w:szCs w:val="28"/>
          </w:rPr>
          <w:fldChar w:fldCharType="separate"/>
        </w:r>
        <w:r w:rsidR="00262929">
          <w:rPr>
            <w:noProof/>
            <w:webHidden/>
            <w:sz w:val="28"/>
            <w:szCs w:val="28"/>
          </w:rPr>
          <w:t>9</w:t>
        </w:r>
        <w:r w:rsidR="00C44ACC" w:rsidRPr="00C44ACC">
          <w:rPr>
            <w:noProof/>
            <w:webHidden/>
            <w:sz w:val="28"/>
            <w:szCs w:val="28"/>
          </w:rPr>
          <w:fldChar w:fldCharType="end"/>
        </w:r>
      </w:hyperlink>
    </w:p>
    <w:p w14:paraId="392413C9" w14:textId="74DD0F51" w:rsidR="00C44ACC" w:rsidRPr="00C44ACC" w:rsidRDefault="00B63F26" w:rsidP="00C44ACC">
      <w:pPr>
        <w:pStyle w:val="25"/>
        <w:spacing w:before="120"/>
        <w:rPr>
          <w:rFonts w:asciiTheme="minorHAnsi" w:eastAsiaTheme="minorEastAsia" w:hAnsiTheme="minorHAnsi" w:cstheme="minorBidi"/>
          <w:noProof/>
          <w:sz w:val="28"/>
          <w:szCs w:val="28"/>
        </w:rPr>
      </w:pPr>
      <w:hyperlink w:anchor="_Toc154777218" w:history="1">
        <w:r w:rsidR="00C44ACC" w:rsidRPr="00C44ACC">
          <w:rPr>
            <w:rStyle w:val="ae"/>
            <w:noProof/>
            <w:sz w:val="28"/>
            <w:szCs w:val="28"/>
          </w:rPr>
          <w:t>1.4. Спецификация оценки компетенции</w:t>
        </w:r>
        <w:r w:rsidR="00C44ACC" w:rsidRPr="00C44ACC">
          <w:rPr>
            <w:noProof/>
            <w:webHidden/>
            <w:sz w:val="28"/>
            <w:szCs w:val="28"/>
          </w:rPr>
          <w:tab/>
        </w:r>
        <w:r w:rsidR="00C44ACC" w:rsidRPr="00C44ACC">
          <w:rPr>
            <w:noProof/>
            <w:webHidden/>
            <w:sz w:val="28"/>
            <w:szCs w:val="28"/>
          </w:rPr>
          <w:fldChar w:fldCharType="begin"/>
        </w:r>
        <w:r w:rsidR="00C44ACC" w:rsidRPr="00C44ACC">
          <w:rPr>
            <w:noProof/>
            <w:webHidden/>
            <w:sz w:val="28"/>
            <w:szCs w:val="28"/>
          </w:rPr>
          <w:instrText xml:space="preserve"> PAGEREF _Toc154777218 \h </w:instrText>
        </w:r>
        <w:r w:rsidR="00C44ACC" w:rsidRPr="00C44ACC">
          <w:rPr>
            <w:noProof/>
            <w:webHidden/>
            <w:sz w:val="28"/>
            <w:szCs w:val="28"/>
          </w:rPr>
        </w:r>
        <w:r w:rsidR="00C44ACC" w:rsidRPr="00C44ACC">
          <w:rPr>
            <w:noProof/>
            <w:webHidden/>
            <w:sz w:val="28"/>
            <w:szCs w:val="28"/>
          </w:rPr>
          <w:fldChar w:fldCharType="separate"/>
        </w:r>
        <w:r w:rsidR="00262929">
          <w:rPr>
            <w:noProof/>
            <w:webHidden/>
            <w:sz w:val="28"/>
            <w:szCs w:val="28"/>
          </w:rPr>
          <w:t>9</w:t>
        </w:r>
        <w:r w:rsidR="00C44ACC" w:rsidRPr="00C44ACC">
          <w:rPr>
            <w:noProof/>
            <w:webHidden/>
            <w:sz w:val="28"/>
            <w:szCs w:val="28"/>
          </w:rPr>
          <w:fldChar w:fldCharType="end"/>
        </w:r>
      </w:hyperlink>
    </w:p>
    <w:p w14:paraId="3817CCD4" w14:textId="77777777" w:rsidR="00C44ACC" w:rsidRPr="00C44ACC" w:rsidRDefault="00B63F26" w:rsidP="00C44ACC">
      <w:pPr>
        <w:pStyle w:val="25"/>
        <w:spacing w:before="120"/>
        <w:rPr>
          <w:rFonts w:asciiTheme="minorHAnsi" w:eastAsiaTheme="minorEastAsia" w:hAnsiTheme="minorHAnsi" w:cstheme="minorBidi"/>
          <w:noProof/>
          <w:sz w:val="28"/>
          <w:szCs w:val="28"/>
        </w:rPr>
      </w:pPr>
      <w:hyperlink w:anchor="_Toc154777219" w:history="1">
        <w:r w:rsidR="00C44ACC" w:rsidRPr="00C44ACC">
          <w:rPr>
            <w:rStyle w:val="ae"/>
            <w:noProof/>
            <w:sz w:val="28"/>
            <w:szCs w:val="28"/>
          </w:rPr>
          <w:t>1.5. КОНКУРСНОЕ ЗАДАНИЕ</w:t>
        </w:r>
        <w:r w:rsidR="00C44ACC" w:rsidRPr="00C44ACC">
          <w:rPr>
            <w:noProof/>
            <w:webHidden/>
            <w:sz w:val="28"/>
            <w:szCs w:val="28"/>
          </w:rPr>
          <w:tab/>
        </w:r>
        <w:r w:rsidR="00C44ACC" w:rsidRPr="00C44ACC">
          <w:rPr>
            <w:noProof/>
            <w:webHidden/>
            <w:sz w:val="28"/>
            <w:szCs w:val="28"/>
          </w:rPr>
          <w:fldChar w:fldCharType="begin"/>
        </w:r>
        <w:r w:rsidR="00C44ACC" w:rsidRPr="00C44ACC">
          <w:rPr>
            <w:noProof/>
            <w:webHidden/>
            <w:sz w:val="28"/>
            <w:szCs w:val="28"/>
          </w:rPr>
          <w:instrText xml:space="preserve"> PAGEREF _Toc154777219 \h </w:instrText>
        </w:r>
        <w:r w:rsidR="00C44ACC" w:rsidRPr="00C44ACC">
          <w:rPr>
            <w:noProof/>
            <w:webHidden/>
            <w:sz w:val="28"/>
            <w:szCs w:val="28"/>
          </w:rPr>
        </w:r>
        <w:r w:rsidR="00C44ACC" w:rsidRPr="00C44ACC">
          <w:rPr>
            <w:noProof/>
            <w:webHidden/>
            <w:sz w:val="28"/>
            <w:szCs w:val="28"/>
          </w:rPr>
          <w:fldChar w:fldCharType="separate"/>
        </w:r>
        <w:r w:rsidR="00262929">
          <w:rPr>
            <w:noProof/>
            <w:webHidden/>
            <w:sz w:val="28"/>
            <w:szCs w:val="28"/>
          </w:rPr>
          <w:t>11</w:t>
        </w:r>
        <w:r w:rsidR="00C44ACC" w:rsidRPr="00C44ACC">
          <w:rPr>
            <w:noProof/>
            <w:webHidden/>
            <w:sz w:val="28"/>
            <w:szCs w:val="28"/>
          </w:rPr>
          <w:fldChar w:fldCharType="end"/>
        </w:r>
      </w:hyperlink>
    </w:p>
    <w:p w14:paraId="0419AD72" w14:textId="77777777" w:rsidR="00C44ACC" w:rsidRPr="00C44ACC" w:rsidRDefault="00B63F26" w:rsidP="00C44ACC">
      <w:pPr>
        <w:pStyle w:val="25"/>
        <w:spacing w:before="120"/>
        <w:rPr>
          <w:rFonts w:asciiTheme="minorHAnsi" w:eastAsiaTheme="minorEastAsia" w:hAnsiTheme="minorHAnsi" w:cstheme="minorBidi"/>
          <w:noProof/>
          <w:sz w:val="28"/>
          <w:szCs w:val="28"/>
        </w:rPr>
      </w:pPr>
      <w:hyperlink w:anchor="_Toc154777220" w:history="1">
        <w:r w:rsidR="00C44ACC" w:rsidRPr="00C44ACC">
          <w:rPr>
            <w:rStyle w:val="ae"/>
            <w:noProof/>
            <w:sz w:val="28"/>
            <w:szCs w:val="28"/>
          </w:rPr>
          <w:t>1.5.1. Разработка/выбор конкурсного задания</w:t>
        </w:r>
        <w:r w:rsidR="00C44ACC" w:rsidRPr="00C44ACC">
          <w:rPr>
            <w:noProof/>
            <w:webHidden/>
            <w:sz w:val="28"/>
            <w:szCs w:val="28"/>
          </w:rPr>
          <w:tab/>
        </w:r>
        <w:r w:rsidR="00C44ACC" w:rsidRPr="00C44ACC">
          <w:rPr>
            <w:noProof/>
            <w:webHidden/>
            <w:sz w:val="28"/>
            <w:szCs w:val="28"/>
          </w:rPr>
          <w:fldChar w:fldCharType="begin"/>
        </w:r>
        <w:r w:rsidR="00C44ACC" w:rsidRPr="00C44ACC">
          <w:rPr>
            <w:noProof/>
            <w:webHidden/>
            <w:sz w:val="28"/>
            <w:szCs w:val="28"/>
          </w:rPr>
          <w:instrText xml:space="preserve"> PAGEREF _Toc154777220 \h </w:instrText>
        </w:r>
        <w:r w:rsidR="00C44ACC" w:rsidRPr="00C44ACC">
          <w:rPr>
            <w:noProof/>
            <w:webHidden/>
            <w:sz w:val="28"/>
            <w:szCs w:val="28"/>
          </w:rPr>
        </w:r>
        <w:r w:rsidR="00C44ACC" w:rsidRPr="00C44ACC">
          <w:rPr>
            <w:noProof/>
            <w:webHidden/>
            <w:sz w:val="28"/>
            <w:szCs w:val="28"/>
          </w:rPr>
          <w:fldChar w:fldCharType="separate"/>
        </w:r>
        <w:r w:rsidR="00262929">
          <w:rPr>
            <w:noProof/>
            <w:webHidden/>
            <w:sz w:val="28"/>
            <w:szCs w:val="28"/>
          </w:rPr>
          <w:t>11</w:t>
        </w:r>
        <w:r w:rsidR="00C44ACC" w:rsidRPr="00C44ACC">
          <w:rPr>
            <w:noProof/>
            <w:webHidden/>
            <w:sz w:val="28"/>
            <w:szCs w:val="28"/>
          </w:rPr>
          <w:fldChar w:fldCharType="end"/>
        </w:r>
      </w:hyperlink>
    </w:p>
    <w:p w14:paraId="681FAC61" w14:textId="77777777" w:rsidR="00C44ACC" w:rsidRPr="00C44ACC" w:rsidRDefault="00B63F26" w:rsidP="00C44ACC">
      <w:pPr>
        <w:pStyle w:val="25"/>
        <w:spacing w:before="120"/>
        <w:rPr>
          <w:rFonts w:asciiTheme="minorHAnsi" w:eastAsiaTheme="minorEastAsia" w:hAnsiTheme="minorHAnsi" w:cstheme="minorBidi"/>
          <w:noProof/>
          <w:sz w:val="28"/>
          <w:szCs w:val="28"/>
        </w:rPr>
      </w:pPr>
      <w:hyperlink w:anchor="_Toc154777221" w:history="1">
        <w:r w:rsidR="00C44ACC" w:rsidRPr="00C44ACC">
          <w:rPr>
            <w:rStyle w:val="ae"/>
            <w:noProof/>
            <w:sz w:val="28"/>
            <w:szCs w:val="28"/>
          </w:rPr>
          <w:t xml:space="preserve">1.5.2. Структура модулей конкурсного задания </w:t>
        </w:r>
        <w:r w:rsidR="00C44ACC" w:rsidRPr="00C44ACC">
          <w:rPr>
            <w:rStyle w:val="ae"/>
            <w:bCs/>
            <w:noProof/>
            <w:sz w:val="28"/>
            <w:szCs w:val="28"/>
          </w:rPr>
          <w:t>(инвариант/вариатив)</w:t>
        </w:r>
        <w:r w:rsidR="00C44ACC" w:rsidRPr="00C44ACC">
          <w:rPr>
            <w:noProof/>
            <w:webHidden/>
            <w:sz w:val="28"/>
            <w:szCs w:val="28"/>
          </w:rPr>
          <w:tab/>
        </w:r>
        <w:r w:rsidR="00C44ACC" w:rsidRPr="00C44ACC">
          <w:rPr>
            <w:noProof/>
            <w:webHidden/>
            <w:sz w:val="28"/>
            <w:szCs w:val="28"/>
          </w:rPr>
          <w:fldChar w:fldCharType="begin"/>
        </w:r>
        <w:r w:rsidR="00C44ACC" w:rsidRPr="00C44ACC">
          <w:rPr>
            <w:noProof/>
            <w:webHidden/>
            <w:sz w:val="28"/>
            <w:szCs w:val="28"/>
          </w:rPr>
          <w:instrText xml:space="preserve"> PAGEREF _Toc154777221 \h </w:instrText>
        </w:r>
        <w:r w:rsidR="00C44ACC" w:rsidRPr="00C44ACC">
          <w:rPr>
            <w:noProof/>
            <w:webHidden/>
            <w:sz w:val="28"/>
            <w:szCs w:val="28"/>
          </w:rPr>
        </w:r>
        <w:r w:rsidR="00C44ACC" w:rsidRPr="00C44ACC">
          <w:rPr>
            <w:noProof/>
            <w:webHidden/>
            <w:sz w:val="28"/>
            <w:szCs w:val="28"/>
          </w:rPr>
          <w:fldChar w:fldCharType="separate"/>
        </w:r>
        <w:r w:rsidR="00262929">
          <w:rPr>
            <w:noProof/>
            <w:webHidden/>
            <w:sz w:val="28"/>
            <w:szCs w:val="28"/>
          </w:rPr>
          <w:t>11</w:t>
        </w:r>
        <w:r w:rsidR="00C44ACC" w:rsidRPr="00C44ACC">
          <w:rPr>
            <w:noProof/>
            <w:webHidden/>
            <w:sz w:val="28"/>
            <w:szCs w:val="28"/>
          </w:rPr>
          <w:fldChar w:fldCharType="end"/>
        </w:r>
      </w:hyperlink>
    </w:p>
    <w:p w14:paraId="2224E766" w14:textId="77777777" w:rsidR="00C44ACC" w:rsidRPr="00C44ACC" w:rsidRDefault="00B63F26" w:rsidP="00C44ACC">
      <w:pPr>
        <w:pStyle w:val="25"/>
        <w:spacing w:before="120"/>
        <w:rPr>
          <w:rFonts w:asciiTheme="minorHAnsi" w:eastAsiaTheme="minorEastAsia" w:hAnsiTheme="minorHAnsi" w:cstheme="minorBidi"/>
          <w:noProof/>
          <w:sz w:val="28"/>
          <w:szCs w:val="28"/>
        </w:rPr>
      </w:pPr>
      <w:hyperlink w:anchor="_Toc154777222" w:history="1">
        <w:r w:rsidR="00C44ACC" w:rsidRPr="00C44ACC">
          <w:rPr>
            <w:rStyle w:val="ae"/>
            <w:iCs/>
            <w:noProof/>
            <w:sz w:val="28"/>
            <w:szCs w:val="28"/>
          </w:rPr>
          <w:t>2. СПЕЦИАЛЬНЫЕ ПРАВИЛА КОМПЕТЕНЦИИ</w:t>
        </w:r>
        <w:r w:rsidR="00C44ACC" w:rsidRPr="00C44ACC">
          <w:rPr>
            <w:noProof/>
            <w:webHidden/>
            <w:sz w:val="28"/>
            <w:szCs w:val="28"/>
          </w:rPr>
          <w:tab/>
        </w:r>
        <w:r w:rsidR="00C44ACC" w:rsidRPr="00C44ACC">
          <w:rPr>
            <w:noProof/>
            <w:webHidden/>
            <w:sz w:val="28"/>
            <w:szCs w:val="28"/>
          </w:rPr>
          <w:fldChar w:fldCharType="begin"/>
        </w:r>
        <w:r w:rsidR="00C44ACC" w:rsidRPr="00C44ACC">
          <w:rPr>
            <w:noProof/>
            <w:webHidden/>
            <w:sz w:val="28"/>
            <w:szCs w:val="28"/>
          </w:rPr>
          <w:instrText xml:space="preserve"> PAGEREF _Toc154777222 \h </w:instrText>
        </w:r>
        <w:r w:rsidR="00C44ACC" w:rsidRPr="00C44ACC">
          <w:rPr>
            <w:noProof/>
            <w:webHidden/>
            <w:sz w:val="28"/>
            <w:szCs w:val="28"/>
          </w:rPr>
        </w:r>
        <w:r w:rsidR="00C44ACC" w:rsidRPr="00C44ACC">
          <w:rPr>
            <w:noProof/>
            <w:webHidden/>
            <w:sz w:val="28"/>
            <w:szCs w:val="28"/>
          </w:rPr>
          <w:fldChar w:fldCharType="separate"/>
        </w:r>
        <w:r w:rsidR="00262929">
          <w:rPr>
            <w:noProof/>
            <w:webHidden/>
            <w:sz w:val="28"/>
            <w:szCs w:val="28"/>
          </w:rPr>
          <w:t>22</w:t>
        </w:r>
        <w:r w:rsidR="00C44ACC" w:rsidRPr="00C44ACC">
          <w:rPr>
            <w:noProof/>
            <w:webHidden/>
            <w:sz w:val="28"/>
            <w:szCs w:val="28"/>
          </w:rPr>
          <w:fldChar w:fldCharType="end"/>
        </w:r>
      </w:hyperlink>
    </w:p>
    <w:p w14:paraId="7CCDE594" w14:textId="77777777" w:rsidR="00C44ACC" w:rsidRPr="00C44ACC" w:rsidRDefault="00B63F26" w:rsidP="00C44ACC">
      <w:pPr>
        <w:pStyle w:val="25"/>
        <w:spacing w:before="120"/>
        <w:rPr>
          <w:rFonts w:asciiTheme="minorHAnsi" w:eastAsiaTheme="minorEastAsia" w:hAnsiTheme="minorHAnsi" w:cstheme="minorBidi"/>
          <w:noProof/>
          <w:sz w:val="28"/>
          <w:szCs w:val="28"/>
        </w:rPr>
      </w:pPr>
      <w:hyperlink w:anchor="_Toc154777223" w:history="1">
        <w:r w:rsidR="00C44ACC" w:rsidRPr="00C44ACC">
          <w:rPr>
            <w:rStyle w:val="ae"/>
            <w:noProof/>
            <w:sz w:val="28"/>
            <w:szCs w:val="28"/>
          </w:rPr>
          <w:t xml:space="preserve">2.1. </w:t>
        </w:r>
        <w:r w:rsidR="00C44ACC" w:rsidRPr="00C44ACC">
          <w:rPr>
            <w:rStyle w:val="ae"/>
            <w:bCs/>
            <w:iCs/>
            <w:noProof/>
            <w:sz w:val="28"/>
            <w:szCs w:val="28"/>
          </w:rPr>
          <w:t>Личный инструмент конкурсанта</w:t>
        </w:r>
        <w:r w:rsidR="00C44ACC" w:rsidRPr="00C44ACC">
          <w:rPr>
            <w:noProof/>
            <w:webHidden/>
            <w:sz w:val="28"/>
            <w:szCs w:val="28"/>
          </w:rPr>
          <w:tab/>
        </w:r>
        <w:r w:rsidR="00C44ACC" w:rsidRPr="00C44ACC">
          <w:rPr>
            <w:noProof/>
            <w:webHidden/>
            <w:sz w:val="28"/>
            <w:szCs w:val="28"/>
          </w:rPr>
          <w:fldChar w:fldCharType="begin"/>
        </w:r>
        <w:r w:rsidR="00C44ACC" w:rsidRPr="00C44ACC">
          <w:rPr>
            <w:noProof/>
            <w:webHidden/>
            <w:sz w:val="28"/>
            <w:szCs w:val="28"/>
          </w:rPr>
          <w:instrText xml:space="preserve"> PAGEREF _Toc154777223 \h </w:instrText>
        </w:r>
        <w:r w:rsidR="00C44ACC" w:rsidRPr="00C44ACC">
          <w:rPr>
            <w:noProof/>
            <w:webHidden/>
            <w:sz w:val="28"/>
            <w:szCs w:val="28"/>
          </w:rPr>
        </w:r>
        <w:r w:rsidR="00C44ACC" w:rsidRPr="00C44ACC">
          <w:rPr>
            <w:noProof/>
            <w:webHidden/>
            <w:sz w:val="28"/>
            <w:szCs w:val="28"/>
          </w:rPr>
          <w:fldChar w:fldCharType="separate"/>
        </w:r>
        <w:r w:rsidR="00262929">
          <w:rPr>
            <w:noProof/>
            <w:webHidden/>
            <w:sz w:val="28"/>
            <w:szCs w:val="28"/>
          </w:rPr>
          <w:t>28</w:t>
        </w:r>
        <w:r w:rsidR="00C44ACC" w:rsidRPr="00C44ACC">
          <w:rPr>
            <w:noProof/>
            <w:webHidden/>
            <w:sz w:val="28"/>
            <w:szCs w:val="28"/>
          </w:rPr>
          <w:fldChar w:fldCharType="end"/>
        </w:r>
      </w:hyperlink>
    </w:p>
    <w:p w14:paraId="01ED6172" w14:textId="77777777" w:rsidR="00C44ACC" w:rsidRPr="00C44ACC" w:rsidRDefault="00B63F26" w:rsidP="00C44ACC">
      <w:pPr>
        <w:pStyle w:val="25"/>
        <w:spacing w:before="120"/>
        <w:rPr>
          <w:rFonts w:asciiTheme="minorHAnsi" w:eastAsiaTheme="minorEastAsia" w:hAnsiTheme="minorHAnsi" w:cstheme="minorBidi"/>
          <w:noProof/>
          <w:sz w:val="28"/>
          <w:szCs w:val="28"/>
        </w:rPr>
      </w:pPr>
      <w:hyperlink w:anchor="_Toc154777224" w:history="1">
        <w:r w:rsidR="00C44ACC" w:rsidRPr="00C44ACC">
          <w:rPr>
            <w:rStyle w:val="ae"/>
            <w:noProof/>
            <w:sz w:val="28"/>
            <w:szCs w:val="28"/>
          </w:rPr>
          <w:t>2.2. Материалы, оборудование и инструменты, запрещенные на площадке</w:t>
        </w:r>
        <w:r w:rsidR="00C44ACC" w:rsidRPr="00C44ACC">
          <w:rPr>
            <w:noProof/>
            <w:webHidden/>
            <w:sz w:val="28"/>
            <w:szCs w:val="28"/>
          </w:rPr>
          <w:tab/>
        </w:r>
        <w:r w:rsidR="00C44ACC" w:rsidRPr="00C44ACC">
          <w:rPr>
            <w:noProof/>
            <w:webHidden/>
            <w:sz w:val="28"/>
            <w:szCs w:val="28"/>
          </w:rPr>
          <w:fldChar w:fldCharType="begin"/>
        </w:r>
        <w:r w:rsidR="00C44ACC" w:rsidRPr="00C44ACC">
          <w:rPr>
            <w:noProof/>
            <w:webHidden/>
            <w:sz w:val="28"/>
            <w:szCs w:val="28"/>
          </w:rPr>
          <w:instrText xml:space="preserve"> PAGEREF _Toc154777224 \h </w:instrText>
        </w:r>
        <w:r w:rsidR="00C44ACC" w:rsidRPr="00C44ACC">
          <w:rPr>
            <w:noProof/>
            <w:webHidden/>
            <w:sz w:val="28"/>
            <w:szCs w:val="28"/>
          </w:rPr>
        </w:r>
        <w:r w:rsidR="00C44ACC" w:rsidRPr="00C44ACC">
          <w:rPr>
            <w:noProof/>
            <w:webHidden/>
            <w:sz w:val="28"/>
            <w:szCs w:val="28"/>
          </w:rPr>
          <w:fldChar w:fldCharType="separate"/>
        </w:r>
        <w:r w:rsidR="00262929">
          <w:rPr>
            <w:noProof/>
            <w:webHidden/>
            <w:sz w:val="28"/>
            <w:szCs w:val="28"/>
          </w:rPr>
          <w:t>29</w:t>
        </w:r>
        <w:r w:rsidR="00C44ACC" w:rsidRPr="00C44ACC">
          <w:rPr>
            <w:noProof/>
            <w:webHidden/>
            <w:sz w:val="28"/>
            <w:szCs w:val="28"/>
          </w:rPr>
          <w:fldChar w:fldCharType="end"/>
        </w:r>
      </w:hyperlink>
    </w:p>
    <w:p w14:paraId="0ABFFD80" w14:textId="77777777" w:rsidR="00C44ACC" w:rsidRDefault="00B63F26" w:rsidP="00C44ACC">
      <w:pPr>
        <w:pStyle w:val="11"/>
        <w:rPr>
          <w:rFonts w:asciiTheme="minorHAnsi" w:eastAsiaTheme="minorEastAsia" w:hAnsiTheme="minorHAnsi" w:cstheme="minorBidi"/>
          <w:sz w:val="22"/>
          <w:szCs w:val="22"/>
          <w:lang w:val="ru-RU" w:eastAsia="ru-RU"/>
        </w:rPr>
      </w:pPr>
      <w:hyperlink w:anchor="_Toc154777225" w:history="1">
        <w:r w:rsidR="00C44ACC" w:rsidRPr="00C44ACC">
          <w:rPr>
            <w:rStyle w:val="ae"/>
            <w:sz w:val="28"/>
          </w:rPr>
          <w:t>3. Приложения</w:t>
        </w:r>
        <w:r w:rsidR="00C44ACC" w:rsidRPr="00C44ACC">
          <w:rPr>
            <w:webHidden/>
            <w:sz w:val="28"/>
          </w:rPr>
          <w:tab/>
        </w:r>
        <w:r w:rsidR="00C44ACC" w:rsidRPr="00C44ACC">
          <w:rPr>
            <w:webHidden/>
            <w:sz w:val="28"/>
          </w:rPr>
          <w:fldChar w:fldCharType="begin"/>
        </w:r>
        <w:r w:rsidR="00C44ACC" w:rsidRPr="00C44ACC">
          <w:rPr>
            <w:webHidden/>
            <w:sz w:val="28"/>
          </w:rPr>
          <w:instrText xml:space="preserve"> PAGEREF _Toc154777225 \h </w:instrText>
        </w:r>
        <w:r w:rsidR="00C44ACC" w:rsidRPr="00C44ACC">
          <w:rPr>
            <w:webHidden/>
            <w:sz w:val="28"/>
          </w:rPr>
        </w:r>
        <w:r w:rsidR="00C44ACC" w:rsidRPr="00C44ACC">
          <w:rPr>
            <w:webHidden/>
            <w:sz w:val="28"/>
          </w:rPr>
          <w:fldChar w:fldCharType="separate"/>
        </w:r>
        <w:r w:rsidR="00262929">
          <w:rPr>
            <w:webHidden/>
            <w:sz w:val="28"/>
          </w:rPr>
          <w:t>30</w:t>
        </w:r>
        <w:r w:rsidR="00C44ACC" w:rsidRPr="00C44ACC">
          <w:rPr>
            <w:webHidden/>
            <w:sz w:val="28"/>
          </w:rPr>
          <w:fldChar w:fldCharType="end"/>
        </w:r>
      </w:hyperlink>
    </w:p>
    <w:p w14:paraId="36AA3717" w14:textId="2BE4988C" w:rsidR="00AA2B8A" w:rsidRPr="00A204BB" w:rsidRDefault="0029547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E31CBD5" w14:textId="67658A36"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D741FAC" w14:textId="2AEFCC1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C75A0EA" w14:textId="57AB15EF"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5975655D" w14:textId="70408E19" w:rsidR="003F4D3C" w:rsidRDefault="003F4D3C">
      <w:pPr>
        <w:rPr>
          <w:rFonts w:ascii="Times New Roman" w:eastAsia="Times New Roman" w:hAnsi="Times New Roman" w:cs="Times New Roman"/>
          <w:bCs/>
          <w:sz w:val="24"/>
          <w:szCs w:val="20"/>
          <w:lang w:eastAsia="ru-RU"/>
        </w:rPr>
      </w:pPr>
      <w:r>
        <w:rPr>
          <w:rFonts w:ascii="Times New Roman" w:hAnsi="Times New Roman"/>
          <w:bCs/>
          <w:sz w:val="24"/>
          <w:szCs w:val="20"/>
          <w:lang w:eastAsia="ru-RU"/>
        </w:rPr>
        <w:br w:type="page"/>
      </w:r>
    </w:p>
    <w:p w14:paraId="04B31DD1" w14:textId="1EB754FA" w:rsidR="00A204BB" w:rsidRPr="00786827" w:rsidRDefault="00D37DEA" w:rsidP="00786827">
      <w:pPr>
        <w:pStyle w:val="bullet"/>
        <w:numPr>
          <w:ilvl w:val="0"/>
          <w:numId w:val="0"/>
        </w:numPr>
        <w:spacing w:line="276" w:lineRule="auto"/>
        <w:ind w:firstLine="709"/>
        <w:jc w:val="both"/>
        <w:rPr>
          <w:rFonts w:ascii="Times New Roman" w:hAnsi="Times New Roman"/>
          <w:b/>
          <w:bCs/>
          <w:sz w:val="28"/>
          <w:szCs w:val="28"/>
          <w:lang w:val="ru-RU" w:eastAsia="ru-RU"/>
        </w:rPr>
      </w:pPr>
      <w:r w:rsidRPr="00786827">
        <w:rPr>
          <w:rFonts w:ascii="Times New Roman" w:hAnsi="Times New Roman"/>
          <w:b/>
          <w:bCs/>
          <w:sz w:val="28"/>
          <w:szCs w:val="28"/>
          <w:lang w:val="ru-RU" w:eastAsia="ru-RU"/>
        </w:rPr>
        <w:lastRenderedPageBreak/>
        <w:t>ИСПОЛЬЗУЕМЫЕ СОКРАЩЕНИЯ</w:t>
      </w:r>
    </w:p>
    <w:p w14:paraId="77CD9834" w14:textId="77777777" w:rsidR="00F50AC5" w:rsidRPr="00786827" w:rsidRDefault="00F50AC5" w:rsidP="00786827">
      <w:pPr>
        <w:pStyle w:val="bullet"/>
        <w:numPr>
          <w:ilvl w:val="0"/>
          <w:numId w:val="0"/>
        </w:numPr>
        <w:spacing w:line="276" w:lineRule="auto"/>
        <w:ind w:firstLine="709"/>
        <w:jc w:val="both"/>
        <w:rPr>
          <w:rFonts w:ascii="Times New Roman" w:hAnsi="Times New Roman"/>
          <w:b/>
          <w:bCs/>
          <w:sz w:val="28"/>
          <w:szCs w:val="28"/>
          <w:lang w:val="ru-RU" w:eastAsia="ru-RU"/>
        </w:rPr>
      </w:pPr>
    </w:p>
    <w:p w14:paraId="750F4275" w14:textId="13E2A23C"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ФГОС - Федеральный государственный образовательный стандарт</w:t>
      </w:r>
    </w:p>
    <w:p w14:paraId="65758314" w14:textId="409DE639"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ЕТКС - Единый тарифно-квалификационный справочник работ и профессий рабочих</w:t>
      </w:r>
    </w:p>
    <w:p w14:paraId="68328AC7" w14:textId="6FB92EFC"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ПС – Профессиональный стандарт</w:t>
      </w:r>
    </w:p>
    <w:p w14:paraId="7602DF70" w14:textId="7D019198"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ИЛ – Инфраструктурный лист</w:t>
      </w:r>
    </w:p>
    <w:p w14:paraId="6742C226" w14:textId="45FF47C7"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ПЗ – План застройки</w:t>
      </w:r>
    </w:p>
    <w:p w14:paraId="4D2B10F9" w14:textId="46B2F5A4"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ОТ и ТБ – Охрана труда и техника безопасности</w:t>
      </w:r>
    </w:p>
    <w:p w14:paraId="5A38FD2E" w14:textId="5C6F04C4" w:rsidR="00F50AC5" w:rsidRPr="00EC597E" w:rsidRDefault="00AE5599"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ИКТ</w:t>
      </w:r>
      <w:r w:rsidR="00F50AC5" w:rsidRPr="00EC597E">
        <w:rPr>
          <w:rFonts w:ascii="Times New Roman" w:hAnsi="Times New Roman"/>
          <w:bCs/>
          <w:i/>
          <w:sz w:val="28"/>
          <w:szCs w:val="28"/>
          <w:lang w:val="ru-RU" w:eastAsia="ru-RU"/>
        </w:rPr>
        <w:t xml:space="preserve"> – </w:t>
      </w:r>
      <w:r w:rsidR="005F7277" w:rsidRPr="00EC597E">
        <w:rPr>
          <w:rFonts w:ascii="Times New Roman" w:hAnsi="Times New Roman"/>
          <w:bCs/>
          <w:i/>
          <w:sz w:val="28"/>
          <w:szCs w:val="28"/>
          <w:lang w:val="ru-RU" w:eastAsia="ru-RU"/>
        </w:rPr>
        <w:t>информационно - коммуникационные технологии</w:t>
      </w:r>
    </w:p>
    <w:p w14:paraId="18FD8A99" w14:textId="77777777" w:rsidR="00C17B01" w:rsidRPr="005C37F4" w:rsidRDefault="00C17B01" w:rsidP="00C17B01">
      <w:pPr>
        <w:pStyle w:val="bullet"/>
        <w:numPr>
          <w:ilvl w:val="0"/>
          <w:numId w:val="0"/>
        </w:numPr>
        <w:ind w:hanging="360"/>
        <w:jc w:val="both"/>
        <w:rPr>
          <w:rFonts w:ascii="Times New Roman" w:hAnsi="Times New Roman"/>
          <w:bCs/>
          <w:color w:val="FF0000"/>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786827">
      <w:pPr>
        <w:pStyle w:val="-1"/>
        <w:spacing w:after="0" w:line="276" w:lineRule="auto"/>
        <w:jc w:val="center"/>
        <w:rPr>
          <w:rFonts w:ascii="Times New Roman" w:hAnsi="Times New Roman"/>
          <w:color w:val="auto"/>
          <w:sz w:val="34"/>
          <w:szCs w:val="34"/>
        </w:rPr>
      </w:pPr>
      <w:bookmarkStart w:id="1" w:name="_Toc154777214"/>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5F7277">
      <w:pPr>
        <w:pStyle w:val="-2"/>
        <w:spacing w:before="120" w:line="276" w:lineRule="auto"/>
        <w:ind w:firstLine="709"/>
        <w:jc w:val="both"/>
        <w:rPr>
          <w:rFonts w:ascii="Times New Roman" w:hAnsi="Times New Roman"/>
          <w:sz w:val="24"/>
        </w:rPr>
      </w:pPr>
      <w:bookmarkStart w:id="2" w:name="_Toc154777215"/>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6E2A6637" w14:textId="77777777" w:rsidR="00B71033" w:rsidRPr="00A204BB" w:rsidRDefault="00B71033" w:rsidP="00B71033">
      <w:pPr>
        <w:spacing w:after="0" w:line="240" w:lineRule="auto"/>
        <w:ind w:firstLine="709"/>
        <w:jc w:val="both"/>
        <w:rPr>
          <w:rFonts w:ascii="Times New Roman" w:hAnsi="Times New Roman" w:cs="Times New Roman"/>
          <w:sz w:val="28"/>
          <w:szCs w:val="28"/>
        </w:rPr>
      </w:pPr>
      <w:bookmarkStart w:id="3" w:name="_Toc78885652"/>
      <w:r>
        <w:rPr>
          <w:rFonts w:ascii="Times New Roman" w:hAnsi="Times New Roman" w:cs="Times New Roman"/>
          <w:sz w:val="28"/>
          <w:szCs w:val="28"/>
        </w:rPr>
        <w:t>Требования компетенции (ТК) «Музейная педагогика»</w:t>
      </w:r>
      <w:r w:rsidRPr="00A204BB">
        <w:rPr>
          <w:rFonts w:ascii="Times New Roman" w:hAnsi="Times New Roman" w:cs="Times New Roman"/>
          <w:sz w:val="28"/>
          <w:szCs w:val="28"/>
        </w:rPr>
        <w:t xml:space="preserve"> </w:t>
      </w:r>
      <w:bookmarkStart w:id="4" w:name="_Hlk123050441"/>
      <w:r w:rsidRPr="00A204BB">
        <w:rPr>
          <w:rFonts w:ascii="Times New Roman" w:hAnsi="Times New Roman" w:cs="Times New Roman"/>
          <w:sz w:val="28"/>
          <w:szCs w:val="28"/>
        </w:rPr>
        <w:t>определя</w:t>
      </w:r>
      <w:r>
        <w:rPr>
          <w:rFonts w:ascii="Times New Roman" w:hAnsi="Times New Roman" w:cs="Times New Roman"/>
          <w:sz w:val="28"/>
          <w:szCs w:val="28"/>
        </w:rPr>
        <w:t>ю</w:t>
      </w:r>
      <w:r w:rsidRPr="00A204BB">
        <w:rPr>
          <w:rFonts w:ascii="Times New Roman" w:hAnsi="Times New Roman" w:cs="Times New Roman"/>
          <w:sz w:val="28"/>
          <w:szCs w:val="28"/>
        </w:rPr>
        <w:t>т знани</w:t>
      </w:r>
      <w:r>
        <w:rPr>
          <w:rFonts w:ascii="Times New Roman" w:hAnsi="Times New Roman" w:cs="Times New Roman"/>
          <w:sz w:val="28"/>
          <w:szCs w:val="28"/>
        </w:rPr>
        <w:t>я</w:t>
      </w:r>
      <w:r w:rsidRPr="00A204BB">
        <w:rPr>
          <w:rFonts w:ascii="Times New Roman" w:hAnsi="Times New Roman" w:cs="Times New Roman"/>
          <w:sz w:val="28"/>
          <w:szCs w:val="28"/>
        </w:rPr>
        <w:t xml:space="preserve">, </w:t>
      </w:r>
      <w:r>
        <w:rPr>
          <w:rFonts w:ascii="Times New Roman" w:hAnsi="Times New Roman" w:cs="Times New Roman"/>
          <w:sz w:val="28"/>
          <w:szCs w:val="28"/>
        </w:rPr>
        <w:t>умения, навыки и трудовые функции</w:t>
      </w:r>
      <w:bookmarkEnd w:id="4"/>
      <w:r>
        <w:rPr>
          <w:rFonts w:ascii="Times New Roman" w:hAnsi="Times New Roman" w:cs="Times New Roman"/>
          <w:sz w:val="28"/>
          <w:szCs w:val="28"/>
        </w:rPr>
        <w:t xml:space="preserve">, </w:t>
      </w:r>
      <w:r w:rsidRPr="00A204BB">
        <w:rPr>
          <w:rFonts w:ascii="Times New Roman" w:hAnsi="Times New Roman" w:cs="Times New Roman"/>
          <w:sz w:val="28"/>
          <w:szCs w:val="28"/>
        </w:rPr>
        <w:t xml:space="preserve">которые лежат в основе </w:t>
      </w:r>
      <w:r>
        <w:rPr>
          <w:rFonts w:ascii="Times New Roman" w:hAnsi="Times New Roman" w:cs="Times New Roman"/>
          <w:sz w:val="28"/>
          <w:szCs w:val="28"/>
        </w:rPr>
        <w:t xml:space="preserve">наиболее актуальных требований работодателей отрасли. </w:t>
      </w:r>
    </w:p>
    <w:p w14:paraId="6BA03062" w14:textId="77777777" w:rsidR="00B71033" w:rsidRDefault="00B71033" w:rsidP="00B710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Pr="00A204BB">
        <w:rPr>
          <w:rFonts w:ascii="Times New Roman" w:hAnsi="Times New Roman" w:cs="Times New Roman"/>
          <w:sz w:val="28"/>
          <w:szCs w:val="28"/>
        </w:rPr>
        <w:t xml:space="preserve"> по компетенции является демонстрация лучших</w:t>
      </w:r>
      <w:r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Pr="00A204BB">
        <w:rPr>
          <w:rFonts w:ascii="Times New Roman" w:hAnsi="Times New Roman" w:cs="Times New Roman"/>
          <w:sz w:val="28"/>
          <w:szCs w:val="28"/>
        </w:rPr>
        <w:t xml:space="preserve"> </w:t>
      </w:r>
    </w:p>
    <w:p w14:paraId="7B6D08B9" w14:textId="77777777" w:rsidR="00B71033" w:rsidRPr="00A204BB" w:rsidRDefault="00B71033" w:rsidP="00B710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 xml:space="preserve"> явля</w:t>
      </w:r>
      <w:r>
        <w:rPr>
          <w:rFonts w:ascii="Times New Roman" w:hAnsi="Times New Roman" w:cs="Times New Roman"/>
          <w:sz w:val="28"/>
          <w:szCs w:val="28"/>
        </w:rPr>
        <w:t>ю</w:t>
      </w:r>
      <w:r w:rsidRPr="00A204BB">
        <w:rPr>
          <w:rFonts w:ascii="Times New Roman" w:hAnsi="Times New Roman" w:cs="Times New Roman"/>
          <w:sz w:val="28"/>
          <w:szCs w:val="28"/>
        </w:rPr>
        <w:t xml:space="preserve">тся руководством </w:t>
      </w:r>
      <w:r>
        <w:rPr>
          <w:rFonts w:ascii="Times New Roman" w:hAnsi="Times New Roman" w:cs="Times New Roman"/>
          <w:sz w:val="28"/>
          <w:szCs w:val="28"/>
        </w:rPr>
        <w:t>для подготовки конкурентоспособных, высококвалифицированных специалистов / рабочих</w:t>
      </w:r>
      <w:r w:rsidRPr="00A204BB">
        <w:rPr>
          <w:rFonts w:ascii="Times New Roman" w:hAnsi="Times New Roman" w:cs="Times New Roman"/>
          <w:sz w:val="28"/>
          <w:szCs w:val="28"/>
        </w:rPr>
        <w:t xml:space="preserve"> и </w:t>
      </w:r>
      <w:r>
        <w:rPr>
          <w:rFonts w:ascii="Times New Roman" w:hAnsi="Times New Roman" w:cs="Times New Roman"/>
          <w:sz w:val="28"/>
          <w:szCs w:val="28"/>
        </w:rPr>
        <w:t>участия их в конкурсах профессионального мастерства.</w:t>
      </w:r>
    </w:p>
    <w:p w14:paraId="20F49B6B" w14:textId="77777777" w:rsidR="00B71033" w:rsidRPr="00A204BB" w:rsidRDefault="00B71033" w:rsidP="00B71033">
      <w:pPr>
        <w:spacing w:after="0" w:line="24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 соревнованиях по компетенции проверка </w:t>
      </w:r>
      <w:r w:rsidRPr="009E37D3">
        <w:rPr>
          <w:rFonts w:ascii="Times New Roman" w:hAnsi="Times New Roman" w:cs="Times New Roman"/>
          <w:sz w:val="28"/>
          <w:szCs w:val="28"/>
        </w:rPr>
        <w:t>знаний, умени</w:t>
      </w:r>
      <w:r>
        <w:rPr>
          <w:rFonts w:ascii="Times New Roman" w:hAnsi="Times New Roman" w:cs="Times New Roman"/>
          <w:sz w:val="28"/>
          <w:szCs w:val="28"/>
        </w:rPr>
        <w:t>й</w:t>
      </w:r>
      <w:r w:rsidRPr="009E37D3">
        <w:rPr>
          <w:rFonts w:ascii="Times New Roman" w:hAnsi="Times New Roman" w:cs="Times New Roman"/>
          <w:sz w:val="28"/>
          <w:szCs w:val="28"/>
        </w:rPr>
        <w:t>, навык</w:t>
      </w:r>
      <w:r>
        <w:rPr>
          <w:rFonts w:ascii="Times New Roman" w:hAnsi="Times New Roman" w:cs="Times New Roman"/>
          <w:sz w:val="28"/>
          <w:szCs w:val="28"/>
        </w:rPr>
        <w:t>ов</w:t>
      </w:r>
      <w:r w:rsidRPr="009E37D3">
        <w:rPr>
          <w:rFonts w:ascii="Times New Roman" w:hAnsi="Times New Roman" w:cs="Times New Roman"/>
          <w:sz w:val="28"/>
          <w:szCs w:val="28"/>
        </w:rPr>
        <w:t xml:space="preserve"> и трудовы</w:t>
      </w:r>
      <w:r>
        <w:rPr>
          <w:rFonts w:ascii="Times New Roman" w:hAnsi="Times New Roman" w:cs="Times New Roman"/>
          <w:sz w:val="28"/>
          <w:szCs w:val="28"/>
        </w:rPr>
        <w:t>х</w:t>
      </w:r>
      <w:r w:rsidRPr="009E37D3">
        <w:rPr>
          <w:rFonts w:ascii="Times New Roman" w:hAnsi="Times New Roman" w:cs="Times New Roman"/>
          <w:sz w:val="28"/>
          <w:szCs w:val="28"/>
        </w:rPr>
        <w:t xml:space="preserve"> функци</w:t>
      </w:r>
      <w:r>
        <w:rPr>
          <w:rFonts w:ascii="Times New Roman" w:hAnsi="Times New Roman" w:cs="Times New Roman"/>
          <w:sz w:val="28"/>
          <w:szCs w:val="28"/>
        </w:rPr>
        <w:t>й</w:t>
      </w:r>
      <w:r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практической работы. </w:t>
      </w:r>
    </w:p>
    <w:p w14:paraId="62FB153C" w14:textId="77777777" w:rsidR="00B71033" w:rsidRPr="00A204BB" w:rsidRDefault="00B71033" w:rsidP="00B710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Pr="00A204BB">
        <w:rPr>
          <w:rFonts w:ascii="Times New Roman" w:hAnsi="Times New Roman" w:cs="Times New Roman"/>
          <w:sz w:val="28"/>
          <w:szCs w:val="28"/>
        </w:rPr>
        <w:t xml:space="preserve"> на четкие разделы с номерами и заголовками</w:t>
      </w:r>
      <w:r>
        <w:rPr>
          <w:rFonts w:ascii="Times New Roman" w:hAnsi="Times New Roman" w:cs="Times New Roman"/>
          <w:sz w:val="28"/>
          <w:szCs w:val="28"/>
        </w:rPr>
        <w:t>, к</w:t>
      </w:r>
      <w:r w:rsidRPr="00A204BB">
        <w:rPr>
          <w:rFonts w:ascii="Times New Roman" w:hAnsi="Times New Roman" w:cs="Times New Roman"/>
          <w:sz w:val="28"/>
          <w:szCs w:val="28"/>
        </w:rPr>
        <w:t>аждому разделу назначен процент относительной важности</w:t>
      </w:r>
      <w:r>
        <w:rPr>
          <w:rFonts w:ascii="Times New Roman" w:hAnsi="Times New Roman" w:cs="Times New Roman"/>
          <w:sz w:val="28"/>
          <w:szCs w:val="28"/>
        </w:rPr>
        <w:t>, с</w:t>
      </w:r>
      <w:r w:rsidRPr="00A204BB">
        <w:rPr>
          <w:rFonts w:ascii="Times New Roman" w:hAnsi="Times New Roman" w:cs="Times New Roman"/>
          <w:sz w:val="28"/>
          <w:szCs w:val="28"/>
        </w:rPr>
        <w:t xml:space="preserve">умма </w:t>
      </w:r>
      <w:r>
        <w:rPr>
          <w:rFonts w:ascii="Times New Roman" w:hAnsi="Times New Roman" w:cs="Times New Roman"/>
          <w:sz w:val="28"/>
          <w:szCs w:val="28"/>
        </w:rPr>
        <w:t xml:space="preserve">которых </w:t>
      </w:r>
      <w:r w:rsidRPr="00A204BB">
        <w:rPr>
          <w:rFonts w:ascii="Times New Roman" w:hAnsi="Times New Roman" w:cs="Times New Roman"/>
          <w:sz w:val="28"/>
          <w:szCs w:val="28"/>
        </w:rPr>
        <w:t>составляет 100.</w:t>
      </w:r>
    </w:p>
    <w:p w14:paraId="638B9950" w14:textId="7A45C293" w:rsidR="000244DA" w:rsidRPr="00D17132" w:rsidRDefault="00270E01" w:rsidP="00786827">
      <w:pPr>
        <w:pStyle w:val="2"/>
        <w:spacing w:after="0" w:line="276" w:lineRule="auto"/>
        <w:ind w:firstLine="709"/>
        <w:jc w:val="both"/>
        <w:rPr>
          <w:rFonts w:ascii="Times New Roman" w:hAnsi="Times New Roman"/>
          <w:color w:val="000000"/>
          <w:sz w:val="24"/>
          <w:lang w:val="ru-RU"/>
        </w:rPr>
      </w:pPr>
      <w:bookmarkStart w:id="5" w:name="_Toc154777216"/>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3"/>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СПЕЦИАЛИСТА ПО КОМПЕТЕНЦИИ «</w:t>
      </w:r>
      <w:r w:rsidR="0018008F" w:rsidRPr="0018008F">
        <w:rPr>
          <w:rFonts w:ascii="Times New Roman" w:hAnsi="Times New Roman"/>
          <w:color w:val="000000"/>
          <w:szCs w:val="28"/>
          <w:lang w:val="ru-RU"/>
        </w:rPr>
        <w:t>Музейная педагогика</w:t>
      </w:r>
      <w:r>
        <w:rPr>
          <w:rFonts w:ascii="Times New Roman" w:hAnsi="Times New Roman"/>
          <w:color w:val="000000"/>
          <w:sz w:val="24"/>
          <w:lang w:val="ru-RU"/>
        </w:rPr>
        <w:t>»</w:t>
      </w:r>
      <w:bookmarkEnd w:id="5"/>
    </w:p>
    <w:p w14:paraId="38842FEA" w14:textId="5CD2C928" w:rsidR="003242E1" w:rsidRDefault="003242E1" w:rsidP="00786827">
      <w:pPr>
        <w:spacing w:after="0" w:line="276"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proofErr w:type="gramStart"/>
      <w:r w:rsidR="00270E01">
        <w:rPr>
          <w:rFonts w:ascii="Times New Roman" w:hAnsi="Times New Roman" w:cs="Times New Roman"/>
          <w:i/>
          <w:iCs/>
          <w:sz w:val="20"/>
          <w:szCs w:val="20"/>
        </w:rPr>
        <w:t>..)</w:t>
      </w:r>
      <w:r w:rsidR="00237603">
        <w:rPr>
          <w:rFonts w:ascii="Times New Roman" w:hAnsi="Times New Roman" w:cs="Times New Roman"/>
          <w:i/>
          <w:iCs/>
          <w:sz w:val="20"/>
          <w:szCs w:val="20"/>
        </w:rPr>
        <w:t xml:space="preserve"> </w:t>
      </w:r>
      <w:proofErr w:type="gramEnd"/>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786827">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7178"/>
        <w:gridCol w:w="2026"/>
      </w:tblGrid>
      <w:tr w:rsidR="00E45827" w:rsidRPr="00DE7005" w14:paraId="32946A49" w14:textId="77777777" w:rsidTr="003F4D3C">
        <w:tc>
          <w:tcPr>
            <w:tcW w:w="330" w:type="pct"/>
            <w:shd w:val="clear" w:color="auto" w:fill="92D050"/>
            <w:vAlign w:val="center"/>
          </w:tcPr>
          <w:p w14:paraId="69AE7857" w14:textId="77777777" w:rsidR="00E45827" w:rsidRPr="00DE7005" w:rsidRDefault="00E45827" w:rsidP="00444550">
            <w:pPr>
              <w:spacing w:after="0" w:line="240" w:lineRule="auto"/>
              <w:jc w:val="center"/>
              <w:rPr>
                <w:rFonts w:ascii="Times New Roman" w:hAnsi="Times New Roman" w:cs="Times New Roman"/>
                <w:b/>
                <w:color w:val="FFFFFF"/>
                <w:sz w:val="24"/>
                <w:szCs w:val="24"/>
              </w:rPr>
            </w:pPr>
            <w:r w:rsidRPr="00DE7005">
              <w:rPr>
                <w:rFonts w:ascii="Times New Roman" w:hAnsi="Times New Roman" w:cs="Times New Roman"/>
                <w:b/>
                <w:color w:val="FFFFFF"/>
                <w:sz w:val="24"/>
                <w:szCs w:val="24"/>
              </w:rPr>
              <w:t>№ п/п</w:t>
            </w:r>
          </w:p>
        </w:tc>
        <w:tc>
          <w:tcPr>
            <w:tcW w:w="3642" w:type="pct"/>
            <w:shd w:val="clear" w:color="auto" w:fill="92D050"/>
            <w:vAlign w:val="center"/>
          </w:tcPr>
          <w:p w14:paraId="654B937F" w14:textId="77777777" w:rsidR="00E45827" w:rsidRPr="00DE7005" w:rsidRDefault="00E45827" w:rsidP="00444550">
            <w:pPr>
              <w:spacing w:after="0" w:line="240" w:lineRule="auto"/>
              <w:jc w:val="both"/>
              <w:rPr>
                <w:rFonts w:ascii="Times New Roman" w:hAnsi="Times New Roman" w:cs="Times New Roman"/>
                <w:b/>
                <w:color w:val="FFFFFF"/>
                <w:sz w:val="24"/>
                <w:szCs w:val="24"/>
                <w:highlight w:val="green"/>
              </w:rPr>
            </w:pPr>
            <w:r w:rsidRPr="00DE7005">
              <w:rPr>
                <w:rFonts w:ascii="Times New Roman" w:hAnsi="Times New Roman" w:cs="Times New Roman"/>
                <w:b/>
                <w:color w:val="FFFFFF"/>
                <w:sz w:val="24"/>
                <w:szCs w:val="24"/>
              </w:rPr>
              <w:t>Раздел</w:t>
            </w:r>
          </w:p>
        </w:tc>
        <w:tc>
          <w:tcPr>
            <w:tcW w:w="1028" w:type="pct"/>
            <w:shd w:val="clear" w:color="auto" w:fill="92D050"/>
            <w:vAlign w:val="center"/>
          </w:tcPr>
          <w:p w14:paraId="1F664C93" w14:textId="77777777" w:rsidR="00E45827" w:rsidRPr="00DE7005" w:rsidRDefault="00E45827" w:rsidP="00444550">
            <w:pPr>
              <w:spacing w:after="0" w:line="240" w:lineRule="auto"/>
              <w:jc w:val="both"/>
              <w:rPr>
                <w:rFonts w:ascii="Times New Roman" w:hAnsi="Times New Roman" w:cs="Times New Roman"/>
                <w:b/>
                <w:color w:val="FFFFFF"/>
                <w:sz w:val="24"/>
                <w:szCs w:val="24"/>
              </w:rPr>
            </w:pPr>
            <w:r w:rsidRPr="00DE7005">
              <w:rPr>
                <w:rFonts w:ascii="Times New Roman" w:hAnsi="Times New Roman" w:cs="Times New Roman"/>
                <w:b/>
                <w:color w:val="FFFFFF"/>
                <w:sz w:val="24"/>
                <w:szCs w:val="24"/>
              </w:rPr>
              <w:t>Важность в %</w:t>
            </w:r>
          </w:p>
        </w:tc>
      </w:tr>
      <w:tr w:rsidR="00E45827" w:rsidRPr="00DE7005" w14:paraId="33BDBEF7" w14:textId="77777777" w:rsidTr="003F4D3C">
        <w:tc>
          <w:tcPr>
            <w:tcW w:w="330" w:type="pct"/>
            <w:vMerge w:val="restart"/>
            <w:shd w:val="clear" w:color="auto" w:fill="BFBFBF" w:themeFill="background1" w:themeFillShade="BF"/>
            <w:vAlign w:val="center"/>
          </w:tcPr>
          <w:p w14:paraId="02BE45EB" w14:textId="77777777" w:rsidR="00E45827" w:rsidRPr="00DE7005" w:rsidRDefault="00E45827"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1</w:t>
            </w:r>
          </w:p>
        </w:tc>
        <w:tc>
          <w:tcPr>
            <w:tcW w:w="3642" w:type="pct"/>
            <w:shd w:val="clear" w:color="auto" w:fill="auto"/>
            <w:vAlign w:val="center"/>
          </w:tcPr>
          <w:p w14:paraId="588D0237" w14:textId="6E630560" w:rsidR="00E45827" w:rsidRPr="00DE7005" w:rsidRDefault="00C51774" w:rsidP="00444550">
            <w:pPr>
              <w:spacing w:after="0" w:line="240" w:lineRule="auto"/>
              <w:jc w:val="both"/>
              <w:rPr>
                <w:rFonts w:ascii="Times New Roman" w:hAnsi="Times New Roman" w:cs="Times New Roman"/>
                <w:b/>
                <w:sz w:val="24"/>
                <w:szCs w:val="24"/>
              </w:rPr>
            </w:pPr>
            <w:r w:rsidRPr="00DE7005">
              <w:rPr>
                <w:rFonts w:ascii="Times New Roman" w:hAnsi="Times New Roman" w:cs="Times New Roman"/>
                <w:b/>
                <w:sz w:val="24"/>
                <w:szCs w:val="24"/>
              </w:rPr>
              <w:t xml:space="preserve">Планирование </w:t>
            </w:r>
            <w:r w:rsidR="00E45827" w:rsidRPr="00DE7005">
              <w:rPr>
                <w:rFonts w:ascii="Times New Roman" w:hAnsi="Times New Roman" w:cs="Times New Roman"/>
                <w:b/>
                <w:sz w:val="24"/>
                <w:szCs w:val="24"/>
              </w:rPr>
              <w:t>музейно-образовательн</w:t>
            </w:r>
            <w:r w:rsidR="00616051" w:rsidRPr="00DE7005">
              <w:rPr>
                <w:rFonts w:ascii="Times New Roman" w:hAnsi="Times New Roman" w:cs="Times New Roman"/>
                <w:b/>
                <w:sz w:val="24"/>
                <w:szCs w:val="24"/>
              </w:rPr>
              <w:t>ой деятельности</w:t>
            </w:r>
          </w:p>
        </w:tc>
        <w:tc>
          <w:tcPr>
            <w:tcW w:w="1028" w:type="pct"/>
            <w:shd w:val="clear" w:color="auto" w:fill="auto"/>
            <w:vAlign w:val="center"/>
          </w:tcPr>
          <w:p w14:paraId="349ADA84" w14:textId="232B0D8C" w:rsidR="00E45827" w:rsidRPr="00DE7005" w:rsidRDefault="00F50388" w:rsidP="004445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E45827" w:rsidRPr="00DE7005" w14:paraId="0B8F73F4" w14:textId="77777777" w:rsidTr="003F4D3C">
        <w:tc>
          <w:tcPr>
            <w:tcW w:w="330" w:type="pct"/>
            <w:vMerge/>
            <w:shd w:val="clear" w:color="auto" w:fill="BFBFBF" w:themeFill="background1" w:themeFillShade="BF"/>
            <w:vAlign w:val="center"/>
          </w:tcPr>
          <w:p w14:paraId="1153C860" w14:textId="77777777" w:rsidR="00E45827" w:rsidRPr="00DE7005" w:rsidRDefault="00E45827"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563AB8A8" w14:textId="4B2BD723" w:rsidR="00E45827" w:rsidRPr="00DE7005" w:rsidRDefault="00C51774"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xml:space="preserve">- </w:t>
            </w:r>
            <w:r w:rsidR="00E45827" w:rsidRPr="00DE7005">
              <w:rPr>
                <w:rFonts w:ascii="Times New Roman" w:hAnsi="Times New Roman" w:cs="Times New Roman"/>
                <w:sz w:val="24"/>
                <w:szCs w:val="24"/>
              </w:rPr>
              <w:t>Специалист должен знать и понимать:</w:t>
            </w:r>
          </w:p>
          <w:p w14:paraId="1B7F79C3" w14:textId="77777777" w:rsidR="008D2B68" w:rsidRPr="00DE7005" w:rsidRDefault="008D2B68" w:rsidP="00187216">
            <w:pPr>
              <w:pStyle w:val="aff1"/>
              <w:numPr>
                <w:ilvl w:val="0"/>
                <w:numId w:val="5"/>
              </w:numPr>
              <w:spacing w:after="0" w:line="240" w:lineRule="auto"/>
              <w:ind w:left="0" w:firstLine="0"/>
              <w:jc w:val="both"/>
              <w:rPr>
                <w:rFonts w:ascii="Times New Roman" w:hAnsi="Times New Roman"/>
                <w:bCs/>
                <w:sz w:val="24"/>
                <w:szCs w:val="24"/>
              </w:rPr>
            </w:pPr>
            <w:r w:rsidRPr="00DE7005">
              <w:rPr>
                <w:rFonts w:ascii="Times New Roman" w:hAnsi="Times New Roman"/>
                <w:bCs/>
                <w:sz w:val="24"/>
                <w:szCs w:val="24"/>
              </w:rPr>
              <w:t>основы организации музейной деятельности;</w:t>
            </w:r>
          </w:p>
          <w:p w14:paraId="353297DB"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направления и формы музейно-педагогической деятельности;</w:t>
            </w:r>
          </w:p>
          <w:p w14:paraId="0D424BE4" w14:textId="415955AB" w:rsidR="004E2A3C" w:rsidRPr="00DE7005" w:rsidRDefault="004E2A3C" w:rsidP="00187216">
            <w:pPr>
              <w:pStyle w:val="aff1"/>
              <w:numPr>
                <w:ilvl w:val="0"/>
                <w:numId w:val="5"/>
              </w:numPr>
              <w:spacing w:after="0" w:line="240" w:lineRule="auto"/>
              <w:ind w:left="0" w:firstLine="0"/>
              <w:jc w:val="both"/>
              <w:rPr>
                <w:rFonts w:ascii="Times New Roman" w:hAnsi="Times New Roman"/>
                <w:bCs/>
                <w:sz w:val="24"/>
                <w:szCs w:val="24"/>
              </w:rPr>
            </w:pPr>
            <w:r w:rsidRPr="00DE7005">
              <w:rPr>
                <w:rFonts w:ascii="Times New Roman" w:hAnsi="Times New Roman"/>
                <w:bCs/>
                <w:sz w:val="24"/>
                <w:szCs w:val="24"/>
              </w:rPr>
              <w:t>способы выявления интересов музейных аудиторий в области музейной культурно-образовательной деятельности;</w:t>
            </w:r>
          </w:p>
          <w:p w14:paraId="413C878D"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методы и технологии разработки планов культурно-образовательных программ с учетом возрастных и индивидуальных особенностей участников, специфики тематического направления программы;</w:t>
            </w:r>
          </w:p>
          <w:p w14:paraId="483A8F18" w14:textId="77777777" w:rsidR="00616051" w:rsidRPr="00DE7005" w:rsidRDefault="00616051" w:rsidP="00187216">
            <w:pPr>
              <w:pStyle w:val="aff1"/>
              <w:numPr>
                <w:ilvl w:val="0"/>
                <w:numId w:val="5"/>
              </w:numPr>
              <w:spacing w:after="0" w:line="240" w:lineRule="auto"/>
              <w:ind w:left="0" w:firstLine="0"/>
              <w:jc w:val="both"/>
              <w:rPr>
                <w:rFonts w:ascii="Times New Roman" w:eastAsiaTheme="minorHAnsi" w:hAnsi="Times New Roman"/>
                <w:bCs/>
                <w:sz w:val="24"/>
                <w:szCs w:val="24"/>
              </w:rPr>
            </w:pPr>
            <w:r w:rsidRPr="00DE7005">
              <w:rPr>
                <w:rFonts w:ascii="Times New Roman" w:hAnsi="Times New Roman"/>
                <w:sz w:val="24"/>
                <w:szCs w:val="24"/>
              </w:rPr>
              <w:t>законы и иные нормативные правовые акты Российской Федерации по вопросам сохранения и развития культурного наследия народов Российской Федерации, регламентирующие деятельность музеев;</w:t>
            </w:r>
          </w:p>
          <w:p w14:paraId="099056F3" w14:textId="77777777" w:rsidR="00616051" w:rsidRPr="00DE7005" w:rsidRDefault="00616051" w:rsidP="00187216">
            <w:pPr>
              <w:pStyle w:val="aff1"/>
              <w:numPr>
                <w:ilvl w:val="0"/>
                <w:numId w:val="5"/>
              </w:numPr>
              <w:spacing w:after="0" w:line="240" w:lineRule="auto"/>
              <w:ind w:left="0" w:firstLine="0"/>
              <w:jc w:val="both"/>
              <w:rPr>
                <w:rFonts w:ascii="Times New Roman" w:eastAsiaTheme="minorHAnsi" w:hAnsi="Times New Roman"/>
                <w:bCs/>
                <w:sz w:val="24"/>
                <w:szCs w:val="24"/>
              </w:rPr>
            </w:pPr>
            <w:r w:rsidRPr="00DE7005">
              <w:rPr>
                <w:rFonts w:ascii="Times New Roman" w:hAnsi="Times New Roman"/>
                <w:sz w:val="24"/>
                <w:szCs w:val="24"/>
              </w:rPr>
              <w:t>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w:t>
            </w:r>
          </w:p>
          <w:p w14:paraId="016469D8" w14:textId="77777777" w:rsidR="00616051" w:rsidRPr="00DE7005" w:rsidRDefault="00616051" w:rsidP="00187216">
            <w:pPr>
              <w:pStyle w:val="aff1"/>
              <w:numPr>
                <w:ilvl w:val="0"/>
                <w:numId w:val="5"/>
              </w:numPr>
              <w:spacing w:after="0" w:line="240" w:lineRule="auto"/>
              <w:ind w:left="0" w:firstLine="0"/>
              <w:jc w:val="both"/>
              <w:rPr>
                <w:rFonts w:ascii="Times New Roman" w:eastAsiaTheme="minorHAnsi" w:hAnsi="Times New Roman"/>
                <w:bCs/>
                <w:sz w:val="24"/>
                <w:szCs w:val="24"/>
              </w:rPr>
            </w:pPr>
            <w:r w:rsidRPr="00DE7005">
              <w:rPr>
                <w:rFonts w:ascii="Times New Roman" w:hAnsi="Times New Roman"/>
                <w:sz w:val="24"/>
                <w:szCs w:val="24"/>
              </w:rPr>
              <w:lastRenderedPageBreak/>
              <w:t>законы и иные нормативные правовые акты Российской Федерации в сфере культуры, спорта и туризма;</w:t>
            </w:r>
          </w:p>
          <w:p w14:paraId="2CCC44D8" w14:textId="230D9918" w:rsidR="00F01C83" w:rsidRPr="00DE7005" w:rsidRDefault="00F01C83" w:rsidP="00187216">
            <w:pPr>
              <w:pStyle w:val="aff1"/>
              <w:numPr>
                <w:ilvl w:val="0"/>
                <w:numId w:val="5"/>
              </w:numPr>
              <w:spacing w:after="0" w:line="240" w:lineRule="auto"/>
              <w:ind w:left="0" w:firstLine="0"/>
              <w:jc w:val="both"/>
              <w:rPr>
                <w:rFonts w:ascii="Times New Roman" w:eastAsiaTheme="minorHAnsi" w:hAnsi="Times New Roman"/>
                <w:bCs/>
                <w:sz w:val="24"/>
                <w:szCs w:val="24"/>
              </w:rPr>
            </w:pPr>
            <w:r w:rsidRPr="00DE7005">
              <w:rPr>
                <w:rFonts w:ascii="Times New Roman" w:hAnsi="Times New Roman"/>
                <w:sz w:val="24"/>
                <w:szCs w:val="24"/>
              </w:rPr>
              <w:t>нормативные и методические документы по вопросам обеспечения безопасности музейных фондов</w:t>
            </w:r>
          </w:p>
          <w:p w14:paraId="34A82A14" w14:textId="3263090C" w:rsidR="00F01C83" w:rsidRPr="00DE7005" w:rsidRDefault="00F01C83"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bCs/>
                <w:sz w:val="24"/>
                <w:szCs w:val="24"/>
              </w:rPr>
              <w:t>методы анализа, сбора и обобщения информации;</w:t>
            </w:r>
          </w:p>
          <w:p w14:paraId="043D347A" w14:textId="77777777" w:rsidR="00616051" w:rsidRPr="00DE7005" w:rsidRDefault="00616051" w:rsidP="00187216">
            <w:pPr>
              <w:pStyle w:val="aff1"/>
              <w:numPr>
                <w:ilvl w:val="0"/>
                <w:numId w:val="5"/>
              </w:numPr>
              <w:spacing w:after="0" w:line="240" w:lineRule="auto"/>
              <w:ind w:left="0" w:firstLine="0"/>
              <w:jc w:val="both"/>
              <w:rPr>
                <w:rFonts w:ascii="Times New Roman" w:eastAsiaTheme="minorHAnsi" w:hAnsi="Times New Roman"/>
                <w:bCs/>
                <w:sz w:val="24"/>
                <w:szCs w:val="24"/>
              </w:rPr>
            </w:pPr>
            <w:r w:rsidRPr="00DE7005">
              <w:rPr>
                <w:rFonts w:ascii="Times New Roman" w:hAnsi="Times New Roman"/>
                <w:sz w:val="24"/>
                <w:szCs w:val="24"/>
              </w:rPr>
              <w:t>основы экономики;</w:t>
            </w:r>
          </w:p>
          <w:p w14:paraId="3FB35A43" w14:textId="77777777" w:rsidR="00F01C83" w:rsidRPr="00DE7005" w:rsidRDefault="004E2A3C" w:rsidP="00187216">
            <w:pPr>
              <w:numPr>
                <w:ilvl w:val="0"/>
                <w:numId w:val="5"/>
              </w:numP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sz w:val="24"/>
                <w:szCs w:val="24"/>
              </w:rPr>
              <w:t>основы культурологии, историю мировой и художественной культуры</w:t>
            </w:r>
            <w:r w:rsidRPr="00DE7005">
              <w:rPr>
                <w:rFonts w:ascii="Times New Roman" w:hAnsi="Times New Roman" w:cs="Times New Roman"/>
                <w:bCs/>
                <w:sz w:val="24"/>
                <w:szCs w:val="24"/>
              </w:rPr>
              <w:t>;</w:t>
            </w:r>
          </w:p>
          <w:p w14:paraId="6A18F003" w14:textId="430DCB63" w:rsidR="00F01C83" w:rsidRPr="00DE7005" w:rsidRDefault="00F01C83" w:rsidP="00187216">
            <w:pPr>
              <w:numPr>
                <w:ilvl w:val="0"/>
                <w:numId w:val="5"/>
              </w:numP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sz w:val="24"/>
                <w:szCs w:val="24"/>
              </w:rPr>
              <w:t xml:space="preserve">основы трудового законодательства; </w:t>
            </w:r>
          </w:p>
          <w:p w14:paraId="25CADE33" w14:textId="30423A6D" w:rsidR="00AF30B1" w:rsidRPr="00DE7005" w:rsidRDefault="00F01C83" w:rsidP="00187216">
            <w:pPr>
              <w:numPr>
                <w:ilvl w:val="0"/>
                <w:numId w:val="5"/>
              </w:numP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sz w:val="24"/>
                <w:szCs w:val="24"/>
              </w:rPr>
              <w:t>правила по охране труда и пожарной безопасности.</w:t>
            </w:r>
          </w:p>
        </w:tc>
        <w:tc>
          <w:tcPr>
            <w:tcW w:w="1028" w:type="pct"/>
            <w:shd w:val="clear" w:color="auto" w:fill="auto"/>
            <w:vAlign w:val="center"/>
          </w:tcPr>
          <w:p w14:paraId="72BB03D8" w14:textId="77777777" w:rsidR="00E45827" w:rsidRPr="00DE7005" w:rsidRDefault="00E45827" w:rsidP="00444550">
            <w:pPr>
              <w:spacing w:after="0" w:line="240" w:lineRule="auto"/>
              <w:jc w:val="both"/>
              <w:rPr>
                <w:rFonts w:ascii="Times New Roman" w:hAnsi="Times New Roman" w:cs="Times New Roman"/>
                <w:sz w:val="24"/>
                <w:szCs w:val="24"/>
              </w:rPr>
            </w:pPr>
          </w:p>
        </w:tc>
      </w:tr>
      <w:tr w:rsidR="00E45827" w:rsidRPr="00DE7005" w14:paraId="114E3265" w14:textId="77777777" w:rsidTr="003F4D3C">
        <w:tc>
          <w:tcPr>
            <w:tcW w:w="330" w:type="pct"/>
            <w:vMerge/>
            <w:shd w:val="clear" w:color="auto" w:fill="BFBFBF" w:themeFill="background1" w:themeFillShade="BF"/>
            <w:vAlign w:val="center"/>
          </w:tcPr>
          <w:p w14:paraId="195FFC22" w14:textId="77777777" w:rsidR="00E45827" w:rsidRPr="00DE7005" w:rsidRDefault="00E45827"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12586970" w14:textId="77777777" w:rsidR="00E45827" w:rsidRPr="00DE7005" w:rsidRDefault="00E45827"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w:t>
            </w:r>
            <w:r w:rsidRPr="00DE7005">
              <w:rPr>
                <w:rFonts w:ascii="Times New Roman" w:hAnsi="Times New Roman" w:cs="Times New Roman"/>
                <w:color w:val="000000"/>
                <w:sz w:val="24"/>
                <w:szCs w:val="24"/>
              </w:rPr>
              <w:t xml:space="preserve"> </w:t>
            </w:r>
            <w:r w:rsidRPr="00DE7005">
              <w:rPr>
                <w:rFonts w:ascii="Times New Roman" w:hAnsi="Times New Roman" w:cs="Times New Roman"/>
                <w:sz w:val="24"/>
                <w:szCs w:val="24"/>
              </w:rPr>
              <w:t>Специалист должен уметь:</w:t>
            </w:r>
          </w:p>
          <w:p w14:paraId="5369F042" w14:textId="15CEE8A1"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выявлять интересы музейных аудиторий в области музейной культурно-образовательной деятельности;</w:t>
            </w:r>
          </w:p>
          <w:p w14:paraId="6BE13DA5" w14:textId="77777777"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формировать предложения по определению перечня, содержания культурно-образовательных программ музея, условий их реализации, продвижению услуг музея на основе изучения рынка услуг музейно-образовательных программ;</w:t>
            </w:r>
          </w:p>
          <w:p w14:paraId="1AA0D0A1" w14:textId="77777777"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предложения по оснащению музейного пространства, формированию его предметно-пространственной среды, обеспечивающей освоение культурно-образовательных программ музея;</w:t>
            </w:r>
          </w:p>
          <w:p w14:paraId="1821FF00" w14:textId="149412EC" w:rsidR="006F1CF0" w:rsidRPr="00DE7005" w:rsidRDefault="006F1CF0"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находить, анализировать возможности использования и использовать источники необходимой для планирования профессиональной информации (включая методическую литературу, электронные образовательные ресурсы и др.);</w:t>
            </w:r>
          </w:p>
          <w:p w14:paraId="106F5872" w14:textId="10825ABA"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подготавливать или участвовать в подготовке сметы (проект</w:t>
            </w:r>
            <w:r w:rsidR="00A214F1" w:rsidRPr="00DE7005">
              <w:rPr>
                <w:rFonts w:ascii="Times New Roman" w:hAnsi="Times New Roman" w:cs="Times New Roman"/>
                <w:bCs/>
                <w:sz w:val="24"/>
                <w:szCs w:val="24"/>
              </w:rPr>
              <w:t>а сметы) на проведение программ;</w:t>
            </w:r>
          </w:p>
          <w:p w14:paraId="5DBC53AD" w14:textId="5F4E14A7" w:rsidR="00E45827" w:rsidRPr="00DE7005" w:rsidRDefault="00C51774"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организовывать логистику культурно-образовательных программ му</w:t>
            </w:r>
            <w:r w:rsidR="00674047" w:rsidRPr="00DE7005">
              <w:rPr>
                <w:rFonts w:ascii="Times New Roman" w:hAnsi="Times New Roman" w:cs="Times New Roman"/>
                <w:bCs/>
                <w:sz w:val="24"/>
                <w:szCs w:val="24"/>
              </w:rPr>
              <w:t>зея;</w:t>
            </w:r>
          </w:p>
          <w:p w14:paraId="64D1B34B" w14:textId="4D20E4FA" w:rsidR="00AF30B1" w:rsidRPr="00DE7005" w:rsidRDefault="00A214F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работать с компьютером</w:t>
            </w:r>
            <w:r w:rsidR="00D3143F" w:rsidRPr="00DE7005">
              <w:rPr>
                <w:rFonts w:ascii="Times New Roman" w:hAnsi="Times New Roman" w:cs="Times New Roman"/>
                <w:bCs/>
                <w:sz w:val="24"/>
                <w:szCs w:val="24"/>
              </w:rPr>
              <w:t xml:space="preserve"> и офисной техникой.</w:t>
            </w:r>
          </w:p>
        </w:tc>
        <w:tc>
          <w:tcPr>
            <w:tcW w:w="1028" w:type="pct"/>
            <w:shd w:val="clear" w:color="auto" w:fill="auto"/>
            <w:vAlign w:val="center"/>
          </w:tcPr>
          <w:p w14:paraId="5BD83AA2" w14:textId="77777777" w:rsidR="00E45827" w:rsidRPr="00DE7005" w:rsidRDefault="00E45827" w:rsidP="00444550">
            <w:pPr>
              <w:spacing w:after="0" w:line="240" w:lineRule="auto"/>
              <w:jc w:val="both"/>
              <w:rPr>
                <w:rFonts w:ascii="Times New Roman" w:hAnsi="Times New Roman" w:cs="Times New Roman"/>
                <w:sz w:val="24"/>
                <w:szCs w:val="24"/>
              </w:rPr>
            </w:pPr>
          </w:p>
        </w:tc>
      </w:tr>
      <w:tr w:rsidR="006B4BDB" w:rsidRPr="00DE7005" w14:paraId="6F3BC249" w14:textId="77777777" w:rsidTr="003F4D3C">
        <w:tc>
          <w:tcPr>
            <w:tcW w:w="330" w:type="pct"/>
            <w:shd w:val="clear" w:color="auto" w:fill="BFBFBF" w:themeFill="background1" w:themeFillShade="BF"/>
            <w:vAlign w:val="center"/>
          </w:tcPr>
          <w:p w14:paraId="36807669" w14:textId="0A94982B" w:rsidR="006B4BDB" w:rsidRPr="00DE7005" w:rsidRDefault="006B4BDB"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2</w:t>
            </w:r>
          </w:p>
        </w:tc>
        <w:tc>
          <w:tcPr>
            <w:tcW w:w="3642" w:type="pct"/>
            <w:shd w:val="clear" w:color="auto" w:fill="auto"/>
            <w:vAlign w:val="center"/>
          </w:tcPr>
          <w:p w14:paraId="794B6751" w14:textId="6E811E58" w:rsidR="006B4BDB" w:rsidRPr="00DE7005" w:rsidRDefault="006B4BDB" w:rsidP="00444550">
            <w:pPr>
              <w:pBdr>
                <w:top w:val="nil"/>
                <w:left w:val="nil"/>
                <w:bottom w:val="nil"/>
                <w:right w:val="nil"/>
                <w:between w:val="nil"/>
              </w:pBdr>
              <w:spacing w:after="0" w:line="240" w:lineRule="auto"/>
              <w:jc w:val="both"/>
              <w:rPr>
                <w:rFonts w:ascii="Times New Roman" w:hAnsi="Times New Roman" w:cs="Times New Roman"/>
                <w:b/>
                <w:sz w:val="24"/>
                <w:szCs w:val="24"/>
              </w:rPr>
            </w:pPr>
            <w:r w:rsidRPr="00DE7005">
              <w:rPr>
                <w:rFonts w:ascii="Times New Roman" w:hAnsi="Times New Roman" w:cs="Times New Roman"/>
                <w:b/>
                <w:sz w:val="24"/>
                <w:szCs w:val="24"/>
              </w:rPr>
              <w:t xml:space="preserve">Разработка </w:t>
            </w:r>
            <w:r w:rsidR="00AF30B1" w:rsidRPr="00DE7005">
              <w:rPr>
                <w:rFonts w:ascii="Times New Roman" w:hAnsi="Times New Roman" w:cs="Times New Roman"/>
                <w:b/>
                <w:sz w:val="24"/>
                <w:szCs w:val="24"/>
              </w:rPr>
              <w:t>содержания и методик проведения</w:t>
            </w:r>
            <w:r w:rsidR="00674047" w:rsidRPr="00DE7005">
              <w:rPr>
                <w:rFonts w:ascii="Times New Roman" w:hAnsi="Times New Roman" w:cs="Times New Roman"/>
                <w:b/>
                <w:sz w:val="24"/>
                <w:szCs w:val="24"/>
              </w:rPr>
              <w:t xml:space="preserve"> </w:t>
            </w:r>
            <w:r w:rsidRPr="00DE7005">
              <w:rPr>
                <w:rFonts w:ascii="Times New Roman" w:hAnsi="Times New Roman" w:cs="Times New Roman"/>
                <w:b/>
                <w:sz w:val="24"/>
                <w:szCs w:val="24"/>
              </w:rPr>
              <w:t xml:space="preserve">культурно-образовательных программ </w:t>
            </w:r>
          </w:p>
        </w:tc>
        <w:tc>
          <w:tcPr>
            <w:tcW w:w="1028" w:type="pct"/>
            <w:shd w:val="clear" w:color="auto" w:fill="auto"/>
            <w:vAlign w:val="center"/>
          </w:tcPr>
          <w:p w14:paraId="5CC79213" w14:textId="0F61F67A" w:rsidR="006B4BDB" w:rsidRPr="00DE7005" w:rsidRDefault="00F50388" w:rsidP="001153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6B4BDB" w:rsidRPr="00DE7005" w14:paraId="47D32739" w14:textId="77777777" w:rsidTr="003F4D3C">
        <w:tc>
          <w:tcPr>
            <w:tcW w:w="330" w:type="pct"/>
            <w:shd w:val="clear" w:color="auto" w:fill="BFBFBF" w:themeFill="background1" w:themeFillShade="BF"/>
            <w:vAlign w:val="center"/>
          </w:tcPr>
          <w:p w14:paraId="0E7B564B" w14:textId="77777777" w:rsidR="006B4BDB" w:rsidRPr="00DE7005" w:rsidRDefault="006B4BDB"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0BD20799" w14:textId="77777777" w:rsidR="006B4BDB" w:rsidRPr="00DE7005" w:rsidRDefault="006B4BDB"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Специалист должен знать и понимать:</w:t>
            </w:r>
          </w:p>
          <w:p w14:paraId="66BF0916"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основы дидактики;</w:t>
            </w:r>
          </w:p>
          <w:p w14:paraId="44E89F7F"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психолого-педагогические и организационно-методические основы организации и проведения культурно-образовательных программ музея;</w:t>
            </w:r>
          </w:p>
          <w:p w14:paraId="0800292A" w14:textId="77777777"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музейно-педагогические технологии (система форм и методов работы в процессе музейно-педагогического взаимодействия с аудиториями музея);</w:t>
            </w:r>
          </w:p>
          <w:p w14:paraId="3E89D52C"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особенности, формы и технологии использования игровых и интерактивных форм в культурно-образовательных программах с учетом возрастных особенностей аудитории;</w:t>
            </w:r>
          </w:p>
          <w:p w14:paraId="55568F08" w14:textId="3F87E082"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особенности режиссуры музейных театрализованных программ;</w:t>
            </w:r>
          </w:p>
          <w:p w14:paraId="202781F5" w14:textId="77777777"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особенности экскурсионного метода познания (совокупность методических приемов, которые применяют на экскурсионных программах);</w:t>
            </w:r>
          </w:p>
          <w:p w14:paraId="26B145AF" w14:textId="77777777"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виды и формы организации социокультурной и организационно-творческой деятельности;</w:t>
            </w:r>
          </w:p>
          <w:p w14:paraId="3726D6A9" w14:textId="77777777" w:rsidR="00977086" w:rsidRPr="00DE7005" w:rsidRDefault="00977086"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этапы и способы создания музейных культурно-образовательных программ;</w:t>
            </w:r>
          </w:p>
          <w:p w14:paraId="6805E131" w14:textId="77777777" w:rsidR="00977086" w:rsidRPr="00DE7005" w:rsidRDefault="00977086"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lastRenderedPageBreak/>
              <w:t>принципы отбора и структурирования содержания материала культурно-образовательных программ;</w:t>
            </w:r>
          </w:p>
          <w:p w14:paraId="2CAA32C5" w14:textId="15236E63"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средства и способы художественного (художественно-технического) оформления культурно-образовательных программ (реквизита, доп. материалов использ</w:t>
            </w:r>
            <w:r w:rsidR="00977086" w:rsidRPr="00DE7005">
              <w:rPr>
                <w:rFonts w:ascii="Times New Roman" w:hAnsi="Times New Roman" w:cs="Times New Roman"/>
                <w:bCs/>
                <w:sz w:val="24"/>
                <w:szCs w:val="24"/>
              </w:rPr>
              <w:t>уемых при организации программ)</w:t>
            </w:r>
          </w:p>
        </w:tc>
        <w:tc>
          <w:tcPr>
            <w:tcW w:w="1028" w:type="pct"/>
            <w:shd w:val="clear" w:color="auto" w:fill="auto"/>
            <w:vAlign w:val="center"/>
          </w:tcPr>
          <w:p w14:paraId="186A79E6" w14:textId="77777777" w:rsidR="006B4BDB" w:rsidRPr="00DE7005" w:rsidRDefault="006B4BDB" w:rsidP="00444550">
            <w:pPr>
              <w:spacing w:after="0" w:line="240" w:lineRule="auto"/>
              <w:jc w:val="both"/>
              <w:rPr>
                <w:rFonts w:ascii="Times New Roman" w:hAnsi="Times New Roman" w:cs="Times New Roman"/>
                <w:sz w:val="24"/>
                <w:szCs w:val="24"/>
              </w:rPr>
            </w:pPr>
          </w:p>
        </w:tc>
      </w:tr>
      <w:tr w:rsidR="006B4BDB" w:rsidRPr="00DE7005" w14:paraId="689D474D" w14:textId="77777777" w:rsidTr="003F4D3C">
        <w:tc>
          <w:tcPr>
            <w:tcW w:w="330" w:type="pct"/>
            <w:shd w:val="clear" w:color="auto" w:fill="BFBFBF" w:themeFill="background1" w:themeFillShade="BF"/>
            <w:vAlign w:val="center"/>
          </w:tcPr>
          <w:p w14:paraId="2A48191F" w14:textId="48348AB7" w:rsidR="006B4BDB" w:rsidRPr="00DE7005" w:rsidRDefault="006B4BDB"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137A416A" w14:textId="77777777" w:rsidR="006B4BDB" w:rsidRPr="00DE7005" w:rsidRDefault="006B4BDB"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w:t>
            </w:r>
            <w:r w:rsidRPr="00DE7005">
              <w:rPr>
                <w:rFonts w:ascii="Times New Roman" w:hAnsi="Times New Roman" w:cs="Times New Roman"/>
                <w:color w:val="000000"/>
                <w:sz w:val="24"/>
                <w:szCs w:val="24"/>
              </w:rPr>
              <w:t xml:space="preserve"> </w:t>
            </w:r>
            <w:r w:rsidRPr="00DE7005">
              <w:rPr>
                <w:rFonts w:ascii="Times New Roman" w:hAnsi="Times New Roman" w:cs="Times New Roman"/>
                <w:sz w:val="24"/>
                <w:szCs w:val="24"/>
              </w:rPr>
              <w:t>Специалист должен уметь:</w:t>
            </w:r>
          </w:p>
          <w:p w14:paraId="327F875E"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проектировать культурно-образовательные программы музея;</w:t>
            </w:r>
          </w:p>
          <w:p w14:paraId="7932759F" w14:textId="77777777" w:rsidR="006F1CF0" w:rsidRPr="00DE7005" w:rsidRDefault="006F1CF0"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методики музейно-образовательной деятельности на основе фондовых коллекций и направлений научной деятельности музея;</w:t>
            </w:r>
          </w:p>
          <w:p w14:paraId="599EB076"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культурно-образовательные программы применительно к конкретной экспозиции, выставке или в соответствии с определенными темами музейных событий;</w:t>
            </w:r>
          </w:p>
          <w:p w14:paraId="6DEB2714" w14:textId="7BB79A28" w:rsidR="006F1CF0" w:rsidRPr="00DE7005" w:rsidRDefault="006F1CF0"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планировать музейные занятия и (или) циклы занятий, разрабатывать сценарии программ с учетом социального запроса, актуальных образовательных запросов, возрастных и индивидуальных особенностей посетителей;</w:t>
            </w:r>
          </w:p>
          <w:p w14:paraId="6A6F1270" w14:textId="1036558C"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создавать культурно-образовательные игры на основе музейных коллекций, направлений работы музея, исторических фактов, местных культурных особенностей и достопримечательностей и пр.</w:t>
            </w:r>
          </w:p>
          <w:p w14:paraId="66A39790"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создавать интерактивные задания, активности, игровые элементы для размещения на мультимедийном оборудовании в экспозиции и/или информационно-коммуникационных ресурсах музея;</w:t>
            </w:r>
          </w:p>
          <w:p w14:paraId="422341CE" w14:textId="77777777"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содержание интерактивного тематического контента;</w:t>
            </w:r>
          </w:p>
          <w:p w14:paraId="4DCE8953" w14:textId="77777777" w:rsidR="008D2B68" w:rsidRPr="00DE7005" w:rsidRDefault="00AF30B1"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культурно-образовательные программы на основе игровых методик и театрализации;</w:t>
            </w:r>
          </w:p>
          <w:p w14:paraId="2AF88FFB" w14:textId="66E75DBE" w:rsidR="004E2A3C" w:rsidRPr="00DE7005" w:rsidRDefault="004E2A3C"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и подготавливать (участвовать в подготовке) реквизит (инвентарь, дополнительные материалы и пр.) для проведения музейной программы, в т.ч. театрализованной</w:t>
            </w:r>
          </w:p>
        </w:tc>
        <w:tc>
          <w:tcPr>
            <w:tcW w:w="1028" w:type="pct"/>
            <w:shd w:val="clear" w:color="auto" w:fill="auto"/>
            <w:vAlign w:val="center"/>
          </w:tcPr>
          <w:p w14:paraId="1CB8623C" w14:textId="77777777" w:rsidR="006B4BDB" w:rsidRPr="00DE7005" w:rsidRDefault="006B4BDB" w:rsidP="00444550">
            <w:pPr>
              <w:spacing w:after="0" w:line="240" w:lineRule="auto"/>
              <w:jc w:val="both"/>
              <w:rPr>
                <w:rFonts w:ascii="Times New Roman" w:hAnsi="Times New Roman" w:cs="Times New Roman"/>
                <w:sz w:val="24"/>
                <w:szCs w:val="24"/>
              </w:rPr>
            </w:pPr>
          </w:p>
        </w:tc>
      </w:tr>
      <w:tr w:rsidR="006B4BDB" w:rsidRPr="00DE7005" w14:paraId="63B06A98" w14:textId="77777777" w:rsidTr="003F4D3C">
        <w:tc>
          <w:tcPr>
            <w:tcW w:w="330" w:type="pct"/>
            <w:shd w:val="clear" w:color="auto" w:fill="BFBFBF" w:themeFill="background1" w:themeFillShade="BF"/>
            <w:vAlign w:val="center"/>
          </w:tcPr>
          <w:p w14:paraId="7FF0027D" w14:textId="1B4F38E2" w:rsidR="006B4BDB" w:rsidRPr="00DE7005" w:rsidRDefault="004E2A3C"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3</w:t>
            </w:r>
          </w:p>
        </w:tc>
        <w:tc>
          <w:tcPr>
            <w:tcW w:w="3642" w:type="pct"/>
            <w:shd w:val="clear" w:color="auto" w:fill="auto"/>
            <w:vAlign w:val="center"/>
          </w:tcPr>
          <w:p w14:paraId="359C5F49" w14:textId="4FFB1F32" w:rsidR="006B4BDB" w:rsidRPr="00DE7005" w:rsidRDefault="006B4BDB" w:rsidP="00444550">
            <w:pPr>
              <w:spacing w:after="0" w:line="240" w:lineRule="auto"/>
              <w:jc w:val="both"/>
              <w:rPr>
                <w:rFonts w:ascii="Times New Roman" w:hAnsi="Times New Roman" w:cs="Times New Roman"/>
                <w:b/>
                <w:sz w:val="24"/>
                <w:szCs w:val="24"/>
              </w:rPr>
            </w:pPr>
            <w:r w:rsidRPr="00DE7005">
              <w:rPr>
                <w:rFonts w:ascii="Times New Roman" w:hAnsi="Times New Roman" w:cs="Times New Roman"/>
                <w:b/>
                <w:sz w:val="24"/>
                <w:szCs w:val="24"/>
              </w:rPr>
              <w:t xml:space="preserve">Организационно-методическое обеспечение культурно-образовательных программ </w:t>
            </w:r>
          </w:p>
        </w:tc>
        <w:tc>
          <w:tcPr>
            <w:tcW w:w="1028" w:type="pct"/>
            <w:shd w:val="clear" w:color="auto" w:fill="auto"/>
            <w:vAlign w:val="center"/>
          </w:tcPr>
          <w:p w14:paraId="4B004052" w14:textId="000E4F16" w:rsidR="006B4BDB" w:rsidRPr="00DE7005" w:rsidRDefault="00F50388" w:rsidP="001153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6B4BDB" w:rsidRPr="00DE7005" w14:paraId="0FCDBF63" w14:textId="77777777" w:rsidTr="003F4D3C">
        <w:tc>
          <w:tcPr>
            <w:tcW w:w="330" w:type="pct"/>
            <w:shd w:val="clear" w:color="auto" w:fill="BFBFBF" w:themeFill="background1" w:themeFillShade="BF"/>
            <w:vAlign w:val="center"/>
          </w:tcPr>
          <w:p w14:paraId="50155F81" w14:textId="77777777" w:rsidR="006B4BDB" w:rsidRPr="00DE7005" w:rsidRDefault="006B4BDB"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398A100C" w14:textId="77777777" w:rsidR="006B4BDB" w:rsidRPr="00DE7005" w:rsidRDefault="006B4BDB"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Специалист должен знать и понимать:</w:t>
            </w:r>
          </w:p>
          <w:p w14:paraId="1A7B959D"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теоретические основы методической деятельности музейного педагога;</w:t>
            </w:r>
          </w:p>
          <w:p w14:paraId="6E9E90DA" w14:textId="594C17DD"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особенности разработки методической документации к музейным культурно-образовательным программам;</w:t>
            </w:r>
          </w:p>
          <w:p w14:paraId="16FBEE59"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специфику и формы методического обеспечения музейных культурно-образовательных программ, требования к оформлению соответствующей документации;</w:t>
            </w:r>
          </w:p>
          <w:p w14:paraId="0B4E7BC6" w14:textId="74346771"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методы и технологии разработки сценариев культурно-образовательных программ;</w:t>
            </w:r>
          </w:p>
          <w:p w14:paraId="69494FD2" w14:textId="4D92CE3A"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основные правила и технические приемы создания информационно-рекламных материалов (листовок, буклетов, презентаций) на бумажных и электронных носителях;</w:t>
            </w:r>
          </w:p>
          <w:p w14:paraId="3C2DA054" w14:textId="77777777" w:rsidR="00674047"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возможности использования ИКТ для ведения документации;</w:t>
            </w:r>
          </w:p>
          <w:p w14:paraId="5EFDA69D" w14:textId="3D6C7DA0" w:rsidR="006B4BDB" w:rsidRPr="00DE7005" w:rsidRDefault="00AF30B1" w:rsidP="00187216">
            <w:pPr>
              <w:numPr>
                <w:ilvl w:val="0"/>
                <w:numId w:val="5"/>
              </w:numP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bCs/>
                <w:sz w:val="24"/>
                <w:szCs w:val="24"/>
              </w:rPr>
              <w:t xml:space="preserve">основы работы с текстовыми редакторами, программами </w:t>
            </w:r>
            <w:r w:rsidRPr="00DE7005">
              <w:rPr>
                <w:rFonts w:ascii="Times New Roman" w:hAnsi="Times New Roman" w:cs="Times New Roman"/>
                <w:bCs/>
                <w:sz w:val="24"/>
                <w:szCs w:val="24"/>
              </w:rPr>
              <w:lastRenderedPageBreak/>
              <w:t>для создания презентаций.</w:t>
            </w:r>
          </w:p>
        </w:tc>
        <w:tc>
          <w:tcPr>
            <w:tcW w:w="1028" w:type="pct"/>
            <w:shd w:val="clear" w:color="auto" w:fill="auto"/>
            <w:vAlign w:val="center"/>
          </w:tcPr>
          <w:p w14:paraId="43EDAB34" w14:textId="77777777" w:rsidR="006B4BDB" w:rsidRPr="00DE7005" w:rsidRDefault="006B4BDB" w:rsidP="00444550">
            <w:pPr>
              <w:spacing w:after="0" w:line="240" w:lineRule="auto"/>
              <w:jc w:val="both"/>
              <w:rPr>
                <w:rFonts w:ascii="Times New Roman" w:hAnsi="Times New Roman" w:cs="Times New Roman"/>
                <w:sz w:val="24"/>
                <w:szCs w:val="24"/>
              </w:rPr>
            </w:pPr>
          </w:p>
        </w:tc>
      </w:tr>
      <w:tr w:rsidR="006B4BDB" w:rsidRPr="00DE7005" w14:paraId="742AC334" w14:textId="77777777" w:rsidTr="003F4D3C">
        <w:tc>
          <w:tcPr>
            <w:tcW w:w="330" w:type="pct"/>
            <w:shd w:val="clear" w:color="auto" w:fill="BFBFBF" w:themeFill="background1" w:themeFillShade="BF"/>
            <w:vAlign w:val="center"/>
          </w:tcPr>
          <w:p w14:paraId="2D808BF7" w14:textId="77777777" w:rsidR="006B4BDB" w:rsidRPr="00DE7005" w:rsidRDefault="006B4BDB"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00967035" w14:textId="77777777" w:rsidR="006B4BDB" w:rsidRPr="00DE7005" w:rsidRDefault="006B4BDB"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w:t>
            </w:r>
            <w:r w:rsidRPr="00DE7005">
              <w:rPr>
                <w:rFonts w:ascii="Times New Roman" w:hAnsi="Times New Roman" w:cs="Times New Roman"/>
                <w:color w:val="000000"/>
                <w:sz w:val="24"/>
                <w:szCs w:val="24"/>
              </w:rPr>
              <w:t xml:space="preserve"> </w:t>
            </w:r>
            <w:r w:rsidRPr="00DE7005">
              <w:rPr>
                <w:rFonts w:ascii="Times New Roman" w:hAnsi="Times New Roman" w:cs="Times New Roman"/>
                <w:sz w:val="24"/>
                <w:szCs w:val="24"/>
              </w:rPr>
              <w:t>Специалист должен уметь:</w:t>
            </w:r>
          </w:p>
          <w:p w14:paraId="1AAA337C"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учебно-методические материалы для культурно-образовательных программ музея;</w:t>
            </w:r>
          </w:p>
          <w:p w14:paraId="6BE67BB9" w14:textId="77777777" w:rsidR="00843AC8" w:rsidRPr="00DE7005" w:rsidRDefault="008D2B68"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сценарии музейных культурно-образовательных программ и мероприятий</w:t>
            </w:r>
            <w:r w:rsidR="00843AC8" w:rsidRPr="00DE7005">
              <w:rPr>
                <w:rFonts w:ascii="Times New Roman" w:hAnsi="Times New Roman" w:cs="Times New Roman"/>
                <w:bCs/>
                <w:sz w:val="24"/>
                <w:szCs w:val="24"/>
              </w:rPr>
              <w:t>;</w:t>
            </w:r>
          </w:p>
          <w:p w14:paraId="4612BD06"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создавать или участвовать в создании и развитии культурно-образовательных ресурсов музея для различных музейных аудиторий с использованием информационно-коммуникационных и мультимедийных технологий;</w:t>
            </w:r>
          </w:p>
          <w:p w14:paraId="7FEF3747"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создавать тексты (текстовые сообщения) для размещения, в том числе, на мультимедийном оборудовании в экспозиции и/или информационно-коммуникационных ресурсах музея;</w:t>
            </w:r>
          </w:p>
          <w:p w14:paraId="5BC95002"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содержание информационных и демонстрационных материалов по теме музейного занятия;</w:t>
            </w:r>
          </w:p>
          <w:p w14:paraId="58AA95C1" w14:textId="77777777"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составлять отчетные и информационные материалы по культурно-образовательным программам музея;</w:t>
            </w:r>
          </w:p>
          <w:p w14:paraId="2718DD51" w14:textId="48C40A81" w:rsidR="00843AC8"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подготавливать информационные материалы о возможностях и содержании культурно-образовательных программ музея;</w:t>
            </w:r>
          </w:p>
          <w:p w14:paraId="60399C69"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обеспечивать качество разрабатываемых материалов согласно нормам и требованиям к организации культурно-образовательной деятельности, современным теоретическим и методическим подходам к разработке и реализации культурно-образовательных программ музея, потребностям участников в данных программах, требованиям охраны труда;</w:t>
            </w:r>
          </w:p>
          <w:p w14:paraId="3786548E" w14:textId="0C6AE55A" w:rsidR="008D2B68" w:rsidRPr="00DE7005" w:rsidRDefault="00AE5599"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bCs/>
                <w:sz w:val="24"/>
                <w:szCs w:val="24"/>
              </w:rPr>
              <w:t>пользоваться офисными пакетами приложений, предназначенных для создания презентаций, работы с текстовыми, табличными и другими форматами электронной документации.</w:t>
            </w:r>
          </w:p>
        </w:tc>
        <w:tc>
          <w:tcPr>
            <w:tcW w:w="1028" w:type="pct"/>
            <w:shd w:val="clear" w:color="auto" w:fill="auto"/>
            <w:vAlign w:val="center"/>
          </w:tcPr>
          <w:p w14:paraId="37668C8D" w14:textId="77777777" w:rsidR="006B4BDB" w:rsidRPr="00DE7005" w:rsidRDefault="006B4BDB" w:rsidP="00444550">
            <w:pPr>
              <w:spacing w:after="0" w:line="240" w:lineRule="auto"/>
              <w:jc w:val="both"/>
              <w:rPr>
                <w:rFonts w:ascii="Times New Roman" w:hAnsi="Times New Roman" w:cs="Times New Roman"/>
                <w:sz w:val="24"/>
                <w:szCs w:val="24"/>
              </w:rPr>
            </w:pPr>
          </w:p>
        </w:tc>
      </w:tr>
      <w:tr w:rsidR="004E2A3C" w:rsidRPr="00DE7005" w14:paraId="729AF7F7"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529560" w14:textId="2F5F3955" w:rsidR="004E2A3C" w:rsidRPr="00DE7005" w:rsidRDefault="00AE5599"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4</w:t>
            </w: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9498F" w14:textId="77777777" w:rsidR="004E2A3C" w:rsidRPr="00DE7005" w:rsidRDefault="004E2A3C" w:rsidP="00444550">
            <w:pPr>
              <w:pBdr>
                <w:top w:val="nil"/>
                <w:left w:val="nil"/>
                <w:bottom w:val="nil"/>
                <w:right w:val="nil"/>
                <w:between w:val="nil"/>
              </w:pBdr>
              <w:spacing w:after="0" w:line="240" w:lineRule="auto"/>
              <w:jc w:val="both"/>
              <w:rPr>
                <w:rFonts w:ascii="Times New Roman" w:hAnsi="Times New Roman" w:cs="Times New Roman"/>
                <w:b/>
                <w:sz w:val="24"/>
                <w:szCs w:val="24"/>
              </w:rPr>
            </w:pPr>
            <w:r w:rsidRPr="00DE7005">
              <w:rPr>
                <w:rFonts w:ascii="Times New Roman" w:hAnsi="Times New Roman" w:cs="Times New Roman"/>
                <w:b/>
                <w:sz w:val="24"/>
                <w:szCs w:val="24"/>
              </w:rPr>
              <w:t xml:space="preserve">Организационно-педагогическое обеспечение реализации культурно-образовательных программ </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7C9F2" w14:textId="5BF2DBCB" w:rsidR="004E2A3C" w:rsidRPr="00DE7005" w:rsidRDefault="00F50388" w:rsidP="001153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4E2A3C" w:rsidRPr="00DE7005" w14:paraId="185A7E61"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E27C1A1" w14:textId="77777777" w:rsidR="004E2A3C" w:rsidRPr="00DE7005" w:rsidRDefault="004E2A3C" w:rsidP="00444550">
            <w:pPr>
              <w:spacing w:after="0" w:line="240" w:lineRule="auto"/>
              <w:jc w:val="center"/>
              <w:rPr>
                <w:rFonts w:ascii="Times New Roman" w:hAnsi="Times New Roman" w:cs="Times New Roman"/>
                <w:sz w:val="24"/>
                <w:szCs w:val="24"/>
              </w:rPr>
            </w:pP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C23EB" w14:textId="77777777" w:rsidR="004E2A3C" w:rsidRPr="00DE7005" w:rsidRDefault="004E2A3C"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Специалист должен знать и понимать:</w:t>
            </w:r>
          </w:p>
          <w:p w14:paraId="14E91839" w14:textId="351F4B1C"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xml:space="preserve">основы </w:t>
            </w:r>
            <w:r w:rsidR="00AE5599" w:rsidRPr="00DE7005">
              <w:rPr>
                <w:rFonts w:ascii="Times New Roman" w:hAnsi="Times New Roman" w:cs="Times New Roman"/>
                <w:bCs/>
                <w:sz w:val="24"/>
                <w:szCs w:val="24"/>
              </w:rPr>
              <w:t>педагогики</w:t>
            </w:r>
            <w:r w:rsidRPr="00DE7005">
              <w:rPr>
                <w:rFonts w:ascii="Times New Roman" w:hAnsi="Times New Roman" w:cs="Times New Roman"/>
                <w:bCs/>
                <w:sz w:val="24"/>
                <w:szCs w:val="24"/>
              </w:rPr>
              <w:t>;</w:t>
            </w:r>
          </w:p>
          <w:p w14:paraId="4AB8C991" w14:textId="0C913788"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основы</w:t>
            </w:r>
            <w:r w:rsidR="00AE5599" w:rsidRPr="00DE7005">
              <w:rPr>
                <w:rFonts w:ascii="Times New Roman" w:hAnsi="Times New Roman" w:cs="Times New Roman"/>
                <w:bCs/>
                <w:sz w:val="24"/>
                <w:szCs w:val="24"/>
              </w:rPr>
              <w:t xml:space="preserve"> детской,</w:t>
            </w:r>
            <w:r w:rsidRPr="00DE7005">
              <w:rPr>
                <w:rFonts w:ascii="Times New Roman" w:hAnsi="Times New Roman" w:cs="Times New Roman"/>
                <w:bCs/>
                <w:sz w:val="24"/>
                <w:szCs w:val="24"/>
              </w:rPr>
              <w:t xml:space="preserve"> возрастной и социальной психологии;</w:t>
            </w:r>
          </w:p>
          <w:p w14:paraId="78D244F9"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музейно-педагогические методы и приёмы, направленные на решение образовательно-воспитательных задач программы;</w:t>
            </w:r>
          </w:p>
          <w:p w14:paraId="1C3AAD77"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методы, приемы, средства организации и управления педагогическим процессом;</w:t>
            </w:r>
          </w:p>
          <w:p w14:paraId="121D5F76"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xml:space="preserve">основные характеристики, методы педагогической диагностики и развития ценностно-смысловой, эмоционально-волевой, </w:t>
            </w:r>
            <w:proofErr w:type="spellStart"/>
            <w:r w:rsidRPr="00DE7005">
              <w:rPr>
                <w:rFonts w:ascii="Times New Roman" w:hAnsi="Times New Roman" w:cs="Times New Roman"/>
                <w:bCs/>
                <w:sz w:val="24"/>
                <w:szCs w:val="24"/>
              </w:rPr>
              <w:t>потребностно</w:t>
            </w:r>
            <w:proofErr w:type="spellEnd"/>
            <w:r w:rsidRPr="00DE7005">
              <w:rPr>
                <w:rFonts w:ascii="Times New Roman" w:hAnsi="Times New Roman" w:cs="Times New Roman"/>
                <w:bCs/>
                <w:sz w:val="24"/>
                <w:szCs w:val="24"/>
              </w:rPr>
              <w:t>-мотивационной, интеллектуальной, коммуникативной сфер участников программ различного возраста;</w:t>
            </w:r>
          </w:p>
          <w:p w14:paraId="0BE3F24F"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логику анализа музейного занятия;</w:t>
            </w:r>
          </w:p>
          <w:p w14:paraId="76584511" w14:textId="16DBFFEA" w:rsidR="00843AC8" w:rsidRPr="00DE7005" w:rsidRDefault="0038461B"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психолого-педагогические основы и методики применения технических средств обучения, ИКТ, электронных образовательных и информационных ресурсов,</w:t>
            </w:r>
            <w:r w:rsidR="00843AC8" w:rsidRPr="00DE7005">
              <w:rPr>
                <w:rFonts w:ascii="Times New Roman" w:hAnsi="Times New Roman" w:cs="Times New Roman"/>
                <w:bCs/>
                <w:sz w:val="24"/>
                <w:szCs w:val="24"/>
              </w:rPr>
              <w:t xml:space="preserve"> дистанционных образовательных технологий;</w:t>
            </w:r>
          </w:p>
          <w:p w14:paraId="335EA0FA"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xml:space="preserve">принципы использования мультимедиа, функции и возможности информационных и </w:t>
            </w:r>
            <w:proofErr w:type="spellStart"/>
            <w:r w:rsidRPr="00DE7005">
              <w:rPr>
                <w:rFonts w:ascii="Times New Roman" w:hAnsi="Times New Roman" w:cs="Times New Roman"/>
                <w:bCs/>
                <w:sz w:val="24"/>
                <w:szCs w:val="24"/>
              </w:rPr>
              <w:t>телекоммуникативных</w:t>
            </w:r>
            <w:proofErr w:type="spellEnd"/>
            <w:r w:rsidRPr="00DE7005">
              <w:rPr>
                <w:rFonts w:ascii="Times New Roman" w:hAnsi="Times New Roman" w:cs="Times New Roman"/>
                <w:bCs/>
                <w:sz w:val="24"/>
                <w:szCs w:val="24"/>
              </w:rPr>
              <w:t xml:space="preserve"> технологий;</w:t>
            </w:r>
          </w:p>
          <w:p w14:paraId="4653260D" w14:textId="4D13625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xml:space="preserve">средства педагогической коммуникации (устные виды профессионально-педагогического общения, стили </w:t>
            </w:r>
            <w:r w:rsidRPr="00DE7005">
              <w:rPr>
                <w:rFonts w:ascii="Times New Roman" w:hAnsi="Times New Roman" w:cs="Times New Roman"/>
                <w:bCs/>
                <w:sz w:val="24"/>
                <w:szCs w:val="24"/>
              </w:rPr>
              <w:lastRenderedPageBreak/>
              <w:t>профессионального общен</w:t>
            </w:r>
            <w:r w:rsidR="00AE5599" w:rsidRPr="00DE7005">
              <w:rPr>
                <w:rFonts w:ascii="Times New Roman" w:hAnsi="Times New Roman" w:cs="Times New Roman"/>
                <w:bCs/>
                <w:sz w:val="24"/>
                <w:szCs w:val="24"/>
              </w:rPr>
              <w:t>ия, этические принципы и нормы)</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7A965" w14:textId="77777777" w:rsidR="004E2A3C" w:rsidRPr="00DE7005" w:rsidRDefault="004E2A3C" w:rsidP="00444550">
            <w:pPr>
              <w:spacing w:after="0" w:line="240" w:lineRule="auto"/>
              <w:jc w:val="both"/>
              <w:rPr>
                <w:rFonts w:ascii="Times New Roman" w:hAnsi="Times New Roman" w:cs="Times New Roman"/>
                <w:sz w:val="24"/>
                <w:szCs w:val="24"/>
              </w:rPr>
            </w:pPr>
          </w:p>
        </w:tc>
      </w:tr>
      <w:tr w:rsidR="004E2A3C" w:rsidRPr="00DE7005" w14:paraId="34094AC2"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2AF1E49" w14:textId="77777777" w:rsidR="004E2A3C" w:rsidRPr="00DE7005" w:rsidRDefault="004E2A3C" w:rsidP="00444550">
            <w:pPr>
              <w:spacing w:after="0" w:line="240" w:lineRule="auto"/>
              <w:jc w:val="center"/>
              <w:rPr>
                <w:rFonts w:ascii="Times New Roman" w:hAnsi="Times New Roman" w:cs="Times New Roman"/>
                <w:sz w:val="24"/>
                <w:szCs w:val="24"/>
              </w:rPr>
            </w:pP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9C88F" w14:textId="77777777" w:rsidR="004E2A3C" w:rsidRPr="00DE7005" w:rsidRDefault="004E2A3C"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Специалист должен уметь:</w:t>
            </w:r>
          </w:p>
          <w:p w14:paraId="0CEDCBFD" w14:textId="3DFCEC4E" w:rsidR="00F01C83" w:rsidRPr="00DE7005" w:rsidRDefault="00F01C83"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проводить мероприятия, направленные на формирование у детей и подростков навыков эстетического восприятия мира, исторического мышления, эмоционального восприятия, на развитие творческих способностей детей, ориентированных на различные возрастные группы детей и молодежи, с учетом психофизиологических, эмоциональных и социально-психологических особенностей каждой возрастной группы.</w:t>
            </w:r>
          </w:p>
          <w:p w14:paraId="51BB1433"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организовывать различные виды деятельности для музейных аудиторий (игровой, учебно-исследовательской, художественно-продуктивной, культурно-досуговой);</w:t>
            </w:r>
          </w:p>
          <w:p w14:paraId="5C314902"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использовать музейные коллекции как обучающий ресурс;</w:t>
            </w:r>
          </w:p>
          <w:p w14:paraId="699E3053" w14:textId="65E64C2B"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использовать возможности музейного пространства, экспозиции, особенности музейной коллекции при организации различных видов деятельности для музейных аудиторий (игровой, учебно-исследовательской, художественно-продуктивной, культурно-досуговой);</w:t>
            </w:r>
          </w:p>
          <w:p w14:paraId="3DF37E8C"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владеть эффективными педагогическими и методическими приемами изложения материала;</w:t>
            </w:r>
          </w:p>
          <w:p w14:paraId="3A431BE8" w14:textId="1A792B5B" w:rsidR="0038461B" w:rsidRPr="00DE7005" w:rsidRDefault="0038461B"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применять соответствующие возрастным особенностям обучающихся формы и методы организации музейно-педагогического процесса;</w:t>
            </w:r>
          </w:p>
          <w:p w14:paraId="0F279373" w14:textId="2ABBB173"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проводить педагогическое наблюдение, использовать различные методы, средства и приемы текущего контроля и обратной связи, в т.ч. оценки деятельности и поведения участников культурно-образовательны</w:t>
            </w:r>
            <w:r w:rsidR="00AE5599" w:rsidRPr="00DE7005">
              <w:rPr>
                <w:rFonts w:ascii="Times New Roman" w:hAnsi="Times New Roman" w:cs="Times New Roman"/>
                <w:bCs/>
                <w:sz w:val="24"/>
                <w:szCs w:val="24"/>
              </w:rPr>
              <w:t>х программ на музейных занятиях</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06A41" w14:textId="77777777" w:rsidR="004E2A3C" w:rsidRPr="00DE7005" w:rsidRDefault="004E2A3C" w:rsidP="00444550">
            <w:pPr>
              <w:spacing w:after="0" w:line="240" w:lineRule="auto"/>
              <w:jc w:val="both"/>
              <w:rPr>
                <w:rFonts w:ascii="Times New Roman" w:hAnsi="Times New Roman" w:cs="Times New Roman"/>
                <w:sz w:val="24"/>
                <w:szCs w:val="24"/>
              </w:rPr>
            </w:pPr>
          </w:p>
        </w:tc>
      </w:tr>
      <w:tr w:rsidR="00AE5599" w:rsidRPr="00DE7005" w14:paraId="648A4EE7"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73E0733" w14:textId="1524F3A8" w:rsidR="00AE5599" w:rsidRPr="00DE7005" w:rsidRDefault="00AE5599"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5</w:t>
            </w: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6F6B5" w14:textId="68917D1A" w:rsidR="00AE5599" w:rsidRPr="00DE7005" w:rsidRDefault="00AE5599" w:rsidP="00444550">
            <w:pPr>
              <w:pBdr>
                <w:top w:val="nil"/>
                <w:left w:val="nil"/>
                <w:bottom w:val="nil"/>
                <w:right w:val="nil"/>
                <w:between w:val="nil"/>
              </w:pBdr>
              <w:spacing w:after="0" w:line="240" w:lineRule="auto"/>
              <w:jc w:val="both"/>
              <w:rPr>
                <w:rFonts w:ascii="Times New Roman" w:hAnsi="Times New Roman" w:cs="Times New Roman"/>
                <w:b/>
                <w:sz w:val="24"/>
                <w:szCs w:val="24"/>
              </w:rPr>
            </w:pPr>
            <w:r w:rsidRPr="00DE7005">
              <w:rPr>
                <w:rFonts w:ascii="Times New Roman" w:hAnsi="Times New Roman" w:cs="Times New Roman"/>
                <w:b/>
                <w:sz w:val="24"/>
                <w:szCs w:val="24"/>
              </w:rPr>
              <w:t xml:space="preserve">Реализация </w:t>
            </w:r>
            <w:r w:rsidR="0079764E" w:rsidRPr="00DE7005">
              <w:rPr>
                <w:rFonts w:ascii="Times New Roman" w:hAnsi="Times New Roman" w:cs="Times New Roman"/>
                <w:b/>
                <w:sz w:val="24"/>
                <w:szCs w:val="24"/>
              </w:rPr>
              <w:t xml:space="preserve">и проведение </w:t>
            </w:r>
            <w:r w:rsidRPr="00DE7005">
              <w:rPr>
                <w:rFonts w:ascii="Times New Roman" w:hAnsi="Times New Roman" w:cs="Times New Roman"/>
                <w:b/>
                <w:sz w:val="24"/>
                <w:szCs w:val="24"/>
              </w:rPr>
              <w:t xml:space="preserve">культурно-образовательных программ </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36D05" w14:textId="490EA94F" w:rsidR="00AE5599" w:rsidRPr="00DE7005" w:rsidRDefault="00444550" w:rsidP="00F50388">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1</w:t>
            </w:r>
            <w:r w:rsidR="00F50388">
              <w:rPr>
                <w:rFonts w:ascii="Times New Roman" w:hAnsi="Times New Roman" w:cs="Times New Roman"/>
                <w:sz w:val="24"/>
                <w:szCs w:val="24"/>
              </w:rPr>
              <w:t>5</w:t>
            </w:r>
          </w:p>
        </w:tc>
      </w:tr>
      <w:tr w:rsidR="00AE5599" w:rsidRPr="00DE7005" w14:paraId="598D6126"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901D7F3" w14:textId="77777777" w:rsidR="00AE5599" w:rsidRPr="00DE7005" w:rsidRDefault="00AE5599" w:rsidP="00444550">
            <w:pPr>
              <w:spacing w:after="0" w:line="240" w:lineRule="auto"/>
              <w:jc w:val="center"/>
              <w:rPr>
                <w:rFonts w:ascii="Times New Roman" w:hAnsi="Times New Roman" w:cs="Times New Roman"/>
                <w:sz w:val="24"/>
                <w:szCs w:val="24"/>
              </w:rPr>
            </w:pP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64B8F" w14:textId="77777777" w:rsidR="00AE5599" w:rsidRPr="00DE7005" w:rsidRDefault="00AE5599"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Специалист должен знать и понимать:</w:t>
            </w:r>
          </w:p>
          <w:p w14:paraId="404D9553"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основы ораторского мастерства;</w:t>
            </w:r>
          </w:p>
          <w:p w14:paraId="7B666BF6"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основы риторики;</w:t>
            </w:r>
          </w:p>
          <w:p w14:paraId="7BB0872F" w14:textId="3E3EFF46"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техники и приемы общения: правила слушания, ведения беседы, приемы привлечения внимания, структурирования информации, преодоления барьеров общения, этические принципы общения</w:t>
            </w:r>
          </w:p>
          <w:p w14:paraId="3055615D"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методы и формы общения: техники и приемы вовлечения участников в деятельность и общение при организации и проведении музейных культурно-образовательных программ;</w:t>
            </w:r>
          </w:p>
          <w:p w14:paraId="7242034C"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методы, приемы и способы формирования благоприятного психологического климата и обеспечения условий для сотрудничества участников культурно-образовательных программ</w:t>
            </w:r>
          </w:p>
          <w:p w14:paraId="3B219BC5"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особенности использования мультимедийного оборудования;</w:t>
            </w:r>
          </w:p>
          <w:p w14:paraId="21C0A7BF"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правила использования проекционного, демонстрационного, мультимедийного оборудования</w:t>
            </w:r>
            <w:r w:rsidRPr="00DE7005">
              <w:rPr>
                <w:rFonts w:ascii="Times New Roman" w:hAnsi="Times New Roman" w:cs="Times New Roman"/>
                <w:sz w:val="24"/>
                <w:szCs w:val="24"/>
              </w:rPr>
              <w:t>;</w:t>
            </w:r>
          </w:p>
          <w:p w14:paraId="10F56D7B" w14:textId="41C6EFB6"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теорию и методику обеспечения безопасности участников организуемых мероприятий</w:t>
            </w:r>
            <w:r w:rsidR="0038461B" w:rsidRPr="00DE7005">
              <w:rPr>
                <w:rFonts w:ascii="Times New Roman" w:hAnsi="Times New Roman" w:cs="Times New Roman"/>
                <w:bCs/>
                <w:sz w:val="24"/>
                <w:szCs w:val="24"/>
              </w:rPr>
              <w:t>;</w:t>
            </w:r>
          </w:p>
          <w:p w14:paraId="38E14024" w14:textId="1E26316E" w:rsidR="0038461B" w:rsidRPr="00DE7005" w:rsidRDefault="0038461B"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требования техники безопасности и охраны труда при проведении культурно-образовательных программ</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746E" w14:textId="77777777" w:rsidR="00AE5599" w:rsidRPr="00DE7005" w:rsidRDefault="00AE5599" w:rsidP="00444550">
            <w:pPr>
              <w:spacing w:after="0" w:line="240" w:lineRule="auto"/>
              <w:jc w:val="both"/>
              <w:rPr>
                <w:rFonts w:ascii="Times New Roman" w:hAnsi="Times New Roman" w:cs="Times New Roman"/>
                <w:sz w:val="24"/>
                <w:szCs w:val="24"/>
              </w:rPr>
            </w:pPr>
          </w:p>
        </w:tc>
      </w:tr>
      <w:tr w:rsidR="005365F7" w:rsidRPr="00DE7005" w14:paraId="6A690D2E"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FD4C9B2" w14:textId="77777777" w:rsidR="00AE5599" w:rsidRPr="00DE7005" w:rsidRDefault="00AE5599" w:rsidP="00444550">
            <w:pPr>
              <w:spacing w:after="0" w:line="240" w:lineRule="auto"/>
              <w:jc w:val="both"/>
              <w:rPr>
                <w:rFonts w:ascii="Times New Roman" w:hAnsi="Times New Roman" w:cs="Times New Roman"/>
                <w:bCs/>
                <w:sz w:val="24"/>
                <w:szCs w:val="24"/>
              </w:rPr>
            </w:pP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A71CE" w14:textId="77777777" w:rsidR="00AE5599" w:rsidRPr="00DE7005" w:rsidRDefault="00AE5599"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Специалист должен уметь:</w:t>
            </w:r>
          </w:p>
          <w:p w14:paraId="5FFCB1E4"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xml:space="preserve">взаимодействовать с группами посетителей музея с целью </w:t>
            </w:r>
            <w:r w:rsidRPr="00DE7005">
              <w:rPr>
                <w:rFonts w:ascii="Times New Roman" w:hAnsi="Times New Roman" w:cs="Times New Roman"/>
                <w:bCs/>
                <w:sz w:val="24"/>
                <w:szCs w:val="24"/>
              </w:rPr>
              <w:lastRenderedPageBreak/>
              <w:t>вовлечения их в процесс обучения и воспитания;</w:t>
            </w:r>
          </w:p>
          <w:p w14:paraId="4E6224C7"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регулировать взаимодействие участников культурно-образовательных программ в рамках программы;</w:t>
            </w:r>
          </w:p>
          <w:p w14:paraId="08D16C05"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организовывать эффективное общение с участниками музейных культурно-образовательных программ;</w:t>
            </w:r>
          </w:p>
          <w:p w14:paraId="504587D0"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владеть навыками публичных выступлений;</w:t>
            </w:r>
          </w:p>
          <w:p w14:paraId="7C4171A8"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xml:space="preserve">владеть навыками и приемами эффективной коммуникации (умение слушать, проявлять </w:t>
            </w:r>
            <w:proofErr w:type="spellStart"/>
            <w:r w:rsidRPr="00DE7005">
              <w:rPr>
                <w:rFonts w:ascii="Times New Roman" w:hAnsi="Times New Roman" w:cs="Times New Roman"/>
                <w:bCs/>
                <w:sz w:val="24"/>
                <w:szCs w:val="24"/>
              </w:rPr>
              <w:t>эмпатию</w:t>
            </w:r>
            <w:proofErr w:type="spellEnd"/>
            <w:r w:rsidRPr="00DE7005">
              <w:rPr>
                <w:rFonts w:ascii="Times New Roman" w:hAnsi="Times New Roman" w:cs="Times New Roman"/>
                <w:bCs/>
                <w:sz w:val="24"/>
                <w:szCs w:val="24"/>
              </w:rPr>
              <w:t>, владеть ораторским мастерством, умением доносить информацию, владеть последовательностью изложения, работать с возражениями, использовать паузы, уточняющие вопросы и др.);</w:t>
            </w:r>
          </w:p>
          <w:p w14:paraId="1F7F1278"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проводить и презентовать культурно-образовательные программы для различных музейных аудиторий;</w:t>
            </w:r>
          </w:p>
          <w:p w14:paraId="7F2C7774" w14:textId="7F3D6993"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выступать в роли/образе ведущего, в соответствии с культурно-образовательной программой;</w:t>
            </w:r>
          </w:p>
          <w:p w14:paraId="67EF9B78" w14:textId="72083572"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использовать проекционное оборудование и мультимедийное оборудование (напр., сенсорный стол/киоск, интерактивная доска, проектор, экран, ноутбук);</w:t>
            </w:r>
          </w:p>
          <w:p w14:paraId="349EA5A8"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использовать демонстрационное оборудование и вспомогательные материалы (реквизит, инвентарь, визуальные средства и пр.)</w:t>
            </w:r>
            <w:r w:rsidR="0038461B" w:rsidRPr="00DE7005">
              <w:rPr>
                <w:rFonts w:ascii="Times New Roman" w:hAnsi="Times New Roman" w:cs="Times New Roman"/>
                <w:bCs/>
                <w:sz w:val="24"/>
                <w:szCs w:val="24"/>
              </w:rPr>
              <w:t>;</w:t>
            </w:r>
          </w:p>
          <w:p w14:paraId="6517E1C5" w14:textId="7B343D72" w:rsidR="0038461B" w:rsidRPr="00DE7005" w:rsidRDefault="0038461B"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контролировать выполнение требований техники безопасности, охраны труда и правил поведения участниками программ;</w:t>
            </w:r>
          </w:p>
          <w:p w14:paraId="6E2C2E05" w14:textId="5F492961" w:rsidR="0038461B" w:rsidRPr="00DE7005" w:rsidRDefault="0038461B"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выполнять требования охраны труда.</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E7772" w14:textId="77777777" w:rsidR="00AE5599" w:rsidRPr="00DE7005" w:rsidRDefault="00AE5599" w:rsidP="001153F9">
            <w:pPr>
              <w:spacing w:after="0" w:line="240" w:lineRule="auto"/>
              <w:jc w:val="both"/>
              <w:rPr>
                <w:rFonts w:ascii="Times New Roman" w:hAnsi="Times New Roman" w:cs="Times New Roman"/>
                <w:bCs/>
                <w:sz w:val="24"/>
                <w:szCs w:val="24"/>
              </w:rPr>
            </w:pPr>
          </w:p>
        </w:tc>
      </w:tr>
    </w:tbl>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br w:type="page"/>
      </w:r>
    </w:p>
    <w:p w14:paraId="4AC09BC4" w14:textId="239BFB12" w:rsidR="007274B8" w:rsidRPr="00786827" w:rsidRDefault="00F8340A" w:rsidP="00786827">
      <w:pPr>
        <w:pStyle w:val="2"/>
        <w:spacing w:after="0" w:line="276" w:lineRule="auto"/>
        <w:ind w:firstLine="709"/>
        <w:jc w:val="both"/>
        <w:rPr>
          <w:rFonts w:ascii="Times New Roman" w:hAnsi="Times New Roman"/>
          <w:szCs w:val="28"/>
          <w:lang w:val="ru-RU"/>
        </w:rPr>
      </w:pPr>
      <w:bookmarkStart w:id="6" w:name="_Toc78885655"/>
      <w:bookmarkStart w:id="7" w:name="_Toc154777217"/>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xml:space="preserve">. </w:t>
      </w:r>
      <w:r w:rsidR="00D17132" w:rsidRPr="00786827">
        <w:rPr>
          <w:rFonts w:ascii="Times New Roman" w:hAnsi="Times New Roman"/>
          <w:color w:val="000000"/>
          <w:szCs w:val="28"/>
          <w:lang w:val="ru-RU"/>
        </w:rPr>
        <w:t>ТРЕБОВАНИЯ К СХЕМЕ ОЦЕНКИ</w:t>
      </w:r>
      <w:bookmarkEnd w:id="6"/>
      <w:bookmarkEnd w:id="7"/>
    </w:p>
    <w:p w14:paraId="3F465272" w14:textId="65C12749" w:rsidR="00DE39D8" w:rsidRPr="00786827" w:rsidRDefault="00AE6AB7" w:rsidP="00786827">
      <w:pPr>
        <w:pStyle w:val="af1"/>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rFonts w:ascii="Times New Roman" w:hAnsi="Times New Roman"/>
          <w:sz w:val="28"/>
          <w:szCs w:val="28"/>
          <w:lang w:val="ru-RU"/>
        </w:rPr>
        <w:t>, обозначенных в требованиях и указанных в таблице</w:t>
      </w:r>
      <w:r w:rsidR="00640E46" w:rsidRPr="00786827">
        <w:rPr>
          <w:rFonts w:ascii="Times New Roman" w:hAnsi="Times New Roman"/>
          <w:sz w:val="28"/>
          <w:szCs w:val="28"/>
          <w:lang w:val="ru-RU"/>
        </w:rPr>
        <w:t xml:space="preserve"> №2</w:t>
      </w:r>
      <w:r w:rsidR="00C56A9B" w:rsidRPr="00786827">
        <w:rPr>
          <w:rFonts w:ascii="Times New Roman" w:hAnsi="Times New Roman"/>
          <w:sz w:val="28"/>
          <w:szCs w:val="28"/>
          <w:lang w:val="ru-RU"/>
        </w:rPr>
        <w:t>.</w:t>
      </w:r>
    </w:p>
    <w:p w14:paraId="19E7CD01" w14:textId="3BE3CFE7" w:rsidR="00C56A9B" w:rsidRPr="00786827" w:rsidRDefault="00640E46"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14:paraId="4AD284B7" w14:textId="6BB3A4AB" w:rsidR="007274B8" w:rsidRPr="00640E46" w:rsidRDefault="007274B8"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9634" w:type="dxa"/>
        <w:jc w:val="center"/>
        <w:tblLayout w:type="fixed"/>
        <w:tblLook w:val="04A0" w:firstRow="1" w:lastRow="0" w:firstColumn="1" w:lastColumn="0" w:noHBand="0" w:noVBand="1"/>
      </w:tblPr>
      <w:tblGrid>
        <w:gridCol w:w="1317"/>
        <w:gridCol w:w="292"/>
        <w:gridCol w:w="1605"/>
        <w:gridCol w:w="1605"/>
        <w:gridCol w:w="1605"/>
        <w:gridCol w:w="1605"/>
        <w:gridCol w:w="1605"/>
      </w:tblGrid>
      <w:tr w:rsidR="004E785E" w:rsidRPr="00613219" w14:paraId="0A2AADAC" w14:textId="77777777" w:rsidTr="008A111B">
        <w:trPr>
          <w:trHeight w:val="1538"/>
          <w:jc w:val="center"/>
        </w:trPr>
        <w:tc>
          <w:tcPr>
            <w:tcW w:w="7933" w:type="dxa"/>
            <w:gridSpan w:val="6"/>
            <w:shd w:val="clear" w:color="auto" w:fill="92D050"/>
            <w:vAlign w:val="center"/>
          </w:tcPr>
          <w:p w14:paraId="07D5AA59" w14:textId="417F1980" w:rsidR="004E785E" w:rsidRPr="00613219" w:rsidRDefault="004E785E" w:rsidP="00C17B01">
            <w:pPr>
              <w:jc w:val="center"/>
              <w:rPr>
                <w:b/>
                <w:sz w:val="22"/>
                <w:szCs w:val="22"/>
              </w:rPr>
            </w:pPr>
            <w:r w:rsidRPr="00613219">
              <w:rPr>
                <w:b/>
                <w:sz w:val="22"/>
                <w:szCs w:val="22"/>
              </w:rPr>
              <w:t>Критерий</w:t>
            </w:r>
            <w:r w:rsidR="00613219" w:rsidRPr="00613219">
              <w:rPr>
                <w:b/>
                <w:sz w:val="22"/>
                <w:szCs w:val="22"/>
              </w:rPr>
              <w:t>/Модуль</w:t>
            </w:r>
          </w:p>
        </w:tc>
        <w:tc>
          <w:tcPr>
            <w:tcW w:w="1701" w:type="dxa"/>
            <w:shd w:val="clear" w:color="auto" w:fill="92D050"/>
            <w:vAlign w:val="center"/>
          </w:tcPr>
          <w:p w14:paraId="2AF4BE06" w14:textId="43F17F2B" w:rsidR="004E785E" w:rsidRPr="00613219" w:rsidRDefault="004E785E" w:rsidP="00C17B01">
            <w:pPr>
              <w:jc w:val="center"/>
              <w:rPr>
                <w:b/>
                <w:sz w:val="22"/>
                <w:szCs w:val="22"/>
              </w:rPr>
            </w:pPr>
            <w:r w:rsidRPr="00613219">
              <w:rPr>
                <w:b/>
                <w:sz w:val="22"/>
                <w:szCs w:val="22"/>
              </w:rPr>
              <w:t xml:space="preserve">Итого баллов за раздел </w:t>
            </w:r>
            <w:r w:rsidR="00F8340A" w:rsidRPr="00613219">
              <w:rPr>
                <w:b/>
                <w:sz w:val="22"/>
                <w:szCs w:val="22"/>
              </w:rPr>
              <w:t>ТРЕБОВАНИЙ</w:t>
            </w:r>
            <w:r w:rsidR="00E0407E" w:rsidRPr="00613219">
              <w:rPr>
                <w:b/>
                <w:sz w:val="22"/>
                <w:szCs w:val="22"/>
              </w:rPr>
              <w:t xml:space="preserve"> КОМПЕТЕНЦИИ</w:t>
            </w:r>
          </w:p>
        </w:tc>
      </w:tr>
      <w:tr w:rsidR="008A111B" w:rsidRPr="00613219" w14:paraId="6EDBED15" w14:textId="77777777" w:rsidTr="008A111B">
        <w:trPr>
          <w:trHeight w:val="20"/>
          <w:jc w:val="center"/>
        </w:trPr>
        <w:tc>
          <w:tcPr>
            <w:tcW w:w="1392" w:type="dxa"/>
            <w:vMerge w:val="restart"/>
            <w:shd w:val="clear" w:color="auto" w:fill="92D050"/>
            <w:vAlign w:val="center"/>
          </w:tcPr>
          <w:p w14:paraId="22554985" w14:textId="0EDAD76E" w:rsidR="008A111B" w:rsidRPr="00613219" w:rsidRDefault="008A111B" w:rsidP="003242E1">
            <w:pPr>
              <w:jc w:val="center"/>
              <w:rPr>
                <w:b/>
                <w:sz w:val="22"/>
                <w:szCs w:val="22"/>
              </w:rPr>
            </w:pPr>
            <w:r w:rsidRPr="00613219">
              <w:rPr>
                <w:b/>
                <w:sz w:val="22"/>
                <w:szCs w:val="22"/>
              </w:rPr>
              <w:t>Разделы ТРЕБОВАНИЙ КОМПЕТЕНЦИИ</w:t>
            </w:r>
          </w:p>
        </w:tc>
        <w:tc>
          <w:tcPr>
            <w:tcW w:w="296" w:type="dxa"/>
            <w:shd w:val="clear" w:color="auto" w:fill="92D050"/>
            <w:vAlign w:val="center"/>
          </w:tcPr>
          <w:p w14:paraId="3CF24956" w14:textId="77777777" w:rsidR="008A111B" w:rsidRPr="00613219" w:rsidRDefault="008A111B" w:rsidP="00C17B01">
            <w:pPr>
              <w:jc w:val="center"/>
              <w:rPr>
                <w:color w:val="FFFFFF" w:themeColor="background1"/>
                <w:sz w:val="22"/>
                <w:szCs w:val="22"/>
              </w:rPr>
            </w:pPr>
          </w:p>
        </w:tc>
        <w:tc>
          <w:tcPr>
            <w:tcW w:w="1701" w:type="dxa"/>
            <w:shd w:val="clear" w:color="auto" w:fill="00B050"/>
            <w:vAlign w:val="center"/>
          </w:tcPr>
          <w:p w14:paraId="35F42FCD" w14:textId="77777777" w:rsidR="008A111B" w:rsidRPr="00613219" w:rsidRDefault="008A111B"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1701" w:type="dxa"/>
            <w:shd w:val="clear" w:color="auto" w:fill="00B050"/>
            <w:vAlign w:val="center"/>
          </w:tcPr>
          <w:p w14:paraId="73DA90DA" w14:textId="11265A4A" w:rsidR="008A111B" w:rsidRPr="00613219" w:rsidRDefault="008A111B" w:rsidP="00C17B01">
            <w:pPr>
              <w:jc w:val="center"/>
              <w:rPr>
                <w:b/>
                <w:color w:val="FFFFFF" w:themeColor="background1"/>
                <w:sz w:val="22"/>
                <w:szCs w:val="22"/>
              </w:rPr>
            </w:pPr>
            <w:r w:rsidRPr="00613219">
              <w:rPr>
                <w:b/>
                <w:color w:val="FFFFFF" w:themeColor="background1"/>
                <w:sz w:val="22"/>
                <w:szCs w:val="22"/>
              </w:rPr>
              <w:t>Б</w:t>
            </w:r>
          </w:p>
        </w:tc>
        <w:tc>
          <w:tcPr>
            <w:tcW w:w="1701" w:type="dxa"/>
            <w:shd w:val="clear" w:color="auto" w:fill="00B050"/>
            <w:vAlign w:val="center"/>
          </w:tcPr>
          <w:p w14:paraId="22F4030B" w14:textId="447655FE" w:rsidR="008A111B" w:rsidRPr="00613219" w:rsidRDefault="008A111B" w:rsidP="00C17B01">
            <w:pPr>
              <w:jc w:val="center"/>
              <w:rPr>
                <w:b/>
                <w:color w:val="FFFFFF" w:themeColor="background1"/>
                <w:sz w:val="22"/>
                <w:szCs w:val="22"/>
              </w:rPr>
            </w:pPr>
            <w:r w:rsidRPr="00613219">
              <w:rPr>
                <w:b/>
                <w:color w:val="FFFFFF" w:themeColor="background1"/>
                <w:sz w:val="22"/>
                <w:szCs w:val="22"/>
              </w:rPr>
              <w:t>В</w:t>
            </w:r>
          </w:p>
        </w:tc>
        <w:tc>
          <w:tcPr>
            <w:tcW w:w="1701" w:type="dxa"/>
            <w:shd w:val="clear" w:color="auto" w:fill="00B050"/>
            <w:vAlign w:val="center"/>
          </w:tcPr>
          <w:p w14:paraId="06257C9D" w14:textId="6349D297" w:rsidR="008A111B" w:rsidRPr="00613219" w:rsidRDefault="008A111B" w:rsidP="00C17B01">
            <w:pPr>
              <w:jc w:val="center"/>
              <w:rPr>
                <w:b/>
                <w:color w:val="FFFFFF" w:themeColor="background1"/>
                <w:sz w:val="22"/>
                <w:szCs w:val="22"/>
              </w:rPr>
            </w:pPr>
            <w:r w:rsidRPr="00613219">
              <w:rPr>
                <w:b/>
                <w:color w:val="FFFFFF" w:themeColor="background1"/>
                <w:sz w:val="22"/>
                <w:szCs w:val="22"/>
              </w:rPr>
              <w:t>Г</w:t>
            </w:r>
          </w:p>
        </w:tc>
        <w:tc>
          <w:tcPr>
            <w:tcW w:w="1701" w:type="dxa"/>
            <w:shd w:val="clear" w:color="auto" w:fill="00B050"/>
            <w:vAlign w:val="center"/>
          </w:tcPr>
          <w:p w14:paraId="089247DF" w14:textId="77777777" w:rsidR="008A111B" w:rsidRPr="00613219" w:rsidRDefault="008A111B" w:rsidP="00C17B01">
            <w:pPr>
              <w:ind w:right="172" w:hanging="176"/>
              <w:jc w:val="both"/>
              <w:rPr>
                <w:b/>
                <w:sz w:val="22"/>
                <w:szCs w:val="22"/>
              </w:rPr>
            </w:pPr>
          </w:p>
        </w:tc>
      </w:tr>
      <w:tr w:rsidR="008A111B" w:rsidRPr="00613219" w14:paraId="61D77BE1" w14:textId="77777777" w:rsidTr="008A111B">
        <w:trPr>
          <w:trHeight w:val="707"/>
          <w:jc w:val="center"/>
        </w:trPr>
        <w:tc>
          <w:tcPr>
            <w:tcW w:w="1392" w:type="dxa"/>
            <w:vMerge/>
            <w:shd w:val="clear" w:color="auto" w:fill="92D050"/>
            <w:vAlign w:val="center"/>
          </w:tcPr>
          <w:p w14:paraId="06232BE1" w14:textId="77777777" w:rsidR="008A111B" w:rsidRPr="00613219" w:rsidRDefault="008A111B" w:rsidP="00C17B01">
            <w:pPr>
              <w:jc w:val="both"/>
              <w:rPr>
                <w:b/>
                <w:sz w:val="22"/>
                <w:szCs w:val="22"/>
              </w:rPr>
            </w:pPr>
          </w:p>
        </w:tc>
        <w:tc>
          <w:tcPr>
            <w:tcW w:w="296" w:type="dxa"/>
            <w:shd w:val="clear" w:color="auto" w:fill="00B050"/>
            <w:vAlign w:val="center"/>
          </w:tcPr>
          <w:p w14:paraId="0E5703EC" w14:textId="77777777" w:rsidR="008A111B" w:rsidRPr="00613219" w:rsidRDefault="008A111B" w:rsidP="00C17B01">
            <w:pPr>
              <w:jc w:val="center"/>
              <w:rPr>
                <w:b/>
                <w:color w:val="FFFFFF" w:themeColor="background1"/>
                <w:sz w:val="22"/>
                <w:szCs w:val="22"/>
                <w:lang w:val="en-US"/>
              </w:rPr>
            </w:pPr>
            <w:r w:rsidRPr="00613219">
              <w:rPr>
                <w:b/>
                <w:color w:val="FFFFFF" w:themeColor="background1"/>
                <w:sz w:val="22"/>
                <w:szCs w:val="22"/>
                <w:lang w:val="en-US"/>
              </w:rPr>
              <w:t>1</w:t>
            </w:r>
          </w:p>
        </w:tc>
        <w:tc>
          <w:tcPr>
            <w:tcW w:w="1701" w:type="dxa"/>
            <w:vAlign w:val="center"/>
          </w:tcPr>
          <w:p w14:paraId="3B3E3C84" w14:textId="6A92C22C" w:rsidR="008A111B" w:rsidRPr="00613219" w:rsidRDefault="008A111B" w:rsidP="00916954">
            <w:pPr>
              <w:spacing w:before="120" w:after="120"/>
              <w:jc w:val="center"/>
              <w:rPr>
                <w:sz w:val="22"/>
                <w:szCs w:val="22"/>
              </w:rPr>
            </w:pPr>
            <w:r>
              <w:rPr>
                <w:sz w:val="22"/>
                <w:szCs w:val="22"/>
              </w:rPr>
              <w:t>1,4</w:t>
            </w:r>
          </w:p>
        </w:tc>
        <w:tc>
          <w:tcPr>
            <w:tcW w:w="1701" w:type="dxa"/>
            <w:vAlign w:val="center"/>
          </w:tcPr>
          <w:p w14:paraId="5DA46E3D" w14:textId="1B3005FA" w:rsidR="008A111B" w:rsidRPr="00613219" w:rsidRDefault="008A111B" w:rsidP="00916954">
            <w:pPr>
              <w:spacing w:before="120" w:after="120"/>
              <w:jc w:val="center"/>
              <w:rPr>
                <w:sz w:val="22"/>
                <w:szCs w:val="22"/>
              </w:rPr>
            </w:pPr>
            <w:r>
              <w:rPr>
                <w:sz w:val="22"/>
                <w:szCs w:val="22"/>
              </w:rPr>
              <w:t>3,2</w:t>
            </w:r>
          </w:p>
        </w:tc>
        <w:tc>
          <w:tcPr>
            <w:tcW w:w="1701" w:type="dxa"/>
            <w:vAlign w:val="center"/>
          </w:tcPr>
          <w:p w14:paraId="082615A5" w14:textId="1C620231" w:rsidR="008A111B" w:rsidRPr="00613219" w:rsidRDefault="008A111B" w:rsidP="00916954">
            <w:pPr>
              <w:spacing w:before="120" w:after="120"/>
              <w:jc w:val="center"/>
              <w:rPr>
                <w:sz w:val="22"/>
                <w:szCs w:val="22"/>
              </w:rPr>
            </w:pPr>
            <w:r>
              <w:rPr>
                <w:sz w:val="22"/>
                <w:szCs w:val="22"/>
              </w:rPr>
              <w:t>2,1</w:t>
            </w:r>
          </w:p>
        </w:tc>
        <w:tc>
          <w:tcPr>
            <w:tcW w:w="1701" w:type="dxa"/>
            <w:vAlign w:val="center"/>
          </w:tcPr>
          <w:p w14:paraId="38191B9B" w14:textId="76FAD861" w:rsidR="008A111B" w:rsidRPr="00613219" w:rsidRDefault="008A111B" w:rsidP="00916954">
            <w:pPr>
              <w:spacing w:before="120" w:after="120"/>
              <w:jc w:val="center"/>
              <w:rPr>
                <w:sz w:val="22"/>
                <w:szCs w:val="22"/>
              </w:rPr>
            </w:pPr>
            <w:r>
              <w:rPr>
                <w:sz w:val="22"/>
                <w:szCs w:val="22"/>
              </w:rPr>
              <w:t>2,3</w:t>
            </w:r>
          </w:p>
        </w:tc>
        <w:tc>
          <w:tcPr>
            <w:tcW w:w="1701" w:type="dxa"/>
            <w:shd w:val="clear" w:color="auto" w:fill="F2F2F2" w:themeFill="background1" w:themeFillShade="F2"/>
            <w:vAlign w:val="center"/>
          </w:tcPr>
          <w:p w14:paraId="712CE198" w14:textId="4F7B56D0" w:rsidR="008A111B" w:rsidRPr="00613219" w:rsidRDefault="008A111B" w:rsidP="00C17B01">
            <w:pPr>
              <w:jc w:val="center"/>
              <w:rPr>
                <w:sz w:val="22"/>
                <w:szCs w:val="22"/>
              </w:rPr>
            </w:pPr>
            <w:r>
              <w:rPr>
                <w:sz w:val="22"/>
                <w:szCs w:val="22"/>
              </w:rPr>
              <w:t>9</w:t>
            </w:r>
          </w:p>
        </w:tc>
      </w:tr>
      <w:tr w:rsidR="008A111B" w:rsidRPr="00613219" w14:paraId="4EB85C79" w14:textId="77777777" w:rsidTr="008A111B">
        <w:trPr>
          <w:trHeight w:val="703"/>
          <w:jc w:val="center"/>
        </w:trPr>
        <w:tc>
          <w:tcPr>
            <w:tcW w:w="1392" w:type="dxa"/>
            <w:vMerge/>
            <w:shd w:val="clear" w:color="auto" w:fill="92D050"/>
            <w:vAlign w:val="center"/>
          </w:tcPr>
          <w:p w14:paraId="22B843BA" w14:textId="77777777" w:rsidR="008A111B" w:rsidRPr="00613219" w:rsidRDefault="008A111B" w:rsidP="00C17B01">
            <w:pPr>
              <w:jc w:val="both"/>
              <w:rPr>
                <w:b/>
                <w:sz w:val="22"/>
                <w:szCs w:val="22"/>
              </w:rPr>
            </w:pPr>
          </w:p>
        </w:tc>
        <w:tc>
          <w:tcPr>
            <w:tcW w:w="296" w:type="dxa"/>
            <w:shd w:val="clear" w:color="auto" w:fill="00B050"/>
            <w:vAlign w:val="center"/>
          </w:tcPr>
          <w:p w14:paraId="120AFA02" w14:textId="77777777" w:rsidR="008A111B" w:rsidRPr="00613219" w:rsidRDefault="008A111B" w:rsidP="00C17B01">
            <w:pPr>
              <w:jc w:val="center"/>
              <w:rPr>
                <w:b/>
                <w:color w:val="FFFFFF" w:themeColor="background1"/>
                <w:sz w:val="22"/>
                <w:szCs w:val="22"/>
                <w:lang w:val="en-US"/>
              </w:rPr>
            </w:pPr>
            <w:r w:rsidRPr="00613219">
              <w:rPr>
                <w:b/>
                <w:color w:val="FFFFFF" w:themeColor="background1"/>
                <w:sz w:val="22"/>
                <w:szCs w:val="22"/>
                <w:lang w:val="en-US"/>
              </w:rPr>
              <w:t>2</w:t>
            </w:r>
          </w:p>
        </w:tc>
        <w:tc>
          <w:tcPr>
            <w:tcW w:w="1701" w:type="dxa"/>
            <w:vAlign w:val="center"/>
          </w:tcPr>
          <w:p w14:paraId="4A25E47C" w14:textId="49BE5190" w:rsidR="008A111B" w:rsidRPr="00613219" w:rsidRDefault="008A111B" w:rsidP="00916954">
            <w:pPr>
              <w:spacing w:before="120" w:after="120"/>
              <w:jc w:val="center"/>
              <w:rPr>
                <w:sz w:val="22"/>
                <w:szCs w:val="22"/>
              </w:rPr>
            </w:pPr>
            <w:r>
              <w:rPr>
                <w:sz w:val="22"/>
                <w:szCs w:val="22"/>
              </w:rPr>
              <w:t>4,2</w:t>
            </w:r>
          </w:p>
        </w:tc>
        <w:tc>
          <w:tcPr>
            <w:tcW w:w="1701" w:type="dxa"/>
            <w:vAlign w:val="center"/>
          </w:tcPr>
          <w:p w14:paraId="2ABB4702" w14:textId="254BDFA6" w:rsidR="008A111B" w:rsidRPr="00613219" w:rsidRDefault="008A111B" w:rsidP="00916954">
            <w:pPr>
              <w:spacing w:before="120" w:after="120"/>
              <w:jc w:val="center"/>
              <w:rPr>
                <w:sz w:val="22"/>
                <w:szCs w:val="22"/>
              </w:rPr>
            </w:pPr>
            <w:r>
              <w:rPr>
                <w:sz w:val="22"/>
                <w:szCs w:val="22"/>
              </w:rPr>
              <w:t>5,3</w:t>
            </w:r>
          </w:p>
        </w:tc>
        <w:tc>
          <w:tcPr>
            <w:tcW w:w="1701" w:type="dxa"/>
            <w:vAlign w:val="center"/>
          </w:tcPr>
          <w:p w14:paraId="6D9FE905" w14:textId="6ACFB114" w:rsidR="008A111B" w:rsidRPr="00613219" w:rsidRDefault="008A111B" w:rsidP="00916954">
            <w:pPr>
              <w:spacing w:before="120" w:after="120"/>
              <w:jc w:val="center"/>
              <w:rPr>
                <w:sz w:val="22"/>
                <w:szCs w:val="22"/>
              </w:rPr>
            </w:pPr>
            <w:r>
              <w:rPr>
                <w:sz w:val="22"/>
                <w:szCs w:val="22"/>
              </w:rPr>
              <w:t>4,8</w:t>
            </w:r>
          </w:p>
        </w:tc>
        <w:tc>
          <w:tcPr>
            <w:tcW w:w="1701" w:type="dxa"/>
            <w:vAlign w:val="center"/>
          </w:tcPr>
          <w:p w14:paraId="2ABB6818" w14:textId="3CC93AEF" w:rsidR="008A111B" w:rsidRPr="00613219" w:rsidRDefault="008A111B" w:rsidP="00916954">
            <w:pPr>
              <w:spacing w:before="120" w:after="120"/>
              <w:jc w:val="center"/>
              <w:rPr>
                <w:sz w:val="22"/>
                <w:szCs w:val="22"/>
              </w:rPr>
            </w:pPr>
            <w:r>
              <w:rPr>
                <w:sz w:val="22"/>
                <w:szCs w:val="22"/>
              </w:rPr>
              <w:t>4,7</w:t>
            </w:r>
          </w:p>
        </w:tc>
        <w:tc>
          <w:tcPr>
            <w:tcW w:w="1701" w:type="dxa"/>
            <w:shd w:val="clear" w:color="auto" w:fill="F2F2F2" w:themeFill="background1" w:themeFillShade="F2"/>
            <w:vAlign w:val="center"/>
          </w:tcPr>
          <w:p w14:paraId="6E5BB194" w14:textId="4684448C" w:rsidR="008A111B" w:rsidRPr="00613219" w:rsidRDefault="008A111B" w:rsidP="00C17B01">
            <w:pPr>
              <w:jc w:val="center"/>
              <w:rPr>
                <w:sz w:val="22"/>
                <w:szCs w:val="22"/>
              </w:rPr>
            </w:pPr>
            <w:r>
              <w:rPr>
                <w:sz w:val="22"/>
                <w:szCs w:val="22"/>
              </w:rPr>
              <w:t>19</w:t>
            </w:r>
          </w:p>
        </w:tc>
      </w:tr>
      <w:tr w:rsidR="008A111B" w:rsidRPr="00613219" w14:paraId="270858FE" w14:textId="77777777" w:rsidTr="008A111B">
        <w:trPr>
          <w:trHeight w:val="684"/>
          <w:jc w:val="center"/>
        </w:trPr>
        <w:tc>
          <w:tcPr>
            <w:tcW w:w="1392" w:type="dxa"/>
            <w:vMerge/>
            <w:shd w:val="clear" w:color="auto" w:fill="92D050"/>
            <w:vAlign w:val="center"/>
          </w:tcPr>
          <w:p w14:paraId="11C06268" w14:textId="77777777" w:rsidR="008A111B" w:rsidRPr="00613219" w:rsidRDefault="008A111B" w:rsidP="00C17B01">
            <w:pPr>
              <w:jc w:val="both"/>
              <w:rPr>
                <w:b/>
                <w:sz w:val="22"/>
                <w:szCs w:val="22"/>
              </w:rPr>
            </w:pPr>
          </w:p>
        </w:tc>
        <w:tc>
          <w:tcPr>
            <w:tcW w:w="296" w:type="dxa"/>
            <w:shd w:val="clear" w:color="auto" w:fill="00B050"/>
            <w:vAlign w:val="center"/>
          </w:tcPr>
          <w:p w14:paraId="1C8BD818" w14:textId="77777777" w:rsidR="008A111B" w:rsidRPr="00613219" w:rsidRDefault="008A111B" w:rsidP="00C17B01">
            <w:pPr>
              <w:jc w:val="center"/>
              <w:rPr>
                <w:b/>
                <w:color w:val="FFFFFF" w:themeColor="background1"/>
                <w:sz w:val="22"/>
                <w:szCs w:val="22"/>
                <w:lang w:val="en-US"/>
              </w:rPr>
            </w:pPr>
            <w:r w:rsidRPr="00613219">
              <w:rPr>
                <w:b/>
                <w:color w:val="FFFFFF" w:themeColor="background1"/>
                <w:sz w:val="22"/>
                <w:szCs w:val="22"/>
                <w:lang w:val="en-US"/>
              </w:rPr>
              <w:t>3</w:t>
            </w:r>
          </w:p>
        </w:tc>
        <w:tc>
          <w:tcPr>
            <w:tcW w:w="1701" w:type="dxa"/>
            <w:vAlign w:val="center"/>
          </w:tcPr>
          <w:p w14:paraId="3BEDDFEB" w14:textId="5B469463" w:rsidR="008A111B" w:rsidRPr="00613219" w:rsidRDefault="008A111B" w:rsidP="00916954">
            <w:pPr>
              <w:spacing w:before="120" w:after="120"/>
              <w:jc w:val="center"/>
              <w:rPr>
                <w:sz w:val="22"/>
                <w:szCs w:val="22"/>
              </w:rPr>
            </w:pPr>
            <w:r>
              <w:rPr>
                <w:sz w:val="22"/>
                <w:szCs w:val="22"/>
              </w:rPr>
              <w:t>3,2</w:t>
            </w:r>
          </w:p>
        </w:tc>
        <w:tc>
          <w:tcPr>
            <w:tcW w:w="1701" w:type="dxa"/>
            <w:vAlign w:val="center"/>
          </w:tcPr>
          <w:p w14:paraId="2FB413FD" w14:textId="3DB77886" w:rsidR="008A111B" w:rsidRPr="00613219" w:rsidRDefault="008A111B" w:rsidP="00916954">
            <w:pPr>
              <w:spacing w:before="120" w:after="120"/>
              <w:jc w:val="center"/>
              <w:rPr>
                <w:sz w:val="22"/>
                <w:szCs w:val="22"/>
              </w:rPr>
            </w:pPr>
            <w:r>
              <w:rPr>
                <w:sz w:val="22"/>
                <w:szCs w:val="22"/>
              </w:rPr>
              <w:t>9,8</w:t>
            </w:r>
          </w:p>
        </w:tc>
        <w:tc>
          <w:tcPr>
            <w:tcW w:w="1701" w:type="dxa"/>
            <w:vAlign w:val="center"/>
          </w:tcPr>
          <w:p w14:paraId="2A6F8DAE" w14:textId="42978F5C" w:rsidR="008A111B" w:rsidRPr="00613219" w:rsidRDefault="008A111B" w:rsidP="00916954">
            <w:pPr>
              <w:spacing w:before="120" w:after="120"/>
              <w:jc w:val="center"/>
              <w:rPr>
                <w:sz w:val="22"/>
                <w:szCs w:val="22"/>
              </w:rPr>
            </w:pPr>
            <w:r>
              <w:rPr>
                <w:sz w:val="22"/>
                <w:szCs w:val="22"/>
              </w:rPr>
              <w:t>5,5</w:t>
            </w:r>
          </w:p>
        </w:tc>
        <w:tc>
          <w:tcPr>
            <w:tcW w:w="1701" w:type="dxa"/>
            <w:vAlign w:val="center"/>
          </w:tcPr>
          <w:p w14:paraId="149B0B9A" w14:textId="4B639EBA" w:rsidR="008A111B" w:rsidRPr="00613219" w:rsidRDefault="008A111B" w:rsidP="00916954">
            <w:pPr>
              <w:spacing w:before="120" w:after="120"/>
              <w:jc w:val="center"/>
              <w:rPr>
                <w:sz w:val="22"/>
                <w:szCs w:val="22"/>
              </w:rPr>
            </w:pPr>
            <w:r>
              <w:rPr>
                <w:sz w:val="22"/>
                <w:szCs w:val="22"/>
              </w:rPr>
              <w:t>4,5</w:t>
            </w:r>
          </w:p>
        </w:tc>
        <w:tc>
          <w:tcPr>
            <w:tcW w:w="1701" w:type="dxa"/>
            <w:shd w:val="clear" w:color="auto" w:fill="F2F2F2" w:themeFill="background1" w:themeFillShade="F2"/>
            <w:vAlign w:val="center"/>
          </w:tcPr>
          <w:p w14:paraId="35C37911" w14:textId="2506BC20" w:rsidR="008A111B" w:rsidRPr="00613219" w:rsidRDefault="008A111B" w:rsidP="00C17B01">
            <w:pPr>
              <w:jc w:val="center"/>
              <w:rPr>
                <w:sz w:val="22"/>
                <w:szCs w:val="22"/>
              </w:rPr>
            </w:pPr>
            <w:r>
              <w:rPr>
                <w:sz w:val="22"/>
                <w:szCs w:val="22"/>
              </w:rPr>
              <w:t>23</w:t>
            </w:r>
          </w:p>
        </w:tc>
      </w:tr>
      <w:tr w:rsidR="008A111B" w:rsidRPr="00613219" w14:paraId="729DCFA9" w14:textId="77777777" w:rsidTr="008A111B">
        <w:trPr>
          <w:trHeight w:val="708"/>
          <w:jc w:val="center"/>
        </w:trPr>
        <w:tc>
          <w:tcPr>
            <w:tcW w:w="1392" w:type="dxa"/>
            <w:vMerge/>
            <w:shd w:val="clear" w:color="auto" w:fill="92D050"/>
            <w:vAlign w:val="center"/>
          </w:tcPr>
          <w:p w14:paraId="064ADD9F" w14:textId="77777777" w:rsidR="008A111B" w:rsidRPr="00613219" w:rsidRDefault="008A111B" w:rsidP="00C17B01">
            <w:pPr>
              <w:jc w:val="both"/>
              <w:rPr>
                <w:b/>
                <w:sz w:val="22"/>
                <w:szCs w:val="22"/>
              </w:rPr>
            </w:pPr>
          </w:p>
        </w:tc>
        <w:tc>
          <w:tcPr>
            <w:tcW w:w="296" w:type="dxa"/>
            <w:shd w:val="clear" w:color="auto" w:fill="00B050"/>
            <w:vAlign w:val="center"/>
          </w:tcPr>
          <w:p w14:paraId="0124CBF9" w14:textId="77777777" w:rsidR="008A111B" w:rsidRPr="00613219" w:rsidRDefault="008A111B" w:rsidP="00C17B01">
            <w:pPr>
              <w:jc w:val="center"/>
              <w:rPr>
                <w:b/>
                <w:color w:val="FFFFFF" w:themeColor="background1"/>
                <w:sz w:val="22"/>
                <w:szCs w:val="22"/>
                <w:lang w:val="en-US"/>
              </w:rPr>
            </w:pPr>
            <w:r w:rsidRPr="00613219">
              <w:rPr>
                <w:b/>
                <w:color w:val="FFFFFF" w:themeColor="background1"/>
                <w:sz w:val="22"/>
                <w:szCs w:val="22"/>
                <w:lang w:val="en-US"/>
              </w:rPr>
              <w:t>4</w:t>
            </w:r>
          </w:p>
        </w:tc>
        <w:tc>
          <w:tcPr>
            <w:tcW w:w="1701" w:type="dxa"/>
            <w:vAlign w:val="center"/>
          </w:tcPr>
          <w:p w14:paraId="7BB1AD33" w14:textId="0E6BE9D3" w:rsidR="008A111B" w:rsidRPr="00613219" w:rsidRDefault="008A111B" w:rsidP="00C17B01">
            <w:pPr>
              <w:jc w:val="center"/>
              <w:rPr>
                <w:sz w:val="22"/>
                <w:szCs w:val="22"/>
              </w:rPr>
            </w:pPr>
            <w:r>
              <w:rPr>
                <w:sz w:val="22"/>
                <w:szCs w:val="22"/>
              </w:rPr>
              <w:t>10,1</w:t>
            </w:r>
          </w:p>
        </w:tc>
        <w:tc>
          <w:tcPr>
            <w:tcW w:w="1701" w:type="dxa"/>
            <w:vAlign w:val="center"/>
          </w:tcPr>
          <w:p w14:paraId="6A4E8200" w14:textId="5CF60118" w:rsidR="008A111B" w:rsidRPr="00613219" w:rsidRDefault="008A111B" w:rsidP="00C17B01">
            <w:pPr>
              <w:jc w:val="center"/>
              <w:rPr>
                <w:sz w:val="22"/>
                <w:szCs w:val="22"/>
              </w:rPr>
            </w:pPr>
            <w:r>
              <w:rPr>
                <w:sz w:val="22"/>
                <w:szCs w:val="22"/>
              </w:rPr>
              <w:t>1,7</w:t>
            </w:r>
          </w:p>
        </w:tc>
        <w:tc>
          <w:tcPr>
            <w:tcW w:w="1701" w:type="dxa"/>
            <w:vAlign w:val="center"/>
          </w:tcPr>
          <w:p w14:paraId="60DE24C5" w14:textId="6494CD75" w:rsidR="008A111B" w:rsidRPr="00613219" w:rsidRDefault="008A111B" w:rsidP="00C17B01">
            <w:pPr>
              <w:jc w:val="center"/>
              <w:rPr>
                <w:sz w:val="22"/>
                <w:szCs w:val="22"/>
              </w:rPr>
            </w:pPr>
            <w:r>
              <w:rPr>
                <w:sz w:val="22"/>
                <w:szCs w:val="22"/>
              </w:rPr>
              <w:t>16,8</w:t>
            </w:r>
          </w:p>
        </w:tc>
        <w:tc>
          <w:tcPr>
            <w:tcW w:w="1701" w:type="dxa"/>
            <w:vAlign w:val="center"/>
          </w:tcPr>
          <w:p w14:paraId="4535938D" w14:textId="3B9AF63E" w:rsidR="008A111B" w:rsidRPr="00613219" w:rsidRDefault="008A111B" w:rsidP="00C17B01">
            <w:pPr>
              <w:jc w:val="center"/>
              <w:rPr>
                <w:sz w:val="22"/>
                <w:szCs w:val="22"/>
              </w:rPr>
            </w:pPr>
            <w:r>
              <w:rPr>
                <w:sz w:val="22"/>
                <w:szCs w:val="22"/>
              </w:rPr>
              <w:t>5,4</w:t>
            </w:r>
          </w:p>
        </w:tc>
        <w:tc>
          <w:tcPr>
            <w:tcW w:w="1701" w:type="dxa"/>
            <w:shd w:val="clear" w:color="auto" w:fill="F2F2F2" w:themeFill="background1" w:themeFillShade="F2"/>
            <w:vAlign w:val="center"/>
          </w:tcPr>
          <w:p w14:paraId="5CA64B26" w14:textId="79C13BB6" w:rsidR="008A111B" w:rsidRPr="00613219" w:rsidRDefault="008A111B" w:rsidP="00C17B01">
            <w:pPr>
              <w:jc w:val="center"/>
              <w:rPr>
                <w:sz w:val="22"/>
                <w:szCs w:val="22"/>
              </w:rPr>
            </w:pPr>
            <w:r>
              <w:rPr>
                <w:sz w:val="22"/>
                <w:szCs w:val="22"/>
              </w:rPr>
              <w:t>34</w:t>
            </w:r>
          </w:p>
        </w:tc>
      </w:tr>
      <w:tr w:rsidR="008A111B" w:rsidRPr="00613219" w14:paraId="22BB9E7A" w14:textId="77777777" w:rsidTr="008A111B">
        <w:trPr>
          <w:trHeight w:val="691"/>
          <w:jc w:val="center"/>
        </w:trPr>
        <w:tc>
          <w:tcPr>
            <w:tcW w:w="1392" w:type="dxa"/>
            <w:vMerge/>
            <w:shd w:val="clear" w:color="auto" w:fill="92D050"/>
            <w:vAlign w:val="center"/>
          </w:tcPr>
          <w:p w14:paraId="2B3484F3" w14:textId="77777777" w:rsidR="008A111B" w:rsidRPr="00613219" w:rsidRDefault="008A111B" w:rsidP="00C17B01">
            <w:pPr>
              <w:jc w:val="both"/>
              <w:rPr>
                <w:b/>
                <w:sz w:val="22"/>
                <w:szCs w:val="22"/>
              </w:rPr>
            </w:pPr>
          </w:p>
        </w:tc>
        <w:tc>
          <w:tcPr>
            <w:tcW w:w="296" w:type="dxa"/>
            <w:shd w:val="clear" w:color="auto" w:fill="00B050"/>
            <w:vAlign w:val="center"/>
          </w:tcPr>
          <w:p w14:paraId="18DD302D" w14:textId="77777777" w:rsidR="008A111B" w:rsidRPr="00613219" w:rsidRDefault="008A111B" w:rsidP="00C17B01">
            <w:pPr>
              <w:jc w:val="center"/>
              <w:rPr>
                <w:b/>
                <w:color w:val="FFFFFF" w:themeColor="background1"/>
                <w:sz w:val="22"/>
                <w:szCs w:val="22"/>
                <w:lang w:val="en-US"/>
              </w:rPr>
            </w:pPr>
            <w:r w:rsidRPr="00613219">
              <w:rPr>
                <w:b/>
                <w:color w:val="FFFFFF" w:themeColor="background1"/>
                <w:sz w:val="22"/>
                <w:szCs w:val="22"/>
                <w:lang w:val="en-US"/>
              </w:rPr>
              <w:t>5</w:t>
            </w:r>
          </w:p>
        </w:tc>
        <w:tc>
          <w:tcPr>
            <w:tcW w:w="1701" w:type="dxa"/>
            <w:vAlign w:val="center"/>
          </w:tcPr>
          <w:p w14:paraId="788DF647" w14:textId="051CBD1E" w:rsidR="008A111B" w:rsidRPr="00613219" w:rsidRDefault="008A111B" w:rsidP="00C17B01">
            <w:pPr>
              <w:jc w:val="center"/>
              <w:rPr>
                <w:sz w:val="22"/>
                <w:szCs w:val="22"/>
              </w:rPr>
            </w:pPr>
            <w:r>
              <w:rPr>
                <w:sz w:val="22"/>
                <w:szCs w:val="22"/>
              </w:rPr>
              <w:t>5,1</w:t>
            </w:r>
          </w:p>
        </w:tc>
        <w:tc>
          <w:tcPr>
            <w:tcW w:w="1701" w:type="dxa"/>
            <w:vAlign w:val="center"/>
          </w:tcPr>
          <w:p w14:paraId="792DEA04" w14:textId="3A8FCF16" w:rsidR="008A111B" w:rsidRPr="00613219" w:rsidRDefault="008A111B" w:rsidP="00C17B01">
            <w:pPr>
              <w:jc w:val="center"/>
              <w:rPr>
                <w:sz w:val="22"/>
                <w:szCs w:val="22"/>
              </w:rPr>
            </w:pPr>
            <w:r>
              <w:rPr>
                <w:sz w:val="22"/>
                <w:szCs w:val="22"/>
              </w:rPr>
              <w:t>0</w:t>
            </w:r>
          </w:p>
        </w:tc>
        <w:tc>
          <w:tcPr>
            <w:tcW w:w="1701" w:type="dxa"/>
            <w:vAlign w:val="center"/>
          </w:tcPr>
          <w:p w14:paraId="71778EC4" w14:textId="3A0858C2" w:rsidR="008A111B" w:rsidRPr="00613219" w:rsidRDefault="008A111B" w:rsidP="00C17B01">
            <w:pPr>
              <w:jc w:val="center"/>
              <w:rPr>
                <w:sz w:val="22"/>
                <w:szCs w:val="22"/>
              </w:rPr>
            </w:pPr>
            <w:r>
              <w:rPr>
                <w:sz w:val="22"/>
                <w:szCs w:val="22"/>
              </w:rPr>
              <w:t>5,8</w:t>
            </w:r>
          </w:p>
        </w:tc>
        <w:tc>
          <w:tcPr>
            <w:tcW w:w="1701" w:type="dxa"/>
            <w:vAlign w:val="center"/>
          </w:tcPr>
          <w:p w14:paraId="12ACE406" w14:textId="6D41D52D" w:rsidR="008A111B" w:rsidRPr="00613219" w:rsidRDefault="008A111B" w:rsidP="00C17B01">
            <w:pPr>
              <w:jc w:val="center"/>
              <w:rPr>
                <w:sz w:val="22"/>
                <w:szCs w:val="22"/>
              </w:rPr>
            </w:pPr>
            <w:r>
              <w:rPr>
                <w:sz w:val="22"/>
                <w:szCs w:val="22"/>
              </w:rPr>
              <w:t>4,1</w:t>
            </w:r>
          </w:p>
        </w:tc>
        <w:tc>
          <w:tcPr>
            <w:tcW w:w="1701" w:type="dxa"/>
            <w:shd w:val="clear" w:color="auto" w:fill="F2F2F2" w:themeFill="background1" w:themeFillShade="F2"/>
            <w:vAlign w:val="center"/>
          </w:tcPr>
          <w:p w14:paraId="4A57BB5C" w14:textId="2E000F8F" w:rsidR="008A111B" w:rsidRPr="00613219" w:rsidRDefault="008A111B" w:rsidP="00C17B01">
            <w:pPr>
              <w:jc w:val="center"/>
              <w:rPr>
                <w:sz w:val="22"/>
                <w:szCs w:val="22"/>
              </w:rPr>
            </w:pPr>
            <w:r>
              <w:rPr>
                <w:sz w:val="22"/>
                <w:szCs w:val="22"/>
              </w:rPr>
              <w:t>15</w:t>
            </w:r>
          </w:p>
        </w:tc>
      </w:tr>
      <w:tr w:rsidR="008A111B" w:rsidRPr="00613219" w14:paraId="7A651F98" w14:textId="77777777" w:rsidTr="008A111B">
        <w:trPr>
          <w:trHeight w:val="50"/>
          <w:jc w:val="center"/>
        </w:trPr>
        <w:tc>
          <w:tcPr>
            <w:tcW w:w="1688" w:type="dxa"/>
            <w:gridSpan w:val="2"/>
            <w:shd w:val="clear" w:color="auto" w:fill="00B050"/>
            <w:vAlign w:val="center"/>
          </w:tcPr>
          <w:p w14:paraId="031BF5E1" w14:textId="36D478B4" w:rsidR="008A111B" w:rsidRPr="00613219" w:rsidRDefault="008A111B" w:rsidP="007274B8">
            <w:pPr>
              <w:jc w:val="center"/>
              <w:rPr>
                <w:sz w:val="22"/>
                <w:szCs w:val="22"/>
              </w:rPr>
            </w:pPr>
            <w:r w:rsidRPr="00613219">
              <w:rPr>
                <w:b/>
                <w:sz w:val="22"/>
                <w:szCs w:val="22"/>
              </w:rPr>
              <w:t>Итого баллов за критерий/модуль</w:t>
            </w:r>
          </w:p>
        </w:tc>
        <w:tc>
          <w:tcPr>
            <w:tcW w:w="1701" w:type="dxa"/>
            <w:shd w:val="clear" w:color="auto" w:fill="F2F2F2" w:themeFill="background1" w:themeFillShade="F2"/>
            <w:vAlign w:val="center"/>
          </w:tcPr>
          <w:p w14:paraId="62B470B5" w14:textId="6C7984F4" w:rsidR="008A111B" w:rsidRPr="00613219" w:rsidRDefault="008A111B" w:rsidP="007274B8">
            <w:pPr>
              <w:jc w:val="center"/>
              <w:rPr>
                <w:sz w:val="22"/>
                <w:szCs w:val="22"/>
              </w:rPr>
            </w:pPr>
            <w:r>
              <w:rPr>
                <w:sz w:val="22"/>
                <w:szCs w:val="22"/>
              </w:rPr>
              <w:t>24</w:t>
            </w:r>
          </w:p>
        </w:tc>
        <w:tc>
          <w:tcPr>
            <w:tcW w:w="1701" w:type="dxa"/>
            <w:shd w:val="clear" w:color="auto" w:fill="F2F2F2" w:themeFill="background1" w:themeFillShade="F2"/>
            <w:vAlign w:val="center"/>
          </w:tcPr>
          <w:p w14:paraId="3F54C3E5" w14:textId="066504E5" w:rsidR="008A111B" w:rsidRPr="00613219" w:rsidRDefault="008A111B" w:rsidP="007274B8">
            <w:pPr>
              <w:jc w:val="center"/>
              <w:rPr>
                <w:sz w:val="22"/>
                <w:szCs w:val="22"/>
              </w:rPr>
            </w:pPr>
            <w:r>
              <w:rPr>
                <w:sz w:val="22"/>
                <w:szCs w:val="22"/>
              </w:rPr>
              <w:t>20</w:t>
            </w:r>
          </w:p>
        </w:tc>
        <w:tc>
          <w:tcPr>
            <w:tcW w:w="1701" w:type="dxa"/>
            <w:shd w:val="clear" w:color="auto" w:fill="F2F2F2" w:themeFill="background1" w:themeFillShade="F2"/>
            <w:vAlign w:val="center"/>
          </w:tcPr>
          <w:p w14:paraId="31EC0780" w14:textId="65B25B4A" w:rsidR="008A111B" w:rsidRPr="00613219" w:rsidRDefault="008A111B" w:rsidP="007274B8">
            <w:pPr>
              <w:jc w:val="center"/>
              <w:rPr>
                <w:sz w:val="22"/>
                <w:szCs w:val="22"/>
              </w:rPr>
            </w:pPr>
            <w:r>
              <w:rPr>
                <w:sz w:val="22"/>
                <w:szCs w:val="22"/>
              </w:rPr>
              <w:t>35</w:t>
            </w:r>
          </w:p>
        </w:tc>
        <w:tc>
          <w:tcPr>
            <w:tcW w:w="1701" w:type="dxa"/>
            <w:shd w:val="clear" w:color="auto" w:fill="F2F2F2" w:themeFill="background1" w:themeFillShade="F2"/>
            <w:vAlign w:val="center"/>
          </w:tcPr>
          <w:p w14:paraId="46E89523" w14:textId="5361B039" w:rsidR="008A111B" w:rsidRPr="00613219" w:rsidRDefault="008A111B" w:rsidP="007274B8">
            <w:pPr>
              <w:jc w:val="center"/>
              <w:rPr>
                <w:sz w:val="22"/>
                <w:szCs w:val="22"/>
              </w:rPr>
            </w:pPr>
            <w:r>
              <w:rPr>
                <w:sz w:val="22"/>
                <w:szCs w:val="22"/>
              </w:rPr>
              <w:t>21</w:t>
            </w:r>
          </w:p>
        </w:tc>
        <w:tc>
          <w:tcPr>
            <w:tcW w:w="1701" w:type="dxa"/>
            <w:shd w:val="clear" w:color="auto" w:fill="F2F2F2" w:themeFill="background1" w:themeFillShade="F2"/>
            <w:vAlign w:val="center"/>
          </w:tcPr>
          <w:p w14:paraId="5498864D" w14:textId="36336B9A" w:rsidR="008A111B" w:rsidRPr="00613219" w:rsidRDefault="008A111B" w:rsidP="007274B8">
            <w:pPr>
              <w:jc w:val="center"/>
              <w:rPr>
                <w:b/>
                <w:sz w:val="22"/>
                <w:szCs w:val="22"/>
              </w:rPr>
            </w:pPr>
            <w:r w:rsidRPr="00613219">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8912AE">
      <w:pPr>
        <w:pStyle w:val="-2"/>
        <w:spacing w:before="0" w:after="0"/>
        <w:ind w:firstLine="709"/>
        <w:jc w:val="both"/>
        <w:rPr>
          <w:rFonts w:ascii="Times New Roman" w:hAnsi="Times New Roman"/>
          <w:sz w:val="24"/>
        </w:rPr>
      </w:pPr>
      <w:bookmarkStart w:id="8" w:name="_Toc154777218"/>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A8702A">
      <w:pPr>
        <w:autoSpaceDE w:val="0"/>
        <w:autoSpaceDN w:val="0"/>
        <w:adjustRightInd w:val="0"/>
        <w:spacing w:after="0" w:line="360" w:lineRule="auto"/>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56"/>
        <w:gridCol w:w="3092"/>
        <w:gridCol w:w="6207"/>
      </w:tblGrid>
      <w:tr w:rsidR="008761F3" w:rsidRPr="009D04EE" w14:paraId="59DCEA44" w14:textId="77777777" w:rsidTr="00437D28">
        <w:tc>
          <w:tcPr>
            <w:tcW w:w="1851"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14:paraId="6A6AEFD2" w14:textId="77777777" w:rsidTr="00D17132">
        <w:tc>
          <w:tcPr>
            <w:tcW w:w="282" w:type="pct"/>
            <w:shd w:val="clear" w:color="auto" w:fill="00B050"/>
          </w:tcPr>
          <w:p w14:paraId="0B141BE8" w14:textId="10E95ECF"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14:paraId="1D7F47A9" w14:textId="2CB4A832" w:rsidR="00437D28" w:rsidRPr="004904C5" w:rsidRDefault="00652F70" w:rsidP="00437D28">
            <w:pPr>
              <w:autoSpaceDE w:val="0"/>
              <w:autoSpaceDN w:val="0"/>
              <w:adjustRightInd w:val="0"/>
              <w:jc w:val="both"/>
              <w:rPr>
                <w:sz w:val="24"/>
                <w:szCs w:val="24"/>
              </w:rPr>
            </w:pPr>
            <w:r w:rsidRPr="00652F70">
              <w:rPr>
                <w:b/>
                <w:sz w:val="24"/>
                <w:szCs w:val="24"/>
              </w:rPr>
              <w:t>Разработка и проведение лекции-беседы</w:t>
            </w:r>
          </w:p>
        </w:tc>
        <w:tc>
          <w:tcPr>
            <w:tcW w:w="3149" w:type="pct"/>
            <w:shd w:val="clear" w:color="auto" w:fill="auto"/>
          </w:tcPr>
          <w:p w14:paraId="4CDD1846" w14:textId="77777777" w:rsidR="00C82E4C" w:rsidRPr="0015243F" w:rsidRDefault="00C82E4C" w:rsidP="00C82E4C">
            <w:pPr>
              <w:autoSpaceDE w:val="0"/>
              <w:autoSpaceDN w:val="0"/>
              <w:adjustRightInd w:val="0"/>
              <w:jc w:val="both"/>
              <w:rPr>
                <w:sz w:val="24"/>
                <w:szCs w:val="24"/>
              </w:rPr>
            </w:pPr>
            <w:r w:rsidRPr="0015243F">
              <w:rPr>
                <w:sz w:val="24"/>
                <w:szCs w:val="24"/>
              </w:rPr>
              <w:t>- планирование музейного занятия лекционного формата (лекции-беседы);</w:t>
            </w:r>
          </w:p>
          <w:p w14:paraId="58F9133D" w14:textId="77777777" w:rsidR="00C82E4C" w:rsidRPr="0015243F" w:rsidRDefault="00C82E4C" w:rsidP="00C82E4C">
            <w:pPr>
              <w:autoSpaceDE w:val="0"/>
              <w:autoSpaceDN w:val="0"/>
              <w:adjustRightInd w:val="0"/>
              <w:jc w:val="both"/>
              <w:rPr>
                <w:sz w:val="24"/>
                <w:szCs w:val="24"/>
              </w:rPr>
            </w:pPr>
            <w:r w:rsidRPr="0015243F">
              <w:rPr>
                <w:sz w:val="24"/>
                <w:szCs w:val="24"/>
              </w:rPr>
              <w:t>- разработка демонстрационных материалов по теме лекции-беседы;</w:t>
            </w:r>
          </w:p>
          <w:p w14:paraId="6663F4E2" w14:textId="77777777" w:rsidR="00C82E4C" w:rsidRPr="0015243F" w:rsidRDefault="00C82E4C" w:rsidP="00C82E4C">
            <w:pPr>
              <w:autoSpaceDE w:val="0"/>
              <w:autoSpaceDN w:val="0"/>
              <w:adjustRightInd w:val="0"/>
              <w:jc w:val="both"/>
              <w:rPr>
                <w:sz w:val="24"/>
                <w:szCs w:val="24"/>
              </w:rPr>
            </w:pPr>
            <w:r w:rsidRPr="0015243F">
              <w:rPr>
                <w:sz w:val="24"/>
                <w:szCs w:val="24"/>
              </w:rPr>
              <w:t>- проведение лекции-беседы;</w:t>
            </w:r>
          </w:p>
          <w:p w14:paraId="23B66742" w14:textId="77777777" w:rsidR="00C82E4C" w:rsidRPr="0015243F" w:rsidRDefault="00C82E4C" w:rsidP="00C82E4C">
            <w:pPr>
              <w:autoSpaceDE w:val="0"/>
              <w:autoSpaceDN w:val="0"/>
              <w:adjustRightInd w:val="0"/>
              <w:jc w:val="both"/>
              <w:rPr>
                <w:sz w:val="24"/>
                <w:szCs w:val="24"/>
              </w:rPr>
            </w:pPr>
            <w:r w:rsidRPr="0015243F">
              <w:rPr>
                <w:sz w:val="24"/>
                <w:szCs w:val="24"/>
              </w:rPr>
              <w:t>- применение педагогических и методических приемов изложения материала;</w:t>
            </w:r>
          </w:p>
          <w:p w14:paraId="27A40AB2" w14:textId="77777777" w:rsidR="00C82E4C" w:rsidRPr="0015243F" w:rsidRDefault="00C82E4C" w:rsidP="00C82E4C">
            <w:pPr>
              <w:autoSpaceDE w:val="0"/>
              <w:autoSpaceDN w:val="0"/>
              <w:adjustRightInd w:val="0"/>
              <w:jc w:val="both"/>
              <w:rPr>
                <w:sz w:val="24"/>
                <w:szCs w:val="24"/>
              </w:rPr>
            </w:pPr>
            <w:r w:rsidRPr="0015243F">
              <w:rPr>
                <w:sz w:val="24"/>
                <w:szCs w:val="24"/>
              </w:rPr>
              <w:t xml:space="preserve">- организация эффективной коммуникации и публичных </w:t>
            </w:r>
            <w:r w:rsidRPr="0015243F">
              <w:rPr>
                <w:sz w:val="24"/>
                <w:szCs w:val="24"/>
              </w:rPr>
              <w:lastRenderedPageBreak/>
              <w:t>выступлений;</w:t>
            </w:r>
          </w:p>
          <w:p w14:paraId="5B3B1F96" w14:textId="77777777" w:rsidR="00C82E4C" w:rsidRPr="0015243F" w:rsidRDefault="00C82E4C" w:rsidP="00C82E4C">
            <w:pPr>
              <w:autoSpaceDE w:val="0"/>
              <w:autoSpaceDN w:val="0"/>
              <w:adjustRightInd w:val="0"/>
              <w:jc w:val="both"/>
              <w:rPr>
                <w:sz w:val="24"/>
                <w:szCs w:val="24"/>
              </w:rPr>
            </w:pPr>
            <w:r w:rsidRPr="0015243F">
              <w:rPr>
                <w:sz w:val="24"/>
                <w:szCs w:val="24"/>
              </w:rPr>
              <w:t xml:space="preserve">- работа в редакторе </w:t>
            </w:r>
            <w:proofErr w:type="spellStart"/>
            <w:r w:rsidRPr="0015243F">
              <w:rPr>
                <w:sz w:val="24"/>
                <w:szCs w:val="24"/>
              </w:rPr>
              <w:t>PowerPoint</w:t>
            </w:r>
            <w:proofErr w:type="spellEnd"/>
            <w:r>
              <w:rPr>
                <w:sz w:val="24"/>
                <w:szCs w:val="24"/>
              </w:rPr>
              <w:t xml:space="preserve"> или аналогичном</w:t>
            </w:r>
            <w:r w:rsidRPr="0015243F">
              <w:rPr>
                <w:sz w:val="24"/>
                <w:szCs w:val="24"/>
              </w:rPr>
              <w:t>;</w:t>
            </w:r>
          </w:p>
          <w:p w14:paraId="360B4BE2" w14:textId="7A12FB03" w:rsidR="00437D28" w:rsidRPr="00C82E4C" w:rsidRDefault="00C82E4C" w:rsidP="00C82E4C">
            <w:pPr>
              <w:autoSpaceDE w:val="0"/>
              <w:autoSpaceDN w:val="0"/>
              <w:adjustRightInd w:val="0"/>
              <w:jc w:val="both"/>
              <w:rPr>
                <w:sz w:val="28"/>
                <w:szCs w:val="28"/>
              </w:rPr>
            </w:pPr>
            <w:r w:rsidRPr="0015243F">
              <w:rPr>
                <w:sz w:val="24"/>
                <w:szCs w:val="24"/>
              </w:rPr>
              <w:t>- организация демонстрации материалов к лекции на проекционном оборудовании</w:t>
            </w:r>
          </w:p>
        </w:tc>
      </w:tr>
      <w:tr w:rsidR="00437D28" w:rsidRPr="009D04EE" w14:paraId="64F34F19" w14:textId="77777777" w:rsidTr="00D17132">
        <w:tc>
          <w:tcPr>
            <w:tcW w:w="282" w:type="pct"/>
            <w:shd w:val="clear" w:color="auto" w:fill="00B050"/>
          </w:tcPr>
          <w:p w14:paraId="236AA71C" w14:textId="007DF107" w:rsidR="00437D28" w:rsidRPr="00437D28" w:rsidRDefault="00C86369" w:rsidP="00437D28">
            <w:pPr>
              <w:autoSpaceDE w:val="0"/>
              <w:autoSpaceDN w:val="0"/>
              <w:adjustRightInd w:val="0"/>
              <w:jc w:val="both"/>
              <w:rPr>
                <w:b/>
                <w:color w:val="FFFFFF" w:themeColor="background1"/>
                <w:sz w:val="24"/>
                <w:szCs w:val="24"/>
              </w:rPr>
            </w:pPr>
            <w:r>
              <w:rPr>
                <w:b/>
                <w:color w:val="FFFFFF" w:themeColor="background1"/>
                <w:sz w:val="24"/>
                <w:szCs w:val="24"/>
              </w:rPr>
              <w:lastRenderedPageBreak/>
              <w:t>Б</w:t>
            </w:r>
          </w:p>
        </w:tc>
        <w:tc>
          <w:tcPr>
            <w:tcW w:w="1569" w:type="pct"/>
            <w:shd w:val="clear" w:color="auto" w:fill="92D050"/>
          </w:tcPr>
          <w:p w14:paraId="4D99A27B" w14:textId="11E32602" w:rsidR="00437D28" w:rsidRPr="004904C5" w:rsidRDefault="00652F70" w:rsidP="00437D28">
            <w:pPr>
              <w:autoSpaceDE w:val="0"/>
              <w:autoSpaceDN w:val="0"/>
              <w:adjustRightInd w:val="0"/>
              <w:jc w:val="both"/>
              <w:rPr>
                <w:sz w:val="24"/>
                <w:szCs w:val="24"/>
              </w:rPr>
            </w:pPr>
            <w:r w:rsidRPr="00652F70">
              <w:rPr>
                <w:b/>
                <w:sz w:val="24"/>
                <w:szCs w:val="24"/>
              </w:rPr>
              <w:t>Планирование и разработка содержания цикла музейных занятий (абонемент)</w:t>
            </w:r>
          </w:p>
        </w:tc>
        <w:tc>
          <w:tcPr>
            <w:tcW w:w="3149" w:type="pct"/>
            <w:shd w:val="clear" w:color="auto" w:fill="auto"/>
          </w:tcPr>
          <w:p w14:paraId="0EA61792" w14:textId="77777777" w:rsidR="00C82E4C" w:rsidRPr="0015243F" w:rsidRDefault="00C82E4C" w:rsidP="00C82E4C">
            <w:pPr>
              <w:autoSpaceDE w:val="0"/>
              <w:autoSpaceDN w:val="0"/>
              <w:adjustRightInd w:val="0"/>
              <w:jc w:val="both"/>
              <w:rPr>
                <w:sz w:val="24"/>
                <w:szCs w:val="24"/>
              </w:rPr>
            </w:pPr>
            <w:r w:rsidRPr="0015243F">
              <w:rPr>
                <w:sz w:val="24"/>
                <w:szCs w:val="24"/>
              </w:rPr>
              <w:t>- разработка содержания цикла музейных занятий (культурно-образовательных программ музея) на основании специфики направлений деятельности музея и выявления интересов музейных аудиторий;</w:t>
            </w:r>
          </w:p>
          <w:p w14:paraId="63EB4B84" w14:textId="77777777" w:rsidR="00C82E4C" w:rsidRPr="0015243F" w:rsidRDefault="00C82E4C" w:rsidP="00C82E4C">
            <w:pPr>
              <w:autoSpaceDE w:val="0"/>
              <w:autoSpaceDN w:val="0"/>
              <w:adjustRightInd w:val="0"/>
              <w:jc w:val="both"/>
              <w:rPr>
                <w:sz w:val="24"/>
                <w:szCs w:val="24"/>
              </w:rPr>
            </w:pPr>
            <w:r w:rsidRPr="0015243F">
              <w:rPr>
                <w:sz w:val="24"/>
                <w:szCs w:val="24"/>
              </w:rPr>
              <w:t>- планирование организации различных видов деятельности для музейных аудиторий с учетом возможностей музейного пространства, экспозиции, особенностей музейной коллекции;</w:t>
            </w:r>
          </w:p>
          <w:p w14:paraId="54BCF386" w14:textId="77777777" w:rsidR="00C82E4C" w:rsidRPr="0015243F" w:rsidRDefault="00C82E4C" w:rsidP="00C82E4C">
            <w:pPr>
              <w:autoSpaceDE w:val="0"/>
              <w:autoSpaceDN w:val="0"/>
              <w:adjustRightInd w:val="0"/>
              <w:jc w:val="both"/>
              <w:rPr>
                <w:sz w:val="24"/>
                <w:szCs w:val="24"/>
              </w:rPr>
            </w:pPr>
            <w:r w:rsidRPr="0015243F">
              <w:rPr>
                <w:sz w:val="24"/>
                <w:szCs w:val="24"/>
              </w:rPr>
              <w:t>- составление информационных материалов по культурно-образовательным программам музея;</w:t>
            </w:r>
          </w:p>
          <w:p w14:paraId="6FD73D15" w14:textId="77777777" w:rsidR="00C82E4C" w:rsidRPr="0015243F" w:rsidRDefault="00C82E4C" w:rsidP="00C82E4C">
            <w:pPr>
              <w:autoSpaceDE w:val="0"/>
              <w:autoSpaceDN w:val="0"/>
              <w:adjustRightInd w:val="0"/>
              <w:jc w:val="both"/>
              <w:rPr>
                <w:sz w:val="24"/>
                <w:szCs w:val="24"/>
              </w:rPr>
            </w:pPr>
            <w:r w:rsidRPr="0015243F">
              <w:rPr>
                <w:sz w:val="24"/>
                <w:szCs w:val="24"/>
              </w:rPr>
              <w:t>- составление плановой документации (плана цикла музейных занятий) с учетом связанности музейных занятий, активностей и других музейно-образовательных программ, включенных в цикл (абонемент), определенной темой, целью, задачами;</w:t>
            </w:r>
          </w:p>
          <w:p w14:paraId="52821F30" w14:textId="46863BB0" w:rsidR="00437D28" w:rsidRPr="009D04EE" w:rsidRDefault="00C82E4C" w:rsidP="00597595">
            <w:pPr>
              <w:autoSpaceDE w:val="0"/>
              <w:autoSpaceDN w:val="0"/>
              <w:adjustRightInd w:val="0"/>
              <w:jc w:val="both"/>
              <w:rPr>
                <w:sz w:val="24"/>
                <w:szCs w:val="24"/>
              </w:rPr>
            </w:pPr>
            <w:r w:rsidRPr="0015243F">
              <w:rPr>
                <w:sz w:val="24"/>
                <w:szCs w:val="24"/>
              </w:rPr>
              <w:t xml:space="preserve">- </w:t>
            </w:r>
            <w:r w:rsidR="00597595">
              <w:rPr>
                <w:sz w:val="24"/>
                <w:szCs w:val="24"/>
              </w:rPr>
              <w:t>качество оформления документации</w:t>
            </w:r>
          </w:p>
        </w:tc>
      </w:tr>
      <w:tr w:rsidR="00437D28" w:rsidRPr="009D04EE" w14:paraId="21213197" w14:textId="77777777" w:rsidTr="00D17132">
        <w:tc>
          <w:tcPr>
            <w:tcW w:w="282" w:type="pct"/>
            <w:shd w:val="clear" w:color="auto" w:fill="00B050"/>
          </w:tcPr>
          <w:p w14:paraId="7AFABB4B" w14:textId="24EE7AEA" w:rsidR="00437D28" w:rsidRPr="00437D28" w:rsidRDefault="00C86369" w:rsidP="00437D28">
            <w:pPr>
              <w:autoSpaceDE w:val="0"/>
              <w:autoSpaceDN w:val="0"/>
              <w:adjustRightInd w:val="0"/>
              <w:jc w:val="both"/>
              <w:rPr>
                <w:b/>
                <w:color w:val="FFFFFF" w:themeColor="background1"/>
                <w:sz w:val="24"/>
                <w:szCs w:val="24"/>
              </w:rPr>
            </w:pPr>
            <w:r>
              <w:rPr>
                <w:b/>
                <w:color w:val="FFFFFF" w:themeColor="background1"/>
                <w:sz w:val="24"/>
                <w:szCs w:val="24"/>
              </w:rPr>
              <w:t>В</w:t>
            </w:r>
          </w:p>
        </w:tc>
        <w:tc>
          <w:tcPr>
            <w:tcW w:w="1569" w:type="pct"/>
            <w:shd w:val="clear" w:color="auto" w:fill="92D050"/>
          </w:tcPr>
          <w:p w14:paraId="7FF01597" w14:textId="4DE5E11B" w:rsidR="00437D28" w:rsidRPr="004904C5" w:rsidRDefault="00652F70" w:rsidP="00437D28">
            <w:pPr>
              <w:autoSpaceDE w:val="0"/>
              <w:autoSpaceDN w:val="0"/>
              <w:adjustRightInd w:val="0"/>
              <w:jc w:val="both"/>
              <w:rPr>
                <w:sz w:val="24"/>
                <w:szCs w:val="24"/>
              </w:rPr>
            </w:pPr>
            <w:r w:rsidRPr="00652F70">
              <w:rPr>
                <w:b/>
                <w:sz w:val="24"/>
                <w:szCs w:val="24"/>
              </w:rPr>
              <w:t>Разработка и проведение урока в музее</w:t>
            </w:r>
          </w:p>
        </w:tc>
        <w:tc>
          <w:tcPr>
            <w:tcW w:w="3149" w:type="pct"/>
            <w:shd w:val="clear" w:color="auto" w:fill="auto"/>
          </w:tcPr>
          <w:p w14:paraId="745107A3" w14:textId="77777777" w:rsidR="00C82E4C" w:rsidRPr="0015243F" w:rsidRDefault="00C82E4C" w:rsidP="00C82E4C">
            <w:pPr>
              <w:autoSpaceDE w:val="0"/>
              <w:autoSpaceDN w:val="0"/>
              <w:adjustRightInd w:val="0"/>
              <w:jc w:val="both"/>
              <w:rPr>
                <w:sz w:val="24"/>
                <w:szCs w:val="24"/>
              </w:rPr>
            </w:pPr>
            <w:r w:rsidRPr="0015243F">
              <w:rPr>
                <w:sz w:val="24"/>
                <w:szCs w:val="24"/>
              </w:rPr>
              <w:t>- планирование фрагмента урока в музее;</w:t>
            </w:r>
          </w:p>
          <w:p w14:paraId="639EF651" w14:textId="77777777" w:rsidR="00C82E4C" w:rsidRPr="0015243F" w:rsidRDefault="00C82E4C" w:rsidP="00C82E4C">
            <w:pPr>
              <w:autoSpaceDE w:val="0"/>
              <w:autoSpaceDN w:val="0"/>
              <w:adjustRightInd w:val="0"/>
              <w:jc w:val="both"/>
              <w:rPr>
                <w:sz w:val="24"/>
                <w:szCs w:val="24"/>
              </w:rPr>
            </w:pPr>
            <w:r w:rsidRPr="0015243F">
              <w:rPr>
                <w:sz w:val="24"/>
                <w:szCs w:val="24"/>
              </w:rPr>
              <w:t>- разработка учебно-методических материалов для урока в музее;</w:t>
            </w:r>
          </w:p>
          <w:p w14:paraId="645C763D" w14:textId="77777777" w:rsidR="00C82E4C" w:rsidRPr="0015243F" w:rsidRDefault="00C82E4C" w:rsidP="00C82E4C">
            <w:pPr>
              <w:autoSpaceDE w:val="0"/>
              <w:autoSpaceDN w:val="0"/>
              <w:adjustRightInd w:val="0"/>
              <w:jc w:val="both"/>
              <w:rPr>
                <w:bCs/>
                <w:sz w:val="24"/>
                <w:szCs w:val="24"/>
              </w:rPr>
            </w:pPr>
            <w:r w:rsidRPr="0015243F">
              <w:rPr>
                <w:bCs/>
                <w:sz w:val="24"/>
                <w:szCs w:val="24"/>
              </w:rPr>
              <w:t>- организация работы с музейным предметом, как источником знаний, в соответствии с образовательной целью урока в музее;</w:t>
            </w:r>
          </w:p>
          <w:p w14:paraId="4A30E2D1" w14:textId="79A6FF68" w:rsidR="00C82E4C" w:rsidRPr="0015243F" w:rsidRDefault="00C82E4C" w:rsidP="00C82E4C">
            <w:pPr>
              <w:autoSpaceDE w:val="0"/>
              <w:autoSpaceDN w:val="0"/>
              <w:adjustRightInd w:val="0"/>
              <w:jc w:val="both"/>
              <w:rPr>
                <w:sz w:val="24"/>
                <w:szCs w:val="24"/>
              </w:rPr>
            </w:pPr>
            <w:r w:rsidRPr="0015243F">
              <w:rPr>
                <w:sz w:val="24"/>
                <w:szCs w:val="24"/>
              </w:rPr>
              <w:t>- про</w:t>
            </w:r>
            <w:r>
              <w:rPr>
                <w:sz w:val="24"/>
                <w:szCs w:val="24"/>
              </w:rPr>
              <w:t>ведение фрагмента урока в музее;</w:t>
            </w:r>
          </w:p>
          <w:p w14:paraId="507A51E7" w14:textId="77777777" w:rsidR="00C82E4C" w:rsidRPr="0015243F" w:rsidRDefault="00C82E4C" w:rsidP="00C82E4C">
            <w:pPr>
              <w:autoSpaceDE w:val="0"/>
              <w:autoSpaceDN w:val="0"/>
              <w:adjustRightInd w:val="0"/>
              <w:jc w:val="both"/>
              <w:rPr>
                <w:sz w:val="24"/>
                <w:szCs w:val="24"/>
              </w:rPr>
            </w:pPr>
            <w:r w:rsidRPr="0015243F">
              <w:rPr>
                <w:sz w:val="24"/>
                <w:szCs w:val="24"/>
              </w:rPr>
              <w:t>- организация различных видов деятельности для музейных аудиторий с учетом возможностей музейного пространства / экспозиции / особенностей музейной коллекции;</w:t>
            </w:r>
          </w:p>
          <w:p w14:paraId="7FA4ECEC" w14:textId="77777777" w:rsidR="00C82E4C" w:rsidRPr="0015243F" w:rsidRDefault="00C82E4C" w:rsidP="00C82E4C">
            <w:pPr>
              <w:autoSpaceDE w:val="0"/>
              <w:autoSpaceDN w:val="0"/>
              <w:adjustRightInd w:val="0"/>
              <w:jc w:val="both"/>
              <w:rPr>
                <w:sz w:val="24"/>
                <w:szCs w:val="24"/>
              </w:rPr>
            </w:pPr>
            <w:r w:rsidRPr="0015243F">
              <w:rPr>
                <w:sz w:val="24"/>
                <w:szCs w:val="24"/>
              </w:rPr>
              <w:t>- применение музейно-педагогических методов, приемов и технологий;</w:t>
            </w:r>
          </w:p>
          <w:p w14:paraId="387950E5" w14:textId="4CC2DE4A" w:rsidR="00437D28" w:rsidRPr="004904C5" w:rsidRDefault="00C82E4C" w:rsidP="00597595">
            <w:pPr>
              <w:autoSpaceDE w:val="0"/>
              <w:autoSpaceDN w:val="0"/>
              <w:adjustRightInd w:val="0"/>
              <w:jc w:val="both"/>
              <w:rPr>
                <w:sz w:val="24"/>
                <w:szCs w:val="24"/>
              </w:rPr>
            </w:pPr>
            <w:r w:rsidRPr="0015243F">
              <w:rPr>
                <w:sz w:val="24"/>
                <w:szCs w:val="24"/>
              </w:rPr>
              <w:t xml:space="preserve">- </w:t>
            </w:r>
            <w:r w:rsidR="00597595">
              <w:rPr>
                <w:sz w:val="24"/>
                <w:szCs w:val="24"/>
              </w:rPr>
              <w:t>качество оформления документации</w:t>
            </w:r>
          </w:p>
        </w:tc>
      </w:tr>
      <w:tr w:rsidR="00652F70" w:rsidRPr="009D04EE" w14:paraId="05760E03" w14:textId="77777777" w:rsidTr="00D17132">
        <w:tc>
          <w:tcPr>
            <w:tcW w:w="282" w:type="pct"/>
            <w:shd w:val="clear" w:color="auto" w:fill="00B050"/>
          </w:tcPr>
          <w:p w14:paraId="22CC4D82" w14:textId="2D3F66E7" w:rsidR="00652F70" w:rsidRPr="00C86369" w:rsidRDefault="00C86369" w:rsidP="00437D28">
            <w:pPr>
              <w:autoSpaceDE w:val="0"/>
              <w:autoSpaceDN w:val="0"/>
              <w:adjustRightInd w:val="0"/>
              <w:jc w:val="both"/>
              <w:rPr>
                <w:b/>
                <w:color w:val="FFFFFF" w:themeColor="background1"/>
                <w:sz w:val="24"/>
                <w:szCs w:val="24"/>
                <w:lang w:val="en-US"/>
              </w:rPr>
            </w:pPr>
            <w:r>
              <w:rPr>
                <w:b/>
                <w:color w:val="FFFFFF" w:themeColor="background1"/>
                <w:sz w:val="24"/>
                <w:szCs w:val="24"/>
              </w:rPr>
              <w:t>Г</w:t>
            </w:r>
          </w:p>
        </w:tc>
        <w:tc>
          <w:tcPr>
            <w:tcW w:w="1569" w:type="pct"/>
            <w:shd w:val="clear" w:color="auto" w:fill="92D050"/>
          </w:tcPr>
          <w:p w14:paraId="12C63BB6" w14:textId="374DC546" w:rsidR="00652F70" w:rsidRPr="00D7527F" w:rsidRDefault="00652F70" w:rsidP="00437D28">
            <w:pPr>
              <w:autoSpaceDE w:val="0"/>
              <w:autoSpaceDN w:val="0"/>
              <w:adjustRightInd w:val="0"/>
              <w:jc w:val="both"/>
              <w:rPr>
                <w:b/>
                <w:sz w:val="24"/>
                <w:szCs w:val="24"/>
              </w:rPr>
            </w:pPr>
            <w:r w:rsidRPr="00652F70">
              <w:rPr>
                <w:b/>
                <w:sz w:val="24"/>
                <w:szCs w:val="24"/>
              </w:rPr>
              <w:t>Разработка и проведение музейной программы с элементами театрализации</w:t>
            </w:r>
          </w:p>
        </w:tc>
        <w:tc>
          <w:tcPr>
            <w:tcW w:w="3149" w:type="pct"/>
            <w:shd w:val="clear" w:color="auto" w:fill="auto"/>
          </w:tcPr>
          <w:p w14:paraId="5164F232" w14:textId="11DBA809" w:rsidR="00597595" w:rsidRPr="0015243F" w:rsidRDefault="00597595" w:rsidP="00597595">
            <w:pPr>
              <w:autoSpaceDE w:val="0"/>
              <w:autoSpaceDN w:val="0"/>
              <w:adjustRightInd w:val="0"/>
              <w:jc w:val="both"/>
              <w:rPr>
                <w:sz w:val="24"/>
                <w:szCs w:val="24"/>
              </w:rPr>
            </w:pPr>
            <w:r w:rsidRPr="0015243F">
              <w:rPr>
                <w:sz w:val="24"/>
                <w:szCs w:val="24"/>
              </w:rPr>
              <w:t>- разработка содержания фрагмента программы с использованием игровых методик и театрализации на основе музейных колле</w:t>
            </w:r>
            <w:r>
              <w:rPr>
                <w:sz w:val="24"/>
                <w:szCs w:val="24"/>
              </w:rPr>
              <w:t>кций, направлений работы музея;</w:t>
            </w:r>
          </w:p>
          <w:p w14:paraId="28AC3617" w14:textId="77777777" w:rsidR="00597595" w:rsidRPr="0015243F" w:rsidRDefault="00597595" w:rsidP="00597595">
            <w:pPr>
              <w:autoSpaceDE w:val="0"/>
              <w:autoSpaceDN w:val="0"/>
              <w:adjustRightInd w:val="0"/>
              <w:jc w:val="both"/>
              <w:rPr>
                <w:sz w:val="24"/>
                <w:szCs w:val="24"/>
              </w:rPr>
            </w:pPr>
            <w:r w:rsidRPr="0015243F">
              <w:rPr>
                <w:sz w:val="24"/>
                <w:szCs w:val="24"/>
              </w:rPr>
              <w:t xml:space="preserve">- </w:t>
            </w:r>
            <w:r w:rsidRPr="0015243F">
              <w:rPr>
                <w:bCs/>
                <w:sz w:val="24"/>
                <w:szCs w:val="24"/>
              </w:rPr>
              <w:t xml:space="preserve">организация работы с музейным предметом, как источником знаний, </w:t>
            </w:r>
            <w:r w:rsidRPr="0015243F">
              <w:rPr>
                <w:sz w:val="24"/>
                <w:szCs w:val="24"/>
              </w:rPr>
              <w:t>формой и способом включения его в действо в соответствии с целью музейной программы;</w:t>
            </w:r>
          </w:p>
          <w:p w14:paraId="71A3E698" w14:textId="02ECAED2" w:rsidR="00597595" w:rsidRPr="0015243F" w:rsidRDefault="00597595" w:rsidP="00597595">
            <w:pPr>
              <w:autoSpaceDE w:val="0"/>
              <w:autoSpaceDN w:val="0"/>
              <w:adjustRightInd w:val="0"/>
              <w:jc w:val="both"/>
              <w:rPr>
                <w:sz w:val="24"/>
                <w:szCs w:val="24"/>
              </w:rPr>
            </w:pPr>
            <w:r w:rsidRPr="0015243F">
              <w:rPr>
                <w:bCs/>
                <w:sz w:val="24"/>
                <w:szCs w:val="24"/>
              </w:rPr>
              <w:t xml:space="preserve">- </w:t>
            </w:r>
            <w:r w:rsidRPr="0015243F">
              <w:rPr>
                <w:sz w:val="24"/>
                <w:szCs w:val="24"/>
              </w:rPr>
              <w:t xml:space="preserve">разработка </w:t>
            </w:r>
            <w:r>
              <w:rPr>
                <w:sz w:val="24"/>
                <w:szCs w:val="24"/>
              </w:rPr>
              <w:t>документации</w:t>
            </w:r>
            <w:r w:rsidRPr="0015243F">
              <w:rPr>
                <w:sz w:val="24"/>
                <w:szCs w:val="24"/>
              </w:rPr>
              <w:t xml:space="preserve"> для музейной программы с элементами театрализации;</w:t>
            </w:r>
          </w:p>
          <w:p w14:paraId="59ED7388" w14:textId="17AFF8B1" w:rsidR="00652F70" w:rsidRPr="009D04EE" w:rsidRDefault="00597595" w:rsidP="00597595">
            <w:pPr>
              <w:autoSpaceDE w:val="0"/>
              <w:autoSpaceDN w:val="0"/>
              <w:adjustRightInd w:val="0"/>
              <w:jc w:val="both"/>
              <w:rPr>
                <w:sz w:val="24"/>
                <w:szCs w:val="24"/>
              </w:rPr>
            </w:pPr>
            <w:r w:rsidRPr="0015243F">
              <w:rPr>
                <w:sz w:val="24"/>
                <w:szCs w:val="24"/>
              </w:rPr>
              <w:t>- прове</w:t>
            </w:r>
            <w:r>
              <w:rPr>
                <w:sz w:val="24"/>
                <w:szCs w:val="24"/>
              </w:rPr>
              <w:t>дение фрагмента программы</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63A78A99" w14:textId="50827395" w:rsidR="00E60CB4" w:rsidRDefault="00E60CB4" w:rsidP="00E60CB4">
      <w:pPr>
        <w:spacing w:after="0" w:line="240" w:lineRule="auto"/>
        <w:ind w:firstLine="709"/>
        <w:jc w:val="both"/>
        <w:rPr>
          <w:rFonts w:ascii="Times New Roman" w:hAnsi="Times New Roman" w:cs="Times New Roman"/>
          <w:sz w:val="28"/>
          <w:szCs w:val="28"/>
        </w:rPr>
      </w:pPr>
      <w:r w:rsidRPr="00FF3361">
        <w:rPr>
          <w:rFonts w:ascii="Times New Roman" w:hAnsi="Times New Roman" w:cs="Times New Roman"/>
          <w:sz w:val="28"/>
          <w:szCs w:val="28"/>
        </w:rPr>
        <w:t>К оценке допускаются эксперты, подтвердившие профессиональные компетенции</w:t>
      </w:r>
      <w:r>
        <w:rPr>
          <w:rFonts w:ascii="Times New Roman" w:hAnsi="Times New Roman" w:cs="Times New Roman"/>
          <w:sz w:val="28"/>
          <w:szCs w:val="28"/>
        </w:rPr>
        <w:t xml:space="preserve"> по направлению музейной педагогики</w:t>
      </w:r>
      <w:r w:rsidR="007A7CC8">
        <w:rPr>
          <w:rFonts w:ascii="Times New Roman" w:hAnsi="Times New Roman" w:cs="Times New Roman"/>
          <w:sz w:val="28"/>
          <w:szCs w:val="28"/>
        </w:rPr>
        <w:t xml:space="preserve"> (комплексно)</w:t>
      </w:r>
      <w:r w:rsidRPr="00FF3361">
        <w:rPr>
          <w:rFonts w:ascii="Times New Roman" w:hAnsi="Times New Roman" w:cs="Times New Roman"/>
          <w:sz w:val="28"/>
          <w:szCs w:val="28"/>
        </w:rPr>
        <w:t xml:space="preserve">: </w:t>
      </w:r>
    </w:p>
    <w:p w14:paraId="2D7CF9D5" w14:textId="77777777" w:rsidR="00E60CB4" w:rsidRDefault="00E60CB4" w:rsidP="00E60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F3361">
        <w:rPr>
          <w:rFonts w:ascii="Times New Roman" w:hAnsi="Times New Roman" w:cs="Times New Roman"/>
          <w:sz w:val="28"/>
          <w:szCs w:val="28"/>
        </w:rPr>
        <w:t>наличие соответствующего образования и специальных знаний</w:t>
      </w:r>
      <w:r>
        <w:rPr>
          <w:rFonts w:ascii="Times New Roman" w:hAnsi="Times New Roman" w:cs="Times New Roman"/>
          <w:sz w:val="28"/>
          <w:szCs w:val="28"/>
        </w:rPr>
        <w:t xml:space="preserve"> (диплом об образовании / переподготовке / удостоверение о повышении квалификации, сертификаты тематических образовательных мероприятий и др.);</w:t>
      </w:r>
      <w:r w:rsidRPr="00FF3361">
        <w:rPr>
          <w:rFonts w:ascii="Times New Roman" w:hAnsi="Times New Roman" w:cs="Times New Roman"/>
          <w:sz w:val="28"/>
          <w:szCs w:val="28"/>
        </w:rPr>
        <w:t xml:space="preserve"> </w:t>
      </w:r>
    </w:p>
    <w:p w14:paraId="2E892996" w14:textId="77777777" w:rsidR="00E60CB4" w:rsidRDefault="00E60CB4" w:rsidP="00E60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F3361">
        <w:rPr>
          <w:rFonts w:ascii="Times New Roman" w:hAnsi="Times New Roman" w:cs="Times New Roman"/>
          <w:sz w:val="28"/>
          <w:szCs w:val="28"/>
        </w:rPr>
        <w:t>профессиональны</w:t>
      </w:r>
      <w:r>
        <w:rPr>
          <w:rFonts w:ascii="Times New Roman" w:hAnsi="Times New Roman" w:cs="Times New Roman"/>
          <w:sz w:val="28"/>
          <w:szCs w:val="28"/>
        </w:rPr>
        <w:t>е</w:t>
      </w:r>
      <w:r w:rsidRPr="00FF3361">
        <w:rPr>
          <w:rFonts w:ascii="Times New Roman" w:hAnsi="Times New Roman" w:cs="Times New Roman"/>
          <w:sz w:val="28"/>
          <w:szCs w:val="28"/>
        </w:rPr>
        <w:t xml:space="preserve"> достижени</w:t>
      </w:r>
      <w:r>
        <w:rPr>
          <w:rFonts w:ascii="Times New Roman" w:hAnsi="Times New Roman" w:cs="Times New Roman"/>
          <w:sz w:val="28"/>
          <w:szCs w:val="28"/>
        </w:rPr>
        <w:t>я (участие в конкурсах, подтверждение реализованных проектов – грамоты, благодарности, сертификаты, тематические научные статьи / учебные пособия и др.);</w:t>
      </w:r>
    </w:p>
    <w:p w14:paraId="5F0D24B9" w14:textId="067E36B8" w:rsidR="00E60CB4" w:rsidRPr="00FF3361" w:rsidRDefault="00E60CB4" w:rsidP="00E60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F3361">
        <w:rPr>
          <w:rFonts w:ascii="Times New Roman" w:hAnsi="Times New Roman" w:cs="Times New Roman"/>
          <w:sz w:val="28"/>
          <w:szCs w:val="28"/>
        </w:rPr>
        <w:t xml:space="preserve"> опыт практической деятельности </w:t>
      </w:r>
      <w:r w:rsidRPr="00FF3361">
        <w:rPr>
          <w:rFonts w:ascii="Times New Roman" w:hAnsi="Times New Roman"/>
          <w:sz w:val="28"/>
          <w:szCs w:val="28"/>
        </w:rPr>
        <w:t xml:space="preserve">в </w:t>
      </w:r>
      <w:r w:rsidR="00AB5A0D">
        <w:rPr>
          <w:rFonts w:ascii="Times New Roman" w:hAnsi="Times New Roman"/>
          <w:sz w:val="28"/>
          <w:szCs w:val="28"/>
        </w:rPr>
        <w:t xml:space="preserve">музейной сфере, в </w:t>
      </w:r>
      <w:r w:rsidRPr="00FF3361">
        <w:rPr>
          <w:rFonts w:ascii="Times New Roman" w:hAnsi="Times New Roman"/>
          <w:sz w:val="28"/>
          <w:szCs w:val="28"/>
        </w:rPr>
        <w:t>области музейной педагогики не менее одного года</w:t>
      </w:r>
      <w:r>
        <w:rPr>
          <w:rFonts w:ascii="Times New Roman" w:hAnsi="Times New Roman"/>
          <w:sz w:val="28"/>
          <w:szCs w:val="28"/>
        </w:rPr>
        <w:t xml:space="preserve"> (документ, подтверждающий опыт работы, – справка, свидетельство, копия подтверждающего документа)</w:t>
      </w:r>
      <w:r w:rsidRPr="00FF3361">
        <w:rPr>
          <w:rFonts w:ascii="Times New Roman" w:hAnsi="Times New Roman" w:cs="Times New Roman"/>
          <w:sz w:val="28"/>
          <w:szCs w:val="28"/>
        </w:rPr>
        <w:t>.</w:t>
      </w:r>
    </w:p>
    <w:p w14:paraId="6D7FFE45" w14:textId="77777777" w:rsidR="00C82E4C" w:rsidRDefault="00C82E4C" w:rsidP="00C82E4C">
      <w:pPr>
        <w:spacing w:after="0" w:line="240" w:lineRule="auto"/>
        <w:ind w:firstLine="709"/>
        <w:jc w:val="both"/>
        <w:rPr>
          <w:rFonts w:ascii="Times New Roman" w:hAnsi="Times New Roman" w:cs="Times New Roman"/>
          <w:sz w:val="28"/>
          <w:szCs w:val="28"/>
        </w:rPr>
      </w:pPr>
      <w:r w:rsidRPr="00C82E4C">
        <w:rPr>
          <w:rFonts w:ascii="Times New Roman" w:hAnsi="Times New Roman" w:cs="Times New Roman"/>
          <w:sz w:val="28"/>
          <w:szCs w:val="28"/>
        </w:rPr>
        <w:t>Для корректной оценки выполнения модулей Конкурсного задания необходимо включить в состав экспертного жюри не менее одного действующего эксперта/специалиста в области музейной педагогики, представителя музея, предоставляющего экспозицию для организации работы на конкурсной площадке, представителей музеев-партнеров.</w:t>
      </w:r>
    </w:p>
    <w:p w14:paraId="4F8A8E5E" w14:textId="77777777" w:rsidR="00E60CB4" w:rsidRDefault="00E60CB4"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B71033" w:rsidRDefault="005A1625" w:rsidP="00B71033">
      <w:pPr>
        <w:pStyle w:val="-2"/>
        <w:spacing w:before="0" w:after="0"/>
        <w:ind w:firstLine="709"/>
        <w:jc w:val="both"/>
        <w:rPr>
          <w:rFonts w:ascii="Times New Roman" w:hAnsi="Times New Roman"/>
          <w:sz w:val="24"/>
        </w:rPr>
      </w:pPr>
      <w:bookmarkStart w:id="9" w:name="_Toc154777219"/>
      <w:r w:rsidRPr="00B71033">
        <w:rPr>
          <w:rFonts w:ascii="Times New Roman" w:hAnsi="Times New Roman"/>
          <w:sz w:val="24"/>
        </w:rPr>
        <w:t>1.5. КОНКУРСНОЕ ЗАДАНИЕ</w:t>
      </w:r>
      <w:bookmarkEnd w:id="9"/>
    </w:p>
    <w:p w14:paraId="33CA20EA" w14:textId="3F93A30E" w:rsidR="009E52E7" w:rsidRPr="00B83366" w:rsidRDefault="009E52E7" w:rsidP="00B83366">
      <w:pPr>
        <w:spacing w:after="0" w:line="276" w:lineRule="auto"/>
        <w:ind w:firstLine="709"/>
        <w:jc w:val="both"/>
        <w:rPr>
          <w:rFonts w:ascii="Times New Roman" w:hAnsi="Times New Roman" w:cs="Times New Roman"/>
          <w:sz w:val="28"/>
          <w:szCs w:val="28"/>
        </w:rPr>
      </w:pPr>
      <w:r w:rsidRPr="00B83366">
        <w:rPr>
          <w:rFonts w:ascii="Times New Roman" w:hAnsi="Times New Roman" w:cs="Times New Roman"/>
          <w:sz w:val="28"/>
          <w:szCs w:val="28"/>
        </w:rPr>
        <w:t>Общая продолжительность Конкурсного задания</w:t>
      </w:r>
      <w:r w:rsidRPr="004D3A9A">
        <w:rPr>
          <w:rFonts w:ascii="Times New Roman" w:hAnsi="Times New Roman" w:cs="Times New Roman"/>
          <w:sz w:val="28"/>
          <w:szCs w:val="28"/>
          <w:vertAlign w:val="superscript"/>
        </w:rPr>
        <w:footnoteReference w:id="1"/>
      </w:r>
      <w:r w:rsidRPr="00B83366">
        <w:rPr>
          <w:rFonts w:ascii="Times New Roman" w:hAnsi="Times New Roman" w:cs="Times New Roman"/>
          <w:sz w:val="28"/>
          <w:szCs w:val="28"/>
        </w:rPr>
        <w:t xml:space="preserve">: </w:t>
      </w:r>
      <w:r w:rsidR="00B83366" w:rsidRPr="00B83366">
        <w:rPr>
          <w:rFonts w:ascii="Times New Roman" w:hAnsi="Times New Roman" w:cs="Times New Roman"/>
          <w:sz w:val="28"/>
          <w:szCs w:val="28"/>
        </w:rPr>
        <w:t xml:space="preserve">от </w:t>
      </w:r>
      <w:r w:rsidR="002B6D11">
        <w:rPr>
          <w:rFonts w:ascii="Times New Roman" w:hAnsi="Times New Roman" w:cs="Times New Roman"/>
          <w:sz w:val="28"/>
          <w:szCs w:val="28"/>
        </w:rPr>
        <w:t>8</w:t>
      </w:r>
      <w:r w:rsidR="00B83366" w:rsidRPr="00B83366">
        <w:rPr>
          <w:rFonts w:ascii="Times New Roman" w:hAnsi="Times New Roman" w:cs="Times New Roman"/>
          <w:sz w:val="28"/>
          <w:szCs w:val="28"/>
        </w:rPr>
        <w:t>ч.</w:t>
      </w:r>
      <w:r w:rsidR="00A95C9F">
        <w:rPr>
          <w:rFonts w:ascii="Times New Roman" w:hAnsi="Times New Roman" w:cs="Times New Roman"/>
          <w:sz w:val="28"/>
          <w:szCs w:val="28"/>
        </w:rPr>
        <w:t xml:space="preserve"> 35</w:t>
      </w:r>
      <w:r w:rsidR="00C86369">
        <w:rPr>
          <w:rFonts w:ascii="Times New Roman" w:hAnsi="Times New Roman" w:cs="Times New Roman"/>
          <w:sz w:val="28"/>
          <w:szCs w:val="28"/>
        </w:rPr>
        <w:t>мин.</w:t>
      </w:r>
      <w:r w:rsidR="00B83366" w:rsidRPr="00B83366">
        <w:rPr>
          <w:rFonts w:ascii="Times New Roman" w:hAnsi="Times New Roman" w:cs="Times New Roman"/>
          <w:sz w:val="28"/>
          <w:szCs w:val="28"/>
        </w:rPr>
        <w:t xml:space="preserve"> </w:t>
      </w:r>
    </w:p>
    <w:p w14:paraId="04FBA5D7" w14:textId="156F7D08" w:rsidR="009E52E7" w:rsidRPr="003732A7" w:rsidRDefault="009E52E7" w:rsidP="00B83366">
      <w:pPr>
        <w:spacing w:after="0" w:line="276" w:lineRule="auto"/>
        <w:ind w:firstLine="709"/>
        <w:jc w:val="both"/>
        <w:rPr>
          <w:rFonts w:ascii="Times New Roman" w:eastAsia="Times New Roman" w:hAnsi="Times New Roman" w:cs="Times New Roman"/>
          <w:color w:val="000000"/>
          <w:sz w:val="28"/>
          <w:szCs w:val="28"/>
        </w:rPr>
      </w:pPr>
      <w:r w:rsidRPr="00B83366">
        <w:rPr>
          <w:rFonts w:ascii="Times New Roman" w:hAnsi="Times New Roman" w:cs="Times New Roman"/>
          <w:sz w:val="28"/>
          <w:szCs w:val="28"/>
        </w:rPr>
        <w:t>Количество</w:t>
      </w:r>
      <w:r w:rsidRPr="003732A7">
        <w:rPr>
          <w:rFonts w:ascii="Times New Roman" w:eastAsia="Times New Roman" w:hAnsi="Times New Roman" w:cs="Times New Roman"/>
          <w:color w:val="000000"/>
          <w:sz w:val="28"/>
          <w:szCs w:val="28"/>
        </w:rPr>
        <w:t xml:space="preserve"> конкурсных дней: </w:t>
      </w:r>
      <w:r w:rsidR="009B27F5">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9B27F5">
        <w:rPr>
          <w:rFonts w:ascii="Times New Roman" w:eastAsia="Times New Roman" w:hAnsi="Times New Roman" w:cs="Times New Roman"/>
          <w:color w:val="000000"/>
          <w:sz w:val="28"/>
          <w:szCs w:val="28"/>
        </w:rPr>
        <w:t>я</w:t>
      </w:r>
    </w:p>
    <w:p w14:paraId="0053520E" w14:textId="77777777" w:rsidR="00B71033" w:rsidRPr="00A204BB" w:rsidRDefault="00B71033" w:rsidP="00B71033">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77F8854" w14:textId="77777777" w:rsidR="00B71033" w:rsidRDefault="00B71033" w:rsidP="00B71033">
      <w:pPr>
        <w:autoSpaceDE w:val="0"/>
        <w:autoSpaceDN w:val="0"/>
        <w:adjustRightInd w:val="0"/>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p>
    <w:p w14:paraId="129DBC90" w14:textId="77777777" w:rsidR="00B71033" w:rsidRDefault="00B71033" w:rsidP="00786827">
      <w:pPr>
        <w:autoSpaceDE w:val="0"/>
        <w:autoSpaceDN w:val="0"/>
        <w:adjustRightInd w:val="0"/>
        <w:spacing w:after="0" w:line="276" w:lineRule="auto"/>
        <w:ind w:firstLine="709"/>
        <w:jc w:val="both"/>
        <w:rPr>
          <w:rFonts w:ascii="Times New Roman" w:hAnsi="Times New Roman" w:cs="Times New Roman"/>
          <w:b/>
          <w:bCs/>
          <w:sz w:val="28"/>
          <w:szCs w:val="28"/>
        </w:rPr>
      </w:pPr>
    </w:p>
    <w:p w14:paraId="7D303044" w14:textId="6CF022B4" w:rsidR="005A1625" w:rsidRPr="00B71033" w:rsidRDefault="005A1625" w:rsidP="00B71033">
      <w:pPr>
        <w:pStyle w:val="-2"/>
        <w:spacing w:before="0" w:after="0" w:line="276" w:lineRule="auto"/>
        <w:ind w:firstLine="709"/>
        <w:jc w:val="both"/>
        <w:rPr>
          <w:rFonts w:ascii="Times New Roman" w:hAnsi="Times New Roman"/>
          <w:szCs w:val="28"/>
        </w:rPr>
      </w:pPr>
      <w:bookmarkStart w:id="10" w:name="_Toc154777220"/>
      <w:r w:rsidRPr="00B71033">
        <w:rPr>
          <w:rFonts w:ascii="Times New Roman" w:hAnsi="Times New Roman"/>
          <w:szCs w:val="28"/>
        </w:rPr>
        <w:t xml:space="preserve">1.5.1. </w:t>
      </w:r>
      <w:r w:rsidR="008C41F7" w:rsidRPr="00B71033">
        <w:rPr>
          <w:rFonts w:ascii="Times New Roman" w:hAnsi="Times New Roman"/>
          <w:szCs w:val="28"/>
        </w:rPr>
        <w:t>Разработка/выбор конкурсного задания</w:t>
      </w:r>
      <w:bookmarkEnd w:id="10"/>
      <w:r w:rsidR="00791D70" w:rsidRPr="00B71033">
        <w:rPr>
          <w:rFonts w:ascii="Times New Roman" w:hAnsi="Times New Roman"/>
          <w:szCs w:val="28"/>
        </w:rPr>
        <w:t xml:space="preserve"> </w:t>
      </w:r>
    </w:p>
    <w:p w14:paraId="2E5E60CA" w14:textId="5A200024" w:rsid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C86369">
        <w:rPr>
          <w:rFonts w:ascii="Times New Roman" w:eastAsia="Times New Roman" w:hAnsi="Times New Roman" w:cs="Times New Roman"/>
          <w:sz w:val="28"/>
          <w:szCs w:val="28"/>
          <w:lang w:eastAsia="ru-RU"/>
        </w:rPr>
        <w:t>4</w:t>
      </w:r>
      <w:r w:rsidR="009B27F5">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9B27F5">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C86369">
        <w:rPr>
          <w:rFonts w:ascii="Times New Roman" w:eastAsia="Times New Roman" w:hAnsi="Times New Roman" w:cs="Times New Roman"/>
          <w:sz w:val="28"/>
          <w:szCs w:val="28"/>
          <w:lang w:eastAsia="ru-RU"/>
        </w:rPr>
        <w:t>2</w:t>
      </w:r>
      <w:r w:rsidR="009B27F5">
        <w:rPr>
          <w:rFonts w:ascii="Times New Roman" w:eastAsia="Times New Roman" w:hAnsi="Times New Roman" w:cs="Times New Roman"/>
          <w:sz w:val="28"/>
          <w:szCs w:val="28"/>
          <w:lang w:eastAsia="ru-RU"/>
        </w:rPr>
        <w:t xml:space="preserve"> модуля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9B27F5">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9B27F5">
        <w:rPr>
          <w:rFonts w:ascii="Times New Roman" w:eastAsia="Times New Roman" w:hAnsi="Times New Roman" w:cs="Times New Roman"/>
          <w:sz w:val="28"/>
          <w:szCs w:val="28"/>
          <w:lang w:eastAsia="ru-RU"/>
        </w:rPr>
        <w:t xml:space="preserve">2 </w:t>
      </w:r>
      <w:r w:rsidRPr="008C41F7">
        <w:rPr>
          <w:rFonts w:ascii="Times New Roman" w:eastAsia="Times New Roman" w:hAnsi="Times New Roman" w:cs="Times New Roman"/>
          <w:sz w:val="28"/>
          <w:szCs w:val="28"/>
          <w:lang w:eastAsia="ru-RU"/>
        </w:rPr>
        <w:t>модул</w:t>
      </w:r>
      <w:r w:rsidR="009B27F5">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64AD10EE" w14:textId="77777777" w:rsidR="00B71033" w:rsidRPr="008C41F7" w:rsidRDefault="00B71033" w:rsidP="00B71033">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5E6F5EA3" w14:textId="77777777" w:rsidR="00B71033" w:rsidRDefault="00B71033" w:rsidP="00B71033">
      <w:pPr>
        <w:spacing w:after="0" w:line="276" w:lineRule="auto"/>
        <w:ind w:firstLine="851"/>
        <w:jc w:val="both"/>
        <w:rPr>
          <w:rFonts w:ascii="Times New Roman" w:eastAsia="Times New Roman" w:hAnsi="Times New Roman" w:cs="Times New Roman"/>
          <w:sz w:val="28"/>
          <w:szCs w:val="28"/>
          <w:lang w:eastAsia="ru-RU"/>
        </w:rPr>
      </w:pPr>
      <w:r w:rsidRPr="00734996">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3. Матрица конкурсного задания).</w:t>
      </w:r>
    </w:p>
    <w:p w14:paraId="718E8DCB" w14:textId="77777777" w:rsidR="00B71033" w:rsidRPr="00734996" w:rsidRDefault="00B71033" w:rsidP="00B71033">
      <w:pPr>
        <w:spacing w:after="0" w:line="276" w:lineRule="auto"/>
        <w:ind w:firstLine="851"/>
        <w:jc w:val="both"/>
        <w:rPr>
          <w:rFonts w:ascii="Times New Roman" w:eastAsia="Times New Roman" w:hAnsi="Times New Roman" w:cs="Times New Roman"/>
          <w:sz w:val="28"/>
          <w:szCs w:val="28"/>
          <w:lang w:eastAsia="ru-RU"/>
        </w:rPr>
      </w:pPr>
    </w:p>
    <w:p w14:paraId="06418B25" w14:textId="72D32ABD" w:rsidR="00730AE0" w:rsidRDefault="00730AE0" w:rsidP="00786827">
      <w:pPr>
        <w:pStyle w:val="-2"/>
        <w:spacing w:before="0" w:after="0" w:line="276" w:lineRule="auto"/>
        <w:ind w:firstLine="709"/>
        <w:jc w:val="both"/>
        <w:rPr>
          <w:rFonts w:ascii="Times New Roman" w:hAnsi="Times New Roman"/>
          <w:bCs/>
          <w:color w:val="000000"/>
          <w:szCs w:val="28"/>
          <w:lang w:eastAsia="ru-RU"/>
        </w:rPr>
      </w:pPr>
      <w:bookmarkStart w:id="11" w:name="_Toc154777221"/>
      <w:r w:rsidRPr="000B55A2">
        <w:rPr>
          <w:rFonts w:ascii="Times New Roman" w:hAnsi="Times New Roman"/>
          <w:szCs w:val="28"/>
        </w:rPr>
        <w:t>1.5.2. Структура модулей конкурсного задания</w:t>
      </w:r>
      <w:r w:rsidR="000B55A2" w:rsidRPr="000B55A2">
        <w:rPr>
          <w:rFonts w:ascii="Times New Roman" w:hAnsi="Times New Roman"/>
          <w:szCs w:val="28"/>
        </w:rPr>
        <w:t xml:space="preserve"> </w:t>
      </w:r>
      <w:r w:rsidR="000B55A2" w:rsidRPr="00945E13">
        <w:rPr>
          <w:rFonts w:ascii="Times New Roman" w:hAnsi="Times New Roman"/>
          <w:bCs/>
          <w:color w:val="000000"/>
          <w:szCs w:val="28"/>
          <w:lang w:eastAsia="ru-RU"/>
        </w:rPr>
        <w:t>(инвариант/</w:t>
      </w:r>
      <w:proofErr w:type="spellStart"/>
      <w:r w:rsidR="000B55A2" w:rsidRPr="00945E13">
        <w:rPr>
          <w:rFonts w:ascii="Times New Roman" w:hAnsi="Times New Roman"/>
          <w:bCs/>
          <w:color w:val="000000"/>
          <w:szCs w:val="28"/>
          <w:lang w:eastAsia="ru-RU"/>
        </w:rPr>
        <w:t>вариатив</w:t>
      </w:r>
      <w:proofErr w:type="spellEnd"/>
      <w:r w:rsidR="000B55A2" w:rsidRPr="00945E13">
        <w:rPr>
          <w:rFonts w:ascii="Times New Roman" w:hAnsi="Times New Roman"/>
          <w:bCs/>
          <w:color w:val="000000"/>
          <w:szCs w:val="28"/>
          <w:lang w:eastAsia="ru-RU"/>
        </w:rPr>
        <w:t>)</w:t>
      </w:r>
      <w:bookmarkEnd w:id="11"/>
    </w:p>
    <w:p w14:paraId="0DA50DB1" w14:textId="77777777" w:rsidR="00730AE0" w:rsidRDefault="00730AE0" w:rsidP="00786827">
      <w:pPr>
        <w:spacing w:after="0" w:line="276" w:lineRule="auto"/>
        <w:contextualSpacing/>
        <w:jc w:val="both"/>
        <w:rPr>
          <w:rFonts w:ascii="Times New Roman" w:eastAsia="Times New Roman" w:hAnsi="Times New Roman" w:cs="Times New Roman"/>
          <w:b/>
          <w:bCs/>
          <w:sz w:val="28"/>
          <w:szCs w:val="28"/>
        </w:rPr>
      </w:pPr>
    </w:p>
    <w:p w14:paraId="582686C6" w14:textId="77777777" w:rsidR="002B6D11" w:rsidRPr="00C97E44" w:rsidRDefault="002B6D11" w:rsidP="00786827">
      <w:pPr>
        <w:spacing w:after="0" w:line="276" w:lineRule="auto"/>
        <w:contextualSpacing/>
        <w:jc w:val="both"/>
        <w:rPr>
          <w:rFonts w:ascii="Times New Roman" w:eastAsia="Times New Roman" w:hAnsi="Times New Roman" w:cs="Times New Roman"/>
          <w:b/>
          <w:bCs/>
          <w:sz w:val="28"/>
          <w:szCs w:val="28"/>
        </w:rPr>
      </w:pPr>
    </w:p>
    <w:p w14:paraId="0CBE87D5" w14:textId="79DBA933" w:rsidR="009D68C4" w:rsidRPr="009D68C4" w:rsidRDefault="009D68C4" w:rsidP="009D68C4">
      <w:pPr>
        <w:spacing w:after="0" w:line="240" w:lineRule="auto"/>
        <w:ind w:firstLine="709"/>
        <w:jc w:val="both"/>
        <w:rPr>
          <w:rFonts w:ascii="Times New Roman" w:hAnsi="Times New Roman"/>
          <w:b/>
          <w:sz w:val="28"/>
          <w:szCs w:val="28"/>
        </w:rPr>
      </w:pPr>
      <w:r w:rsidRPr="009D68C4">
        <w:rPr>
          <w:rFonts w:ascii="Times New Roman" w:hAnsi="Times New Roman"/>
          <w:b/>
          <w:sz w:val="28"/>
          <w:szCs w:val="28"/>
        </w:rPr>
        <w:t>Модуль А. «</w:t>
      </w:r>
      <w:r>
        <w:rPr>
          <w:rFonts w:ascii="Times New Roman" w:hAnsi="Times New Roman"/>
          <w:b/>
          <w:sz w:val="28"/>
          <w:szCs w:val="28"/>
        </w:rPr>
        <w:t>Р</w:t>
      </w:r>
      <w:r w:rsidRPr="009D68C4">
        <w:rPr>
          <w:rFonts w:ascii="Times New Roman" w:hAnsi="Times New Roman"/>
          <w:b/>
          <w:sz w:val="28"/>
          <w:szCs w:val="28"/>
        </w:rPr>
        <w:t>азработка и проведение лекции-беседы»</w:t>
      </w:r>
      <w:r w:rsidR="005C37F4">
        <w:rPr>
          <w:rFonts w:ascii="Times New Roman" w:hAnsi="Times New Roman"/>
          <w:b/>
          <w:sz w:val="28"/>
          <w:szCs w:val="28"/>
        </w:rPr>
        <w:t xml:space="preserve"> (</w:t>
      </w:r>
      <w:proofErr w:type="spellStart"/>
      <w:r w:rsidR="005C37F4">
        <w:rPr>
          <w:rFonts w:ascii="Times New Roman" w:hAnsi="Times New Roman"/>
          <w:b/>
          <w:sz w:val="28"/>
          <w:szCs w:val="28"/>
        </w:rPr>
        <w:t>вариатив</w:t>
      </w:r>
      <w:proofErr w:type="spellEnd"/>
      <w:r w:rsidR="005C37F4">
        <w:rPr>
          <w:rFonts w:ascii="Times New Roman" w:hAnsi="Times New Roman"/>
          <w:b/>
          <w:sz w:val="28"/>
          <w:szCs w:val="28"/>
        </w:rPr>
        <w:t>)</w:t>
      </w:r>
    </w:p>
    <w:p w14:paraId="046D9EEB" w14:textId="77777777" w:rsidR="009D68C4" w:rsidRPr="009D68C4" w:rsidRDefault="009D68C4" w:rsidP="009D68C4">
      <w:pPr>
        <w:spacing w:after="0" w:line="240" w:lineRule="auto"/>
        <w:ind w:firstLine="709"/>
        <w:jc w:val="both"/>
        <w:rPr>
          <w:rFonts w:ascii="Times New Roman" w:hAnsi="Times New Roman"/>
          <w:sz w:val="28"/>
          <w:szCs w:val="28"/>
        </w:rPr>
      </w:pPr>
      <w:r w:rsidRPr="009D68C4">
        <w:rPr>
          <w:rFonts w:ascii="Times New Roman" w:hAnsi="Times New Roman"/>
          <w:sz w:val="28"/>
          <w:szCs w:val="28"/>
        </w:rPr>
        <w:t>Продолжительность: 2 часа 15 минут (2 часа на разработку + 15 минут на проведение лекции-беседы)</w:t>
      </w:r>
    </w:p>
    <w:p w14:paraId="48CE0807" w14:textId="77777777" w:rsidR="009D68C4" w:rsidRPr="00C3423D" w:rsidRDefault="009D68C4" w:rsidP="009D68C4">
      <w:pPr>
        <w:spacing w:after="0" w:line="240" w:lineRule="auto"/>
        <w:ind w:firstLine="709"/>
        <w:jc w:val="both"/>
        <w:rPr>
          <w:rFonts w:ascii="Times New Roman" w:hAnsi="Times New Roman"/>
          <w:i/>
          <w:sz w:val="28"/>
          <w:szCs w:val="28"/>
        </w:rPr>
      </w:pPr>
    </w:p>
    <w:p w14:paraId="2316BDC0" w14:textId="16725401" w:rsidR="009D68C4" w:rsidRPr="00E466F4" w:rsidRDefault="009D68C4" w:rsidP="009D68C4">
      <w:pPr>
        <w:spacing w:after="0" w:line="240" w:lineRule="auto"/>
        <w:ind w:firstLine="709"/>
        <w:jc w:val="both"/>
        <w:rPr>
          <w:rFonts w:ascii="Times New Roman" w:hAnsi="Times New Roman"/>
          <w:i/>
          <w:spacing w:val="20"/>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14:paraId="3A7A33FC"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Модуль состоит из 2 этапов:</w:t>
      </w:r>
    </w:p>
    <w:p w14:paraId="7D291E17" w14:textId="77777777" w:rsidR="009D68C4" w:rsidRPr="00441C5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первом этапе </w:t>
      </w:r>
      <w:r>
        <w:rPr>
          <w:rFonts w:ascii="Times New Roman" w:hAnsi="Times New Roman"/>
          <w:bCs/>
          <w:sz w:val="28"/>
          <w:szCs w:val="28"/>
        </w:rPr>
        <w:t>конкурсант</w:t>
      </w:r>
      <w:r w:rsidRPr="00C3423D">
        <w:rPr>
          <w:rFonts w:ascii="Times New Roman" w:hAnsi="Times New Roman"/>
          <w:sz w:val="28"/>
          <w:szCs w:val="28"/>
        </w:rPr>
        <w:t>у необходимо</w:t>
      </w:r>
      <w:r>
        <w:rPr>
          <w:rFonts w:ascii="Times New Roman" w:hAnsi="Times New Roman"/>
          <w:sz w:val="28"/>
          <w:szCs w:val="28"/>
        </w:rPr>
        <w:t xml:space="preserve"> в течение 2 часов </w:t>
      </w:r>
      <w:r w:rsidRPr="00C3423D">
        <w:rPr>
          <w:rFonts w:ascii="Times New Roman" w:hAnsi="Times New Roman"/>
          <w:sz w:val="28"/>
          <w:szCs w:val="28"/>
        </w:rPr>
        <w:t>разработать фрагмент музейного занятия лекционного формата</w:t>
      </w:r>
      <w:r>
        <w:rPr>
          <w:rFonts w:ascii="Times New Roman" w:hAnsi="Times New Roman"/>
          <w:sz w:val="28"/>
          <w:szCs w:val="28"/>
        </w:rPr>
        <w:t xml:space="preserve"> (лекция-беседа)</w:t>
      </w:r>
      <w:r w:rsidRPr="00C3423D">
        <w:rPr>
          <w:rFonts w:ascii="Times New Roman" w:hAnsi="Times New Roman"/>
          <w:sz w:val="28"/>
          <w:szCs w:val="28"/>
        </w:rPr>
        <w:t xml:space="preserve"> по определенной теме (тематические направления мировой художественной культуры) продолжительностью 10 минут</w:t>
      </w:r>
      <w:r>
        <w:rPr>
          <w:rFonts w:ascii="Times New Roman" w:hAnsi="Times New Roman"/>
          <w:sz w:val="28"/>
          <w:szCs w:val="28"/>
        </w:rPr>
        <w:t xml:space="preserve"> (варьирование длительности фрагмента лекции-беседы допускается в пределах 8-10 минут). </w:t>
      </w:r>
      <w:r w:rsidRPr="00441C54">
        <w:rPr>
          <w:rFonts w:ascii="Times New Roman" w:hAnsi="Times New Roman"/>
          <w:sz w:val="28"/>
          <w:szCs w:val="28"/>
        </w:rPr>
        <w:t>Продолжительность первого этапа - 2 часа.</w:t>
      </w:r>
    </w:p>
    <w:p w14:paraId="2D744680"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втором этапе </w:t>
      </w:r>
      <w:r>
        <w:rPr>
          <w:rFonts w:ascii="Times New Roman" w:hAnsi="Times New Roman"/>
          <w:bCs/>
          <w:sz w:val="28"/>
          <w:szCs w:val="28"/>
        </w:rPr>
        <w:t>конкурсант</w:t>
      </w:r>
      <w:r>
        <w:rPr>
          <w:rFonts w:ascii="Times New Roman" w:hAnsi="Times New Roman"/>
          <w:sz w:val="28"/>
          <w:szCs w:val="28"/>
        </w:rPr>
        <w:t xml:space="preserve"> проводит разработанный фрагмент лекции-беседы. Продолжительность второго этапа – 15 минут.</w:t>
      </w:r>
    </w:p>
    <w:p w14:paraId="60C176F0" w14:textId="77777777" w:rsidR="009D68C4" w:rsidRDefault="009D68C4" w:rsidP="009D68C4">
      <w:pPr>
        <w:spacing w:after="0" w:line="240" w:lineRule="auto"/>
        <w:ind w:firstLine="709"/>
        <w:jc w:val="both"/>
        <w:rPr>
          <w:rFonts w:ascii="Times New Roman" w:eastAsia="Batang" w:hAnsi="Times New Roman"/>
          <w:sz w:val="28"/>
          <w:szCs w:val="28"/>
          <w:lang w:eastAsia="ko-KR"/>
        </w:rPr>
      </w:pPr>
    </w:p>
    <w:p w14:paraId="16800500" w14:textId="77777777" w:rsidR="009D68C4" w:rsidRPr="00E466F4" w:rsidRDefault="009D68C4" w:rsidP="009D68C4">
      <w:pPr>
        <w:spacing w:after="0" w:line="240" w:lineRule="auto"/>
        <w:ind w:firstLine="709"/>
        <w:jc w:val="center"/>
        <w:rPr>
          <w:rFonts w:ascii="Times New Roman" w:hAnsi="Times New Roman"/>
          <w:i/>
          <w:spacing w:val="20"/>
          <w:sz w:val="28"/>
          <w:szCs w:val="28"/>
        </w:rPr>
      </w:pPr>
      <w:r>
        <w:rPr>
          <w:rFonts w:ascii="Times New Roman" w:hAnsi="Times New Roman"/>
          <w:i/>
          <w:spacing w:val="20"/>
          <w:sz w:val="28"/>
          <w:szCs w:val="28"/>
        </w:rPr>
        <w:t>1этап</w:t>
      </w:r>
    </w:p>
    <w:p w14:paraId="6AB1480D" w14:textId="054B9C8E" w:rsidR="00D56A89" w:rsidRPr="00790F36" w:rsidRDefault="00D56A89" w:rsidP="00D56A89">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В </w:t>
      </w:r>
      <w:r w:rsidRPr="00790F36">
        <w:rPr>
          <w:rFonts w:ascii="Times New Roman" w:eastAsia="Batang" w:hAnsi="Times New Roman"/>
          <w:i/>
          <w:sz w:val="28"/>
          <w:szCs w:val="28"/>
          <w:lang w:eastAsia="ko-KR"/>
        </w:rPr>
        <w:t xml:space="preserve">Приложении </w:t>
      </w:r>
      <w:r w:rsidR="00262929">
        <w:rPr>
          <w:rFonts w:ascii="Times New Roman" w:eastAsia="Batang" w:hAnsi="Times New Roman"/>
          <w:i/>
          <w:sz w:val="28"/>
          <w:szCs w:val="28"/>
          <w:lang w:eastAsia="ko-KR"/>
        </w:rPr>
        <w:t>1</w:t>
      </w:r>
      <w:r w:rsidRPr="00790F36">
        <w:rPr>
          <w:rFonts w:ascii="Times New Roman" w:eastAsia="Batang" w:hAnsi="Times New Roman"/>
          <w:sz w:val="28"/>
          <w:szCs w:val="28"/>
          <w:lang w:eastAsia="ko-KR"/>
        </w:rPr>
        <w:t xml:space="preserve"> размещен шаблон «кейса» (текста задания) с примерами заполнения, на основании которых Главным экспертом разрабатывается конкретный «кейс» и размещается в данном Приложении на момент публикации Конкурсного задания.</w:t>
      </w:r>
    </w:p>
    <w:p w14:paraId="2E2612FC" w14:textId="61C27082" w:rsidR="00D56A89" w:rsidRPr="00790F36" w:rsidRDefault="00D56A89" w:rsidP="00D56A89">
      <w:pPr>
        <w:spacing w:after="0" w:line="239" w:lineRule="auto"/>
        <w:ind w:firstLine="720"/>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Также в </w:t>
      </w:r>
      <w:r w:rsidRPr="00790F36">
        <w:rPr>
          <w:rFonts w:ascii="Times New Roman" w:eastAsia="Batang" w:hAnsi="Times New Roman"/>
          <w:i/>
          <w:sz w:val="28"/>
          <w:szCs w:val="28"/>
          <w:lang w:eastAsia="ko-KR"/>
        </w:rPr>
        <w:t xml:space="preserve">Приложении </w:t>
      </w:r>
      <w:r w:rsidR="00262929">
        <w:rPr>
          <w:rFonts w:ascii="Times New Roman" w:eastAsia="Batang" w:hAnsi="Times New Roman"/>
          <w:i/>
          <w:sz w:val="28"/>
          <w:szCs w:val="28"/>
          <w:lang w:eastAsia="ko-KR"/>
        </w:rPr>
        <w:t>1</w:t>
      </w:r>
      <w:r w:rsidRPr="00790F36">
        <w:rPr>
          <w:rFonts w:ascii="Times New Roman" w:eastAsia="Batang" w:hAnsi="Times New Roman"/>
          <w:i/>
          <w:sz w:val="28"/>
          <w:szCs w:val="28"/>
          <w:lang w:eastAsia="ko-KR"/>
        </w:rPr>
        <w:t xml:space="preserve"> </w:t>
      </w:r>
      <w:r w:rsidRPr="00790F36">
        <w:rPr>
          <w:rFonts w:ascii="Times New Roman" w:eastAsia="Batang" w:hAnsi="Times New Roman"/>
          <w:sz w:val="28"/>
          <w:szCs w:val="28"/>
          <w:lang w:eastAsia="ko-KR"/>
        </w:rPr>
        <w:t xml:space="preserve">указываются тематические направления лекции-беседы (не более 2), одно из которых будет выбрано на чемпионате случайным образом и озвучено Главным экспертом на момент начала работы над модулем. </w:t>
      </w:r>
    </w:p>
    <w:p w14:paraId="05B3157B" w14:textId="41DD4900" w:rsidR="00D56A89" w:rsidRPr="00790F36" w:rsidRDefault="00D56A89" w:rsidP="00D56A89">
      <w:pPr>
        <w:spacing w:after="0" w:line="240" w:lineRule="auto"/>
        <w:ind w:firstLine="709"/>
        <w:jc w:val="both"/>
        <w:rPr>
          <w:rFonts w:ascii="Times New Roman" w:hAnsi="Times New Roman"/>
          <w:bCs/>
          <w:sz w:val="28"/>
          <w:szCs w:val="28"/>
        </w:rPr>
      </w:pPr>
      <w:r w:rsidRPr="00790F36">
        <w:rPr>
          <w:rFonts w:ascii="Times New Roman" w:eastAsia="Batang" w:hAnsi="Times New Roman"/>
          <w:sz w:val="28"/>
          <w:szCs w:val="28"/>
          <w:lang w:eastAsia="ko-KR"/>
        </w:rPr>
        <w:t>В подготовительный день чемпионата такой «кейс» подлежит изменению более чем на 30%: уточняются/изменяются конкретные условия выполнения модуля, что отражается в соответствующем протоколе. Под конкретными условиями выполнения модуля</w:t>
      </w:r>
      <w:r w:rsidR="00C1356E">
        <w:rPr>
          <w:rFonts w:ascii="Times New Roman" w:eastAsia="Batang" w:hAnsi="Times New Roman"/>
          <w:sz w:val="28"/>
          <w:szCs w:val="28"/>
          <w:lang w:eastAsia="ko-KR"/>
        </w:rPr>
        <w:t>, т.е. изменяемыми параметрами,</w:t>
      </w:r>
      <w:r w:rsidRPr="00790F36">
        <w:rPr>
          <w:rFonts w:ascii="Times New Roman" w:eastAsia="Batang" w:hAnsi="Times New Roman"/>
          <w:sz w:val="28"/>
          <w:szCs w:val="28"/>
          <w:lang w:eastAsia="ko-KR"/>
        </w:rPr>
        <w:t xml:space="preserve"> понимаются: </w:t>
      </w:r>
      <w:r w:rsidRPr="00790F36">
        <w:rPr>
          <w:rFonts w:ascii="Times New Roman" w:hAnsi="Times New Roman"/>
          <w:bCs/>
          <w:sz w:val="28"/>
          <w:szCs w:val="28"/>
        </w:rPr>
        <w:t>характеристики целевой аудитории (состав группы, возраст и пр.), цель / задачи лекции-беседы, нюансы содержания лекции-беседы (смысловые акценты темы, содержательная направленность, особенности, следующие из тематического направления и т.п.).</w:t>
      </w:r>
    </w:p>
    <w:p w14:paraId="424BD18C" w14:textId="77777777" w:rsidR="00D56A89" w:rsidRPr="00790F36" w:rsidRDefault="00D56A89" w:rsidP="00D56A89">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Главный эксперт имеет право внести в «кейс» уточнения/изменения/дополнения, которые будут соответствовать указанным в протоколе параметрам, итоговый текст «кейса» озвучивается на момент начала работы над модулем.</w:t>
      </w:r>
    </w:p>
    <w:p w14:paraId="71B2B4BC" w14:textId="77777777" w:rsidR="00D56A89" w:rsidRDefault="00D56A89" w:rsidP="00D56A89">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t>Таким образом перед началом работы над модулем Главный эксперт озвучивает выбранное тематическое направление, характеристики целевой аудитории (состав группы, возраст и пр.), цель / задачи лекции-беседы, нюансы содержания лекции-беседы.</w:t>
      </w:r>
    </w:p>
    <w:p w14:paraId="6FCC7812" w14:textId="77777777" w:rsidR="00D56A89" w:rsidRDefault="00D56A89" w:rsidP="00D56A89">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Конкурсанту необходимо разработать </w:t>
      </w:r>
      <w:r w:rsidRPr="00C3423D">
        <w:rPr>
          <w:rFonts w:ascii="Times New Roman" w:hAnsi="Times New Roman"/>
          <w:sz w:val="28"/>
          <w:szCs w:val="28"/>
        </w:rPr>
        <w:t>фрагмент музейного занятия лекционного формата</w:t>
      </w:r>
      <w:r>
        <w:rPr>
          <w:rFonts w:ascii="Times New Roman" w:hAnsi="Times New Roman"/>
          <w:sz w:val="28"/>
          <w:szCs w:val="28"/>
        </w:rPr>
        <w:t xml:space="preserve"> (лекция-беседа) продолжительностью 10 минут в соответствии с озвученными Главным экспертом тематическим направлением и дополнительными параметрами для выполнения задания.</w:t>
      </w:r>
    </w:p>
    <w:p w14:paraId="12273A69" w14:textId="2489ACDB" w:rsidR="00D56A89" w:rsidRDefault="00D56A89" w:rsidP="00D56A89">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 xml:space="preserve">При разработке фрагмента лекции-беседы конкурсанту необходимо подготовить презентационный материал в редакторе </w:t>
      </w:r>
      <w:r>
        <w:rPr>
          <w:rFonts w:ascii="Times New Roman" w:hAnsi="Times New Roman"/>
          <w:bCs/>
          <w:sz w:val="28"/>
          <w:szCs w:val="28"/>
          <w:lang w:val="en-US"/>
        </w:rPr>
        <w:t>PowerPoint</w:t>
      </w:r>
      <w:r>
        <w:rPr>
          <w:rFonts w:ascii="Times New Roman" w:hAnsi="Times New Roman"/>
          <w:bCs/>
          <w:sz w:val="28"/>
          <w:szCs w:val="28"/>
        </w:rPr>
        <w:t xml:space="preserve"> (презентация)</w:t>
      </w:r>
      <w:r w:rsidR="00B71033">
        <w:rPr>
          <w:rFonts w:ascii="Times New Roman" w:hAnsi="Times New Roman"/>
          <w:bCs/>
          <w:sz w:val="28"/>
          <w:szCs w:val="28"/>
        </w:rPr>
        <w:t xml:space="preserve"> или аналогичном</w:t>
      </w:r>
      <w:r>
        <w:rPr>
          <w:rFonts w:ascii="Times New Roman" w:hAnsi="Times New Roman"/>
          <w:bCs/>
          <w:sz w:val="28"/>
          <w:szCs w:val="28"/>
        </w:rPr>
        <w:t xml:space="preserve">, который необходимо будет использовать во время проведения лекции-беседы. </w:t>
      </w:r>
    </w:p>
    <w:p w14:paraId="05F888F8" w14:textId="77777777" w:rsidR="00D56A89" w:rsidRPr="007868EA" w:rsidRDefault="00D56A89" w:rsidP="00D56A89">
      <w:pPr>
        <w:spacing w:after="0" w:line="240" w:lineRule="auto"/>
        <w:ind w:firstLine="709"/>
        <w:jc w:val="both"/>
        <w:rPr>
          <w:rFonts w:ascii="Times New Roman" w:hAnsi="Times New Roman"/>
          <w:sz w:val="28"/>
          <w:szCs w:val="28"/>
        </w:rPr>
      </w:pPr>
      <w:r w:rsidRPr="007868EA">
        <w:rPr>
          <w:rFonts w:ascii="Times New Roman" w:hAnsi="Times New Roman"/>
          <w:sz w:val="28"/>
          <w:szCs w:val="28"/>
        </w:rPr>
        <w:t xml:space="preserve">При работе конкурсант может использовать </w:t>
      </w:r>
      <w:proofErr w:type="spellStart"/>
      <w:r w:rsidRPr="007868EA">
        <w:rPr>
          <w:rFonts w:ascii="Times New Roman" w:hAnsi="Times New Roman"/>
          <w:sz w:val="28"/>
          <w:szCs w:val="28"/>
        </w:rPr>
        <w:t>интернет-ресурсы</w:t>
      </w:r>
      <w:proofErr w:type="spellEnd"/>
      <w:r w:rsidRPr="007868EA">
        <w:rPr>
          <w:rFonts w:ascii="Times New Roman" w:hAnsi="Times New Roman"/>
          <w:sz w:val="28"/>
          <w:szCs w:val="28"/>
        </w:rPr>
        <w:t xml:space="preserve">, на которых можно подготовить интерактивный презентационный материал для дальнейшей демонстрации во время проведения лекции-беседы. Если работа на таком ресурсе будет осуществляться конкурсантом в личном кабинете, то конкурсант обязан об этом уведомить Технического и Главного экспертов в </w:t>
      </w:r>
      <w:r>
        <w:rPr>
          <w:rFonts w:ascii="Times New Roman" w:hAnsi="Times New Roman"/>
          <w:sz w:val="28"/>
          <w:szCs w:val="28"/>
        </w:rPr>
        <w:t>подготовительный день и до начала работы над модулей</w:t>
      </w:r>
      <w:r w:rsidRPr="007868EA">
        <w:rPr>
          <w:rFonts w:ascii="Times New Roman" w:hAnsi="Times New Roman"/>
          <w:sz w:val="28"/>
          <w:szCs w:val="28"/>
        </w:rPr>
        <w:t>. Использование конкурсантом подобных ресурсов и технологий:</w:t>
      </w:r>
    </w:p>
    <w:p w14:paraId="2AAB35C3" w14:textId="77777777" w:rsidR="00D56A89" w:rsidRPr="007868EA" w:rsidRDefault="00D56A89" w:rsidP="00D56A89">
      <w:pPr>
        <w:spacing w:after="0" w:line="240" w:lineRule="auto"/>
        <w:ind w:firstLine="709"/>
        <w:jc w:val="both"/>
        <w:rPr>
          <w:rFonts w:ascii="Times New Roman" w:hAnsi="Times New Roman"/>
          <w:sz w:val="28"/>
          <w:szCs w:val="28"/>
        </w:rPr>
      </w:pPr>
      <w:r w:rsidRPr="007868EA">
        <w:rPr>
          <w:rFonts w:ascii="Times New Roman" w:hAnsi="Times New Roman"/>
          <w:sz w:val="28"/>
          <w:szCs w:val="28"/>
        </w:rPr>
        <w:t xml:space="preserve">- не заменяет собой обязательное условие - </w:t>
      </w:r>
      <w:r w:rsidRPr="007868EA">
        <w:rPr>
          <w:rFonts w:ascii="Times New Roman" w:hAnsi="Times New Roman"/>
          <w:bCs/>
          <w:sz w:val="28"/>
          <w:szCs w:val="28"/>
        </w:rPr>
        <w:t xml:space="preserve">подготовку презентационного материала в редакторе </w:t>
      </w:r>
      <w:r w:rsidRPr="007868EA">
        <w:rPr>
          <w:rFonts w:ascii="Times New Roman" w:hAnsi="Times New Roman"/>
          <w:bCs/>
          <w:sz w:val="28"/>
          <w:szCs w:val="28"/>
          <w:lang w:val="en-US"/>
        </w:rPr>
        <w:t>PowerPoint</w:t>
      </w:r>
      <w:r w:rsidRPr="007868EA">
        <w:rPr>
          <w:rFonts w:ascii="Times New Roman" w:hAnsi="Times New Roman"/>
          <w:bCs/>
          <w:sz w:val="28"/>
          <w:szCs w:val="28"/>
        </w:rPr>
        <w:t xml:space="preserve"> (презентация)</w:t>
      </w:r>
      <w:r>
        <w:rPr>
          <w:rFonts w:ascii="Times New Roman" w:hAnsi="Times New Roman"/>
          <w:bCs/>
          <w:sz w:val="28"/>
          <w:szCs w:val="28"/>
        </w:rPr>
        <w:t xml:space="preserve"> или аналогичном</w:t>
      </w:r>
      <w:r w:rsidRPr="007868EA">
        <w:rPr>
          <w:rFonts w:ascii="Times New Roman" w:hAnsi="Times New Roman"/>
          <w:bCs/>
          <w:sz w:val="28"/>
          <w:szCs w:val="28"/>
        </w:rPr>
        <w:t xml:space="preserve"> для проведения лекции-беседы;</w:t>
      </w:r>
    </w:p>
    <w:p w14:paraId="053A3F01" w14:textId="77777777" w:rsidR="00D56A89" w:rsidRPr="007868EA" w:rsidRDefault="00D56A89" w:rsidP="00D56A89">
      <w:pPr>
        <w:spacing w:after="0" w:line="240" w:lineRule="auto"/>
        <w:ind w:firstLine="709"/>
        <w:jc w:val="both"/>
        <w:rPr>
          <w:rFonts w:ascii="Times New Roman" w:hAnsi="Times New Roman"/>
          <w:sz w:val="28"/>
          <w:szCs w:val="28"/>
        </w:rPr>
      </w:pPr>
      <w:r w:rsidRPr="007868EA">
        <w:rPr>
          <w:rFonts w:ascii="Times New Roman" w:hAnsi="Times New Roman"/>
          <w:sz w:val="28"/>
          <w:szCs w:val="28"/>
        </w:rPr>
        <w:t xml:space="preserve">- не подлежит оценке как разработанный презентационный материал, а лишь позволяет конкурсанту демонстрировать при необходимости дополнительные интерактивные возможности при проведении лекции-беседы. Подобный интерактивный материал также не подлежит оценке в качестве отдельного элемента, т.е. не является объектом оценки. </w:t>
      </w:r>
    </w:p>
    <w:p w14:paraId="268FAF94" w14:textId="77777777" w:rsidR="00D56A89" w:rsidRDefault="00D56A89" w:rsidP="00D56A89">
      <w:pPr>
        <w:spacing w:after="0" w:line="240" w:lineRule="auto"/>
        <w:ind w:firstLine="709"/>
        <w:jc w:val="both"/>
        <w:rPr>
          <w:rFonts w:ascii="Times New Roman" w:hAnsi="Times New Roman"/>
          <w:sz w:val="28"/>
          <w:szCs w:val="28"/>
        </w:rPr>
      </w:pPr>
      <w:r w:rsidRPr="007868EA">
        <w:rPr>
          <w:rFonts w:ascii="Times New Roman" w:hAnsi="Times New Roman"/>
          <w:sz w:val="28"/>
          <w:szCs w:val="28"/>
        </w:rPr>
        <w:t>Работа конкурсанта с подобными ресурсами и технологиями означает, что конкурсант самостоятельно владеет навыками их использования, поэтому Технический эксперт не оказывает конкурсанту помощь на предмет их использования во время проведения соревнований.</w:t>
      </w:r>
    </w:p>
    <w:p w14:paraId="714F8CAA" w14:textId="77777777" w:rsidR="00D56A89" w:rsidRDefault="00D56A89" w:rsidP="00D56A89">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Разработанный презентационный материал </w:t>
      </w:r>
      <w:r>
        <w:rPr>
          <w:rFonts w:ascii="Times New Roman" w:hAnsi="Times New Roman"/>
          <w:bCs/>
          <w:sz w:val="28"/>
          <w:szCs w:val="28"/>
        </w:rPr>
        <w:t>конкурсант</w:t>
      </w:r>
      <w:r>
        <w:rPr>
          <w:rFonts w:ascii="Times New Roman" w:hAnsi="Times New Roman"/>
          <w:sz w:val="28"/>
          <w:szCs w:val="28"/>
        </w:rPr>
        <w:t xml:space="preserve">у необходимо сдать Главному эксперту до окончания первого этапа модуля (переместить в специальную системную папку / отправить на указанную в задании электронную почту / скопировать на флэш-накопитель). </w:t>
      </w:r>
    </w:p>
    <w:p w14:paraId="13D4560A" w14:textId="77777777" w:rsidR="00D56A89" w:rsidRDefault="00D56A89" w:rsidP="00D56A89">
      <w:pPr>
        <w:spacing w:after="0" w:line="240" w:lineRule="auto"/>
        <w:ind w:firstLine="709"/>
        <w:jc w:val="both"/>
        <w:rPr>
          <w:rFonts w:ascii="Times New Roman" w:hAnsi="Times New Roman"/>
          <w:sz w:val="28"/>
          <w:szCs w:val="28"/>
        </w:rPr>
      </w:pPr>
      <w:r>
        <w:rPr>
          <w:rFonts w:ascii="Times New Roman" w:hAnsi="Times New Roman"/>
          <w:bCs/>
          <w:sz w:val="28"/>
          <w:szCs w:val="28"/>
        </w:rPr>
        <w:t>Конкурсант</w:t>
      </w:r>
      <w:r>
        <w:rPr>
          <w:rFonts w:ascii="Times New Roman" w:hAnsi="Times New Roman"/>
          <w:sz w:val="28"/>
          <w:szCs w:val="28"/>
        </w:rPr>
        <w:t xml:space="preserve"> может составить тезисы (краткий план) для проведения фрагмента лекции-беседы, которые он будет использовать во время ее проведения. Объем тезисов (краткого плана) должен составлять не более 2 страниц печатного текста. Тезисы (краткий план) не оцениваются как разработанная документация, а служат вспомогательным материалом для </w:t>
      </w:r>
      <w:r>
        <w:rPr>
          <w:rFonts w:ascii="Times New Roman" w:hAnsi="Times New Roman"/>
          <w:bCs/>
          <w:sz w:val="28"/>
          <w:szCs w:val="28"/>
        </w:rPr>
        <w:t>конкурсант</w:t>
      </w:r>
      <w:r>
        <w:rPr>
          <w:rFonts w:ascii="Times New Roman" w:hAnsi="Times New Roman"/>
          <w:sz w:val="28"/>
          <w:szCs w:val="28"/>
        </w:rPr>
        <w:t>а при проведении лекции-беседы. Тезисы (краткий план) необходимо распечатать до окончания времени работы над первым этапом модуля.</w:t>
      </w:r>
    </w:p>
    <w:p w14:paraId="53F56FE9" w14:textId="77777777" w:rsidR="00D56A89" w:rsidRPr="00D52C3A" w:rsidRDefault="00D56A89" w:rsidP="00D56A89">
      <w:pPr>
        <w:spacing w:after="0" w:line="240" w:lineRule="auto"/>
        <w:ind w:firstLine="709"/>
        <w:jc w:val="both"/>
        <w:rPr>
          <w:rFonts w:ascii="Times New Roman" w:hAnsi="Times New Roman"/>
          <w:i/>
          <w:sz w:val="24"/>
          <w:szCs w:val="24"/>
        </w:rPr>
      </w:pPr>
      <w:r w:rsidRPr="00D52C3A">
        <w:rPr>
          <w:rFonts w:ascii="Times New Roman" w:hAnsi="Times New Roman"/>
          <w:i/>
          <w:sz w:val="24"/>
          <w:szCs w:val="24"/>
        </w:rPr>
        <w:t xml:space="preserve">*Во время проведения </w:t>
      </w:r>
      <w:r>
        <w:rPr>
          <w:rFonts w:ascii="Times New Roman" w:hAnsi="Times New Roman"/>
          <w:i/>
          <w:sz w:val="24"/>
          <w:szCs w:val="24"/>
        </w:rPr>
        <w:t>1</w:t>
      </w:r>
      <w:r w:rsidRPr="00D52C3A">
        <w:rPr>
          <w:rFonts w:ascii="Times New Roman" w:hAnsi="Times New Roman"/>
          <w:i/>
          <w:sz w:val="24"/>
          <w:szCs w:val="24"/>
        </w:rPr>
        <w:t xml:space="preserve">-го этапа модуля включен регламентированный перерыв продолжительностью 10 минут после </w:t>
      </w:r>
      <w:r>
        <w:rPr>
          <w:rFonts w:ascii="Times New Roman" w:hAnsi="Times New Roman"/>
          <w:i/>
          <w:sz w:val="24"/>
          <w:szCs w:val="24"/>
        </w:rPr>
        <w:t>45</w:t>
      </w:r>
      <w:r w:rsidRPr="00D52C3A">
        <w:rPr>
          <w:rFonts w:ascii="Times New Roman" w:hAnsi="Times New Roman"/>
          <w:i/>
          <w:sz w:val="24"/>
          <w:szCs w:val="24"/>
        </w:rPr>
        <w:t xml:space="preserve"> минут выполнения задания.</w:t>
      </w:r>
    </w:p>
    <w:p w14:paraId="4C97C650" w14:textId="77777777" w:rsidR="009D68C4" w:rsidRDefault="009D68C4" w:rsidP="009D68C4">
      <w:pPr>
        <w:spacing w:after="0" w:line="240" w:lineRule="auto"/>
        <w:ind w:firstLine="709"/>
        <w:jc w:val="center"/>
        <w:rPr>
          <w:rFonts w:ascii="Times New Roman" w:hAnsi="Times New Roman"/>
          <w:i/>
          <w:sz w:val="28"/>
          <w:szCs w:val="28"/>
        </w:rPr>
      </w:pPr>
    </w:p>
    <w:p w14:paraId="466F40C5" w14:textId="77777777" w:rsidR="009D68C4" w:rsidRDefault="009D68C4" w:rsidP="009D68C4">
      <w:pPr>
        <w:spacing w:after="0" w:line="240" w:lineRule="auto"/>
        <w:ind w:firstLine="709"/>
        <w:jc w:val="center"/>
        <w:rPr>
          <w:rFonts w:ascii="Times New Roman" w:hAnsi="Times New Roman"/>
          <w:i/>
          <w:sz w:val="28"/>
          <w:szCs w:val="28"/>
        </w:rPr>
      </w:pPr>
      <w:r>
        <w:rPr>
          <w:rFonts w:ascii="Times New Roman" w:hAnsi="Times New Roman"/>
          <w:i/>
          <w:sz w:val="28"/>
          <w:szCs w:val="28"/>
        </w:rPr>
        <w:t>2 этап</w:t>
      </w:r>
    </w:p>
    <w:p w14:paraId="318F16F4" w14:textId="77777777" w:rsidR="002B6D11" w:rsidRPr="009D68C4" w:rsidRDefault="002B6D11" w:rsidP="002B6D11">
      <w:pPr>
        <w:spacing w:after="0" w:line="240" w:lineRule="auto"/>
        <w:ind w:firstLine="709"/>
        <w:jc w:val="both"/>
        <w:rPr>
          <w:rFonts w:ascii="Times New Roman" w:hAnsi="Times New Roman"/>
          <w:sz w:val="28"/>
          <w:szCs w:val="28"/>
        </w:rPr>
      </w:pPr>
      <w:r w:rsidRPr="009D68C4">
        <w:rPr>
          <w:rFonts w:ascii="Times New Roman" w:hAnsi="Times New Roman"/>
          <w:sz w:val="28"/>
          <w:szCs w:val="28"/>
        </w:rPr>
        <w:t>Проведение фрагмента лекции-беседы</w:t>
      </w:r>
      <w:r>
        <w:rPr>
          <w:rFonts w:ascii="Times New Roman" w:hAnsi="Times New Roman"/>
          <w:sz w:val="28"/>
          <w:szCs w:val="28"/>
        </w:rPr>
        <w:t>:</w:t>
      </w:r>
    </w:p>
    <w:p w14:paraId="5970694D" w14:textId="77777777" w:rsidR="002B6D11" w:rsidRPr="001217B2" w:rsidRDefault="002B6D11" w:rsidP="002B6D11">
      <w:pPr>
        <w:spacing w:after="0" w:line="240" w:lineRule="auto"/>
        <w:ind w:firstLine="709"/>
        <w:jc w:val="both"/>
        <w:rPr>
          <w:rFonts w:ascii="Times New Roman" w:hAnsi="Times New Roman"/>
          <w:sz w:val="28"/>
          <w:szCs w:val="28"/>
        </w:rPr>
      </w:pPr>
      <w:r w:rsidRPr="001217B2">
        <w:rPr>
          <w:rFonts w:ascii="Times New Roman" w:hAnsi="Times New Roman"/>
          <w:sz w:val="28"/>
          <w:szCs w:val="28"/>
        </w:rPr>
        <w:t xml:space="preserve">1. Показ презентации проводится с использованием (в зависимости от оборудования площадки) либо проекционного экрана, проектора, </w:t>
      </w:r>
      <w:proofErr w:type="spellStart"/>
      <w:r w:rsidRPr="001217B2">
        <w:rPr>
          <w:rFonts w:ascii="Times New Roman" w:hAnsi="Times New Roman"/>
          <w:sz w:val="28"/>
          <w:szCs w:val="28"/>
        </w:rPr>
        <w:t>презентера</w:t>
      </w:r>
      <w:proofErr w:type="spellEnd"/>
      <w:r w:rsidRPr="001217B2">
        <w:rPr>
          <w:rFonts w:ascii="Times New Roman" w:hAnsi="Times New Roman"/>
          <w:sz w:val="28"/>
          <w:szCs w:val="28"/>
        </w:rPr>
        <w:t>, либо интерактивной доски.</w:t>
      </w:r>
    </w:p>
    <w:p w14:paraId="4884A6EF" w14:textId="77777777" w:rsidR="002B6D11" w:rsidRPr="001217B2" w:rsidRDefault="002B6D11" w:rsidP="002B6D11">
      <w:pPr>
        <w:spacing w:after="0" w:line="240" w:lineRule="auto"/>
        <w:ind w:firstLine="709"/>
        <w:jc w:val="both"/>
        <w:rPr>
          <w:rFonts w:ascii="Times New Roman" w:hAnsi="Times New Roman"/>
          <w:sz w:val="28"/>
          <w:szCs w:val="28"/>
        </w:rPr>
      </w:pPr>
      <w:r w:rsidRPr="001217B2">
        <w:rPr>
          <w:rFonts w:ascii="Times New Roman" w:hAnsi="Times New Roman"/>
          <w:sz w:val="28"/>
          <w:szCs w:val="28"/>
        </w:rPr>
        <w:lastRenderedPageBreak/>
        <w:t xml:space="preserve">2. Каждому конкурсанту отводится не более 1 минуты на подготовку к демонстрации презентационного материала, разработанного для фрагмента лекции-беседы (запуск презентации </w:t>
      </w:r>
      <w:proofErr w:type="spellStart"/>
      <w:r w:rsidRPr="001217B2">
        <w:rPr>
          <w:rFonts w:ascii="Times New Roman" w:hAnsi="Times New Roman"/>
          <w:sz w:val="28"/>
          <w:szCs w:val="28"/>
        </w:rPr>
        <w:t>PowerPoint</w:t>
      </w:r>
      <w:proofErr w:type="spellEnd"/>
      <w:r w:rsidRPr="001217B2">
        <w:rPr>
          <w:rFonts w:ascii="Times New Roman" w:hAnsi="Times New Roman"/>
          <w:sz w:val="28"/>
          <w:szCs w:val="28"/>
        </w:rPr>
        <w:t>).</w:t>
      </w:r>
    </w:p>
    <w:p w14:paraId="2404F13F" w14:textId="77777777" w:rsidR="002B6D11" w:rsidRDefault="002B6D11" w:rsidP="002B6D11">
      <w:pPr>
        <w:spacing w:after="0" w:line="240" w:lineRule="auto"/>
        <w:ind w:firstLine="709"/>
        <w:jc w:val="both"/>
        <w:rPr>
          <w:rFonts w:ascii="Times New Roman" w:hAnsi="Times New Roman"/>
          <w:sz w:val="28"/>
          <w:szCs w:val="28"/>
        </w:rPr>
      </w:pPr>
      <w:r w:rsidRPr="001217B2">
        <w:rPr>
          <w:rFonts w:ascii="Times New Roman" w:hAnsi="Times New Roman"/>
          <w:sz w:val="28"/>
          <w:szCs w:val="28"/>
        </w:rPr>
        <w:t>3. После этого Главный эксперт приглашает «слушателей» (в группу «слушателей» могут быть включены оценивающие эксперты, представители музеев-партнеров, волонтеры).</w:t>
      </w:r>
    </w:p>
    <w:p w14:paraId="6CA7D03B" w14:textId="77777777" w:rsidR="002B6D11" w:rsidRPr="001217B2" w:rsidRDefault="002B6D11" w:rsidP="002B6D11">
      <w:pPr>
        <w:spacing w:after="0" w:line="240" w:lineRule="auto"/>
        <w:ind w:firstLine="709"/>
        <w:jc w:val="both"/>
        <w:rPr>
          <w:rFonts w:ascii="Times New Roman" w:hAnsi="Times New Roman"/>
          <w:sz w:val="28"/>
          <w:szCs w:val="28"/>
        </w:rPr>
      </w:pPr>
      <w:r w:rsidRPr="001217B2">
        <w:rPr>
          <w:rFonts w:ascii="Times New Roman" w:hAnsi="Times New Roman"/>
          <w:sz w:val="28"/>
          <w:szCs w:val="28"/>
        </w:rPr>
        <w:t xml:space="preserve">4. Конкурсант приветствует группу и проводит фрагмент лекции-беседы с группой «слушателей». Во время проведения лекции-беседы конкурсант самостоятельно осуществляет управление презентацией. Длительность фрагмента лекции-беседы допускается в пределах 8-10 минут. Если конкурсант не укладывается в 10 минут, Главный эксперт должен прервать проведение фрагмента лекции-беседы не позже 11 минуты. </w:t>
      </w:r>
    </w:p>
    <w:p w14:paraId="7CEC592C" w14:textId="77777777" w:rsidR="002B6D11" w:rsidRPr="001217B2" w:rsidRDefault="002B6D11" w:rsidP="002B6D11">
      <w:pPr>
        <w:spacing w:after="0" w:line="240" w:lineRule="auto"/>
        <w:ind w:firstLine="709"/>
        <w:jc w:val="both"/>
        <w:rPr>
          <w:rFonts w:ascii="Times New Roman" w:hAnsi="Times New Roman"/>
          <w:sz w:val="28"/>
          <w:szCs w:val="28"/>
        </w:rPr>
      </w:pPr>
      <w:r w:rsidRPr="001217B2">
        <w:rPr>
          <w:rFonts w:ascii="Times New Roman" w:hAnsi="Times New Roman"/>
          <w:sz w:val="28"/>
          <w:szCs w:val="28"/>
        </w:rPr>
        <w:t>5. После окончания лекции-беседы «слушатели» могут задать конкурсанту не более 3 вопросов по теме лекции-беседы (время для ответов на вопросы не более 4 минут).</w:t>
      </w:r>
    </w:p>
    <w:p w14:paraId="1225E300" w14:textId="77777777" w:rsidR="002B6D11" w:rsidRDefault="002B6D11" w:rsidP="002B6D11">
      <w:pPr>
        <w:spacing w:after="0" w:line="240" w:lineRule="auto"/>
        <w:ind w:firstLine="709"/>
        <w:jc w:val="both"/>
        <w:rPr>
          <w:rFonts w:ascii="Times New Roman" w:hAnsi="Times New Roman"/>
          <w:sz w:val="28"/>
          <w:szCs w:val="28"/>
        </w:rPr>
      </w:pPr>
      <w:r w:rsidRPr="001217B2">
        <w:rPr>
          <w:rFonts w:ascii="Times New Roman" w:hAnsi="Times New Roman"/>
          <w:sz w:val="28"/>
          <w:szCs w:val="28"/>
        </w:rPr>
        <w:t>6. Ответив на вопросы «слушателей», конкурсант заканчивает выполнение второго этапа модуля.</w:t>
      </w:r>
    </w:p>
    <w:p w14:paraId="3E59661F" w14:textId="77777777" w:rsidR="009D68C4" w:rsidRDefault="009D68C4" w:rsidP="009D68C4">
      <w:pPr>
        <w:spacing w:after="0" w:line="240" w:lineRule="auto"/>
        <w:ind w:firstLine="709"/>
        <w:jc w:val="both"/>
        <w:rPr>
          <w:rFonts w:ascii="Times New Roman" w:hAnsi="Times New Roman"/>
          <w:sz w:val="28"/>
          <w:szCs w:val="28"/>
        </w:rPr>
      </w:pPr>
    </w:p>
    <w:p w14:paraId="52822DC6" w14:textId="77777777" w:rsidR="002B6D11" w:rsidRDefault="002B6D11" w:rsidP="009D68C4">
      <w:pPr>
        <w:spacing w:after="0" w:line="240" w:lineRule="auto"/>
        <w:ind w:firstLine="709"/>
        <w:jc w:val="both"/>
        <w:rPr>
          <w:rFonts w:ascii="Times New Roman" w:hAnsi="Times New Roman"/>
          <w:sz w:val="28"/>
          <w:szCs w:val="28"/>
        </w:rPr>
      </w:pPr>
    </w:p>
    <w:p w14:paraId="24DC9E73" w14:textId="47DD4CFE" w:rsidR="009D68C4" w:rsidRPr="003C1001" w:rsidRDefault="009D68C4" w:rsidP="009D68C4">
      <w:pPr>
        <w:spacing w:after="0" w:line="240" w:lineRule="auto"/>
        <w:ind w:firstLine="709"/>
        <w:jc w:val="both"/>
        <w:rPr>
          <w:rFonts w:ascii="Times New Roman" w:hAnsi="Times New Roman"/>
          <w:b/>
          <w:sz w:val="28"/>
          <w:szCs w:val="28"/>
        </w:rPr>
      </w:pPr>
      <w:r w:rsidRPr="003C1001">
        <w:rPr>
          <w:rFonts w:ascii="Times New Roman" w:hAnsi="Times New Roman"/>
          <w:b/>
          <w:sz w:val="28"/>
          <w:szCs w:val="28"/>
        </w:rPr>
        <w:t xml:space="preserve">Модуль </w:t>
      </w:r>
      <w:r w:rsidR="00C86369">
        <w:rPr>
          <w:rFonts w:ascii="Times New Roman" w:hAnsi="Times New Roman"/>
          <w:b/>
          <w:sz w:val="28"/>
          <w:szCs w:val="28"/>
        </w:rPr>
        <w:t>Б</w:t>
      </w:r>
      <w:r w:rsidRPr="003C1001">
        <w:rPr>
          <w:rFonts w:ascii="Times New Roman" w:hAnsi="Times New Roman"/>
          <w:b/>
          <w:sz w:val="28"/>
          <w:szCs w:val="28"/>
        </w:rPr>
        <w:t>. «Планирование и разработка содержания цикла музейных занятий (абонемент)»</w:t>
      </w:r>
      <w:r w:rsidR="00F4714E">
        <w:rPr>
          <w:rFonts w:ascii="Times New Roman" w:hAnsi="Times New Roman"/>
          <w:b/>
          <w:sz w:val="28"/>
          <w:szCs w:val="28"/>
        </w:rPr>
        <w:t xml:space="preserve"> (инвариант)</w:t>
      </w:r>
    </w:p>
    <w:p w14:paraId="3EB76091" w14:textId="09D312EB" w:rsidR="009D68C4" w:rsidRPr="003C1001" w:rsidRDefault="009D68C4" w:rsidP="009D68C4">
      <w:pPr>
        <w:spacing w:after="0" w:line="240" w:lineRule="auto"/>
        <w:ind w:firstLine="709"/>
        <w:jc w:val="both"/>
        <w:rPr>
          <w:rFonts w:ascii="Times New Roman" w:hAnsi="Times New Roman"/>
          <w:sz w:val="28"/>
          <w:szCs w:val="28"/>
        </w:rPr>
      </w:pPr>
      <w:r w:rsidRPr="003C1001">
        <w:rPr>
          <w:rFonts w:ascii="Times New Roman" w:hAnsi="Times New Roman"/>
          <w:sz w:val="28"/>
          <w:szCs w:val="28"/>
        </w:rPr>
        <w:t xml:space="preserve">Продолжительность: 2 часа </w:t>
      </w:r>
    </w:p>
    <w:p w14:paraId="1C007CC2" w14:textId="77777777" w:rsidR="009D68C4" w:rsidRDefault="009D68C4" w:rsidP="009D68C4">
      <w:pPr>
        <w:spacing w:after="0" w:line="240" w:lineRule="auto"/>
        <w:ind w:firstLine="709"/>
        <w:jc w:val="both"/>
        <w:rPr>
          <w:rFonts w:ascii="Times New Roman" w:hAnsi="Times New Roman"/>
          <w:sz w:val="28"/>
          <w:szCs w:val="28"/>
        </w:rPr>
      </w:pPr>
    </w:p>
    <w:p w14:paraId="59BEEF66" w14:textId="047987B7" w:rsidR="009D68C4" w:rsidRPr="003C1001" w:rsidRDefault="003C1001" w:rsidP="009D68C4">
      <w:pPr>
        <w:spacing w:after="0" w:line="240" w:lineRule="auto"/>
        <w:ind w:firstLine="709"/>
        <w:jc w:val="both"/>
        <w:rPr>
          <w:rFonts w:ascii="Times New Roman" w:hAnsi="Times New Roman"/>
          <w:b/>
          <w:sz w:val="28"/>
          <w:szCs w:val="28"/>
        </w:rPr>
      </w:pPr>
      <w:r w:rsidRPr="003C1001">
        <w:rPr>
          <w:rFonts w:ascii="Times New Roman" w:hAnsi="Times New Roman"/>
          <w:b/>
          <w:sz w:val="28"/>
          <w:szCs w:val="28"/>
        </w:rPr>
        <w:t>Задания:</w:t>
      </w:r>
    </w:p>
    <w:p w14:paraId="661D256B" w14:textId="21198B19" w:rsidR="00D56A89" w:rsidRPr="00790F36" w:rsidRDefault="00D56A89" w:rsidP="00D56A89">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В </w:t>
      </w:r>
      <w:r w:rsidRPr="00790F36">
        <w:rPr>
          <w:rFonts w:ascii="Times New Roman" w:eastAsia="Batang" w:hAnsi="Times New Roman"/>
          <w:i/>
          <w:sz w:val="28"/>
          <w:szCs w:val="28"/>
          <w:lang w:eastAsia="ko-KR"/>
        </w:rPr>
        <w:t xml:space="preserve">Приложении </w:t>
      </w:r>
      <w:r w:rsidR="00262929">
        <w:rPr>
          <w:rFonts w:ascii="Times New Roman" w:eastAsia="Batang" w:hAnsi="Times New Roman"/>
          <w:i/>
          <w:sz w:val="28"/>
          <w:szCs w:val="28"/>
          <w:lang w:eastAsia="ko-KR"/>
        </w:rPr>
        <w:t>2</w:t>
      </w:r>
      <w:r>
        <w:rPr>
          <w:rFonts w:ascii="Times New Roman" w:eastAsia="Batang" w:hAnsi="Times New Roman"/>
          <w:i/>
          <w:sz w:val="28"/>
          <w:szCs w:val="28"/>
          <w:lang w:eastAsia="ko-KR"/>
        </w:rPr>
        <w:t xml:space="preserve"> </w:t>
      </w:r>
      <w:r w:rsidRPr="00790F36">
        <w:rPr>
          <w:rFonts w:ascii="Times New Roman" w:eastAsia="Batang" w:hAnsi="Times New Roman"/>
          <w:sz w:val="28"/>
          <w:szCs w:val="28"/>
          <w:lang w:eastAsia="ko-KR"/>
        </w:rPr>
        <w:t>на момент публикации Конкурсного задания указывается описание музея, для которого планируется разработка абонемента</w:t>
      </w:r>
      <w:r w:rsidR="00B71033">
        <w:rPr>
          <w:rFonts w:ascii="Times New Roman" w:eastAsia="Batang" w:hAnsi="Times New Roman"/>
          <w:sz w:val="28"/>
          <w:szCs w:val="28"/>
          <w:lang w:eastAsia="ko-KR"/>
        </w:rPr>
        <w:t xml:space="preserve"> </w:t>
      </w:r>
      <w:r w:rsidR="00B71033" w:rsidRPr="00B71033">
        <w:rPr>
          <w:rFonts w:ascii="Times New Roman" w:eastAsia="Batang" w:hAnsi="Times New Roman"/>
          <w:sz w:val="28"/>
          <w:szCs w:val="28"/>
          <w:lang w:eastAsia="ko-KR"/>
        </w:rPr>
        <w:t>(цикла музейных занятий),</w:t>
      </w:r>
      <w:r w:rsidRPr="00790F36">
        <w:rPr>
          <w:rFonts w:ascii="Times New Roman" w:eastAsia="Batang" w:hAnsi="Times New Roman"/>
          <w:sz w:val="28"/>
          <w:szCs w:val="28"/>
          <w:lang w:eastAsia="ko-KR"/>
        </w:rPr>
        <w:t xml:space="preserve"> и его официальный сайт.</w:t>
      </w:r>
    </w:p>
    <w:p w14:paraId="0731555D" w14:textId="77777777" w:rsidR="00D56A89" w:rsidRPr="00790F36" w:rsidRDefault="00D56A89" w:rsidP="00D56A89">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Также в данном Приложении размещен шаблон «кейса» (текста задания) с примерами заполнения, на основании которых Главным экспертом разрабатывается конкретный «кейс» и размещается в данном Приложении на момент публикации Конкурсного задания.</w:t>
      </w:r>
    </w:p>
    <w:p w14:paraId="0AA47BF3" w14:textId="1A050231" w:rsidR="00D56A89" w:rsidRPr="00790F36" w:rsidRDefault="00D56A89" w:rsidP="00D56A89">
      <w:pPr>
        <w:spacing w:after="0" w:line="240" w:lineRule="auto"/>
        <w:ind w:firstLine="709"/>
        <w:jc w:val="both"/>
        <w:rPr>
          <w:rFonts w:ascii="Times New Roman" w:hAnsi="Times New Roman"/>
          <w:bCs/>
          <w:sz w:val="28"/>
          <w:szCs w:val="28"/>
        </w:rPr>
      </w:pPr>
      <w:r w:rsidRPr="00790F36">
        <w:rPr>
          <w:rFonts w:ascii="Times New Roman" w:eastAsia="Batang" w:hAnsi="Times New Roman"/>
          <w:sz w:val="28"/>
          <w:szCs w:val="28"/>
          <w:lang w:eastAsia="ko-KR"/>
        </w:rPr>
        <w:t>В подготовительный день чемпионата такой «кейс» подлежит изменению более чем на 30%: уточняются/изменяются конкретные условия выполнения модуля, что отражается в соответствующем протоколе. Под конкретными условиями выполнения модуля</w:t>
      </w:r>
      <w:r w:rsidR="00C1356E">
        <w:rPr>
          <w:rFonts w:ascii="Times New Roman" w:eastAsia="Batang" w:hAnsi="Times New Roman"/>
          <w:sz w:val="28"/>
          <w:szCs w:val="28"/>
          <w:lang w:eastAsia="ko-KR"/>
        </w:rPr>
        <w:t>, т.е. изменяемыми параметрами,</w:t>
      </w:r>
      <w:r w:rsidRPr="00790F36">
        <w:rPr>
          <w:rFonts w:ascii="Times New Roman" w:eastAsia="Batang" w:hAnsi="Times New Roman"/>
          <w:sz w:val="28"/>
          <w:szCs w:val="28"/>
          <w:lang w:eastAsia="ko-KR"/>
        </w:rPr>
        <w:t xml:space="preserve"> понимаются: </w:t>
      </w:r>
      <w:r w:rsidRPr="00790F36">
        <w:rPr>
          <w:rFonts w:ascii="Times New Roman" w:hAnsi="Times New Roman"/>
          <w:bCs/>
          <w:sz w:val="28"/>
          <w:szCs w:val="28"/>
        </w:rPr>
        <w:t>характеристики целевой аудитории, количество и кратность музейных занятий в абонементе, п</w:t>
      </w:r>
      <w:r>
        <w:rPr>
          <w:rFonts w:ascii="Times New Roman" w:hAnsi="Times New Roman"/>
          <w:bCs/>
          <w:sz w:val="28"/>
          <w:szCs w:val="28"/>
        </w:rPr>
        <w:t>родолжительность одного занятия</w:t>
      </w:r>
      <w:r w:rsidRPr="00790F36">
        <w:rPr>
          <w:rFonts w:ascii="Times New Roman" w:hAnsi="Times New Roman"/>
          <w:bCs/>
          <w:sz w:val="28"/>
          <w:szCs w:val="28"/>
        </w:rPr>
        <w:t>.</w:t>
      </w:r>
    </w:p>
    <w:p w14:paraId="6333BE5D" w14:textId="77777777" w:rsidR="00D56A89" w:rsidRPr="00790F36" w:rsidRDefault="00D56A89" w:rsidP="00D56A89">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Главный эксперт имеет право внести в «кейс» уточнения/изменения/дополнения, которые будут соответствовать указанным в протоколе параметрам, итоговый текст «кейса» озвучивается на момент начала работы над модулем.</w:t>
      </w:r>
    </w:p>
    <w:p w14:paraId="531AF29D" w14:textId="77777777" w:rsidR="00D56A89" w:rsidRPr="00790F36" w:rsidRDefault="00D56A89" w:rsidP="00D56A89">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t>Таким образом перед началом работы над модулем Главный эксперт озвучивает обязательные параметры для выполнения задания:</w:t>
      </w:r>
    </w:p>
    <w:p w14:paraId="4BDA6267" w14:textId="77777777" w:rsidR="00D56A89" w:rsidRPr="004E08B6" w:rsidRDefault="00D56A89" w:rsidP="00D56A89">
      <w:pPr>
        <w:spacing w:after="0" w:line="240" w:lineRule="auto"/>
        <w:ind w:firstLine="709"/>
        <w:jc w:val="both"/>
        <w:rPr>
          <w:rFonts w:ascii="Times New Roman" w:hAnsi="Times New Roman"/>
          <w:sz w:val="28"/>
          <w:szCs w:val="28"/>
        </w:rPr>
      </w:pPr>
      <w:r w:rsidRPr="00790F36">
        <w:rPr>
          <w:rFonts w:ascii="Times New Roman" w:hAnsi="Times New Roman"/>
          <w:sz w:val="28"/>
          <w:szCs w:val="28"/>
        </w:rPr>
        <w:t xml:space="preserve">- </w:t>
      </w:r>
      <w:r w:rsidRPr="00790F36">
        <w:rPr>
          <w:rFonts w:ascii="Times New Roman" w:hAnsi="Times New Roman"/>
          <w:bCs/>
          <w:sz w:val="28"/>
          <w:szCs w:val="28"/>
        </w:rPr>
        <w:t>характеристики целевой аудитории (возраст, состав, интересы и пр.),</w:t>
      </w:r>
      <w:r w:rsidRPr="00790F36">
        <w:rPr>
          <w:rFonts w:ascii="Times New Roman" w:hAnsi="Times New Roman"/>
          <w:sz w:val="28"/>
          <w:szCs w:val="28"/>
        </w:rPr>
        <w:t xml:space="preserve"> на которую рассчитан цикл музейных занятий;</w:t>
      </w:r>
    </w:p>
    <w:p w14:paraId="13FDDC71" w14:textId="77777777" w:rsidR="00D56A89" w:rsidRDefault="00D56A89" w:rsidP="00D56A89">
      <w:pPr>
        <w:spacing w:after="0" w:line="240" w:lineRule="auto"/>
        <w:ind w:firstLine="709"/>
        <w:jc w:val="both"/>
        <w:rPr>
          <w:rFonts w:ascii="Times New Roman" w:hAnsi="Times New Roman"/>
          <w:sz w:val="28"/>
          <w:szCs w:val="28"/>
        </w:rPr>
      </w:pPr>
      <w:r w:rsidRPr="004E08B6">
        <w:rPr>
          <w:rFonts w:ascii="Times New Roman" w:hAnsi="Times New Roman"/>
          <w:sz w:val="28"/>
          <w:szCs w:val="28"/>
        </w:rPr>
        <w:lastRenderedPageBreak/>
        <w:t>- количество и кратность музейных занятий в абонементе (напр., абонемент</w:t>
      </w:r>
      <w:r>
        <w:rPr>
          <w:rFonts w:ascii="Times New Roman" w:hAnsi="Times New Roman"/>
          <w:sz w:val="28"/>
          <w:szCs w:val="28"/>
        </w:rPr>
        <w:t xml:space="preserve"> на </w:t>
      </w:r>
      <w:r w:rsidRPr="00AD1228">
        <w:rPr>
          <w:rFonts w:ascii="Times New Roman" w:hAnsi="Times New Roman"/>
          <w:sz w:val="28"/>
          <w:szCs w:val="28"/>
        </w:rPr>
        <w:t>2 месяца с периодичностью 1 занятие в 2 недели</w:t>
      </w:r>
      <w:r>
        <w:rPr>
          <w:rFonts w:ascii="Times New Roman" w:hAnsi="Times New Roman"/>
          <w:sz w:val="28"/>
          <w:szCs w:val="28"/>
        </w:rPr>
        <w:t xml:space="preserve">, т.е. цикл, состоящий из 4 музейных занятий). </w:t>
      </w:r>
      <w:r w:rsidRPr="000E6224">
        <w:rPr>
          <w:rFonts w:ascii="Times New Roman" w:hAnsi="Times New Roman"/>
          <w:i/>
          <w:sz w:val="24"/>
          <w:szCs w:val="24"/>
        </w:rPr>
        <w:t xml:space="preserve">*При озвучивании данного параметра необходимо учитывать количество времени на выполнение модуля, поэтому </w:t>
      </w:r>
      <w:r>
        <w:rPr>
          <w:rFonts w:ascii="Times New Roman" w:hAnsi="Times New Roman"/>
          <w:i/>
          <w:sz w:val="24"/>
          <w:szCs w:val="24"/>
        </w:rPr>
        <w:t xml:space="preserve">рекомендуется указывать </w:t>
      </w:r>
      <w:r w:rsidRPr="000E6224">
        <w:rPr>
          <w:rFonts w:ascii="Times New Roman" w:hAnsi="Times New Roman"/>
          <w:i/>
          <w:sz w:val="24"/>
          <w:szCs w:val="24"/>
        </w:rPr>
        <w:t xml:space="preserve">количество занятий в абонементе </w:t>
      </w:r>
      <w:r>
        <w:rPr>
          <w:rFonts w:ascii="Times New Roman" w:hAnsi="Times New Roman"/>
          <w:i/>
          <w:sz w:val="24"/>
          <w:szCs w:val="24"/>
        </w:rPr>
        <w:t>не более</w:t>
      </w:r>
      <w:r w:rsidRPr="000E6224">
        <w:rPr>
          <w:rFonts w:ascii="Times New Roman" w:hAnsi="Times New Roman"/>
          <w:i/>
          <w:sz w:val="24"/>
          <w:szCs w:val="24"/>
        </w:rPr>
        <w:t xml:space="preserve"> 4</w:t>
      </w:r>
      <w:r>
        <w:rPr>
          <w:rFonts w:ascii="Times New Roman" w:hAnsi="Times New Roman"/>
          <w:sz w:val="28"/>
          <w:szCs w:val="28"/>
        </w:rPr>
        <w:t>;</w:t>
      </w:r>
    </w:p>
    <w:p w14:paraId="0CFE986C" w14:textId="77777777" w:rsidR="00D56A89" w:rsidRDefault="00D56A89" w:rsidP="00D56A89">
      <w:pPr>
        <w:spacing w:after="0" w:line="240" w:lineRule="auto"/>
        <w:ind w:firstLine="709"/>
        <w:jc w:val="both"/>
        <w:rPr>
          <w:rFonts w:ascii="Times New Roman" w:hAnsi="Times New Roman"/>
          <w:sz w:val="28"/>
          <w:szCs w:val="28"/>
        </w:rPr>
      </w:pPr>
      <w:r>
        <w:rPr>
          <w:rFonts w:ascii="Times New Roman" w:hAnsi="Times New Roman"/>
          <w:sz w:val="28"/>
          <w:szCs w:val="28"/>
        </w:rPr>
        <w:t>- продолжительность одного занятия;</w:t>
      </w:r>
    </w:p>
    <w:p w14:paraId="5B5597B0" w14:textId="77777777" w:rsidR="00D56A89" w:rsidRDefault="00D56A89" w:rsidP="00DC6B6D">
      <w:pPr>
        <w:spacing w:after="0" w:line="240" w:lineRule="auto"/>
        <w:ind w:firstLine="709"/>
        <w:jc w:val="both"/>
        <w:rPr>
          <w:rFonts w:ascii="Times New Roman" w:hAnsi="Times New Roman"/>
          <w:sz w:val="28"/>
          <w:szCs w:val="28"/>
        </w:rPr>
      </w:pPr>
    </w:p>
    <w:p w14:paraId="5B861CD7" w14:textId="1D22AFE6" w:rsidR="00D56A89" w:rsidRDefault="00D56A89" w:rsidP="00D56A89">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Конкурсанту необходимо разработать содержание цикла музейных занятий </w:t>
      </w:r>
      <w:r w:rsidRPr="00AD1228">
        <w:rPr>
          <w:rFonts w:ascii="Times New Roman" w:hAnsi="Times New Roman"/>
          <w:sz w:val="28"/>
          <w:szCs w:val="28"/>
        </w:rPr>
        <w:t>в рамках тематического абонемента</w:t>
      </w:r>
      <w:r>
        <w:rPr>
          <w:rFonts w:ascii="Times New Roman" w:hAnsi="Times New Roman"/>
          <w:sz w:val="28"/>
          <w:szCs w:val="28"/>
        </w:rPr>
        <w:t xml:space="preserve">, включающее план занятий с кратким описанием и информационный листок, </w:t>
      </w:r>
      <w:r w:rsidRPr="00AD1228">
        <w:rPr>
          <w:rFonts w:ascii="Times New Roman" w:hAnsi="Times New Roman"/>
          <w:sz w:val="28"/>
          <w:szCs w:val="28"/>
        </w:rPr>
        <w:t>содержащий информацию об абонементе</w:t>
      </w:r>
      <w:r>
        <w:rPr>
          <w:rFonts w:ascii="Times New Roman" w:hAnsi="Times New Roman"/>
          <w:sz w:val="28"/>
          <w:szCs w:val="28"/>
        </w:rPr>
        <w:t>.</w:t>
      </w:r>
    </w:p>
    <w:p w14:paraId="2C9A23AF" w14:textId="149CB273" w:rsidR="00DC6B6D" w:rsidRPr="00DC6B6D" w:rsidRDefault="00DC6B6D" w:rsidP="00DC6B6D">
      <w:pPr>
        <w:spacing w:after="0" w:line="240" w:lineRule="auto"/>
        <w:ind w:firstLine="709"/>
        <w:jc w:val="both"/>
        <w:rPr>
          <w:rFonts w:ascii="Times New Roman" w:hAnsi="Times New Roman"/>
          <w:sz w:val="28"/>
          <w:szCs w:val="28"/>
        </w:rPr>
      </w:pPr>
      <w:r w:rsidRPr="00DC6B6D">
        <w:rPr>
          <w:rFonts w:ascii="Times New Roman" w:hAnsi="Times New Roman"/>
          <w:sz w:val="28"/>
          <w:szCs w:val="28"/>
        </w:rPr>
        <w:t xml:space="preserve">Формат занятий конкурсант определяет самостоятельно, напр.: все занятия в абонементе интерактивные / комбинированные, напр.: теоретическая </w:t>
      </w:r>
      <w:proofErr w:type="spellStart"/>
      <w:r w:rsidRPr="00DC6B6D">
        <w:rPr>
          <w:rFonts w:ascii="Times New Roman" w:hAnsi="Times New Roman"/>
          <w:sz w:val="28"/>
          <w:szCs w:val="28"/>
        </w:rPr>
        <w:t>часть+мастер-класс</w:t>
      </w:r>
      <w:proofErr w:type="spellEnd"/>
      <w:r w:rsidRPr="00DC6B6D">
        <w:rPr>
          <w:rFonts w:ascii="Times New Roman" w:hAnsi="Times New Roman"/>
          <w:sz w:val="28"/>
          <w:szCs w:val="28"/>
        </w:rPr>
        <w:t xml:space="preserve"> и т.п. Можно сочетать разные форматы занятий </w:t>
      </w:r>
      <w:r w:rsidR="00B71033" w:rsidRPr="00B71033">
        <w:rPr>
          <w:rFonts w:ascii="Times New Roman" w:hAnsi="Times New Roman"/>
          <w:sz w:val="28"/>
          <w:szCs w:val="28"/>
        </w:rPr>
        <w:t xml:space="preserve">(мероприятий, активностей и т.п.) </w:t>
      </w:r>
      <w:r w:rsidRPr="00B71033">
        <w:rPr>
          <w:rFonts w:ascii="Times New Roman" w:hAnsi="Times New Roman"/>
          <w:sz w:val="28"/>
          <w:szCs w:val="28"/>
        </w:rPr>
        <w:t>в</w:t>
      </w:r>
      <w:r w:rsidRPr="00DC6B6D">
        <w:rPr>
          <w:rFonts w:ascii="Times New Roman" w:hAnsi="Times New Roman"/>
          <w:sz w:val="28"/>
          <w:szCs w:val="28"/>
        </w:rPr>
        <w:t xml:space="preserve"> рамках одного абонемента, напр.: 2 музейных занятия, 1 тематическая экскурсия, 1 театрализованное мероприятие.</w:t>
      </w:r>
    </w:p>
    <w:p w14:paraId="63346F42" w14:textId="77777777" w:rsidR="009D68C4" w:rsidRPr="00B54C8B" w:rsidRDefault="009D68C4" w:rsidP="009D68C4">
      <w:pPr>
        <w:spacing w:after="0" w:line="240" w:lineRule="auto"/>
        <w:ind w:firstLine="709"/>
        <w:jc w:val="both"/>
        <w:rPr>
          <w:rFonts w:ascii="Times New Roman" w:hAnsi="Times New Roman"/>
          <w:bCs/>
          <w:sz w:val="28"/>
          <w:szCs w:val="28"/>
        </w:rPr>
      </w:pPr>
      <w:r w:rsidRPr="00B54C8B">
        <w:rPr>
          <w:rFonts w:ascii="Times New Roman" w:hAnsi="Times New Roman"/>
          <w:bCs/>
          <w:sz w:val="28"/>
          <w:szCs w:val="28"/>
        </w:rPr>
        <w:t>Важным является соблюдение таких условий к содержанию абонемента как:</w:t>
      </w:r>
    </w:p>
    <w:p w14:paraId="6D9D2A37" w14:textId="77777777" w:rsidR="009D68C4" w:rsidRPr="00B54C8B" w:rsidRDefault="009D68C4" w:rsidP="009D68C4">
      <w:pPr>
        <w:spacing w:after="0" w:line="240" w:lineRule="auto"/>
        <w:ind w:firstLine="709"/>
        <w:jc w:val="both"/>
        <w:rPr>
          <w:rFonts w:ascii="Times New Roman" w:hAnsi="Times New Roman"/>
          <w:bCs/>
          <w:sz w:val="28"/>
          <w:szCs w:val="28"/>
        </w:rPr>
      </w:pPr>
      <w:r w:rsidRPr="00B54C8B">
        <w:rPr>
          <w:rFonts w:ascii="Times New Roman" w:hAnsi="Times New Roman"/>
          <w:bCs/>
          <w:sz w:val="28"/>
          <w:szCs w:val="28"/>
        </w:rPr>
        <w:t>- отсутствие повторов с уже реализуемыми в музее программами, циклами музейных занятий (абонементами), активностями, тематическими культурно-образовательными программами;</w:t>
      </w:r>
    </w:p>
    <w:p w14:paraId="416967C2" w14:textId="6B1B4A42" w:rsidR="009D68C4" w:rsidRDefault="009D68C4" w:rsidP="009D68C4">
      <w:pPr>
        <w:spacing w:after="0" w:line="240" w:lineRule="auto"/>
        <w:ind w:firstLine="709"/>
        <w:jc w:val="both"/>
        <w:rPr>
          <w:rFonts w:ascii="Times New Roman" w:hAnsi="Times New Roman"/>
          <w:sz w:val="28"/>
          <w:szCs w:val="28"/>
        </w:rPr>
      </w:pPr>
      <w:r w:rsidRPr="00B54C8B">
        <w:rPr>
          <w:rFonts w:ascii="Times New Roman" w:hAnsi="Times New Roman"/>
          <w:bCs/>
          <w:sz w:val="28"/>
          <w:szCs w:val="28"/>
        </w:rPr>
        <w:t>- музейные занятия, активности и другие музейно-образовательные программы, включенные в цикл (абонемент), должны быть связаны между собой опре</w:t>
      </w:r>
      <w:r w:rsidR="00DC6B6D">
        <w:rPr>
          <w:rFonts w:ascii="Times New Roman" w:hAnsi="Times New Roman"/>
          <w:bCs/>
          <w:sz w:val="28"/>
          <w:szCs w:val="28"/>
        </w:rPr>
        <w:t>деленной темой, целью, задачами</w:t>
      </w:r>
      <w:r w:rsidRPr="00B54C8B">
        <w:rPr>
          <w:rFonts w:ascii="Times New Roman" w:hAnsi="Times New Roman"/>
          <w:bCs/>
          <w:sz w:val="28"/>
          <w:szCs w:val="28"/>
        </w:rPr>
        <w:t>.</w:t>
      </w:r>
    </w:p>
    <w:p w14:paraId="35B5EC4B" w14:textId="2ED6AEB9" w:rsidR="009D68C4" w:rsidRDefault="009D68C4" w:rsidP="009D68C4">
      <w:pPr>
        <w:spacing w:after="0" w:line="240" w:lineRule="auto"/>
        <w:ind w:firstLine="709"/>
        <w:jc w:val="both"/>
        <w:rPr>
          <w:rFonts w:ascii="Times New Roman" w:hAnsi="Times New Roman"/>
          <w:bCs/>
          <w:i/>
          <w:sz w:val="28"/>
          <w:szCs w:val="28"/>
        </w:rPr>
      </w:pPr>
    </w:p>
    <w:p w14:paraId="7CF9C6F1" w14:textId="4D055AAA" w:rsidR="0040028B" w:rsidRDefault="0040028B" w:rsidP="009D68C4">
      <w:pPr>
        <w:spacing w:after="0" w:line="240" w:lineRule="auto"/>
        <w:ind w:firstLine="709"/>
        <w:jc w:val="both"/>
        <w:rPr>
          <w:rFonts w:ascii="Times New Roman" w:hAnsi="Times New Roman"/>
          <w:bCs/>
          <w:sz w:val="28"/>
          <w:szCs w:val="28"/>
        </w:rPr>
      </w:pPr>
      <w:r w:rsidRPr="0040028B">
        <w:rPr>
          <w:rFonts w:ascii="Times New Roman" w:hAnsi="Times New Roman"/>
          <w:bCs/>
          <w:sz w:val="28"/>
          <w:szCs w:val="28"/>
        </w:rPr>
        <w:t>При работе конкурсант должен</w:t>
      </w:r>
      <w:r>
        <w:rPr>
          <w:rFonts w:ascii="Times New Roman" w:hAnsi="Times New Roman"/>
          <w:bCs/>
          <w:sz w:val="28"/>
          <w:szCs w:val="28"/>
        </w:rPr>
        <w:t>:</w:t>
      </w:r>
    </w:p>
    <w:p w14:paraId="4983C863" w14:textId="24541852" w:rsidR="009D68C4" w:rsidRPr="00205BB3" w:rsidRDefault="009D68C4" w:rsidP="009D68C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составить план </w:t>
      </w:r>
      <w:r w:rsidRPr="00C63A0F">
        <w:rPr>
          <w:rFonts w:ascii="Times New Roman" w:hAnsi="Times New Roman"/>
          <w:bCs/>
          <w:sz w:val="28"/>
          <w:szCs w:val="28"/>
        </w:rPr>
        <w:t>музейных занятий, включенных в абонемент, заполнив специальную форму (</w:t>
      </w:r>
      <w:r w:rsidRPr="00205BB3">
        <w:rPr>
          <w:rFonts w:ascii="Times New Roman" w:hAnsi="Times New Roman"/>
          <w:bCs/>
          <w:sz w:val="28"/>
          <w:szCs w:val="28"/>
        </w:rPr>
        <w:t xml:space="preserve">см. </w:t>
      </w:r>
      <w:r w:rsidRPr="00205BB3">
        <w:rPr>
          <w:rFonts w:ascii="Times New Roman" w:hAnsi="Times New Roman"/>
          <w:b/>
          <w:bCs/>
          <w:i/>
          <w:sz w:val="28"/>
          <w:szCs w:val="28"/>
        </w:rPr>
        <w:t xml:space="preserve">Приложение </w:t>
      </w:r>
      <w:r w:rsidR="00262929">
        <w:rPr>
          <w:rFonts w:ascii="Times New Roman" w:hAnsi="Times New Roman"/>
          <w:b/>
          <w:bCs/>
          <w:i/>
          <w:sz w:val="28"/>
          <w:szCs w:val="28"/>
        </w:rPr>
        <w:t>6</w:t>
      </w:r>
      <w:r w:rsidRPr="00205BB3">
        <w:rPr>
          <w:rFonts w:ascii="Times New Roman" w:hAnsi="Times New Roman"/>
          <w:bCs/>
          <w:sz w:val="28"/>
          <w:szCs w:val="28"/>
        </w:rPr>
        <w:t>);</w:t>
      </w:r>
    </w:p>
    <w:p w14:paraId="49C4BD7C" w14:textId="7549BFD7" w:rsidR="009D68C4" w:rsidRDefault="009D68C4" w:rsidP="009D68C4">
      <w:pPr>
        <w:spacing w:after="0" w:line="240" w:lineRule="auto"/>
        <w:ind w:firstLine="709"/>
        <w:jc w:val="both"/>
        <w:rPr>
          <w:rFonts w:ascii="Times New Roman" w:hAnsi="Times New Roman"/>
          <w:sz w:val="28"/>
          <w:szCs w:val="28"/>
        </w:rPr>
      </w:pPr>
      <w:r w:rsidRPr="00205BB3">
        <w:rPr>
          <w:rFonts w:ascii="Times New Roman" w:hAnsi="Times New Roman"/>
          <w:sz w:val="28"/>
          <w:szCs w:val="28"/>
        </w:rPr>
        <w:t>- оформить информационный листок объемом 1 лист формата А</w:t>
      </w:r>
      <w:proofErr w:type="gramStart"/>
      <w:r w:rsidRPr="00205BB3">
        <w:rPr>
          <w:rFonts w:ascii="Times New Roman" w:hAnsi="Times New Roman"/>
          <w:sz w:val="28"/>
          <w:szCs w:val="28"/>
        </w:rPr>
        <w:t>4</w:t>
      </w:r>
      <w:proofErr w:type="gramEnd"/>
      <w:r w:rsidRPr="00205BB3">
        <w:rPr>
          <w:rFonts w:ascii="Times New Roman" w:hAnsi="Times New Roman"/>
          <w:sz w:val="28"/>
          <w:szCs w:val="28"/>
        </w:rPr>
        <w:t xml:space="preserve"> (ориентация страницы по усмотрению конкурсанта – альбомная либо книжная), содержащий краткую информацию об абонементе (вариант оформления см. в </w:t>
      </w:r>
      <w:r w:rsidRPr="00205BB3">
        <w:rPr>
          <w:rFonts w:ascii="Times New Roman" w:hAnsi="Times New Roman"/>
          <w:i/>
          <w:sz w:val="28"/>
          <w:szCs w:val="28"/>
        </w:rPr>
        <w:t xml:space="preserve">Приложении </w:t>
      </w:r>
      <w:r w:rsidR="00262929">
        <w:rPr>
          <w:rFonts w:ascii="Times New Roman" w:hAnsi="Times New Roman"/>
          <w:i/>
          <w:sz w:val="28"/>
          <w:szCs w:val="28"/>
        </w:rPr>
        <w:t>6</w:t>
      </w:r>
      <w:r w:rsidRPr="00205BB3">
        <w:rPr>
          <w:rFonts w:ascii="Times New Roman" w:hAnsi="Times New Roman"/>
          <w:sz w:val="28"/>
          <w:szCs w:val="28"/>
        </w:rPr>
        <w:t>).</w:t>
      </w:r>
      <w:r>
        <w:rPr>
          <w:rFonts w:ascii="Times New Roman" w:hAnsi="Times New Roman"/>
          <w:sz w:val="28"/>
          <w:szCs w:val="28"/>
        </w:rPr>
        <w:t xml:space="preserve"> </w:t>
      </w:r>
    </w:p>
    <w:p w14:paraId="7A3BDA74" w14:textId="0FDF7C4D" w:rsidR="0040028B" w:rsidRDefault="009D68C4" w:rsidP="0040028B">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Оформленные документы (план, информационный листок) конкурсанту необходимо распечатать и сдать </w:t>
      </w:r>
      <w:r>
        <w:rPr>
          <w:rFonts w:ascii="Times New Roman" w:hAnsi="Times New Roman"/>
          <w:sz w:val="28"/>
          <w:szCs w:val="28"/>
        </w:rPr>
        <w:t xml:space="preserve">Главному эксперту до окончания времени, отведенного для работы над модулем. Электронные версии документов также необходимо сдать Главному эксперту до окончания времени, отведенного для работы над модулем (переместить в специальную системную папку / отправить на указанную в задании электронную почту / скопировать на флэш-накопитель). </w:t>
      </w:r>
    </w:p>
    <w:p w14:paraId="6AF5FEC6" w14:textId="65387CF7" w:rsidR="0040028B" w:rsidRPr="00D52C3A" w:rsidRDefault="0040028B" w:rsidP="0040028B">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D52C3A">
        <w:rPr>
          <w:rFonts w:ascii="Times New Roman" w:hAnsi="Times New Roman"/>
          <w:i/>
          <w:sz w:val="24"/>
          <w:szCs w:val="24"/>
        </w:rPr>
        <w:t>Во время проведения модуля включен</w:t>
      </w:r>
      <w:r>
        <w:rPr>
          <w:rFonts w:ascii="Times New Roman" w:hAnsi="Times New Roman"/>
          <w:i/>
          <w:sz w:val="24"/>
          <w:szCs w:val="24"/>
        </w:rPr>
        <w:t>ы</w:t>
      </w:r>
      <w:r w:rsidRPr="00D52C3A">
        <w:rPr>
          <w:rFonts w:ascii="Times New Roman" w:hAnsi="Times New Roman"/>
          <w:i/>
          <w:sz w:val="24"/>
          <w:szCs w:val="24"/>
        </w:rPr>
        <w:t xml:space="preserve"> регламентированны</w:t>
      </w:r>
      <w:r>
        <w:rPr>
          <w:rFonts w:ascii="Times New Roman" w:hAnsi="Times New Roman"/>
          <w:i/>
          <w:sz w:val="24"/>
          <w:szCs w:val="24"/>
        </w:rPr>
        <w:t>е</w:t>
      </w:r>
      <w:r w:rsidRPr="00D52C3A">
        <w:rPr>
          <w:rFonts w:ascii="Times New Roman" w:hAnsi="Times New Roman"/>
          <w:i/>
          <w:sz w:val="24"/>
          <w:szCs w:val="24"/>
        </w:rPr>
        <w:t xml:space="preserve"> перерыв</w:t>
      </w:r>
      <w:r>
        <w:rPr>
          <w:rFonts w:ascii="Times New Roman" w:hAnsi="Times New Roman"/>
          <w:i/>
          <w:sz w:val="24"/>
          <w:szCs w:val="24"/>
        </w:rPr>
        <w:t>ы</w:t>
      </w:r>
      <w:r w:rsidRPr="00D52C3A">
        <w:rPr>
          <w:rFonts w:ascii="Times New Roman" w:hAnsi="Times New Roman"/>
          <w:i/>
          <w:sz w:val="24"/>
          <w:szCs w:val="24"/>
        </w:rPr>
        <w:t xml:space="preserve"> продолжительностью </w:t>
      </w:r>
      <w:r>
        <w:rPr>
          <w:rFonts w:ascii="Times New Roman" w:hAnsi="Times New Roman"/>
          <w:i/>
          <w:sz w:val="24"/>
          <w:szCs w:val="24"/>
        </w:rPr>
        <w:t>5</w:t>
      </w:r>
      <w:r w:rsidRPr="00D52C3A">
        <w:rPr>
          <w:rFonts w:ascii="Times New Roman" w:hAnsi="Times New Roman"/>
          <w:i/>
          <w:sz w:val="24"/>
          <w:szCs w:val="24"/>
        </w:rPr>
        <w:t xml:space="preserve"> минут после </w:t>
      </w:r>
      <w:r>
        <w:rPr>
          <w:rFonts w:ascii="Times New Roman" w:hAnsi="Times New Roman"/>
          <w:i/>
          <w:sz w:val="24"/>
          <w:szCs w:val="24"/>
        </w:rPr>
        <w:t xml:space="preserve">каждых </w:t>
      </w:r>
      <w:r w:rsidRPr="00D52C3A">
        <w:rPr>
          <w:rFonts w:ascii="Times New Roman" w:hAnsi="Times New Roman"/>
          <w:i/>
          <w:sz w:val="24"/>
          <w:szCs w:val="24"/>
        </w:rPr>
        <w:t>45 минут выполнения задания.</w:t>
      </w:r>
    </w:p>
    <w:p w14:paraId="4D795670" w14:textId="77777777" w:rsidR="009D68C4" w:rsidRDefault="009D68C4" w:rsidP="009D68C4">
      <w:pPr>
        <w:spacing w:after="0" w:line="240" w:lineRule="auto"/>
        <w:ind w:firstLine="709"/>
        <w:jc w:val="both"/>
        <w:rPr>
          <w:rFonts w:ascii="Times New Roman" w:hAnsi="Times New Roman"/>
          <w:sz w:val="28"/>
          <w:szCs w:val="28"/>
        </w:rPr>
      </w:pPr>
    </w:p>
    <w:p w14:paraId="3E842BDA" w14:textId="77777777" w:rsidR="002B6D11" w:rsidRDefault="002B6D11" w:rsidP="009D68C4">
      <w:pPr>
        <w:spacing w:after="0" w:line="240" w:lineRule="auto"/>
        <w:ind w:firstLine="709"/>
        <w:jc w:val="both"/>
        <w:rPr>
          <w:rFonts w:ascii="Times New Roman" w:hAnsi="Times New Roman"/>
          <w:sz w:val="28"/>
          <w:szCs w:val="28"/>
        </w:rPr>
      </w:pPr>
    </w:p>
    <w:p w14:paraId="6F9328E7" w14:textId="77777777" w:rsidR="002B6D11" w:rsidRDefault="002B6D11" w:rsidP="009D68C4">
      <w:pPr>
        <w:spacing w:after="0" w:line="240" w:lineRule="auto"/>
        <w:ind w:firstLine="709"/>
        <w:jc w:val="both"/>
        <w:rPr>
          <w:rFonts w:ascii="Times New Roman" w:hAnsi="Times New Roman"/>
          <w:sz w:val="28"/>
          <w:szCs w:val="28"/>
        </w:rPr>
      </w:pPr>
    </w:p>
    <w:p w14:paraId="6E0234E6" w14:textId="77777777" w:rsidR="002B6D11" w:rsidRDefault="002B6D11" w:rsidP="00B63F26">
      <w:pPr>
        <w:spacing w:after="0" w:line="240" w:lineRule="auto"/>
        <w:jc w:val="both"/>
        <w:rPr>
          <w:rFonts w:ascii="Times New Roman" w:hAnsi="Times New Roman"/>
          <w:sz w:val="28"/>
          <w:szCs w:val="28"/>
        </w:rPr>
      </w:pPr>
    </w:p>
    <w:p w14:paraId="65B451CA" w14:textId="77777777" w:rsidR="002B6D11" w:rsidRDefault="002B6D11" w:rsidP="009D68C4">
      <w:pPr>
        <w:spacing w:after="0" w:line="240" w:lineRule="auto"/>
        <w:ind w:firstLine="709"/>
        <w:jc w:val="both"/>
        <w:rPr>
          <w:rFonts w:ascii="Times New Roman" w:hAnsi="Times New Roman"/>
          <w:sz w:val="28"/>
          <w:szCs w:val="28"/>
        </w:rPr>
      </w:pPr>
    </w:p>
    <w:p w14:paraId="51B2A47F" w14:textId="77777777" w:rsidR="002B6D11" w:rsidRDefault="002B6D11" w:rsidP="009D68C4">
      <w:pPr>
        <w:spacing w:after="0" w:line="240" w:lineRule="auto"/>
        <w:ind w:firstLine="709"/>
        <w:jc w:val="both"/>
        <w:rPr>
          <w:rFonts w:ascii="Times New Roman" w:hAnsi="Times New Roman"/>
          <w:sz w:val="28"/>
          <w:szCs w:val="28"/>
        </w:rPr>
      </w:pPr>
    </w:p>
    <w:p w14:paraId="2CA7A5E5" w14:textId="650825FA" w:rsidR="009D68C4" w:rsidRPr="00B769D9" w:rsidRDefault="009D68C4" w:rsidP="009D68C4">
      <w:pPr>
        <w:spacing w:after="0" w:line="240" w:lineRule="auto"/>
        <w:ind w:firstLine="709"/>
        <w:jc w:val="both"/>
        <w:rPr>
          <w:rFonts w:ascii="Times New Roman" w:hAnsi="Times New Roman"/>
          <w:b/>
          <w:bCs/>
          <w:sz w:val="28"/>
          <w:szCs w:val="28"/>
        </w:rPr>
      </w:pPr>
      <w:r w:rsidRPr="00B769D9">
        <w:rPr>
          <w:rFonts w:ascii="Times New Roman" w:hAnsi="Times New Roman"/>
          <w:b/>
          <w:bCs/>
          <w:sz w:val="28"/>
          <w:szCs w:val="28"/>
        </w:rPr>
        <w:t xml:space="preserve">Модуль </w:t>
      </w:r>
      <w:r w:rsidR="00DE3319">
        <w:rPr>
          <w:rFonts w:ascii="Times New Roman" w:hAnsi="Times New Roman"/>
          <w:b/>
          <w:bCs/>
          <w:sz w:val="28"/>
          <w:szCs w:val="28"/>
        </w:rPr>
        <w:t>В</w:t>
      </w:r>
      <w:r w:rsidRPr="00B769D9">
        <w:rPr>
          <w:rFonts w:ascii="Times New Roman" w:hAnsi="Times New Roman"/>
          <w:b/>
          <w:bCs/>
          <w:sz w:val="28"/>
          <w:szCs w:val="28"/>
        </w:rPr>
        <w:t>. «Разрабо</w:t>
      </w:r>
      <w:r w:rsidR="00F4714E">
        <w:rPr>
          <w:rFonts w:ascii="Times New Roman" w:hAnsi="Times New Roman"/>
          <w:b/>
          <w:bCs/>
          <w:sz w:val="28"/>
          <w:szCs w:val="28"/>
        </w:rPr>
        <w:t xml:space="preserve">тка и проведение урока в музее» </w:t>
      </w:r>
      <w:r w:rsidR="00F4714E">
        <w:rPr>
          <w:rFonts w:ascii="Times New Roman" w:hAnsi="Times New Roman"/>
          <w:b/>
          <w:sz w:val="28"/>
          <w:szCs w:val="28"/>
        </w:rPr>
        <w:t>(инвариант)</w:t>
      </w:r>
    </w:p>
    <w:p w14:paraId="36940F25" w14:textId="1AA04C92" w:rsidR="009D68C4" w:rsidRPr="00B769D9" w:rsidRDefault="009D68C4" w:rsidP="009D68C4">
      <w:pPr>
        <w:spacing w:after="0" w:line="240" w:lineRule="auto"/>
        <w:ind w:firstLine="709"/>
        <w:jc w:val="both"/>
        <w:rPr>
          <w:rFonts w:ascii="Times New Roman" w:hAnsi="Times New Roman"/>
          <w:bCs/>
          <w:sz w:val="28"/>
          <w:szCs w:val="28"/>
        </w:rPr>
      </w:pPr>
      <w:r w:rsidRPr="00B769D9">
        <w:rPr>
          <w:rFonts w:ascii="Times New Roman" w:hAnsi="Times New Roman"/>
          <w:bCs/>
          <w:sz w:val="28"/>
          <w:szCs w:val="28"/>
        </w:rPr>
        <w:t xml:space="preserve">Продолжительность: </w:t>
      </w:r>
      <w:r w:rsidR="00DE3319" w:rsidRPr="00DE3319">
        <w:rPr>
          <w:rFonts w:ascii="Times New Roman" w:hAnsi="Times New Roman"/>
          <w:bCs/>
          <w:sz w:val="28"/>
          <w:szCs w:val="28"/>
        </w:rPr>
        <w:t>4 часа (2 часа 40 минут на разработку + 1 час на репетицию + 20 минут на проведение урока)</w:t>
      </w:r>
    </w:p>
    <w:p w14:paraId="6915C6D2" w14:textId="77777777" w:rsidR="009D68C4" w:rsidRPr="00B769D9" w:rsidRDefault="009D68C4" w:rsidP="009D68C4">
      <w:pPr>
        <w:spacing w:after="0" w:line="240" w:lineRule="auto"/>
        <w:ind w:firstLine="709"/>
        <w:jc w:val="both"/>
        <w:rPr>
          <w:rFonts w:ascii="Times New Roman" w:eastAsia="Batang" w:hAnsi="Times New Roman"/>
          <w:sz w:val="28"/>
          <w:szCs w:val="28"/>
          <w:highlight w:val="green"/>
          <w:lang w:eastAsia="ko-KR"/>
        </w:rPr>
      </w:pPr>
    </w:p>
    <w:p w14:paraId="6634C349" w14:textId="326BAC6A" w:rsidR="009D68C4" w:rsidRPr="00B769D9" w:rsidRDefault="00B769D9" w:rsidP="009D68C4">
      <w:pPr>
        <w:spacing w:after="0" w:line="240" w:lineRule="auto"/>
        <w:ind w:firstLine="709"/>
        <w:jc w:val="both"/>
        <w:rPr>
          <w:rFonts w:ascii="Times New Roman" w:hAnsi="Times New Roman"/>
          <w:b/>
          <w:bCs/>
          <w:sz w:val="28"/>
          <w:szCs w:val="28"/>
        </w:rPr>
      </w:pPr>
      <w:r w:rsidRPr="00B769D9">
        <w:rPr>
          <w:rFonts w:ascii="Times New Roman" w:hAnsi="Times New Roman"/>
          <w:b/>
          <w:bCs/>
          <w:sz w:val="28"/>
          <w:szCs w:val="28"/>
        </w:rPr>
        <w:t>Задания:</w:t>
      </w:r>
    </w:p>
    <w:p w14:paraId="1134C03B"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Модуль состоит из 3 этапов:</w:t>
      </w:r>
    </w:p>
    <w:p w14:paraId="2FBF62D0" w14:textId="192FBF35"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на первом этапе конкурсанту</w:t>
      </w:r>
      <w:r w:rsidRPr="00C3423D">
        <w:rPr>
          <w:rFonts w:ascii="Times New Roman" w:hAnsi="Times New Roman"/>
          <w:sz w:val="28"/>
          <w:szCs w:val="28"/>
        </w:rPr>
        <w:t xml:space="preserve"> необходимо</w:t>
      </w:r>
      <w:r>
        <w:rPr>
          <w:rFonts w:ascii="Times New Roman" w:hAnsi="Times New Roman"/>
          <w:sz w:val="28"/>
          <w:szCs w:val="28"/>
        </w:rPr>
        <w:t xml:space="preserve"> </w:t>
      </w:r>
      <w:r w:rsidRPr="00EE6683">
        <w:rPr>
          <w:rFonts w:ascii="Times New Roman" w:hAnsi="Times New Roman"/>
          <w:bCs/>
          <w:sz w:val="28"/>
          <w:szCs w:val="28"/>
        </w:rPr>
        <w:t xml:space="preserve">разработать фрагмент урока в музее продолжительностью </w:t>
      </w:r>
      <w:r>
        <w:rPr>
          <w:rFonts w:ascii="Times New Roman" w:hAnsi="Times New Roman"/>
          <w:sz w:val="28"/>
          <w:szCs w:val="28"/>
        </w:rPr>
        <w:t>1</w:t>
      </w:r>
      <w:r w:rsidR="00DE3319">
        <w:rPr>
          <w:rFonts w:ascii="Times New Roman" w:hAnsi="Times New Roman"/>
          <w:sz w:val="28"/>
          <w:szCs w:val="28"/>
        </w:rPr>
        <w:t>0</w:t>
      </w:r>
      <w:r>
        <w:rPr>
          <w:rFonts w:ascii="Times New Roman" w:hAnsi="Times New Roman"/>
          <w:sz w:val="28"/>
          <w:szCs w:val="28"/>
        </w:rPr>
        <w:t>-1</w:t>
      </w:r>
      <w:r w:rsidR="00DE3319">
        <w:rPr>
          <w:rFonts w:ascii="Times New Roman" w:hAnsi="Times New Roman"/>
          <w:sz w:val="28"/>
          <w:szCs w:val="28"/>
        </w:rPr>
        <w:t>2</w:t>
      </w:r>
      <w:r>
        <w:rPr>
          <w:rFonts w:ascii="Times New Roman" w:hAnsi="Times New Roman"/>
          <w:sz w:val="28"/>
          <w:szCs w:val="28"/>
        </w:rPr>
        <w:t xml:space="preserve"> минут. Продолжительность первого этапа – </w:t>
      </w:r>
      <w:r w:rsidR="00DE3319">
        <w:rPr>
          <w:rFonts w:ascii="Times New Roman" w:hAnsi="Times New Roman"/>
          <w:sz w:val="28"/>
          <w:szCs w:val="28"/>
        </w:rPr>
        <w:t>2</w:t>
      </w:r>
      <w:r>
        <w:rPr>
          <w:rFonts w:ascii="Times New Roman" w:hAnsi="Times New Roman"/>
          <w:sz w:val="28"/>
          <w:szCs w:val="28"/>
        </w:rPr>
        <w:t xml:space="preserve"> часа </w:t>
      </w:r>
      <w:r w:rsidR="00DE3319">
        <w:rPr>
          <w:rFonts w:ascii="Times New Roman" w:hAnsi="Times New Roman"/>
          <w:sz w:val="28"/>
          <w:szCs w:val="28"/>
        </w:rPr>
        <w:t>40</w:t>
      </w:r>
      <w:r>
        <w:rPr>
          <w:rFonts w:ascii="Times New Roman" w:hAnsi="Times New Roman"/>
          <w:sz w:val="28"/>
          <w:szCs w:val="28"/>
        </w:rPr>
        <w:t xml:space="preserve"> минут.</w:t>
      </w:r>
    </w:p>
    <w:p w14:paraId="5C3E950F"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на втором этапе конкурсант осуществляет подготовку к проведению фрагмента урока (репетиция). Продолжительность второго этапа – 1 час;</w:t>
      </w:r>
    </w:p>
    <w:p w14:paraId="67E955EF" w14:textId="12DCDBAF"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третьем этапе конкурсант проводит разработанный фрагмент урока в музее. Продолжительность </w:t>
      </w:r>
      <w:r w:rsidR="00B769D9">
        <w:rPr>
          <w:rFonts w:ascii="Times New Roman" w:hAnsi="Times New Roman"/>
          <w:sz w:val="28"/>
          <w:szCs w:val="28"/>
        </w:rPr>
        <w:t>третьего</w:t>
      </w:r>
      <w:r>
        <w:rPr>
          <w:rFonts w:ascii="Times New Roman" w:hAnsi="Times New Roman"/>
          <w:sz w:val="28"/>
          <w:szCs w:val="28"/>
        </w:rPr>
        <w:t xml:space="preserve"> этапа – 20 минут.</w:t>
      </w:r>
    </w:p>
    <w:p w14:paraId="7D92AAD4" w14:textId="77777777" w:rsidR="009D68C4" w:rsidRDefault="009D68C4" w:rsidP="009D68C4">
      <w:pPr>
        <w:spacing w:after="0" w:line="240" w:lineRule="auto"/>
        <w:ind w:firstLine="709"/>
        <w:jc w:val="both"/>
        <w:rPr>
          <w:rFonts w:ascii="Times New Roman" w:hAnsi="Times New Roman"/>
          <w:i/>
          <w:spacing w:val="20"/>
          <w:sz w:val="28"/>
          <w:szCs w:val="28"/>
        </w:rPr>
      </w:pPr>
    </w:p>
    <w:p w14:paraId="5742CA04" w14:textId="77777777" w:rsidR="009D68C4" w:rsidRPr="00E466F4" w:rsidRDefault="009D68C4" w:rsidP="009D68C4">
      <w:pPr>
        <w:spacing w:after="0" w:line="240" w:lineRule="auto"/>
        <w:ind w:firstLine="709"/>
        <w:jc w:val="center"/>
        <w:rPr>
          <w:rFonts w:ascii="Times New Roman" w:hAnsi="Times New Roman"/>
          <w:i/>
          <w:spacing w:val="20"/>
          <w:sz w:val="28"/>
          <w:szCs w:val="28"/>
        </w:rPr>
      </w:pPr>
      <w:r>
        <w:rPr>
          <w:rFonts w:ascii="Times New Roman" w:hAnsi="Times New Roman"/>
          <w:i/>
          <w:spacing w:val="20"/>
          <w:sz w:val="28"/>
          <w:szCs w:val="28"/>
        </w:rPr>
        <w:t>1этап</w:t>
      </w:r>
    </w:p>
    <w:p w14:paraId="775767A3" w14:textId="4F07315E" w:rsidR="009D68C4" w:rsidRDefault="009D68C4" w:rsidP="009D68C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Для работы </w:t>
      </w:r>
      <w:r w:rsidR="008925D2">
        <w:rPr>
          <w:rFonts w:ascii="Times New Roman" w:hAnsi="Times New Roman"/>
          <w:bCs/>
          <w:sz w:val="28"/>
          <w:szCs w:val="28"/>
        </w:rPr>
        <w:t>на момент публикации Конкурсного задания</w:t>
      </w:r>
      <w:r>
        <w:rPr>
          <w:rFonts w:ascii="Times New Roman" w:hAnsi="Times New Roman"/>
          <w:bCs/>
          <w:sz w:val="28"/>
          <w:szCs w:val="28"/>
        </w:rPr>
        <w:t xml:space="preserve"> в </w:t>
      </w:r>
      <w:r w:rsidRPr="00C63A0F">
        <w:rPr>
          <w:rFonts w:ascii="Times New Roman" w:hAnsi="Times New Roman"/>
          <w:b/>
          <w:bCs/>
          <w:i/>
          <w:sz w:val="28"/>
          <w:szCs w:val="28"/>
        </w:rPr>
        <w:t xml:space="preserve">Приложении </w:t>
      </w:r>
      <w:r w:rsidR="00B63F26">
        <w:rPr>
          <w:rFonts w:ascii="Times New Roman" w:hAnsi="Times New Roman"/>
          <w:b/>
          <w:bCs/>
          <w:i/>
          <w:sz w:val="28"/>
          <w:szCs w:val="28"/>
        </w:rPr>
        <w:t>3</w:t>
      </w:r>
      <w:r w:rsidRPr="00C63A0F">
        <w:rPr>
          <w:rFonts w:ascii="Times New Roman" w:hAnsi="Times New Roman"/>
          <w:bCs/>
          <w:sz w:val="28"/>
          <w:szCs w:val="28"/>
        </w:rPr>
        <w:t xml:space="preserve"> указывается</w:t>
      </w:r>
      <w:r w:rsidR="002B6D11">
        <w:rPr>
          <w:rFonts w:ascii="Times New Roman" w:hAnsi="Times New Roman"/>
          <w:bCs/>
          <w:sz w:val="28"/>
          <w:szCs w:val="28"/>
        </w:rPr>
        <w:t xml:space="preserve"> </w:t>
      </w:r>
      <w:r w:rsidR="002B6D11" w:rsidRPr="00AC430D">
        <w:rPr>
          <w:rFonts w:ascii="Times New Roman" w:hAnsi="Times New Roman"/>
          <w:bCs/>
          <w:sz w:val="28"/>
          <w:szCs w:val="28"/>
        </w:rPr>
        <w:t>краткое описание тематики экспозиции, на основе которой на чемпионате будет выполняться разработка и проведение фрагмента урока в музее. Перечень экспонатов в описании тематики экспозиции не публикуется. Конкурсанты знакомятся с экспозицией и экспонатами на момент начала работы над модулем.</w:t>
      </w:r>
    </w:p>
    <w:p w14:paraId="191BC8DA" w14:textId="5E61E66B" w:rsidR="00D56A89" w:rsidRPr="00790F36" w:rsidRDefault="00D56A89" w:rsidP="00D56A89">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Также в Приложении </w:t>
      </w:r>
      <w:r w:rsidR="00B63F26">
        <w:rPr>
          <w:rFonts w:ascii="Times New Roman" w:eastAsia="Batang" w:hAnsi="Times New Roman"/>
          <w:sz w:val="28"/>
          <w:szCs w:val="28"/>
          <w:lang w:eastAsia="ko-KR"/>
        </w:rPr>
        <w:t>3</w:t>
      </w:r>
      <w:r w:rsidRPr="00790F36">
        <w:rPr>
          <w:rFonts w:ascii="Times New Roman" w:eastAsia="Batang" w:hAnsi="Times New Roman"/>
          <w:sz w:val="28"/>
          <w:szCs w:val="28"/>
          <w:lang w:eastAsia="ko-KR"/>
        </w:rPr>
        <w:t xml:space="preserve"> размещен шаблон «кейса» (текста задания) с примерами заполнения, на основании которых Главным экспертом разрабатывается конкретный «кейс» и размещается в данном Приложении на момент публикации Конкурсного задания.</w:t>
      </w:r>
    </w:p>
    <w:p w14:paraId="59F50698" w14:textId="61C31ACF" w:rsidR="00D56A89" w:rsidRPr="00790F36" w:rsidRDefault="00D56A89" w:rsidP="00D56A89">
      <w:pPr>
        <w:spacing w:after="0" w:line="240" w:lineRule="auto"/>
        <w:ind w:firstLine="709"/>
        <w:jc w:val="both"/>
        <w:rPr>
          <w:rFonts w:ascii="Times New Roman" w:hAnsi="Times New Roman"/>
          <w:bCs/>
          <w:sz w:val="28"/>
          <w:szCs w:val="28"/>
        </w:rPr>
      </w:pPr>
      <w:r w:rsidRPr="00790F36">
        <w:rPr>
          <w:rFonts w:ascii="Times New Roman" w:eastAsia="Batang" w:hAnsi="Times New Roman"/>
          <w:sz w:val="28"/>
          <w:szCs w:val="28"/>
          <w:lang w:eastAsia="ko-KR"/>
        </w:rPr>
        <w:t>В подготовительный день чемпионата такой «кейс» подлежит изменению более чем на 30%: уточняются/изменяются конкретные условия выполнения модуля, что отражается в соответствующем протоколе. Под конкретными условиями выполнения модуля</w:t>
      </w:r>
      <w:r w:rsidR="00C1356E">
        <w:rPr>
          <w:rFonts w:ascii="Times New Roman" w:eastAsia="Batang" w:hAnsi="Times New Roman"/>
          <w:sz w:val="28"/>
          <w:szCs w:val="28"/>
          <w:lang w:eastAsia="ko-KR"/>
        </w:rPr>
        <w:t>, т.е. изменяемыми параметрами,</w:t>
      </w:r>
      <w:r w:rsidRPr="00790F36">
        <w:rPr>
          <w:rFonts w:ascii="Times New Roman" w:eastAsia="Batang" w:hAnsi="Times New Roman"/>
          <w:sz w:val="28"/>
          <w:szCs w:val="28"/>
          <w:lang w:eastAsia="ko-KR"/>
        </w:rPr>
        <w:t xml:space="preserve"> понимаются: </w:t>
      </w:r>
      <w:r w:rsidRPr="00790F36">
        <w:rPr>
          <w:rFonts w:ascii="Times New Roman" w:hAnsi="Times New Roman"/>
          <w:bCs/>
          <w:sz w:val="28"/>
          <w:szCs w:val="28"/>
        </w:rPr>
        <w:t>целевая аудитория, количество участников урока, тематическое направление урока в музее / связь со школьным предметом.</w:t>
      </w:r>
    </w:p>
    <w:p w14:paraId="280AE64A" w14:textId="77777777" w:rsidR="00D56A89" w:rsidRPr="00790F36" w:rsidRDefault="00D56A89" w:rsidP="00D56A89">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Главный эксперт имеет право внести в «кейс» уточнения/изменения/дополнения, которые будут соответствовать указанным в протоколе параметрам, итоговый текст «кейса» озвучивается на момент начала работы над модулем.</w:t>
      </w:r>
    </w:p>
    <w:p w14:paraId="45315C08" w14:textId="77777777" w:rsidR="00D56A89" w:rsidRDefault="00D56A89" w:rsidP="00D56A89">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t>Таким образом перед началом работы над модулем Главный эксперт озвучивает обязательные параметры для выполнения задания:</w:t>
      </w:r>
    </w:p>
    <w:p w14:paraId="11A46CC3" w14:textId="77777777" w:rsidR="00D56A89" w:rsidRDefault="00D56A89" w:rsidP="00D56A89">
      <w:pP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Pr="00D4278C">
        <w:rPr>
          <w:rFonts w:ascii="Times New Roman" w:hAnsi="Times New Roman"/>
          <w:bCs/>
          <w:sz w:val="28"/>
          <w:szCs w:val="28"/>
        </w:rPr>
        <w:t xml:space="preserve"> целевая аудитория, </w:t>
      </w:r>
    </w:p>
    <w:p w14:paraId="6BED1DC0" w14:textId="77777777" w:rsidR="00D56A89" w:rsidRDefault="00D56A89" w:rsidP="00D56A89">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D4278C">
        <w:rPr>
          <w:rFonts w:ascii="Times New Roman" w:hAnsi="Times New Roman"/>
          <w:bCs/>
          <w:sz w:val="28"/>
          <w:szCs w:val="28"/>
        </w:rPr>
        <w:t xml:space="preserve">количество участников урока, </w:t>
      </w:r>
    </w:p>
    <w:p w14:paraId="029B2F56" w14:textId="77777777" w:rsidR="00D56A89" w:rsidRPr="00D4278C" w:rsidRDefault="00D56A89" w:rsidP="00D56A89">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Pr="00D4278C">
        <w:rPr>
          <w:rFonts w:ascii="Times New Roman" w:hAnsi="Times New Roman"/>
          <w:bCs/>
          <w:sz w:val="28"/>
          <w:szCs w:val="28"/>
        </w:rPr>
        <w:t>тематическое направление урока в музее / связь со школьным предметом.</w:t>
      </w:r>
    </w:p>
    <w:p w14:paraId="3E7561A0" w14:textId="4F76C5A5" w:rsidR="009D68C4" w:rsidRPr="00D4278C"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bCs/>
          <w:sz w:val="28"/>
          <w:szCs w:val="28"/>
        </w:rPr>
        <w:lastRenderedPageBreak/>
        <w:t xml:space="preserve">Конкурсанту необходимо разработать </w:t>
      </w:r>
      <w:r w:rsidRPr="00D4278C">
        <w:rPr>
          <w:rFonts w:ascii="Times New Roman" w:hAnsi="Times New Roman"/>
          <w:sz w:val="28"/>
          <w:szCs w:val="28"/>
        </w:rPr>
        <w:t xml:space="preserve">фрагмент урока в музее продолжительностью </w:t>
      </w:r>
      <w:r w:rsidR="00DE3319">
        <w:rPr>
          <w:rFonts w:ascii="Times New Roman" w:hAnsi="Times New Roman"/>
          <w:sz w:val="28"/>
          <w:szCs w:val="28"/>
        </w:rPr>
        <w:t>10-12</w:t>
      </w:r>
      <w:r w:rsidRPr="00D4278C">
        <w:rPr>
          <w:rFonts w:ascii="Times New Roman" w:hAnsi="Times New Roman"/>
          <w:sz w:val="28"/>
          <w:szCs w:val="28"/>
        </w:rPr>
        <w:t xml:space="preserve"> минут в соответствии с озвученными Главным экспертом параметрами для выполнения задания.</w:t>
      </w:r>
    </w:p>
    <w:p w14:paraId="382F0DBE" w14:textId="0E2E3BCA" w:rsidR="009D68C4" w:rsidRPr="00D4278C"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sz w:val="28"/>
          <w:szCs w:val="28"/>
        </w:rPr>
        <w:t>Во время разработки фрагмента урока в музее конкурсанты могут свободно перемещаться в пределах рабочей зоны конкурсантов и в экспозиции на конкурсной площадке (</w:t>
      </w:r>
      <w:r w:rsidRPr="00B769D9">
        <w:rPr>
          <w:rFonts w:ascii="Times New Roman" w:hAnsi="Times New Roman"/>
          <w:sz w:val="28"/>
          <w:szCs w:val="28"/>
        </w:rPr>
        <w:t xml:space="preserve">при </w:t>
      </w:r>
      <w:r w:rsidR="00B769D9">
        <w:rPr>
          <w:rFonts w:ascii="Times New Roman" w:hAnsi="Times New Roman"/>
          <w:sz w:val="28"/>
          <w:szCs w:val="28"/>
        </w:rPr>
        <w:t>варианте №1 выполнения модуля</w:t>
      </w:r>
      <w:r w:rsidRPr="00B769D9">
        <w:rPr>
          <w:rFonts w:ascii="Times New Roman" w:hAnsi="Times New Roman"/>
          <w:sz w:val="28"/>
          <w:szCs w:val="28"/>
        </w:rPr>
        <w:t>).</w:t>
      </w:r>
    </w:p>
    <w:p w14:paraId="002F0AF8" w14:textId="77777777" w:rsidR="009D68C4" w:rsidRPr="00D4278C"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При разработке фрагмента урока в музее конкурсанту необходимо:</w:t>
      </w:r>
    </w:p>
    <w:p w14:paraId="361D0FB5" w14:textId="494CF6A5" w:rsidR="009D68C4" w:rsidRPr="00D4278C"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 xml:space="preserve">- составить методическую разработку фрагмента урока в музее, заполнив специальную форму (см. </w:t>
      </w:r>
      <w:r w:rsidRPr="00205BB3">
        <w:rPr>
          <w:rFonts w:ascii="Times New Roman" w:hAnsi="Times New Roman"/>
          <w:b/>
          <w:bCs/>
          <w:i/>
          <w:sz w:val="28"/>
          <w:szCs w:val="28"/>
        </w:rPr>
        <w:t xml:space="preserve">Приложение </w:t>
      </w:r>
      <w:r w:rsidR="00B63F26">
        <w:rPr>
          <w:rFonts w:ascii="Times New Roman" w:hAnsi="Times New Roman"/>
          <w:b/>
          <w:bCs/>
          <w:i/>
          <w:sz w:val="28"/>
          <w:szCs w:val="28"/>
        </w:rPr>
        <w:t>7</w:t>
      </w:r>
      <w:r w:rsidRPr="00205BB3">
        <w:rPr>
          <w:rFonts w:ascii="Times New Roman" w:hAnsi="Times New Roman"/>
          <w:bCs/>
          <w:sz w:val="28"/>
          <w:szCs w:val="28"/>
        </w:rPr>
        <w:t>);</w:t>
      </w:r>
    </w:p>
    <w:p w14:paraId="13F06ADF" w14:textId="5C2003CD" w:rsidR="009D68C4" w:rsidRPr="00D4278C"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bCs/>
          <w:sz w:val="28"/>
          <w:szCs w:val="28"/>
        </w:rPr>
        <w:t>- подготовить вспомогательный раздаточный материал в виде листа активности / рабочего листа, который участники урока в музее должны использовать и заполнить по мере проведения урока. Ф</w:t>
      </w:r>
      <w:r w:rsidRPr="00D4278C">
        <w:rPr>
          <w:rFonts w:ascii="Times New Roman" w:hAnsi="Times New Roman"/>
          <w:sz w:val="28"/>
          <w:szCs w:val="28"/>
        </w:rPr>
        <w:t>ормат листа активности / рабочего листа - А4 (ориентация страницы по усмотрению конкурсанта – альбомная либо книжная), объем – не более 2 страниц. «Ключи» (правильные варианты выполнения заданий) к листу активности указываются на отдельном листе активности/рабочем листе (с наименованием «Ответы»).</w:t>
      </w:r>
    </w:p>
    <w:p w14:paraId="0940B7DE" w14:textId="533EB885" w:rsidR="009D68C4" w:rsidRPr="00D4278C"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sz w:val="28"/>
          <w:szCs w:val="28"/>
        </w:rPr>
        <w:t>- конкурсант может подготовить по желанию дополнительный иллюстрационный материал. В этом случае иллюстрационный материал должен быть подписан, и ему должна предшествовать опись</w:t>
      </w:r>
      <w:r w:rsidR="009650E3">
        <w:rPr>
          <w:rFonts w:ascii="Times New Roman" w:hAnsi="Times New Roman"/>
          <w:sz w:val="28"/>
          <w:szCs w:val="28"/>
        </w:rPr>
        <w:t xml:space="preserve"> (в свободной форме)</w:t>
      </w:r>
      <w:r w:rsidRPr="00D4278C">
        <w:rPr>
          <w:rFonts w:ascii="Times New Roman" w:hAnsi="Times New Roman"/>
          <w:sz w:val="28"/>
          <w:szCs w:val="28"/>
        </w:rPr>
        <w:t>;</w:t>
      </w:r>
    </w:p>
    <w:p w14:paraId="12DA84BC" w14:textId="498D847E" w:rsidR="009D68C4"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sz w:val="28"/>
          <w:szCs w:val="28"/>
        </w:rPr>
        <w:t>- составить и оформить</w:t>
      </w:r>
      <w:r w:rsidR="009650E3">
        <w:rPr>
          <w:rFonts w:ascii="Times New Roman" w:hAnsi="Times New Roman"/>
          <w:sz w:val="28"/>
          <w:szCs w:val="28"/>
        </w:rPr>
        <w:t xml:space="preserve"> (в соответствии с общепринятыми нормами)</w:t>
      </w:r>
      <w:r w:rsidRPr="00D4278C">
        <w:rPr>
          <w:rFonts w:ascii="Times New Roman" w:hAnsi="Times New Roman"/>
          <w:sz w:val="28"/>
          <w:szCs w:val="28"/>
        </w:rPr>
        <w:t xml:space="preserve"> список литературы и использованных источников.</w:t>
      </w:r>
    </w:p>
    <w:p w14:paraId="67407C06" w14:textId="399DA205" w:rsidR="002F7086" w:rsidRDefault="009741AF" w:rsidP="002F7086">
      <w:pPr>
        <w:spacing w:after="0" w:line="240" w:lineRule="auto"/>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t>Конкурсант может</w:t>
      </w:r>
      <w:r w:rsidR="002F7086" w:rsidRPr="00031A23">
        <w:rPr>
          <w:rFonts w:ascii="Times New Roman" w:eastAsia="Batang" w:hAnsi="Times New Roman"/>
          <w:sz w:val="28"/>
          <w:szCs w:val="28"/>
          <w:lang w:eastAsia="ko-KR"/>
        </w:rPr>
        <w:t xml:space="preserve"> составить (письменно) </w:t>
      </w:r>
      <w:r w:rsidR="002B6D11">
        <w:rPr>
          <w:rFonts w:ascii="Times New Roman" w:eastAsia="Batang" w:hAnsi="Times New Roman"/>
          <w:sz w:val="28"/>
          <w:szCs w:val="28"/>
          <w:lang w:eastAsia="ko-KR"/>
        </w:rPr>
        <w:t>вспомогательный</w:t>
      </w:r>
      <w:r w:rsidR="002F7086">
        <w:rPr>
          <w:rFonts w:ascii="Times New Roman" w:eastAsia="Batang" w:hAnsi="Times New Roman"/>
          <w:sz w:val="28"/>
          <w:szCs w:val="28"/>
          <w:lang w:eastAsia="ko-KR"/>
        </w:rPr>
        <w:t xml:space="preserve"> текст объемом не более </w:t>
      </w:r>
      <w:r>
        <w:rPr>
          <w:rFonts w:ascii="Times New Roman" w:eastAsia="Batang" w:hAnsi="Times New Roman"/>
          <w:sz w:val="28"/>
          <w:szCs w:val="28"/>
          <w:lang w:eastAsia="ko-KR"/>
        </w:rPr>
        <w:t>3</w:t>
      </w:r>
      <w:r w:rsidR="002F7086">
        <w:rPr>
          <w:rFonts w:ascii="Times New Roman" w:eastAsia="Batang" w:hAnsi="Times New Roman"/>
          <w:sz w:val="28"/>
          <w:szCs w:val="28"/>
          <w:lang w:eastAsia="ko-KR"/>
        </w:rPr>
        <w:t xml:space="preserve"> листов А4, ч</w:t>
      </w:r>
      <w:r w:rsidR="002F7086" w:rsidRPr="00031A23">
        <w:rPr>
          <w:rFonts w:ascii="Times New Roman" w:eastAsia="Batang" w:hAnsi="Times New Roman"/>
          <w:sz w:val="28"/>
          <w:szCs w:val="28"/>
          <w:lang w:eastAsia="ko-KR"/>
        </w:rPr>
        <w:t>тобы использовать данный текст в распечатанном виде во время репетиции</w:t>
      </w:r>
      <w:r w:rsidR="002F7086">
        <w:rPr>
          <w:rFonts w:ascii="Times New Roman" w:eastAsia="Batang" w:hAnsi="Times New Roman"/>
          <w:sz w:val="28"/>
          <w:szCs w:val="28"/>
          <w:lang w:eastAsia="ko-KR"/>
        </w:rPr>
        <w:t xml:space="preserve">. </w:t>
      </w:r>
    </w:p>
    <w:p w14:paraId="67A03C03" w14:textId="77777777" w:rsidR="009741AF" w:rsidRPr="00031A23" w:rsidRDefault="009741AF" w:rsidP="002F7086">
      <w:pPr>
        <w:spacing w:after="0" w:line="240" w:lineRule="auto"/>
        <w:ind w:firstLine="709"/>
        <w:jc w:val="both"/>
        <w:rPr>
          <w:rFonts w:ascii="Times New Roman" w:eastAsia="Batang" w:hAnsi="Times New Roman"/>
          <w:sz w:val="28"/>
          <w:szCs w:val="28"/>
          <w:lang w:eastAsia="ko-KR"/>
        </w:rPr>
      </w:pPr>
    </w:p>
    <w:p w14:paraId="6422E5E7" w14:textId="5520A353" w:rsidR="009D68C4"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sz w:val="28"/>
          <w:szCs w:val="28"/>
        </w:rPr>
        <w:t>Разработанные документы необходимо:</w:t>
      </w:r>
    </w:p>
    <w:p w14:paraId="4942475A" w14:textId="77777777" w:rsidR="002B6D11" w:rsidRPr="00AC430D" w:rsidRDefault="002B6D11" w:rsidP="002B6D11">
      <w:pPr>
        <w:spacing w:after="0" w:line="240" w:lineRule="auto"/>
        <w:ind w:firstLine="709"/>
        <w:jc w:val="both"/>
        <w:rPr>
          <w:rFonts w:ascii="Times New Roman" w:hAnsi="Times New Roman"/>
          <w:sz w:val="28"/>
          <w:szCs w:val="28"/>
        </w:rPr>
      </w:pPr>
      <w:r w:rsidRPr="00AC430D">
        <w:rPr>
          <w:rFonts w:ascii="Times New Roman" w:hAnsi="Times New Roman"/>
          <w:sz w:val="28"/>
          <w:szCs w:val="28"/>
        </w:rPr>
        <w:t>1. Распечатать и сдать Главному эксперту в двух экземплярах до окончания времени, отведенного на первый этап работы над модулем. Документы оформляются конкурсантом в две папки (папка-скоросшиватель), идентичные по содержанию.</w:t>
      </w:r>
    </w:p>
    <w:p w14:paraId="0EB82DD3" w14:textId="77777777" w:rsidR="002B6D11" w:rsidRPr="00AC430D" w:rsidRDefault="002B6D11" w:rsidP="002B6D11">
      <w:pPr>
        <w:spacing w:after="0" w:line="240" w:lineRule="auto"/>
        <w:ind w:firstLine="709"/>
        <w:jc w:val="both"/>
        <w:rPr>
          <w:rFonts w:ascii="Times New Roman" w:hAnsi="Times New Roman"/>
          <w:sz w:val="28"/>
          <w:szCs w:val="28"/>
        </w:rPr>
      </w:pPr>
      <w:r w:rsidRPr="00AC430D">
        <w:rPr>
          <w:rFonts w:ascii="Times New Roman" w:hAnsi="Times New Roman"/>
          <w:sz w:val="28"/>
          <w:szCs w:val="28"/>
        </w:rPr>
        <w:t>2. Последовательность документов в папке:</w:t>
      </w:r>
    </w:p>
    <w:p w14:paraId="4AC2C13B" w14:textId="77777777" w:rsidR="002B6D11" w:rsidRPr="00AC430D" w:rsidRDefault="002B6D11" w:rsidP="002B6D11">
      <w:pPr>
        <w:spacing w:after="0" w:line="240" w:lineRule="auto"/>
        <w:ind w:firstLine="709"/>
        <w:jc w:val="both"/>
        <w:rPr>
          <w:rFonts w:ascii="Times New Roman" w:hAnsi="Times New Roman"/>
          <w:sz w:val="28"/>
          <w:szCs w:val="28"/>
        </w:rPr>
      </w:pPr>
      <w:r w:rsidRPr="00AC430D">
        <w:rPr>
          <w:rFonts w:ascii="Times New Roman" w:hAnsi="Times New Roman"/>
          <w:sz w:val="28"/>
          <w:szCs w:val="28"/>
        </w:rPr>
        <w:t>- титульный лист с указанием ФИО конкурсанта;</w:t>
      </w:r>
    </w:p>
    <w:p w14:paraId="2C7BDC83" w14:textId="77777777" w:rsidR="002B6D11" w:rsidRPr="00AC430D" w:rsidRDefault="002B6D11" w:rsidP="002B6D11">
      <w:pPr>
        <w:spacing w:after="0" w:line="240" w:lineRule="auto"/>
        <w:ind w:firstLine="709"/>
        <w:jc w:val="both"/>
        <w:rPr>
          <w:rFonts w:ascii="Times New Roman" w:hAnsi="Times New Roman"/>
          <w:sz w:val="28"/>
          <w:szCs w:val="28"/>
        </w:rPr>
      </w:pPr>
      <w:r w:rsidRPr="00AC430D">
        <w:rPr>
          <w:rFonts w:ascii="Times New Roman" w:hAnsi="Times New Roman"/>
          <w:sz w:val="28"/>
          <w:szCs w:val="28"/>
        </w:rPr>
        <w:t>- методическая разработка фрагмента урока в музее;</w:t>
      </w:r>
    </w:p>
    <w:p w14:paraId="26C74C88" w14:textId="77777777" w:rsidR="002B6D11" w:rsidRPr="00AC430D" w:rsidRDefault="002B6D11" w:rsidP="002B6D11">
      <w:pPr>
        <w:spacing w:after="0" w:line="240" w:lineRule="auto"/>
        <w:ind w:firstLine="709"/>
        <w:jc w:val="both"/>
        <w:rPr>
          <w:rFonts w:ascii="Times New Roman" w:hAnsi="Times New Roman"/>
          <w:sz w:val="28"/>
          <w:szCs w:val="28"/>
        </w:rPr>
      </w:pPr>
      <w:r w:rsidRPr="00AC430D">
        <w:rPr>
          <w:rFonts w:ascii="Times New Roman" w:hAnsi="Times New Roman"/>
          <w:sz w:val="28"/>
          <w:szCs w:val="28"/>
        </w:rPr>
        <w:t>- лист активности / рабочий лист (в одной из папок количество распечатанных листов активности без «ключей» должно соответствовать озвученному Главным экспертом количеству участников урока плюс один вариант с «ключами» для ведущего, во вторую папку помещается один лист активности / рабочий лист с «ключами» выполнения заданий);</w:t>
      </w:r>
    </w:p>
    <w:p w14:paraId="46CFC710" w14:textId="77777777" w:rsidR="002B6D11" w:rsidRPr="00AC430D" w:rsidRDefault="002B6D11" w:rsidP="002B6D11">
      <w:pPr>
        <w:spacing w:after="0" w:line="240" w:lineRule="auto"/>
        <w:ind w:firstLine="709"/>
        <w:jc w:val="both"/>
        <w:rPr>
          <w:rFonts w:ascii="Times New Roman" w:hAnsi="Times New Roman"/>
          <w:sz w:val="28"/>
          <w:szCs w:val="28"/>
        </w:rPr>
      </w:pPr>
      <w:r w:rsidRPr="00AC430D">
        <w:rPr>
          <w:rFonts w:ascii="Times New Roman" w:hAnsi="Times New Roman"/>
          <w:sz w:val="28"/>
          <w:szCs w:val="28"/>
        </w:rPr>
        <w:t>- опись иллюстрационного материала (опционально);</w:t>
      </w:r>
    </w:p>
    <w:p w14:paraId="2C14797F" w14:textId="77777777" w:rsidR="002B6D11" w:rsidRDefault="002B6D11" w:rsidP="002B6D11">
      <w:pPr>
        <w:spacing w:after="0" w:line="240" w:lineRule="auto"/>
        <w:ind w:firstLine="709"/>
        <w:jc w:val="both"/>
        <w:rPr>
          <w:rFonts w:ascii="Times New Roman" w:hAnsi="Times New Roman"/>
          <w:sz w:val="28"/>
          <w:szCs w:val="28"/>
        </w:rPr>
      </w:pPr>
      <w:r w:rsidRPr="00AC430D">
        <w:rPr>
          <w:rFonts w:ascii="Times New Roman" w:hAnsi="Times New Roman"/>
          <w:sz w:val="28"/>
          <w:szCs w:val="28"/>
        </w:rPr>
        <w:t>- иллюстрационный материал (опционально).</w:t>
      </w:r>
    </w:p>
    <w:p w14:paraId="3C3F7755" w14:textId="2AFEFFE8" w:rsidR="002B6D11" w:rsidRDefault="002B6D11" w:rsidP="002B6D11">
      <w:pPr>
        <w:spacing w:after="0" w:line="240" w:lineRule="auto"/>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t>В случае</w:t>
      </w:r>
      <w:r w:rsidRPr="00031A23">
        <w:rPr>
          <w:rFonts w:ascii="Times New Roman" w:eastAsia="Batang" w:hAnsi="Times New Roman"/>
          <w:sz w:val="28"/>
          <w:szCs w:val="28"/>
          <w:lang w:eastAsia="ko-KR"/>
        </w:rPr>
        <w:t xml:space="preserve"> </w:t>
      </w:r>
      <w:r>
        <w:rPr>
          <w:rFonts w:ascii="Times New Roman" w:eastAsia="Batang" w:hAnsi="Times New Roman"/>
          <w:sz w:val="28"/>
          <w:szCs w:val="28"/>
          <w:lang w:eastAsia="ko-KR"/>
        </w:rPr>
        <w:t xml:space="preserve">если </w:t>
      </w:r>
      <w:r w:rsidRPr="00031A23">
        <w:rPr>
          <w:rFonts w:ascii="Times New Roman" w:eastAsia="Batang" w:hAnsi="Times New Roman"/>
          <w:sz w:val="28"/>
          <w:szCs w:val="28"/>
          <w:lang w:eastAsia="ko-KR"/>
        </w:rPr>
        <w:t>конкурсант</w:t>
      </w:r>
      <w:r>
        <w:rPr>
          <w:rFonts w:ascii="Times New Roman" w:eastAsia="Batang" w:hAnsi="Times New Roman"/>
          <w:sz w:val="28"/>
          <w:szCs w:val="28"/>
          <w:lang w:eastAsia="ko-KR"/>
        </w:rPr>
        <w:t xml:space="preserve"> подготовил вспомогательный текст, его</w:t>
      </w:r>
      <w:r w:rsidRPr="00031A23">
        <w:rPr>
          <w:rFonts w:ascii="Times New Roman" w:eastAsia="Batang" w:hAnsi="Times New Roman"/>
          <w:sz w:val="28"/>
          <w:szCs w:val="28"/>
          <w:lang w:eastAsia="ko-KR"/>
        </w:rPr>
        <w:t xml:space="preserve"> необходимо распечатать до окон</w:t>
      </w:r>
      <w:r>
        <w:rPr>
          <w:rFonts w:ascii="Times New Roman" w:eastAsia="Batang" w:hAnsi="Times New Roman"/>
          <w:sz w:val="28"/>
          <w:szCs w:val="28"/>
          <w:lang w:eastAsia="ko-KR"/>
        </w:rPr>
        <w:t xml:space="preserve">чания времени первого этапа модуля и вложить в папку, в которой будут содержаться рабочие листы / листы </w:t>
      </w:r>
      <w:r>
        <w:rPr>
          <w:rFonts w:ascii="Times New Roman" w:eastAsia="Batang" w:hAnsi="Times New Roman"/>
          <w:sz w:val="28"/>
          <w:szCs w:val="28"/>
          <w:lang w:eastAsia="ko-KR"/>
        </w:rPr>
        <w:lastRenderedPageBreak/>
        <w:t>активности для участников урока – именно эта папка будет выдана конкурсанту для репетиции. Использовать текст можно только во время репетиции.</w:t>
      </w:r>
    </w:p>
    <w:p w14:paraId="2885B7F5" w14:textId="77777777" w:rsidR="002B6D11" w:rsidRPr="00D4278C" w:rsidRDefault="002B6D11" w:rsidP="002B6D11">
      <w:pPr>
        <w:spacing w:after="0" w:line="240" w:lineRule="auto"/>
        <w:ind w:firstLine="709"/>
        <w:jc w:val="both"/>
        <w:rPr>
          <w:rFonts w:ascii="Times New Roman" w:hAnsi="Times New Roman"/>
          <w:i/>
          <w:sz w:val="24"/>
          <w:szCs w:val="24"/>
        </w:rPr>
      </w:pPr>
      <w:r w:rsidRPr="00D4278C">
        <w:rPr>
          <w:rFonts w:ascii="Times New Roman" w:hAnsi="Times New Roman"/>
          <w:i/>
          <w:sz w:val="24"/>
          <w:szCs w:val="24"/>
        </w:rPr>
        <w:t>*Во время проведения 1-го этапа модуля включены регламентированные перерывы общей продолжительностью 15 минут после каждых 45 минут выполнения задания.</w:t>
      </w:r>
    </w:p>
    <w:p w14:paraId="35B3958F" w14:textId="77777777" w:rsidR="009D68C4" w:rsidRPr="00D4278C" w:rsidRDefault="009D68C4" w:rsidP="009D68C4">
      <w:pPr>
        <w:spacing w:after="0" w:line="240" w:lineRule="auto"/>
        <w:ind w:firstLine="709"/>
        <w:jc w:val="both"/>
        <w:rPr>
          <w:rFonts w:ascii="Times New Roman" w:hAnsi="Times New Roman"/>
          <w:i/>
          <w:sz w:val="24"/>
          <w:szCs w:val="24"/>
        </w:rPr>
      </w:pPr>
      <w:r w:rsidRPr="00D4278C">
        <w:rPr>
          <w:rFonts w:ascii="Times New Roman" w:hAnsi="Times New Roman"/>
          <w:i/>
          <w:sz w:val="24"/>
          <w:szCs w:val="24"/>
        </w:rPr>
        <w:t>*Во время проведения 1-го этапа модуля включены регламентированные перерывы общей продолжительностью 15 минут после каждых 45 минут выполнения задания.</w:t>
      </w:r>
    </w:p>
    <w:p w14:paraId="457D651E" w14:textId="77777777" w:rsidR="009D68C4" w:rsidRPr="00D4278C" w:rsidRDefault="009D68C4" w:rsidP="009D68C4">
      <w:pPr>
        <w:spacing w:after="0" w:line="240" w:lineRule="auto"/>
        <w:ind w:firstLine="709"/>
        <w:jc w:val="both"/>
        <w:rPr>
          <w:rFonts w:ascii="Times New Roman" w:hAnsi="Times New Roman"/>
          <w:sz w:val="28"/>
          <w:szCs w:val="28"/>
        </w:rPr>
      </w:pPr>
    </w:p>
    <w:p w14:paraId="769D0563" w14:textId="77777777" w:rsidR="009D68C4" w:rsidRPr="00D4278C" w:rsidRDefault="009D68C4" w:rsidP="009D68C4">
      <w:pPr>
        <w:spacing w:after="0" w:line="240" w:lineRule="auto"/>
        <w:ind w:firstLine="709"/>
        <w:jc w:val="center"/>
        <w:rPr>
          <w:rFonts w:ascii="Times New Roman" w:hAnsi="Times New Roman"/>
          <w:i/>
          <w:sz w:val="28"/>
          <w:szCs w:val="28"/>
        </w:rPr>
      </w:pPr>
      <w:r w:rsidRPr="00D4278C">
        <w:rPr>
          <w:rFonts w:ascii="Times New Roman" w:hAnsi="Times New Roman"/>
          <w:i/>
          <w:sz w:val="28"/>
          <w:szCs w:val="28"/>
        </w:rPr>
        <w:t>2 этап</w:t>
      </w:r>
    </w:p>
    <w:p w14:paraId="00E4B0D6" w14:textId="75A4FC16" w:rsidR="009D68C4" w:rsidRPr="00596803" w:rsidRDefault="009D68C4" w:rsidP="009D68C4">
      <w:pPr>
        <w:spacing w:after="0" w:line="240" w:lineRule="auto"/>
        <w:ind w:firstLine="709"/>
        <w:jc w:val="both"/>
        <w:rPr>
          <w:rFonts w:ascii="Times New Roman" w:hAnsi="Times New Roman"/>
          <w:sz w:val="28"/>
          <w:szCs w:val="28"/>
        </w:rPr>
      </w:pPr>
      <w:r w:rsidRPr="00596803">
        <w:rPr>
          <w:rFonts w:ascii="Times New Roman" w:hAnsi="Times New Roman"/>
          <w:sz w:val="28"/>
          <w:szCs w:val="28"/>
        </w:rPr>
        <w:t>Подготовка к проведению фрагмента урока в музее (репетиция)</w:t>
      </w:r>
      <w:r w:rsidR="00596803">
        <w:rPr>
          <w:rFonts w:ascii="Times New Roman" w:hAnsi="Times New Roman"/>
          <w:sz w:val="28"/>
          <w:szCs w:val="28"/>
        </w:rPr>
        <w:t>:</w:t>
      </w:r>
    </w:p>
    <w:p w14:paraId="48AE6137" w14:textId="77777777" w:rsidR="00EC48EE" w:rsidRPr="00AC430D" w:rsidRDefault="00EC48EE" w:rsidP="00EC48EE">
      <w:pPr>
        <w:spacing w:after="0" w:line="240" w:lineRule="auto"/>
        <w:ind w:firstLine="709"/>
        <w:jc w:val="both"/>
        <w:rPr>
          <w:rFonts w:ascii="Times New Roman" w:hAnsi="Times New Roman"/>
          <w:sz w:val="28"/>
          <w:szCs w:val="28"/>
        </w:rPr>
      </w:pPr>
      <w:r w:rsidRPr="00AC430D">
        <w:rPr>
          <w:rFonts w:ascii="Times New Roman" w:hAnsi="Times New Roman"/>
          <w:sz w:val="28"/>
          <w:szCs w:val="28"/>
        </w:rPr>
        <w:t xml:space="preserve">1. Перед началом второго этапа конкурсантам выдается одна папка с разработанной документацией для проведения фрагмента урока в музее (второй экземпляр папки передается оценивающим экспертам). </w:t>
      </w:r>
    </w:p>
    <w:p w14:paraId="64D460BB" w14:textId="77777777" w:rsidR="00EC48EE" w:rsidRPr="00AC430D" w:rsidRDefault="00EC48EE" w:rsidP="00EC48EE">
      <w:pPr>
        <w:spacing w:after="0" w:line="240" w:lineRule="auto"/>
        <w:ind w:firstLine="709"/>
        <w:jc w:val="both"/>
        <w:rPr>
          <w:rFonts w:ascii="Times New Roman" w:hAnsi="Times New Roman"/>
          <w:sz w:val="28"/>
          <w:szCs w:val="28"/>
        </w:rPr>
      </w:pPr>
      <w:r w:rsidRPr="00AC430D">
        <w:rPr>
          <w:rFonts w:ascii="Times New Roman" w:hAnsi="Times New Roman"/>
          <w:sz w:val="28"/>
          <w:szCs w:val="28"/>
        </w:rPr>
        <w:t>2. Конкурсанты в течение 1 часа готовятся (репетируют) к проведению фрагмента урока. В это время конкурсанты могут свободно перемещаться в пределах брифинг-зоны (если допустимо в соответствии с застройкой площадки) и в экспозиции на конкурсной площадке, но не могут находиться на рабочих местах.</w:t>
      </w:r>
    </w:p>
    <w:p w14:paraId="428FD966" w14:textId="77777777" w:rsidR="00EC48EE" w:rsidRPr="00AC430D" w:rsidRDefault="00EC48EE" w:rsidP="00EC48EE">
      <w:pPr>
        <w:spacing w:after="0" w:line="240" w:lineRule="auto"/>
        <w:ind w:firstLine="709"/>
        <w:jc w:val="both"/>
        <w:rPr>
          <w:rFonts w:ascii="Times New Roman" w:hAnsi="Times New Roman"/>
          <w:sz w:val="28"/>
          <w:szCs w:val="28"/>
        </w:rPr>
      </w:pPr>
      <w:r w:rsidRPr="00AC430D">
        <w:rPr>
          <w:rFonts w:ascii="Times New Roman" w:hAnsi="Times New Roman"/>
          <w:sz w:val="28"/>
          <w:szCs w:val="28"/>
        </w:rPr>
        <w:t>3. После истечения времени на подготовку (репетицию) Главный эксперт собирает папки у конкурсантов, папка вновь выдается конкурсанту на следующем этапе перед проведением разработанного фрагмента урока в музее.</w:t>
      </w:r>
    </w:p>
    <w:p w14:paraId="6060BD9C" w14:textId="77777777" w:rsidR="009D68C4" w:rsidRDefault="009D68C4" w:rsidP="009D68C4">
      <w:pPr>
        <w:spacing w:after="0" w:line="240" w:lineRule="auto"/>
        <w:ind w:firstLine="709"/>
        <w:jc w:val="both"/>
        <w:rPr>
          <w:rFonts w:ascii="Times New Roman" w:hAnsi="Times New Roman"/>
          <w:i/>
          <w:sz w:val="28"/>
          <w:szCs w:val="28"/>
        </w:rPr>
      </w:pPr>
    </w:p>
    <w:p w14:paraId="343A9FC9" w14:textId="77777777" w:rsidR="009D68C4" w:rsidRPr="00D4278C" w:rsidRDefault="009D68C4" w:rsidP="009D68C4">
      <w:pPr>
        <w:spacing w:after="0" w:line="240" w:lineRule="auto"/>
        <w:ind w:firstLine="709"/>
        <w:jc w:val="center"/>
        <w:rPr>
          <w:rFonts w:ascii="Times New Roman" w:hAnsi="Times New Roman"/>
          <w:i/>
          <w:sz w:val="28"/>
          <w:szCs w:val="28"/>
        </w:rPr>
      </w:pPr>
      <w:r w:rsidRPr="00D4278C">
        <w:rPr>
          <w:rFonts w:ascii="Times New Roman" w:hAnsi="Times New Roman"/>
          <w:i/>
          <w:sz w:val="28"/>
          <w:szCs w:val="28"/>
        </w:rPr>
        <w:t>3 этап</w:t>
      </w:r>
    </w:p>
    <w:p w14:paraId="4810A9A7" w14:textId="2DFC25BC" w:rsidR="009D68C4" w:rsidRPr="00596803" w:rsidRDefault="009D68C4" w:rsidP="009D68C4">
      <w:pPr>
        <w:spacing w:after="0" w:line="240" w:lineRule="auto"/>
        <w:ind w:firstLine="709"/>
        <w:jc w:val="both"/>
        <w:rPr>
          <w:rFonts w:ascii="Times New Roman" w:hAnsi="Times New Roman"/>
          <w:sz w:val="28"/>
          <w:szCs w:val="28"/>
        </w:rPr>
      </w:pPr>
      <w:r w:rsidRPr="00596803">
        <w:rPr>
          <w:rFonts w:ascii="Times New Roman" w:hAnsi="Times New Roman"/>
          <w:sz w:val="28"/>
          <w:szCs w:val="28"/>
        </w:rPr>
        <w:t>Про</w:t>
      </w:r>
      <w:r w:rsidR="00596803">
        <w:rPr>
          <w:rFonts w:ascii="Times New Roman" w:hAnsi="Times New Roman"/>
          <w:sz w:val="28"/>
          <w:szCs w:val="28"/>
        </w:rPr>
        <w:t>ведение фрагмента урока в музее:</w:t>
      </w:r>
    </w:p>
    <w:p w14:paraId="05B40BB6" w14:textId="77777777" w:rsidR="00EC48EE" w:rsidRPr="00AC430D" w:rsidRDefault="00EC48EE" w:rsidP="00EC48EE">
      <w:pPr>
        <w:spacing w:after="0" w:line="240" w:lineRule="auto"/>
        <w:ind w:firstLine="709"/>
        <w:jc w:val="both"/>
        <w:rPr>
          <w:rFonts w:ascii="Times New Roman" w:hAnsi="Times New Roman"/>
          <w:sz w:val="28"/>
          <w:szCs w:val="28"/>
        </w:rPr>
      </w:pPr>
      <w:r w:rsidRPr="00AC430D">
        <w:rPr>
          <w:rFonts w:ascii="Times New Roman" w:hAnsi="Times New Roman"/>
          <w:sz w:val="28"/>
          <w:szCs w:val="28"/>
        </w:rPr>
        <w:t xml:space="preserve">1. Каждому конкурсанту перед проведением фрагмента урока выдается папка с разработанными им материалами. </w:t>
      </w:r>
    </w:p>
    <w:p w14:paraId="6731EDF3" w14:textId="77777777" w:rsidR="00EC48EE" w:rsidRPr="00AC430D" w:rsidRDefault="00EC48EE" w:rsidP="00EC48EE">
      <w:pPr>
        <w:spacing w:after="0" w:line="240" w:lineRule="auto"/>
        <w:ind w:firstLine="709"/>
        <w:jc w:val="both"/>
        <w:rPr>
          <w:rFonts w:ascii="Times New Roman" w:hAnsi="Times New Roman"/>
          <w:sz w:val="28"/>
          <w:szCs w:val="28"/>
        </w:rPr>
      </w:pPr>
      <w:r w:rsidRPr="00AC430D">
        <w:rPr>
          <w:rFonts w:ascii="Times New Roman" w:hAnsi="Times New Roman"/>
          <w:sz w:val="28"/>
          <w:szCs w:val="28"/>
        </w:rPr>
        <w:t xml:space="preserve">2. На подготовку к проведению фрагмента урока конкурсанту отводится не более 2 минут (закрепление листов активности / рабочих листов и ручек на планшетах для бумаги с зажимом для участников урока, подготовка иллюстрационного материала – если предусмотрено). </w:t>
      </w:r>
    </w:p>
    <w:p w14:paraId="01828342" w14:textId="77777777" w:rsidR="00EC48EE" w:rsidRPr="00AC430D" w:rsidRDefault="00EC48EE" w:rsidP="00EC48EE">
      <w:pPr>
        <w:spacing w:after="0" w:line="240" w:lineRule="auto"/>
        <w:ind w:firstLine="709"/>
        <w:jc w:val="both"/>
        <w:rPr>
          <w:rFonts w:ascii="Times New Roman" w:hAnsi="Times New Roman"/>
          <w:sz w:val="28"/>
          <w:szCs w:val="28"/>
        </w:rPr>
      </w:pPr>
      <w:r w:rsidRPr="00AC430D">
        <w:rPr>
          <w:rFonts w:ascii="Times New Roman" w:hAnsi="Times New Roman"/>
          <w:sz w:val="28"/>
          <w:szCs w:val="28"/>
        </w:rPr>
        <w:t xml:space="preserve">После этого Главный эксперт приглашает «участников» урока (в группу «участников» урока могут быть включены оценивающие эксперты, представители музеев-партнеров, волонтеры). </w:t>
      </w:r>
    </w:p>
    <w:p w14:paraId="06F237BF" w14:textId="77777777" w:rsidR="00EC48EE" w:rsidRPr="00AC430D" w:rsidRDefault="00EC48EE" w:rsidP="00EC48EE">
      <w:pPr>
        <w:spacing w:after="0" w:line="240" w:lineRule="auto"/>
        <w:ind w:firstLine="709"/>
        <w:jc w:val="both"/>
        <w:rPr>
          <w:rFonts w:ascii="Times New Roman" w:hAnsi="Times New Roman"/>
          <w:sz w:val="28"/>
          <w:szCs w:val="28"/>
        </w:rPr>
      </w:pPr>
      <w:r w:rsidRPr="00AC430D">
        <w:rPr>
          <w:rFonts w:ascii="Times New Roman" w:hAnsi="Times New Roman"/>
          <w:sz w:val="28"/>
          <w:szCs w:val="28"/>
        </w:rPr>
        <w:t xml:space="preserve">3. Конкурсант проводит фрагмент урока в музее с группой «участников» урока. </w:t>
      </w:r>
      <w:r>
        <w:rPr>
          <w:rFonts w:ascii="Times New Roman" w:hAnsi="Times New Roman"/>
          <w:sz w:val="28"/>
          <w:szCs w:val="28"/>
        </w:rPr>
        <w:t>К</w:t>
      </w:r>
      <w:r w:rsidRPr="00AC430D">
        <w:rPr>
          <w:rFonts w:ascii="Times New Roman" w:hAnsi="Times New Roman"/>
          <w:sz w:val="28"/>
          <w:szCs w:val="28"/>
        </w:rPr>
        <w:t>онкурсанту необходимо провести инструктаж по технике безопасности при работе в экспозиции. Правила техники безопасности и правила поведения в экспозиции могут дублироваться/повторяться/дополняться и т.п. конкурсантом по мере необходимости во время проведения фрагмента урока.</w:t>
      </w:r>
    </w:p>
    <w:p w14:paraId="155159C8" w14:textId="77777777" w:rsidR="00EC48EE" w:rsidRPr="00AC430D" w:rsidRDefault="00EC48EE" w:rsidP="00EC48EE">
      <w:pPr>
        <w:spacing w:after="0" w:line="240" w:lineRule="auto"/>
        <w:ind w:firstLine="709"/>
        <w:jc w:val="both"/>
        <w:rPr>
          <w:rFonts w:ascii="Times New Roman" w:hAnsi="Times New Roman"/>
          <w:sz w:val="28"/>
          <w:szCs w:val="28"/>
        </w:rPr>
      </w:pPr>
      <w:r w:rsidRPr="00AC430D">
        <w:rPr>
          <w:rFonts w:ascii="Times New Roman" w:hAnsi="Times New Roman"/>
          <w:sz w:val="28"/>
          <w:szCs w:val="28"/>
        </w:rPr>
        <w:t xml:space="preserve">Также </w:t>
      </w:r>
      <w:r>
        <w:rPr>
          <w:rFonts w:ascii="Times New Roman" w:hAnsi="Times New Roman"/>
          <w:sz w:val="28"/>
          <w:szCs w:val="28"/>
        </w:rPr>
        <w:t>в начале</w:t>
      </w:r>
      <w:r w:rsidRPr="00AC430D">
        <w:rPr>
          <w:rFonts w:ascii="Times New Roman" w:hAnsi="Times New Roman"/>
          <w:sz w:val="28"/>
          <w:szCs w:val="28"/>
        </w:rPr>
        <w:t xml:space="preserve"> фрагмента урока конкурсант должен выдать «участникам» урока планшеты с листами активности / рабочими листами и ручки.</w:t>
      </w:r>
    </w:p>
    <w:p w14:paraId="6CEDFFE5" w14:textId="77777777" w:rsidR="00EC48EE" w:rsidRPr="00AC430D" w:rsidRDefault="00EC48EE" w:rsidP="00EC48EE">
      <w:pPr>
        <w:spacing w:after="0" w:line="240" w:lineRule="auto"/>
        <w:ind w:firstLine="709"/>
        <w:jc w:val="both"/>
        <w:rPr>
          <w:rFonts w:ascii="Times New Roman" w:hAnsi="Times New Roman"/>
          <w:sz w:val="28"/>
          <w:szCs w:val="28"/>
        </w:rPr>
      </w:pPr>
      <w:r w:rsidRPr="00AC430D">
        <w:rPr>
          <w:rFonts w:ascii="Times New Roman" w:hAnsi="Times New Roman"/>
          <w:sz w:val="28"/>
          <w:szCs w:val="28"/>
        </w:rPr>
        <w:t xml:space="preserve">4. Во время проведения фрагмента урока конкурсант осуществляет руководство передвижением и нахождением группы в экспозиции, а также руководство работой группы с листами активности / рабочими листами. Во время проведения фрагмента урока конкурсант может по желанию </w:t>
      </w:r>
      <w:r w:rsidRPr="00AC430D">
        <w:rPr>
          <w:rFonts w:ascii="Times New Roman" w:hAnsi="Times New Roman"/>
          <w:sz w:val="28"/>
          <w:szCs w:val="28"/>
        </w:rPr>
        <w:lastRenderedPageBreak/>
        <w:t>использовать указку / указку лазерную телескопическую (включена в оборудование площадки).</w:t>
      </w:r>
    </w:p>
    <w:p w14:paraId="017ED929" w14:textId="77777777" w:rsidR="00EC48EE" w:rsidRPr="00AC430D" w:rsidRDefault="00EC48EE" w:rsidP="00EC48EE">
      <w:pPr>
        <w:spacing w:after="0" w:line="240" w:lineRule="auto"/>
        <w:ind w:firstLine="709"/>
        <w:jc w:val="both"/>
        <w:rPr>
          <w:rFonts w:ascii="Times New Roman" w:hAnsi="Times New Roman"/>
          <w:sz w:val="28"/>
          <w:szCs w:val="28"/>
        </w:rPr>
      </w:pPr>
      <w:r w:rsidRPr="00AC430D">
        <w:rPr>
          <w:rFonts w:ascii="Times New Roman" w:hAnsi="Times New Roman"/>
          <w:sz w:val="28"/>
          <w:szCs w:val="28"/>
        </w:rPr>
        <w:t>5. Длительность фрагмента урока в музее допускается в пределах 1</w:t>
      </w:r>
      <w:r>
        <w:rPr>
          <w:rFonts w:ascii="Times New Roman" w:hAnsi="Times New Roman"/>
          <w:sz w:val="28"/>
          <w:szCs w:val="28"/>
        </w:rPr>
        <w:t>0</w:t>
      </w:r>
      <w:r w:rsidRPr="00AC430D">
        <w:rPr>
          <w:rFonts w:ascii="Times New Roman" w:hAnsi="Times New Roman"/>
          <w:sz w:val="28"/>
          <w:szCs w:val="28"/>
        </w:rPr>
        <w:t>-1</w:t>
      </w:r>
      <w:r>
        <w:rPr>
          <w:rFonts w:ascii="Times New Roman" w:hAnsi="Times New Roman"/>
          <w:sz w:val="28"/>
          <w:szCs w:val="28"/>
        </w:rPr>
        <w:t>2</w:t>
      </w:r>
      <w:r w:rsidRPr="00AC430D">
        <w:rPr>
          <w:rFonts w:ascii="Times New Roman" w:hAnsi="Times New Roman"/>
          <w:sz w:val="28"/>
          <w:szCs w:val="28"/>
        </w:rPr>
        <w:t xml:space="preserve"> минут. Если конкурсант не укладывается в 1</w:t>
      </w:r>
      <w:r>
        <w:rPr>
          <w:rFonts w:ascii="Times New Roman" w:hAnsi="Times New Roman"/>
          <w:sz w:val="28"/>
          <w:szCs w:val="28"/>
        </w:rPr>
        <w:t>2</w:t>
      </w:r>
      <w:r w:rsidRPr="00AC430D">
        <w:rPr>
          <w:rFonts w:ascii="Times New Roman" w:hAnsi="Times New Roman"/>
          <w:sz w:val="28"/>
          <w:szCs w:val="28"/>
        </w:rPr>
        <w:t xml:space="preserve"> минут, Главный эксперт должен прервать проведение фрагмента урока не позже 1</w:t>
      </w:r>
      <w:r>
        <w:rPr>
          <w:rFonts w:ascii="Times New Roman" w:hAnsi="Times New Roman"/>
          <w:sz w:val="28"/>
          <w:szCs w:val="28"/>
        </w:rPr>
        <w:t>3</w:t>
      </w:r>
      <w:r w:rsidRPr="00AC430D">
        <w:rPr>
          <w:rFonts w:ascii="Times New Roman" w:hAnsi="Times New Roman"/>
          <w:sz w:val="28"/>
          <w:szCs w:val="28"/>
        </w:rPr>
        <w:t xml:space="preserve"> минуты.</w:t>
      </w:r>
    </w:p>
    <w:p w14:paraId="7A5DB768" w14:textId="77777777" w:rsidR="00EC48EE" w:rsidRDefault="00EC48EE" w:rsidP="00EC48EE">
      <w:pPr>
        <w:spacing w:after="0" w:line="240" w:lineRule="auto"/>
        <w:ind w:firstLine="709"/>
        <w:jc w:val="both"/>
        <w:rPr>
          <w:rFonts w:ascii="Times New Roman" w:hAnsi="Times New Roman"/>
          <w:sz w:val="28"/>
          <w:szCs w:val="28"/>
        </w:rPr>
      </w:pPr>
      <w:r w:rsidRPr="00AC430D">
        <w:rPr>
          <w:rFonts w:ascii="Times New Roman" w:hAnsi="Times New Roman"/>
          <w:sz w:val="28"/>
          <w:szCs w:val="28"/>
        </w:rPr>
        <w:t>6. После окончания фрагмента урока «участники» урока могут задать конкурсанту не более 3 вопросов по теме урока (не более 2 минут). Ответив на вопросы, конкурсант должен собрать заполненные «участниками» урока листы активности / рабочие листы, освободить планшеты для бумаги с зажимом и сдать заполненные листы активности / рабочие листы Главному эксперту.</w:t>
      </w:r>
    </w:p>
    <w:p w14:paraId="785215DA" w14:textId="77777777" w:rsidR="00EC48EE" w:rsidRPr="00AC430D" w:rsidRDefault="00EC48EE" w:rsidP="00EC48EE">
      <w:pPr>
        <w:spacing w:after="0" w:line="240" w:lineRule="auto"/>
        <w:ind w:firstLine="709"/>
        <w:jc w:val="both"/>
        <w:rPr>
          <w:rFonts w:ascii="Times New Roman" w:hAnsi="Times New Roman"/>
          <w:sz w:val="28"/>
          <w:szCs w:val="28"/>
        </w:rPr>
      </w:pPr>
      <w:r w:rsidRPr="00AC430D">
        <w:rPr>
          <w:rFonts w:ascii="Times New Roman" w:hAnsi="Times New Roman"/>
          <w:sz w:val="28"/>
          <w:szCs w:val="28"/>
        </w:rPr>
        <w:t>7. После этого конкурсант заканчивает выполнение третьего этапа модуля.</w:t>
      </w:r>
    </w:p>
    <w:p w14:paraId="3925E6A9" w14:textId="77777777" w:rsidR="00DE7005" w:rsidRDefault="00DE7005" w:rsidP="009D68C4">
      <w:pPr>
        <w:spacing w:after="0" w:line="240" w:lineRule="auto"/>
        <w:ind w:firstLine="709"/>
        <w:jc w:val="both"/>
        <w:rPr>
          <w:rFonts w:ascii="Times New Roman" w:hAnsi="Times New Roman"/>
          <w:b/>
          <w:sz w:val="28"/>
          <w:szCs w:val="28"/>
        </w:rPr>
      </w:pPr>
    </w:p>
    <w:p w14:paraId="79E3C833" w14:textId="77777777" w:rsidR="009D68C4" w:rsidRDefault="009D68C4" w:rsidP="009D68C4">
      <w:pPr>
        <w:spacing w:after="0" w:line="240" w:lineRule="auto"/>
        <w:ind w:firstLine="709"/>
        <w:jc w:val="both"/>
        <w:rPr>
          <w:rFonts w:ascii="Times New Roman" w:hAnsi="Times New Roman"/>
          <w:bCs/>
          <w:sz w:val="28"/>
          <w:szCs w:val="28"/>
        </w:rPr>
      </w:pPr>
    </w:p>
    <w:p w14:paraId="32843B7F" w14:textId="66597E2F" w:rsidR="009D68C4" w:rsidRPr="00A76D58" w:rsidRDefault="009D68C4" w:rsidP="009D68C4">
      <w:pPr>
        <w:spacing w:after="0" w:line="240" w:lineRule="auto"/>
        <w:ind w:firstLine="709"/>
        <w:jc w:val="both"/>
        <w:rPr>
          <w:rFonts w:ascii="Times New Roman" w:hAnsi="Times New Roman"/>
          <w:b/>
          <w:bCs/>
          <w:sz w:val="28"/>
          <w:szCs w:val="28"/>
        </w:rPr>
      </w:pPr>
      <w:r w:rsidRPr="00A76D58">
        <w:rPr>
          <w:rFonts w:ascii="Times New Roman" w:hAnsi="Times New Roman"/>
          <w:b/>
          <w:bCs/>
          <w:sz w:val="28"/>
          <w:szCs w:val="28"/>
        </w:rPr>
        <w:t>Моду</w:t>
      </w:r>
      <w:r w:rsidR="006C3620">
        <w:rPr>
          <w:rFonts w:ascii="Times New Roman" w:hAnsi="Times New Roman"/>
          <w:b/>
          <w:bCs/>
          <w:sz w:val="28"/>
          <w:szCs w:val="28"/>
        </w:rPr>
        <w:t xml:space="preserve">ль </w:t>
      </w:r>
      <w:r w:rsidR="00DE3319">
        <w:rPr>
          <w:rFonts w:ascii="Times New Roman" w:hAnsi="Times New Roman"/>
          <w:b/>
          <w:bCs/>
          <w:sz w:val="28"/>
          <w:szCs w:val="28"/>
        </w:rPr>
        <w:t>Г</w:t>
      </w:r>
      <w:r w:rsidR="006C3620">
        <w:rPr>
          <w:rFonts w:ascii="Times New Roman" w:hAnsi="Times New Roman"/>
          <w:b/>
          <w:bCs/>
          <w:sz w:val="28"/>
          <w:szCs w:val="28"/>
        </w:rPr>
        <w:t xml:space="preserve">. «Разработка и проведение </w:t>
      </w:r>
      <w:r w:rsidRPr="00A76D58">
        <w:rPr>
          <w:rFonts w:ascii="Times New Roman" w:hAnsi="Times New Roman"/>
          <w:b/>
          <w:bCs/>
          <w:sz w:val="28"/>
          <w:szCs w:val="28"/>
        </w:rPr>
        <w:t>музейной программы с элементами театрализации»</w:t>
      </w:r>
      <w:r w:rsidR="005C37F4">
        <w:rPr>
          <w:rFonts w:ascii="Times New Roman" w:hAnsi="Times New Roman"/>
          <w:b/>
          <w:bCs/>
          <w:sz w:val="28"/>
          <w:szCs w:val="28"/>
        </w:rPr>
        <w:t xml:space="preserve"> </w:t>
      </w:r>
      <w:r w:rsidR="005C37F4">
        <w:rPr>
          <w:rFonts w:ascii="Times New Roman" w:hAnsi="Times New Roman"/>
          <w:b/>
          <w:sz w:val="28"/>
          <w:szCs w:val="28"/>
        </w:rPr>
        <w:t>(</w:t>
      </w:r>
      <w:proofErr w:type="spellStart"/>
      <w:r w:rsidR="005C37F4">
        <w:rPr>
          <w:rFonts w:ascii="Times New Roman" w:hAnsi="Times New Roman"/>
          <w:b/>
          <w:sz w:val="28"/>
          <w:szCs w:val="28"/>
        </w:rPr>
        <w:t>вариатив</w:t>
      </w:r>
      <w:proofErr w:type="spellEnd"/>
      <w:r w:rsidR="005C37F4">
        <w:rPr>
          <w:rFonts w:ascii="Times New Roman" w:hAnsi="Times New Roman"/>
          <w:b/>
          <w:sz w:val="28"/>
          <w:szCs w:val="28"/>
        </w:rPr>
        <w:t>)</w:t>
      </w:r>
    </w:p>
    <w:p w14:paraId="575600C8" w14:textId="0858FDBB" w:rsidR="00EC48EE" w:rsidRPr="00A76D58" w:rsidRDefault="00EC48EE" w:rsidP="00EC48EE">
      <w:pPr>
        <w:spacing w:after="0" w:line="240" w:lineRule="auto"/>
        <w:ind w:firstLine="709"/>
        <w:jc w:val="both"/>
        <w:rPr>
          <w:rFonts w:ascii="Times New Roman" w:hAnsi="Times New Roman"/>
          <w:bCs/>
          <w:sz w:val="28"/>
          <w:szCs w:val="28"/>
        </w:rPr>
      </w:pPr>
      <w:r w:rsidRPr="00A76D58">
        <w:rPr>
          <w:rFonts w:ascii="Times New Roman" w:hAnsi="Times New Roman"/>
          <w:bCs/>
          <w:sz w:val="28"/>
          <w:szCs w:val="28"/>
        </w:rPr>
        <w:t xml:space="preserve">Продолжительность: </w:t>
      </w:r>
      <w:r>
        <w:rPr>
          <w:rFonts w:ascii="Times New Roman" w:hAnsi="Times New Roman"/>
          <w:bCs/>
          <w:sz w:val="28"/>
          <w:szCs w:val="28"/>
        </w:rPr>
        <w:t>2</w:t>
      </w:r>
      <w:r w:rsidR="00A95C9F">
        <w:rPr>
          <w:rFonts w:ascii="Times New Roman" w:hAnsi="Times New Roman"/>
          <w:bCs/>
          <w:sz w:val="28"/>
          <w:szCs w:val="28"/>
        </w:rPr>
        <w:t>0</w:t>
      </w:r>
      <w:r w:rsidRPr="00A76D58">
        <w:rPr>
          <w:rFonts w:ascii="Times New Roman" w:hAnsi="Times New Roman"/>
          <w:bCs/>
          <w:sz w:val="28"/>
          <w:szCs w:val="28"/>
        </w:rPr>
        <w:t xml:space="preserve"> минут (</w:t>
      </w:r>
      <w:r>
        <w:rPr>
          <w:rFonts w:ascii="Times New Roman" w:hAnsi="Times New Roman"/>
          <w:bCs/>
          <w:sz w:val="28"/>
          <w:szCs w:val="28"/>
        </w:rPr>
        <w:t>суммарно все этапы проведения программы</w:t>
      </w:r>
      <w:r w:rsidRPr="00A76D58">
        <w:rPr>
          <w:rFonts w:ascii="Times New Roman" w:hAnsi="Times New Roman"/>
          <w:bCs/>
          <w:sz w:val="28"/>
          <w:szCs w:val="28"/>
        </w:rPr>
        <w:t>)</w:t>
      </w:r>
    </w:p>
    <w:p w14:paraId="1968D605" w14:textId="77777777" w:rsidR="00EC48EE" w:rsidRDefault="00EC48EE" w:rsidP="00EC48EE">
      <w:pPr>
        <w:spacing w:after="0" w:line="240" w:lineRule="auto"/>
        <w:ind w:firstLine="709"/>
        <w:jc w:val="both"/>
        <w:rPr>
          <w:rFonts w:ascii="Times New Roman" w:hAnsi="Times New Roman"/>
          <w:bCs/>
          <w:sz w:val="28"/>
          <w:szCs w:val="28"/>
        </w:rPr>
      </w:pPr>
    </w:p>
    <w:p w14:paraId="65E73DBA" w14:textId="77777777" w:rsidR="00EC48EE" w:rsidRPr="00A76D58" w:rsidRDefault="00EC48EE" w:rsidP="00EC48EE">
      <w:pPr>
        <w:spacing w:after="0" w:line="240" w:lineRule="auto"/>
        <w:ind w:firstLine="709"/>
        <w:jc w:val="both"/>
        <w:rPr>
          <w:rFonts w:ascii="Times New Roman" w:hAnsi="Times New Roman"/>
          <w:b/>
          <w:bCs/>
          <w:sz w:val="28"/>
          <w:szCs w:val="28"/>
        </w:rPr>
      </w:pPr>
      <w:r w:rsidRPr="00A76D58">
        <w:rPr>
          <w:rFonts w:ascii="Times New Roman" w:hAnsi="Times New Roman"/>
          <w:b/>
          <w:bCs/>
          <w:sz w:val="28"/>
          <w:szCs w:val="28"/>
        </w:rPr>
        <w:t>Задания:</w:t>
      </w:r>
    </w:p>
    <w:p w14:paraId="73380672" w14:textId="77777777" w:rsidR="00EC48EE" w:rsidRPr="00D4278C" w:rsidRDefault="00EC48EE" w:rsidP="00EC48EE">
      <w:pPr>
        <w:spacing w:after="0" w:line="240" w:lineRule="auto"/>
        <w:ind w:firstLine="709"/>
        <w:jc w:val="both"/>
        <w:rPr>
          <w:rFonts w:ascii="Times New Roman" w:hAnsi="Times New Roman"/>
          <w:sz w:val="28"/>
          <w:szCs w:val="28"/>
        </w:rPr>
      </w:pPr>
      <w:r w:rsidRPr="00D4278C">
        <w:rPr>
          <w:rFonts w:ascii="Times New Roman" w:hAnsi="Times New Roman"/>
          <w:sz w:val="28"/>
          <w:szCs w:val="28"/>
        </w:rPr>
        <w:t xml:space="preserve">Конкурсанту необходимо разработать фрагмент музейной программы с элементами театрализации продолжительностью </w:t>
      </w:r>
      <w:r>
        <w:rPr>
          <w:rFonts w:ascii="Times New Roman" w:hAnsi="Times New Roman"/>
          <w:sz w:val="28"/>
          <w:szCs w:val="28"/>
        </w:rPr>
        <w:t>8</w:t>
      </w:r>
      <w:r w:rsidRPr="00D4278C">
        <w:rPr>
          <w:rFonts w:ascii="Times New Roman" w:hAnsi="Times New Roman"/>
          <w:sz w:val="28"/>
          <w:szCs w:val="28"/>
        </w:rPr>
        <w:t xml:space="preserve"> минут (варьирование длительности фрагмента урока в музее допускается в пределах </w:t>
      </w:r>
      <w:r>
        <w:rPr>
          <w:rFonts w:ascii="Times New Roman" w:hAnsi="Times New Roman"/>
          <w:sz w:val="28"/>
          <w:szCs w:val="28"/>
        </w:rPr>
        <w:t>6</w:t>
      </w:r>
      <w:r w:rsidRPr="00D4278C">
        <w:rPr>
          <w:rFonts w:ascii="Times New Roman" w:hAnsi="Times New Roman"/>
          <w:sz w:val="28"/>
          <w:szCs w:val="28"/>
        </w:rPr>
        <w:t>-</w:t>
      </w:r>
      <w:r>
        <w:rPr>
          <w:rFonts w:ascii="Times New Roman" w:hAnsi="Times New Roman"/>
          <w:sz w:val="28"/>
          <w:szCs w:val="28"/>
        </w:rPr>
        <w:t>8</w:t>
      </w:r>
      <w:r w:rsidRPr="00D4278C">
        <w:rPr>
          <w:rFonts w:ascii="Times New Roman" w:hAnsi="Times New Roman"/>
          <w:sz w:val="28"/>
          <w:szCs w:val="28"/>
        </w:rPr>
        <w:t xml:space="preserve"> минут) в соответствии с заданными параметрами.</w:t>
      </w:r>
    </w:p>
    <w:p w14:paraId="1747E13B" w14:textId="749A383B" w:rsidR="00694345" w:rsidRPr="00D4278C" w:rsidRDefault="00694345" w:rsidP="00694345">
      <w:pPr>
        <w:pStyle w:val="aff1"/>
        <w:spacing w:after="0" w:line="240" w:lineRule="auto"/>
        <w:ind w:left="0" w:firstLine="709"/>
        <w:contextualSpacing w:val="0"/>
        <w:jc w:val="both"/>
        <w:rPr>
          <w:rFonts w:ascii="Times New Roman" w:hAnsi="Times New Roman"/>
          <w:bCs/>
          <w:sz w:val="28"/>
          <w:szCs w:val="28"/>
        </w:rPr>
      </w:pPr>
      <w:r w:rsidRPr="00D4278C">
        <w:rPr>
          <w:rFonts w:ascii="Times New Roman" w:hAnsi="Times New Roman"/>
          <w:bCs/>
          <w:sz w:val="28"/>
          <w:szCs w:val="28"/>
        </w:rPr>
        <w:t xml:space="preserve">Для работы над модулем </w:t>
      </w:r>
      <w:r>
        <w:rPr>
          <w:rFonts w:ascii="Times New Roman" w:hAnsi="Times New Roman"/>
          <w:bCs/>
          <w:sz w:val="28"/>
          <w:szCs w:val="28"/>
        </w:rPr>
        <w:t>на момент публикации Конкурсного задания</w:t>
      </w:r>
      <w:r w:rsidRPr="00D4278C">
        <w:rPr>
          <w:rFonts w:ascii="Times New Roman" w:hAnsi="Times New Roman"/>
          <w:bCs/>
          <w:sz w:val="28"/>
          <w:szCs w:val="28"/>
        </w:rPr>
        <w:t xml:space="preserve"> в </w:t>
      </w:r>
      <w:r w:rsidRPr="00153ACC">
        <w:rPr>
          <w:rFonts w:ascii="Times New Roman" w:hAnsi="Times New Roman"/>
          <w:b/>
          <w:bCs/>
          <w:i/>
          <w:sz w:val="28"/>
          <w:szCs w:val="28"/>
        </w:rPr>
        <w:t xml:space="preserve">Приложении </w:t>
      </w:r>
      <w:r w:rsidR="00B63F26">
        <w:rPr>
          <w:rFonts w:ascii="Times New Roman" w:hAnsi="Times New Roman"/>
          <w:b/>
          <w:bCs/>
          <w:i/>
          <w:sz w:val="28"/>
          <w:szCs w:val="28"/>
        </w:rPr>
        <w:t>4</w:t>
      </w:r>
      <w:r w:rsidRPr="00153ACC">
        <w:rPr>
          <w:rFonts w:ascii="Times New Roman" w:hAnsi="Times New Roman"/>
          <w:bCs/>
          <w:sz w:val="28"/>
          <w:szCs w:val="28"/>
        </w:rPr>
        <w:t xml:space="preserve"> </w:t>
      </w:r>
      <w:r w:rsidRPr="00D4278C">
        <w:rPr>
          <w:rFonts w:ascii="Times New Roman" w:hAnsi="Times New Roman"/>
          <w:bCs/>
          <w:sz w:val="28"/>
          <w:szCs w:val="28"/>
        </w:rPr>
        <w:t xml:space="preserve">указываются </w:t>
      </w:r>
      <w:r>
        <w:rPr>
          <w:rFonts w:ascii="Times New Roman" w:hAnsi="Times New Roman"/>
          <w:bCs/>
          <w:sz w:val="28"/>
          <w:szCs w:val="28"/>
        </w:rPr>
        <w:t xml:space="preserve">обязательные </w:t>
      </w:r>
      <w:r w:rsidRPr="00D4278C">
        <w:rPr>
          <w:rFonts w:ascii="Times New Roman" w:hAnsi="Times New Roman"/>
          <w:bCs/>
          <w:sz w:val="28"/>
          <w:szCs w:val="28"/>
        </w:rPr>
        <w:t xml:space="preserve">параметры, на основе которых </w:t>
      </w:r>
      <w:r w:rsidRPr="00D4278C">
        <w:rPr>
          <w:rFonts w:ascii="Times New Roman" w:hAnsi="Times New Roman"/>
          <w:sz w:val="28"/>
          <w:szCs w:val="28"/>
        </w:rPr>
        <w:t>конкурсанты</w:t>
      </w:r>
      <w:r w:rsidRPr="00D4278C">
        <w:rPr>
          <w:rFonts w:ascii="Times New Roman" w:hAnsi="Times New Roman"/>
          <w:bCs/>
          <w:sz w:val="28"/>
          <w:szCs w:val="28"/>
        </w:rPr>
        <w:t xml:space="preserve"> разрабатывают фрагмент музейной программы с элементами театрализации, который они будут проводить. Заданные параметры включают:</w:t>
      </w:r>
    </w:p>
    <w:p w14:paraId="3B98510D" w14:textId="696B3608" w:rsidR="00694345" w:rsidRPr="00D4278C" w:rsidRDefault="00694345" w:rsidP="00694345">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 описание музея, для которого планируется разработка фрагмента музейной прогр</w:t>
      </w:r>
      <w:r w:rsidR="005B3A80">
        <w:rPr>
          <w:rFonts w:ascii="Times New Roman" w:hAnsi="Times New Roman"/>
          <w:bCs/>
          <w:sz w:val="28"/>
          <w:szCs w:val="28"/>
        </w:rPr>
        <w:t>аммы с элементами театрализации;</w:t>
      </w:r>
    </w:p>
    <w:p w14:paraId="5D6A378A" w14:textId="77777777" w:rsidR="00694345" w:rsidRPr="00D4278C" w:rsidRDefault="00694345" w:rsidP="00694345">
      <w:pPr>
        <w:pStyle w:val="aff1"/>
        <w:spacing w:after="0" w:line="240" w:lineRule="auto"/>
        <w:ind w:left="0" w:firstLine="709"/>
        <w:contextualSpacing w:val="0"/>
        <w:jc w:val="both"/>
        <w:rPr>
          <w:rFonts w:ascii="Times New Roman" w:hAnsi="Times New Roman"/>
          <w:bCs/>
          <w:sz w:val="28"/>
          <w:szCs w:val="28"/>
        </w:rPr>
      </w:pPr>
      <w:r w:rsidRPr="00D4278C">
        <w:rPr>
          <w:rFonts w:ascii="Times New Roman" w:hAnsi="Times New Roman"/>
          <w:bCs/>
          <w:sz w:val="28"/>
          <w:szCs w:val="28"/>
        </w:rPr>
        <w:t>- тематическое направление для разработки музейной программы с элементами театрализации;</w:t>
      </w:r>
    </w:p>
    <w:p w14:paraId="4EE17E7A" w14:textId="77777777" w:rsidR="00694345" w:rsidRPr="00D4278C" w:rsidRDefault="00694345" w:rsidP="00694345">
      <w:pPr>
        <w:pStyle w:val="aff1"/>
        <w:spacing w:after="0" w:line="240" w:lineRule="auto"/>
        <w:ind w:left="0" w:firstLine="709"/>
        <w:contextualSpacing w:val="0"/>
        <w:jc w:val="both"/>
        <w:rPr>
          <w:rFonts w:ascii="Times New Roman" w:hAnsi="Times New Roman"/>
          <w:bCs/>
          <w:sz w:val="28"/>
          <w:szCs w:val="28"/>
        </w:rPr>
      </w:pPr>
      <w:r w:rsidRPr="00D4278C">
        <w:rPr>
          <w:rFonts w:ascii="Times New Roman" w:hAnsi="Times New Roman"/>
          <w:bCs/>
          <w:sz w:val="28"/>
          <w:szCs w:val="28"/>
        </w:rPr>
        <w:t>- цель музейной программы с элементами театрализации;</w:t>
      </w:r>
    </w:p>
    <w:p w14:paraId="3BBDE3E4" w14:textId="77777777" w:rsidR="00694345" w:rsidRPr="00D4278C" w:rsidRDefault="00694345" w:rsidP="00694345">
      <w:pPr>
        <w:pStyle w:val="aff1"/>
        <w:spacing w:after="0" w:line="240" w:lineRule="auto"/>
        <w:ind w:left="0" w:firstLine="709"/>
        <w:contextualSpacing w:val="0"/>
        <w:jc w:val="both"/>
        <w:rPr>
          <w:rFonts w:ascii="Times New Roman" w:hAnsi="Times New Roman"/>
          <w:bCs/>
          <w:sz w:val="28"/>
          <w:szCs w:val="28"/>
        </w:rPr>
      </w:pPr>
      <w:r w:rsidRPr="00D4278C">
        <w:rPr>
          <w:rFonts w:ascii="Times New Roman" w:hAnsi="Times New Roman"/>
          <w:bCs/>
          <w:sz w:val="28"/>
          <w:szCs w:val="28"/>
        </w:rPr>
        <w:t>- целевую аудиторию, на которую рассчитано проведение данной программы;</w:t>
      </w:r>
    </w:p>
    <w:p w14:paraId="7EDC65EF" w14:textId="77777777" w:rsidR="00694345" w:rsidRPr="00D4278C" w:rsidRDefault="00694345" w:rsidP="00694345">
      <w:pPr>
        <w:pStyle w:val="aff1"/>
        <w:spacing w:after="0" w:line="240" w:lineRule="auto"/>
        <w:ind w:left="0" w:firstLine="709"/>
        <w:contextualSpacing w:val="0"/>
        <w:jc w:val="both"/>
        <w:rPr>
          <w:rFonts w:ascii="Times New Roman" w:hAnsi="Times New Roman"/>
          <w:bCs/>
          <w:sz w:val="28"/>
          <w:szCs w:val="28"/>
        </w:rPr>
      </w:pPr>
      <w:r w:rsidRPr="00D4278C">
        <w:rPr>
          <w:rFonts w:ascii="Times New Roman" w:hAnsi="Times New Roman"/>
          <w:bCs/>
          <w:sz w:val="28"/>
          <w:szCs w:val="28"/>
        </w:rPr>
        <w:t>- бюджет на реализацию программы (реквизит, инвентарь, костюмы и пр.).</w:t>
      </w:r>
    </w:p>
    <w:p w14:paraId="683F864C" w14:textId="5EEE033C" w:rsidR="00694345" w:rsidRDefault="00694345" w:rsidP="00694345">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При проведении программы конкурсант может использовать по желанию дополнительные реквизит и инвентарь. В этом случае необходимо заблаговременно до осуществления видеозаписи </w:t>
      </w:r>
      <w:r w:rsidRPr="00D4278C">
        <w:rPr>
          <w:rFonts w:ascii="Times New Roman" w:hAnsi="Times New Roman"/>
          <w:bCs/>
          <w:sz w:val="28"/>
          <w:szCs w:val="28"/>
        </w:rPr>
        <w:t xml:space="preserve">согласование </w:t>
      </w:r>
      <w:r>
        <w:rPr>
          <w:rFonts w:ascii="Times New Roman" w:hAnsi="Times New Roman"/>
          <w:sz w:val="28"/>
          <w:szCs w:val="28"/>
        </w:rPr>
        <w:t>Личного инструмента конкурсанта</w:t>
      </w:r>
      <w:r>
        <w:rPr>
          <w:rFonts w:ascii="Times New Roman" w:hAnsi="Times New Roman"/>
          <w:bCs/>
          <w:sz w:val="28"/>
          <w:szCs w:val="28"/>
        </w:rPr>
        <w:t>, инструментов и оборудования</w:t>
      </w:r>
      <w:r w:rsidRPr="00D4278C">
        <w:rPr>
          <w:rFonts w:ascii="Times New Roman" w:hAnsi="Times New Roman"/>
          <w:bCs/>
          <w:sz w:val="28"/>
          <w:szCs w:val="28"/>
        </w:rPr>
        <w:t xml:space="preserve"> на предмет соблюдений требований техники безопасности и охраны труда (см. </w:t>
      </w:r>
      <w:r>
        <w:rPr>
          <w:rFonts w:ascii="Times New Roman" w:hAnsi="Times New Roman"/>
          <w:bCs/>
          <w:sz w:val="28"/>
          <w:szCs w:val="28"/>
        </w:rPr>
        <w:t xml:space="preserve">Форму </w:t>
      </w:r>
      <w:r w:rsidRPr="00D4278C">
        <w:rPr>
          <w:rFonts w:ascii="Times New Roman" w:hAnsi="Times New Roman"/>
          <w:bCs/>
          <w:i/>
          <w:sz w:val="28"/>
          <w:szCs w:val="28"/>
        </w:rPr>
        <w:t xml:space="preserve">в </w:t>
      </w:r>
      <w:r w:rsidRPr="00974C0A">
        <w:rPr>
          <w:rFonts w:ascii="Times New Roman" w:hAnsi="Times New Roman"/>
          <w:b/>
          <w:bCs/>
          <w:i/>
          <w:sz w:val="28"/>
          <w:szCs w:val="28"/>
        </w:rPr>
        <w:t xml:space="preserve">Приложении </w:t>
      </w:r>
      <w:r w:rsidR="00B63F26">
        <w:rPr>
          <w:rFonts w:ascii="Times New Roman" w:hAnsi="Times New Roman"/>
          <w:b/>
          <w:bCs/>
          <w:i/>
          <w:sz w:val="28"/>
          <w:szCs w:val="28"/>
        </w:rPr>
        <w:t>5</w:t>
      </w:r>
      <w:bookmarkStart w:id="12" w:name="_GoBack"/>
      <w:bookmarkEnd w:id="12"/>
      <w:r w:rsidRPr="00D4278C">
        <w:rPr>
          <w:rFonts w:ascii="Times New Roman" w:hAnsi="Times New Roman"/>
          <w:bCs/>
          <w:sz w:val="28"/>
          <w:szCs w:val="28"/>
        </w:rPr>
        <w:t>), содержащего необходимый инвентарь и реквизит для проведения фрагмента программы.</w:t>
      </w:r>
    </w:p>
    <w:p w14:paraId="680FF0D7" w14:textId="77777777" w:rsidR="00694345" w:rsidRPr="009C6D1D" w:rsidRDefault="00694345" w:rsidP="00694345">
      <w:pPr>
        <w:spacing w:after="0" w:line="240" w:lineRule="auto"/>
        <w:ind w:firstLine="709"/>
        <w:jc w:val="both"/>
        <w:rPr>
          <w:rFonts w:ascii="Times New Roman" w:hAnsi="Times New Roman"/>
          <w:i/>
          <w:sz w:val="28"/>
          <w:szCs w:val="28"/>
        </w:rPr>
      </w:pPr>
      <w:r w:rsidRPr="007868EA">
        <w:rPr>
          <w:rFonts w:ascii="Times New Roman" w:hAnsi="Times New Roman"/>
          <w:i/>
          <w:sz w:val="28"/>
          <w:szCs w:val="28"/>
        </w:rPr>
        <w:lastRenderedPageBreak/>
        <w:t xml:space="preserve">*Так как театрализация может предполагать различные творческие подходы, варианты воплощений, то при проведении фрагмента программы не запрещено участие третьих лиц согласно разработанному конкурсантом сценарию. При этом в сценарии программы должна подразумеваться </w:t>
      </w:r>
      <w:r w:rsidRPr="00D02DBF">
        <w:rPr>
          <w:rFonts w:ascii="Times New Roman" w:hAnsi="Times New Roman"/>
          <w:i/>
          <w:sz w:val="28"/>
          <w:szCs w:val="28"/>
          <w:u w:val="single"/>
        </w:rPr>
        <w:t>ведущая роль конкурсанта</w:t>
      </w:r>
      <w:r w:rsidRPr="007868EA">
        <w:rPr>
          <w:rFonts w:ascii="Times New Roman" w:hAnsi="Times New Roman"/>
          <w:i/>
          <w:sz w:val="28"/>
          <w:szCs w:val="28"/>
        </w:rPr>
        <w:t>. Результат деятельности третьих лиц не является объектом оценки, а служит для раскрытия и воплощения сценария программы (творческого замысла).</w:t>
      </w:r>
    </w:p>
    <w:p w14:paraId="46976323" w14:textId="77777777" w:rsidR="00694345" w:rsidRDefault="00694345" w:rsidP="00694345">
      <w:pPr>
        <w:spacing w:after="0" w:line="240" w:lineRule="auto"/>
        <w:ind w:firstLine="709"/>
        <w:jc w:val="both"/>
        <w:rPr>
          <w:rFonts w:ascii="Times New Roman" w:hAnsi="Times New Roman"/>
          <w:bCs/>
          <w:sz w:val="28"/>
          <w:szCs w:val="28"/>
        </w:rPr>
      </w:pPr>
    </w:p>
    <w:p w14:paraId="38C3194C" w14:textId="77777777" w:rsidR="00694345" w:rsidRDefault="00694345" w:rsidP="00694345">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При разработке фрагмента программы конкурсанту необходимо:</w:t>
      </w:r>
    </w:p>
    <w:p w14:paraId="2FAE3B72" w14:textId="77777777" w:rsidR="00694345" w:rsidRPr="00E50545" w:rsidRDefault="00694345" w:rsidP="006943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1. Составить сценарий и расчет (смету) на реализацию программы. Данные документы составляются в свободной форме.</w:t>
      </w:r>
    </w:p>
    <w:p w14:paraId="4A2B5F27" w14:textId="77777777" w:rsidR="00694345" w:rsidRPr="00E50545" w:rsidRDefault="00694345" w:rsidP="006943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Разработанные документы оформляются конкурсантом в папку (папка-скоросшиватель). Последовательность документов в папке:</w:t>
      </w:r>
    </w:p>
    <w:p w14:paraId="7CEE33BB" w14:textId="77777777" w:rsidR="00694345" w:rsidRPr="00E50545" w:rsidRDefault="00694345" w:rsidP="006943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 титульный лист с указанием ФИО конкурсанта;</w:t>
      </w:r>
    </w:p>
    <w:p w14:paraId="59438199" w14:textId="77777777" w:rsidR="00694345" w:rsidRPr="00E50545" w:rsidRDefault="00694345" w:rsidP="006943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 сценарий фрагмента программы;</w:t>
      </w:r>
    </w:p>
    <w:p w14:paraId="0DCF9D62" w14:textId="77777777" w:rsidR="00694345" w:rsidRPr="00E50545" w:rsidRDefault="00694345" w:rsidP="006943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 расчет (смета) на реализацию программы (реквизит, инвентарь, костюмы и пр.).</w:t>
      </w:r>
    </w:p>
    <w:p w14:paraId="70D5610F" w14:textId="77777777" w:rsidR="00694345" w:rsidRPr="00E50545" w:rsidRDefault="00694345" w:rsidP="006943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 xml:space="preserve">2. Подготовить визуализацию музейных предметов, отсылки к которым / показ которых предусмотрены во время проведения фрагмента программ (напр., цветное распечатанное изображение музейного предмета в формате, удобном для восприятия, которое может быть </w:t>
      </w:r>
      <w:proofErr w:type="spellStart"/>
      <w:r w:rsidRPr="00E50545">
        <w:rPr>
          <w:rFonts w:ascii="Times New Roman" w:hAnsi="Times New Roman"/>
          <w:bCs/>
          <w:sz w:val="28"/>
          <w:szCs w:val="28"/>
        </w:rPr>
        <w:t>заламинировано</w:t>
      </w:r>
      <w:proofErr w:type="spellEnd"/>
      <w:r w:rsidRPr="00E50545">
        <w:rPr>
          <w:rFonts w:ascii="Times New Roman" w:hAnsi="Times New Roman"/>
          <w:bCs/>
          <w:sz w:val="28"/>
          <w:szCs w:val="28"/>
        </w:rPr>
        <w:t xml:space="preserve"> или представлено на плотном картоне и т.п.). Визуализация может быть также обеспечена посредством мультимедийного оборудования (выведение изображений на экран, демонстрация на интерактивной доске, фоновые изображения экспозиции и др.). </w:t>
      </w:r>
    </w:p>
    <w:p w14:paraId="32AE5EBA" w14:textId="77777777" w:rsidR="00694345" w:rsidRPr="00E50545" w:rsidRDefault="00694345" w:rsidP="00694345">
      <w:pPr>
        <w:spacing w:after="0" w:line="240" w:lineRule="auto"/>
        <w:ind w:firstLine="709"/>
        <w:jc w:val="both"/>
        <w:rPr>
          <w:rFonts w:ascii="Times New Roman" w:hAnsi="Times New Roman"/>
          <w:bCs/>
          <w:sz w:val="28"/>
          <w:szCs w:val="28"/>
        </w:rPr>
      </w:pPr>
      <w:r>
        <w:rPr>
          <w:rFonts w:ascii="Times New Roman" w:hAnsi="Times New Roman"/>
          <w:bCs/>
          <w:sz w:val="28"/>
          <w:szCs w:val="28"/>
        </w:rPr>
        <w:t>По желанию (опционально) – подготовить и заблаговременно согласовать Личный инструмент конкурсанта, содержащий необходимый реквизит для проведения программы.</w:t>
      </w:r>
      <w:r w:rsidRPr="00760EC5">
        <w:rPr>
          <w:rFonts w:ascii="Times New Roman" w:hAnsi="Times New Roman"/>
          <w:bCs/>
          <w:sz w:val="28"/>
          <w:szCs w:val="28"/>
        </w:rPr>
        <w:t xml:space="preserve"> </w:t>
      </w:r>
      <w:r>
        <w:rPr>
          <w:rFonts w:ascii="Times New Roman" w:hAnsi="Times New Roman"/>
          <w:bCs/>
          <w:sz w:val="28"/>
          <w:szCs w:val="28"/>
        </w:rPr>
        <w:t>Визуализация предметов (изображения) не входит в Личный инструмент конкурсанта.</w:t>
      </w:r>
    </w:p>
    <w:p w14:paraId="6674CA0E" w14:textId="77777777" w:rsidR="00694345" w:rsidRPr="00E50545" w:rsidRDefault="00694345" w:rsidP="006943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3. Отрепетировать</w:t>
      </w:r>
      <w:r>
        <w:rPr>
          <w:rFonts w:ascii="Times New Roman" w:hAnsi="Times New Roman"/>
          <w:bCs/>
          <w:sz w:val="28"/>
          <w:szCs w:val="28"/>
        </w:rPr>
        <w:t xml:space="preserve"> проведение фрагмента программы.</w:t>
      </w:r>
    </w:p>
    <w:p w14:paraId="297855AD" w14:textId="77777777" w:rsidR="00694345" w:rsidRPr="00E50545" w:rsidRDefault="00694345" w:rsidP="006943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 xml:space="preserve">4. Осуществить видеозапись проведения программы. Запись с монтажом / склейкой не </w:t>
      </w:r>
      <w:r>
        <w:rPr>
          <w:rFonts w:ascii="Times New Roman" w:hAnsi="Times New Roman"/>
          <w:bCs/>
          <w:sz w:val="28"/>
          <w:szCs w:val="28"/>
        </w:rPr>
        <w:t>допускается.</w:t>
      </w:r>
    </w:p>
    <w:p w14:paraId="087B987B" w14:textId="77777777" w:rsidR="00694345" w:rsidRPr="00E50545" w:rsidRDefault="00694345" w:rsidP="006943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5. В подготовительный день</w:t>
      </w:r>
      <w:r>
        <w:rPr>
          <w:rFonts w:ascii="Times New Roman" w:hAnsi="Times New Roman"/>
          <w:bCs/>
          <w:sz w:val="28"/>
          <w:szCs w:val="28"/>
        </w:rPr>
        <w:t xml:space="preserve"> соревнований</w:t>
      </w:r>
      <w:r w:rsidRPr="00E50545">
        <w:rPr>
          <w:rFonts w:ascii="Times New Roman" w:hAnsi="Times New Roman"/>
          <w:bCs/>
          <w:sz w:val="28"/>
          <w:szCs w:val="28"/>
        </w:rPr>
        <w:t xml:space="preserve"> конкурсанту необходимо сдать Главному эксперту:</w:t>
      </w:r>
    </w:p>
    <w:p w14:paraId="089556DE" w14:textId="77777777" w:rsidR="00694345" w:rsidRPr="00E50545" w:rsidRDefault="00694345" w:rsidP="006943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 xml:space="preserve">- разработанные документы (сценарий и расчет (смета)), </w:t>
      </w:r>
    </w:p>
    <w:p w14:paraId="64322E41" w14:textId="77777777" w:rsidR="00694345" w:rsidRDefault="00694345" w:rsidP="006943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 xml:space="preserve">- </w:t>
      </w:r>
      <w:proofErr w:type="spellStart"/>
      <w:r w:rsidRPr="00E50545">
        <w:rPr>
          <w:rFonts w:ascii="Times New Roman" w:hAnsi="Times New Roman"/>
          <w:bCs/>
          <w:sz w:val="28"/>
          <w:szCs w:val="28"/>
        </w:rPr>
        <w:t>usb</w:t>
      </w:r>
      <w:proofErr w:type="spellEnd"/>
      <w:r w:rsidRPr="00E50545">
        <w:rPr>
          <w:rFonts w:ascii="Times New Roman" w:hAnsi="Times New Roman"/>
          <w:bCs/>
          <w:sz w:val="28"/>
          <w:szCs w:val="28"/>
        </w:rPr>
        <w:t xml:space="preserve"> флэш-накопитель, на котором содержится видеозапись проведенной му</w:t>
      </w:r>
      <w:r>
        <w:rPr>
          <w:rFonts w:ascii="Times New Roman" w:hAnsi="Times New Roman"/>
          <w:bCs/>
          <w:sz w:val="28"/>
          <w:szCs w:val="28"/>
        </w:rPr>
        <w:t xml:space="preserve">зейной программы в формате mp4 / </w:t>
      </w:r>
      <w:proofErr w:type="spellStart"/>
      <w:r w:rsidRPr="00E50545">
        <w:rPr>
          <w:rFonts w:ascii="Times New Roman" w:hAnsi="Times New Roman"/>
          <w:bCs/>
          <w:sz w:val="28"/>
          <w:szCs w:val="28"/>
        </w:rPr>
        <w:t>avi</w:t>
      </w:r>
      <w:proofErr w:type="spellEnd"/>
      <w:r>
        <w:rPr>
          <w:rFonts w:ascii="Times New Roman" w:hAnsi="Times New Roman"/>
          <w:bCs/>
          <w:sz w:val="28"/>
          <w:szCs w:val="28"/>
        </w:rPr>
        <w:t>,</w:t>
      </w:r>
      <w:r w:rsidRPr="00E50545">
        <w:rPr>
          <w:rFonts w:ascii="Times New Roman" w:hAnsi="Times New Roman"/>
          <w:bCs/>
          <w:sz w:val="28"/>
          <w:szCs w:val="28"/>
        </w:rPr>
        <w:t xml:space="preserve"> ссылка на видеозапись, размещенную на онлайн-ресурсе или хранилище (</w:t>
      </w:r>
      <w:proofErr w:type="spellStart"/>
      <w:r w:rsidRPr="00E50545">
        <w:rPr>
          <w:rFonts w:ascii="Times New Roman" w:hAnsi="Times New Roman"/>
          <w:bCs/>
          <w:sz w:val="28"/>
          <w:szCs w:val="28"/>
        </w:rPr>
        <w:t>яндекс</w:t>
      </w:r>
      <w:proofErr w:type="spellEnd"/>
      <w:r w:rsidRPr="00E50545">
        <w:rPr>
          <w:rFonts w:ascii="Times New Roman" w:hAnsi="Times New Roman"/>
          <w:bCs/>
          <w:sz w:val="28"/>
          <w:szCs w:val="28"/>
        </w:rPr>
        <w:t>-диск и т.п.).</w:t>
      </w:r>
    </w:p>
    <w:p w14:paraId="742568E0" w14:textId="77777777" w:rsidR="00694345" w:rsidRDefault="00694345" w:rsidP="00694345">
      <w:pPr>
        <w:spacing w:after="0" w:line="240" w:lineRule="auto"/>
        <w:jc w:val="both"/>
        <w:rPr>
          <w:rFonts w:ascii="Times New Roman" w:hAnsi="Times New Roman"/>
          <w:sz w:val="28"/>
          <w:szCs w:val="28"/>
        </w:rPr>
      </w:pPr>
    </w:p>
    <w:p w14:paraId="5A353D7A" w14:textId="77777777" w:rsidR="00694345" w:rsidRPr="005B3A80" w:rsidRDefault="00694345" w:rsidP="00694345">
      <w:pPr>
        <w:spacing w:after="0" w:line="240" w:lineRule="auto"/>
        <w:ind w:firstLine="709"/>
        <w:jc w:val="both"/>
        <w:rPr>
          <w:rFonts w:ascii="Times New Roman" w:hAnsi="Times New Roman"/>
          <w:i/>
          <w:sz w:val="28"/>
          <w:szCs w:val="28"/>
        </w:rPr>
      </w:pPr>
      <w:r w:rsidRPr="005B3A80">
        <w:rPr>
          <w:rFonts w:ascii="Times New Roman" w:hAnsi="Times New Roman"/>
          <w:i/>
          <w:sz w:val="28"/>
          <w:szCs w:val="28"/>
        </w:rPr>
        <w:t>Последовательность и содержание действий при проведении программы и ее видеозаписи должны быть следующие:</w:t>
      </w:r>
    </w:p>
    <w:p w14:paraId="67B9081D" w14:textId="77777777" w:rsidR="005B3A80" w:rsidRDefault="005B3A80" w:rsidP="005B3A80">
      <w:pPr>
        <w:spacing w:after="0" w:line="240" w:lineRule="auto"/>
        <w:ind w:firstLine="709"/>
        <w:jc w:val="both"/>
        <w:rPr>
          <w:rFonts w:ascii="Times New Roman" w:hAnsi="Times New Roman"/>
          <w:bCs/>
          <w:sz w:val="28"/>
          <w:szCs w:val="28"/>
        </w:rPr>
      </w:pPr>
      <w:r w:rsidRPr="00D4278C">
        <w:rPr>
          <w:rFonts w:ascii="Times New Roman" w:hAnsi="Times New Roman"/>
          <w:sz w:val="28"/>
          <w:szCs w:val="28"/>
        </w:rPr>
        <w:t xml:space="preserve">1. Каждому </w:t>
      </w:r>
      <w:r w:rsidRPr="00D4278C">
        <w:rPr>
          <w:rFonts w:ascii="Times New Roman" w:hAnsi="Times New Roman"/>
          <w:bCs/>
          <w:sz w:val="28"/>
          <w:szCs w:val="28"/>
        </w:rPr>
        <w:t>конкурсант</w:t>
      </w:r>
      <w:r w:rsidRPr="00D4278C">
        <w:rPr>
          <w:rFonts w:ascii="Times New Roman" w:hAnsi="Times New Roman"/>
          <w:sz w:val="28"/>
          <w:szCs w:val="28"/>
        </w:rPr>
        <w:t xml:space="preserve">у отводится не более </w:t>
      </w:r>
      <w:r>
        <w:rPr>
          <w:rFonts w:ascii="Times New Roman" w:hAnsi="Times New Roman"/>
          <w:sz w:val="28"/>
          <w:szCs w:val="28"/>
        </w:rPr>
        <w:t>5</w:t>
      </w:r>
      <w:r w:rsidRPr="00D4278C">
        <w:rPr>
          <w:rFonts w:ascii="Times New Roman" w:hAnsi="Times New Roman"/>
          <w:sz w:val="28"/>
          <w:szCs w:val="28"/>
        </w:rPr>
        <w:t xml:space="preserve"> минут на подготовку к проведению фрагмента программы (подготовка реквизита, инвентаря, визуализации</w:t>
      </w:r>
      <w:r>
        <w:rPr>
          <w:rFonts w:ascii="Times New Roman" w:hAnsi="Times New Roman"/>
          <w:sz w:val="28"/>
          <w:szCs w:val="28"/>
        </w:rPr>
        <w:t xml:space="preserve"> - опционально</w:t>
      </w:r>
      <w:r w:rsidRPr="00D4278C">
        <w:rPr>
          <w:rFonts w:ascii="Times New Roman" w:hAnsi="Times New Roman"/>
          <w:sz w:val="28"/>
          <w:szCs w:val="28"/>
        </w:rPr>
        <w:t>)</w:t>
      </w:r>
      <w:r w:rsidRPr="00D4278C">
        <w:rPr>
          <w:rFonts w:ascii="Times New Roman" w:hAnsi="Times New Roman"/>
          <w:bCs/>
          <w:sz w:val="28"/>
          <w:szCs w:val="28"/>
        </w:rPr>
        <w:t xml:space="preserve">. После этого Главный эксперт приглашает </w:t>
      </w:r>
      <w:r w:rsidRPr="00D4278C">
        <w:rPr>
          <w:rFonts w:ascii="Times New Roman" w:hAnsi="Times New Roman"/>
          <w:bCs/>
          <w:sz w:val="28"/>
          <w:szCs w:val="28"/>
        </w:rPr>
        <w:lastRenderedPageBreak/>
        <w:t>«у</w:t>
      </w:r>
      <w:r>
        <w:rPr>
          <w:rFonts w:ascii="Times New Roman" w:hAnsi="Times New Roman"/>
          <w:bCs/>
          <w:sz w:val="28"/>
          <w:szCs w:val="28"/>
        </w:rPr>
        <w:t xml:space="preserve">частников» программы (в группу </w:t>
      </w:r>
      <w:r w:rsidRPr="00D4278C">
        <w:rPr>
          <w:rFonts w:ascii="Times New Roman" w:hAnsi="Times New Roman"/>
          <w:bCs/>
          <w:sz w:val="28"/>
          <w:szCs w:val="28"/>
        </w:rPr>
        <w:t>уч</w:t>
      </w:r>
      <w:r>
        <w:rPr>
          <w:rFonts w:ascii="Times New Roman" w:hAnsi="Times New Roman"/>
          <w:bCs/>
          <w:sz w:val="28"/>
          <w:szCs w:val="28"/>
        </w:rPr>
        <w:t>астников</w:t>
      </w:r>
      <w:r w:rsidRPr="00D4278C">
        <w:rPr>
          <w:rFonts w:ascii="Times New Roman" w:hAnsi="Times New Roman"/>
          <w:bCs/>
          <w:sz w:val="28"/>
          <w:szCs w:val="28"/>
        </w:rPr>
        <w:t xml:space="preserve"> программы могут быть включены представители музеев-партнеров, волонтеры). </w:t>
      </w:r>
    </w:p>
    <w:p w14:paraId="4079228B" w14:textId="77777777" w:rsidR="005B3A80" w:rsidRDefault="005B3A80" w:rsidP="005B3A80">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2. Перед проведением фрагмента программы конкурсанту необходимо провести инструкт</w:t>
      </w:r>
      <w:r>
        <w:rPr>
          <w:rFonts w:ascii="Times New Roman" w:hAnsi="Times New Roman"/>
          <w:bCs/>
          <w:sz w:val="28"/>
          <w:szCs w:val="28"/>
        </w:rPr>
        <w:t>аж по технике безопасности для участников</w:t>
      </w:r>
      <w:r w:rsidRPr="00D4278C">
        <w:rPr>
          <w:rFonts w:ascii="Times New Roman" w:hAnsi="Times New Roman"/>
          <w:bCs/>
          <w:sz w:val="28"/>
          <w:szCs w:val="28"/>
        </w:rPr>
        <w:t xml:space="preserve"> программы. Правила техники безопасности и правила поведения могут дублироваться/повторяться/дополняться и т.п. конкурсантом по мере необходимости во время проведения фрагмента программы.</w:t>
      </w:r>
    </w:p>
    <w:p w14:paraId="022EF874" w14:textId="77777777" w:rsidR="005B3A80" w:rsidRPr="00D4278C" w:rsidRDefault="005B3A80" w:rsidP="005B3A80">
      <w:pPr>
        <w:spacing w:after="0" w:line="240" w:lineRule="auto"/>
        <w:ind w:firstLine="709"/>
        <w:jc w:val="both"/>
        <w:rPr>
          <w:rFonts w:ascii="Times New Roman" w:hAnsi="Times New Roman"/>
          <w:sz w:val="28"/>
          <w:szCs w:val="28"/>
        </w:rPr>
      </w:pPr>
      <w:r w:rsidRPr="00D4278C">
        <w:rPr>
          <w:rFonts w:ascii="Times New Roman" w:hAnsi="Times New Roman"/>
          <w:bCs/>
          <w:sz w:val="28"/>
          <w:szCs w:val="28"/>
        </w:rPr>
        <w:t>3. Конкурсант проводи</w:t>
      </w:r>
      <w:r>
        <w:rPr>
          <w:rFonts w:ascii="Times New Roman" w:hAnsi="Times New Roman"/>
          <w:bCs/>
          <w:sz w:val="28"/>
          <w:szCs w:val="28"/>
        </w:rPr>
        <w:t xml:space="preserve">т фрагмент программы с группой участников </w:t>
      </w:r>
      <w:r w:rsidRPr="00D4278C">
        <w:rPr>
          <w:rFonts w:ascii="Times New Roman" w:hAnsi="Times New Roman"/>
          <w:bCs/>
          <w:sz w:val="28"/>
          <w:szCs w:val="28"/>
        </w:rPr>
        <w:t xml:space="preserve">программы. Во время проведения фрагмента программы конкурсант самостоятельно осуществляет показ </w:t>
      </w:r>
      <w:r w:rsidRPr="00D4278C">
        <w:rPr>
          <w:rFonts w:ascii="Times New Roman" w:hAnsi="Times New Roman"/>
          <w:sz w:val="28"/>
          <w:szCs w:val="28"/>
        </w:rPr>
        <w:t>работу с реквизитом и инвентарем</w:t>
      </w:r>
      <w:r>
        <w:rPr>
          <w:rFonts w:ascii="Times New Roman" w:hAnsi="Times New Roman"/>
          <w:sz w:val="28"/>
          <w:szCs w:val="28"/>
        </w:rPr>
        <w:t xml:space="preserve"> (использование которых опционально).</w:t>
      </w:r>
      <w:r w:rsidRPr="00D4278C">
        <w:rPr>
          <w:rFonts w:ascii="Times New Roman" w:hAnsi="Times New Roman"/>
          <w:bCs/>
          <w:sz w:val="28"/>
          <w:szCs w:val="28"/>
        </w:rPr>
        <w:t xml:space="preserve"> </w:t>
      </w:r>
    </w:p>
    <w:p w14:paraId="5EFE3854" w14:textId="77777777" w:rsidR="005B3A80" w:rsidRPr="009E4E81" w:rsidRDefault="005B3A80" w:rsidP="005B3A80">
      <w:pPr>
        <w:spacing w:after="0" w:line="240" w:lineRule="auto"/>
        <w:ind w:firstLine="709"/>
        <w:jc w:val="both"/>
        <w:rPr>
          <w:rFonts w:ascii="Times New Roman" w:hAnsi="Times New Roman"/>
          <w:bCs/>
          <w:sz w:val="28"/>
          <w:szCs w:val="28"/>
        </w:rPr>
      </w:pPr>
      <w:r w:rsidRPr="00D4278C">
        <w:rPr>
          <w:rFonts w:ascii="Times New Roman" w:hAnsi="Times New Roman"/>
          <w:sz w:val="28"/>
          <w:szCs w:val="28"/>
        </w:rPr>
        <w:t xml:space="preserve">4. Длительность фрагмента программы допускается в пределах </w:t>
      </w:r>
      <w:r>
        <w:rPr>
          <w:rFonts w:ascii="Times New Roman" w:hAnsi="Times New Roman"/>
          <w:sz w:val="28"/>
          <w:szCs w:val="28"/>
        </w:rPr>
        <w:t>6</w:t>
      </w:r>
      <w:r w:rsidRPr="00D4278C">
        <w:rPr>
          <w:rFonts w:ascii="Times New Roman" w:hAnsi="Times New Roman"/>
          <w:sz w:val="28"/>
          <w:szCs w:val="28"/>
        </w:rPr>
        <w:t>-</w:t>
      </w:r>
      <w:r>
        <w:rPr>
          <w:rFonts w:ascii="Times New Roman" w:hAnsi="Times New Roman"/>
          <w:sz w:val="28"/>
          <w:szCs w:val="28"/>
        </w:rPr>
        <w:t>8</w:t>
      </w:r>
      <w:r w:rsidRPr="00D4278C">
        <w:rPr>
          <w:rFonts w:ascii="Times New Roman" w:hAnsi="Times New Roman"/>
          <w:sz w:val="28"/>
          <w:szCs w:val="28"/>
        </w:rPr>
        <w:t xml:space="preserve"> минут. </w:t>
      </w:r>
      <w:r>
        <w:rPr>
          <w:rFonts w:ascii="Times New Roman" w:hAnsi="Times New Roman"/>
          <w:sz w:val="28"/>
          <w:szCs w:val="28"/>
        </w:rPr>
        <w:t>Е</w:t>
      </w:r>
      <w:r w:rsidRPr="009E4E81">
        <w:rPr>
          <w:rFonts w:ascii="Times New Roman" w:hAnsi="Times New Roman"/>
          <w:sz w:val="28"/>
          <w:szCs w:val="28"/>
        </w:rPr>
        <w:t xml:space="preserve">сли длительность </w:t>
      </w:r>
      <w:r>
        <w:rPr>
          <w:rFonts w:ascii="Times New Roman" w:hAnsi="Times New Roman"/>
          <w:sz w:val="28"/>
          <w:szCs w:val="28"/>
        </w:rPr>
        <w:t xml:space="preserve">фрагмента программы </w:t>
      </w:r>
      <w:r w:rsidRPr="009E4E81">
        <w:rPr>
          <w:rFonts w:ascii="Times New Roman" w:hAnsi="Times New Roman"/>
          <w:sz w:val="28"/>
          <w:szCs w:val="28"/>
        </w:rPr>
        <w:t xml:space="preserve">превышает </w:t>
      </w:r>
      <w:r>
        <w:rPr>
          <w:rFonts w:ascii="Times New Roman" w:hAnsi="Times New Roman"/>
          <w:sz w:val="28"/>
          <w:szCs w:val="28"/>
        </w:rPr>
        <w:t>8</w:t>
      </w:r>
      <w:r w:rsidRPr="009E4E81">
        <w:rPr>
          <w:rFonts w:ascii="Times New Roman" w:hAnsi="Times New Roman"/>
          <w:sz w:val="28"/>
          <w:szCs w:val="28"/>
        </w:rPr>
        <w:t xml:space="preserve"> минут,</w:t>
      </w:r>
      <w:r>
        <w:rPr>
          <w:rFonts w:ascii="Times New Roman" w:hAnsi="Times New Roman"/>
          <w:sz w:val="28"/>
          <w:szCs w:val="28"/>
        </w:rPr>
        <w:t xml:space="preserve"> Главный эксперт останавливает видео</w:t>
      </w:r>
      <w:r w:rsidRPr="009E4E81">
        <w:rPr>
          <w:rFonts w:ascii="Times New Roman" w:hAnsi="Times New Roman"/>
          <w:sz w:val="28"/>
          <w:szCs w:val="28"/>
        </w:rPr>
        <w:t xml:space="preserve"> не позже </w:t>
      </w:r>
      <w:r>
        <w:rPr>
          <w:rFonts w:ascii="Times New Roman" w:hAnsi="Times New Roman"/>
          <w:sz w:val="28"/>
          <w:szCs w:val="28"/>
        </w:rPr>
        <w:t>9</w:t>
      </w:r>
      <w:r w:rsidRPr="009E4E81">
        <w:rPr>
          <w:rFonts w:ascii="Times New Roman" w:hAnsi="Times New Roman"/>
          <w:sz w:val="28"/>
          <w:szCs w:val="28"/>
        </w:rPr>
        <w:t xml:space="preserve"> минуты.</w:t>
      </w:r>
      <w:r>
        <w:rPr>
          <w:rFonts w:ascii="Times New Roman" w:hAnsi="Times New Roman"/>
          <w:sz w:val="28"/>
          <w:szCs w:val="28"/>
        </w:rPr>
        <w:t xml:space="preserve"> В этом случае последующее содержание записи не может быть оценено.</w:t>
      </w:r>
    </w:p>
    <w:p w14:paraId="59C3E594" w14:textId="77777777" w:rsidR="005B3A80" w:rsidRPr="00D4278C" w:rsidRDefault="005B3A80" w:rsidP="005B3A80">
      <w:pPr>
        <w:spacing w:after="0" w:line="240" w:lineRule="auto"/>
        <w:ind w:firstLine="709"/>
        <w:jc w:val="both"/>
        <w:rPr>
          <w:rFonts w:ascii="Times New Roman" w:hAnsi="Times New Roman"/>
          <w:bCs/>
          <w:sz w:val="28"/>
          <w:szCs w:val="28"/>
        </w:rPr>
      </w:pPr>
      <w:r w:rsidRPr="009E4E81">
        <w:rPr>
          <w:rFonts w:ascii="Times New Roman" w:hAnsi="Times New Roman"/>
          <w:bCs/>
          <w:sz w:val="28"/>
          <w:szCs w:val="28"/>
        </w:rPr>
        <w:t>5. По окончании фрагмента программы участники</w:t>
      </w:r>
      <w:r w:rsidRPr="00D4278C">
        <w:rPr>
          <w:rFonts w:ascii="Times New Roman" w:hAnsi="Times New Roman"/>
          <w:bCs/>
          <w:sz w:val="28"/>
          <w:szCs w:val="28"/>
        </w:rPr>
        <w:t xml:space="preserve"> могут задать конкурсант</w:t>
      </w:r>
      <w:r>
        <w:rPr>
          <w:rFonts w:ascii="Times New Roman" w:hAnsi="Times New Roman"/>
          <w:bCs/>
          <w:sz w:val="28"/>
          <w:szCs w:val="28"/>
        </w:rPr>
        <w:t>у</w:t>
      </w:r>
      <w:r w:rsidRPr="00D4278C">
        <w:rPr>
          <w:rFonts w:ascii="Times New Roman" w:hAnsi="Times New Roman"/>
          <w:bCs/>
          <w:sz w:val="28"/>
          <w:szCs w:val="28"/>
        </w:rPr>
        <w:t xml:space="preserve"> не более 3 вопросов по теме фрагмента программы (не более 3 минут). </w:t>
      </w:r>
    </w:p>
    <w:p w14:paraId="4B4B414C" w14:textId="77777777" w:rsidR="005B3A80" w:rsidRPr="00D4278C" w:rsidRDefault="005B3A80" w:rsidP="005B3A80">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 xml:space="preserve">6. После ответов на вопросы «участников» программы конкурсанту отводится не более </w:t>
      </w:r>
      <w:r>
        <w:rPr>
          <w:rFonts w:ascii="Times New Roman" w:hAnsi="Times New Roman"/>
          <w:bCs/>
          <w:sz w:val="28"/>
          <w:szCs w:val="28"/>
        </w:rPr>
        <w:t>3</w:t>
      </w:r>
      <w:r w:rsidRPr="00D4278C">
        <w:rPr>
          <w:rFonts w:ascii="Times New Roman" w:hAnsi="Times New Roman"/>
          <w:bCs/>
          <w:sz w:val="28"/>
          <w:szCs w:val="28"/>
        </w:rPr>
        <w:t xml:space="preserve"> минут на </w:t>
      </w:r>
      <w:r>
        <w:rPr>
          <w:rFonts w:ascii="Times New Roman" w:hAnsi="Times New Roman"/>
          <w:bCs/>
          <w:sz w:val="28"/>
          <w:szCs w:val="28"/>
        </w:rPr>
        <w:t xml:space="preserve">организационные моменты, например, </w:t>
      </w:r>
      <w:r w:rsidRPr="00D4278C">
        <w:rPr>
          <w:rFonts w:ascii="Times New Roman" w:hAnsi="Times New Roman"/>
          <w:bCs/>
          <w:sz w:val="28"/>
          <w:szCs w:val="28"/>
        </w:rPr>
        <w:t>возвращение использованного реквизит</w:t>
      </w:r>
      <w:r>
        <w:rPr>
          <w:rFonts w:ascii="Times New Roman" w:hAnsi="Times New Roman"/>
          <w:bCs/>
          <w:sz w:val="28"/>
          <w:szCs w:val="28"/>
        </w:rPr>
        <w:t xml:space="preserve">а и инвентаря в емкость для хранения личного инструмента конкурсанта. </w:t>
      </w:r>
      <w:r w:rsidRPr="00D4278C">
        <w:rPr>
          <w:rFonts w:ascii="Times New Roman" w:hAnsi="Times New Roman"/>
          <w:bCs/>
          <w:sz w:val="28"/>
          <w:szCs w:val="28"/>
        </w:rPr>
        <w:t xml:space="preserve"> На этом конкурсант заканчивает выполнение модуля.</w:t>
      </w:r>
    </w:p>
    <w:p w14:paraId="40FEE488" w14:textId="77777777" w:rsidR="00694345" w:rsidRPr="00D02DBF" w:rsidRDefault="00694345" w:rsidP="00694345">
      <w:pPr>
        <w:spacing w:after="0" w:line="240" w:lineRule="auto"/>
        <w:ind w:firstLine="709"/>
        <w:jc w:val="both"/>
        <w:rPr>
          <w:rFonts w:ascii="Times New Roman" w:hAnsi="Times New Roman"/>
          <w:bCs/>
          <w:i/>
          <w:sz w:val="28"/>
          <w:szCs w:val="28"/>
        </w:rPr>
      </w:pPr>
      <w:r w:rsidRPr="00D02DBF">
        <w:rPr>
          <w:rFonts w:ascii="Times New Roman" w:hAnsi="Times New Roman"/>
          <w:bCs/>
          <w:i/>
          <w:sz w:val="28"/>
          <w:szCs w:val="28"/>
        </w:rPr>
        <w:t>*</w:t>
      </w:r>
      <w:r w:rsidRPr="00D02DBF">
        <w:rPr>
          <w:rFonts w:ascii="Times New Roman" w:hAnsi="Times New Roman"/>
          <w:bCs/>
          <w:sz w:val="28"/>
          <w:szCs w:val="28"/>
        </w:rPr>
        <w:t xml:space="preserve">* </w:t>
      </w:r>
      <w:r w:rsidRPr="00D02DBF">
        <w:rPr>
          <w:rFonts w:ascii="Times New Roman" w:hAnsi="Times New Roman"/>
          <w:bCs/>
          <w:i/>
          <w:sz w:val="28"/>
          <w:szCs w:val="28"/>
          <w:u w:val="single"/>
        </w:rPr>
        <w:t>Все перечисленные этапы обязательно долж</w:t>
      </w:r>
      <w:r>
        <w:rPr>
          <w:rFonts w:ascii="Times New Roman" w:hAnsi="Times New Roman"/>
          <w:bCs/>
          <w:i/>
          <w:sz w:val="28"/>
          <w:szCs w:val="28"/>
          <w:u w:val="single"/>
        </w:rPr>
        <w:t>ны присутствовать в видеозаписи!</w:t>
      </w:r>
      <w:r w:rsidRPr="00CB1D28">
        <w:rPr>
          <w:rFonts w:ascii="Times New Roman" w:hAnsi="Times New Roman"/>
          <w:bCs/>
          <w:i/>
          <w:sz w:val="28"/>
          <w:szCs w:val="28"/>
        </w:rPr>
        <w:t xml:space="preserve"> </w:t>
      </w:r>
      <w:r w:rsidRPr="00D02DBF">
        <w:rPr>
          <w:rFonts w:ascii="Times New Roman" w:hAnsi="Times New Roman"/>
          <w:bCs/>
          <w:i/>
          <w:sz w:val="28"/>
          <w:szCs w:val="28"/>
        </w:rPr>
        <w:t xml:space="preserve">В случае предоставления видеозаписи проведенной музейной программы, не содержащей любой из перечисленных этапов, такие этапы и их содержание не </w:t>
      </w:r>
      <w:r>
        <w:rPr>
          <w:rFonts w:ascii="Times New Roman" w:hAnsi="Times New Roman"/>
          <w:bCs/>
          <w:i/>
          <w:sz w:val="28"/>
          <w:szCs w:val="28"/>
        </w:rPr>
        <w:t>будут</w:t>
      </w:r>
      <w:r w:rsidRPr="00D02DBF">
        <w:rPr>
          <w:rFonts w:ascii="Times New Roman" w:hAnsi="Times New Roman"/>
          <w:bCs/>
          <w:i/>
          <w:sz w:val="28"/>
          <w:szCs w:val="28"/>
        </w:rPr>
        <w:t xml:space="preserve"> оценены.</w:t>
      </w:r>
    </w:p>
    <w:p w14:paraId="5B07AF31" w14:textId="77777777" w:rsidR="009D68C4" w:rsidRDefault="009D68C4" w:rsidP="009D68C4">
      <w:pPr>
        <w:pStyle w:val="aff1"/>
        <w:ind w:left="0"/>
        <w:contextualSpacing w:val="0"/>
        <w:jc w:val="both"/>
        <w:rPr>
          <w:rFonts w:ascii="Times New Roman" w:hAnsi="Times New Roman"/>
          <w:sz w:val="28"/>
          <w:szCs w:val="28"/>
        </w:rPr>
      </w:pPr>
      <w:r>
        <w:rPr>
          <w:rFonts w:ascii="Times New Roman" w:hAnsi="Times New Roman"/>
          <w:sz w:val="28"/>
          <w:szCs w:val="28"/>
        </w:rPr>
        <w:br w:type="page"/>
      </w:r>
    </w:p>
    <w:p w14:paraId="28B6497F" w14:textId="0A1A4A16" w:rsidR="00D17132" w:rsidRPr="00D17132" w:rsidRDefault="0060658F" w:rsidP="003F4D3C">
      <w:pPr>
        <w:pStyle w:val="2"/>
        <w:spacing w:after="0" w:line="276" w:lineRule="auto"/>
        <w:jc w:val="center"/>
        <w:rPr>
          <w:rFonts w:ascii="Times New Roman" w:hAnsi="Times New Roman"/>
          <w:lang w:val="ru-RU"/>
        </w:rPr>
      </w:pPr>
      <w:bookmarkStart w:id="13" w:name="_Toc78885643"/>
      <w:bookmarkStart w:id="14" w:name="_Toc154777222"/>
      <w:r>
        <w:rPr>
          <w:rFonts w:ascii="Times New Roman" w:hAnsi="Times New Roman"/>
          <w:iCs/>
          <w:sz w:val="24"/>
          <w:lang w:val="ru-RU"/>
        </w:rPr>
        <w:lastRenderedPageBreak/>
        <w:t xml:space="preserve">2. </w:t>
      </w:r>
      <w:r w:rsidR="00D17132" w:rsidRPr="007604F9">
        <w:rPr>
          <w:rFonts w:ascii="Times New Roman" w:hAnsi="Times New Roman"/>
          <w:iCs/>
          <w:sz w:val="24"/>
          <w:lang w:val="ru-RU"/>
        </w:rPr>
        <w:t>СПЕЦИАЛЬНЫЕ ПРАВИЛА КОМПЕТЕНЦИИ</w:t>
      </w:r>
      <w:bookmarkEnd w:id="13"/>
      <w:bookmarkEnd w:id="14"/>
    </w:p>
    <w:p w14:paraId="6AD0F918" w14:textId="77777777" w:rsidR="00EA30C6" w:rsidRDefault="00EA30C6" w:rsidP="00786827">
      <w:pPr>
        <w:spacing w:after="0" w:line="276" w:lineRule="auto"/>
        <w:jc w:val="both"/>
        <w:rPr>
          <w:rFonts w:ascii="Times New Roman" w:eastAsia="Times New Roman" w:hAnsi="Times New Roman" w:cs="Times New Roman"/>
          <w:sz w:val="28"/>
          <w:szCs w:val="28"/>
        </w:rPr>
      </w:pPr>
    </w:p>
    <w:p w14:paraId="30346F63" w14:textId="77777777" w:rsidR="00043A00" w:rsidRPr="00063C45" w:rsidRDefault="00043A00" w:rsidP="00043A00">
      <w:pPr>
        <w:pStyle w:val="aff1"/>
        <w:spacing w:after="0" w:line="240" w:lineRule="auto"/>
        <w:ind w:left="0" w:firstLine="709"/>
        <w:jc w:val="both"/>
        <w:rPr>
          <w:rFonts w:ascii="Times New Roman" w:hAnsi="Times New Roman"/>
          <w:b/>
          <w:sz w:val="28"/>
          <w:szCs w:val="28"/>
        </w:rPr>
      </w:pPr>
      <w:r w:rsidRPr="00063C45">
        <w:rPr>
          <w:rFonts w:ascii="Times New Roman" w:hAnsi="Times New Roman"/>
          <w:b/>
          <w:sz w:val="28"/>
          <w:szCs w:val="28"/>
        </w:rPr>
        <w:t>Требования к музейной экспозиции для соревнований</w:t>
      </w:r>
    </w:p>
    <w:p w14:paraId="66A1EDF9" w14:textId="6AE231A7"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Для работы в модуле </w:t>
      </w:r>
      <w:r w:rsidR="00DE3319">
        <w:rPr>
          <w:rFonts w:ascii="Times New Roman" w:hAnsi="Times New Roman"/>
          <w:sz w:val="28"/>
          <w:szCs w:val="28"/>
        </w:rPr>
        <w:t>В</w:t>
      </w:r>
      <w:r>
        <w:rPr>
          <w:rFonts w:ascii="Times New Roman" w:hAnsi="Times New Roman"/>
          <w:sz w:val="28"/>
          <w:szCs w:val="28"/>
        </w:rPr>
        <w:t xml:space="preserve"> (урок в музее)</w:t>
      </w:r>
      <w:r w:rsidRPr="00063C45">
        <w:rPr>
          <w:rFonts w:ascii="Times New Roman" w:hAnsi="Times New Roman"/>
          <w:sz w:val="28"/>
          <w:szCs w:val="28"/>
        </w:rPr>
        <w:t xml:space="preserve"> на площадке требуется наличие музейной экспозиции. Каждая </w:t>
      </w:r>
      <w:r w:rsidRPr="00063C45">
        <w:rPr>
          <w:rFonts w:ascii="Times New Roman" w:hAnsi="Times New Roman"/>
          <w:b/>
          <w:sz w:val="28"/>
          <w:szCs w:val="28"/>
        </w:rPr>
        <w:t>экспозиция</w:t>
      </w:r>
      <w:r w:rsidRPr="00063C45">
        <w:rPr>
          <w:rFonts w:ascii="Times New Roman" w:hAnsi="Times New Roman"/>
          <w:sz w:val="28"/>
          <w:szCs w:val="28"/>
        </w:rPr>
        <w:t>, которая будет размещаться на площадке, имеет свою специфику, которая влияет на формат экспозиционного оборудования, в связи с чем Главному эксперту чемпионата необходимо согласовать типы, конфигурацию и другие параметры экспозиционного оборудования (для проработки инфраструктурного листа и плана застройки) с Менеджером компетенции в установленный срок, учитывая, что не позднее 1 месяца до чемпионата Конкурсная документация должна быть согласована.</w:t>
      </w:r>
    </w:p>
    <w:p w14:paraId="6D334E75" w14:textId="77777777"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eastAsia="Batang" w:hAnsi="Times New Roman"/>
          <w:sz w:val="28"/>
          <w:szCs w:val="28"/>
          <w:lang w:eastAsia="ko-KR"/>
        </w:rPr>
        <w:t>В случае</w:t>
      </w:r>
      <w:r>
        <w:rPr>
          <w:rFonts w:ascii="Times New Roman" w:eastAsia="Batang" w:hAnsi="Times New Roman"/>
          <w:sz w:val="28"/>
          <w:szCs w:val="28"/>
          <w:lang w:eastAsia="ko-KR"/>
        </w:rPr>
        <w:t>,</w:t>
      </w:r>
      <w:r w:rsidRPr="00063C45">
        <w:rPr>
          <w:rFonts w:ascii="Times New Roman" w:eastAsia="Batang" w:hAnsi="Times New Roman"/>
          <w:sz w:val="28"/>
          <w:szCs w:val="28"/>
          <w:lang w:eastAsia="ko-KR"/>
        </w:rPr>
        <w:t xml:space="preserve"> если музей предоставляет экспозицию, музеем может быть предложен собственный вариант застройки и оформления экспозиции (в т.ч. экспозиционное оборудование, расположение и расстановка экспонатов и других элементов экспозиции). В этом случае такой вариант в обязательном порядке должен быть согласован Главным экспертом (</w:t>
      </w:r>
      <w:r w:rsidRPr="00063C45">
        <w:rPr>
          <w:rFonts w:ascii="Times New Roman" w:hAnsi="Times New Roman"/>
          <w:sz w:val="28"/>
          <w:szCs w:val="28"/>
        </w:rPr>
        <w:t>при проработке инфраструктурного листа и плана застройки) с Менеджером компетенции в установленный срок, учитывая, что не позднее 1 месяца до чемпионата Конкурсная документация должна быть согласована.</w:t>
      </w:r>
    </w:p>
    <w:p w14:paraId="6455D903"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Информация об экспозиции и дополнительные материалы (доп.</w:t>
      </w:r>
      <w:r>
        <w:rPr>
          <w:rFonts w:ascii="Times New Roman" w:eastAsia="Batang" w:hAnsi="Times New Roman" w:cs="Times New Roman"/>
          <w:sz w:val="28"/>
          <w:szCs w:val="28"/>
          <w:lang w:eastAsia="ko-KR"/>
        </w:rPr>
        <w:t xml:space="preserve"> </w:t>
      </w:r>
      <w:r w:rsidRPr="00063C45">
        <w:rPr>
          <w:rFonts w:ascii="Times New Roman" w:eastAsia="Batang" w:hAnsi="Times New Roman" w:cs="Times New Roman"/>
          <w:sz w:val="28"/>
          <w:szCs w:val="28"/>
          <w:lang w:eastAsia="ko-KR"/>
        </w:rPr>
        <w:t>материалы включают, например: иллюстрации, ведущий текст, аннотации и пр.) размещаются на информационном стенде / ролл-</w:t>
      </w:r>
      <w:proofErr w:type="spellStart"/>
      <w:r w:rsidRPr="00063C45">
        <w:rPr>
          <w:rFonts w:ascii="Times New Roman" w:eastAsia="Batang" w:hAnsi="Times New Roman" w:cs="Times New Roman"/>
          <w:sz w:val="28"/>
          <w:szCs w:val="28"/>
          <w:lang w:eastAsia="ko-KR"/>
        </w:rPr>
        <w:t>апе</w:t>
      </w:r>
      <w:proofErr w:type="spellEnd"/>
      <w:r w:rsidRPr="00063C45">
        <w:rPr>
          <w:rFonts w:ascii="Times New Roman" w:eastAsia="Batang" w:hAnsi="Times New Roman" w:cs="Times New Roman"/>
          <w:sz w:val="28"/>
          <w:szCs w:val="28"/>
          <w:lang w:eastAsia="ko-KR"/>
        </w:rPr>
        <w:t>, размещенном в экспозиционной зоне.</w:t>
      </w:r>
    </w:p>
    <w:p w14:paraId="4C732154"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В экспозиции, размещенной на конкурсной площадке, должен присутствовать этикетаж (комплекс этикеток к экспонатам, входящим в состав экспозиции), оформленный в соответствии с принятыми требованиями. Содержание этикетки зависит от содержания и задач экспозиции, профиля музея, характера самого музейного предмета.</w:t>
      </w:r>
    </w:p>
    <w:p w14:paraId="77D27A2A" w14:textId="77777777" w:rsidR="00043A00" w:rsidRPr="00063C45" w:rsidRDefault="00043A00" w:rsidP="00043A00">
      <w:pPr>
        <w:spacing w:after="0" w:line="240" w:lineRule="auto"/>
        <w:ind w:firstLine="709"/>
        <w:jc w:val="both"/>
        <w:rPr>
          <w:rFonts w:ascii="Times New Roman" w:eastAsia="Batang" w:hAnsi="Times New Roman" w:cs="Times New Roman"/>
          <w:i/>
          <w:sz w:val="28"/>
          <w:szCs w:val="28"/>
          <w:lang w:eastAsia="ko-KR"/>
        </w:rPr>
      </w:pPr>
      <w:r w:rsidRPr="00063C45">
        <w:rPr>
          <w:rFonts w:ascii="Times New Roman" w:eastAsia="Batang" w:hAnsi="Times New Roman" w:cs="Times New Roman"/>
          <w:i/>
          <w:sz w:val="28"/>
          <w:szCs w:val="28"/>
          <w:lang w:eastAsia="ko-KR"/>
        </w:rPr>
        <w:t>Типовые требования к структуре этикетки:</w:t>
      </w:r>
    </w:p>
    <w:p w14:paraId="60A5979D"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название предмета;</w:t>
      </w:r>
    </w:p>
    <w:p w14:paraId="4BB653B3"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 атрибуционные данные: автор, место происхождения (изготовления), дата изготовления или бытования, материал, техника, назначение, надписи на предмете (если они не видны), указание на подлинность или </w:t>
      </w:r>
      <w:proofErr w:type="spellStart"/>
      <w:r w:rsidRPr="00063C45">
        <w:rPr>
          <w:rFonts w:ascii="Times New Roman" w:eastAsia="Batang" w:hAnsi="Times New Roman" w:cs="Times New Roman"/>
          <w:sz w:val="28"/>
          <w:szCs w:val="28"/>
          <w:lang w:eastAsia="ko-KR"/>
        </w:rPr>
        <w:t>копийность</w:t>
      </w:r>
      <w:proofErr w:type="spellEnd"/>
      <w:r w:rsidRPr="00063C45">
        <w:rPr>
          <w:rFonts w:ascii="Times New Roman" w:eastAsia="Batang" w:hAnsi="Times New Roman" w:cs="Times New Roman"/>
          <w:sz w:val="28"/>
          <w:szCs w:val="28"/>
          <w:lang w:eastAsia="ko-KR"/>
        </w:rPr>
        <w:t>.</w:t>
      </w:r>
    </w:p>
    <w:p w14:paraId="2CB5E8EC"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дополнительные данные, которые могут зависеть от темы как экспозиции, так и от самого экспоната. Цель дополнительных данных – повысить информативность, пояснить, дополнить информацию, заключённую в предмете.</w:t>
      </w:r>
    </w:p>
    <w:p w14:paraId="59B578FA"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В зависимости от вида музейных предметов (вещественные материалы, фотоматериалы, письменные источники, произведения изобразительного искусства и пр.) этикетки оформляются в соответствии с требованиями к структуре этикетки для </w:t>
      </w:r>
      <w:r w:rsidRPr="00063C45">
        <w:rPr>
          <w:rFonts w:ascii="Times New Roman" w:eastAsia="Batang" w:hAnsi="Times New Roman" w:cs="Times New Roman"/>
          <w:sz w:val="28"/>
          <w:szCs w:val="28"/>
          <w:u w:val="single"/>
          <w:lang w:eastAsia="ko-KR"/>
        </w:rPr>
        <w:t>конкретного вида музейного предмета</w:t>
      </w:r>
      <w:r w:rsidRPr="00063C45">
        <w:rPr>
          <w:rFonts w:ascii="Times New Roman" w:eastAsia="Batang" w:hAnsi="Times New Roman" w:cs="Times New Roman"/>
          <w:sz w:val="28"/>
          <w:szCs w:val="28"/>
          <w:lang w:eastAsia="ko-KR"/>
        </w:rPr>
        <w:t>.</w:t>
      </w:r>
    </w:p>
    <w:p w14:paraId="21EF0775"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Оформление этикетажа экспозиции должно быть единым по стилю, фактуре, шрифтам, композиции.</w:t>
      </w:r>
    </w:p>
    <w:p w14:paraId="69FDD7E9" w14:textId="77777777" w:rsidR="00043A00" w:rsidRPr="00063C45" w:rsidRDefault="00043A00" w:rsidP="00043A00">
      <w:pPr>
        <w:spacing w:after="0" w:line="240" w:lineRule="auto"/>
        <w:ind w:firstLine="709"/>
        <w:jc w:val="both"/>
        <w:rPr>
          <w:rFonts w:ascii="Times New Roman" w:eastAsia="Batang" w:hAnsi="Times New Roman" w:cs="Times New Roman"/>
          <w:i/>
          <w:sz w:val="28"/>
          <w:szCs w:val="28"/>
          <w:lang w:eastAsia="ko-KR"/>
        </w:rPr>
      </w:pPr>
      <w:r w:rsidRPr="00063C45">
        <w:rPr>
          <w:rFonts w:ascii="Times New Roman" w:eastAsia="Batang" w:hAnsi="Times New Roman" w:cs="Times New Roman"/>
          <w:i/>
          <w:sz w:val="28"/>
          <w:szCs w:val="28"/>
          <w:lang w:eastAsia="ko-KR"/>
        </w:rPr>
        <w:t>Типовая композиция элементов этикетки:</w:t>
      </w:r>
    </w:p>
    <w:p w14:paraId="4A50FFA1"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каждая часть этикетки начинается с новой строки;</w:t>
      </w:r>
    </w:p>
    <w:p w14:paraId="206B923D"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lastRenderedPageBreak/>
        <w:t>- название экспоната выделяется жирным шрифтом;</w:t>
      </w:r>
    </w:p>
    <w:p w14:paraId="59D60454"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атрибуционные данные помещаются непосредственно под названием или в конце этикетки;</w:t>
      </w:r>
    </w:p>
    <w:p w14:paraId="0270E003"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переносы в словах нежелательны;</w:t>
      </w:r>
    </w:p>
    <w:p w14:paraId="3F4E903B"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-в текстах этикеток применяются общепринятые сокращения.</w:t>
      </w:r>
    </w:p>
    <w:p w14:paraId="440009AB"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Размер этикеток и шрифта выбирается в зависимости от величины экспозиционной зоны, размеров экспонатов. </w:t>
      </w:r>
    </w:p>
    <w:p w14:paraId="507FB49F"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Для размещения этикетажа можно использовать указанные в инфраструктурном листе пластиковые держатели, но это требование не является обязательным, т.к. этикетаж может быть оформлен иным образом в соответствии с экспозицией, удобством использования и иными особенностями. Музей-партнер вправе предоставить собственный вариант оформленного этикетажа.</w:t>
      </w:r>
    </w:p>
    <w:p w14:paraId="4E4106E3" w14:textId="77777777" w:rsidR="00043A00" w:rsidRPr="00063C45" w:rsidRDefault="00043A00" w:rsidP="00043A00">
      <w:pPr>
        <w:spacing w:before="120"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b/>
          <w:sz w:val="28"/>
          <w:szCs w:val="28"/>
          <w:lang w:eastAsia="ko-KR"/>
        </w:rPr>
        <w:t>Участие музеев образовательных организаций, предоставляющих экспозицию для соревнований</w:t>
      </w:r>
    </w:p>
    <w:p w14:paraId="2FB2051D"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Музеи образовательных организаций могут предоставлять экспозиции для соревнований. Если конкурсант от образовательной организации, которая готова предоставить экспозицию для соревнований, принимает участие в чемпионате, то музеем такой организации должен быть обеспечен принцип равенства конкурсантов при работе с экспозицией музея (из которой формируется экспозиция для соревнований) в период предварительной подготовки к выполнению Конкурсного задания. </w:t>
      </w:r>
    </w:p>
    <w:p w14:paraId="5B7AEA6C"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В этом случае после публикации Конкурсного задания все конкурсанты должны иметь одинаково равный доступ к экспозиции музея и быть ознакомлены с ней на равных условиях, например: для конкурсантов могут быть организованы </w:t>
      </w:r>
      <w:r w:rsidRPr="00063C45">
        <w:rPr>
          <w:rFonts w:ascii="Times New Roman" w:eastAsia="Batang" w:hAnsi="Times New Roman" w:cs="Times New Roman"/>
          <w:sz w:val="28"/>
          <w:szCs w:val="28"/>
          <w:u w:val="single"/>
          <w:lang w:eastAsia="ko-KR"/>
        </w:rPr>
        <w:t>групповые</w:t>
      </w:r>
      <w:r w:rsidRPr="00063C45">
        <w:rPr>
          <w:rFonts w:ascii="Times New Roman" w:eastAsia="Batang" w:hAnsi="Times New Roman" w:cs="Times New Roman"/>
          <w:sz w:val="28"/>
          <w:szCs w:val="28"/>
          <w:lang w:eastAsia="ko-KR"/>
        </w:rPr>
        <w:t xml:space="preserve"> обзорные и тематические экскурсии по экспозиции музея, музейные занятия и пр. Индивидуальное и/или несогласованное с музеем ознакомление с экспозицией музея в данном случае не предусмотрено и рассматривается как нарушение принципа равенства условий при подготовке к выполнению Конкурсного задания.</w:t>
      </w:r>
    </w:p>
    <w:p w14:paraId="1580169E" w14:textId="60E4AD85"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Посещение экспозиции музея может происходить в течение одного месяца после публикации Конкурсного задания до момента начала соревнований, но не позже 5 дней до </w:t>
      </w:r>
      <w:r>
        <w:rPr>
          <w:rFonts w:ascii="Times New Roman" w:eastAsia="Batang" w:hAnsi="Times New Roman" w:cs="Times New Roman"/>
          <w:sz w:val="28"/>
          <w:szCs w:val="28"/>
          <w:lang w:eastAsia="ko-KR"/>
        </w:rPr>
        <w:t>дня начала соревнований</w:t>
      </w:r>
      <w:r w:rsidRPr="00063C45">
        <w:rPr>
          <w:rFonts w:ascii="Times New Roman" w:eastAsia="Batang" w:hAnsi="Times New Roman" w:cs="Times New Roman"/>
          <w:sz w:val="28"/>
          <w:szCs w:val="28"/>
          <w:lang w:eastAsia="ko-KR"/>
        </w:rPr>
        <w:t xml:space="preserve"> (посещение после указанного срока рассматривается как нарушение принципа равенства условий при подготовке к выполнению Конкурсного задания). График и условия посещения экспозиции музея и ознакомительных мероприятий для конкурсантов устанавлива</w:t>
      </w:r>
      <w:r>
        <w:rPr>
          <w:rFonts w:ascii="Times New Roman" w:eastAsia="Batang" w:hAnsi="Times New Roman" w:cs="Times New Roman"/>
          <w:sz w:val="28"/>
          <w:szCs w:val="28"/>
          <w:lang w:eastAsia="ko-KR"/>
        </w:rPr>
        <w:t>ю</w:t>
      </w:r>
      <w:r w:rsidRPr="00063C45">
        <w:rPr>
          <w:rFonts w:ascii="Times New Roman" w:eastAsia="Batang" w:hAnsi="Times New Roman" w:cs="Times New Roman"/>
          <w:sz w:val="28"/>
          <w:szCs w:val="28"/>
          <w:lang w:eastAsia="ko-KR"/>
        </w:rPr>
        <w:t xml:space="preserve">тся музеем образовательной организации, предоставляющим экспозицию для соревнований. Данный график и условия не могут быть изменены по обращениям конкурсантов и </w:t>
      </w:r>
      <w:r w:rsidR="0019588A">
        <w:rPr>
          <w:rFonts w:ascii="Times New Roman" w:eastAsia="Batang" w:hAnsi="Times New Roman" w:cs="Times New Roman"/>
          <w:sz w:val="28"/>
          <w:szCs w:val="28"/>
          <w:lang w:eastAsia="ko-KR"/>
        </w:rPr>
        <w:t>экспертов-наставников</w:t>
      </w:r>
      <w:r w:rsidRPr="00063C45">
        <w:rPr>
          <w:rFonts w:ascii="Times New Roman" w:eastAsia="Batang" w:hAnsi="Times New Roman" w:cs="Times New Roman"/>
          <w:sz w:val="28"/>
          <w:szCs w:val="28"/>
          <w:lang w:eastAsia="ko-KR"/>
        </w:rPr>
        <w:t>, не предоставляется время для индивидуального посещения, не предусмотрены индивидуальные консультации.</w:t>
      </w:r>
    </w:p>
    <w:p w14:paraId="6DF055A8"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Если от образовательной организации, музей которой готов предоставить экспозицию для соревнований, не представлен конкурсант на чемпионат, то в </w:t>
      </w:r>
      <w:r w:rsidRPr="00063C45">
        <w:rPr>
          <w:rFonts w:ascii="Times New Roman" w:eastAsia="Batang" w:hAnsi="Times New Roman" w:cs="Times New Roman"/>
          <w:sz w:val="28"/>
          <w:szCs w:val="28"/>
          <w:lang w:eastAsia="ko-KR"/>
        </w:rPr>
        <w:lastRenderedPageBreak/>
        <w:t>этом случае музей сам вправе определять степень своего участия при предварительной подготовке конкурсантов к выполнению задания:</w:t>
      </w:r>
    </w:p>
    <w:p w14:paraId="3812F8F4"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либо во время подготовки к чемпионату очное знакомство конкурсантов с экспозицией не проводится, т.е. конкурсанты работают только с описанием экспозиции, которое размещено в приложении к Конкурсном</w:t>
      </w:r>
      <w:r>
        <w:rPr>
          <w:rFonts w:ascii="Times New Roman" w:eastAsia="Batang" w:hAnsi="Times New Roman" w:cs="Times New Roman"/>
          <w:sz w:val="28"/>
          <w:szCs w:val="28"/>
          <w:lang w:eastAsia="ko-KR"/>
        </w:rPr>
        <w:t>у</w:t>
      </w:r>
      <w:r w:rsidRPr="00063C45">
        <w:rPr>
          <w:rFonts w:ascii="Times New Roman" w:eastAsia="Batang" w:hAnsi="Times New Roman" w:cs="Times New Roman"/>
          <w:sz w:val="28"/>
          <w:szCs w:val="28"/>
          <w:lang w:eastAsia="ko-KR"/>
        </w:rPr>
        <w:t xml:space="preserve"> заданию;</w:t>
      </w:r>
    </w:p>
    <w:p w14:paraId="4AE58A46"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либо музей может руководствоваться описанием вышеуказанных активностей, направленных на знакомство конкурсантов с экспозицией музея;</w:t>
      </w:r>
    </w:p>
    <w:p w14:paraId="62F66CE7"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либо музей может предложить Главному эксперту чемпионата на рассмотрение и согласование иные активности, которые достигают указанных целей.</w:t>
      </w:r>
    </w:p>
    <w:p w14:paraId="22BCD314" w14:textId="2E398B4E"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Выбор решения остается исключительно за музеем и после согласования с Главным экспертом чемпионата не подлежит корректировкам и изменениям по запросу конкурсантов и </w:t>
      </w:r>
      <w:r w:rsidR="0019588A">
        <w:rPr>
          <w:rFonts w:ascii="Times New Roman" w:eastAsia="Batang" w:hAnsi="Times New Roman" w:cs="Times New Roman"/>
          <w:sz w:val="28"/>
          <w:szCs w:val="28"/>
          <w:lang w:eastAsia="ko-KR"/>
        </w:rPr>
        <w:t>экспертов-наставников</w:t>
      </w:r>
      <w:r w:rsidRPr="00063C45">
        <w:rPr>
          <w:rFonts w:ascii="Times New Roman" w:eastAsia="Batang" w:hAnsi="Times New Roman" w:cs="Times New Roman"/>
          <w:sz w:val="28"/>
          <w:szCs w:val="28"/>
          <w:lang w:eastAsia="ko-KR"/>
        </w:rPr>
        <w:t>.</w:t>
      </w:r>
    </w:p>
    <w:p w14:paraId="40FA7517" w14:textId="77777777" w:rsidR="00043A00" w:rsidRPr="00063C45" w:rsidRDefault="00043A00" w:rsidP="00043A00">
      <w:pPr>
        <w:spacing w:before="120" w:after="0" w:line="240" w:lineRule="auto"/>
        <w:ind w:firstLine="709"/>
        <w:jc w:val="both"/>
        <w:rPr>
          <w:rFonts w:ascii="Times New Roman" w:eastAsia="Batang" w:hAnsi="Times New Roman" w:cs="Times New Roman"/>
          <w:b/>
          <w:sz w:val="28"/>
          <w:szCs w:val="28"/>
          <w:lang w:eastAsia="ko-KR"/>
        </w:rPr>
      </w:pPr>
      <w:r w:rsidRPr="00063C45">
        <w:rPr>
          <w:rFonts w:ascii="Times New Roman" w:eastAsia="Batang" w:hAnsi="Times New Roman" w:cs="Times New Roman"/>
          <w:b/>
          <w:sz w:val="28"/>
          <w:szCs w:val="28"/>
          <w:lang w:eastAsia="ko-KR"/>
        </w:rPr>
        <w:t>Участие музеев-партнеров, предоставляющих экспозицию для соревнований</w:t>
      </w:r>
    </w:p>
    <w:p w14:paraId="636AD07D"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Экспозиция для соревнований может быть предоставлена музеем-партнером.</w:t>
      </w:r>
    </w:p>
    <w:p w14:paraId="13CD4326"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Музей-партнер вправе самостоятельно решать вопрос своего участия во время предварительной подготовки конкурсантов к выполнению Конкурсного задания. В этом случае музею-партнеру можно руководствоваться положениями </w:t>
      </w:r>
      <w:r>
        <w:rPr>
          <w:rFonts w:ascii="Times New Roman" w:eastAsia="Batang" w:hAnsi="Times New Roman" w:cs="Times New Roman"/>
          <w:sz w:val="28"/>
          <w:szCs w:val="28"/>
          <w:lang w:eastAsia="ko-KR"/>
        </w:rPr>
        <w:t>вышеуказанного пункта «</w:t>
      </w:r>
      <w:r w:rsidRPr="00ED4C22">
        <w:rPr>
          <w:rFonts w:ascii="Times New Roman" w:eastAsia="Batang" w:hAnsi="Times New Roman" w:cs="Times New Roman"/>
          <w:sz w:val="28"/>
          <w:szCs w:val="28"/>
          <w:lang w:eastAsia="ko-KR"/>
        </w:rPr>
        <w:t>Участие музеев образовательных организаций, предоставляющих экспозицию для соревнований</w:t>
      </w:r>
      <w:r>
        <w:rPr>
          <w:rFonts w:ascii="Times New Roman" w:eastAsia="Batang" w:hAnsi="Times New Roman" w:cs="Times New Roman"/>
          <w:sz w:val="28"/>
          <w:szCs w:val="28"/>
          <w:lang w:eastAsia="ko-KR"/>
        </w:rPr>
        <w:t>»</w:t>
      </w:r>
      <w:r w:rsidRPr="00ED4C22">
        <w:rPr>
          <w:rFonts w:ascii="Times New Roman" w:hAnsi="Times New Roman"/>
          <w:sz w:val="28"/>
          <w:szCs w:val="28"/>
        </w:rPr>
        <w:t>.</w:t>
      </w:r>
    </w:p>
    <w:p w14:paraId="4495C652" w14:textId="35033A9E"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При подготовке Конкурсного задания и </w:t>
      </w:r>
      <w:r w:rsidRPr="008925D2">
        <w:rPr>
          <w:rFonts w:ascii="Times New Roman" w:hAnsi="Times New Roman"/>
          <w:sz w:val="28"/>
          <w:szCs w:val="28"/>
        </w:rPr>
        <w:t>«кейсов»</w:t>
      </w:r>
      <w:r w:rsidRPr="00063C45">
        <w:rPr>
          <w:rFonts w:ascii="Times New Roman" w:hAnsi="Times New Roman"/>
          <w:sz w:val="28"/>
          <w:szCs w:val="28"/>
        </w:rPr>
        <w:t xml:space="preserve"> по модулям приветствуются реальные «кейсы» от региональных музеев-партнеров. Представители музея также могут предоставить дополнительные материалы для работы конкурсантов по модулю, которые могут потребоваться для решения «кейса». При этом рекомендуется при озвучивании «кейса» Главным экспертом перед началом работы над модулем предоставить слово представителю музея-партнера для необходимых пояснений, уточнений (не более 5 минут, учитывается в </w:t>
      </w:r>
      <w:r>
        <w:rPr>
          <w:rFonts w:ascii="Times New Roman" w:hAnsi="Times New Roman"/>
          <w:sz w:val="28"/>
          <w:szCs w:val="28"/>
        </w:rPr>
        <w:t>программе проведения соревнований</w:t>
      </w:r>
      <w:r w:rsidRPr="00063C45">
        <w:rPr>
          <w:rFonts w:ascii="Times New Roman" w:hAnsi="Times New Roman"/>
          <w:sz w:val="28"/>
          <w:szCs w:val="28"/>
        </w:rPr>
        <w:t xml:space="preserve">). </w:t>
      </w:r>
    </w:p>
    <w:p w14:paraId="40E61680" w14:textId="77777777"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Если представитель музея не является экспертом на чемпионате, то при проведении оценки эксперты оценочной группы могут задавать вопросы представителю музея по корректности и качеству решения «кейса» конкурсантом и принимать во внимание мнение представителя музея-партнера.</w:t>
      </w:r>
    </w:p>
    <w:p w14:paraId="55F9F6C1" w14:textId="77777777"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Присутствие на площадке представителей музеев-партнеров оформляется в протоколах регистрации.</w:t>
      </w:r>
    </w:p>
    <w:p w14:paraId="717C242D" w14:textId="77777777" w:rsidR="00043A00" w:rsidRPr="00063C45" w:rsidRDefault="00043A00" w:rsidP="00043A00">
      <w:pPr>
        <w:spacing w:before="120" w:after="0" w:line="240" w:lineRule="auto"/>
        <w:ind w:firstLine="709"/>
        <w:jc w:val="both"/>
        <w:rPr>
          <w:rFonts w:ascii="Times New Roman" w:eastAsia="Batang" w:hAnsi="Times New Roman" w:cs="Times New Roman"/>
          <w:b/>
          <w:sz w:val="28"/>
          <w:szCs w:val="28"/>
          <w:lang w:eastAsia="ko-KR"/>
        </w:rPr>
      </w:pPr>
      <w:r w:rsidRPr="00063C45">
        <w:rPr>
          <w:rFonts w:ascii="Times New Roman" w:eastAsia="Batang" w:hAnsi="Times New Roman" w:cs="Times New Roman"/>
          <w:b/>
          <w:sz w:val="28"/>
          <w:szCs w:val="28"/>
          <w:lang w:eastAsia="ko-KR"/>
        </w:rPr>
        <w:t>Работа с экспозицией на площадке во время соревнований</w:t>
      </w:r>
    </w:p>
    <w:p w14:paraId="4284B8ED" w14:textId="1A310378"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Представителям музеев, предоставляющих экспозицию для конкурсной площадки, до начала модуля, в котором используется экспозиция, необходимо провести </w:t>
      </w:r>
      <w:r w:rsidRPr="00063C45">
        <w:rPr>
          <w:rFonts w:ascii="Times New Roman" w:eastAsia="Batang" w:hAnsi="Times New Roman" w:cs="Times New Roman"/>
          <w:b/>
          <w:sz w:val="28"/>
          <w:szCs w:val="28"/>
          <w:lang w:eastAsia="ko-KR"/>
        </w:rPr>
        <w:t>инструктаж</w:t>
      </w:r>
      <w:r w:rsidRPr="00063C45">
        <w:rPr>
          <w:rFonts w:ascii="Times New Roman" w:eastAsia="Batang" w:hAnsi="Times New Roman" w:cs="Times New Roman"/>
          <w:sz w:val="28"/>
          <w:szCs w:val="28"/>
          <w:lang w:eastAsia="ko-KR"/>
        </w:rPr>
        <w:t>, в т.ч. по технике безопасности при работе в экспозиции. Также возможно проведение ознакомительной беседы по теме экспозиции, презентация экспозиции. На данную процедуру отводится не более 15 минут, не входящих в общее время модуля.</w:t>
      </w:r>
    </w:p>
    <w:p w14:paraId="78B72932" w14:textId="048A5C8B"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lastRenderedPageBreak/>
        <w:t xml:space="preserve">При работе в экспозиции конкурсанты и эксперты обязаны соблюдать установленные правила и требования техники безопасности. В случае неоднократного нарушения данных правил Главный эксперт имеет право отстранить конкурсанта от работы в экспозиции с составлением соответствующего протокола. В подобном случае конкурсанту для </w:t>
      </w:r>
      <w:r>
        <w:rPr>
          <w:rFonts w:ascii="Times New Roman" w:eastAsia="Batang" w:hAnsi="Times New Roman" w:cs="Times New Roman"/>
          <w:sz w:val="28"/>
          <w:szCs w:val="28"/>
          <w:lang w:eastAsia="ko-KR"/>
        </w:rPr>
        <w:t xml:space="preserve">дальнейшей </w:t>
      </w:r>
      <w:r w:rsidRPr="00063C45">
        <w:rPr>
          <w:rFonts w:ascii="Times New Roman" w:eastAsia="Batang" w:hAnsi="Times New Roman" w:cs="Times New Roman"/>
          <w:sz w:val="28"/>
          <w:szCs w:val="28"/>
          <w:lang w:eastAsia="ko-KR"/>
        </w:rPr>
        <w:t xml:space="preserve">работы предоставляются фото / изображения экспонатов и экспозиции, а доступ в экспозицию </w:t>
      </w:r>
      <w:r>
        <w:rPr>
          <w:rFonts w:ascii="Times New Roman" w:eastAsia="Batang" w:hAnsi="Times New Roman" w:cs="Times New Roman"/>
          <w:sz w:val="28"/>
          <w:szCs w:val="28"/>
          <w:lang w:eastAsia="ko-KR"/>
        </w:rPr>
        <w:t xml:space="preserve">на время разработки урока в музее </w:t>
      </w:r>
      <w:r w:rsidRPr="00063C45">
        <w:rPr>
          <w:rFonts w:ascii="Times New Roman" w:eastAsia="Batang" w:hAnsi="Times New Roman" w:cs="Times New Roman"/>
          <w:sz w:val="28"/>
          <w:szCs w:val="28"/>
          <w:lang w:eastAsia="ko-KR"/>
        </w:rPr>
        <w:t>запрещается.</w:t>
      </w:r>
    </w:p>
    <w:p w14:paraId="25B45FD9"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В экспозиции необходимо обеспечить постоянное присутствие наблюдающего с целью контроля нахождения и работы конкурсантов в экспозиции (представитель музея, эксперт, волонтер и пр.).</w:t>
      </w:r>
    </w:p>
    <w:p w14:paraId="13CDC4E7" w14:textId="77777777" w:rsidR="00043A00" w:rsidRPr="00063C45" w:rsidRDefault="00043A00" w:rsidP="00C82E4C">
      <w:pPr>
        <w:pStyle w:val="aff1"/>
        <w:spacing w:before="120" w:after="120" w:line="240" w:lineRule="auto"/>
        <w:ind w:left="0" w:firstLine="709"/>
        <w:jc w:val="both"/>
        <w:rPr>
          <w:rFonts w:ascii="Times New Roman" w:hAnsi="Times New Roman"/>
          <w:b/>
          <w:sz w:val="28"/>
          <w:szCs w:val="28"/>
        </w:rPr>
      </w:pPr>
      <w:r w:rsidRPr="00063C45">
        <w:rPr>
          <w:rFonts w:ascii="Times New Roman" w:hAnsi="Times New Roman"/>
          <w:b/>
          <w:sz w:val="28"/>
          <w:szCs w:val="28"/>
        </w:rPr>
        <w:t xml:space="preserve">Использование личных кабинетов на </w:t>
      </w:r>
      <w:proofErr w:type="spellStart"/>
      <w:r w:rsidRPr="00063C45">
        <w:rPr>
          <w:rFonts w:ascii="Times New Roman" w:hAnsi="Times New Roman"/>
          <w:b/>
          <w:sz w:val="28"/>
          <w:szCs w:val="28"/>
        </w:rPr>
        <w:t>интернет-ресурсах</w:t>
      </w:r>
      <w:proofErr w:type="spellEnd"/>
      <w:r w:rsidRPr="00063C45">
        <w:rPr>
          <w:rFonts w:ascii="Times New Roman" w:hAnsi="Times New Roman"/>
          <w:b/>
          <w:sz w:val="28"/>
          <w:szCs w:val="28"/>
        </w:rPr>
        <w:t xml:space="preserve"> конкурсантами при работе над модулями Конкурсного задания</w:t>
      </w:r>
    </w:p>
    <w:p w14:paraId="580786D1" w14:textId="5B56F584" w:rsidR="00043A00" w:rsidRPr="00063C45" w:rsidRDefault="00043A00" w:rsidP="00043A00">
      <w:pPr>
        <w:pStyle w:val="aff1"/>
        <w:spacing w:after="0" w:line="240" w:lineRule="auto"/>
        <w:ind w:left="0" w:firstLine="709"/>
        <w:contextualSpacing w:val="0"/>
        <w:jc w:val="both"/>
        <w:rPr>
          <w:rFonts w:ascii="Times New Roman" w:hAnsi="Times New Roman"/>
          <w:bCs/>
          <w:sz w:val="28"/>
          <w:szCs w:val="28"/>
        </w:rPr>
      </w:pPr>
      <w:r w:rsidRPr="00063C45">
        <w:rPr>
          <w:rFonts w:ascii="Times New Roman" w:hAnsi="Times New Roman"/>
          <w:bCs/>
          <w:sz w:val="28"/>
          <w:szCs w:val="28"/>
        </w:rPr>
        <w:t xml:space="preserve">Для выполнения заданий по модулям конкурсант может использовать </w:t>
      </w:r>
      <w:proofErr w:type="spellStart"/>
      <w:r w:rsidRPr="00063C45">
        <w:rPr>
          <w:rFonts w:ascii="Times New Roman" w:hAnsi="Times New Roman"/>
          <w:bCs/>
          <w:sz w:val="28"/>
          <w:szCs w:val="28"/>
        </w:rPr>
        <w:t>интернет-ресурсы</w:t>
      </w:r>
      <w:proofErr w:type="spellEnd"/>
      <w:r w:rsidRPr="00063C45">
        <w:rPr>
          <w:rFonts w:ascii="Times New Roman" w:hAnsi="Times New Roman"/>
          <w:bCs/>
          <w:sz w:val="28"/>
          <w:szCs w:val="28"/>
        </w:rPr>
        <w:t xml:space="preserve"> электронных библиотек, а также </w:t>
      </w:r>
      <w:proofErr w:type="spellStart"/>
      <w:r w:rsidRPr="00063C45">
        <w:rPr>
          <w:rFonts w:ascii="Times New Roman" w:hAnsi="Times New Roman"/>
          <w:bCs/>
          <w:sz w:val="28"/>
          <w:szCs w:val="28"/>
        </w:rPr>
        <w:t>интернет-ресурс</w:t>
      </w:r>
      <w:r>
        <w:rPr>
          <w:rFonts w:ascii="Times New Roman" w:hAnsi="Times New Roman"/>
          <w:bCs/>
          <w:sz w:val="28"/>
          <w:szCs w:val="28"/>
        </w:rPr>
        <w:t>ы</w:t>
      </w:r>
      <w:proofErr w:type="spellEnd"/>
      <w:r w:rsidRPr="00063C45">
        <w:rPr>
          <w:rFonts w:ascii="Times New Roman" w:hAnsi="Times New Roman"/>
          <w:bCs/>
          <w:sz w:val="28"/>
          <w:szCs w:val="28"/>
        </w:rPr>
        <w:t>, предназначенны</w:t>
      </w:r>
      <w:r>
        <w:rPr>
          <w:rFonts w:ascii="Times New Roman" w:hAnsi="Times New Roman"/>
          <w:bCs/>
          <w:sz w:val="28"/>
          <w:szCs w:val="28"/>
        </w:rPr>
        <w:t>е</w:t>
      </w:r>
      <w:r w:rsidRPr="00063C45">
        <w:rPr>
          <w:rFonts w:ascii="Times New Roman" w:hAnsi="Times New Roman"/>
          <w:bCs/>
          <w:sz w:val="28"/>
          <w:szCs w:val="28"/>
        </w:rPr>
        <w:t xml:space="preserve"> для создания интерактивного мультимедийного контента (могут быть использованы при выполнении модул</w:t>
      </w:r>
      <w:r w:rsidR="00DE3319">
        <w:rPr>
          <w:rFonts w:ascii="Times New Roman" w:hAnsi="Times New Roman"/>
          <w:bCs/>
          <w:sz w:val="28"/>
          <w:szCs w:val="28"/>
        </w:rPr>
        <w:t>я</w:t>
      </w:r>
      <w:r w:rsidRPr="00063C45">
        <w:rPr>
          <w:rFonts w:ascii="Times New Roman" w:hAnsi="Times New Roman"/>
          <w:bCs/>
          <w:sz w:val="28"/>
          <w:szCs w:val="28"/>
        </w:rPr>
        <w:t xml:space="preserve"> А). </w:t>
      </w:r>
      <w:r w:rsidRPr="007868EA">
        <w:rPr>
          <w:rFonts w:ascii="Times New Roman" w:hAnsi="Times New Roman"/>
          <w:bCs/>
          <w:sz w:val="28"/>
          <w:szCs w:val="28"/>
        </w:rPr>
        <w:t>В этом случае должен быть соблюден принцип равенства условий для всех конкурсантов, а именно: такой онлайн-ресурс должен быть доступным, бесплатным, не требовать скачивания и установки программы на компьютер / ноутбук.</w:t>
      </w:r>
    </w:p>
    <w:p w14:paraId="33CBE2E8" w14:textId="39879F01" w:rsidR="00043A00" w:rsidRPr="00063C45" w:rsidRDefault="00043A00" w:rsidP="00043A00">
      <w:pPr>
        <w:pStyle w:val="aff1"/>
        <w:spacing w:after="0" w:line="240" w:lineRule="auto"/>
        <w:ind w:left="0" w:firstLine="709"/>
        <w:contextualSpacing w:val="0"/>
        <w:jc w:val="both"/>
        <w:rPr>
          <w:rFonts w:ascii="Times New Roman" w:hAnsi="Times New Roman"/>
          <w:bCs/>
          <w:sz w:val="28"/>
          <w:szCs w:val="28"/>
        </w:rPr>
      </w:pPr>
      <w:r w:rsidRPr="00063C45">
        <w:rPr>
          <w:rFonts w:ascii="Times New Roman" w:hAnsi="Times New Roman"/>
          <w:bCs/>
          <w:sz w:val="28"/>
          <w:szCs w:val="28"/>
        </w:rPr>
        <w:t xml:space="preserve">Таким образом разрешается вход конкурсантов в личные кабинеты на порталах электронных библиотек, а также в личные кабинеты на </w:t>
      </w:r>
      <w:proofErr w:type="spellStart"/>
      <w:r w:rsidRPr="00063C45">
        <w:rPr>
          <w:rFonts w:ascii="Times New Roman" w:hAnsi="Times New Roman"/>
          <w:bCs/>
          <w:sz w:val="28"/>
          <w:szCs w:val="28"/>
        </w:rPr>
        <w:t>интернет-ресурсах</w:t>
      </w:r>
      <w:proofErr w:type="spellEnd"/>
      <w:r w:rsidRPr="00063C45">
        <w:rPr>
          <w:rFonts w:ascii="Times New Roman" w:hAnsi="Times New Roman"/>
          <w:bCs/>
          <w:sz w:val="28"/>
          <w:szCs w:val="28"/>
        </w:rPr>
        <w:t xml:space="preserve">, предназначенных для создания интерактивного мультимедийного контента, при этом конкурсант должен иметь их заблаговременно и заявить об </w:t>
      </w:r>
      <w:r>
        <w:rPr>
          <w:rFonts w:ascii="Times New Roman" w:hAnsi="Times New Roman"/>
          <w:bCs/>
          <w:sz w:val="28"/>
          <w:szCs w:val="28"/>
        </w:rPr>
        <w:t xml:space="preserve">использовании таких кабинетов </w:t>
      </w:r>
      <w:r w:rsidR="00E60CB4">
        <w:rPr>
          <w:rFonts w:ascii="Times New Roman" w:hAnsi="Times New Roman"/>
          <w:bCs/>
          <w:sz w:val="28"/>
          <w:szCs w:val="28"/>
        </w:rPr>
        <w:t xml:space="preserve">в подготовительный день чемпионата и </w:t>
      </w:r>
      <w:r>
        <w:rPr>
          <w:rFonts w:ascii="Times New Roman" w:hAnsi="Times New Roman"/>
          <w:bCs/>
          <w:sz w:val="28"/>
          <w:szCs w:val="28"/>
        </w:rPr>
        <w:t>до начала выполнения модуля</w:t>
      </w:r>
      <w:r w:rsidRPr="00063C45">
        <w:rPr>
          <w:rFonts w:ascii="Times New Roman" w:hAnsi="Times New Roman"/>
          <w:bCs/>
          <w:sz w:val="28"/>
          <w:szCs w:val="28"/>
        </w:rPr>
        <w:t xml:space="preserve">. </w:t>
      </w:r>
    </w:p>
    <w:p w14:paraId="2FCCB619" w14:textId="77777777" w:rsidR="00043A00" w:rsidRPr="00063C45" w:rsidRDefault="00043A00" w:rsidP="00043A00">
      <w:pPr>
        <w:pStyle w:val="aff1"/>
        <w:spacing w:after="0" w:line="240" w:lineRule="auto"/>
        <w:ind w:left="0" w:firstLine="709"/>
        <w:contextualSpacing w:val="0"/>
        <w:jc w:val="both"/>
        <w:rPr>
          <w:rFonts w:ascii="Times New Roman" w:hAnsi="Times New Roman"/>
          <w:bCs/>
          <w:sz w:val="28"/>
          <w:szCs w:val="28"/>
        </w:rPr>
      </w:pPr>
      <w:r w:rsidRPr="00063C45">
        <w:rPr>
          <w:rFonts w:ascii="Times New Roman" w:hAnsi="Times New Roman"/>
          <w:bCs/>
          <w:sz w:val="28"/>
          <w:szCs w:val="28"/>
        </w:rPr>
        <w:t xml:space="preserve">Проверка личных кабинетов на предмет отсутствия заготовок осуществляется Главным и Техническим экспертами, фиксируется в протоколе. Повторная проверка осуществляется перед началом работы над модулем и также фиксируется в протоколе. </w:t>
      </w:r>
    </w:p>
    <w:p w14:paraId="5B72B26D" w14:textId="77777777" w:rsidR="00043A00" w:rsidRPr="00063C45" w:rsidRDefault="00043A00" w:rsidP="00043A00">
      <w:pPr>
        <w:pStyle w:val="aff1"/>
        <w:spacing w:after="0" w:line="240" w:lineRule="auto"/>
        <w:ind w:left="0" w:firstLine="709"/>
        <w:contextualSpacing w:val="0"/>
        <w:jc w:val="both"/>
        <w:rPr>
          <w:rFonts w:ascii="Times New Roman" w:hAnsi="Times New Roman"/>
          <w:sz w:val="28"/>
          <w:szCs w:val="28"/>
        </w:rPr>
      </w:pPr>
      <w:r w:rsidRPr="00063C45">
        <w:rPr>
          <w:rFonts w:ascii="Times New Roman" w:hAnsi="Times New Roman"/>
          <w:sz w:val="28"/>
          <w:szCs w:val="28"/>
        </w:rPr>
        <w:t xml:space="preserve">Конкурсант должен уведомить Технического и Главного экспертов об использовании указанных выше </w:t>
      </w:r>
      <w:proofErr w:type="spellStart"/>
      <w:r w:rsidRPr="00063C45">
        <w:rPr>
          <w:rFonts w:ascii="Times New Roman" w:hAnsi="Times New Roman"/>
          <w:sz w:val="28"/>
          <w:szCs w:val="28"/>
        </w:rPr>
        <w:t>интернет-ресурсов</w:t>
      </w:r>
      <w:proofErr w:type="spellEnd"/>
      <w:r w:rsidRPr="00063C45">
        <w:rPr>
          <w:rFonts w:ascii="Times New Roman" w:hAnsi="Times New Roman"/>
          <w:sz w:val="28"/>
          <w:szCs w:val="28"/>
        </w:rPr>
        <w:t xml:space="preserve"> до начала работы над модулем, даже если личный кабинет для работы не требуется.</w:t>
      </w:r>
    </w:p>
    <w:p w14:paraId="5A33D52A" w14:textId="77777777" w:rsidR="00043A00" w:rsidRDefault="00043A00" w:rsidP="00043A00">
      <w:pPr>
        <w:spacing w:after="0" w:line="240" w:lineRule="auto"/>
        <w:ind w:firstLine="709"/>
        <w:jc w:val="both"/>
        <w:rPr>
          <w:rFonts w:ascii="Times New Roman" w:hAnsi="Times New Roman"/>
          <w:sz w:val="28"/>
          <w:szCs w:val="28"/>
        </w:rPr>
      </w:pPr>
      <w:r w:rsidRPr="00063C45">
        <w:rPr>
          <w:rFonts w:ascii="Times New Roman" w:hAnsi="Times New Roman"/>
          <w:sz w:val="28"/>
          <w:szCs w:val="28"/>
        </w:rPr>
        <w:t>Работа конкурсанта с подобными ресурсами и технологиями означает, что конкурсант самостоятельно владеет навыками их использования, поэтому Технический эксперт не оказывает конкурсанту помощь на предмет их использования во время проведения соревнований.</w:t>
      </w:r>
    </w:p>
    <w:p w14:paraId="118596BC" w14:textId="77777777" w:rsidR="00043A00" w:rsidRPr="00063C45" w:rsidRDefault="00043A00" w:rsidP="00C82E4C">
      <w:pPr>
        <w:spacing w:before="120" w:after="0" w:line="240" w:lineRule="auto"/>
        <w:ind w:firstLine="709"/>
        <w:jc w:val="both"/>
        <w:rPr>
          <w:rFonts w:ascii="Times New Roman" w:hAnsi="Times New Roman"/>
          <w:b/>
          <w:sz w:val="28"/>
          <w:szCs w:val="28"/>
        </w:rPr>
      </w:pPr>
      <w:r w:rsidRPr="00063C45">
        <w:rPr>
          <w:rFonts w:ascii="Times New Roman" w:hAnsi="Times New Roman"/>
          <w:b/>
          <w:sz w:val="28"/>
          <w:szCs w:val="28"/>
        </w:rPr>
        <w:t>Электронная почта конкурсанта для работы на чемпионате</w:t>
      </w:r>
    </w:p>
    <w:p w14:paraId="4CF4620B" w14:textId="325EC38A"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hAnsi="Times New Roman"/>
          <w:sz w:val="28"/>
          <w:szCs w:val="28"/>
        </w:rPr>
        <w:t>Для работы на чемпионате</w:t>
      </w:r>
      <w:r w:rsidRPr="00063C45">
        <w:rPr>
          <w:rFonts w:ascii="Times New Roman" w:eastAsia="Batang" w:hAnsi="Times New Roman"/>
          <w:sz w:val="28"/>
          <w:szCs w:val="28"/>
          <w:lang w:eastAsia="ko-KR"/>
        </w:rPr>
        <w:t xml:space="preserve"> каждому конкурсанту может быть заведен </w:t>
      </w:r>
      <w:r w:rsidRPr="00063C45">
        <w:rPr>
          <w:rFonts w:ascii="Times New Roman" w:eastAsia="Batang" w:hAnsi="Times New Roman"/>
          <w:b/>
          <w:sz w:val="28"/>
          <w:szCs w:val="28"/>
          <w:lang w:eastAsia="ko-KR"/>
        </w:rPr>
        <w:t>почтовый ящик</w:t>
      </w:r>
      <w:r w:rsidRPr="00063C45">
        <w:rPr>
          <w:rFonts w:ascii="Times New Roman" w:eastAsia="Batang" w:hAnsi="Times New Roman"/>
          <w:sz w:val="28"/>
          <w:szCs w:val="28"/>
          <w:lang w:eastAsia="ko-KR"/>
        </w:rPr>
        <w:t xml:space="preserve"> на любом из почтовых серверов. Эта процедура осущест</w:t>
      </w:r>
      <w:r w:rsidR="00E60CB4">
        <w:rPr>
          <w:rFonts w:ascii="Times New Roman" w:eastAsia="Batang" w:hAnsi="Times New Roman"/>
          <w:sz w:val="28"/>
          <w:szCs w:val="28"/>
          <w:lang w:eastAsia="ko-KR"/>
        </w:rPr>
        <w:t>вляется Техническим экспертом заблаговременно до начала соревнований.</w:t>
      </w:r>
    </w:p>
    <w:p w14:paraId="56621F3B" w14:textId="77777777"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xml:space="preserve">Почтовый логин не должен содержать ФИО конкурсанта, в нем должен быть указан номер конкурсанта (например, uchastnik1). Технический эксперт </w:t>
      </w:r>
      <w:r w:rsidRPr="00063C45">
        <w:rPr>
          <w:rFonts w:ascii="Times New Roman" w:eastAsia="Batang" w:hAnsi="Times New Roman"/>
          <w:sz w:val="28"/>
          <w:szCs w:val="28"/>
          <w:lang w:eastAsia="ko-KR"/>
        </w:rPr>
        <w:lastRenderedPageBreak/>
        <w:t xml:space="preserve">составляет список созданных почтовых ящиков и передает его Главному эксперту. </w:t>
      </w:r>
    </w:p>
    <w:p w14:paraId="0D54EF1B" w14:textId="6D4FE494"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xml:space="preserve">В </w:t>
      </w:r>
      <w:r w:rsidR="00E60CB4">
        <w:rPr>
          <w:rFonts w:ascii="Times New Roman" w:eastAsia="Batang" w:hAnsi="Times New Roman"/>
          <w:sz w:val="28"/>
          <w:szCs w:val="28"/>
          <w:lang w:eastAsia="ko-KR"/>
        </w:rPr>
        <w:t>подготовительный день</w:t>
      </w:r>
      <w:r w:rsidRPr="00063C45">
        <w:rPr>
          <w:rFonts w:ascii="Times New Roman" w:eastAsia="Batang" w:hAnsi="Times New Roman"/>
          <w:sz w:val="28"/>
          <w:szCs w:val="28"/>
          <w:lang w:eastAsia="ko-KR"/>
        </w:rPr>
        <w:t xml:space="preserve"> каждому конкурсанту должен быть выдан логин и пароль от почтового ящика. На чемпионате конкурсант может пользоваться только данным почтовым ящиком исключительно в тех случаях, когда это предусматривает Конкурсное задание. </w:t>
      </w:r>
    </w:p>
    <w:p w14:paraId="0E659C07" w14:textId="0133DEB8"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Почтовый ящик заводится на время чемпионата. После окончания чемпионата электронные почтовые ящики удаляются Техническим экспертом.</w:t>
      </w:r>
      <w:r w:rsidR="00E60CB4">
        <w:rPr>
          <w:rFonts w:ascii="Times New Roman" w:eastAsia="Batang" w:hAnsi="Times New Roman"/>
          <w:sz w:val="28"/>
          <w:szCs w:val="28"/>
          <w:lang w:eastAsia="ko-KR"/>
        </w:rPr>
        <w:t xml:space="preserve"> </w:t>
      </w:r>
    </w:p>
    <w:p w14:paraId="6B1F7B60" w14:textId="77777777" w:rsidR="00043A00" w:rsidRPr="00063C45" w:rsidRDefault="00043A00" w:rsidP="00E60CB4">
      <w:pPr>
        <w:pStyle w:val="aff1"/>
        <w:spacing w:before="120" w:after="0" w:line="240" w:lineRule="auto"/>
        <w:ind w:left="0" w:firstLine="709"/>
        <w:jc w:val="both"/>
        <w:rPr>
          <w:rFonts w:ascii="Times New Roman" w:hAnsi="Times New Roman"/>
          <w:b/>
          <w:sz w:val="28"/>
          <w:szCs w:val="28"/>
        </w:rPr>
      </w:pPr>
      <w:r w:rsidRPr="00063C45">
        <w:rPr>
          <w:rFonts w:ascii="Times New Roman" w:hAnsi="Times New Roman"/>
          <w:b/>
          <w:sz w:val="28"/>
          <w:szCs w:val="28"/>
        </w:rPr>
        <w:t>Материалы на рабочем столе компьютера / ноутбука конкурсанта</w:t>
      </w:r>
    </w:p>
    <w:p w14:paraId="31CD12FA" w14:textId="3BF320C1"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xml:space="preserve">На рабочем столе компьютера/ноутбука участника должна содержаться электронная папка с названием </w:t>
      </w:r>
      <w:r w:rsidRPr="00063C45">
        <w:rPr>
          <w:rFonts w:ascii="Times New Roman" w:eastAsia="Batang" w:hAnsi="Times New Roman"/>
          <w:b/>
          <w:sz w:val="28"/>
          <w:szCs w:val="28"/>
          <w:lang w:eastAsia="ko-KR"/>
        </w:rPr>
        <w:t>«Электронная папка конкурсанта»</w:t>
      </w:r>
      <w:r w:rsidRPr="00063C45">
        <w:rPr>
          <w:rFonts w:ascii="Times New Roman" w:eastAsia="Batang" w:hAnsi="Times New Roman"/>
          <w:sz w:val="28"/>
          <w:szCs w:val="28"/>
          <w:lang w:eastAsia="ko-KR"/>
        </w:rPr>
        <w:t xml:space="preserve">. В данную папку Техническим экспертом под </w:t>
      </w:r>
      <w:r w:rsidR="00E60CB4">
        <w:rPr>
          <w:rFonts w:ascii="Times New Roman" w:eastAsia="Batang" w:hAnsi="Times New Roman"/>
          <w:sz w:val="28"/>
          <w:szCs w:val="28"/>
          <w:lang w:eastAsia="ko-KR"/>
        </w:rPr>
        <w:t>наблюдением Главного эксперта в подготовительный день</w:t>
      </w:r>
      <w:r w:rsidRPr="00063C45">
        <w:rPr>
          <w:rFonts w:ascii="Times New Roman" w:eastAsia="Batang" w:hAnsi="Times New Roman"/>
          <w:sz w:val="28"/>
          <w:szCs w:val="28"/>
          <w:lang w:eastAsia="ko-KR"/>
        </w:rPr>
        <w:t xml:space="preserve"> загружаются следующие документы:</w:t>
      </w:r>
    </w:p>
    <w:p w14:paraId="43632AA8" w14:textId="77777777" w:rsidR="00C1356E" w:rsidRPr="00063C45" w:rsidRDefault="00C1356E" w:rsidP="00C1356E">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файл с Конкурсным заданием;</w:t>
      </w:r>
    </w:p>
    <w:p w14:paraId="4E683D8E" w14:textId="77777777" w:rsidR="00C1356E" w:rsidRPr="00063C45" w:rsidRDefault="00C1356E" w:rsidP="00C1356E">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файл с указанием логина и пароля для входа в электронную почту участника;</w:t>
      </w:r>
    </w:p>
    <w:p w14:paraId="100E5837" w14:textId="77777777" w:rsidR="00C1356E" w:rsidRPr="00063C45" w:rsidRDefault="00C1356E" w:rsidP="00C1356E">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xml:space="preserve">- форма «Планирование и разработка цикла музейных занятий (абонемент)» - для выполнения модуля </w:t>
      </w:r>
      <w:r>
        <w:rPr>
          <w:rFonts w:ascii="Times New Roman" w:eastAsia="Batang" w:hAnsi="Times New Roman"/>
          <w:sz w:val="28"/>
          <w:szCs w:val="28"/>
          <w:lang w:eastAsia="ko-KR"/>
        </w:rPr>
        <w:t>Б – Приложение 10</w:t>
      </w:r>
      <w:r w:rsidRPr="00063C45">
        <w:rPr>
          <w:rFonts w:ascii="Times New Roman" w:eastAsia="Batang" w:hAnsi="Times New Roman"/>
          <w:sz w:val="28"/>
          <w:szCs w:val="28"/>
          <w:lang w:eastAsia="ko-KR"/>
        </w:rPr>
        <w:t>;</w:t>
      </w:r>
    </w:p>
    <w:p w14:paraId="115AF17A" w14:textId="77777777" w:rsidR="00C1356E" w:rsidRPr="00063C45" w:rsidRDefault="00C1356E" w:rsidP="00C1356E">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xml:space="preserve">- форма «Методическая разработка фрагмента урока в музее» - для выполнения модуля </w:t>
      </w:r>
      <w:r>
        <w:rPr>
          <w:rFonts w:ascii="Times New Roman" w:eastAsia="Batang" w:hAnsi="Times New Roman"/>
          <w:sz w:val="28"/>
          <w:szCs w:val="28"/>
          <w:lang w:eastAsia="ko-KR"/>
        </w:rPr>
        <w:t>В – Приложение 11.</w:t>
      </w:r>
    </w:p>
    <w:p w14:paraId="094D50F6" w14:textId="24DDB63C"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Дополнительные материалы, необходимые для выполне</w:t>
      </w:r>
      <w:r w:rsidR="00E60CB4">
        <w:rPr>
          <w:rFonts w:ascii="Times New Roman" w:eastAsia="Batang" w:hAnsi="Times New Roman"/>
          <w:sz w:val="28"/>
          <w:szCs w:val="28"/>
          <w:lang w:eastAsia="ko-KR"/>
        </w:rPr>
        <w:t xml:space="preserve">ния модулей Конкурсного задания </w:t>
      </w:r>
      <w:r w:rsidRPr="00063C45">
        <w:rPr>
          <w:rFonts w:ascii="Times New Roman" w:eastAsia="Batang" w:hAnsi="Times New Roman"/>
          <w:sz w:val="28"/>
          <w:szCs w:val="28"/>
          <w:lang w:eastAsia="ko-KR"/>
        </w:rPr>
        <w:t>и озвученные Главным экспертом на момент работы над модулями, при необходимости размещаются в электронной папке конкурсанта перед началом работы по модулю.</w:t>
      </w:r>
    </w:p>
    <w:p w14:paraId="7627B046" w14:textId="58A3D13E" w:rsidR="00043A00"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Для контроля работы конкурсанта за компьютером/ноутбуком экспертами применяется </w:t>
      </w:r>
      <w:r w:rsidRPr="00063C45">
        <w:rPr>
          <w:rFonts w:ascii="Times New Roman" w:hAnsi="Times New Roman"/>
          <w:b/>
          <w:sz w:val="28"/>
          <w:szCs w:val="28"/>
        </w:rPr>
        <w:t>приложение для дистанционного администрирования рабочего стол</w:t>
      </w:r>
      <w:r w:rsidRPr="00063C45">
        <w:rPr>
          <w:rFonts w:ascii="Times New Roman" w:hAnsi="Times New Roman"/>
          <w:sz w:val="28"/>
          <w:szCs w:val="28"/>
        </w:rPr>
        <w:t>а (</w:t>
      </w:r>
      <w:proofErr w:type="spellStart"/>
      <w:r w:rsidRPr="00063C45">
        <w:rPr>
          <w:rFonts w:ascii="Times New Roman" w:hAnsi="Times New Roman"/>
          <w:sz w:val="28"/>
          <w:szCs w:val="28"/>
          <w:lang w:val="en-US"/>
        </w:rPr>
        <w:t>anydesk</w:t>
      </w:r>
      <w:proofErr w:type="spellEnd"/>
      <w:r w:rsidRPr="00063C45">
        <w:rPr>
          <w:rFonts w:ascii="Times New Roman" w:hAnsi="Times New Roman"/>
          <w:sz w:val="28"/>
          <w:szCs w:val="28"/>
        </w:rPr>
        <w:t xml:space="preserve"> или аналог), установленное</w:t>
      </w:r>
      <w:r w:rsidRPr="00FF7338">
        <w:rPr>
          <w:rFonts w:ascii="Times New Roman" w:hAnsi="Times New Roman"/>
          <w:sz w:val="28"/>
          <w:szCs w:val="28"/>
        </w:rPr>
        <w:t xml:space="preserve"> на компьютере / ноутбуке конкурсанта. Проверка работы конкурсанта производится на соответствие выполнению требований п. </w:t>
      </w:r>
      <w:r w:rsidR="00E60CB4">
        <w:rPr>
          <w:rFonts w:ascii="Times New Roman" w:hAnsi="Times New Roman"/>
          <w:sz w:val="28"/>
          <w:szCs w:val="28"/>
        </w:rPr>
        <w:t>2</w:t>
      </w:r>
      <w:r w:rsidRPr="00445523">
        <w:rPr>
          <w:rFonts w:ascii="Times New Roman" w:hAnsi="Times New Roman"/>
          <w:sz w:val="28"/>
          <w:szCs w:val="28"/>
        </w:rPr>
        <w:t>.2.</w:t>
      </w:r>
      <w:r w:rsidRPr="003B4D3D">
        <w:rPr>
          <w:rFonts w:ascii="Times New Roman" w:hAnsi="Times New Roman"/>
          <w:sz w:val="28"/>
          <w:szCs w:val="28"/>
        </w:rPr>
        <w:t xml:space="preserve"> </w:t>
      </w:r>
      <w:r>
        <w:rPr>
          <w:rFonts w:ascii="Times New Roman" w:hAnsi="Times New Roman"/>
          <w:sz w:val="28"/>
          <w:szCs w:val="28"/>
        </w:rPr>
        <w:t>«</w:t>
      </w:r>
      <w:r w:rsidRPr="00445523">
        <w:rPr>
          <w:rFonts w:ascii="Times New Roman" w:hAnsi="Times New Roman"/>
          <w:sz w:val="28"/>
          <w:szCs w:val="28"/>
        </w:rPr>
        <w:t>Материалы, оборудование и инструменты, запрещенные на площадке</w:t>
      </w:r>
      <w:r>
        <w:rPr>
          <w:rFonts w:ascii="Times New Roman" w:hAnsi="Times New Roman"/>
          <w:sz w:val="28"/>
          <w:szCs w:val="28"/>
        </w:rPr>
        <w:t>»</w:t>
      </w:r>
      <w:r w:rsidRPr="00FF7338">
        <w:rPr>
          <w:rFonts w:ascii="Times New Roman" w:hAnsi="Times New Roman"/>
          <w:sz w:val="28"/>
          <w:szCs w:val="28"/>
        </w:rPr>
        <w:t>.</w:t>
      </w:r>
    </w:p>
    <w:p w14:paraId="4300B6AC" w14:textId="77777777" w:rsidR="00C82E4C" w:rsidRDefault="00C82E4C" w:rsidP="00043A00">
      <w:pPr>
        <w:pStyle w:val="aff1"/>
        <w:spacing w:after="0" w:line="240" w:lineRule="auto"/>
        <w:ind w:left="0" w:firstLine="709"/>
        <w:jc w:val="both"/>
        <w:rPr>
          <w:rFonts w:ascii="Times New Roman" w:hAnsi="Times New Roman"/>
          <w:sz w:val="28"/>
          <w:szCs w:val="28"/>
        </w:rPr>
      </w:pPr>
    </w:p>
    <w:p w14:paraId="34440315" w14:textId="77777777" w:rsidR="00C82E4C" w:rsidRPr="00ED4C22" w:rsidRDefault="00C82E4C" w:rsidP="00C82E4C">
      <w:pPr>
        <w:pStyle w:val="aff1"/>
        <w:spacing w:before="120" w:after="0" w:line="240" w:lineRule="auto"/>
        <w:ind w:left="0" w:firstLine="709"/>
        <w:jc w:val="both"/>
        <w:rPr>
          <w:rFonts w:ascii="Times New Roman" w:hAnsi="Times New Roman"/>
          <w:sz w:val="28"/>
          <w:szCs w:val="28"/>
        </w:rPr>
      </w:pPr>
      <w:r w:rsidRPr="00ED4C22">
        <w:rPr>
          <w:rFonts w:ascii="Times New Roman" w:hAnsi="Times New Roman"/>
          <w:b/>
          <w:sz w:val="28"/>
          <w:szCs w:val="28"/>
        </w:rPr>
        <w:t>Формы приложений к Конкурсному заданию</w:t>
      </w:r>
    </w:p>
    <w:p w14:paraId="303719C4" w14:textId="77777777" w:rsidR="00C82E4C" w:rsidRPr="00ED4C22" w:rsidRDefault="00C82E4C" w:rsidP="00C82E4C">
      <w:pPr>
        <w:pStyle w:val="aff1"/>
        <w:spacing w:before="120" w:after="0" w:line="240" w:lineRule="auto"/>
        <w:ind w:left="0" w:firstLine="709"/>
        <w:jc w:val="both"/>
        <w:rPr>
          <w:rFonts w:ascii="Times New Roman" w:hAnsi="Times New Roman"/>
          <w:sz w:val="28"/>
          <w:szCs w:val="28"/>
        </w:rPr>
      </w:pPr>
      <w:r w:rsidRPr="00ED4C22">
        <w:rPr>
          <w:rFonts w:ascii="Times New Roman" w:hAnsi="Times New Roman"/>
          <w:sz w:val="28"/>
          <w:szCs w:val="28"/>
        </w:rPr>
        <w:t>Формы приложений к Конкурсному заданию, которые необходимы для его выполнения, устанавливаются Менеджером компетенции и не подлежат самостоятельному изменению Главными экспертами чемпионатов. Конкурсное задание должно включать все приложения, входящие в типовое Конкурсное задание.</w:t>
      </w:r>
    </w:p>
    <w:p w14:paraId="4CE44593" w14:textId="16966B61" w:rsidR="00C82E4C" w:rsidRPr="00ED4C22" w:rsidRDefault="00C82E4C" w:rsidP="00C82E4C">
      <w:pPr>
        <w:pStyle w:val="aff1"/>
        <w:spacing w:before="120" w:after="0" w:line="240" w:lineRule="auto"/>
        <w:ind w:left="0" w:firstLine="709"/>
        <w:jc w:val="both"/>
        <w:rPr>
          <w:rFonts w:ascii="Times New Roman" w:hAnsi="Times New Roman"/>
          <w:sz w:val="28"/>
          <w:szCs w:val="28"/>
        </w:rPr>
      </w:pPr>
      <w:r w:rsidRPr="00ED4C22">
        <w:rPr>
          <w:rFonts w:ascii="Times New Roman" w:hAnsi="Times New Roman"/>
          <w:sz w:val="28"/>
          <w:szCs w:val="28"/>
        </w:rPr>
        <w:t>Приложения к Конкурсному заданию, содержащие необходимые</w:t>
      </w:r>
      <w:r w:rsidR="004A4D13">
        <w:rPr>
          <w:rFonts w:ascii="Times New Roman" w:hAnsi="Times New Roman"/>
          <w:sz w:val="28"/>
          <w:szCs w:val="28"/>
        </w:rPr>
        <w:t xml:space="preserve"> условия для выполнения модулей, </w:t>
      </w:r>
      <w:r w:rsidRPr="00ED4C22">
        <w:rPr>
          <w:rFonts w:ascii="Times New Roman" w:hAnsi="Times New Roman"/>
          <w:sz w:val="28"/>
          <w:szCs w:val="28"/>
        </w:rPr>
        <w:t>оформляются Главным экспертом в соответствии с типовыми примерами, приведенными в типовом Конкурсном задании.</w:t>
      </w:r>
    </w:p>
    <w:p w14:paraId="6C4DFC48" w14:textId="77777777" w:rsidR="00C82E4C" w:rsidRDefault="00C82E4C" w:rsidP="00C82E4C">
      <w:pPr>
        <w:pStyle w:val="aff1"/>
        <w:spacing w:before="120" w:after="0" w:line="240" w:lineRule="auto"/>
        <w:ind w:left="0" w:firstLine="709"/>
        <w:jc w:val="both"/>
        <w:rPr>
          <w:rFonts w:ascii="Times New Roman" w:hAnsi="Times New Roman"/>
          <w:sz w:val="28"/>
          <w:szCs w:val="28"/>
        </w:rPr>
      </w:pPr>
      <w:r w:rsidRPr="00ED4C22">
        <w:rPr>
          <w:rFonts w:ascii="Times New Roman" w:hAnsi="Times New Roman"/>
          <w:sz w:val="28"/>
          <w:szCs w:val="28"/>
        </w:rPr>
        <w:t>Остальные приложения к Конкурсному заданию не подлежат изменению Главными экспертами чемпионатов.</w:t>
      </w:r>
    </w:p>
    <w:p w14:paraId="3C9031F6" w14:textId="77777777" w:rsidR="00C82E4C" w:rsidRDefault="00C82E4C" w:rsidP="00C82E4C">
      <w:pPr>
        <w:pStyle w:val="aff1"/>
        <w:spacing w:before="120" w:after="0" w:line="240" w:lineRule="auto"/>
        <w:ind w:left="0" w:firstLine="709"/>
        <w:jc w:val="both"/>
        <w:rPr>
          <w:rFonts w:ascii="Times New Roman" w:hAnsi="Times New Roman"/>
          <w:sz w:val="28"/>
          <w:szCs w:val="28"/>
        </w:rPr>
      </w:pPr>
    </w:p>
    <w:p w14:paraId="6B44D2DC" w14:textId="77777777" w:rsidR="00C82E4C" w:rsidRPr="00ED4C22" w:rsidRDefault="00C82E4C" w:rsidP="00C82E4C">
      <w:pPr>
        <w:pStyle w:val="aff1"/>
        <w:spacing w:after="0" w:line="240" w:lineRule="auto"/>
        <w:ind w:left="0" w:firstLine="709"/>
        <w:jc w:val="both"/>
        <w:rPr>
          <w:rFonts w:ascii="Times New Roman" w:hAnsi="Times New Roman"/>
          <w:b/>
          <w:sz w:val="28"/>
          <w:szCs w:val="28"/>
        </w:rPr>
      </w:pPr>
      <w:r w:rsidRPr="00ED4C22">
        <w:rPr>
          <w:rFonts w:ascii="Times New Roman" w:hAnsi="Times New Roman"/>
          <w:b/>
          <w:sz w:val="28"/>
          <w:szCs w:val="28"/>
        </w:rPr>
        <w:t xml:space="preserve">«Кейсы» для заданий </w:t>
      </w:r>
    </w:p>
    <w:p w14:paraId="5E6BF927" w14:textId="77777777" w:rsidR="004A4D13" w:rsidRPr="00F60734" w:rsidRDefault="004A4D13" w:rsidP="004A4D13">
      <w:pPr>
        <w:pStyle w:val="aff1"/>
        <w:spacing w:before="120" w:after="0" w:line="240" w:lineRule="auto"/>
        <w:ind w:left="0" w:firstLine="709"/>
        <w:jc w:val="both"/>
        <w:rPr>
          <w:rFonts w:ascii="Times New Roman" w:hAnsi="Times New Roman"/>
          <w:sz w:val="28"/>
          <w:szCs w:val="28"/>
        </w:rPr>
      </w:pPr>
      <w:r w:rsidRPr="00F60734">
        <w:rPr>
          <w:rFonts w:ascii="Times New Roman" w:hAnsi="Times New Roman"/>
          <w:sz w:val="28"/>
          <w:szCs w:val="28"/>
        </w:rPr>
        <w:lastRenderedPageBreak/>
        <w:t>Шаблоны для составления заданий по модулям содержатся в соответствующих Приложениях. В опубликованные текстовки заданий (согласованные Менеджером компетенции) по данным модулям вносятся более 30% изменений в подготовительный день. Данный факт оформляется соответствующим протоколом.</w:t>
      </w:r>
    </w:p>
    <w:p w14:paraId="6F424893" w14:textId="77777777" w:rsidR="004A4D13" w:rsidRPr="00F60734" w:rsidRDefault="004A4D13" w:rsidP="004A4D13">
      <w:pPr>
        <w:pStyle w:val="aff1"/>
        <w:spacing w:before="120" w:after="0" w:line="240" w:lineRule="auto"/>
        <w:ind w:left="0" w:firstLine="709"/>
        <w:jc w:val="both"/>
        <w:rPr>
          <w:rFonts w:ascii="Times New Roman" w:hAnsi="Times New Roman"/>
          <w:sz w:val="28"/>
          <w:szCs w:val="28"/>
        </w:rPr>
      </w:pPr>
      <w:r w:rsidRPr="00F60734">
        <w:rPr>
          <w:rFonts w:ascii="Times New Roman" w:hAnsi="Times New Roman"/>
          <w:sz w:val="28"/>
          <w:szCs w:val="28"/>
        </w:rPr>
        <w:t>Главный эксперт оставляет за собой право итоговых формулировок/признаков/значений в части изменяемых параметров на основании принятого решения экспертов о таких изменениях.</w:t>
      </w:r>
    </w:p>
    <w:p w14:paraId="5CE70F76" w14:textId="77777777" w:rsidR="004A4D13" w:rsidRPr="00F60734" w:rsidRDefault="004A4D13" w:rsidP="004A4D13">
      <w:pPr>
        <w:pStyle w:val="aff1"/>
        <w:spacing w:before="120" w:after="0" w:line="240" w:lineRule="auto"/>
        <w:ind w:left="0" w:firstLine="709"/>
        <w:jc w:val="both"/>
        <w:rPr>
          <w:rFonts w:ascii="Times New Roman" w:hAnsi="Times New Roman"/>
          <w:sz w:val="28"/>
          <w:szCs w:val="28"/>
        </w:rPr>
      </w:pPr>
      <w:r w:rsidRPr="00F60734">
        <w:rPr>
          <w:rFonts w:ascii="Times New Roman" w:hAnsi="Times New Roman"/>
          <w:sz w:val="28"/>
          <w:szCs w:val="28"/>
        </w:rPr>
        <w:t xml:space="preserve">Менеджер компетенции оставляет за собой право согласовывать/не согласовывать изменения конкурсного задания в случае их корректности / некорректности. В случае некорректности внесенных изменений Менеджер компетенции вправе уведомить Главного эксперта о несоответствии формулировок заданий предъявляемым в компетенции требованиям, самостоятельно заменить такие формулировки и направить Главному эксперту откорректированный вариант, который будет использован на чемпионате. </w:t>
      </w:r>
    </w:p>
    <w:p w14:paraId="2748F69D" w14:textId="77777777" w:rsidR="004A4D13" w:rsidRPr="00F60734" w:rsidRDefault="004A4D13" w:rsidP="004A4D13">
      <w:pPr>
        <w:pStyle w:val="aff1"/>
        <w:spacing w:before="120" w:after="0" w:line="240" w:lineRule="auto"/>
        <w:ind w:left="0" w:firstLine="709"/>
        <w:jc w:val="both"/>
        <w:rPr>
          <w:rFonts w:ascii="Times New Roman" w:hAnsi="Times New Roman"/>
          <w:sz w:val="28"/>
          <w:szCs w:val="28"/>
        </w:rPr>
      </w:pPr>
      <w:r w:rsidRPr="00F60734">
        <w:rPr>
          <w:rFonts w:ascii="Times New Roman" w:hAnsi="Times New Roman"/>
          <w:sz w:val="28"/>
          <w:szCs w:val="28"/>
        </w:rPr>
        <w:t>Внесенные Менеджером компетенции в некорректные формулировки правки / изменения расцениваются как вносимые в рамках более 30% изменений и являются неотъемлемым предметом протокола о вносимых изменениях (оформляется в подготовительный день). Внесенные Менеджером компетенции в описанном случае правки / изменения дальнейшему обсуждению и корректировкам не подлежат, отдельным протоколом не оформляются.</w:t>
      </w:r>
    </w:p>
    <w:p w14:paraId="3529A939" w14:textId="77777777" w:rsidR="004A4D13" w:rsidRPr="00F60734" w:rsidRDefault="004A4D13" w:rsidP="004A4D13">
      <w:pPr>
        <w:pStyle w:val="aff1"/>
        <w:spacing w:before="120" w:after="0" w:line="240" w:lineRule="auto"/>
        <w:ind w:left="0" w:firstLine="709"/>
        <w:jc w:val="both"/>
        <w:rPr>
          <w:rFonts w:ascii="Times New Roman" w:hAnsi="Times New Roman"/>
          <w:sz w:val="28"/>
          <w:szCs w:val="28"/>
        </w:rPr>
      </w:pPr>
      <w:r w:rsidRPr="00F60734">
        <w:rPr>
          <w:rFonts w:ascii="Times New Roman" w:hAnsi="Times New Roman"/>
          <w:sz w:val="28"/>
          <w:szCs w:val="28"/>
        </w:rPr>
        <w:t>Кратко алгоритм можно представить так: на основании шаблонов кейсов из конкурсной документации Главный эксперт формирует свои задания (кейсы), согласовывает текст заданий с МК на этапе согласования Конкурсного задания, которое размещается в открытом доступе. На региональном чемпионате эксперты решают, какие будут внесены изменения в кейс в части изменяемых параметров, что оформляется протоколом. Главный эксперт перед модулем дает конкретные характеристики этих изменений. Менеджер компетенции имеет право на любом этапе вмешаться в процесс изменения конкурсного задания с целью контроля соревновательного процесса.</w:t>
      </w:r>
    </w:p>
    <w:p w14:paraId="4C3A22D0" w14:textId="77777777" w:rsidR="00043A00" w:rsidRDefault="00043A00" w:rsidP="00043A00">
      <w:pPr>
        <w:spacing w:after="0" w:line="240" w:lineRule="auto"/>
        <w:jc w:val="both"/>
        <w:rPr>
          <w:rFonts w:ascii="Times New Roman" w:eastAsia="Times New Roman" w:hAnsi="Times New Roman" w:cs="Times New Roman"/>
          <w:sz w:val="28"/>
          <w:szCs w:val="28"/>
        </w:rPr>
      </w:pPr>
    </w:p>
    <w:p w14:paraId="43912B27" w14:textId="77777777" w:rsidR="00043A00" w:rsidRPr="006E35CC" w:rsidRDefault="00043A00" w:rsidP="006E35CC">
      <w:pPr>
        <w:pStyle w:val="aff1"/>
        <w:spacing w:after="0" w:line="240" w:lineRule="auto"/>
        <w:ind w:left="0" w:firstLine="709"/>
        <w:jc w:val="both"/>
        <w:rPr>
          <w:rFonts w:ascii="Times New Roman" w:hAnsi="Times New Roman"/>
          <w:b/>
          <w:sz w:val="28"/>
          <w:szCs w:val="28"/>
        </w:rPr>
      </w:pPr>
      <w:r w:rsidRPr="006E35CC">
        <w:rPr>
          <w:rFonts w:ascii="Times New Roman" w:hAnsi="Times New Roman"/>
          <w:b/>
          <w:sz w:val="28"/>
          <w:szCs w:val="28"/>
        </w:rPr>
        <w:t>Штрафные санкции</w:t>
      </w:r>
    </w:p>
    <w:p w14:paraId="3331470B" w14:textId="77777777" w:rsidR="00043A00" w:rsidRPr="0000285C" w:rsidRDefault="00043A00" w:rsidP="00043A00">
      <w:pPr>
        <w:spacing w:after="0" w:line="240" w:lineRule="auto"/>
        <w:ind w:firstLine="709"/>
        <w:jc w:val="both"/>
        <w:rPr>
          <w:rFonts w:ascii="Times New Roman" w:hAnsi="Times New Roman" w:cs="Times New Roman"/>
          <w:sz w:val="28"/>
          <w:szCs w:val="28"/>
        </w:rPr>
      </w:pPr>
      <w:r w:rsidRPr="0000285C">
        <w:rPr>
          <w:rFonts w:ascii="Times New Roman" w:hAnsi="Times New Roman" w:cs="Times New Roman"/>
          <w:sz w:val="28"/>
          <w:szCs w:val="28"/>
        </w:rPr>
        <w:t>Штрафные очки начисляются за следующие нарушения:</w:t>
      </w:r>
    </w:p>
    <w:p w14:paraId="047F3C9A" w14:textId="77777777" w:rsidR="00043A00" w:rsidRPr="0000285C" w:rsidRDefault="00043A00" w:rsidP="00043A00">
      <w:pPr>
        <w:spacing w:after="0" w:line="240" w:lineRule="auto"/>
        <w:ind w:firstLine="709"/>
        <w:jc w:val="both"/>
        <w:rPr>
          <w:rFonts w:ascii="Times New Roman" w:hAnsi="Times New Roman" w:cs="Times New Roman"/>
          <w:sz w:val="28"/>
          <w:szCs w:val="28"/>
        </w:rPr>
      </w:pPr>
      <w:r w:rsidRPr="0000285C">
        <w:rPr>
          <w:rFonts w:ascii="Times New Roman" w:hAnsi="Times New Roman" w:cs="Times New Roman"/>
          <w:sz w:val="28"/>
          <w:szCs w:val="28"/>
        </w:rPr>
        <w:t>1) нарушения техники безопасности:</w:t>
      </w:r>
    </w:p>
    <w:p w14:paraId="20449DFD" w14:textId="77777777" w:rsidR="00043A00" w:rsidRPr="0000285C" w:rsidRDefault="00043A00" w:rsidP="00043A00">
      <w:pPr>
        <w:spacing w:after="0" w:line="240" w:lineRule="auto"/>
        <w:ind w:firstLine="709"/>
        <w:jc w:val="both"/>
        <w:rPr>
          <w:rFonts w:ascii="Times New Roman" w:hAnsi="Times New Roman" w:cs="Times New Roman"/>
          <w:sz w:val="28"/>
          <w:szCs w:val="28"/>
        </w:rPr>
      </w:pPr>
      <w:r w:rsidRPr="0000285C">
        <w:rPr>
          <w:rFonts w:ascii="Times New Roman" w:hAnsi="Times New Roman" w:cs="Times New Roman"/>
          <w:sz w:val="28"/>
          <w:szCs w:val="28"/>
        </w:rPr>
        <w:t xml:space="preserve">- нарушение техники безопасности при работе с оборудованием </w:t>
      </w:r>
      <w:r>
        <w:rPr>
          <w:rFonts w:ascii="Times New Roman" w:hAnsi="Times New Roman" w:cs="Times New Roman"/>
          <w:sz w:val="28"/>
          <w:szCs w:val="28"/>
        </w:rPr>
        <w:t xml:space="preserve">- </w:t>
      </w:r>
      <w:r w:rsidRPr="0000285C">
        <w:rPr>
          <w:rFonts w:ascii="Times New Roman" w:hAnsi="Times New Roman" w:cs="Times New Roman"/>
          <w:sz w:val="28"/>
          <w:szCs w:val="28"/>
        </w:rPr>
        <w:t xml:space="preserve">до 5 </w:t>
      </w:r>
      <w:r>
        <w:rPr>
          <w:rFonts w:ascii="Times New Roman" w:hAnsi="Times New Roman" w:cs="Times New Roman"/>
          <w:sz w:val="28"/>
          <w:szCs w:val="28"/>
        </w:rPr>
        <w:t xml:space="preserve">баллов </w:t>
      </w:r>
      <w:r w:rsidRPr="0000285C">
        <w:rPr>
          <w:rFonts w:ascii="Times New Roman" w:hAnsi="Times New Roman" w:cs="Times New Roman"/>
          <w:sz w:val="28"/>
          <w:szCs w:val="28"/>
        </w:rPr>
        <w:t>за каждое;</w:t>
      </w:r>
    </w:p>
    <w:p w14:paraId="036DB5AD"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нарушения, могущие повлечь за собой опасность для жизни и здоровья участников либо третьих лиц, – дисквалификация конкурсанта;</w:t>
      </w:r>
    </w:p>
    <w:p w14:paraId="22DF5B42"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нарушения дисциплины и организационных указаний - до 3 баллов за каждое, при повторных нарушениях – до 5 баллов за каждое.</w:t>
      </w:r>
    </w:p>
    <w:p w14:paraId="6DBCA94C"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2) ошибки технического плана:</w:t>
      </w:r>
    </w:p>
    <w:p w14:paraId="79B7BCE5"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неправильное использование оборудования либо его порча (несоблюдение правил и инструкций по использованию оборудования, приведших оборудование к порче, поломке) - до 5 баллов за каждое;</w:t>
      </w:r>
    </w:p>
    <w:p w14:paraId="18D699CD"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lastRenderedPageBreak/>
        <w:t>- нерациональное использование расходных материалов - до 3 баллов;</w:t>
      </w:r>
    </w:p>
    <w:p w14:paraId="7BD703A4"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оставление беспорядка на рабочем месте (неубранные канцелярские принадлежности, папки, бумаги) до 3баллов;</w:t>
      </w:r>
    </w:p>
    <w:p w14:paraId="02B3B74C"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при работе в экспозиции конкурсанты и эксперты обязаны соблюдать установленные правила и требования техники безопасности. В случае их неоднократного нарушения Главный эксперт имеет право отстранить конкурсанта от работы в экспозиции с составлением соответствующего протокола. В подобном случае конкурсанту для работы предоставляются фото / изображения экспонатов и экспозиции, а доступ в экспозицию запрещается. Штрафные баллы присуждаются в соответствии с описанными выше нарушениями техники безопасности.</w:t>
      </w:r>
    </w:p>
    <w:p w14:paraId="438B96E1"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3) нарушение тайминга:</w:t>
      </w:r>
    </w:p>
    <w:p w14:paraId="5D281F63"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продолжение выполнения задания после окончания времени, отведенного на модуль - до 3 баллов за каждое.</w:t>
      </w:r>
    </w:p>
    <w:p w14:paraId="67490E27" w14:textId="2379EF3E"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4) несоответствие выполнению требований </w:t>
      </w:r>
      <w:r>
        <w:rPr>
          <w:rFonts w:ascii="Times New Roman" w:hAnsi="Times New Roman"/>
          <w:sz w:val="28"/>
          <w:szCs w:val="28"/>
        </w:rPr>
        <w:t>пункта</w:t>
      </w:r>
      <w:r w:rsidRPr="00063C45">
        <w:rPr>
          <w:rFonts w:ascii="Times New Roman" w:hAnsi="Times New Roman"/>
          <w:sz w:val="28"/>
          <w:szCs w:val="28"/>
        </w:rPr>
        <w:t xml:space="preserve"> </w:t>
      </w:r>
      <w:r w:rsidR="00E60CB4">
        <w:rPr>
          <w:rFonts w:ascii="Times New Roman" w:hAnsi="Times New Roman"/>
          <w:sz w:val="28"/>
          <w:szCs w:val="28"/>
        </w:rPr>
        <w:t xml:space="preserve">2.2 </w:t>
      </w:r>
      <w:r>
        <w:rPr>
          <w:rFonts w:ascii="Times New Roman" w:hAnsi="Times New Roman"/>
          <w:sz w:val="28"/>
          <w:szCs w:val="28"/>
        </w:rPr>
        <w:t>«</w:t>
      </w:r>
      <w:r w:rsidRPr="00063C45">
        <w:rPr>
          <w:rFonts w:ascii="Times New Roman" w:hAnsi="Times New Roman"/>
          <w:sz w:val="28"/>
          <w:szCs w:val="28"/>
        </w:rPr>
        <w:t>Материалы, оборудование и инструменты, запрещенные на площадке</w:t>
      </w:r>
      <w:r>
        <w:rPr>
          <w:rFonts w:ascii="Times New Roman" w:hAnsi="Times New Roman"/>
          <w:sz w:val="28"/>
          <w:szCs w:val="28"/>
        </w:rPr>
        <w:t>»</w:t>
      </w:r>
      <w:r w:rsidRPr="00063C45">
        <w:rPr>
          <w:rFonts w:ascii="Times New Roman" w:hAnsi="Times New Roman"/>
          <w:sz w:val="28"/>
          <w:szCs w:val="28"/>
        </w:rPr>
        <w:t xml:space="preserve"> при выполнении задания по модулю - до 5 баллов. При повторном нарушении </w:t>
      </w:r>
      <w:r>
        <w:rPr>
          <w:rFonts w:ascii="Times New Roman" w:hAnsi="Times New Roman"/>
          <w:sz w:val="28"/>
          <w:szCs w:val="28"/>
        </w:rPr>
        <w:t xml:space="preserve">установленных </w:t>
      </w:r>
      <w:r w:rsidRPr="00063C45">
        <w:rPr>
          <w:rFonts w:ascii="Times New Roman" w:hAnsi="Times New Roman"/>
          <w:sz w:val="28"/>
          <w:szCs w:val="28"/>
        </w:rPr>
        <w:t>требований во время выполнения задания по модулю работе конкурсанта по данному модулю присваивается оценка «0».</w:t>
      </w:r>
    </w:p>
    <w:p w14:paraId="78B0CB4D" w14:textId="2B338710"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5) за несоответствие содержимого </w:t>
      </w:r>
      <w:r w:rsidR="004D3A9A">
        <w:rPr>
          <w:rFonts w:ascii="Times New Roman" w:hAnsi="Times New Roman"/>
          <w:sz w:val="28"/>
          <w:szCs w:val="28"/>
        </w:rPr>
        <w:t>Личного инструмента конкурсанта</w:t>
      </w:r>
      <w:r w:rsidRPr="00063C45">
        <w:rPr>
          <w:rFonts w:ascii="Times New Roman" w:hAnsi="Times New Roman"/>
          <w:sz w:val="28"/>
          <w:szCs w:val="28"/>
        </w:rPr>
        <w:t xml:space="preserve"> при его сверке с описью, согласованной Главным экспертом в соответствии </w:t>
      </w:r>
      <w:r>
        <w:rPr>
          <w:rFonts w:ascii="Times New Roman" w:hAnsi="Times New Roman"/>
          <w:sz w:val="28"/>
          <w:szCs w:val="28"/>
        </w:rPr>
        <w:t>с пунктом</w:t>
      </w:r>
      <w:r w:rsidRPr="00063C45">
        <w:rPr>
          <w:rFonts w:ascii="Times New Roman" w:hAnsi="Times New Roman"/>
          <w:sz w:val="28"/>
          <w:szCs w:val="28"/>
        </w:rPr>
        <w:t xml:space="preserve"> </w:t>
      </w:r>
      <w:r w:rsidR="00E60CB4">
        <w:rPr>
          <w:rFonts w:ascii="Times New Roman" w:hAnsi="Times New Roman"/>
          <w:sz w:val="28"/>
          <w:szCs w:val="28"/>
        </w:rPr>
        <w:t xml:space="preserve">2.1 </w:t>
      </w:r>
      <w:r w:rsidRPr="00063C45">
        <w:rPr>
          <w:rFonts w:ascii="Times New Roman" w:hAnsi="Times New Roman"/>
          <w:sz w:val="28"/>
          <w:szCs w:val="28"/>
        </w:rPr>
        <w:t>«</w:t>
      </w:r>
      <w:r w:rsidR="00E60CB4">
        <w:rPr>
          <w:rFonts w:ascii="Times New Roman" w:hAnsi="Times New Roman"/>
          <w:sz w:val="28"/>
          <w:szCs w:val="28"/>
        </w:rPr>
        <w:t>Личный инструмент конкурсанта</w:t>
      </w:r>
      <w:r w:rsidRPr="00063C45">
        <w:rPr>
          <w:rFonts w:ascii="Times New Roman" w:hAnsi="Times New Roman"/>
          <w:sz w:val="28"/>
          <w:szCs w:val="28"/>
        </w:rPr>
        <w:t>» штрафные очки не начисляются, но материалы / инструменты, не совпадающие с описью, не принимаются и не могут быть впоследствии использованы конкурсантом.</w:t>
      </w:r>
    </w:p>
    <w:p w14:paraId="24889040" w14:textId="77777777" w:rsidR="00043A00" w:rsidRDefault="00043A00" w:rsidP="00043A00">
      <w:pPr>
        <w:spacing w:after="0" w:line="240" w:lineRule="auto"/>
        <w:jc w:val="both"/>
        <w:rPr>
          <w:rFonts w:ascii="Times New Roman" w:eastAsia="Times New Roman" w:hAnsi="Times New Roman" w:cs="Times New Roman"/>
          <w:sz w:val="28"/>
          <w:szCs w:val="28"/>
        </w:rPr>
      </w:pPr>
    </w:p>
    <w:p w14:paraId="245CDCAC" w14:textId="3300886E" w:rsidR="00E15F2A" w:rsidRPr="003F4D3C" w:rsidRDefault="00A11569" w:rsidP="00786827">
      <w:pPr>
        <w:pStyle w:val="-2"/>
        <w:spacing w:before="0" w:after="0" w:line="276" w:lineRule="auto"/>
        <w:jc w:val="both"/>
        <w:rPr>
          <w:rFonts w:ascii="Times New Roman" w:hAnsi="Times New Roman"/>
          <w:szCs w:val="28"/>
        </w:rPr>
      </w:pPr>
      <w:bookmarkStart w:id="15" w:name="_Toc78885659"/>
      <w:bookmarkStart w:id="16" w:name="_Toc154777223"/>
      <w:r w:rsidRPr="003F4D3C">
        <w:rPr>
          <w:rFonts w:ascii="Times New Roman" w:hAnsi="Times New Roman"/>
          <w:color w:val="000000"/>
          <w:szCs w:val="28"/>
        </w:rPr>
        <w:t>2</w:t>
      </w:r>
      <w:r w:rsidR="00FB022D" w:rsidRPr="003F4D3C">
        <w:rPr>
          <w:rFonts w:ascii="Times New Roman" w:hAnsi="Times New Roman"/>
          <w:color w:val="000000"/>
          <w:szCs w:val="28"/>
        </w:rPr>
        <w:t>.</w:t>
      </w:r>
      <w:r w:rsidRPr="003F4D3C">
        <w:rPr>
          <w:rFonts w:ascii="Times New Roman" w:hAnsi="Times New Roman"/>
          <w:color w:val="000000"/>
          <w:szCs w:val="28"/>
        </w:rPr>
        <w:t>1</w:t>
      </w:r>
      <w:r w:rsidR="00FB022D" w:rsidRPr="003F4D3C">
        <w:rPr>
          <w:rFonts w:ascii="Times New Roman" w:hAnsi="Times New Roman"/>
          <w:color w:val="000000"/>
          <w:szCs w:val="28"/>
        </w:rPr>
        <w:t xml:space="preserve">. </w:t>
      </w:r>
      <w:bookmarkEnd w:id="15"/>
      <w:r w:rsidRPr="003F4D3C">
        <w:rPr>
          <w:rFonts w:ascii="Times New Roman" w:hAnsi="Times New Roman"/>
          <w:bCs/>
          <w:iCs/>
          <w:szCs w:val="28"/>
        </w:rPr>
        <w:t>Личный инструмент конкурсанта</w:t>
      </w:r>
      <w:bookmarkEnd w:id="16"/>
    </w:p>
    <w:p w14:paraId="6EBF3BA8" w14:textId="38051E7C" w:rsidR="00694345" w:rsidRDefault="00694345" w:rsidP="00694345">
      <w:pPr>
        <w:pStyle w:val="aff1"/>
        <w:spacing w:after="0" w:line="240" w:lineRule="auto"/>
        <w:ind w:left="0" w:firstLine="709"/>
        <w:jc w:val="both"/>
        <w:rPr>
          <w:rFonts w:ascii="Times New Roman" w:hAnsi="Times New Roman"/>
          <w:sz w:val="28"/>
          <w:szCs w:val="28"/>
        </w:rPr>
      </w:pPr>
      <w:bookmarkStart w:id="17" w:name="_Toc78885660"/>
      <w:r w:rsidRPr="009C3E1D">
        <w:rPr>
          <w:rFonts w:ascii="Times New Roman" w:hAnsi="Times New Roman"/>
          <w:sz w:val="28"/>
          <w:szCs w:val="28"/>
        </w:rPr>
        <w:t xml:space="preserve">Задание по модулю </w:t>
      </w:r>
      <w:r>
        <w:rPr>
          <w:rFonts w:ascii="Times New Roman" w:hAnsi="Times New Roman"/>
          <w:sz w:val="28"/>
          <w:szCs w:val="28"/>
        </w:rPr>
        <w:t xml:space="preserve">Г </w:t>
      </w:r>
      <w:r w:rsidRPr="009C3E1D">
        <w:rPr>
          <w:rFonts w:ascii="Times New Roman" w:hAnsi="Times New Roman"/>
          <w:sz w:val="28"/>
          <w:szCs w:val="28"/>
        </w:rPr>
        <w:t xml:space="preserve">«Разработка и проведение музейной программы с элементами театрализации» </w:t>
      </w:r>
      <w:r w:rsidRPr="00D01C8A">
        <w:rPr>
          <w:rFonts w:ascii="Times New Roman" w:hAnsi="Times New Roman"/>
          <w:sz w:val="28"/>
          <w:szCs w:val="28"/>
        </w:rPr>
        <w:t>может предусматривать подготовку</w:t>
      </w:r>
      <w:r w:rsidRPr="009C3E1D">
        <w:rPr>
          <w:rFonts w:ascii="Times New Roman" w:hAnsi="Times New Roman"/>
          <w:sz w:val="28"/>
          <w:szCs w:val="28"/>
        </w:rPr>
        <w:t xml:space="preserve"> (опционально) и согласование </w:t>
      </w:r>
      <w:r>
        <w:rPr>
          <w:rFonts w:ascii="Times New Roman" w:hAnsi="Times New Roman"/>
          <w:sz w:val="28"/>
          <w:szCs w:val="28"/>
        </w:rPr>
        <w:t>Личного инструмента конкурсанта - материалов, оборудования и инструментов</w:t>
      </w:r>
      <w:r w:rsidRPr="009C3E1D">
        <w:rPr>
          <w:rFonts w:ascii="Times New Roman" w:hAnsi="Times New Roman"/>
          <w:sz w:val="28"/>
          <w:szCs w:val="28"/>
        </w:rPr>
        <w:t xml:space="preserve"> </w:t>
      </w:r>
      <w:r>
        <w:rPr>
          <w:rFonts w:ascii="Times New Roman" w:hAnsi="Times New Roman"/>
          <w:sz w:val="28"/>
          <w:szCs w:val="28"/>
        </w:rPr>
        <w:t xml:space="preserve">- </w:t>
      </w:r>
      <w:r w:rsidRPr="009C3E1D">
        <w:rPr>
          <w:rFonts w:ascii="Times New Roman" w:hAnsi="Times New Roman"/>
          <w:sz w:val="28"/>
          <w:szCs w:val="28"/>
        </w:rPr>
        <w:t>на предмет соблюдений требований техники безопасности и охраны труда</w:t>
      </w:r>
      <w:r>
        <w:rPr>
          <w:rFonts w:ascii="Times New Roman" w:hAnsi="Times New Roman"/>
          <w:sz w:val="28"/>
          <w:szCs w:val="28"/>
        </w:rPr>
        <w:t xml:space="preserve">. </w:t>
      </w:r>
    </w:p>
    <w:p w14:paraId="39609112" w14:textId="77777777" w:rsidR="00694345" w:rsidRPr="00BA4FFC" w:rsidRDefault="00694345" w:rsidP="00694345">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Личный инструмент конкурсанта</w:t>
      </w:r>
      <w:r w:rsidRPr="00597595">
        <w:rPr>
          <w:rFonts w:ascii="Times New Roman" w:hAnsi="Times New Roman"/>
          <w:sz w:val="28"/>
          <w:szCs w:val="28"/>
        </w:rPr>
        <w:t xml:space="preserve"> </w:t>
      </w:r>
      <w:r w:rsidRPr="00BA4FFC">
        <w:rPr>
          <w:rFonts w:ascii="Times New Roman" w:hAnsi="Times New Roman"/>
          <w:sz w:val="28"/>
          <w:szCs w:val="28"/>
        </w:rPr>
        <w:t xml:space="preserve">– неопределенный, т.е. конкурсант определяет </w:t>
      </w:r>
      <w:r>
        <w:rPr>
          <w:rFonts w:ascii="Times New Roman" w:hAnsi="Times New Roman"/>
          <w:sz w:val="28"/>
          <w:szCs w:val="28"/>
        </w:rPr>
        <w:t xml:space="preserve">его </w:t>
      </w:r>
      <w:r w:rsidRPr="00BA4FFC">
        <w:rPr>
          <w:rFonts w:ascii="Times New Roman" w:hAnsi="Times New Roman"/>
          <w:sz w:val="28"/>
          <w:szCs w:val="28"/>
        </w:rPr>
        <w:t>содержимое в соответствии с целью и необходимостью его применения</w:t>
      </w:r>
      <w:r>
        <w:rPr>
          <w:rFonts w:ascii="Times New Roman" w:hAnsi="Times New Roman"/>
          <w:sz w:val="28"/>
          <w:szCs w:val="28"/>
        </w:rPr>
        <w:t>,</w:t>
      </w:r>
      <w:r w:rsidRPr="00BA4FFC">
        <w:rPr>
          <w:rFonts w:ascii="Times New Roman" w:hAnsi="Times New Roman"/>
          <w:sz w:val="28"/>
          <w:szCs w:val="28"/>
        </w:rPr>
        <w:t xml:space="preserve"> согласно тематическому содержанию музейной программы с элементами театрализации.</w:t>
      </w:r>
    </w:p>
    <w:p w14:paraId="48AA2EE3" w14:textId="234A7D0A" w:rsidR="00694345" w:rsidRDefault="00694345" w:rsidP="00694345">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Форма описания Личного инструмента конкурсанта (далее – Форма) размещена в </w:t>
      </w:r>
      <w:r w:rsidRPr="004D3A9A">
        <w:rPr>
          <w:rFonts w:ascii="Times New Roman" w:hAnsi="Times New Roman"/>
          <w:i/>
          <w:sz w:val="28"/>
          <w:szCs w:val="28"/>
        </w:rPr>
        <w:t xml:space="preserve">Приложении </w:t>
      </w:r>
      <w:r w:rsidR="00C1356E">
        <w:rPr>
          <w:rFonts w:ascii="Times New Roman" w:hAnsi="Times New Roman"/>
          <w:i/>
          <w:sz w:val="28"/>
          <w:szCs w:val="28"/>
        </w:rPr>
        <w:t>9</w:t>
      </w:r>
      <w:r>
        <w:rPr>
          <w:rFonts w:ascii="Times New Roman" w:hAnsi="Times New Roman"/>
          <w:sz w:val="28"/>
          <w:szCs w:val="28"/>
        </w:rPr>
        <w:t xml:space="preserve"> к Конкурсному заданию. В ней указываются инвентарь, материалы, </w:t>
      </w:r>
      <w:r w:rsidRPr="009C3E1D">
        <w:rPr>
          <w:rFonts w:ascii="Times New Roman" w:hAnsi="Times New Roman"/>
          <w:sz w:val="28"/>
          <w:szCs w:val="28"/>
        </w:rPr>
        <w:t>реквизит</w:t>
      </w:r>
      <w:r>
        <w:rPr>
          <w:rFonts w:ascii="Times New Roman" w:hAnsi="Times New Roman"/>
          <w:sz w:val="28"/>
          <w:szCs w:val="28"/>
        </w:rPr>
        <w:t>, которые необходимы конкурсанту при проведении</w:t>
      </w:r>
      <w:r w:rsidRPr="009C3E1D">
        <w:rPr>
          <w:rFonts w:ascii="Times New Roman" w:hAnsi="Times New Roman"/>
          <w:sz w:val="28"/>
          <w:szCs w:val="28"/>
        </w:rPr>
        <w:t xml:space="preserve"> фрагмента программы.</w:t>
      </w:r>
    </w:p>
    <w:p w14:paraId="43D5A204" w14:textId="77777777" w:rsidR="00694345" w:rsidRPr="005070E6" w:rsidRDefault="00694345" w:rsidP="00694345">
      <w:pPr>
        <w:pStyle w:val="aff1"/>
        <w:spacing w:after="0" w:line="240" w:lineRule="auto"/>
        <w:ind w:left="0" w:firstLine="709"/>
        <w:jc w:val="both"/>
        <w:rPr>
          <w:rFonts w:ascii="Times New Roman" w:hAnsi="Times New Roman"/>
          <w:sz w:val="28"/>
          <w:szCs w:val="28"/>
        </w:rPr>
      </w:pPr>
      <w:r w:rsidRPr="005070E6">
        <w:rPr>
          <w:rFonts w:ascii="Times New Roman" w:hAnsi="Times New Roman"/>
          <w:sz w:val="28"/>
          <w:szCs w:val="28"/>
        </w:rPr>
        <w:t xml:space="preserve">Для </w:t>
      </w:r>
      <w:r>
        <w:rPr>
          <w:rFonts w:ascii="Times New Roman" w:hAnsi="Times New Roman"/>
          <w:sz w:val="28"/>
          <w:szCs w:val="28"/>
        </w:rPr>
        <w:t>согласования Личного инструмента конкурсанта н</w:t>
      </w:r>
      <w:r w:rsidRPr="005070E6">
        <w:rPr>
          <w:rFonts w:ascii="Times New Roman" w:hAnsi="Times New Roman"/>
          <w:sz w:val="28"/>
          <w:szCs w:val="28"/>
        </w:rPr>
        <w:t>еобходимо</w:t>
      </w:r>
      <w:r>
        <w:rPr>
          <w:rFonts w:ascii="Times New Roman" w:hAnsi="Times New Roman"/>
          <w:sz w:val="28"/>
          <w:szCs w:val="28"/>
        </w:rPr>
        <w:t xml:space="preserve"> следующее</w:t>
      </w:r>
      <w:r w:rsidRPr="005070E6">
        <w:rPr>
          <w:rFonts w:ascii="Times New Roman" w:hAnsi="Times New Roman"/>
          <w:sz w:val="28"/>
          <w:szCs w:val="28"/>
        </w:rPr>
        <w:t>:</w:t>
      </w:r>
    </w:p>
    <w:p w14:paraId="75B54E57" w14:textId="77777777" w:rsidR="00694345" w:rsidRPr="005070E6" w:rsidRDefault="00694345" w:rsidP="00694345">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 з</w:t>
      </w:r>
      <w:r w:rsidRPr="005070E6">
        <w:rPr>
          <w:rFonts w:ascii="Times New Roman" w:hAnsi="Times New Roman"/>
          <w:sz w:val="28"/>
          <w:szCs w:val="28"/>
        </w:rPr>
        <w:t>аранее</w:t>
      </w:r>
      <w:r>
        <w:rPr>
          <w:rFonts w:ascii="Times New Roman" w:hAnsi="Times New Roman"/>
          <w:sz w:val="28"/>
          <w:szCs w:val="28"/>
        </w:rPr>
        <w:t>,</w:t>
      </w:r>
      <w:r w:rsidRPr="005070E6">
        <w:rPr>
          <w:rFonts w:ascii="Times New Roman" w:hAnsi="Times New Roman"/>
          <w:sz w:val="28"/>
          <w:szCs w:val="28"/>
        </w:rPr>
        <w:t xml:space="preserve"> в срок не менее</w:t>
      </w:r>
      <w:r>
        <w:rPr>
          <w:rFonts w:ascii="Times New Roman" w:hAnsi="Times New Roman"/>
          <w:sz w:val="28"/>
          <w:szCs w:val="28"/>
        </w:rPr>
        <w:t>,</w:t>
      </w:r>
      <w:r w:rsidRPr="005070E6">
        <w:rPr>
          <w:rFonts w:ascii="Times New Roman" w:hAnsi="Times New Roman"/>
          <w:sz w:val="28"/>
          <w:szCs w:val="28"/>
        </w:rPr>
        <w:t xml:space="preserve"> чем за 5 дней до </w:t>
      </w:r>
      <w:r>
        <w:rPr>
          <w:rFonts w:ascii="Times New Roman" w:hAnsi="Times New Roman"/>
          <w:sz w:val="28"/>
          <w:szCs w:val="28"/>
        </w:rPr>
        <w:t>осуществления видеозаписи программы,</w:t>
      </w:r>
      <w:r w:rsidRPr="005070E6">
        <w:rPr>
          <w:rFonts w:ascii="Times New Roman" w:hAnsi="Times New Roman"/>
          <w:sz w:val="28"/>
          <w:szCs w:val="28"/>
        </w:rPr>
        <w:t xml:space="preserve"> </w:t>
      </w:r>
      <w:r>
        <w:rPr>
          <w:rFonts w:ascii="Times New Roman" w:hAnsi="Times New Roman"/>
          <w:sz w:val="28"/>
          <w:szCs w:val="28"/>
        </w:rPr>
        <w:t xml:space="preserve">эксперт-наставник должен </w:t>
      </w:r>
      <w:r w:rsidRPr="005070E6">
        <w:rPr>
          <w:rFonts w:ascii="Times New Roman" w:hAnsi="Times New Roman"/>
          <w:sz w:val="28"/>
          <w:szCs w:val="28"/>
        </w:rPr>
        <w:t xml:space="preserve">уведомить Главного эксперта о составе </w:t>
      </w:r>
      <w:r>
        <w:rPr>
          <w:rFonts w:ascii="Times New Roman" w:hAnsi="Times New Roman"/>
          <w:sz w:val="28"/>
          <w:szCs w:val="28"/>
        </w:rPr>
        <w:t>Личного инструмента конкурсанта</w:t>
      </w:r>
      <w:r w:rsidRPr="005070E6">
        <w:rPr>
          <w:rFonts w:ascii="Times New Roman" w:hAnsi="Times New Roman"/>
          <w:sz w:val="28"/>
          <w:szCs w:val="28"/>
        </w:rPr>
        <w:t xml:space="preserve">, предоставив </w:t>
      </w:r>
      <w:r>
        <w:rPr>
          <w:rFonts w:ascii="Times New Roman" w:hAnsi="Times New Roman"/>
          <w:sz w:val="28"/>
          <w:szCs w:val="28"/>
        </w:rPr>
        <w:t xml:space="preserve">(выслав на электронную почту Главного эксперта) заполненную Форму </w:t>
      </w:r>
      <w:r w:rsidRPr="005070E6">
        <w:rPr>
          <w:rFonts w:ascii="Times New Roman" w:hAnsi="Times New Roman"/>
          <w:sz w:val="28"/>
          <w:szCs w:val="28"/>
        </w:rPr>
        <w:t>для с</w:t>
      </w:r>
      <w:r>
        <w:rPr>
          <w:rFonts w:ascii="Times New Roman" w:hAnsi="Times New Roman"/>
          <w:sz w:val="28"/>
          <w:szCs w:val="28"/>
        </w:rPr>
        <w:t xml:space="preserve">огласования с Главным экспертом </w:t>
      </w:r>
      <w:r>
        <w:rPr>
          <w:rFonts w:ascii="Times New Roman" w:hAnsi="Times New Roman"/>
          <w:sz w:val="28"/>
          <w:szCs w:val="28"/>
        </w:rPr>
        <w:lastRenderedPageBreak/>
        <w:t>данных материалов на предмет соответствия правилам техники безопасности и охраны труда.</w:t>
      </w:r>
      <w:r w:rsidRPr="005070E6">
        <w:rPr>
          <w:rFonts w:ascii="Times New Roman" w:hAnsi="Times New Roman"/>
          <w:sz w:val="28"/>
          <w:szCs w:val="28"/>
        </w:rPr>
        <w:t xml:space="preserve"> Только Главный эксперт может принять решение о разрешении или запрещении использования заявленных материалов и оборудования</w:t>
      </w:r>
      <w:r>
        <w:rPr>
          <w:rFonts w:ascii="Times New Roman" w:hAnsi="Times New Roman"/>
          <w:sz w:val="28"/>
          <w:szCs w:val="28"/>
        </w:rPr>
        <w:t xml:space="preserve"> </w:t>
      </w:r>
      <w:r w:rsidRPr="005070E6">
        <w:rPr>
          <w:rFonts w:ascii="Times New Roman" w:hAnsi="Times New Roman"/>
          <w:sz w:val="28"/>
          <w:szCs w:val="28"/>
        </w:rPr>
        <w:t>в случае их несоответствия технике безопасности и требованиям Конкурсного задания.</w:t>
      </w:r>
    </w:p>
    <w:p w14:paraId="478B461B" w14:textId="05D4FEB4" w:rsidR="00694345" w:rsidRPr="00095040" w:rsidRDefault="00694345" w:rsidP="00694345">
      <w:pPr>
        <w:pStyle w:val="aff1"/>
        <w:spacing w:after="0" w:line="240" w:lineRule="auto"/>
        <w:ind w:left="0" w:firstLine="709"/>
        <w:jc w:val="both"/>
        <w:rPr>
          <w:rFonts w:ascii="Times New Roman" w:hAnsi="Times New Roman"/>
          <w:sz w:val="28"/>
          <w:szCs w:val="28"/>
        </w:rPr>
      </w:pPr>
      <w:r w:rsidRPr="005070E6">
        <w:rPr>
          <w:rFonts w:ascii="Times New Roman" w:hAnsi="Times New Roman"/>
          <w:sz w:val="28"/>
          <w:szCs w:val="28"/>
        </w:rPr>
        <w:t xml:space="preserve">В случае </w:t>
      </w:r>
      <w:r>
        <w:rPr>
          <w:rFonts w:ascii="Times New Roman" w:hAnsi="Times New Roman"/>
          <w:sz w:val="28"/>
          <w:szCs w:val="28"/>
        </w:rPr>
        <w:t>согласования</w:t>
      </w:r>
      <w:r w:rsidRPr="005070E6">
        <w:rPr>
          <w:rFonts w:ascii="Times New Roman" w:hAnsi="Times New Roman"/>
          <w:sz w:val="28"/>
          <w:szCs w:val="28"/>
        </w:rPr>
        <w:t xml:space="preserve"> Главным экспертом </w:t>
      </w:r>
      <w:r>
        <w:rPr>
          <w:rFonts w:ascii="Times New Roman" w:hAnsi="Times New Roman"/>
          <w:sz w:val="28"/>
          <w:szCs w:val="28"/>
        </w:rPr>
        <w:t xml:space="preserve">перечисленных в Форме </w:t>
      </w:r>
      <w:r w:rsidRPr="005070E6">
        <w:rPr>
          <w:rFonts w:ascii="Times New Roman" w:hAnsi="Times New Roman"/>
          <w:sz w:val="28"/>
          <w:szCs w:val="28"/>
        </w:rPr>
        <w:t xml:space="preserve">материалов </w:t>
      </w:r>
      <w:r>
        <w:rPr>
          <w:rFonts w:ascii="Times New Roman" w:hAnsi="Times New Roman"/>
          <w:sz w:val="28"/>
          <w:szCs w:val="28"/>
        </w:rPr>
        <w:t>и/</w:t>
      </w:r>
      <w:r w:rsidRPr="005070E6">
        <w:rPr>
          <w:rFonts w:ascii="Times New Roman" w:hAnsi="Times New Roman"/>
          <w:sz w:val="28"/>
          <w:szCs w:val="28"/>
        </w:rPr>
        <w:t>ил</w:t>
      </w:r>
      <w:r>
        <w:rPr>
          <w:rFonts w:ascii="Times New Roman" w:hAnsi="Times New Roman"/>
          <w:sz w:val="28"/>
          <w:szCs w:val="28"/>
        </w:rPr>
        <w:t>и оборудования, необходимых для выполнения задания по модулю «</w:t>
      </w:r>
      <w:r w:rsidR="00C1356E">
        <w:rPr>
          <w:rFonts w:ascii="Times New Roman" w:hAnsi="Times New Roman"/>
          <w:sz w:val="28"/>
          <w:szCs w:val="28"/>
        </w:rPr>
        <w:t>Г</w:t>
      </w:r>
      <w:r>
        <w:rPr>
          <w:rFonts w:ascii="Times New Roman" w:hAnsi="Times New Roman"/>
          <w:sz w:val="28"/>
          <w:szCs w:val="28"/>
        </w:rPr>
        <w:t>», конкурсант</w:t>
      </w:r>
      <w:r w:rsidRPr="005070E6">
        <w:rPr>
          <w:rFonts w:ascii="Times New Roman" w:hAnsi="Times New Roman"/>
          <w:sz w:val="28"/>
          <w:szCs w:val="28"/>
        </w:rPr>
        <w:t xml:space="preserve"> </w:t>
      </w:r>
      <w:r>
        <w:rPr>
          <w:rFonts w:ascii="Times New Roman" w:hAnsi="Times New Roman"/>
          <w:sz w:val="28"/>
          <w:szCs w:val="28"/>
        </w:rPr>
        <w:t>должен</w:t>
      </w:r>
      <w:r w:rsidRPr="005070E6">
        <w:rPr>
          <w:rFonts w:ascii="Times New Roman" w:hAnsi="Times New Roman"/>
          <w:sz w:val="28"/>
          <w:szCs w:val="28"/>
        </w:rPr>
        <w:t xml:space="preserve"> </w:t>
      </w:r>
      <w:r>
        <w:rPr>
          <w:rFonts w:ascii="Times New Roman" w:hAnsi="Times New Roman"/>
          <w:sz w:val="28"/>
          <w:szCs w:val="28"/>
        </w:rPr>
        <w:t>использовать</w:t>
      </w:r>
      <w:r w:rsidRPr="00095040">
        <w:rPr>
          <w:rFonts w:ascii="Times New Roman" w:hAnsi="Times New Roman"/>
          <w:sz w:val="28"/>
          <w:szCs w:val="28"/>
        </w:rPr>
        <w:t xml:space="preserve"> </w:t>
      </w:r>
      <w:r>
        <w:rPr>
          <w:rFonts w:ascii="Times New Roman" w:hAnsi="Times New Roman"/>
          <w:sz w:val="28"/>
          <w:szCs w:val="28"/>
        </w:rPr>
        <w:t xml:space="preserve">только </w:t>
      </w:r>
      <w:r w:rsidRPr="00095040">
        <w:rPr>
          <w:rFonts w:ascii="Times New Roman" w:hAnsi="Times New Roman"/>
          <w:sz w:val="28"/>
          <w:szCs w:val="28"/>
        </w:rPr>
        <w:t xml:space="preserve">их </w:t>
      </w:r>
      <w:r>
        <w:rPr>
          <w:rFonts w:ascii="Times New Roman" w:hAnsi="Times New Roman"/>
          <w:sz w:val="28"/>
          <w:szCs w:val="28"/>
        </w:rPr>
        <w:t xml:space="preserve">при проведении программы. </w:t>
      </w:r>
    </w:p>
    <w:p w14:paraId="450D663B" w14:textId="56DAD2A2" w:rsidR="00694345" w:rsidRDefault="00694345" w:rsidP="00694345">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Одежда конкурсанта (костюм/детали костюма), используемая для проведения модуля «Г», </w:t>
      </w:r>
      <w:r w:rsidRPr="009C3E1D">
        <w:rPr>
          <w:rFonts w:ascii="Times New Roman" w:hAnsi="Times New Roman"/>
          <w:sz w:val="28"/>
          <w:szCs w:val="28"/>
        </w:rPr>
        <w:t>визуализаци</w:t>
      </w:r>
      <w:r>
        <w:rPr>
          <w:rFonts w:ascii="Times New Roman" w:hAnsi="Times New Roman"/>
          <w:sz w:val="28"/>
          <w:szCs w:val="28"/>
        </w:rPr>
        <w:t>я</w:t>
      </w:r>
      <w:r w:rsidRPr="009C3E1D">
        <w:rPr>
          <w:rFonts w:ascii="Times New Roman" w:hAnsi="Times New Roman"/>
          <w:sz w:val="28"/>
          <w:szCs w:val="28"/>
        </w:rPr>
        <w:t xml:space="preserve"> музейных предметов</w:t>
      </w:r>
      <w:r>
        <w:rPr>
          <w:rFonts w:ascii="Times New Roman" w:hAnsi="Times New Roman"/>
          <w:sz w:val="28"/>
          <w:szCs w:val="28"/>
        </w:rPr>
        <w:t xml:space="preserve"> (распечатанные изображения) в Форме не указываются и не содержатся.</w:t>
      </w:r>
    </w:p>
    <w:p w14:paraId="2E17B8E8" w14:textId="77777777" w:rsidR="00694345" w:rsidRPr="006A519D" w:rsidRDefault="00694345" w:rsidP="00694345">
      <w:pPr>
        <w:pStyle w:val="aff1"/>
        <w:spacing w:after="0" w:line="240" w:lineRule="auto"/>
        <w:ind w:left="0" w:firstLine="709"/>
        <w:jc w:val="both"/>
        <w:rPr>
          <w:rFonts w:ascii="Times New Roman" w:hAnsi="Times New Roman"/>
          <w:sz w:val="28"/>
          <w:szCs w:val="28"/>
          <w:u w:val="single"/>
        </w:rPr>
      </w:pPr>
      <w:r w:rsidRPr="00095040">
        <w:rPr>
          <w:rFonts w:ascii="Times New Roman" w:hAnsi="Times New Roman"/>
          <w:sz w:val="28"/>
          <w:szCs w:val="28"/>
        </w:rPr>
        <w:t xml:space="preserve">Размер </w:t>
      </w:r>
      <w:r>
        <w:rPr>
          <w:rFonts w:ascii="Times New Roman" w:hAnsi="Times New Roman"/>
          <w:sz w:val="28"/>
          <w:szCs w:val="28"/>
        </w:rPr>
        <w:t xml:space="preserve">емкости для Личного инструмента конкурсанта </w:t>
      </w:r>
      <w:r w:rsidRPr="00095040">
        <w:rPr>
          <w:rFonts w:ascii="Times New Roman" w:hAnsi="Times New Roman"/>
          <w:sz w:val="28"/>
          <w:szCs w:val="28"/>
        </w:rPr>
        <w:t xml:space="preserve">не должен превышать </w:t>
      </w:r>
      <w:r>
        <w:rPr>
          <w:rFonts w:ascii="Times New Roman" w:hAnsi="Times New Roman"/>
          <w:sz w:val="28"/>
          <w:szCs w:val="28"/>
        </w:rPr>
        <w:t>3</w:t>
      </w:r>
      <w:r w:rsidRPr="001A7053">
        <w:rPr>
          <w:rFonts w:ascii="Times New Roman" w:hAnsi="Times New Roman"/>
          <w:sz w:val="28"/>
          <w:szCs w:val="28"/>
        </w:rPr>
        <w:t>0 см</w:t>
      </w:r>
      <w:r w:rsidRPr="00095040">
        <w:rPr>
          <w:rFonts w:ascii="Times New Roman" w:hAnsi="Times New Roman"/>
          <w:sz w:val="28"/>
          <w:szCs w:val="28"/>
        </w:rPr>
        <w:t xml:space="preserve"> в ширину, высоту и глубину. Все материалы и инструменты должны быть сложены в одну коробку (картонную, пластиковую) или один контейнер. Дополнительные пакеты, сумки и пр. не принимаются.</w:t>
      </w:r>
      <w:r>
        <w:rPr>
          <w:rFonts w:ascii="Times New Roman" w:hAnsi="Times New Roman"/>
          <w:sz w:val="28"/>
          <w:szCs w:val="28"/>
        </w:rPr>
        <w:t xml:space="preserve"> </w:t>
      </w:r>
      <w:r w:rsidRPr="006A519D">
        <w:rPr>
          <w:rFonts w:ascii="Times New Roman" w:hAnsi="Times New Roman"/>
          <w:sz w:val="28"/>
          <w:szCs w:val="28"/>
          <w:u w:val="single"/>
        </w:rPr>
        <w:t>Подготовка реквизита согласно заданию является первым этапом проведения программы и содержится в видеозаписи. Реквизит должен размещаться в емкости для Личного инструмента конкурсанта.</w:t>
      </w:r>
    </w:p>
    <w:p w14:paraId="5F1D5D18" w14:textId="77777777" w:rsidR="00694345" w:rsidRDefault="00694345" w:rsidP="00694345">
      <w:pPr>
        <w:pStyle w:val="aff1"/>
        <w:spacing w:after="0" w:line="240" w:lineRule="auto"/>
        <w:ind w:left="0" w:firstLine="709"/>
        <w:jc w:val="both"/>
        <w:rPr>
          <w:rFonts w:ascii="Times New Roman" w:hAnsi="Times New Roman"/>
          <w:sz w:val="28"/>
          <w:szCs w:val="28"/>
        </w:rPr>
      </w:pPr>
      <w:r w:rsidRPr="00D90B1D">
        <w:rPr>
          <w:rFonts w:ascii="Times New Roman" w:hAnsi="Times New Roman"/>
          <w:sz w:val="28"/>
          <w:szCs w:val="28"/>
        </w:rPr>
        <w:t xml:space="preserve">В случае, если </w:t>
      </w:r>
      <w:r>
        <w:rPr>
          <w:rFonts w:ascii="Times New Roman" w:hAnsi="Times New Roman"/>
          <w:sz w:val="28"/>
          <w:szCs w:val="28"/>
        </w:rPr>
        <w:t xml:space="preserve">конкурсант </w:t>
      </w:r>
      <w:r w:rsidRPr="00D90B1D">
        <w:rPr>
          <w:rFonts w:ascii="Times New Roman" w:hAnsi="Times New Roman"/>
          <w:sz w:val="28"/>
          <w:szCs w:val="28"/>
        </w:rPr>
        <w:t xml:space="preserve">планирует использовать собственное оборудование (напр., планшет, мегафон), его также необходимо заблаговременно заявить в Форме. Порядок согласования оборудования аналогичен вышеуказанным правилам. </w:t>
      </w:r>
      <w:r>
        <w:rPr>
          <w:rFonts w:ascii="Times New Roman" w:hAnsi="Times New Roman"/>
          <w:sz w:val="28"/>
          <w:szCs w:val="28"/>
        </w:rPr>
        <w:t xml:space="preserve">Техническое оборудование </w:t>
      </w:r>
      <w:r w:rsidRPr="00D90B1D">
        <w:rPr>
          <w:rFonts w:ascii="Times New Roman" w:hAnsi="Times New Roman"/>
          <w:sz w:val="28"/>
          <w:szCs w:val="28"/>
        </w:rPr>
        <w:t>(напр., планшет, мегафон)</w:t>
      </w:r>
      <w:r>
        <w:rPr>
          <w:rFonts w:ascii="Times New Roman" w:hAnsi="Times New Roman"/>
          <w:sz w:val="28"/>
          <w:szCs w:val="28"/>
        </w:rPr>
        <w:t xml:space="preserve">, упаковывается </w:t>
      </w:r>
      <w:r w:rsidRPr="00810098">
        <w:rPr>
          <w:rFonts w:ascii="Times New Roman" w:hAnsi="Times New Roman"/>
          <w:sz w:val="28"/>
          <w:szCs w:val="28"/>
        </w:rPr>
        <w:t xml:space="preserve">в </w:t>
      </w:r>
      <w:r w:rsidRPr="00D90B1D">
        <w:rPr>
          <w:rFonts w:ascii="Times New Roman" w:hAnsi="Times New Roman"/>
          <w:sz w:val="28"/>
          <w:szCs w:val="28"/>
        </w:rPr>
        <w:t>отдельный</w:t>
      </w:r>
      <w:r w:rsidRPr="00E8123C">
        <w:rPr>
          <w:rFonts w:ascii="Times New Roman" w:hAnsi="Times New Roman"/>
          <w:sz w:val="28"/>
          <w:szCs w:val="28"/>
        </w:rPr>
        <w:t xml:space="preserve"> </w:t>
      </w:r>
      <w:r>
        <w:rPr>
          <w:rFonts w:ascii="Times New Roman" w:hAnsi="Times New Roman"/>
          <w:sz w:val="28"/>
          <w:szCs w:val="28"/>
        </w:rPr>
        <w:t>прозрачный контейнер.</w:t>
      </w:r>
    </w:p>
    <w:p w14:paraId="04894022" w14:textId="77777777" w:rsidR="00694345" w:rsidRPr="00D90B1D" w:rsidRDefault="00694345" w:rsidP="00694345">
      <w:pPr>
        <w:pStyle w:val="aff1"/>
        <w:spacing w:after="0" w:line="240" w:lineRule="auto"/>
        <w:ind w:left="0" w:firstLine="709"/>
        <w:jc w:val="both"/>
        <w:rPr>
          <w:rFonts w:ascii="Times New Roman" w:hAnsi="Times New Roman"/>
          <w:sz w:val="28"/>
          <w:szCs w:val="28"/>
        </w:rPr>
      </w:pPr>
      <w:r w:rsidRPr="00D90B1D">
        <w:rPr>
          <w:rFonts w:ascii="Times New Roman" w:hAnsi="Times New Roman"/>
          <w:sz w:val="28"/>
          <w:szCs w:val="28"/>
        </w:rPr>
        <w:t>За исправность</w:t>
      </w:r>
      <w:r>
        <w:rPr>
          <w:rFonts w:ascii="Times New Roman" w:hAnsi="Times New Roman"/>
          <w:sz w:val="28"/>
          <w:szCs w:val="28"/>
        </w:rPr>
        <w:t xml:space="preserve"> реквизита,</w:t>
      </w:r>
      <w:r w:rsidRPr="00D90B1D">
        <w:rPr>
          <w:rFonts w:ascii="Times New Roman" w:hAnsi="Times New Roman"/>
          <w:sz w:val="28"/>
          <w:szCs w:val="28"/>
        </w:rPr>
        <w:t xml:space="preserve"> работ</w:t>
      </w:r>
      <w:r>
        <w:rPr>
          <w:rFonts w:ascii="Times New Roman" w:hAnsi="Times New Roman"/>
          <w:sz w:val="28"/>
          <w:szCs w:val="28"/>
        </w:rPr>
        <w:t>у</w:t>
      </w:r>
      <w:r w:rsidRPr="00D90B1D">
        <w:rPr>
          <w:rFonts w:ascii="Times New Roman" w:hAnsi="Times New Roman"/>
          <w:sz w:val="28"/>
          <w:szCs w:val="28"/>
        </w:rPr>
        <w:t xml:space="preserve"> </w:t>
      </w:r>
      <w:r>
        <w:rPr>
          <w:rFonts w:ascii="Times New Roman" w:hAnsi="Times New Roman"/>
          <w:sz w:val="28"/>
          <w:szCs w:val="28"/>
        </w:rPr>
        <w:t>дополнительного</w:t>
      </w:r>
      <w:r w:rsidRPr="00D90B1D">
        <w:rPr>
          <w:rFonts w:ascii="Times New Roman" w:hAnsi="Times New Roman"/>
          <w:sz w:val="28"/>
          <w:szCs w:val="28"/>
        </w:rPr>
        <w:t xml:space="preserve"> оборудования</w:t>
      </w:r>
      <w:r>
        <w:rPr>
          <w:rFonts w:ascii="Times New Roman" w:hAnsi="Times New Roman"/>
          <w:sz w:val="28"/>
          <w:szCs w:val="28"/>
        </w:rPr>
        <w:t>, соответствие их правилам техники безопасности и их использование</w:t>
      </w:r>
      <w:r w:rsidRPr="00D90B1D">
        <w:rPr>
          <w:rFonts w:ascii="Times New Roman" w:hAnsi="Times New Roman"/>
          <w:sz w:val="28"/>
          <w:szCs w:val="28"/>
        </w:rPr>
        <w:t xml:space="preserve"> нес</w:t>
      </w:r>
      <w:r>
        <w:rPr>
          <w:rFonts w:ascii="Times New Roman" w:hAnsi="Times New Roman"/>
          <w:sz w:val="28"/>
          <w:szCs w:val="28"/>
        </w:rPr>
        <w:t>у</w:t>
      </w:r>
      <w:r w:rsidRPr="00D90B1D">
        <w:rPr>
          <w:rFonts w:ascii="Times New Roman" w:hAnsi="Times New Roman"/>
          <w:sz w:val="28"/>
          <w:szCs w:val="28"/>
        </w:rPr>
        <w:t xml:space="preserve">т ответственность </w:t>
      </w:r>
      <w:r>
        <w:rPr>
          <w:rFonts w:ascii="Times New Roman" w:hAnsi="Times New Roman"/>
          <w:sz w:val="28"/>
          <w:szCs w:val="28"/>
        </w:rPr>
        <w:t>конкурсант и эксперт-наставник</w:t>
      </w:r>
      <w:r w:rsidRPr="00D90B1D">
        <w:rPr>
          <w:rFonts w:ascii="Times New Roman" w:hAnsi="Times New Roman"/>
          <w:sz w:val="28"/>
          <w:szCs w:val="28"/>
        </w:rPr>
        <w:t xml:space="preserve">. </w:t>
      </w:r>
    </w:p>
    <w:p w14:paraId="0D9EE074" w14:textId="77777777" w:rsidR="003F4D3C" w:rsidRPr="00D90B1D" w:rsidRDefault="003F4D3C" w:rsidP="00D90B1D">
      <w:pPr>
        <w:pStyle w:val="aff1"/>
        <w:spacing w:after="0" w:line="240" w:lineRule="auto"/>
        <w:ind w:left="0" w:firstLine="709"/>
        <w:jc w:val="both"/>
        <w:rPr>
          <w:rFonts w:ascii="Times New Roman" w:hAnsi="Times New Roman"/>
          <w:sz w:val="28"/>
          <w:szCs w:val="28"/>
        </w:rPr>
      </w:pPr>
    </w:p>
    <w:p w14:paraId="112A6605" w14:textId="73692741" w:rsidR="00E15F2A" w:rsidRPr="003F4D3C" w:rsidRDefault="00A11569" w:rsidP="003F4D3C">
      <w:pPr>
        <w:pStyle w:val="-2"/>
        <w:spacing w:before="0" w:after="0" w:line="276" w:lineRule="auto"/>
        <w:jc w:val="both"/>
        <w:rPr>
          <w:rFonts w:ascii="Times New Roman" w:hAnsi="Times New Roman"/>
          <w:color w:val="000000"/>
          <w:szCs w:val="28"/>
        </w:rPr>
      </w:pPr>
      <w:bookmarkStart w:id="18" w:name="_Toc154777224"/>
      <w:r w:rsidRPr="003F4D3C">
        <w:rPr>
          <w:rFonts w:ascii="Times New Roman" w:hAnsi="Times New Roman"/>
          <w:color w:val="000000"/>
          <w:szCs w:val="28"/>
        </w:rPr>
        <w:t>2</w:t>
      </w:r>
      <w:r w:rsidR="00FB022D" w:rsidRPr="003F4D3C">
        <w:rPr>
          <w:rFonts w:ascii="Times New Roman" w:hAnsi="Times New Roman"/>
          <w:color w:val="000000"/>
          <w:szCs w:val="28"/>
        </w:rPr>
        <w:t xml:space="preserve">.2. </w:t>
      </w:r>
      <w:r w:rsidR="00E15F2A" w:rsidRPr="003F4D3C">
        <w:rPr>
          <w:rFonts w:ascii="Times New Roman" w:hAnsi="Times New Roman"/>
          <w:color w:val="000000"/>
          <w:szCs w:val="28"/>
        </w:rPr>
        <w:t>Материалы, оборудование и инструменты, запрещенные на площадке</w:t>
      </w:r>
      <w:bookmarkEnd w:id="17"/>
      <w:bookmarkEnd w:id="18"/>
    </w:p>
    <w:p w14:paraId="3DB2E0FC" w14:textId="2DE72A67" w:rsidR="00960BE5" w:rsidRPr="00445523" w:rsidRDefault="00960BE5" w:rsidP="00D90B1D">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К</w:t>
      </w:r>
      <w:r w:rsidRPr="00445523">
        <w:rPr>
          <w:rFonts w:ascii="Times New Roman" w:hAnsi="Times New Roman"/>
          <w:sz w:val="28"/>
          <w:szCs w:val="28"/>
        </w:rPr>
        <w:t xml:space="preserve">онкурсантам не разрешается приносить в зону соревнований какие-либо личные вещи, мобильные телефоны, карты памяти, а также любые другие средства коммуникации. </w:t>
      </w:r>
    </w:p>
    <w:p w14:paraId="126E0209" w14:textId="77777777" w:rsidR="00960BE5" w:rsidRPr="00445523" w:rsidRDefault="00960BE5" w:rsidP="00D90B1D">
      <w:pPr>
        <w:pStyle w:val="aff1"/>
        <w:spacing w:after="0" w:line="240" w:lineRule="auto"/>
        <w:ind w:left="0" w:firstLine="709"/>
        <w:jc w:val="both"/>
        <w:rPr>
          <w:rFonts w:ascii="Times New Roman" w:hAnsi="Times New Roman"/>
          <w:sz w:val="28"/>
          <w:szCs w:val="28"/>
        </w:rPr>
      </w:pPr>
      <w:r w:rsidRPr="00445523">
        <w:rPr>
          <w:rFonts w:ascii="Times New Roman" w:hAnsi="Times New Roman"/>
          <w:sz w:val="28"/>
          <w:szCs w:val="28"/>
        </w:rPr>
        <w:t xml:space="preserve">Во время выполнения модулей Конкурсного задания конкурсантам запрещается пользоваться почтовыми серверами, облачными хранилищами (за исключением тех случаев, когда это указано в задании к модулю), социальными сетями, чатами, личными кабинетами за исключением личных кабинетов на порталах электронных библиотек, которые имеются у конкурсантов заблаговременно. Создание данных личных кабинетов конкурсантами во время чемпионата недопустимо. </w:t>
      </w:r>
    </w:p>
    <w:p w14:paraId="2150C89F" w14:textId="2DE6C07E" w:rsidR="00960BE5" w:rsidRPr="00445523" w:rsidRDefault="00960BE5" w:rsidP="00D90B1D">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О наличии личных кабинетов на порталах электронных библиотек и </w:t>
      </w:r>
      <w:proofErr w:type="spellStart"/>
      <w:r w:rsidRPr="00D90B1D">
        <w:rPr>
          <w:rFonts w:ascii="Times New Roman" w:hAnsi="Times New Roman"/>
          <w:sz w:val="28"/>
          <w:szCs w:val="28"/>
        </w:rPr>
        <w:t>интернет-ресурсах</w:t>
      </w:r>
      <w:proofErr w:type="spellEnd"/>
      <w:r w:rsidRPr="00D90B1D">
        <w:rPr>
          <w:rFonts w:ascii="Times New Roman" w:hAnsi="Times New Roman"/>
          <w:sz w:val="28"/>
          <w:szCs w:val="28"/>
        </w:rPr>
        <w:t>, предназначенных для создания интерактивного мультимедийного контента</w:t>
      </w:r>
      <w:r w:rsidRPr="00063C45">
        <w:rPr>
          <w:rFonts w:ascii="Times New Roman" w:hAnsi="Times New Roman"/>
          <w:sz w:val="28"/>
          <w:szCs w:val="28"/>
        </w:rPr>
        <w:t>, в которые будет осуществляться доступ конкурсанта во время выполнения Конкурсного</w:t>
      </w:r>
      <w:r w:rsidRPr="00445523">
        <w:rPr>
          <w:rFonts w:ascii="Times New Roman" w:hAnsi="Times New Roman"/>
          <w:sz w:val="28"/>
          <w:szCs w:val="28"/>
        </w:rPr>
        <w:t xml:space="preserve"> задания, конкурсант должен сообщить Главному эксперту в </w:t>
      </w:r>
      <w:r>
        <w:rPr>
          <w:rFonts w:ascii="Times New Roman" w:hAnsi="Times New Roman"/>
          <w:sz w:val="28"/>
          <w:szCs w:val="28"/>
        </w:rPr>
        <w:t>подготовительный день</w:t>
      </w:r>
      <w:r w:rsidRPr="00445523">
        <w:rPr>
          <w:rFonts w:ascii="Times New Roman" w:hAnsi="Times New Roman"/>
          <w:sz w:val="28"/>
          <w:szCs w:val="28"/>
        </w:rPr>
        <w:t xml:space="preserve">, а также предоставить </w:t>
      </w:r>
      <w:r w:rsidRPr="00445523">
        <w:rPr>
          <w:rFonts w:ascii="Times New Roman" w:hAnsi="Times New Roman"/>
          <w:sz w:val="28"/>
          <w:szCs w:val="28"/>
        </w:rPr>
        <w:lastRenderedPageBreak/>
        <w:t>возможность Техническому эксперту под наблюдением Главного эксперта проверить личный кабинет.</w:t>
      </w:r>
    </w:p>
    <w:p w14:paraId="09F36027" w14:textId="4DED4F27" w:rsidR="00960BE5" w:rsidRPr="00D90B1D" w:rsidRDefault="00960BE5" w:rsidP="00D90B1D">
      <w:pPr>
        <w:pStyle w:val="aff1"/>
        <w:spacing w:after="0" w:line="240" w:lineRule="auto"/>
        <w:ind w:left="0" w:firstLine="709"/>
        <w:jc w:val="both"/>
        <w:rPr>
          <w:rFonts w:ascii="Times New Roman" w:hAnsi="Times New Roman"/>
          <w:sz w:val="28"/>
          <w:szCs w:val="28"/>
        </w:rPr>
      </w:pPr>
      <w:r w:rsidRPr="00445523">
        <w:rPr>
          <w:rFonts w:ascii="Times New Roman" w:hAnsi="Times New Roman"/>
          <w:sz w:val="28"/>
          <w:szCs w:val="28"/>
        </w:rPr>
        <w:t xml:space="preserve">К запрещенным материалам не относятся необходимые лекарства (мед. средства). В этом случае об их наличии и необходимости их использования конкурсант уведомляет Главного эксперта в </w:t>
      </w:r>
      <w:r>
        <w:rPr>
          <w:rFonts w:ascii="Times New Roman" w:hAnsi="Times New Roman"/>
          <w:sz w:val="28"/>
          <w:szCs w:val="28"/>
        </w:rPr>
        <w:t>подготовительный день</w:t>
      </w:r>
      <w:r w:rsidRPr="00445523">
        <w:rPr>
          <w:rFonts w:ascii="Times New Roman" w:hAnsi="Times New Roman"/>
          <w:sz w:val="28"/>
          <w:szCs w:val="28"/>
        </w:rPr>
        <w:t xml:space="preserve"> и перед началом модуля</w:t>
      </w:r>
    </w:p>
    <w:p w14:paraId="58BC8066" w14:textId="77777777" w:rsidR="00960BE5" w:rsidRPr="003732A7" w:rsidRDefault="00960BE5" w:rsidP="00786827">
      <w:pPr>
        <w:spacing w:after="0" w:line="276" w:lineRule="auto"/>
        <w:jc w:val="both"/>
        <w:rPr>
          <w:rFonts w:ascii="Times New Roman" w:eastAsia="Times New Roman" w:hAnsi="Times New Roman" w:cs="Times New Roman"/>
          <w:sz w:val="28"/>
          <w:szCs w:val="28"/>
        </w:rPr>
      </w:pPr>
    </w:p>
    <w:p w14:paraId="03196394" w14:textId="5B970BBB" w:rsidR="00B37579" w:rsidRDefault="00A11569" w:rsidP="00786827">
      <w:pPr>
        <w:pStyle w:val="-1"/>
        <w:spacing w:after="0" w:line="276" w:lineRule="auto"/>
        <w:jc w:val="both"/>
        <w:rPr>
          <w:rFonts w:ascii="Times New Roman" w:hAnsi="Times New Roman"/>
          <w:caps w:val="0"/>
          <w:color w:val="auto"/>
          <w:sz w:val="28"/>
          <w:szCs w:val="28"/>
        </w:rPr>
      </w:pPr>
      <w:bookmarkStart w:id="19" w:name="_Toc154777225"/>
      <w:r>
        <w:rPr>
          <w:rFonts w:ascii="Times New Roman" w:hAnsi="Times New Roman"/>
          <w:caps w:val="0"/>
          <w:color w:val="auto"/>
          <w:sz w:val="28"/>
          <w:szCs w:val="28"/>
        </w:rPr>
        <w:t>3</w:t>
      </w:r>
      <w:r w:rsidR="00E75567" w:rsidRPr="007604F9">
        <w:rPr>
          <w:rFonts w:ascii="Times New Roman" w:hAnsi="Times New Roman"/>
          <w:caps w:val="0"/>
          <w:color w:val="auto"/>
          <w:sz w:val="28"/>
          <w:szCs w:val="28"/>
        </w:rPr>
        <w:t xml:space="preserve">. </w:t>
      </w:r>
      <w:r w:rsidR="00B37579">
        <w:rPr>
          <w:rFonts w:ascii="Times New Roman" w:hAnsi="Times New Roman"/>
          <w:caps w:val="0"/>
          <w:color w:val="auto"/>
          <w:sz w:val="28"/>
          <w:szCs w:val="28"/>
        </w:rPr>
        <w:t>Приложения</w:t>
      </w:r>
      <w:bookmarkEnd w:id="19"/>
    </w:p>
    <w:p w14:paraId="58CC7BD3" w14:textId="0A2237F3" w:rsidR="00C06EAA" w:rsidRPr="00C87E63" w:rsidRDefault="008D013A" w:rsidP="00C06EAA">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w:t>
      </w:r>
      <w:r w:rsidR="00C06EAA" w:rsidRPr="00C87E63">
        <w:rPr>
          <w:rFonts w:ascii="Times New Roman" w:hAnsi="Times New Roman" w:cs="Times New Roman"/>
          <w:sz w:val="28"/>
          <w:szCs w:val="28"/>
        </w:rPr>
        <w:t xml:space="preserve"> </w:t>
      </w:r>
      <w:r w:rsidR="00C06EAA" w:rsidRPr="00790F36">
        <w:rPr>
          <w:rFonts w:ascii="Times New Roman" w:hAnsi="Times New Roman" w:cs="Times New Roman"/>
          <w:sz w:val="28"/>
          <w:szCs w:val="28"/>
        </w:rPr>
        <w:t xml:space="preserve">Тематические направления </w:t>
      </w:r>
      <w:r w:rsidR="00C06EAA" w:rsidRPr="00790F36">
        <w:rPr>
          <w:rFonts w:ascii="Times New Roman" w:hAnsi="Times New Roman"/>
          <w:sz w:val="28"/>
          <w:szCs w:val="28"/>
        </w:rPr>
        <w:t>и шаблон «кейса» для разработки лекции-беседы по модулю А</w:t>
      </w:r>
    </w:p>
    <w:p w14:paraId="37B73E45" w14:textId="5DC92809" w:rsidR="00C06EAA" w:rsidRPr="00C87E63" w:rsidRDefault="008D013A" w:rsidP="00C06EAA">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C06EAA" w:rsidRPr="00C87E63">
        <w:rPr>
          <w:rFonts w:ascii="Times New Roman" w:hAnsi="Times New Roman" w:cs="Times New Roman"/>
          <w:sz w:val="28"/>
          <w:szCs w:val="28"/>
        </w:rPr>
        <w:t xml:space="preserve"> </w:t>
      </w:r>
      <w:r w:rsidR="00C06EAA" w:rsidRPr="00790F36">
        <w:rPr>
          <w:rFonts w:ascii="Times New Roman" w:hAnsi="Times New Roman"/>
          <w:sz w:val="28"/>
          <w:szCs w:val="28"/>
        </w:rPr>
        <w:t xml:space="preserve">Шаблон «кейса» для разработки цикла музейных занятий (абонемента) по модулю </w:t>
      </w:r>
      <w:r w:rsidR="00C06EAA">
        <w:rPr>
          <w:rFonts w:ascii="Times New Roman" w:hAnsi="Times New Roman"/>
          <w:sz w:val="28"/>
          <w:szCs w:val="28"/>
        </w:rPr>
        <w:t>Б</w:t>
      </w:r>
    </w:p>
    <w:p w14:paraId="0BDCB722" w14:textId="0D1ADB1C" w:rsidR="00C06EAA" w:rsidRPr="00330769" w:rsidRDefault="00C06EAA" w:rsidP="00C06EAA">
      <w:pPr>
        <w:autoSpaceDE w:val="0"/>
        <w:autoSpaceDN w:val="0"/>
        <w:adjustRightInd w:val="0"/>
        <w:spacing w:after="0" w:line="276" w:lineRule="auto"/>
        <w:jc w:val="both"/>
        <w:rPr>
          <w:rFonts w:ascii="Times New Roman" w:hAnsi="Times New Roman" w:cs="Times New Roman"/>
          <w:sz w:val="28"/>
          <w:szCs w:val="28"/>
        </w:rPr>
      </w:pPr>
      <w:r w:rsidRPr="00330769">
        <w:rPr>
          <w:rFonts w:ascii="Times New Roman" w:hAnsi="Times New Roman" w:cs="Times New Roman"/>
          <w:sz w:val="28"/>
          <w:szCs w:val="28"/>
        </w:rPr>
        <w:t xml:space="preserve">Приложение </w:t>
      </w:r>
      <w:r w:rsidR="008D013A">
        <w:rPr>
          <w:rFonts w:ascii="Times New Roman" w:hAnsi="Times New Roman" w:cs="Times New Roman"/>
          <w:sz w:val="28"/>
          <w:szCs w:val="28"/>
        </w:rPr>
        <w:t>№3</w:t>
      </w:r>
      <w:r w:rsidRPr="00330769">
        <w:rPr>
          <w:rFonts w:ascii="Times New Roman" w:hAnsi="Times New Roman" w:cs="Times New Roman"/>
          <w:sz w:val="28"/>
          <w:szCs w:val="28"/>
        </w:rPr>
        <w:t xml:space="preserve">. </w:t>
      </w:r>
      <w:r w:rsidRPr="00790F36">
        <w:rPr>
          <w:rFonts w:ascii="Times New Roman" w:hAnsi="Times New Roman" w:cs="Times New Roman"/>
          <w:sz w:val="28"/>
          <w:szCs w:val="28"/>
        </w:rPr>
        <w:t xml:space="preserve">Описание тематики экспозиции и </w:t>
      </w:r>
      <w:r w:rsidRPr="00790F36">
        <w:rPr>
          <w:rFonts w:ascii="Times New Roman" w:hAnsi="Times New Roman"/>
          <w:sz w:val="28"/>
          <w:szCs w:val="28"/>
        </w:rPr>
        <w:t>шаблон «кейса»</w:t>
      </w:r>
      <w:r w:rsidRPr="00790F36">
        <w:rPr>
          <w:rFonts w:ascii="Times New Roman" w:hAnsi="Times New Roman" w:cs="Times New Roman"/>
          <w:sz w:val="28"/>
          <w:szCs w:val="28"/>
        </w:rPr>
        <w:t xml:space="preserve"> для разработки и проведения фрагмента урока в музее по модулю </w:t>
      </w:r>
      <w:r>
        <w:rPr>
          <w:rFonts w:ascii="Times New Roman" w:hAnsi="Times New Roman" w:cs="Times New Roman"/>
          <w:sz w:val="28"/>
          <w:szCs w:val="28"/>
        </w:rPr>
        <w:t>В</w:t>
      </w:r>
    </w:p>
    <w:p w14:paraId="2D6A5391" w14:textId="7342CA89" w:rsidR="00C06EAA" w:rsidRDefault="00C06EAA" w:rsidP="00C06EAA">
      <w:pPr>
        <w:autoSpaceDE w:val="0"/>
        <w:autoSpaceDN w:val="0"/>
        <w:adjustRightInd w:val="0"/>
        <w:spacing w:after="0" w:line="276" w:lineRule="auto"/>
        <w:jc w:val="both"/>
        <w:rPr>
          <w:rFonts w:ascii="Times New Roman" w:hAnsi="Times New Roman" w:cs="Times New Roman"/>
          <w:sz w:val="28"/>
          <w:szCs w:val="28"/>
        </w:rPr>
      </w:pPr>
      <w:r w:rsidRPr="00330769">
        <w:rPr>
          <w:rFonts w:ascii="Times New Roman" w:hAnsi="Times New Roman" w:cs="Times New Roman"/>
          <w:sz w:val="28"/>
          <w:szCs w:val="28"/>
        </w:rPr>
        <w:t xml:space="preserve">Приложение </w:t>
      </w:r>
      <w:r w:rsidR="008D013A">
        <w:rPr>
          <w:rFonts w:ascii="Times New Roman" w:hAnsi="Times New Roman" w:cs="Times New Roman"/>
          <w:sz w:val="28"/>
          <w:szCs w:val="28"/>
        </w:rPr>
        <w:t>№4</w:t>
      </w:r>
      <w:r w:rsidRPr="00330769">
        <w:rPr>
          <w:rFonts w:ascii="Times New Roman" w:hAnsi="Times New Roman" w:cs="Times New Roman"/>
          <w:sz w:val="28"/>
          <w:szCs w:val="28"/>
        </w:rPr>
        <w:t>. Параметры для разработки фрагмента музейной программы с элементами театрализации</w:t>
      </w:r>
      <w:r>
        <w:rPr>
          <w:rFonts w:ascii="Times New Roman" w:hAnsi="Times New Roman" w:cs="Times New Roman"/>
          <w:sz w:val="28"/>
          <w:szCs w:val="28"/>
        </w:rPr>
        <w:t xml:space="preserve"> по модулю Г</w:t>
      </w:r>
    </w:p>
    <w:p w14:paraId="6314AEB3" w14:textId="756162C0" w:rsidR="00C06EAA" w:rsidRPr="00330769" w:rsidRDefault="008D013A" w:rsidP="00C06EAA">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№5</w:t>
      </w:r>
      <w:r w:rsidR="00C06EAA">
        <w:rPr>
          <w:rFonts w:ascii="Times New Roman" w:hAnsi="Times New Roman" w:cs="Times New Roman"/>
          <w:sz w:val="28"/>
          <w:szCs w:val="28"/>
        </w:rPr>
        <w:t xml:space="preserve">. </w:t>
      </w:r>
      <w:r w:rsidR="00C06EAA" w:rsidRPr="00330769">
        <w:rPr>
          <w:rFonts w:ascii="Times New Roman" w:hAnsi="Times New Roman" w:cs="Times New Roman"/>
          <w:sz w:val="28"/>
          <w:szCs w:val="28"/>
        </w:rPr>
        <w:t>Форма «</w:t>
      </w:r>
      <w:r w:rsidR="00C06EAA">
        <w:rPr>
          <w:rFonts w:ascii="Times New Roman" w:hAnsi="Times New Roman" w:cs="Times New Roman"/>
          <w:sz w:val="28"/>
          <w:szCs w:val="28"/>
        </w:rPr>
        <w:t>Личный инструмент конкурсанта</w:t>
      </w:r>
      <w:r w:rsidR="00C06EAA" w:rsidRPr="00330769">
        <w:rPr>
          <w:rFonts w:ascii="Times New Roman" w:hAnsi="Times New Roman" w:cs="Times New Roman"/>
          <w:sz w:val="28"/>
          <w:szCs w:val="28"/>
        </w:rPr>
        <w:t>»</w:t>
      </w:r>
    </w:p>
    <w:p w14:paraId="2B7EFEBE" w14:textId="5713207E" w:rsidR="00C06EAA" w:rsidRPr="00330769" w:rsidRDefault="00C06EAA" w:rsidP="00C06EAA">
      <w:pPr>
        <w:autoSpaceDE w:val="0"/>
        <w:autoSpaceDN w:val="0"/>
        <w:adjustRightInd w:val="0"/>
        <w:spacing w:after="0" w:line="276" w:lineRule="auto"/>
        <w:jc w:val="both"/>
        <w:rPr>
          <w:rFonts w:ascii="Times New Roman" w:hAnsi="Times New Roman" w:cs="Times New Roman"/>
          <w:sz w:val="28"/>
          <w:szCs w:val="28"/>
        </w:rPr>
      </w:pPr>
      <w:r w:rsidRPr="00330769">
        <w:rPr>
          <w:rFonts w:ascii="Times New Roman" w:hAnsi="Times New Roman" w:cs="Times New Roman"/>
          <w:sz w:val="28"/>
          <w:szCs w:val="28"/>
        </w:rPr>
        <w:t xml:space="preserve">Приложение </w:t>
      </w:r>
      <w:r w:rsidR="008D013A">
        <w:rPr>
          <w:rFonts w:ascii="Times New Roman" w:hAnsi="Times New Roman" w:cs="Times New Roman"/>
          <w:sz w:val="28"/>
          <w:szCs w:val="28"/>
        </w:rPr>
        <w:t>№6</w:t>
      </w:r>
      <w:r w:rsidRPr="00330769">
        <w:rPr>
          <w:rFonts w:ascii="Times New Roman" w:hAnsi="Times New Roman" w:cs="Times New Roman"/>
          <w:sz w:val="28"/>
          <w:szCs w:val="28"/>
        </w:rPr>
        <w:t>. Форма «Планирование и разработка цикла музейных занятий (абонемент)»</w:t>
      </w:r>
    </w:p>
    <w:p w14:paraId="41FF8036" w14:textId="06EF14C6" w:rsidR="00C06EAA" w:rsidRPr="00330769" w:rsidRDefault="00C06EAA" w:rsidP="00C06EAA">
      <w:pPr>
        <w:autoSpaceDE w:val="0"/>
        <w:autoSpaceDN w:val="0"/>
        <w:adjustRightInd w:val="0"/>
        <w:spacing w:after="0" w:line="276" w:lineRule="auto"/>
        <w:jc w:val="both"/>
        <w:rPr>
          <w:rFonts w:ascii="Times New Roman" w:hAnsi="Times New Roman" w:cs="Times New Roman"/>
          <w:sz w:val="28"/>
          <w:szCs w:val="28"/>
        </w:rPr>
      </w:pPr>
      <w:r w:rsidRPr="00330769">
        <w:rPr>
          <w:rFonts w:ascii="Times New Roman" w:hAnsi="Times New Roman" w:cs="Times New Roman"/>
          <w:sz w:val="28"/>
          <w:szCs w:val="28"/>
        </w:rPr>
        <w:t xml:space="preserve">Приложение </w:t>
      </w:r>
      <w:r w:rsidR="008D013A">
        <w:rPr>
          <w:rFonts w:ascii="Times New Roman" w:hAnsi="Times New Roman" w:cs="Times New Roman"/>
          <w:sz w:val="28"/>
          <w:szCs w:val="28"/>
        </w:rPr>
        <w:t>№7</w:t>
      </w:r>
      <w:r w:rsidRPr="00330769">
        <w:rPr>
          <w:rFonts w:ascii="Times New Roman" w:hAnsi="Times New Roman" w:cs="Times New Roman"/>
          <w:sz w:val="28"/>
          <w:szCs w:val="28"/>
        </w:rPr>
        <w:t>. Форма «Методическая разработка фрагмента урока в музее»</w:t>
      </w:r>
    </w:p>
    <w:p w14:paraId="08CB65A4" w14:textId="5283D4E8" w:rsidR="005E06A7" w:rsidRDefault="005E06A7">
      <w:pPr>
        <w:rPr>
          <w:rFonts w:ascii="Times New Roman" w:eastAsia="Arial Unicode MS" w:hAnsi="Times New Roman" w:cs="Times New Roman"/>
          <w:b/>
          <w:i/>
          <w:sz w:val="28"/>
          <w:szCs w:val="28"/>
        </w:rPr>
      </w:pPr>
      <w:r>
        <w:rPr>
          <w:rFonts w:ascii="Times New Roman" w:eastAsia="Arial Unicode MS" w:hAnsi="Times New Roman"/>
          <w:i/>
          <w:szCs w:val="28"/>
        </w:rPr>
        <w:br w:type="page"/>
      </w:r>
    </w:p>
    <w:p w14:paraId="6618FA92" w14:textId="22270930" w:rsidR="005E06A7" w:rsidRPr="004E6AAC" w:rsidRDefault="005E06A7" w:rsidP="005E06A7">
      <w:pPr>
        <w:spacing w:after="0" w:line="360" w:lineRule="auto"/>
        <w:jc w:val="right"/>
        <w:rPr>
          <w:rFonts w:ascii="Times New Roman" w:eastAsiaTheme="majorEastAsia" w:hAnsi="Times New Roman"/>
          <w:b/>
          <w:bCs/>
          <w:sz w:val="28"/>
          <w:szCs w:val="28"/>
        </w:rPr>
      </w:pPr>
      <w:r w:rsidRPr="004E6AAC">
        <w:rPr>
          <w:rFonts w:ascii="Times New Roman" w:eastAsiaTheme="majorEastAsia" w:hAnsi="Times New Roman"/>
          <w:b/>
          <w:bCs/>
          <w:sz w:val="28"/>
          <w:szCs w:val="28"/>
        </w:rPr>
        <w:lastRenderedPageBreak/>
        <w:t xml:space="preserve">Приложение </w:t>
      </w:r>
      <w:r w:rsidR="008D013A">
        <w:rPr>
          <w:rFonts w:ascii="Times New Roman" w:eastAsiaTheme="majorEastAsia" w:hAnsi="Times New Roman"/>
          <w:b/>
          <w:bCs/>
          <w:sz w:val="28"/>
          <w:szCs w:val="28"/>
        </w:rPr>
        <w:t>1</w:t>
      </w:r>
    </w:p>
    <w:p w14:paraId="76613827" w14:textId="77777777" w:rsidR="00AB29BD" w:rsidRPr="00790F36" w:rsidRDefault="00AB29BD" w:rsidP="00AB29BD">
      <w:pPr>
        <w:spacing w:after="0" w:line="240" w:lineRule="auto"/>
        <w:jc w:val="center"/>
        <w:rPr>
          <w:rFonts w:ascii="Times New Roman" w:eastAsiaTheme="majorEastAsia" w:hAnsi="Times New Roman"/>
          <w:b/>
          <w:bCs/>
          <w:sz w:val="28"/>
          <w:szCs w:val="28"/>
        </w:rPr>
      </w:pPr>
      <w:r w:rsidRPr="00790F36">
        <w:rPr>
          <w:rFonts w:ascii="Times New Roman" w:eastAsiaTheme="majorEastAsia" w:hAnsi="Times New Roman"/>
          <w:b/>
          <w:bCs/>
          <w:sz w:val="28"/>
          <w:szCs w:val="28"/>
        </w:rPr>
        <w:t>Тематические направления и шаблон «кейса» для разработки лекции-беседы по модулю А</w:t>
      </w:r>
    </w:p>
    <w:p w14:paraId="0AB4213D" w14:textId="77777777" w:rsidR="00AB29BD" w:rsidRPr="00790F36" w:rsidRDefault="00AB29BD" w:rsidP="00AB29BD">
      <w:pPr>
        <w:spacing w:after="0" w:line="240" w:lineRule="auto"/>
        <w:jc w:val="center"/>
        <w:rPr>
          <w:rFonts w:ascii="Times New Roman" w:hAnsi="Times New Roman"/>
          <w:i/>
          <w:sz w:val="28"/>
          <w:szCs w:val="28"/>
        </w:rPr>
      </w:pPr>
    </w:p>
    <w:p w14:paraId="05273A23" w14:textId="77777777" w:rsidR="00F8539C" w:rsidRDefault="00F8539C" w:rsidP="00F8539C">
      <w:pPr>
        <w:spacing w:after="0" w:line="240" w:lineRule="auto"/>
        <w:ind w:firstLine="709"/>
        <w:jc w:val="both"/>
        <w:rPr>
          <w:rFonts w:ascii="Times New Roman" w:hAnsi="Times New Roman"/>
          <w:b/>
          <w:sz w:val="24"/>
          <w:szCs w:val="24"/>
        </w:rPr>
      </w:pPr>
      <w:r>
        <w:rPr>
          <w:rFonts w:ascii="Times New Roman" w:hAnsi="Times New Roman"/>
          <w:b/>
          <w:sz w:val="24"/>
          <w:szCs w:val="24"/>
        </w:rPr>
        <w:t>Примечание:</w:t>
      </w:r>
    </w:p>
    <w:p w14:paraId="4CEE00D1"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В Приложении указываются 2 тематических направления лекции-беседы, одно из которых будет выбрано случайным способом для работы над модулем. </w:t>
      </w:r>
    </w:p>
    <w:p w14:paraId="61A2434A"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sz w:val="24"/>
          <w:szCs w:val="24"/>
        </w:rPr>
        <w:t>2. В Приложении приводится шаблон «кейса», в который в подготовительный день чемпионата вносятся более 30% изменений в части тех параметров, которые отмечены в описании модуля как «изменяемые параметры».</w:t>
      </w:r>
    </w:p>
    <w:p w14:paraId="28FC6745"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Главный эксперт оформляет шаблон «кейса» в соответствии с внесенными изменениями. </w:t>
      </w:r>
    </w:p>
    <w:p w14:paraId="76127F6E" w14:textId="77777777" w:rsidR="00F8539C" w:rsidRDefault="00F8539C" w:rsidP="00F8539C">
      <w:pPr>
        <w:spacing w:after="0" w:line="240" w:lineRule="auto"/>
        <w:ind w:firstLine="709"/>
        <w:jc w:val="both"/>
        <w:rPr>
          <w:rFonts w:ascii="Times New Roman" w:hAnsi="Times New Roman"/>
          <w:sz w:val="20"/>
          <w:szCs w:val="20"/>
        </w:rPr>
      </w:pPr>
    </w:p>
    <w:p w14:paraId="3EAF9619" w14:textId="77777777" w:rsidR="00F8539C" w:rsidRDefault="00F8539C" w:rsidP="00F8539C">
      <w:pPr>
        <w:spacing w:after="0" w:line="240" w:lineRule="auto"/>
        <w:jc w:val="center"/>
        <w:rPr>
          <w:rFonts w:ascii="Times New Roman" w:hAnsi="Times New Roman"/>
          <w:b/>
          <w:bCs/>
          <w:i/>
          <w:sz w:val="28"/>
          <w:szCs w:val="28"/>
        </w:rPr>
      </w:pPr>
      <w:r>
        <w:rPr>
          <w:rFonts w:ascii="Times New Roman" w:hAnsi="Times New Roman"/>
          <w:b/>
          <w:bCs/>
          <w:i/>
          <w:sz w:val="28"/>
          <w:szCs w:val="28"/>
        </w:rPr>
        <w:t>Тематические направления:</w:t>
      </w:r>
    </w:p>
    <w:p w14:paraId="711E0FBA" w14:textId="77777777" w:rsidR="00F8539C" w:rsidRDefault="00F8539C" w:rsidP="00F8539C">
      <w:pPr>
        <w:spacing w:after="0" w:line="240" w:lineRule="auto"/>
        <w:jc w:val="center"/>
        <w:rPr>
          <w:rFonts w:ascii="Times New Roman" w:hAnsi="Times New Roman"/>
          <w:b/>
          <w:bCs/>
          <w:i/>
          <w:sz w:val="28"/>
          <w:szCs w:val="28"/>
        </w:rPr>
      </w:pPr>
    </w:p>
    <w:p w14:paraId="294E39D3" w14:textId="77777777" w:rsidR="00F8539C" w:rsidRDefault="00F8539C" w:rsidP="00F8539C">
      <w:pPr>
        <w:spacing w:after="0" w:line="240" w:lineRule="auto"/>
        <w:jc w:val="center"/>
        <w:rPr>
          <w:rFonts w:ascii="Times New Roman" w:hAnsi="Times New Roman"/>
          <w:sz w:val="28"/>
        </w:rPr>
      </w:pPr>
      <w:r>
        <w:rPr>
          <w:rFonts w:ascii="Times New Roman" w:hAnsi="Times New Roman"/>
          <w:sz w:val="28"/>
        </w:rPr>
        <w:t>1. “Праздничные” растения в культуре и искусстве</w:t>
      </w:r>
    </w:p>
    <w:p w14:paraId="390D12D1" w14:textId="77777777" w:rsidR="00F8539C" w:rsidRDefault="00F8539C" w:rsidP="00F8539C">
      <w:pPr>
        <w:spacing w:after="0" w:line="240" w:lineRule="auto"/>
        <w:jc w:val="center"/>
        <w:rPr>
          <w:rFonts w:ascii="Times New Roman" w:hAnsi="Times New Roman"/>
          <w:sz w:val="28"/>
        </w:rPr>
      </w:pPr>
      <w:r>
        <w:rPr>
          <w:rFonts w:ascii="Times New Roman" w:hAnsi="Times New Roman"/>
          <w:sz w:val="28"/>
        </w:rPr>
        <w:t>2. Природа и растения в живописи импрессионистов</w:t>
      </w:r>
    </w:p>
    <w:p w14:paraId="4597BA7C" w14:textId="77777777" w:rsidR="00F8539C" w:rsidRDefault="00F8539C" w:rsidP="00F8539C">
      <w:pPr>
        <w:spacing w:after="0" w:line="240" w:lineRule="auto"/>
        <w:jc w:val="center"/>
        <w:rPr>
          <w:rFonts w:ascii="Times New Roman" w:hAnsi="Times New Roman"/>
          <w:sz w:val="28"/>
        </w:rPr>
      </w:pPr>
    </w:p>
    <w:p w14:paraId="68DA09BA" w14:textId="77777777" w:rsidR="00F8539C" w:rsidRDefault="00F8539C" w:rsidP="00F8539C">
      <w:pPr>
        <w:spacing w:after="0" w:line="240" w:lineRule="auto"/>
        <w:ind w:firstLine="709"/>
        <w:jc w:val="both"/>
        <w:rPr>
          <w:rFonts w:ascii="Times New Roman" w:hAnsi="Times New Roman"/>
          <w:b/>
          <w:bCs/>
          <w:i/>
          <w:sz w:val="28"/>
        </w:rPr>
      </w:pPr>
      <w:r>
        <w:rPr>
          <w:rFonts w:ascii="Times New Roman" w:hAnsi="Times New Roman"/>
          <w:b/>
          <w:bCs/>
          <w:i/>
          <w:sz w:val="28"/>
        </w:rPr>
        <w:t xml:space="preserve">Шаблон «кейса» задания к тематическому направлению </w:t>
      </w:r>
      <w:r>
        <w:rPr>
          <w:rFonts w:ascii="Times New Roman" w:hAnsi="Times New Roman"/>
          <w:b/>
          <w:bCs/>
          <w:i/>
          <w:sz w:val="28"/>
        </w:rPr>
        <w:br/>
        <w:t>1 “Праздничные” растения в культуре и искусстве”, в который вносятся изменения:</w:t>
      </w:r>
    </w:p>
    <w:p w14:paraId="0FB406E1" w14:textId="77777777" w:rsidR="00F8539C" w:rsidRDefault="00F8539C" w:rsidP="00F8539C">
      <w:pPr>
        <w:spacing w:after="0" w:line="240" w:lineRule="auto"/>
        <w:ind w:firstLine="709"/>
        <w:jc w:val="both"/>
        <w:rPr>
          <w:rFonts w:ascii="Times New Roman" w:hAnsi="Times New Roman"/>
          <w:b/>
          <w:sz w:val="20"/>
        </w:rPr>
      </w:pPr>
    </w:p>
    <w:p w14:paraId="0878A535" w14:textId="77777777" w:rsidR="00F8539C" w:rsidRDefault="00F8539C" w:rsidP="00F8539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Некоторые растения можно по праву назвать природными символами различных праздников. У каждого такого растения своя история того, как оно стало не только атрибутом того или иного праздника, но и частью культурной традиции.</w:t>
      </w:r>
    </w:p>
    <w:p w14:paraId="17668FF7" w14:textId="77777777" w:rsidR="00F8539C" w:rsidRDefault="00F8539C" w:rsidP="00F8539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“Праздничные” растения могут быть совершенно разными: начиная от просто подаренного букета по торжественному случаю или украшения в наряде к праздничному событию, до традиционного символа праздника, без которого уже и сложно представить сам праздник, к примеру, как Новый год и Рождество без нарядной елки. </w:t>
      </w:r>
    </w:p>
    <w:p w14:paraId="54ADA290" w14:textId="77777777" w:rsidR="00F8539C" w:rsidRDefault="00F8539C" w:rsidP="00F8539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Помимо этого “праздничные” растения нашли свое отражение в искусстве, в частности в разных видах изобразительного искусства, появляясь на картине или на обычной открытке, передавая с холста или картона праздничную атмосферу.</w:t>
      </w:r>
    </w:p>
    <w:p w14:paraId="2442521E" w14:textId="77777777" w:rsidR="00F8539C" w:rsidRDefault="00F8539C" w:rsidP="00F8539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Мастерская творческого досуга “Вещицы” предлагает творческие мастер-классы по созданию праздничных сувениров с изображениями растений - символов или атрибутов праздников: к Новому году и Рождеству участники мастер-классов могут создать декоративную композицию из хвои, к Дню семьи, любви и верности - магнит на холсте с изображением ромашки, к Яблочному Спасу - расписать тарелочку красивыми наливными яблочками. Руководители проекта хотели бы не просто ограничиться выполнением творческой работы, но в ходе мастер-класса расширить представление участников о том, как образы “праздничных” растений нашли свое воплощение в изобразительном искусстве. Для этого в мастер-класс планируется внести небольшую лекционную часть.</w:t>
      </w:r>
    </w:p>
    <w:p w14:paraId="1F5520A4" w14:textId="77777777" w:rsidR="00F8539C" w:rsidRDefault="00F8539C" w:rsidP="00F8539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лекции-беседы - передать атмосферу праздника / праздников (по выбору) и его традиций через “праздничные” растения или сюжеты с их изображением в живописи и/или графике.</w:t>
      </w:r>
    </w:p>
    <w:p w14:paraId="1FD201F5" w14:textId="77777777" w:rsidR="00F8539C" w:rsidRDefault="00F8539C" w:rsidP="00F8539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Целевая аудитория - молодежь.</w:t>
      </w:r>
    </w:p>
    <w:p w14:paraId="56A1C754"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sz w:val="24"/>
          <w:szCs w:val="24"/>
        </w:rPr>
        <w:t>Конкурсант определяет название разрабатываемого фрагмента лекции-беседы самостоятельно.</w:t>
      </w:r>
    </w:p>
    <w:p w14:paraId="1768CB9E" w14:textId="77777777" w:rsidR="00F8539C" w:rsidRDefault="00F8539C" w:rsidP="00F8539C">
      <w:pPr>
        <w:spacing w:after="0" w:line="240" w:lineRule="auto"/>
        <w:ind w:firstLine="709"/>
        <w:jc w:val="both"/>
        <w:rPr>
          <w:rFonts w:ascii="Times New Roman" w:eastAsia="Times New Roman" w:hAnsi="Times New Roman" w:cs="Times New Roman"/>
          <w:color w:val="000000"/>
          <w:sz w:val="24"/>
          <w:szCs w:val="24"/>
          <w:lang w:eastAsia="ru-RU"/>
        </w:rPr>
      </w:pPr>
    </w:p>
    <w:p w14:paraId="2A5827AB" w14:textId="77777777" w:rsidR="00F8539C" w:rsidRDefault="00F8539C" w:rsidP="00F8539C">
      <w:pPr>
        <w:spacing w:after="0" w:line="240" w:lineRule="auto"/>
        <w:ind w:firstLine="709"/>
        <w:jc w:val="both"/>
        <w:rPr>
          <w:rFonts w:ascii="Times New Roman" w:eastAsia="Times New Roman" w:hAnsi="Times New Roman" w:cs="Times New Roman"/>
          <w:color w:val="000000"/>
          <w:sz w:val="24"/>
          <w:szCs w:val="24"/>
          <w:lang w:eastAsia="ru-RU"/>
        </w:rPr>
      </w:pPr>
    </w:p>
    <w:p w14:paraId="12F6989A" w14:textId="77777777" w:rsidR="00F8539C" w:rsidRDefault="00F8539C" w:rsidP="00F8539C">
      <w:pPr>
        <w:spacing w:after="0" w:line="240" w:lineRule="auto"/>
        <w:ind w:firstLine="709"/>
        <w:jc w:val="both"/>
        <w:rPr>
          <w:rFonts w:ascii="Times New Roman" w:hAnsi="Times New Roman"/>
          <w:b/>
          <w:bCs/>
          <w:i/>
          <w:iCs/>
          <w:sz w:val="28"/>
        </w:rPr>
      </w:pPr>
      <w:r>
        <w:rPr>
          <w:rFonts w:ascii="Times New Roman" w:hAnsi="Times New Roman"/>
          <w:b/>
          <w:bCs/>
          <w:i/>
          <w:iCs/>
          <w:sz w:val="28"/>
        </w:rPr>
        <w:lastRenderedPageBreak/>
        <w:t>Шаблон «кейса» задания к тематическому направлению 2 “Природа и растения в живописи импрессионистов”, в который вносятся изменения:</w:t>
      </w:r>
    </w:p>
    <w:p w14:paraId="1948F861" w14:textId="77777777" w:rsidR="00F8539C" w:rsidRDefault="00F8539C" w:rsidP="00F8539C">
      <w:pPr>
        <w:spacing w:after="0" w:line="240" w:lineRule="auto"/>
        <w:ind w:firstLine="709"/>
        <w:jc w:val="both"/>
        <w:rPr>
          <w:rFonts w:ascii="Times New Roman" w:hAnsi="Times New Roman"/>
          <w:b/>
          <w:bCs/>
          <w:i/>
          <w:iCs/>
          <w:sz w:val="28"/>
        </w:rPr>
      </w:pPr>
    </w:p>
    <w:p w14:paraId="1F6D7011" w14:textId="77777777" w:rsidR="00F8539C" w:rsidRDefault="00F8539C" w:rsidP="00F8539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Импрессионизм (фр. </w:t>
      </w:r>
      <w:proofErr w:type="spellStart"/>
      <w:r>
        <w:rPr>
          <w:rFonts w:ascii="Times New Roman" w:eastAsia="Times New Roman" w:hAnsi="Times New Roman" w:cs="Times New Roman"/>
          <w:color w:val="000000"/>
          <w:sz w:val="24"/>
          <w:szCs w:val="24"/>
          <w:lang w:eastAsia="ru-RU"/>
        </w:rPr>
        <w:t>impressionnisme</w:t>
      </w:r>
      <w:proofErr w:type="spellEnd"/>
      <w:r>
        <w:rPr>
          <w:rFonts w:ascii="Times New Roman" w:eastAsia="Times New Roman" w:hAnsi="Times New Roman" w:cs="Times New Roman"/>
          <w:color w:val="000000"/>
          <w:sz w:val="24"/>
          <w:szCs w:val="24"/>
          <w:lang w:eastAsia="ru-RU"/>
        </w:rPr>
        <w:t xml:space="preserve"> - </w:t>
      </w:r>
      <w:proofErr w:type="spellStart"/>
      <w:r>
        <w:rPr>
          <w:rFonts w:ascii="Times New Roman" w:eastAsia="Times New Roman" w:hAnsi="Times New Roman" w:cs="Times New Roman"/>
          <w:color w:val="000000"/>
          <w:sz w:val="24"/>
          <w:szCs w:val="24"/>
          <w:lang w:eastAsia="ru-RU"/>
        </w:rPr>
        <w:t>impression</w:t>
      </w:r>
      <w:proofErr w:type="spellEnd"/>
      <w:r>
        <w:rPr>
          <w:rFonts w:ascii="Times New Roman" w:eastAsia="Times New Roman" w:hAnsi="Times New Roman" w:cs="Times New Roman"/>
          <w:color w:val="000000"/>
          <w:sz w:val="24"/>
          <w:szCs w:val="24"/>
          <w:lang w:eastAsia="ru-RU"/>
        </w:rPr>
        <w:t xml:space="preserve"> «впечатление») - одно из крупнейших течений в искусстве последней трети XIX — начала XX века. Представители импрессионизма стремились разрабатывать методы и приёмы, которые позволяли наиболее естественно и живо запечатлеть реальный мир в его подвижности и изменчивости, передать свои мимолётные впечатления. </w:t>
      </w:r>
    </w:p>
    <w:p w14:paraId="4470F2F3" w14:textId="77777777" w:rsidR="00F8539C" w:rsidRDefault="00F8539C" w:rsidP="00F8539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Художники-импрессионисты передавали искренние впечатления от окружающей среды. Так художники часто в своих картинах показывали современные ландшафты, пейзажи, наполненные яркими цветовыми пятнами природы, образы природы - растения и цветы. Им удавалось передать впечатление от реальности, схватить ускользающее мгновение и перенести на холст.</w:t>
      </w:r>
    </w:p>
    <w:p w14:paraId="3C2525A6" w14:textId="77777777" w:rsidR="00F8539C" w:rsidRDefault="00F8539C" w:rsidP="00F8539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Мастерская творческого досуга “Вещицы” предлагает творческие мастер-классы по созданию небольших живописных магнитов на холсте с изображением природных образов. Особенность создания таких изображений - не срисовка с образца, а передача собственного впечатления от когда-то увиденного и запомнившегося пейзажа, воспоминания о цветущих деревьях, любования цветами в букете...Руководители проекта хотели бы не просто ограничиться выполнением творческой работы, но в ходе мастер-класса познакомить участников с тем, как природные образы нашли свое отражение в живописи импрессионистов. Для этого в мастер-класс планируется внести небольшую лекционную часть.</w:t>
      </w:r>
    </w:p>
    <w:p w14:paraId="7822352E" w14:textId="77777777" w:rsidR="00F8539C" w:rsidRDefault="00F8539C" w:rsidP="00F8539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лекции-беседы - показать особенности живописи импрессионизма на примерах изображений, в которых присутствуют природные образы, растения, цветы.</w:t>
      </w:r>
    </w:p>
    <w:p w14:paraId="535F2AC8" w14:textId="77777777" w:rsidR="00F8539C" w:rsidRDefault="00F8539C" w:rsidP="00F8539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Целевая аудитория - семьи с детьми 10-11 лет.</w:t>
      </w:r>
    </w:p>
    <w:p w14:paraId="04F92B47"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sz w:val="24"/>
          <w:szCs w:val="24"/>
        </w:rPr>
        <w:t>Конкурсант определяет название разрабатываемого фрагмента лекции-беседы самостоятельно.</w:t>
      </w:r>
    </w:p>
    <w:p w14:paraId="268B9742" w14:textId="0DC62286" w:rsidR="005E06A7" w:rsidRDefault="005E06A7" w:rsidP="00AB29BD">
      <w:r>
        <w:br w:type="page"/>
      </w:r>
    </w:p>
    <w:p w14:paraId="383D01B4" w14:textId="43BFABCD" w:rsidR="005E06A7" w:rsidRPr="004E6AAC" w:rsidRDefault="005E06A7" w:rsidP="005E06A7">
      <w:pPr>
        <w:spacing w:after="0" w:line="360" w:lineRule="auto"/>
        <w:jc w:val="right"/>
        <w:rPr>
          <w:rFonts w:ascii="Times New Roman" w:eastAsiaTheme="majorEastAsia" w:hAnsi="Times New Roman"/>
          <w:b/>
          <w:bCs/>
          <w:sz w:val="28"/>
          <w:szCs w:val="28"/>
        </w:rPr>
      </w:pPr>
      <w:r w:rsidRPr="004E6AAC">
        <w:rPr>
          <w:rFonts w:ascii="Times New Roman" w:eastAsiaTheme="majorEastAsia" w:hAnsi="Times New Roman"/>
          <w:b/>
          <w:bCs/>
          <w:sz w:val="28"/>
          <w:szCs w:val="28"/>
        </w:rPr>
        <w:lastRenderedPageBreak/>
        <w:t xml:space="preserve">Приложение </w:t>
      </w:r>
      <w:r w:rsidR="008D013A">
        <w:rPr>
          <w:rFonts w:ascii="Times New Roman" w:eastAsiaTheme="majorEastAsia" w:hAnsi="Times New Roman"/>
          <w:b/>
          <w:bCs/>
          <w:sz w:val="28"/>
          <w:szCs w:val="28"/>
        </w:rPr>
        <w:t>2</w:t>
      </w:r>
    </w:p>
    <w:p w14:paraId="52D6F715" w14:textId="6404CBF4" w:rsidR="00AB29BD" w:rsidRDefault="00AB29BD" w:rsidP="00AB29BD">
      <w:pPr>
        <w:jc w:val="center"/>
        <w:rPr>
          <w:rFonts w:ascii="Times New Roman" w:hAnsi="Times New Roman"/>
          <w:b/>
          <w:sz w:val="28"/>
          <w:szCs w:val="28"/>
        </w:rPr>
      </w:pPr>
      <w:r w:rsidRPr="00790F36">
        <w:rPr>
          <w:rFonts w:ascii="Times New Roman" w:hAnsi="Times New Roman"/>
          <w:b/>
          <w:sz w:val="28"/>
          <w:szCs w:val="28"/>
        </w:rPr>
        <w:t xml:space="preserve">Шаблон «кейса» для разработки цикла музейных занятий (абонемента) по модулю </w:t>
      </w:r>
      <w:r>
        <w:rPr>
          <w:rFonts w:ascii="Times New Roman" w:hAnsi="Times New Roman"/>
          <w:b/>
          <w:sz w:val="28"/>
          <w:szCs w:val="28"/>
        </w:rPr>
        <w:t>Б</w:t>
      </w:r>
    </w:p>
    <w:p w14:paraId="65EC86E0" w14:textId="77777777" w:rsidR="00F8539C" w:rsidRDefault="00F8539C" w:rsidP="00F8539C">
      <w:pPr>
        <w:spacing w:after="0" w:line="240" w:lineRule="auto"/>
        <w:ind w:firstLine="709"/>
        <w:jc w:val="both"/>
        <w:rPr>
          <w:rFonts w:ascii="Times New Roman" w:hAnsi="Times New Roman"/>
          <w:b/>
          <w:sz w:val="24"/>
          <w:szCs w:val="24"/>
        </w:rPr>
      </w:pPr>
      <w:r>
        <w:rPr>
          <w:rFonts w:ascii="Times New Roman" w:hAnsi="Times New Roman"/>
          <w:b/>
          <w:sz w:val="24"/>
          <w:szCs w:val="24"/>
        </w:rPr>
        <w:t>Примечание:</w:t>
      </w:r>
    </w:p>
    <w:p w14:paraId="3DFF3BD5" w14:textId="77777777" w:rsidR="00F8539C" w:rsidRDefault="00F8539C" w:rsidP="00F8539C">
      <w:pPr>
        <w:spacing w:after="0" w:line="240" w:lineRule="auto"/>
        <w:ind w:firstLine="709"/>
        <w:jc w:val="both"/>
        <w:rPr>
          <w:rFonts w:ascii="Times New Roman" w:eastAsia="Batang" w:hAnsi="Times New Roman"/>
          <w:i/>
          <w:sz w:val="24"/>
          <w:szCs w:val="24"/>
          <w:lang w:eastAsia="ko-KR"/>
        </w:rPr>
      </w:pPr>
      <w:r>
        <w:rPr>
          <w:rFonts w:ascii="Times New Roman" w:hAnsi="Times New Roman"/>
          <w:sz w:val="24"/>
          <w:szCs w:val="24"/>
        </w:rPr>
        <w:t xml:space="preserve">1. В Приложении указывается </w:t>
      </w:r>
      <w:r>
        <w:rPr>
          <w:rFonts w:ascii="Times New Roman" w:eastAsia="Batang" w:hAnsi="Times New Roman"/>
          <w:sz w:val="24"/>
          <w:szCs w:val="24"/>
          <w:lang w:eastAsia="ko-KR"/>
        </w:rPr>
        <w:t>описание музея, для которого планируется разработка абонемента, и его официальный сайт</w:t>
      </w:r>
      <w:r>
        <w:rPr>
          <w:rFonts w:ascii="Times New Roman" w:eastAsia="Batang" w:hAnsi="Times New Roman"/>
          <w:i/>
          <w:sz w:val="24"/>
          <w:szCs w:val="24"/>
          <w:lang w:eastAsia="ko-KR"/>
        </w:rPr>
        <w:t>.</w:t>
      </w:r>
    </w:p>
    <w:p w14:paraId="03A728E8"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sz w:val="24"/>
          <w:szCs w:val="24"/>
        </w:rPr>
        <w:t>2. В Приложении приводится шаблон «кейса», в который в подготовительный день чемпионата вносятся более 30% изменений в части тех параметров, которые отмечены в описании модуля как «изменяемые параметры».</w:t>
      </w:r>
    </w:p>
    <w:p w14:paraId="3ED90D8B"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Главный эксперт оформляет шаблон «кейса» в соответствии с внесенными изменениями. </w:t>
      </w:r>
    </w:p>
    <w:p w14:paraId="27E96F5B" w14:textId="77777777" w:rsidR="00F8539C" w:rsidRDefault="00F8539C" w:rsidP="00F8539C">
      <w:pPr>
        <w:spacing w:after="0" w:line="240" w:lineRule="auto"/>
        <w:ind w:firstLine="709"/>
        <w:jc w:val="both"/>
        <w:rPr>
          <w:rFonts w:ascii="Times New Roman" w:hAnsi="Times New Roman"/>
          <w:sz w:val="28"/>
          <w:szCs w:val="28"/>
        </w:rPr>
      </w:pPr>
    </w:p>
    <w:p w14:paraId="4161B214" w14:textId="77777777" w:rsidR="00F8539C" w:rsidRDefault="00F8539C" w:rsidP="00F8539C">
      <w:pPr>
        <w:spacing w:after="0" w:line="240" w:lineRule="auto"/>
        <w:ind w:firstLine="709"/>
        <w:jc w:val="center"/>
        <w:rPr>
          <w:rFonts w:ascii="Times New Roman" w:hAnsi="Times New Roman"/>
          <w:i/>
          <w:sz w:val="28"/>
          <w:szCs w:val="28"/>
        </w:rPr>
      </w:pPr>
      <w:r>
        <w:rPr>
          <w:rFonts w:ascii="Times New Roman" w:hAnsi="Times New Roman"/>
          <w:i/>
          <w:sz w:val="28"/>
          <w:szCs w:val="28"/>
        </w:rPr>
        <w:t>Описание музея:</w:t>
      </w:r>
    </w:p>
    <w:p w14:paraId="5BF96FB2" w14:textId="77777777" w:rsidR="00F8539C" w:rsidRDefault="00F8539C" w:rsidP="00F8539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sz w:val="24"/>
          <w:szCs w:val="24"/>
        </w:rPr>
      </w:pPr>
    </w:p>
    <w:p w14:paraId="0B3EF5FB" w14:textId="77777777" w:rsidR="00F8539C" w:rsidRDefault="00F8539C" w:rsidP="00F853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Шоу-макет «Золотое кольцо» (официальный сайт - </w:t>
      </w:r>
      <w:r>
        <w:rPr>
          <w:rFonts w:ascii="Times New Roman" w:hAnsi="Times New Roman" w:cs="Times New Roman"/>
          <w:sz w:val="24"/>
          <w:szCs w:val="24"/>
          <w:lang w:val="en-US"/>
        </w:rPr>
        <w:t>https</w:t>
      </w:r>
      <w:r w:rsidRPr="00F8539C">
        <w:rPr>
          <w:rFonts w:ascii="Times New Roman" w:hAnsi="Times New Roman" w:cs="Times New Roman"/>
          <w:sz w:val="24"/>
          <w:szCs w:val="24"/>
        </w:rPr>
        <w:t>:/</w:t>
      </w:r>
      <w:proofErr w:type="spellStart"/>
      <w:r>
        <w:rPr>
          <w:rFonts w:ascii="Times New Roman" w:hAnsi="Times New Roman" w:cs="Times New Roman"/>
          <w:sz w:val="24"/>
          <w:szCs w:val="24"/>
          <w:lang w:val="en-US"/>
        </w:rPr>
        <w:t>showmaket</w:t>
      </w:r>
      <w:proofErr w:type="spellEnd"/>
      <w:r w:rsidRPr="00F8539C">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F8539C">
        <w:rPr>
          <w:rFonts w:ascii="Times New Roman" w:hAnsi="Times New Roman" w:cs="Times New Roman"/>
          <w:sz w:val="24"/>
          <w:szCs w:val="24"/>
        </w:rPr>
        <w:t xml:space="preserve">) — уникальный проект для России и мира. Это интерактивный музей, посвященный маршруту </w:t>
      </w:r>
      <w:r>
        <w:rPr>
          <w:rFonts w:ascii="Times New Roman" w:hAnsi="Times New Roman" w:cs="Times New Roman"/>
          <w:sz w:val="24"/>
          <w:szCs w:val="24"/>
        </w:rPr>
        <w:t>«</w:t>
      </w:r>
      <w:r w:rsidRPr="00F8539C">
        <w:rPr>
          <w:rFonts w:ascii="Times New Roman" w:hAnsi="Times New Roman" w:cs="Times New Roman"/>
          <w:sz w:val="24"/>
          <w:szCs w:val="24"/>
        </w:rPr>
        <w:t>Золотое кольцо России</w:t>
      </w:r>
      <w:r>
        <w:rPr>
          <w:rFonts w:ascii="Times New Roman" w:hAnsi="Times New Roman" w:cs="Times New Roman"/>
          <w:sz w:val="24"/>
          <w:szCs w:val="24"/>
        </w:rPr>
        <w:t>»</w:t>
      </w:r>
      <w:r w:rsidRPr="00F8539C">
        <w:rPr>
          <w:rFonts w:ascii="Times New Roman" w:hAnsi="Times New Roman" w:cs="Times New Roman"/>
          <w:sz w:val="24"/>
          <w:szCs w:val="24"/>
        </w:rPr>
        <w:t xml:space="preserve">. </w:t>
      </w:r>
      <w:r>
        <w:rPr>
          <w:rFonts w:ascii="Times New Roman" w:hAnsi="Times New Roman" w:cs="Times New Roman"/>
          <w:sz w:val="24"/>
          <w:szCs w:val="24"/>
        </w:rPr>
        <w:t>Создатели макета не просто собрали в одном помещении самые узнаваемые виды городов Золотого кольца, но и воссоздали главные культурные объекты, передали жизнь городов, их звучание и атмосферу.</w:t>
      </w:r>
    </w:p>
    <w:p w14:paraId="096F4A65" w14:textId="77777777" w:rsidR="00F8539C" w:rsidRDefault="00F8539C" w:rsidP="00F853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Создатели макета решили немного выйти за пределы географии Золотого Кольца. В каждой области столько интересного и удивительного, что невозможно охватить абсолютно все. На макете вы найдете: Ярославль, Кострому, Углич, Иваново, Ростов Великий, Переславль-Залесский, Сергиев Посад, Владимир, Суздаль, Рыбинск, Шую, Палех, Романов-Борисоглебск. Более подробно с городами и основными достопримечательностями макета можно ознакомиться на сайте музея в разделе «О музее».</w:t>
      </w:r>
    </w:p>
    <w:p w14:paraId="0D85BE9D" w14:textId="77777777" w:rsidR="00F8539C" w:rsidRDefault="00F8539C" w:rsidP="00F853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музее проводятся экскурсии, квест-игры, музейные уроки, детский день рождения.</w:t>
      </w:r>
    </w:p>
    <w:p w14:paraId="5EEE502B" w14:textId="77777777" w:rsidR="00F8539C" w:rsidRDefault="00F8539C" w:rsidP="00F8539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sz w:val="24"/>
          <w:szCs w:val="24"/>
        </w:rPr>
      </w:pPr>
    </w:p>
    <w:p w14:paraId="7786783B" w14:textId="77777777" w:rsidR="00F8539C" w:rsidRDefault="00F8539C" w:rsidP="00F8539C">
      <w:pPr>
        <w:spacing w:after="0" w:line="240" w:lineRule="auto"/>
        <w:ind w:firstLine="709"/>
        <w:jc w:val="both"/>
        <w:rPr>
          <w:rFonts w:ascii="Times New Roman" w:hAnsi="Times New Roman" w:cs="Times New Roman"/>
          <w:i/>
          <w:iCs/>
          <w:sz w:val="28"/>
          <w:szCs w:val="28"/>
          <w:shd w:val="clear" w:color="auto" w:fill="FFFFFF"/>
        </w:rPr>
      </w:pPr>
    </w:p>
    <w:p w14:paraId="7CBF5DE0" w14:textId="77777777" w:rsidR="00F8539C" w:rsidRDefault="00F8539C" w:rsidP="00F8539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8"/>
          <w:szCs w:val="28"/>
          <w:shd w:val="clear" w:color="auto" w:fill="FFFFFF"/>
        </w:rPr>
        <w:t>Шаблон «кейса» задания, в который вносятся изменения, включает: </w:t>
      </w:r>
    </w:p>
    <w:p w14:paraId="548150B0" w14:textId="77777777" w:rsidR="00F8539C" w:rsidRDefault="00F8539C" w:rsidP="00F853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Конкурсантам предлагается разработать содержание цикла музейных занятий (абонемент) с учетом следующих параметров:</w:t>
      </w:r>
    </w:p>
    <w:p w14:paraId="00014296" w14:textId="77777777" w:rsidR="00F8539C" w:rsidRDefault="00F8539C" w:rsidP="00F853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Целевая аудитория  - дети в возрасте 12-13 лет, количество человек в группе - 10 человек;</w:t>
      </w:r>
    </w:p>
    <w:p w14:paraId="4B643561" w14:textId="77777777" w:rsidR="00F8539C" w:rsidRDefault="00F8539C" w:rsidP="00F8539C">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Количество и кратность музейных занятий в абонементе - абонемент на 4 занятия, периодичность занятий – 1 занятие в неделю.</w:t>
      </w:r>
    </w:p>
    <w:p w14:paraId="5E60AF9E" w14:textId="77777777" w:rsidR="00F8539C" w:rsidRDefault="00F8539C" w:rsidP="00F853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Продолжительность одного занятия - 45 минут.</w:t>
      </w:r>
    </w:p>
    <w:p w14:paraId="3E3E1EE2" w14:textId="77777777" w:rsidR="00F8539C" w:rsidRDefault="00F8539C" w:rsidP="00F8539C">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Конкурсант определяет название разрабатываемого абонемента самостоятельно.</w:t>
      </w:r>
    </w:p>
    <w:p w14:paraId="70339FD0" w14:textId="77777777" w:rsidR="00F8539C" w:rsidRDefault="00F8539C" w:rsidP="00F8539C">
      <w:pPr>
        <w:spacing w:after="0" w:line="240" w:lineRule="auto"/>
        <w:ind w:firstLine="709"/>
        <w:jc w:val="both"/>
        <w:rPr>
          <w:rFonts w:ascii="Times New Roman" w:hAnsi="Times New Roman" w:cs="Times New Roman"/>
          <w:sz w:val="24"/>
          <w:szCs w:val="24"/>
        </w:rPr>
      </w:pPr>
    </w:p>
    <w:p w14:paraId="4AF8171B" w14:textId="2EE6C3A6" w:rsidR="00AB29BD" w:rsidRDefault="00AB29BD" w:rsidP="00AB29BD">
      <w:pPr>
        <w:jc w:val="center"/>
        <w:rPr>
          <w:rFonts w:ascii="Times New Roman" w:hAnsi="Times New Roman"/>
          <w:i/>
          <w:sz w:val="28"/>
          <w:szCs w:val="28"/>
        </w:rPr>
      </w:pPr>
      <w:r>
        <w:rPr>
          <w:rFonts w:ascii="Times New Roman" w:hAnsi="Times New Roman"/>
          <w:i/>
          <w:sz w:val="28"/>
          <w:szCs w:val="28"/>
        </w:rPr>
        <w:br w:type="page"/>
      </w:r>
    </w:p>
    <w:p w14:paraId="20459AE7" w14:textId="3AC7EB0D" w:rsidR="00AB29BD" w:rsidRPr="00AB29BD" w:rsidRDefault="00AB29BD" w:rsidP="00AB29BD">
      <w:pPr>
        <w:spacing w:after="0" w:line="240" w:lineRule="auto"/>
        <w:jc w:val="right"/>
        <w:rPr>
          <w:rFonts w:ascii="Times New Roman" w:hAnsi="Times New Roman"/>
          <w:b/>
          <w:sz w:val="28"/>
          <w:szCs w:val="28"/>
        </w:rPr>
      </w:pPr>
      <w:r w:rsidRPr="00AB29BD">
        <w:rPr>
          <w:rFonts w:ascii="Times New Roman" w:hAnsi="Times New Roman"/>
          <w:b/>
          <w:sz w:val="28"/>
          <w:szCs w:val="28"/>
        </w:rPr>
        <w:lastRenderedPageBreak/>
        <w:t xml:space="preserve">Приложение </w:t>
      </w:r>
      <w:r w:rsidR="008D013A">
        <w:rPr>
          <w:rFonts w:ascii="Times New Roman" w:hAnsi="Times New Roman"/>
          <w:b/>
          <w:sz w:val="28"/>
          <w:szCs w:val="28"/>
        </w:rPr>
        <w:t>3</w:t>
      </w:r>
    </w:p>
    <w:p w14:paraId="4B0DC512" w14:textId="77777777" w:rsidR="00AB29BD" w:rsidRDefault="00AB29BD" w:rsidP="00AB29BD">
      <w:pPr>
        <w:spacing w:after="0" w:line="240" w:lineRule="auto"/>
        <w:jc w:val="center"/>
        <w:rPr>
          <w:rFonts w:ascii="Times New Roman" w:hAnsi="Times New Roman" w:cs="Times New Roman"/>
          <w:b/>
          <w:sz w:val="28"/>
          <w:szCs w:val="28"/>
        </w:rPr>
      </w:pPr>
    </w:p>
    <w:p w14:paraId="225E3BD4" w14:textId="5AA5D370" w:rsidR="00AB29BD" w:rsidRDefault="00AB29BD" w:rsidP="00AB29BD">
      <w:pPr>
        <w:spacing w:after="0" w:line="240" w:lineRule="auto"/>
        <w:jc w:val="center"/>
        <w:rPr>
          <w:rFonts w:ascii="Times New Roman" w:hAnsi="Times New Roman" w:cs="Times New Roman"/>
          <w:b/>
          <w:sz w:val="28"/>
          <w:szCs w:val="28"/>
        </w:rPr>
      </w:pPr>
      <w:r w:rsidRPr="00790F36">
        <w:rPr>
          <w:rFonts w:ascii="Times New Roman" w:hAnsi="Times New Roman" w:cs="Times New Roman"/>
          <w:b/>
          <w:sz w:val="28"/>
          <w:szCs w:val="28"/>
        </w:rPr>
        <w:t xml:space="preserve">Описание тематики экспозиции и </w:t>
      </w:r>
      <w:r w:rsidRPr="00790F36">
        <w:rPr>
          <w:rFonts w:ascii="Times New Roman" w:hAnsi="Times New Roman"/>
          <w:b/>
          <w:sz w:val="28"/>
          <w:szCs w:val="28"/>
        </w:rPr>
        <w:t>шаблон «кейса»</w:t>
      </w:r>
      <w:r w:rsidRPr="00790F36">
        <w:rPr>
          <w:rFonts w:ascii="Times New Roman" w:hAnsi="Times New Roman" w:cs="Times New Roman"/>
          <w:b/>
          <w:sz w:val="28"/>
          <w:szCs w:val="28"/>
        </w:rPr>
        <w:t xml:space="preserve"> для разработки и проведения фрагмента урока в музее по модулю </w:t>
      </w:r>
      <w:r w:rsidR="00F8539C">
        <w:rPr>
          <w:rFonts w:ascii="Times New Roman" w:hAnsi="Times New Roman" w:cs="Times New Roman"/>
          <w:b/>
          <w:sz w:val="28"/>
          <w:szCs w:val="28"/>
        </w:rPr>
        <w:t>В</w:t>
      </w:r>
    </w:p>
    <w:p w14:paraId="6A4E1848" w14:textId="77777777" w:rsidR="00AB29BD" w:rsidRPr="00D32FE4" w:rsidRDefault="00AB29BD" w:rsidP="00AB29BD">
      <w:pPr>
        <w:spacing w:after="0" w:line="240" w:lineRule="auto"/>
        <w:jc w:val="center"/>
        <w:rPr>
          <w:rFonts w:ascii="Times New Roman" w:hAnsi="Times New Roman"/>
          <w:b/>
          <w:sz w:val="28"/>
          <w:szCs w:val="28"/>
        </w:rPr>
      </w:pPr>
    </w:p>
    <w:p w14:paraId="25AFB41C" w14:textId="77777777" w:rsidR="00F8539C" w:rsidRDefault="00F8539C" w:rsidP="00F8539C">
      <w:pPr>
        <w:spacing w:after="0" w:line="240" w:lineRule="auto"/>
        <w:ind w:firstLine="709"/>
        <w:jc w:val="both"/>
        <w:rPr>
          <w:rFonts w:ascii="Times New Roman" w:hAnsi="Times New Roman"/>
          <w:b/>
          <w:sz w:val="24"/>
          <w:szCs w:val="24"/>
        </w:rPr>
      </w:pPr>
      <w:r>
        <w:rPr>
          <w:rFonts w:ascii="Times New Roman" w:hAnsi="Times New Roman"/>
          <w:b/>
          <w:sz w:val="24"/>
          <w:szCs w:val="24"/>
        </w:rPr>
        <w:t>Примечание:</w:t>
      </w:r>
    </w:p>
    <w:p w14:paraId="609D6751" w14:textId="77777777" w:rsidR="00F8539C" w:rsidRDefault="00F8539C" w:rsidP="00F8539C">
      <w:pPr>
        <w:spacing w:after="0" w:line="240" w:lineRule="auto"/>
        <w:ind w:firstLine="709"/>
        <w:jc w:val="both"/>
        <w:rPr>
          <w:rFonts w:ascii="Times New Roman" w:eastAsia="Batang" w:hAnsi="Times New Roman"/>
          <w:sz w:val="24"/>
          <w:szCs w:val="24"/>
          <w:lang w:eastAsia="ko-KR"/>
        </w:rPr>
      </w:pPr>
      <w:r>
        <w:rPr>
          <w:rFonts w:ascii="Times New Roman" w:hAnsi="Times New Roman"/>
          <w:sz w:val="24"/>
          <w:szCs w:val="24"/>
        </w:rPr>
        <w:t xml:space="preserve">1. В Приложении указывается </w:t>
      </w:r>
      <w:r>
        <w:rPr>
          <w:rFonts w:ascii="Times New Roman" w:eastAsia="Batang" w:hAnsi="Times New Roman"/>
          <w:sz w:val="24"/>
          <w:szCs w:val="24"/>
          <w:lang w:eastAsia="ko-KR"/>
        </w:rPr>
        <w:t>описание тематики экспозиции, на основе которой на чемпионате будет выполняться разработка и проведение фрагмента урока в музее.</w:t>
      </w:r>
    </w:p>
    <w:p w14:paraId="119183C4"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sz w:val="24"/>
          <w:szCs w:val="24"/>
        </w:rPr>
        <w:t>2. В Приложении приводится шаблон «кейса», в который в подготовительный день чемпионата вносятся более 30% изменений в части тех параметров, которые отмечены в описании модуля как «изменяемые параметры».</w:t>
      </w:r>
    </w:p>
    <w:p w14:paraId="1678BAEA"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Главный эксперт оформляет шаблон «кейса» в соответствии с внесенными изменениями. </w:t>
      </w:r>
    </w:p>
    <w:p w14:paraId="25D1D232" w14:textId="77777777" w:rsidR="00C76CD3" w:rsidRDefault="00C76CD3" w:rsidP="00F8539C">
      <w:pPr>
        <w:spacing w:after="0" w:line="240" w:lineRule="auto"/>
        <w:ind w:firstLine="709"/>
        <w:jc w:val="both"/>
        <w:rPr>
          <w:rFonts w:ascii="Times New Roman" w:hAnsi="Times New Roman"/>
          <w:bCs/>
          <w:sz w:val="28"/>
          <w:szCs w:val="28"/>
        </w:rPr>
      </w:pPr>
    </w:p>
    <w:p w14:paraId="21EC5F58" w14:textId="77777777" w:rsidR="00F8539C" w:rsidRDefault="00F8539C" w:rsidP="00F8539C">
      <w:pPr>
        <w:spacing w:after="0" w:line="240" w:lineRule="auto"/>
        <w:ind w:firstLine="709"/>
        <w:jc w:val="center"/>
        <w:rPr>
          <w:rFonts w:ascii="Times New Roman" w:hAnsi="Times New Roman"/>
          <w:i/>
          <w:sz w:val="28"/>
          <w:szCs w:val="28"/>
        </w:rPr>
      </w:pPr>
      <w:r>
        <w:rPr>
          <w:rFonts w:ascii="Times New Roman" w:hAnsi="Times New Roman"/>
          <w:i/>
          <w:sz w:val="28"/>
          <w:szCs w:val="28"/>
        </w:rPr>
        <w:t>Описание экспозиции “Праздники на картинах русских художников”</w:t>
      </w:r>
    </w:p>
    <w:p w14:paraId="04128AA4" w14:textId="77777777" w:rsidR="00F8539C" w:rsidRDefault="00F8539C" w:rsidP="00F8539C">
      <w:pPr>
        <w:spacing w:after="0" w:line="240" w:lineRule="auto"/>
        <w:ind w:firstLine="709"/>
        <w:jc w:val="center"/>
        <w:rPr>
          <w:rFonts w:ascii="Times New Roman" w:hAnsi="Times New Roman"/>
          <w:i/>
          <w:sz w:val="28"/>
          <w:szCs w:val="28"/>
        </w:rPr>
      </w:pPr>
    </w:p>
    <w:p w14:paraId="565D569F"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Праздников всегда ждут с нетерпением как дети, так и взрослые. Праздники помогают нам окунуться в воспоминания, в детскую радость, веру в чудо, погрузиться в приятные хлопоты, отвлекаясь от всех забот и повседневных дел. Поэтому праздничные дни очень важны. </w:t>
      </w:r>
    </w:p>
    <w:p w14:paraId="55D0EF92"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sz w:val="24"/>
          <w:szCs w:val="24"/>
        </w:rPr>
        <w:t>Живописные творения русских мастеров XIX–XX веков дают нам возможность представить, как проходили народные гуляния, складывались праздничные традиции, шли приготовления к праздникам, почувствовать приятную суету предпраздничных хлопот и ощущение самого праздника.</w:t>
      </w:r>
    </w:p>
    <w:p w14:paraId="4B839DC3"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sz w:val="24"/>
          <w:szCs w:val="24"/>
        </w:rPr>
        <w:t>Тематическая экспозиция “Праздники на картинах русских художников” - это выставка-впечатление, в которой тема праздника предстает в разных образах, начиная от небольшого семейного торжества до широкого народного гулянья.</w:t>
      </w:r>
    </w:p>
    <w:p w14:paraId="134826FF"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sz w:val="24"/>
          <w:szCs w:val="24"/>
        </w:rPr>
        <w:t>В экспозиции представлены печатные копии картин русских художников XIX–XX веков. Экспозиция включает тематические блоки:</w:t>
      </w:r>
    </w:p>
    <w:p w14:paraId="520CC05B"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b/>
          <w:bCs/>
          <w:sz w:val="24"/>
          <w:szCs w:val="24"/>
        </w:rPr>
        <w:t xml:space="preserve">1. Праздничные образы. </w:t>
      </w:r>
      <w:r>
        <w:rPr>
          <w:rFonts w:ascii="Times New Roman" w:hAnsi="Times New Roman"/>
          <w:sz w:val="24"/>
          <w:szCs w:val="24"/>
        </w:rPr>
        <w:t>Дух праздника на картине - это не только само празднование, но и та необыкновенная атмосфера, которая словно оживает в окружающем мире, природе, бытовом действе - будь то изображение, к примеру, утра праздничного дня или подготовка праздничного убранства. На картинах художников мы можем встретить праздничные пейзажи, натюрморты, мотивы и жанровые сюжеты.</w:t>
      </w:r>
    </w:p>
    <w:p w14:paraId="4E3C33FB"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b/>
          <w:bCs/>
          <w:sz w:val="24"/>
          <w:szCs w:val="24"/>
        </w:rPr>
        <w:t>2. Праздники по временам года.</w:t>
      </w:r>
      <w:r>
        <w:rPr>
          <w:rFonts w:ascii="Times New Roman" w:hAnsi="Times New Roman"/>
          <w:sz w:val="24"/>
          <w:szCs w:val="24"/>
        </w:rPr>
        <w:t xml:space="preserve"> Народные гуляния в период праздников, традиции и обряды, праздничные символы и атрибуты мы можем увидеть на картинах художников, изобразивших народные и светские праздники в разные времена года.</w:t>
      </w:r>
    </w:p>
    <w:p w14:paraId="76A3049D" w14:textId="77777777" w:rsidR="00F8539C" w:rsidRDefault="00F8539C" w:rsidP="00F8539C">
      <w:pPr>
        <w:spacing w:after="0" w:line="240" w:lineRule="auto"/>
        <w:ind w:firstLine="709"/>
        <w:jc w:val="both"/>
        <w:rPr>
          <w:rFonts w:ascii="Times New Roman" w:hAnsi="Times New Roman"/>
          <w:sz w:val="24"/>
          <w:szCs w:val="24"/>
        </w:rPr>
      </w:pPr>
    </w:p>
    <w:p w14:paraId="66F4F278"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sz w:val="24"/>
          <w:szCs w:val="24"/>
        </w:rPr>
        <w:t xml:space="preserve">Экспозиция не является интерактивной. </w:t>
      </w:r>
    </w:p>
    <w:p w14:paraId="5E06D41D"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sz w:val="24"/>
          <w:szCs w:val="24"/>
        </w:rPr>
        <w:t>Предметы размещаются в выставочных витринах и на демонстрационном столе. Количество предметов - 15-20.</w:t>
      </w:r>
    </w:p>
    <w:p w14:paraId="4704334D"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sz w:val="24"/>
          <w:szCs w:val="24"/>
        </w:rPr>
        <w:t>Этикетаж. Каждому предмету соответствует этикетка, имеющая структуру: наименование предмета, атрибуционные данные, дополнительные сведения (при необходимости).</w:t>
      </w:r>
    </w:p>
    <w:p w14:paraId="0730F7DA" w14:textId="77777777" w:rsidR="00F8539C" w:rsidRDefault="00F8539C" w:rsidP="00F8539C">
      <w:pPr>
        <w:spacing w:after="0" w:line="240" w:lineRule="auto"/>
        <w:ind w:firstLine="709"/>
        <w:jc w:val="both"/>
        <w:rPr>
          <w:rFonts w:ascii="Times New Roman" w:hAnsi="Times New Roman"/>
          <w:sz w:val="24"/>
          <w:szCs w:val="24"/>
        </w:rPr>
      </w:pPr>
    </w:p>
    <w:p w14:paraId="7CA128BA" w14:textId="77777777" w:rsidR="00F8539C" w:rsidRDefault="00F8539C" w:rsidP="00F8539C">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8"/>
          <w:szCs w:val="28"/>
          <w:shd w:val="clear" w:color="auto" w:fill="FFFFFF"/>
        </w:rPr>
        <w:t>Шаблон «кейса» задания, в который вносятся изменения, включает: </w:t>
      </w:r>
    </w:p>
    <w:p w14:paraId="4DA47329"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sz w:val="24"/>
          <w:szCs w:val="24"/>
        </w:rPr>
        <w:t>Конкурсантам предлагается разработать фрагмент урока в музее с учетом следующих параметров:</w:t>
      </w:r>
    </w:p>
    <w:p w14:paraId="38E2D505"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sz w:val="24"/>
          <w:szCs w:val="24"/>
        </w:rPr>
        <w:t>Целевая аудитория - учащиеся 10 классов;</w:t>
      </w:r>
    </w:p>
    <w:p w14:paraId="7112F495"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sz w:val="24"/>
          <w:szCs w:val="24"/>
        </w:rPr>
        <w:t>Количество участников урока – 5 человек;</w:t>
      </w:r>
    </w:p>
    <w:p w14:paraId="7F3DFB2D" w14:textId="77777777" w:rsidR="00F8539C" w:rsidRDefault="00F8539C" w:rsidP="00F8539C">
      <w:pPr>
        <w:spacing w:after="0" w:line="240" w:lineRule="auto"/>
        <w:ind w:firstLine="709"/>
        <w:jc w:val="both"/>
        <w:rPr>
          <w:rFonts w:ascii="Times New Roman" w:hAnsi="Times New Roman"/>
          <w:sz w:val="24"/>
          <w:szCs w:val="24"/>
        </w:rPr>
      </w:pPr>
      <w:r>
        <w:rPr>
          <w:rFonts w:ascii="Times New Roman" w:hAnsi="Times New Roman"/>
          <w:sz w:val="24"/>
          <w:szCs w:val="24"/>
        </w:rPr>
        <w:t>Связь со школьным предметом - «Мировая художественная культура».</w:t>
      </w:r>
    </w:p>
    <w:p w14:paraId="02C5243B" w14:textId="5211AEBA" w:rsidR="00E41B9F" w:rsidRDefault="00F8539C" w:rsidP="00F8539C">
      <w:pPr>
        <w:spacing w:after="0" w:line="240" w:lineRule="auto"/>
        <w:ind w:firstLine="709"/>
        <w:jc w:val="both"/>
        <w:rPr>
          <w:rFonts w:ascii="Times New Roman" w:hAnsi="Times New Roman"/>
          <w:i/>
          <w:sz w:val="28"/>
          <w:szCs w:val="28"/>
        </w:rPr>
      </w:pPr>
      <w:r>
        <w:rPr>
          <w:rFonts w:ascii="Times New Roman" w:hAnsi="Times New Roman"/>
          <w:sz w:val="24"/>
          <w:szCs w:val="24"/>
        </w:rPr>
        <w:lastRenderedPageBreak/>
        <w:t>Название урока конкурсант определяет название разрабатываемого урока самостоятельно.</w:t>
      </w:r>
    </w:p>
    <w:p w14:paraId="5562AF88" w14:textId="4CB4E067" w:rsidR="005E06A7" w:rsidRDefault="005E06A7" w:rsidP="005E06A7">
      <w:pPr>
        <w:spacing w:after="0" w:line="240" w:lineRule="auto"/>
        <w:ind w:firstLine="709"/>
        <w:jc w:val="both"/>
        <w:rPr>
          <w:rFonts w:ascii="Times New Roman" w:hAnsi="Times New Roman"/>
          <w:b/>
          <w:sz w:val="28"/>
          <w:szCs w:val="28"/>
        </w:rPr>
      </w:pPr>
      <w:r>
        <w:rPr>
          <w:rFonts w:ascii="Times New Roman" w:hAnsi="Times New Roman"/>
          <w:b/>
          <w:sz w:val="28"/>
          <w:szCs w:val="28"/>
        </w:rPr>
        <w:br w:type="page"/>
      </w:r>
    </w:p>
    <w:p w14:paraId="2370D6C3" w14:textId="37019C52" w:rsidR="005E06A7" w:rsidRPr="007603BA" w:rsidRDefault="005E06A7" w:rsidP="005E06A7">
      <w:pPr>
        <w:spacing w:after="0" w:line="240" w:lineRule="auto"/>
        <w:jc w:val="right"/>
        <w:rPr>
          <w:rFonts w:ascii="Times New Roman" w:hAnsi="Times New Roman"/>
          <w:b/>
          <w:sz w:val="28"/>
          <w:szCs w:val="28"/>
        </w:rPr>
      </w:pPr>
      <w:r w:rsidRPr="007603BA">
        <w:rPr>
          <w:rFonts w:ascii="Times New Roman" w:hAnsi="Times New Roman"/>
          <w:b/>
          <w:sz w:val="28"/>
          <w:szCs w:val="28"/>
        </w:rPr>
        <w:lastRenderedPageBreak/>
        <w:t xml:space="preserve">Приложение </w:t>
      </w:r>
      <w:r w:rsidR="008D013A">
        <w:rPr>
          <w:rFonts w:ascii="Times New Roman" w:hAnsi="Times New Roman"/>
          <w:b/>
          <w:sz w:val="28"/>
          <w:szCs w:val="28"/>
        </w:rPr>
        <w:t>4</w:t>
      </w:r>
    </w:p>
    <w:p w14:paraId="3AEBC763" w14:textId="77777777" w:rsidR="005E06A7" w:rsidRDefault="005E06A7" w:rsidP="005E06A7">
      <w:pPr>
        <w:spacing w:after="0" w:line="240" w:lineRule="auto"/>
        <w:jc w:val="right"/>
        <w:rPr>
          <w:rFonts w:ascii="Times New Roman" w:hAnsi="Times New Roman"/>
          <w:i/>
          <w:sz w:val="28"/>
          <w:szCs w:val="28"/>
        </w:rPr>
      </w:pPr>
      <w:r>
        <w:rPr>
          <w:rFonts w:ascii="Times New Roman" w:hAnsi="Times New Roman"/>
          <w:i/>
          <w:sz w:val="28"/>
          <w:szCs w:val="28"/>
        </w:rPr>
        <w:t xml:space="preserve"> </w:t>
      </w:r>
    </w:p>
    <w:p w14:paraId="024D04EC" w14:textId="77777777" w:rsidR="005E06A7" w:rsidRDefault="005E06A7" w:rsidP="005E06A7">
      <w:pPr>
        <w:spacing w:after="0" w:line="240" w:lineRule="auto"/>
        <w:jc w:val="center"/>
        <w:rPr>
          <w:rFonts w:ascii="Times New Roman" w:hAnsi="Times New Roman"/>
          <w:b/>
          <w:sz w:val="28"/>
          <w:szCs w:val="28"/>
        </w:rPr>
      </w:pPr>
      <w:r w:rsidRPr="007603BA">
        <w:rPr>
          <w:rFonts w:ascii="Times New Roman" w:hAnsi="Times New Roman"/>
          <w:b/>
          <w:sz w:val="28"/>
          <w:szCs w:val="28"/>
        </w:rPr>
        <w:t xml:space="preserve">Параметры для разработки фрагмента </w:t>
      </w:r>
    </w:p>
    <w:p w14:paraId="5FC2910C" w14:textId="6999AADC" w:rsidR="005E06A7" w:rsidRPr="007603BA" w:rsidRDefault="005E06A7" w:rsidP="005E06A7">
      <w:pPr>
        <w:spacing w:after="0" w:line="240" w:lineRule="auto"/>
        <w:jc w:val="center"/>
        <w:rPr>
          <w:rFonts w:ascii="Times New Roman" w:hAnsi="Times New Roman"/>
          <w:b/>
          <w:sz w:val="28"/>
          <w:szCs w:val="28"/>
        </w:rPr>
      </w:pPr>
      <w:r w:rsidRPr="007603BA">
        <w:rPr>
          <w:rFonts w:ascii="Times New Roman" w:hAnsi="Times New Roman"/>
          <w:b/>
          <w:sz w:val="28"/>
          <w:szCs w:val="28"/>
        </w:rPr>
        <w:t>музейной программы</w:t>
      </w:r>
      <w:r>
        <w:rPr>
          <w:rFonts w:ascii="Times New Roman" w:hAnsi="Times New Roman"/>
          <w:b/>
          <w:sz w:val="28"/>
          <w:szCs w:val="28"/>
        </w:rPr>
        <w:t xml:space="preserve"> с элементами театрализации</w:t>
      </w:r>
      <w:r w:rsidR="00AB29BD">
        <w:rPr>
          <w:rFonts w:ascii="Times New Roman" w:hAnsi="Times New Roman"/>
          <w:b/>
          <w:sz w:val="28"/>
          <w:szCs w:val="28"/>
        </w:rPr>
        <w:t xml:space="preserve"> по модулю </w:t>
      </w:r>
      <w:r w:rsidR="00694345">
        <w:rPr>
          <w:rFonts w:ascii="Times New Roman" w:hAnsi="Times New Roman"/>
          <w:b/>
          <w:sz w:val="28"/>
          <w:szCs w:val="28"/>
        </w:rPr>
        <w:t>Г</w:t>
      </w:r>
    </w:p>
    <w:p w14:paraId="650261D3" w14:textId="77777777" w:rsidR="0045718F" w:rsidRDefault="0045718F" w:rsidP="005E06A7">
      <w:pPr>
        <w:spacing w:after="0" w:line="240" w:lineRule="auto"/>
        <w:jc w:val="center"/>
        <w:rPr>
          <w:rFonts w:ascii="Times New Roman" w:hAnsi="Times New Roman"/>
          <w:i/>
          <w:sz w:val="28"/>
          <w:szCs w:val="28"/>
        </w:rPr>
      </w:pPr>
    </w:p>
    <w:p w14:paraId="017A1D7E" w14:textId="77777777" w:rsidR="00F8539C" w:rsidRDefault="00F8539C" w:rsidP="00F8539C">
      <w:pPr>
        <w:spacing w:after="0" w:line="240" w:lineRule="auto"/>
        <w:ind w:firstLine="709"/>
        <w:jc w:val="both"/>
        <w:rPr>
          <w:rFonts w:ascii="Times New Roman" w:hAnsi="Times New Roman" w:cs="Times New Roman"/>
          <w:sz w:val="24"/>
          <w:szCs w:val="24"/>
        </w:rPr>
      </w:pPr>
      <w:r>
        <w:rPr>
          <w:rFonts w:ascii="Times New Roman" w:hAnsi="Times New Roman"/>
          <w:bCs/>
          <w:sz w:val="24"/>
          <w:szCs w:val="24"/>
        </w:rPr>
        <w:t xml:space="preserve">Музей, для которого планируется разработка фрагмента музейной программы с элементами театрализации - </w:t>
      </w:r>
      <w:r>
        <w:rPr>
          <w:rFonts w:ascii="Times New Roman" w:hAnsi="Times New Roman" w:cs="Times New Roman"/>
          <w:sz w:val="24"/>
          <w:szCs w:val="24"/>
        </w:rPr>
        <w:t>Шоу-макет «Золотое кольцо».</w:t>
      </w:r>
    </w:p>
    <w:p w14:paraId="44CA2AD6" w14:textId="77777777" w:rsidR="00F8539C" w:rsidRDefault="00F8539C" w:rsidP="00F8539C">
      <w:pPr>
        <w:spacing w:after="0" w:line="240" w:lineRule="auto"/>
        <w:ind w:firstLine="709"/>
        <w:jc w:val="center"/>
        <w:rPr>
          <w:rFonts w:ascii="Times New Roman" w:hAnsi="Times New Roman"/>
          <w:i/>
          <w:sz w:val="28"/>
          <w:szCs w:val="28"/>
        </w:rPr>
      </w:pPr>
    </w:p>
    <w:p w14:paraId="1ADA3933" w14:textId="77777777" w:rsidR="00F8539C" w:rsidRDefault="00F8539C" w:rsidP="00F8539C">
      <w:pPr>
        <w:spacing w:after="0" w:line="240" w:lineRule="auto"/>
        <w:ind w:firstLine="709"/>
        <w:jc w:val="center"/>
        <w:rPr>
          <w:rFonts w:ascii="Times New Roman" w:hAnsi="Times New Roman"/>
          <w:i/>
          <w:sz w:val="28"/>
          <w:szCs w:val="28"/>
        </w:rPr>
      </w:pPr>
      <w:r>
        <w:rPr>
          <w:rFonts w:ascii="Times New Roman" w:hAnsi="Times New Roman"/>
          <w:i/>
          <w:sz w:val="28"/>
          <w:szCs w:val="28"/>
        </w:rPr>
        <w:t>Описание музея:</w:t>
      </w:r>
    </w:p>
    <w:p w14:paraId="40D11638" w14:textId="77777777" w:rsidR="00F8539C" w:rsidRDefault="00F8539C" w:rsidP="00F853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Шоу-макет «Золотое кольцо» (официальный сайт - </w:t>
      </w:r>
      <w:r>
        <w:rPr>
          <w:rFonts w:ascii="Times New Roman" w:hAnsi="Times New Roman" w:cs="Times New Roman"/>
          <w:sz w:val="24"/>
          <w:szCs w:val="24"/>
          <w:lang w:val="en-US"/>
        </w:rPr>
        <w:t>https</w:t>
      </w:r>
      <w:r w:rsidRPr="00F8539C">
        <w:rPr>
          <w:rFonts w:ascii="Times New Roman" w:hAnsi="Times New Roman" w:cs="Times New Roman"/>
          <w:sz w:val="24"/>
          <w:szCs w:val="24"/>
        </w:rPr>
        <w:t>:/</w:t>
      </w:r>
      <w:proofErr w:type="spellStart"/>
      <w:r>
        <w:rPr>
          <w:rFonts w:ascii="Times New Roman" w:hAnsi="Times New Roman" w:cs="Times New Roman"/>
          <w:sz w:val="24"/>
          <w:szCs w:val="24"/>
          <w:lang w:val="en-US"/>
        </w:rPr>
        <w:t>showmaket</w:t>
      </w:r>
      <w:proofErr w:type="spellEnd"/>
      <w:r w:rsidRPr="00F8539C">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F8539C">
        <w:rPr>
          <w:rFonts w:ascii="Times New Roman" w:hAnsi="Times New Roman" w:cs="Times New Roman"/>
          <w:sz w:val="24"/>
          <w:szCs w:val="24"/>
        </w:rPr>
        <w:t xml:space="preserve">) — уникальный проект для России и мира. Это интерактивный музей, посвященный маршруту </w:t>
      </w:r>
      <w:r>
        <w:rPr>
          <w:rFonts w:ascii="Times New Roman" w:hAnsi="Times New Roman" w:cs="Times New Roman"/>
          <w:sz w:val="24"/>
          <w:szCs w:val="24"/>
        </w:rPr>
        <w:t>«</w:t>
      </w:r>
      <w:r w:rsidRPr="00F8539C">
        <w:rPr>
          <w:rFonts w:ascii="Times New Roman" w:hAnsi="Times New Roman" w:cs="Times New Roman"/>
          <w:sz w:val="24"/>
          <w:szCs w:val="24"/>
        </w:rPr>
        <w:t>Золотое кольцо России</w:t>
      </w:r>
      <w:r>
        <w:rPr>
          <w:rFonts w:ascii="Times New Roman" w:hAnsi="Times New Roman" w:cs="Times New Roman"/>
          <w:sz w:val="24"/>
          <w:szCs w:val="24"/>
        </w:rPr>
        <w:t>»</w:t>
      </w:r>
      <w:r w:rsidRPr="00F8539C">
        <w:rPr>
          <w:rFonts w:ascii="Times New Roman" w:hAnsi="Times New Roman" w:cs="Times New Roman"/>
          <w:sz w:val="24"/>
          <w:szCs w:val="24"/>
        </w:rPr>
        <w:t xml:space="preserve">. </w:t>
      </w:r>
      <w:r>
        <w:rPr>
          <w:rFonts w:ascii="Times New Roman" w:hAnsi="Times New Roman" w:cs="Times New Roman"/>
          <w:sz w:val="24"/>
          <w:szCs w:val="24"/>
        </w:rPr>
        <w:t>Создатели макета не просто собрали в одном помещении самые узнаваемые виды городов Золотого кольца, но и воссоздали главные культурные объекты, передали жизнь городов, их звучание и атмосферу.</w:t>
      </w:r>
    </w:p>
    <w:p w14:paraId="304E4121" w14:textId="77777777" w:rsidR="00F8539C" w:rsidRDefault="00F8539C" w:rsidP="00F853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Создатели макета решили немного выйти за пределы географии Золотого Кольца. В каждой области столько интересного и удивительного, что невозможно охватить абсолютно все. На макете вы найдете: Ярославль, Кострому, Углич, Иваново, Ростов Великий, Переславль-Залесский, Сергиев Посад, Владимир, Суздаль, Рыбинск, Шую, Палех, Романов-Борисоглебск. Более подробно с городами и основными достопримечательностями макета можно ознакомиться на сайте музея в разделе «О музее».</w:t>
      </w:r>
    </w:p>
    <w:p w14:paraId="45256036" w14:textId="77777777" w:rsidR="00F8539C" w:rsidRDefault="00F8539C" w:rsidP="00F853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музее проводятся экскурсии, квест-игры, музейные уроки, детский день рождения.</w:t>
      </w:r>
    </w:p>
    <w:p w14:paraId="45E8CD8F" w14:textId="77777777" w:rsidR="00F8539C" w:rsidRDefault="00F8539C" w:rsidP="00F8539C">
      <w:pPr>
        <w:spacing w:after="0" w:line="240" w:lineRule="auto"/>
        <w:ind w:firstLine="709"/>
        <w:jc w:val="both"/>
        <w:rPr>
          <w:rFonts w:ascii="Times New Roman" w:hAnsi="Times New Roman" w:cs="Times New Roman"/>
          <w:i/>
          <w:iCs/>
          <w:sz w:val="28"/>
          <w:szCs w:val="28"/>
          <w:shd w:val="clear" w:color="auto" w:fill="FFFFFF"/>
        </w:rPr>
      </w:pPr>
    </w:p>
    <w:p w14:paraId="0F22CDE7" w14:textId="77777777" w:rsidR="00F8539C" w:rsidRDefault="00F8539C" w:rsidP="00F8539C">
      <w:pPr>
        <w:spacing w:after="0" w:line="240" w:lineRule="auto"/>
        <w:ind w:firstLine="709"/>
        <w:jc w:val="center"/>
        <w:rPr>
          <w:rFonts w:ascii="Times New Roman" w:hAnsi="Times New Roman"/>
          <w:i/>
          <w:sz w:val="28"/>
          <w:szCs w:val="28"/>
        </w:rPr>
      </w:pPr>
      <w:r>
        <w:rPr>
          <w:rFonts w:ascii="Times New Roman" w:hAnsi="Times New Roman"/>
          <w:i/>
          <w:sz w:val="28"/>
          <w:szCs w:val="28"/>
        </w:rPr>
        <w:t>Параметры для разработки фрагмента музейной программы с элементами театрализации:</w:t>
      </w:r>
    </w:p>
    <w:p w14:paraId="4541E06C" w14:textId="77777777" w:rsidR="00F8539C" w:rsidRDefault="00F8539C" w:rsidP="00F8539C">
      <w:pPr>
        <w:spacing w:after="0" w:line="240" w:lineRule="auto"/>
        <w:ind w:firstLine="709"/>
        <w:jc w:val="center"/>
        <w:rPr>
          <w:rFonts w:ascii="Times New Roman" w:hAnsi="Times New Roman"/>
          <w:i/>
          <w:sz w:val="28"/>
          <w:szCs w:val="28"/>
        </w:rPr>
      </w:pPr>
    </w:p>
    <w:p w14:paraId="0B4B7058" w14:textId="77777777" w:rsidR="00F8539C" w:rsidRDefault="00F8539C" w:rsidP="00F8539C">
      <w:pPr>
        <w:spacing w:after="12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Тематическое направление</w:t>
      </w:r>
      <w:r>
        <w:rPr>
          <w:rFonts w:ascii="Times New Roman" w:hAnsi="Times New Roman" w:cs="Times New Roman"/>
          <w:sz w:val="24"/>
          <w:szCs w:val="24"/>
        </w:rPr>
        <w:t xml:space="preserve"> - «Достопримечательности городов Золотого кольца».</w:t>
      </w:r>
    </w:p>
    <w:p w14:paraId="6821A307" w14:textId="77777777" w:rsidR="00F8539C" w:rsidRDefault="00F8539C" w:rsidP="00F8539C">
      <w:pPr>
        <w:pStyle w:val="aff1"/>
        <w:spacing w:after="120" w:line="240" w:lineRule="auto"/>
        <w:ind w:left="0" w:firstLine="709"/>
        <w:jc w:val="both"/>
        <w:rPr>
          <w:rFonts w:ascii="Times New Roman" w:hAnsi="Times New Roman"/>
          <w:sz w:val="24"/>
          <w:szCs w:val="24"/>
        </w:rPr>
      </w:pPr>
      <w:r>
        <w:rPr>
          <w:rFonts w:ascii="Times New Roman" w:hAnsi="Times New Roman"/>
          <w:b/>
          <w:bCs/>
          <w:sz w:val="24"/>
          <w:szCs w:val="24"/>
        </w:rPr>
        <w:t>Цель музейной программы с элементами театрализации</w:t>
      </w:r>
      <w:r>
        <w:rPr>
          <w:rFonts w:ascii="Times New Roman" w:hAnsi="Times New Roman"/>
          <w:sz w:val="24"/>
          <w:szCs w:val="24"/>
        </w:rPr>
        <w:t xml:space="preserve"> - в интересной и доступной форме представить посетителям достопримечательные объекты / бренды / символы города (по выбору), чтобы стимулировать интерес молодого поколения к путешествиями по нашей стране, развитию знаний об истории и культуре нашей страны.</w:t>
      </w:r>
    </w:p>
    <w:p w14:paraId="6D78332F" w14:textId="77777777" w:rsidR="00F8539C" w:rsidRDefault="00F8539C" w:rsidP="00F8539C">
      <w:pPr>
        <w:spacing w:after="12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Целевая аудитория</w:t>
      </w:r>
      <w:r>
        <w:rPr>
          <w:rFonts w:ascii="Times New Roman" w:hAnsi="Times New Roman" w:cs="Times New Roman"/>
          <w:sz w:val="24"/>
          <w:szCs w:val="24"/>
        </w:rPr>
        <w:t>, на которую рассчитано проведение данной программы: молодежь, впервые посетившая музей.</w:t>
      </w:r>
    </w:p>
    <w:p w14:paraId="375084A4" w14:textId="77777777" w:rsidR="00F8539C" w:rsidRDefault="00F8539C" w:rsidP="00F8539C">
      <w:pPr>
        <w:spacing w:after="12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Бюджет на реализацию программы</w:t>
      </w:r>
      <w:r>
        <w:rPr>
          <w:rFonts w:ascii="Times New Roman" w:hAnsi="Times New Roman" w:cs="Times New Roman"/>
          <w:sz w:val="24"/>
          <w:szCs w:val="24"/>
        </w:rPr>
        <w:t>: 10.000 рублей.</w:t>
      </w:r>
    </w:p>
    <w:p w14:paraId="54056960" w14:textId="2D3FBE73" w:rsidR="005E06A7" w:rsidRDefault="005E06A7" w:rsidP="005E06A7">
      <w:pPr>
        <w:pStyle w:val="aff1"/>
        <w:spacing w:after="0" w:line="240" w:lineRule="auto"/>
        <w:ind w:left="0" w:firstLine="709"/>
        <w:jc w:val="both"/>
        <w:rPr>
          <w:rFonts w:ascii="Times New Roman" w:hAnsi="Times New Roman"/>
          <w:b/>
          <w:sz w:val="28"/>
          <w:szCs w:val="28"/>
        </w:rPr>
      </w:pPr>
      <w:r>
        <w:rPr>
          <w:rFonts w:ascii="Times New Roman" w:hAnsi="Times New Roman"/>
          <w:b/>
          <w:sz w:val="28"/>
          <w:szCs w:val="28"/>
        </w:rPr>
        <w:br w:type="page"/>
      </w:r>
    </w:p>
    <w:p w14:paraId="4B4155FB" w14:textId="71B492FF" w:rsidR="005E06A7" w:rsidRPr="0032181F" w:rsidRDefault="005E06A7" w:rsidP="005E06A7">
      <w:pPr>
        <w:spacing w:after="0" w:line="240" w:lineRule="auto"/>
        <w:jc w:val="right"/>
        <w:rPr>
          <w:rFonts w:ascii="Times New Roman" w:hAnsi="Times New Roman"/>
          <w:b/>
          <w:sz w:val="28"/>
          <w:szCs w:val="28"/>
        </w:rPr>
      </w:pPr>
      <w:r w:rsidRPr="0032181F">
        <w:rPr>
          <w:rFonts w:ascii="Times New Roman" w:hAnsi="Times New Roman"/>
          <w:b/>
          <w:sz w:val="28"/>
          <w:szCs w:val="28"/>
        </w:rPr>
        <w:lastRenderedPageBreak/>
        <w:t xml:space="preserve">Приложение </w:t>
      </w:r>
      <w:r w:rsidR="008D013A">
        <w:rPr>
          <w:rFonts w:ascii="Times New Roman" w:hAnsi="Times New Roman"/>
          <w:b/>
          <w:sz w:val="28"/>
          <w:szCs w:val="28"/>
        </w:rPr>
        <w:t>5</w:t>
      </w:r>
    </w:p>
    <w:p w14:paraId="43449CDB" w14:textId="77777777" w:rsidR="005E06A7" w:rsidRDefault="005E06A7" w:rsidP="005E06A7">
      <w:pPr>
        <w:rPr>
          <w:rFonts w:ascii="Times New Roman" w:hAnsi="Times New Roman"/>
          <w:i/>
          <w:sz w:val="28"/>
          <w:szCs w:val="28"/>
        </w:rPr>
      </w:pPr>
    </w:p>
    <w:p w14:paraId="31E027D1" w14:textId="77777777" w:rsidR="00C87E63" w:rsidRPr="001D766B" w:rsidRDefault="00C87E63" w:rsidP="00C87E63">
      <w:pPr>
        <w:spacing w:after="0" w:line="240" w:lineRule="auto"/>
        <w:jc w:val="center"/>
        <w:rPr>
          <w:rFonts w:ascii="Times New Roman" w:hAnsi="Times New Roman"/>
          <w:i/>
          <w:sz w:val="28"/>
          <w:szCs w:val="28"/>
        </w:rPr>
      </w:pPr>
      <w:r w:rsidRPr="001D766B">
        <w:rPr>
          <w:rFonts w:ascii="Times New Roman" w:hAnsi="Times New Roman"/>
          <w:i/>
          <w:sz w:val="28"/>
          <w:szCs w:val="28"/>
          <w:highlight w:val="magenta"/>
        </w:rPr>
        <w:t xml:space="preserve">Внимание! Изменение данной формы (пропуски, </w:t>
      </w:r>
      <w:proofErr w:type="spellStart"/>
      <w:r w:rsidRPr="001D766B">
        <w:rPr>
          <w:rFonts w:ascii="Times New Roman" w:hAnsi="Times New Roman"/>
          <w:i/>
          <w:sz w:val="28"/>
          <w:szCs w:val="28"/>
          <w:highlight w:val="magenta"/>
        </w:rPr>
        <w:t>незаполнение</w:t>
      </w:r>
      <w:proofErr w:type="spellEnd"/>
      <w:r w:rsidRPr="001D766B">
        <w:rPr>
          <w:rFonts w:ascii="Times New Roman" w:hAnsi="Times New Roman"/>
          <w:i/>
          <w:sz w:val="28"/>
          <w:szCs w:val="28"/>
          <w:highlight w:val="magenta"/>
        </w:rPr>
        <w:t>, удаление информации и пр.) конкурсантами и экспертами недопустимо</w:t>
      </w:r>
    </w:p>
    <w:p w14:paraId="53C118C5" w14:textId="77777777" w:rsidR="00C87E63" w:rsidRDefault="00C87E63" w:rsidP="001B3888">
      <w:pPr>
        <w:autoSpaceDE w:val="0"/>
        <w:autoSpaceDN w:val="0"/>
        <w:adjustRightInd w:val="0"/>
        <w:spacing w:after="0" w:line="360" w:lineRule="auto"/>
        <w:jc w:val="center"/>
        <w:rPr>
          <w:rFonts w:ascii="Times New Roman" w:hAnsi="Times New Roman"/>
          <w:b/>
          <w:sz w:val="28"/>
          <w:szCs w:val="28"/>
        </w:rPr>
      </w:pPr>
    </w:p>
    <w:p w14:paraId="0C891E26" w14:textId="717A5DCD" w:rsidR="001B3888" w:rsidRPr="001B3888" w:rsidRDefault="001B3888" w:rsidP="001B3888">
      <w:pPr>
        <w:autoSpaceDE w:val="0"/>
        <w:autoSpaceDN w:val="0"/>
        <w:adjustRightInd w:val="0"/>
        <w:spacing w:after="0" w:line="360" w:lineRule="auto"/>
        <w:jc w:val="center"/>
        <w:rPr>
          <w:rFonts w:ascii="Times New Roman" w:hAnsi="Times New Roman"/>
          <w:b/>
          <w:sz w:val="28"/>
          <w:szCs w:val="28"/>
        </w:rPr>
      </w:pPr>
      <w:r w:rsidRPr="001B3888">
        <w:rPr>
          <w:rFonts w:ascii="Times New Roman" w:hAnsi="Times New Roman"/>
          <w:b/>
          <w:sz w:val="28"/>
          <w:szCs w:val="28"/>
        </w:rPr>
        <w:t>Форма «</w:t>
      </w:r>
      <w:r w:rsidR="00325699">
        <w:rPr>
          <w:rFonts w:ascii="Times New Roman" w:hAnsi="Times New Roman"/>
          <w:b/>
          <w:sz w:val="28"/>
          <w:szCs w:val="28"/>
        </w:rPr>
        <w:t>Личный инструмент конкурсанта</w:t>
      </w:r>
      <w:r w:rsidRPr="001B3888">
        <w:rPr>
          <w:rFonts w:ascii="Times New Roman" w:hAnsi="Times New Roman"/>
          <w:b/>
          <w:sz w:val="28"/>
          <w:szCs w:val="28"/>
        </w:rPr>
        <w:t>»</w:t>
      </w:r>
    </w:p>
    <w:p w14:paraId="208A3B38" w14:textId="77777777" w:rsidR="001B3888" w:rsidRDefault="001B3888" w:rsidP="001B3888">
      <w:pPr>
        <w:spacing w:after="0" w:line="240" w:lineRule="auto"/>
        <w:jc w:val="center"/>
        <w:rPr>
          <w:rFonts w:ascii="Times New Roman" w:eastAsia="Times New Roman" w:hAnsi="Times New Roman" w:cs="Times New Roman"/>
          <w:b/>
          <w:sz w:val="28"/>
          <w:szCs w:val="28"/>
        </w:rPr>
      </w:pPr>
      <w:r w:rsidRPr="00E26128">
        <w:rPr>
          <w:rFonts w:ascii="Times New Roman" w:eastAsia="Times New Roman" w:hAnsi="Times New Roman" w:cs="Times New Roman"/>
          <w:b/>
          <w:sz w:val="28"/>
          <w:szCs w:val="28"/>
        </w:rPr>
        <w:t>Компетенция «Музейная педагогика»</w:t>
      </w:r>
    </w:p>
    <w:p w14:paraId="720E92BB" w14:textId="77777777" w:rsidR="001B3888" w:rsidRDefault="001B3888" w:rsidP="001B3888">
      <w:pPr>
        <w:spacing w:after="0" w:line="240" w:lineRule="auto"/>
        <w:jc w:val="center"/>
        <w:rPr>
          <w:rFonts w:ascii="Times New Roman" w:eastAsia="Times New Roman" w:hAnsi="Times New Roman" w:cs="Times New Roman"/>
          <w:sz w:val="28"/>
          <w:szCs w:val="28"/>
        </w:rPr>
      </w:pPr>
    </w:p>
    <w:p w14:paraId="34200366" w14:textId="77777777" w:rsidR="001B3888" w:rsidRDefault="001B3888" w:rsidP="001B3888">
      <w:pPr>
        <w:spacing w:after="0" w:line="240" w:lineRule="auto"/>
        <w:rPr>
          <w:rFonts w:ascii="Times New Roman" w:eastAsia="Times New Roman" w:hAnsi="Times New Roman" w:cs="Times New Roman"/>
          <w:b/>
          <w:sz w:val="28"/>
          <w:szCs w:val="28"/>
        </w:rPr>
      </w:pPr>
      <w:r w:rsidRPr="00E26128">
        <w:rPr>
          <w:rFonts w:ascii="Times New Roman" w:eastAsia="Times New Roman" w:hAnsi="Times New Roman" w:cs="Times New Roman"/>
          <w:b/>
          <w:sz w:val="28"/>
          <w:szCs w:val="28"/>
        </w:rPr>
        <w:t xml:space="preserve">Наименование чемпионата (с указанием региона): </w:t>
      </w:r>
    </w:p>
    <w:p w14:paraId="4B2F3672" w14:textId="77777777" w:rsidR="001B3888" w:rsidRDefault="001B3888" w:rsidP="001B3888">
      <w:pPr>
        <w:spacing w:after="0" w:line="240" w:lineRule="auto"/>
        <w:rPr>
          <w:rFonts w:ascii="Times New Roman" w:eastAsia="Times New Roman" w:hAnsi="Times New Roman" w:cs="Times New Roman"/>
          <w:sz w:val="28"/>
          <w:szCs w:val="28"/>
        </w:rPr>
      </w:pPr>
      <w:r w:rsidRPr="00F4044F">
        <w:rPr>
          <w:rFonts w:ascii="Times New Roman" w:eastAsia="Times New Roman" w:hAnsi="Times New Roman" w:cs="Times New Roman"/>
          <w:sz w:val="28"/>
          <w:szCs w:val="28"/>
          <w:highlight w:val="yellow"/>
        </w:rPr>
        <w:t>Заполнить</w:t>
      </w:r>
    </w:p>
    <w:p w14:paraId="6D489DCF" w14:textId="77777777" w:rsidR="001B3888" w:rsidRDefault="001B3888" w:rsidP="001B3888">
      <w:pPr>
        <w:spacing w:after="0" w:line="240" w:lineRule="auto"/>
        <w:rPr>
          <w:rFonts w:ascii="Times New Roman" w:eastAsia="Times New Roman" w:hAnsi="Times New Roman" w:cs="Times New Roman"/>
          <w:b/>
          <w:sz w:val="28"/>
          <w:szCs w:val="28"/>
        </w:rPr>
      </w:pPr>
    </w:p>
    <w:p w14:paraId="15DB0BB5" w14:textId="77777777" w:rsidR="001B3888" w:rsidRDefault="001B3888" w:rsidP="001B3888">
      <w:pPr>
        <w:spacing w:after="0" w:line="240" w:lineRule="auto"/>
        <w:rPr>
          <w:rFonts w:ascii="Times New Roman" w:eastAsia="Times New Roman" w:hAnsi="Times New Roman" w:cs="Times New Roman"/>
          <w:b/>
          <w:sz w:val="28"/>
          <w:szCs w:val="28"/>
        </w:rPr>
      </w:pPr>
      <w:r w:rsidRPr="00E26128">
        <w:rPr>
          <w:rFonts w:ascii="Times New Roman" w:eastAsia="Times New Roman" w:hAnsi="Times New Roman" w:cs="Times New Roman"/>
          <w:b/>
          <w:sz w:val="28"/>
          <w:szCs w:val="28"/>
        </w:rPr>
        <w:t>Сведения о конкурсанте</w:t>
      </w:r>
    </w:p>
    <w:p w14:paraId="0F5CDBD3" w14:textId="77777777" w:rsidR="001B3888" w:rsidRDefault="001B3888" w:rsidP="001B3888">
      <w:pPr>
        <w:spacing w:after="0" w:line="240" w:lineRule="auto"/>
        <w:rPr>
          <w:rFonts w:ascii="Times New Roman" w:eastAsia="Times New Roman" w:hAnsi="Times New Roman" w:cs="Times New Roman"/>
          <w:sz w:val="28"/>
          <w:szCs w:val="28"/>
        </w:rPr>
      </w:pPr>
      <w:r w:rsidRPr="00E26128">
        <w:rPr>
          <w:rFonts w:ascii="Times New Roman" w:eastAsia="Times New Roman" w:hAnsi="Times New Roman" w:cs="Times New Roman"/>
          <w:sz w:val="28"/>
          <w:szCs w:val="28"/>
        </w:rPr>
        <w:t xml:space="preserve">Ф.И.О.: </w:t>
      </w:r>
      <w:r w:rsidRPr="00F4044F">
        <w:rPr>
          <w:rFonts w:ascii="Times New Roman" w:eastAsia="Times New Roman" w:hAnsi="Times New Roman" w:cs="Times New Roman"/>
          <w:sz w:val="28"/>
          <w:szCs w:val="28"/>
          <w:highlight w:val="yellow"/>
        </w:rPr>
        <w:t>Заполнить</w:t>
      </w:r>
    </w:p>
    <w:p w14:paraId="7869E28C" w14:textId="77777777" w:rsidR="001B3888" w:rsidRDefault="001B3888" w:rsidP="001B3888">
      <w:pPr>
        <w:spacing w:after="0" w:line="240" w:lineRule="auto"/>
        <w:rPr>
          <w:rFonts w:ascii="Times New Roman" w:eastAsia="Times New Roman" w:hAnsi="Times New Roman" w:cs="Times New Roman"/>
          <w:sz w:val="28"/>
          <w:szCs w:val="28"/>
        </w:rPr>
      </w:pPr>
      <w:r w:rsidRPr="00E26128">
        <w:rPr>
          <w:rFonts w:ascii="Times New Roman" w:eastAsia="Times New Roman" w:hAnsi="Times New Roman" w:cs="Times New Roman"/>
          <w:sz w:val="28"/>
          <w:szCs w:val="28"/>
        </w:rPr>
        <w:t xml:space="preserve">Место работы/учебы: </w:t>
      </w:r>
      <w:r w:rsidRPr="00F4044F">
        <w:rPr>
          <w:rFonts w:ascii="Times New Roman" w:eastAsia="Times New Roman" w:hAnsi="Times New Roman" w:cs="Times New Roman"/>
          <w:sz w:val="28"/>
          <w:szCs w:val="28"/>
          <w:highlight w:val="yellow"/>
        </w:rPr>
        <w:t>Заполнить</w:t>
      </w:r>
    </w:p>
    <w:p w14:paraId="11251E35" w14:textId="77777777" w:rsidR="001B3888" w:rsidRDefault="001B3888" w:rsidP="001B3888">
      <w:pPr>
        <w:spacing w:after="0" w:line="240" w:lineRule="auto"/>
        <w:jc w:val="center"/>
        <w:rPr>
          <w:rFonts w:ascii="Times New Roman" w:eastAsia="Times New Roman" w:hAnsi="Times New Roman" w:cs="Times New Roman"/>
          <w:b/>
          <w:sz w:val="28"/>
          <w:szCs w:val="28"/>
        </w:rPr>
      </w:pPr>
    </w:p>
    <w:p w14:paraId="580488C8" w14:textId="64076661" w:rsidR="001B3888" w:rsidRDefault="001B3888" w:rsidP="001B3888">
      <w:pPr>
        <w:spacing w:after="0" w:line="240" w:lineRule="auto"/>
        <w:jc w:val="both"/>
        <w:rPr>
          <w:rFonts w:ascii="Times New Roman" w:eastAsia="Times New Roman" w:hAnsi="Times New Roman" w:cs="Times New Roman"/>
          <w:b/>
          <w:bCs/>
          <w:sz w:val="28"/>
          <w:szCs w:val="28"/>
        </w:rPr>
      </w:pPr>
      <w:r w:rsidRPr="00E26128">
        <w:rPr>
          <w:rFonts w:ascii="Times New Roman" w:eastAsia="Times New Roman" w:hAnsi="Times New Roman" w:cs="Times New Roman"/>
          <w:b/>
          <w:sz w:val="28"/>
          <w:szCs w:val="28"/>
        </w:rPr>
        <w:t xml:space="preserve">Модуль </w:t>
      </w:r>
      <w:r w:rsidR="00C63A0F">
        <w:rPr>
          <w:rFonts w:ascii="Times New Roman" w:eastAsia="Times New Roman" w:hAnsi="Times New Roman" w:cs="Times New Roman"/>
          <w:b/>
          <w:sz w:val="28"/>
          <w:szCs w:val="28"/>
        </w:rPr>
        <w:t>Г</w:t>
      </w:r>
      <w:r w:rsidRPr="00E26128">
        <w:rPr>
          <w:rFonts w:ascii="Times New Roman" w:eastAsia="Times New Roman" w:hAnsi="Times New Roman" w:cs="Times New Roman"/>
          <w:b/>
          <w:sz w:val="28"/>
          <w:szCs w:val="28"/>
        </w:rPr>
        <w:t xml:space="preserve">. </w:t>
      </w:r>
      <w:r w:rsidRPr="00E26128">
        <w:rPr>
          <w:rFonts w:ascii="Times New Roman" w:eastAsia="Times New Roman" w:hAnsi="Times New Roman" w:cs="Times New Roman"/>
          <w:b/>
          <w:bCs/>
          <w:sz w:val="28"/>
          <w:szCs w:val="28"/>
        </w:rPr>
        <w:t>«Разработка и проведение музейной программы с элементами театрализации»</w:t>
      </w:r>
    </w:p>
    <w:p w14:paraId="41003CF8" w14:textId="77777777" w:rsidR="001B3888" w:rsidRDefault="001B3888" w:rsidP="001B3888">
      <w:pPr>
        <w:spacing w:after="0" w:line="240" w:lineRule="auto"/>
        <w:rPr>
          <w:rFonts w:ascii="Times New Roman" w:eastAsia="Times New Roman" w:hAnsi="Times New Roman" w:cs="Times New Roman"/>
          <w:b/>
          <w:sz w:val="28"/>
          <w:szCs w:val="28"/>
        </w:rPr>
      </w:pPr>
      <w:r w:rsidRPr="00E26128">
        <w:rPr>
          <w:rFonts w:ascii="Times New Roman" w:eastAsia="Times New Roman" w:hAnsi="Times New Roman" w:cs="Times New Roman"/>
          <w:i/>
          <w:sz w:val="28"/>
          <w:szCs w:val="28"/>
        </w:rPr>
        <w:t>Название театрализованной музейной программы:</w:t>
      </w:r>
      <w:r>
        <w:rPr>
          <w:rFonts w:ascii="Times New Roman" w:eastAsia="Times New Roman" w:hAnsi="Times New Roman" w:cs="Times New Roman"/>
          <w:i/>
          <w:sz w:val="28"/>
          <w:szCs w:val="28"/>
        </w:rPr>
        <w:t xml:space="preserve"> </w:t>
      </w:r>
      <w:r w:rsidRPr="00F4044F">
        <w:rPr>
          <w:rFonts w:ascii="Times New Roman" w:eastAsia="Times New Roman" w:hAnsi="Times New Roman" w:cs="Times New Roman"/>
          <w:b/>
          <w:sz w:val="28"/>
          <w:szCs w:val="28"/>
          <w:highlight w:val="yellow"/>
        </w:rPr>
        <w:t>заполнить</w:t>
      </w:r>
    </w:p>
    <w:p w14:paraId="412FC78B" w14:textId="77777777" w:rsidR="001B3888" w:rsidRDefault="001B3888" w:rsidP="001B3888">
      <w:pPr>
        <w:spacing w:after="0" w:line="240" w:lineRule="auto"/>
        <w:rPr>
          <w:rFonts w:ascii="Times New Roman" w:eastAsia="Times New Roman" w:hAnsi="Times New Roman" w:cs="Times New Roman"/>
          <w:b/>
          <w:sz w:val="28"/>
          <w:szCs w:val="28"/>
        </w:rPr>
      </w:pPr>
    </w:p>
    <w:p w14:paraId="6106E3FB" w14:textId="77777777" w:rsidR="001B3888" w:rsidRDefault="001B3888" w:rsidP="001B3888">
      <w:pPr>
        <w:spacing w:after="0" w:line="240" w:lineRule="auto"/>
        <w:jc w:val="center"/>
        <w:rPr>
          <w:rFonts w:ascii="Times New Roman" w:eastAsia="Times New Roman" w:hAnsi="Times New Roman" w:cs="Times New Roman"/>
          <w:b/>
          <w:sz w:val="28"/>
          <w:szCs w:val="28"/>
        </w:rPr>
      </w:pPr>
      <w:r w:rsidRPr="00E26128">
        <w:rPr>
          <w:rFonts w:ascii="Times New Roman" w:eastAsia="Times New Roman" w:hAnsi="Times New Roman" w:cs="Times New Roman"/>
          <w:b/>
          <w:sz w:val="28"/>
          <w:szCs w:val="28"/>
        </w:rPr>
        <w:t>Перечень оборудования, материалов и инвентаря:</w:t>
      </w:r>
    </w:p>
    <w:p w14:paraId="6064EEC5" w14:textId="6CAB4612" w:rsidR="001B3888" w:rsidRDefault="001B3888" w:rsidP="001B3888">
      <w:pPr>
        <w:spacing w:after="0" w:line="240" w:lineRule="auto"/>
        <w:jc w:val="both"/>
        <w:rPr>
          <w:rFonts w:ascii="Times New Roman" w:eastAsia="Times New Roman" w:hAnsi="Times New Roman" w:cs="Times New Roman"/>
          <w:b/>
          <w:sz w:val="20"/>
          <w:szCs w:val="20"/>
        </w:rPr>
      </w:pPr>
      <w:r w:rsidRPr="00E26128">
        <w:rPr>
          <w:rFonts w:ascii="Times New Roman" w:eastAsia="Times New Roman" w:hAnsi="Times New Roman" w:cs="Times New Roman"/>
          <w:b/>
          <w:sz w:val="20"/>
          <w:szCs w:val="20"/>
        </w:rPr>
        <w:t xml:space="preserve">Все перечисленные элементы, инструменты, расходные материалы, оборудование и инвентарь, реквизит для проведения театрализованной музейной программы должны соответствовать требованиям охраны труда и техники безопасности. </w:t>
      </w:r>
      <w:r>
        <w:rPr>
          <w:rFonts w:ascii="Times New Roman" w:eastAsia="Times New Roman" w:hAnsi="Times New Roman" w:cs="Times New Roman"/>
          <w:b/>
          <w:sz w:val="20"/>
          <w:szCs w:val="20"/>
        </w:rPr>
        <w:t xml:space="preserve"> </w:t>
      </w:r>
      <w:r w:rsidRPr="00E26128">
        <w:rPr>
          <w:rFonts w:ascii="Times New Roman" w:eastAsia="Times New Roman" w:hAnsi="Times New Roman" w:cs="Times New Roman"/>
          <w:b/>
          <w:sz w:val="20"/>
          <w:szCs w:val="20"/>
        </w:rPr>
        <w:t>Ответственность за соблюдение данного условия, а также за безопасность во время хранения и использования инструментов, реквизита, обор</w:t>
      </w:r>
      <w:r>
        <w:rPr>
          <w:rFonts w:ascii="Times New Roman" w:eastAsia="Times New Roman" w:hAnsi="Times New Roman" w:cs="Times New Roman"/>
          <w:b/>
          <w:sz w:val="20"/>
          <w:szCs w:val="20"/>
        </w:rPr>
        <w:t xml:space="preserve">удования и расходных материалов, указанных в данном списке, </w:t>
      </w:r>
      <w:r w:rsidRPr="00E26128">
        <w:rPr>
          <w:rFonts w:ascii="Times New Roman" w:eastAsia="Times New Roman" w:hAnsi="Times New Roman" w:cs="Times New Roman"/>
          <w:b/>
          <w:sz w:val="20"/>
          <w:szCs w:val="20"/>
        </w:rPr>
        <w:t>несут солидарно конкурсант и эксперт-</w:t>
      </w:r>
      <w:r w:rsidR="0019588A">
        <w:rPr>
          <w:rFonts w:ascii="Times New Roman" w:eastAsia="Times New Roman" w:hAnsi="Times New Roman" w:cs="Times New Roman"/>
          <w:b/>
          <w:sz w:val="20"/>
          <w:szCs w:val="20"/>
        </w:rPr>
        <w:t>наставник</w:t>
      </w:r>
      <w:r w:rsidRPr="00E26128">
        <w:rPr>
          <w:rFonts w:ascii="Times New Roman" w:eastAsia="Times New Roman" w:hAnsi="Times New Roman" w:cs="Times New Roman"/>
          <w:b/>
          <w:sz w:val="20"/>
          <w:szCs w:val="20"/>
        </w:rPr>
        <w:t>.</w:t>
      </w:r>
    </w:p>
    <w:p w14:paraId="1B28EC90" w14:textId="77777777" w:rsidR="001B3888" w:rsidRDefault="001B3888" w:rsidP="001B3888">
      <w:pPr>
        <w:spacing w:after="0" w:line="240" w:lineRule="auto"/>
        <w:jc w:val="center"/>
        <w:rPr>
          <w:rFonts w:ascii="Times New Roman" w:eastAsia="Times New Roman" w:hAnsi="Times New Roman" w:cs="Times New Roman"/>
          <w:b/>
          <w:sz w:val="28"/>
          <w:szCs w:val="28"/>
        </w:rPr>
      </w:pPr>
    </w:p>
    <w:p w14:paraId="0C08007F" w14:textId="77777777" w:rsidR="001B3888" w:rsidRPr="00F4044F" w:rsidRDefault="001B3888" w:rsidP="001B3888">
      <w:pPr>
        <w:spacing w:after="0" w:line="240" w:lineRule="auto"/>
        <w:jc w:val="center"/>
        <w:rPr>
          <w:rFonts w:ascii="Times New Roman" w:eastAsia="Times New Roman" w:hAnsi="Times New Roman" w:cs="Times New Roman"/>
          <w:b/>
          <w:sz w:val="24"/>
          <w:szCs w:val="24"/>
        </w:rPr>
      </w:pPr>
      <w:r w:rsidRPr="00F4044F">
        <w:rPr>
          <w:rFonts w:ascii="Times New Roman" w:eastAsia="Times New Roman" w:hAnsi="Times New Roman" w:cs="Times New Roman"/>
          <w:b/>
          <w:sz w:val="24"/>
          <w:szCs w:val="24"/>
          <w:highlight w:val="yellow"/>
        </w:rPr>
        <w:t>(Ниже приведен пример заполнения)</w:t>
      </w:r>
    </w:p>
    <w:p w14:paraId="2A07B3BF" w14:textId="77777777" w:rsidR="001B3888" w:rsidRDefault="001B3888" w:rsidP="001B3888">
      <w:pPr>
        <w:spacing w:after="0" w:line="240" w:lineRule="auto"/>
        <w:rPr>
          <w:rFonts w:ascii="Times New Roman" w:eastAsia="Times New Roman" w:hAnsi="Times New Roman" w:cs="Times New Roman"/>
          <w:b/>
          <w:sz w:val="28"/>
          <w:szCs w:val="28"/>
        </w:rPr>
      </w:pPr>
    </w:p>
    <w:p w14:paraId="0487754A" w14:textId="77777777" w:rsidR="001B3888" w:rsidRDefault="001B3888" w:rsidP="001B3888">
      <w:pPr>
        <w:spacing w:after="0" w:line="240" w:lineRule="auto"/>
        <w:jc w:val="center"/>
        <w:rPr>
          <w:rFonts w:ascii="Times New Roman" w:eastAsia="Times New Roman" w:hAnsi="Times New Roman" w:cs="Times New Roman"/>
          <w:i/>
          <w:sz w:val="28"/>
          <w:szCs w:val="28"/>
        </w:rPr>
      </w:pPr>
      <w:r w:rsidRPr="00E26128">
        <w:rPr>
          <w:rFonts w:ascii="Times New Roman" w:eastAsia="Times New Roman" w:hAnsi="Times New Roman" w:cs="Times New Roman"/>
          <w:i/>
          <w:sz w:val="28"/>
          <w:szCs w:val="28"/>
        </w:rPr>
        <w:t>Расходные материалы, инвентарь, реквизит</w:t>
      </w:r>
    </w:p>
    <w:p w14:paraId="5BAB559F" w14:textId="77777777" w:rsidR="001B3888" w:rsidRPr="00E26128" w:rsidRDefault="001B3888" w:rsidP="001B3888">
      <w:pPr>
        <w:spacing w:after="0" w:line="240" w:lineRule="auto"/>
        <w:rPr>
          <w:rFonts w:ascii="Times New Roman" w:eastAsia="Times New Roman" w:hAnsi="Times New Roman" w:cs="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612"/>
        <w:gridCol w:w="3836"/>
      </w:tblGrid>
      <w:tr w:rsidR="001B3888" w:rsidRPr="00E26128" w14:paraId="28121A5D" w14:textId="77777777" w:rsidTr="009D68C4">
        <w:trPr>
          <w:jc w:val="center"/>
        </w:trPr>
        <w:tc>
          <w:tcPr>
            <w:tcW w:w="1729" w:type="pct"/>
            <w:shd w:val="clear" w:color="auto" w:fill="auto"/>
          </w:tcPr>
          <w:p w14:paraId="5700A860" w14:textId="77777777"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Наименование</w:t>
            </w:r>
          </w:p>
        </w:tc>
        <w:tc>
          <w:tcPr>
            <w:tcW w:w="1325" w:type="pct"/>
            <w:shd w:val="clear" w:color="auto" w:fill="auto"/>
          </w:tcPr>
          <w:p w14:paraId="4F484F21" w14:textId="77777777"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Кол-во</w:t>
            </w:r>
          </w:p>
        </w:tc>
        <w:tc>
          <w:tcPr>
            <w:tcW w:w="1946" w:type="pct"/>
            <w:shd w:val="clear" w:color="auto" w:fill="auto"/>
          </w:tcPr>
          <w:p w14:paraId="2410802E" w14:textId="77777777"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Примечание</w:t>
            </w:r>
          </w:p>
        </w:tc>
      </w:tr>
      <w:tr w:rsidR="001B3888" w:rsidRPr="00E26128" w14:paraId="7D0DC395" w14:textId="77777777" w:rsidTr="009D68C4">
        <w:trPr>
          <w:jc w:val="center"/>
        </w:trPr>
        <w:tc>
          <w:tcPr>
            <w:tcW w:w="1729" w:type="pct"/>
            <w:shd w:val="clear" w:color="auto" w:fill="auto"/>
          </w:tcPr>
          <w:p w14:paraId="598A175C" w14:textId="77777777" w:rsidR="001B3888" w:rsidRPr="00E26128" w:rsidRDefault="001B3888" w:rsidP="001B3888">
            <w:pPr>
              <w:spacing w:after="0" w:line="240" w:lineRule="auto"/>
              <w:rPr>
                <w:rFonts w:ascii="Times New Roman" w:eastAsia="Times New Roman" w:hAnsi="Times New Roman" w:cs="Times New Roman"/>
                <w:b/>
                <w:sz w:val="24"/>
                <w:szCs w:val="24"/>
              </w:rPr>
            </w:pPr>
            <w:r w:rsidRPr="000C6238">
              <w:rPr>
                <w:rFonts w:ascii="Times New Roman" w:eastAsia="Times New Roman" w:hAnsi="Times New Roman" w:cs="Times New Roman"/>
                <w:sz w:val="24"/>
                <w:szCs w:val="24"/>
              </w:rPr>
              <w:t>Бумажные колпачки на резинке</w:t>
            </w:r>
          </w:p>
        </w:tc>
        <w:tc>
          <w:tcPr>
            <w:tcW w:w="1325" w:type="pct"/>
            <w:shd w:val="clear" w:color="auto" w:fill="auto"/>
          </w:tcPr>
          <w:p w14:paraId="21AEF965"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7 штук</w:t>
            </w:r>
          </w:p>
        </w:tc>
        <w:tc>
          <w:tcPr>
            <w:tcW w:w="1946" w:type="pct"/>
            <w:shd w:val="clear" w:color="auto" w:fill="auto"/>
          </w:tcPr>
          <w:p w14:paraId="50A24A6B"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w:t>
            </w:r>
          </w:p>
        </w:tc>
      </w:tr>
      <w:tr w:rsidR="001B3888" w:rsidRPr="00E26128" w14:paraId="4F50ECA4" w14:textId="77777777" w:rsidTr="009D68C4">
        <w:trPr>
          <w:jc w:val="center"/>
        </w:trPr>
        <w:tc>
          <w:tcPr>
            <w:tcW w:w="1729" w:type="pct"/>
            <w:shd w:val="clear" w:color="auto" w:fill="auto"/>
          </w:tcPr>
          <w:p w14:paraId="14152DBB" w14:textId="77777777" w:rsidR="001B3888" w:rsidRPr="00E26128" w:rsidRDefault="001B3888" w:rsidP="001B3888">
            <w:pPr>
              <w:spacing w:after="0" w:line="240" w:lineRule="auto"/>
              <w:rPr>
                <w:rFonts w:ascii="Times New Roman" w:eastAsia="Times New Roman" w:hAnsi="Times New Roman" w:cs="Times New Roman"/>
                <w:b/>
                <w:sz w:val="24"/>
                <w:szCs w:val="24"/>
              </w:rPr>
            </w:pPr>
            <w:r w:rsidRPr="000C6238">
              <w:rPr>
                <w:rFonts w:ascii="Times New Roman" w:eastAsia="Times New Roman" w:hAnsi="Times New Roman" w:cs="Times New Roman"/>
                <w:sz w:val="24"/>
                <w:szCs w:val="24"/>
              </w:rPr>
              <w:t>Медали пластиковые</w:t>
            </w:r>
          </w:p>
        </w:tc>
        <w:tc>
          <w:tcPr>
            <w:tcW w:w="1325" w:type="pct"/>
            <w:shd w:val="clear" w:color="auto" w:fill="auto"/>
          </w:tcPr>
          <w:p w14:paraId="0B88297E"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1 упаковка (6 медалей)</w:t>
            </w:r>
          </w:p>
        </w:tc>
        <w:tc>
          <w:tcPr>
            <w:tcW w:w="1946" w:type="pct"/>
            <w:shd w:val="clear" w:color="auto" w:fill="auto"/>
          </w:tcPr>
          <w:p w14:paraId="01AC6FFD"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w:t>
            </w:r>
          </w:p>
        </w:tc>
      </w:tr>
      <w:tr w:rsidR="001B3888" w:rsidRPr="00E26128" w14:paraId="6F35255D" w14:textId="77777777" w:rsidTr="009D68C4">
        <w:trPr>
          <w:jc w:val="center"/>
        </w:trPr>
        <w:tc>
          <w:tcPr>
            <w:tcW w:w="1729" w:type="pct"/>
            <w:shd w:val="clear" w:color="auto" w:fill="auto"/>
          </w:tcPr>
          <w:p w14:paraId="6E931E1A"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Веер тканевый</w:t>
            </w:r>
          </w:p>
          <w:p w14:paraId="1CF6CA14" w14:textId="77777777" w:rsidR="001B3888" w:rsidRPr="00E26128" w:rsidRDefault="001B3888" w:rsidP="001B3888">
            <w:pPr>
              <w:spacing w:after="0" w:line="240" w:lineRule="auto"/>
              <w:rPr>
                <w:rFonts w:ascii="Times New Roman" w:eastAsia="Times New Roman" w:hAnsi="Times New Roman" w:cs="Times New Roman"/>
                <w:b/>
                <w:sz w:val="24"/>
                <w:szCs w:val="24"/>
              </w:rPr>
            </w:pPr>
          </w:p>
        </w:tc>
        <w:tc>
          <w:tcPr>
            <w:tcW w:w="1325" w:type="pct"/>
            <w:shd w:val="clear" w:color="auto" w:fill="auto"/>
          </w:tcPr>
          <w:p w14:paraId="42B313D8"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 xml:space="preserve">1 </w:t>
            </w:r>
            <w:proofErr w:type="spellStart"/>
            <w:r w:rsidRPr="000C6238">
              <w:rPr>
                <w:rFonts w:ascii="Times New Roman" w:eastAsia="Times New Roman" w:hAnsi="Times New Roman" w:cs="Times New Roman"/>
                <w:sz w:val="24"/>
                <w:szCs w:val="24"/>
              </w:rPr>
              <w:t>шт</w:t>
            </w:r>
            <w:proofErr w:type="spellEnd"/>
          </w:p>
        </w:tc>
        <w:tc>
          <w:tcPr>
            <w:tcW w:w="1946" w:type="pct"/>
            <w:shd w:val="clear" w:color="auto" w:fill="auto"/>
          </w:tcPr>
          <w:p w14:paraId="6B0D103F"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Реквизит ведущего</w:t>
            </w:r>
          </w:p>
        </w:tc>
      </w:tr>
    </w:tbl>
    <w:p w14:paraId="64E750F3" w14:textId="77777777" w:rsidR="001B3888" w:rsidRPr="00E26128" w:rsidRDefault="001B3888" w:rsidP="001B3888">
      <w:pPr>
        <w:spacing w:after="0" w:line="240" w:lineRule="auto"/>
        <w:rPr>
          <w:rFonts w:ascii="Times New Roman" w:eastAsia="Times New Roman" w:hAnsi="Times New Roman" w:cs="Times New Roman"/>
          <w:b/>
          <w:sz w:val="24"/>
          <w:szCs w:val="24"/>
        </w:rPr>
      </w:pPr>
    </w:p>
    <w:p w14:paraId="19197756" w14:textId="77777777" w:rsidR="001B3888" w:rsidRPr="00E26128" w:rsidRDefault="001B3888" w:rsidP="001B3888">
      <w:pPr>
        <w:spacing w:after="0" w:line="240" w:lineRule="auto"/>
        <w:jc w:val="center"/>
        <w:rPr>
          <w:rFonts w:ascii="Times New Roman" w:eastAsia="Times New Roman" w:hAnsi="Times New Roman" w:cs="Times New Roman"/>
          <w:i/>
          <w:sz w:val="24"/>
          <w:szCs w:val="24"/>
        </w:rPr>
      </w:pPr>
      <w:r w:rsidRPr="000C6238">
        <w:rPr>
          <w:rFonts w:ascii="Times New Roman" w:eastAsia="Times New Roman" w:hAnsi="Times New Roman" w:cs="Times New Roman"/>
          <w:i/>
          <w:sz w:val="24"/>
          <w:szCs w:val="24"/>
        </w:rPr>
        <w:t>Оборудование и инструменты</w:t>
      </w:r>
    </w:p>
    <w:p w14:paraId="0103D7CB" w14:textId="77777777" w:rsidR="001B3888" w:rsidRPr="00E26128" w:rsidRDefault="001B3888" w:rsidP="001B3888">
      <w:pPr>
        <w:spacing w:after="0" w:line="240"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2619"/>
        <w:gridCol w:w="3942"/>
      </w:tblGrid>
      <w:tr w:rsidR="001B3888" w:rsidRPr="00E26128" w14:paraId="6B70EEFD" w14:textId="77777777" w:rsidTr="009D68C4">
        <w:tc>
          <w:tcPr>
            <w:tcW w:w="1671" w:type="pct"/>
            <w:shd w:val="clear" w:color="auto" w:fill="auto"/>
            <w:vAlign w:val="center"/>
          </w:tcPr>
          <w:p w14:paraId="0B7A270B" w14:textId="77777777"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Наименование</w:t>
            </w:r>
          </w:p>
        </w:tc>
        <w:tc>
          <w:tcPr>
            <w:tcW w:w="1329" w:type="pct"/>
            <w:shd w:val="clear" w:color="auto" w:fill="auto"/>
            <w:vAlign w:val="center"/>
          </w:tcPr>
          <w:p w14:paraId="68388F7C" w14:textId="44E34B96"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Технические характеристики</w:t>
            </w:r>
            <w:r w:rsidR="00C87E63">
              <w:rPr>
                <w:rStyle w:val="af6"/>
                <w:rFonts w:ascii="Times New Roman" w:eastAsia="Times New Roman" w:hAnsi="Times New Roman" w:cs="Times New Roman"/>
                <w:b/>
                <w:sz w:val="24"/>
                <w:szCs w:val="24"/>
              </w:rPr>
              <w:footnoteReference w:id="2"/>
            </w:r>
          </w:p>
        </w:tc>
        <w:tc>
          <w:tcPr>
            <w:tcW w:w="2000" w:type="pct"/>
            <w:shd w:val="clear" w:color="auto" w:fill="auto"/>
            <w:vAlign w:val="center"/>
          </w:tcPr>
          <w:p w14:paraId="5CE5801E" w14:textId="77777777"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Примечание</w:t>
            </w:r>
          </w:p>
        </w:tc>
      </w:tr>
      <w:tr w:rsidR="001B3888" w:rsidRPr="00E26128" w14:paraId="03655779" w14:textId="77777777" w:rsidTr="009D68C4">
        <w:tc>
          <w:tcPr>
            <w:tcW w:w="1671" w:type="pct"/>
            <w:shd w:val="clear" w:color="auto" w:fill="auto"/>
          </w:tcPr>
          <w:p w14:paraId="668D55EC" w14:textId="77777777" w:rsidR="001B3888" w:rsidRPr="00E26128" w:rsidRDefault="001B3888" w:rsidP="001B3888">
            <w:pPr>
              <w:spacing w:after="0" w:line="240" w:lineRule="auto"/>
              <w:rPr>
                <w:rFonts w:ascii="Times New Roman" w:eastAsia="Times New Roman" w:hAnsi="Times New Roman" w:cs="Times New Roman"/>
                <w:b/>
                <w:sz w:val="24"/>
                <w:szCs w:val="24"/>
              </w:rPr>
            </w:pPr>
            <w:r w:rsidRPr="000C6238">
              <w:rPr>
                <w:rFonts w:ascii="Times New Roman" w:eastAsia="Times New Roman" w:hAnsi="Times New Roman" w:cs="Times New Roman"/>
                <w:sz w:val="24"/>
                <w:szCs w:val="24"/>
              </w:rPr>
              <w:t>Мегафон экскурсионный</w:t>
            </w:r>
          </w:p>
        </w:tc>
        <w:tc>
          <w:tcPr>
            <w:tcW w:w="1329" w:type="pct"/>
            <w:shd w:val="clear" w:color="auto" w:fill="auto"/>
          </w:tcPr>
          <w:p w14:paraId="57261BDF"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Указать</w:t>
            </w:r>
          </w:p>
        </w:tc>
        <w:tc>
          <w:tcPr>
            <w:tcW w:w="2000" w:type="pct"/>
            <w:shd w:val="clear" w:color="auto" w:fill="auto"/>
          </w:tcPr>
          <w:p w14:paraId="6C080B62"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Используется ведущим при проведении фрагмента программы.</w:t>
            </w:r>
          </w:p>
          <w:p w14:paraId="0BA9927C"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В комплекте зарядное устройство</w:t>
            </w:r>
          </w:p>
        </w:tc>
      </w:tr>
      <w:tr w:rsidR="001B3888" w:rsidRPr="00E26128" w14:paraId="03781E9B" w14:textId="77777777" w:rsidTr="009D68C4">
        <w:tc>
          <w:tcPr>
            <w:tcW w:w="1671" w:type="pct"/>
            <w:shd w:val="clear" w:color="auto" w:fill="auto"/>
          </w:tcPr>
          <w:p w14:paraId="61D967D0"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Флэш-накопитель</w:t>
            </w:r>
          </w:p>
        </w:tc>
        <w:tc>
          <w:tcPr>
            <w:tcW w:w="1329" w:type="pct"/>
            <w:shd w:val="clear" w:color="auto" w:fill="auto"/>
          </w:tcPr>
          <w:p w14:paraId="6C7092DE"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Указать</w:t>
            </w:r>
          </w:p>
        </w:tc>
        <w:tc>
          <w:tcPr>
            <w:tcW w:w="2000" w:type="pct"/>
            <w:shd w:val="clear" w:color="auto" w:fill="auto"/>
          </w:tcPr>
          <w:p w14:paraId="35BF359A"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Для воспроизводства аудио-файлов</w:t>
            </w:r>
          </w:p>
        </w:tc>
      </w:tr>
    </w:tbl>
    <w:p w14:paraId="323AC2A0" w14:textId="77777777" w:rsidR="001B3888" w:rsidRDefault="001B3888" w:rsidP="001B3888">
      <w:pPr>
        <w:spacing w:after="0" w:line="240" w:lineRule="auto"/>
        <w:jc w:val="both"/>
        <w:rPr>
          <w:rFonts w:ascii="Times New Roman" w:eastAsia="Times New Roman" w:hAnsi="Times New Roman" w:cs="Times New Roman"/>
          <w:b/>
          <w:sz w:val="28"/>
          <w:szCs w:val="28"/>
        </w:rPr>
      </w:pPr>
    </w:p>
    <w:p w14:paraId="1349554F" w14:textId="77777777" w:rsidR="001B3888" w:rsidRDefault="001B3888" w:rsidP="001B3888">
      <w:pPr>
        <w:spacing w:after="0" w:line="240" w:lineRule="auto"/>
        <w:jc w:val="both"/>
        <w:rPr>
          <w:rFonts w:ascii="Times New Roman" w:eastAsia="Times New Roman" w:hAnsi="Times New Roman" w:cs="Times New Roman"/>
          <w:b/>
          <w:sz w:val="28"/>
          <w:szCs w:val="28"/>
        </w:rPr>
      </w:pPr>
      <w:r w:rsidRPr="00E26128">
        <w:rPr>
          <w:rFonts w:ascii="Times New Roman" w:eastAsia="Times New Roman" w:hAnsi="Times New Roman" w:cs="Times New Roman"/>
          <w:b/>
          <w:sz w:val="28"/>
          <w:szCs w:val="28"/>
        </w:rPr>
        <w:t>Дополнительная информация</w:t>
      </w:r>
      <w:r w:rsidRPr="00185927">
        <w:rPr>
          <w:rFonts w:ascii="Times New Roman" w:eastAsia="Times New Roman" w:hAnsi="Times New Roman" w:cs="Times New Roman"/>
          <w:b/>
          <w:sz w:val="28"/>
          <w:szCs w:val="28"/>
        </w:rPr>
        <w:t xml:space="preserve">: </w:t>
      </w:r>
      <w:r w:rsidRPr="00F4044F">
        <w:rPr>
          <w:rFonts w:ascii="Times New Roman" w:eastAsia="Times New Roman" w:hAnsi="Times New Roman" w:cs="Times New Roman"/>
          <w:b/>
          <w:sz w:val="28"/>
          <w:szCs w:val="28"/>
          <w:highlight w:val="yellow"/>
        </w:rPr>
        <w:t>заполнить в случае необходимости</w:t>
      </w:r>
    </w:p>
    <w:p w14:paraId="7F5A81BA" w14:textId="77777777" w:rsidR="001B3888" w:rsidRDefault="001B3888" w:rsidP="001B3888">
      <w:pPr>
        <w:spacing w:after="0" w:line="240" w:lineRule="auto"/>
        <w:rPr>
          <w:rFonts w:ascii="Times New Roman" w:eastAsia="Times New Roman" w:hAnsi="Times New Roman" w:cs="Times New Roman"/>
          <w:b/>
          <w:sz w:val="28"/>
          <w:szCs w:val="28"/>
        </w:rPr>
      </w:pPr>
    </w:p>
    <w:p w14:paraId="6673A306" w14:textId="77777777" w:rsidR="00694345" w:rsidRPr="00F4044F" w:rsidRDefault="00694345" w:rsidP="00694345">
      <w:pPr>
        <w:spacing w:after="0" w:line="240" w:lineRule="auto"/>
        <w:jc w:val="both"/>
        <w:rPr>
          <w:rFonts w:ascii="Times New Roman" w:eastAsia="Times New Roman" w:hAnsi="Times New Roman" w:cs="Times New Roman"/>
          <w:b/>
          <w:sz w:val="24"/>
          <w:szCs w:val="24"/>
        </w:rPr>
      </w:pPr>
      <w:r w:rsidRPr="00F4044F">
        <w:rPr>
          <w:rFonts w:ascii="Times New Roman" w:eastAsia="Times New Roman" w:hAnsi="Times New Roman" w:cs="Times New Roman"/>
          <w:b/>
          <w:sz w:val="24"/>
          <w:szCs w:val="24"/>
        </w:rPr>
        <w:t xml:space="preserve">Данный документ согласовывается Главным экспертом на стадии подготовки к </w:t>
      </w:r>
      <w:r>
        <w:rPr>
          <w:rFonts w:ascii="Times New Roman" w:eastAsia="Times New Roman" w:hAnsi="Times New Roman" w:cs="Times New Roman"/>
          <w:b/>
          <w:sz w:val="24"/>
          <w:szCs w:val="24"/>
        </w:rPr>
        <w:t>проведению программы.</w:t>
      </w:r>
    </w:p>
    <w:p w14:paraId="15506D60" w14:textId="77777777" w:rsidR="001B3888" w:rsidRDefault="001B3888" w:rsidP="001B3888">
      <w:pPr>
        <w:spacing w:after="0" w:line="240" w:lineRule="auto"/>
        <w:rPr>
          <w:rFonts w:ascii="Times New Roman" w:eastAsia="Times New Roman" w:hAnsi="Times New Roman" w:cs="Times New Roman"/>
          <w:b/>
          <w:sz w:val="28"/>
          <w:szCs w:val="28"/>
        </w:rPr>
      </w:pPr>
    </w:p>
    <w:p w14:paraId="5BB23EDF" w14:textId="16842A03" w:rsidR="00F4044F" w:rsidRPr="00F4044F" w:rsidRDefault="00F4044F" w:rsidP="00F4044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Согласовано: «____»_________20__г. </w:t>
      </w:r>
      <w:r w:rsidRPr="00F4044F">
        <w:rPr>
          <w:rFonts w:ascii="Times New Roman" w:eastAsia="Times New Roman" w:hAnsi="Times New Roman" w:cs="Times New Roman"/>
          <w:b/>
          <w:sz w:val="24"/>
          <w:szCs w:val="24"/>
          <w:highlight w:val="yellow"/>
        </w:rPr>
        <w:t>указывается дата согласования Главным экспертом</w:t>
      </w:r>
    </w:p>
    <w:p w14:paraId="410A81B7" w14:textId="77777777" w:rsidR="00F4044F" w:rsidRDefault="00F4044F" w:rsidP="00F4044F">
      <w:pPr>
        <w:spacing w:after="0" w:line="240" w:lineRule="auto"/>
        <w:rPr>
          <w:rFonts w:ascii="Times New Roman" w:eastAsia="Times New Roman" w:hAnsi="Times New Roman" w:cs="Times New Roman"/>
          <w:sz w:val="24"/>
          <w:szCs w:val="24"/>
        </w:rPr>
      </w:pPr>
    </w:p>
    <w:p w14:paraId="027531FB" w14:textId="6EFBD756" w:rsidR="00F4044F" w:rsidRPr="00F4044F" w:rsidRDefault="00F4044F" w:rsidP="00F4044F">
      <w:pPr>
        <w:spacing w:after="0" w:line="240" w:lineRule="auto"/>
        <w:rPr>
          <w:rFonts w:ascii="Times New Roman" w:eastAsia="Times New Roman" w:hAnsi="Times New Roman" w:cs="Times New Roman"/>
          <w:sz w:val="24"/>
          <w:szCs w:val="24"/>
        </w:rPr>
      </w:pPr>
      <w:r w:rsidRPr="00F4044F">
        <w:rPr>
          <w:rFonts w:ascii="Times New Roman" w:eastAsia="Times New Roman" w:hAnsi="Times New Roman" w:cs="Times New Roman"/>
          <w:sz w:val="24"/>
          <w:szCs w:val="24"/>
        </w:rPr>
        <w:t>Конкурсант</w:t>
      </w:r>
      <w:r>
        <w:rPr>
          <w:rFonts w:ascii="Times New Roman" w:eastAsia="Times New Roman" w:hAnsi="Times New Roman" w:cs="Times New Roman"/>
          <w:sz w:val="24"/>
          <w:szCs w:val="24"/>
        </w:rPr>
        <w:t xml:space="preserve">               _____________</w:t>
      </w:r>
      <w:r>
        <w:rPr>
          <w:rFonts w:ascii="Times New Roman" w:eastAsia="Times New Roman" w:hAnsi="Times New Roman" w:cs="Times New Roman"/>
          <w:sz w:val="24"/>
          <w:szCs w:val="24"/>
        </w:rPr>
        <w:tab/>
      </w:r>
      <w:r w:rsidRPr="00F4044F">
        <w:rPr>
          <w:rFonts w:ascii="Times New Roman" w:eastAsia="Times New Roman" w:hAnsi="Times New Roman" w:cs="Times New Roman"/>
          <w:sz w:val="24"/>
          <w:szCs w:val="24"/>
        </w:rPr>
        <w:t>__________________</w:t>
      </w:r>
      <w:r w:rsidRPr="00F4044F">
        <w:rPr>
          <w:rFonts w:ascii="Times New Roman" w:eastAsia="Times New Roman" w:hAnsi="Times New Roman" w:cs="Times New Roman"/>
          <w:sz w:val="24"/>
          <w:szCs w:val="24"/>
        </w:rPr>
        <w:tab/>
      </w:r>
    </w:p>
    <w:p w14:paraId="650B0994" w14:textId="4E80E245" w:rsidR="00F4044F" w:rsidRPr="00F4044F" w:rsidRDefault="00F4044F" w:rsidP="00F4044F">
      <w:pPr>
        <w:spacing w:after="0" w:line="240" w:lineRule="auto"/>
        <w:rPr>
          <w:rFonts w:ascii="Times New Roman" w:eastAsia="Times New Roman" w:hAnsi="Times New Roman" w:cs="Times New Roman"/>
          <w:sz w:val="20"/>
          <w:szCs w:val="20"/>
        </w:rPr>
      </w:pPr>
      <w:r w:rsidRPr="00F404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 xml:space="preserve">                 Подпись</w:t>
      </w:r>
      <w:r w:rsidRPr="00F4044F">
        <w:rPr>
          <w:rFonts w:ascii="Times New Roman" w:eastAsia="Times New Roman" w:hAnsi="Times New Roman" w:cs="Times New Roman"/>
          <w:sz w:val="20"/>
          <w:szCs w:val="20"/>
        </w:rPr>
        <w:tab/>
      </w:r>
      <w:r w:rsidRPr="00F4044F">
        <w:rPr>
          <w:rFonts w:ascii="Times New Roman" w:eastAsia="Times New Roman" w:hAnsi="Times New Roman" w:cs="Times New Roman"/>
          <w:sz w:val="20"/>
          <w:szCs w:val="20"/>
        </w:rPr>
        <w:tab/>
        <w:t xml:space="preserve">Расшифровка подписи </w:t>
      </w:r>
      <w:r w:rsidRPr="00F4044F">
        <w:rPr>
          <w:rFonts w:ascii="Times New Roman" w:eastAsia="Times New Roman" w:hAnsi="Times New Roman" w:cs="Times New Roman"/>
          <w:sz w:val="20"/>
          <w:szCs w:val="20"/>
        </w:rPr>
        <w:tab/>
      </w:r>
    </w:p>
    <w:p w14:paraId="737B50BA" w14:textId="77777777" w:rsidR="00F4044F" w:rsidRPr="00F4044F" w:rsidRDefault="00F4044F" w:rsidP="00F4044F">
      <w:pPr>
        <w:spacing w:after="0" w:line="240" w:lineRule="auto"/>
        <w:rPr>
          <w:rFonts w:ascii="Times New Roman" w:eastAsia="Times New Roman" w:hAnsi="Times New Roman" w:cs="Times New Roman"/>
          <w:sz w:val="24"/>
          <w:szCs w:val="24"/>
        </w:rPr>
      </w:pPr>
    </w:p>
    <w:p w14:paraId="0239C55F" w14:textId="33899B19" w:rsidR="00F4044F" w:rsidRPr="00F4044F" w:rsidRDefault="00F4044F" w:rsidP="00F404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w:t>
      </w:r>
      <w:r w:rsidR="0019588A">
        <w:rPr>
          <w:rFonts w:ascii="Times New Roman" w:eastAsia="Times New Roman" w:hAnsi="Times New Roman" w:cs="Times New Roman"/>
          <w:sz w:val="24"/>
          <w:szCs w:val="24"/>
        </w:rPr>
        <w:t>наставник</w:t>
      </w:r>
      <w:r>
        <w:rPr>
          <w:rFonts w:ascii="Times New Roman" w:eastAsia="Times New Roman" w:hAnsi="Times New Roman" w:cs="Times New Roman"/>
          <w:sz w:val="24"/>
          <w:szCs w:val="24"/>
        </w:rPr>
        <w:t xml:space="preserve"> _____________</w:t>
      </w:r>
      <w:r>
        <w:rPr>
          <w:rFonts w:ascii="Times New Roman" w:eastAsia="Times New Roman" w:hAnsi="Times New Roman" w:cs="Times New Roman"/>
          <w:sz w:val="24"/>
          <w:szCs w:val="24"/>
        </w:rPr>
        <w:tab/>
      </w:r>
      <w:r w:rsidRPr="00F4044F">
        <w:rPr>
          <w:rFonts w:ascii="Times New Roman" w:eastAsia="Times New Roman" w:hAnsi="Times New Roman" w:cs="Times New Roman"/>
          <w:sz w:val="24"/>
          <w:szCs w:val="24"/>
        </w:rPr>
        <w:t>__________________</w:t>
      </w:r>
      <w:r w:rsidRPr="00F4044F">
        <w:rPr>
          <w:rFonts w:ascii="Times New Roman" w:eastAsia="Times New Roman" w:hAnsi="Times New Roman" w:cs="Times New Roman"/>
          <w:sz w:val="24"/>
          <w:szCs w:val="24"/>
        </w:rPr>
        <w:tab/>
      </w:r>
    </w:p>
    <w:p w14:paraId="7D5585A1" w14:textId="41755DCA" w:rsidR="00F4044F" w:rsidRPr="00F4044F" w:rsidRDefault="00F4044F" w:rsidP="00F4044F">
      <w:pPr>
        <w:spacing w:after="0" w:line="240" w:lineRule="auto"/>
        <w:rPr>
          <w:rFonts w:ascii="Times New Roman" w:eastAsia="Times New Roman" w:hAnsi="Times New Roman" w:cs="Times New Roman"/>
          <w:sz w:val="20"/>
          <w:szCs w:val="20"/>
        </w:rPr>
      </w:pPr>
      <w:r w:rsidRPr="00F404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 xml:space="preserve">                 Подпись</w:t>
      </w:r>
      <w:r w:rsidRPr="00F4044F">
        <w:rPr>
          <w:rFonts w:ascii="Times New Roman" w:eastAsia="Times New Roman" w:hAnsi="Times New Roman" w:cs="Times New Roman"/>
          <w:sz w:val="20"/>
          <w:szCs w:val="20"/>
        </w:rPr>
        <w:tab/>
      </w:r>
      <w:r w:rsidRPr="00F4044F">
        <w:rPr>
          <w:rFonts w:ascii="Times New Roman" w:eastAsia="Times New Roman" w:hAnsi="Times New Roman" w:cs="Times New Roman"/>
          <w:sz w:val="20"/>
          <w:szCs w:val="20"/>
        </w:rPr>
        <w:tab/>
        <w:t xml:space="preserve">Расшифровка подписи </w:t>
      </w:r>
      <w:r w:rsidRPr="00F4044F">
        <w:rPr>
          <w:rFonts w:ascii="Times New Roman" w:eastAsia="Times New Roman" w:hAnsi="Times New Roman" w:cs="Times New Roman"/>
          <w:sz w:val="20"/>
          <w:szCs w:val="20"/>
        </w:rPr>
        <w:tab/>
      </w:r>
    </w:p>
    <w:p w14:paraId="31400535" w14:textId="77777777" w:rsidR="00F4044F" w:rsidRPr="00F4044F" w:rsidRDefault="00F4044F" w:rsidP="001B3888">
      <w:pPr>
        <w:spacing w:after="0" w:line="240" w:lineRule="auto"/>
        <w:rPr>
          <w:rFonts w:ascii="Times New Roman" w:eastAsia="Times New Roman" w:hAnsi="Times New Roman" w:cs="Times New Roman"/>
          <w:b/>
          <w:sz w:val="24"/>
          <w:szCs w:val="24"/>
        </w:rPr>
      </w:pPr>
    </w:p>
    <w:p w14:paraId="0AC34DD7" w14:textId="77777777" w:rsidR="001B3888" w:rsidRPr="00F4044F" w:rsidRDefault="001B3888" w:rsidP="00F4044F">
      <w:pPr>
        <w:spacing w:after="0" w:line="240" w:lineRule="auto"/>
        <w:rPr>
          <w:rFonts w:ascii="Times New Roman" w:eastAsia="Times New Roman" w:hAnsi="Times New Roman" w:cs="Times New Roman"/>
          <w:b/>
          <w:sz w:val="28"/>
          <w:szCs w:val="28"/>
        </w:rPr>
      </w:pPr>
    </w:p>
    <w:p w14:paraId="395BED06" w14:textId="09215FFB" w:rsidR="00F4044F" w:rsidRPr="00F4044F" w:rsidRDefault="00F4044F" w:rsidP="00F4044F">
      <w:pPr>
        <w:spacing w:after="0" w:line="240" w:lineRule="auto"/>
        <w:rPr>
          <w:rFonts w:ascii="Times New Roman" w:eastAsia="Times New Roman" w:hAnsi="Times New Roman" w:cs="Times New Roman"/>
          <w:b/>
          <w:sz w:val="28"/>
          <w:szCs w:val="28"/>
        </w:rPr>
      </w:pPr>
      <w:r w:rsidRPr="00F4044F">
        <w:rPr>
          <w:rFonts w:ascii="Times New Roman" w:eastAsia="Times New Roman" w:hAnsi="Times New Roman" w:cs="Times New Roman"/>
          <w:b/>
          <w:sz w:val="28"/>
          <w:szCs w:val="28"/>
        </w:rPr>
        <w:t>Примечания</w:t>
      </w:r>
      <w:r>
        <w:rPr>
          <w:rFonts w:ascii="Times New Roman" w:eastAsia="Times New Roman" w:hAnsi="Times New Roman" w:cs="Times New Roman"/>
          <w:b/>
          <w:sz w:val="28"/>
          <w:szCs w:val="28"/>
        </w:rPr>
        <w:t>:</w:t>
      </w:r>
      <w:r w:rsidRPr="00F4044F">
        <w:rPr>
          <w:rFonts w:ascii="Times New Roman" w:eastAsia="Times New Roman" w:hAnsi="Times New Roman" w:cs="Times New Roman"/>
          <w:b/>
          <w:sz w:val="28"/>
          <w:szCs w:val="28"/>
        </w:rPr>
        <w:t xml:space="preserve"> </w:t>
      </w:r>
      <w:r w:rsidRPr="00F4044F">
        <w:rPr>
          <w:rFonts w:ascii="Times New Roman" w:eastAsia="Times New Roman" w:hAnsi="Times New Roman" w:cs="Times New Roman"/>
          <w:b/>
          <w:sz w:val="24"/>
          <w:szCs w:val="24"/>
          <w:highlight w:val="yellow"/>
        </w:rPr>
        <w:t>(заполняется в случае необходимости Главным экспертом)</w:t>
      </w:r>
    </w:p>
    <w:p w14:paraId="16A0E3D0" w14:textId="77777777" w:rsidR="00F4044F" w:rsidRPr="00E26128" w:rsidRDefault="00F4044F" w:rsidP="001B3888">
      <w:pPr>
        <w:spacing w:after="0" w:line="240" w:lineRule="auto"/>
        <w:jc w:val="center"/>
        <w:rPr>
          <w:rFonts w:ascii="Times New Roman" w:eastAsia="Times New Roman" w:hAnsi="Times New Roman" w:cs="Times New Roman"/>
          <w:b/>
          <w:sz w:val="20"/>
          <w:szCs w:val="20"/>
        </w:rPr>
      </w:pPr>
    </w:p>
    <w:tbl>
      <w:tblPr>
        <w:tblStyle w:val="af"/>
        <w:tblW w:w="0" w:type="auto"/>
        <w:tblLook w:val="04A0" w:firstRow="1" w:lastRow="0" w:firstColumn="1" w:lastColumn="0" w:noHBand="0" w:noVBand="1"/>
      </w:tblPr>
      <w:tblGrid>
        <w:gridCol w:w="9629"/>
      </w:tblGrid>
      <w:tr w:rsidR="00F4044F" w14:paraId="0433F059" w14:textId="77777777" w:rsidTr="00F4044F">
        <w:tc>
          <w:tcPr>
            <w:tcW w:w="9629" w:type="dxa"/>
          </w:tcPr>
          <w:p w14:paraId="57984B57" w14:textId="77777777" w:rsidR="00F4044F" w:rsidRDefault="00F4044F" w:rsidP="001B3888">
            <w:pPr>
              <w:spacing w:before="120" w:after="120"/>
              <w:jc w:val="center"/>
              <w:rPr>
                <w:b/>
                <w:sz w:val="24"/>
                <w:szCs w:val="24"/>
              </w:rPr>
            </w:pPr>
          </w:p>
          <w:p w14:paraId="088F2D9D" w14:textId="77777777" w:rsidR="00F4044F" w:rsidRDefault="00F4044F" w:rsidP="001B3888">
            <w:pPr>
              <w:spacing w:before="120" w:after="120"/>
              <w:jc w:val="center"/>
              <w:rPr>
                <w:b/>
                <w:sz w:val="24"/>
                <w:szCs w:val="24"/>
              </w:rPr>
            </w:pPr>
          </w:p>
          <w:p w14:paraId="77D58DD0" w14:textId="77777777" w:rsidR="00F4044F" w:rsidRDefault="00F4044F" w:rsidP="001B3888">
            <w:pPr>
              <w:spacing w:before="120" w:after="120"/>
              <w:jc w:val="center"/>
              <w:rPr>
                <w:b/>
                <w:sz w:val="24"/>
                <w:szCs w:val="24"/>
              </w:rPr>
            </w:pPr>
          </w:p>
          <w:p w14:paraId="7B42A62F" w14:textId="77777777" w:rsidR="00F4044F" w:rsidRDefault="00F4044F" w:rsidP="001B3888">
            <w:pPr>
              <w:spacing w:before="120" w:after="120"/>
              <w:jc w:val="center"/>
              <w:rPr>
                <w:b/>
                <w:sz w:val="24"/>
                <w:szCs w:val="24"/>
              </w:rPr>
            </w:pPr>
          </w:p>
          <w:p w14:paraId="56AE6417" w14:textId="77777777" w:rsidR="00F4044F" w:rsidRDefault="00F4044F" w:rsidP="001B3888">
            <w:pPr>
              <w:spacing w:before="120" w:after="120"/>
              <w:jc w:val="center"/>
              <w:rPr>
                <w:b/>
                <w:sz w:val="24"/>
                <w:szCs w:val="24"/>
              </w:rPr>
            </w:pPr>
          </w:p>
          <w:p w14:paraId="753EC5B7" w14:textId="77777777" w:rsidR="00F4044F" w:rsidRDefault="00F4044F" w:rsidP="001B3888">
            <w:pPr>
              <w:spacing w:before="120" w:after="120"/>
              <w:jc w:val="center"/>
              <w:rPr>
                <w:b/>
                <w:sz w:val="24"/>
                <w:szCs w:val="24"/>
              </w:rPr>
            </w:pPr>
          </w:p>
        </w:tc>
      </w:tr>
    </w:tbl>
    <w:p w14:paraId="018DE782" w14:textId="6551AB41" w:rsidR="001B3888" w:rsidRPr="00E26128" w:rsidRDefault="001B3888" w:rsidP="001B3888">
      <w:pPr>
        <w:spacing w:before="120" w:after="120" w:line="240" w:lineRule="auto"/>
        <w:jc w:val="center"/>
        <w:rPr>
          <w:rFonts w:ascii="Times New Roman" w:eastAsia="Times New Roman" w:hAnsi="Times New Roman" w:cs="Times New Roman"/>
          <w:b/>
          <w:sz w:val="24"/>
          <w:szCs w:val="24"/>
        </w:rPr>
      </w:pPr>
      <w:r w:rsidRPr="00E26128">
        <w:rPr>
          <w:rFonts w:ascii="Times New Roman" w:eastAsia="Times New Roman" w:hAnsi="Times New Roman" w:cs="Times New Roman"/>
          <w:b/>
          <w:sz w:val="24"/>
          <w:szCs w:val="24"/>
        </w:rPr>
        <w:t xml:space="preserve">ПРАВИЛА КОМПЛЕКТОВАНИЯ, СОГЛАСОВАНИЯ И ИСПОЛЬЗОВАНИЯ </w:t>
      </w:r>
      <w:r w:rsidR="004D3A9A">
        <w:rPr>
          <w:rFonts w:ascii="Times New Roman" w:eastAsia="Times New Roman" w:hAnsi="Times New Roman" w:cs="Times New Roman"/>
          <w:b/>
          <w:sz w:val="24"/>
          <w:szCs w:val="24"/>
        </w:rPr>
        <w:t xml:space="preserve">ЛИЧНОГО ИНСТРУМЕНТА КОНКУРСАНТА </w:t>
      </w:r>
      <w:r w:rsidRPr="00E26128">
        <w:rPr>
          <w:rFonts w:ascii="Times New Roman" w:eastAsia="Times New Roman" w:hAnsi="Times New Roman" w:cs="Times New Roman"/>
          <w:b/>
          <w:sz w:val="24"/>
          <w:szCs w:val="24"/>
        </w:rPr>
        <w:t xml:space="preserve">СМ. В П. </w:t>
      </w:r>
      <w:r w:rsidRPr="00597595">
        <w:rPr>
          <w:rFonts w:ascii="Times New Roman" w:eastAsia="Times New Roman" w:hAnsi="Times New Roman" w:cs="Times New Roman"/>
          <w:b/>
          <w:sz w:val="24"/>
          <w:szCs w:val="24"/>
        </w:rPr>
        <w:t xml:space="preserve">2.1. </w:t>
      </w:r>
      <w:r>
        <w:rPr>
          <w:rFonts w:ascii="Times New Roman" w:eastAsia="Times New Roman" w:hAnsi="Times New Roman" w:cs="Times New Roman"/>
          <w:b/>
          <w:sz w:val="24"/>
          <w:szCs w:val="24"/>
        </w:rPr>
        <w:t>«</w:t>
      </w:r>
      <w:r w:rsidRPr="00597595">
        <w:rPr>
          <w:rFonts w:ascii="Times New Roman" w:eastAsia="Times New Roman" w:hAnsi="Times New Roman" w:cs="Times New Roman"/>
          <w:b/>
          <w:sz w:val="24"/>
          <w:szCs w:val="24"/>
        </w:rPr>
        <w:t>ЛИЧНЫЙ ИНСТРУМЕНТ КОНКУРСАНТА</w:t>
      </w:r>
      <w:r>
        <w:rPr>
          <w:rFonts w:ascii="Times New Roman" w:eastAsia="Times New Roman" w:hAnsi="Times New Roman" w:cs="Times New Roman"/>
          <w:b/>
          <w:sz w:val="24"/>
          <w:szCs w:val="24"/>
        </w:rPr>
        <w:t>»</w:t>
      </w:r>
    </w:p>
    <w:p w14:paraId="3A426230" w14:textId="7755E20D" w:rsidR="005E06A7" w:rsidRDefault="005E06A7">
      <w:r>
        <w:br w:type="page"/>
      </w:r>
    </w:p>
    <w:p w14:paraId="55DDA058" w14:textId="17A95367" w:rsidR="005E06A7" w:rsidRDefault="008D013A" w:rsidP="005E06A7">
      <w:pPr>
        <w:spacing w:after="0" w:line="240" w:lineRule="auto"/>
        <w:jc w:val="right"/>
        <w:rPr>
          <w:rFonts w:ascii="Times New Roman" w:hAnsi="Times New Roman"/>
          <w:b/>
          <w:sz w:val="28"/>
          <w:szCs w:val="28"/>
        </w:rPr>
      </w:pPr>
      <w:r>
        <w:rPr>
          <w:rFonts w:ascii="Times New Roman" w:hAnsi="Times New Roman"/>
          <w:b/>
          <w:sz w:val="28"/>
          <w:szCs w:val="28"/>
        </w:rPr>
        <w:lastRenderedPageBreak/>
        <w:t>Приложение 6</w:t>
      </w:r>
    </w:p>
    <w:p w14:paraId="325D4635" w14:textId="77777777" w:rsidR="005E06A7" w:rsidRDefault="005E06A7" w:rsidP="005E06A7">
      <w:pPr>
        <w:spacing w:after="0" w:line="240" w:lineRule="auto"/>
        <w:jc w:val="center"/>
        <w:rPr>
          <w:rFonts w:ascii="Times New Roman" w:hAnsi="Times New Roman"/>
          <w:b/>
          <w:sz w:val="28"/>
          <w:szCs w:val="28"/>
        </w:rPr>
      </w:pPr>
    </w:p>
    <w:p w14:paraId="59892A24" w14:textId="77777777" w:rsidR="00C87E63" w:rsidRPr="001D766B" w:rsidRDefault="00C87E63" w:rsidP="00C87E63">
      <w:pPr>
        <w:spacing w:after="0" w:line="240" w:lineRule="auto"/>
        <w:jc w:val="center"/>
        <w:rPr>
          <w:rFonts w:ascii="Times New Roman" w:hAnsi="Times New Roman"/>
          <w:i/>
          <w:sz w:val="28"/>
          <w:szCs w:val="28"/>
        </w:rPr>
      </w:pPr>
      <w:r w:rsidRPr="007D61F3">
        <w:rPr>
          <w:rFonts w:ascii="Times New Roman" w:hAnsi="Times New Roman"/>
          <w:i/>
          <w:sz w:val="28"/>
          <w:szCs w:val="28"/>
          <w:highlight w:val="magenta"/>
        </w:rPr>
        <w:t>Внимание! Изменение данной формы (замена и/или изменение содержания формы, названий разделов, столбцов, удаление / добавление столбцов и разделов и пр.) конкурсантами и экспертами недопустимо</w:t>
      </w:r>
    </w:p>
    <w:p w14:paraId="762A8DA7" w14:textId="77777777" w:rsidR="00C87E63" w:rsidRDefault="00C87E63" w:rsidP="005E06A7">
      <w:pPr>
        <w:spacing w:after="0" w:line="240" w:lineRule="auto"/>
        <w:jc w:val="center"/>
        <w:rPr>
          <w:rFonts w:ascii="Times New Roman" w:hAnsi="Times New Roman"/>
          <w:b/>
          <w:sz w:val="28"/>
          <w:szCs w:val="28"/>
        </w:rPr>
      </w:pPr>
    </w:p>
    <w:p w14:paraId="3F5B2ADB" w14:textId="77777777" w:rsidR="005E06A7" w:rsidRDefault="005E06A7" w:rsidP="005E06A7">
      <w:pPr>
        <w:spacing w:after="0" w:line="240" w:lineRule="auto"/>
        <w:jc w:val="center"/>
        <w:rPr>
          <w:rFonts w:ascii="Times New Roman" w:hAnsi="Times New Roman"/>
          <w:b/>
          <w:sz w:val="28"/>
          <w:szCs w:val="28"/>
        </w:rPr>
      </w:pPr>
      <w:r w:rsidRPr="00C9787E">
        <w:rPr>
          <w:rFonts w:ascii="Times New Roman" w:hAnsi="Times New Roman"/>
          <w:b/>
          <w:sz w:val="28"/>
          <w:szCs w:val="28"/>
        </w:rPr>
        <w:t xml:space="preserve">Форма </w:t>
      </w:r>
    </w:p>
    <w:p w14:paraId="2787F7F7" w14:textId="77777777" w:rsidR="005E06A7" w:rsidRPr="00C9787E" w:rsidRDefault="005E06A7" w:rsidP="005E06A7">
      <w:pPr>
        <w:spacing w:after="0" w:line="240" w:lineRule="auto"/>
        <w:jc w:val="center"/>
        <w:rPr>
          <w:rFonts w:ascii="Times New Roman" w:hAnsi="Times New Roman"/>
          <w:b/>
          <w:sz w:val="28"/>
          <w:szCs w:val="28"/>
        </w:rPr>
      </w:pPr>
      <w:r w:rsidRPr="00C9787E">
        <w:rPr>
          <w:rFonts w:ascii="Times New Roman" w:hAnsi="Times New Roman"/>
          <w:b/>
          <w:sz w:val="28"/>
          <w:szCs w:val="28"/>
        </w:rPr>
        <w:t>«Планирование и разработка цикла музейных занятий (абонемент)»</w:t>
      </w:r>
    </w:p>
    <w:p w14:paraId="2640817E" w14:textId="77777777" w:rsidR="005E06A7" w:rsidRDefault="005E06A7" w:rsidP="005E06A7">
      <w:pPr>
        <w:spacing w:after="0" w:line="240" w:lineRule="auto"/>
        <w:jc w:val="center"/>
        <w:rPr>
          <w:rFonts w:ascii="Times New Roman" w:hAnsi="Times New Roman"/>
          <w:i/>
          <w:sz w:val="28"/>
          <w:szCs w:val="28"/>
        </w:rPr>
      </w:pPr>
    </w:p>
    <w:tbl>
      <w:tblPr>
        <w:tblStyle w:val="af"/>
        <w:tblW w:w="5000" w:type="pct"/>
        <w:tblLayout w:type="fixed"/>
        <w:tblLook w:val="04A0" w:firstRow="1" w:lastRow="0" w:firstColumn="1" w:lastColumn="0" w:noHBand="0" w:noVBand="1"/>
      </w:tblPr>
      <w:tblGrid>
        <w:gridCol w:w="2537"/>
        <w:gridCol w:w="2247"/>
        <w:gridCol w:w="5071"/>
      </w:tblGrid>
      <w:tr w:rsidR="005E06A7" w14:paraId="2D27C800" w14:textId="77777777" w:rsidTr="003F4D3C">
        <w:tc>
          <w:tcPr>
            <w:tcW w:w="2427" w:type="pct"/>
            <w:gridSpan w:val="2"/>
            <w:shd w:val="clear" w:color="auto" w:fill="A6A6A6" w:themeFill="background1" w:themeFillShade="A6"/>
          </w:tcPr>
          <w:p w14:paraId="13B4928C" w14:textId="77777777" w:rsidR="005E06A7" w:rsidRPr="00055514" w:rsidRDefault="005E06A7" w:rsidP="009D68C4">
            <w:pPr>
              <w:jc w:val="center"/>
              <w:rPr>
                <w:b/>
                <w:color w:val="FFFFFF" w:themeColor="background1"/>
                <w:sz w:val="24"/>
                <w:szCs w:val="24"/>
              </w:rPr>
            </w:pPr>
            <w:r w:rsidRPr="00055514">
              <w:rPr>
                <w:b/>
                <w:color w:val="FFFFFF" w:themeColor="background1"/>
                <w:sz w:val="24"/>
                <w:szCs w:val="24"/>
              </w:rPr>
              <w:t xml:space="preserve">ФИО </w:t>
            </w:r>
            <w:r>
              <w:rPr>
                <w:b/>
                <w:color w:val="FFFFFF" w:themeColor="background1"/>
                <w:sz w:val="24"/>
                <w:szCs w:val="24"/>
              </w:rPr>
              <w:t>конкурсанта</w:t>
            </w:r>
          </w:p>
        </w:tc>
        <w:tc>
          <w:tcPr>
            <w:tcW w:w="2573" w:type="pct"/>
            <w:shd w:val="clear" w:color="auto" w:fill="A6A6A6" w:themeFill="background1" w:themeFillShade="A6"/>
          </w:tcPr>
          <w:p w14:paraId="1166BB30" w14:textId="77777777" w:rsidR="005E06A7" w:rsidRPr="00055514" w:rsidRDefault="005E06A7" w:rsidP="009D68C4">
            <w:pPr>
              <w:jc w:val="center"/>
              <w:rPr>
                <w:color w:val="FFFFFF" w:themeColor="background1"/>
                <w:sz w:val="28"/>
                <w:szCs w:val="28"/>
              </w:rPr>
            </w:pPr>
          </w:p>
        </w:tc>
      </w:tr>
      <w:tr w:rsidR="005E06A7" w14:paraId="6AFB5EEE" w14:textId="77777777" w:rsidTr="003F4D3C">
        <w:tc>
          <w:tcPr>
            <w:tcW w:w="2427" w:type="pct"/>
            <w:gridSpan w:val="2"/>
          </w:tcPr>
          <w:p w14:paraId="6A307E3D" w14:textId="77777777" w:rsidR="005E06A7" w:rsidRPr="00C9787E" w:rsidRDefault="005E06A7" w:rsidP="009D68C4">
            <w:pPr>
              <w:jc w:val="center"/>
              <w:rPr>
                <w:b/>
                <w:sz w:val="24"/>
                <w:szCs w:val="24"/>
              </w:rPr>
            </w:pPr>
            <w:r w:rsidRPr="00C9787E">
              <w:rPr>
                <w:b/>
                <w:sz w:val="24"/>
                <w:szCs w:val="24"/>
              </w:rPr>
              <w:t>Наименование цикла музейных занятий (абонемента)</w:t>
            </w:r>
          </w:p>
        </w:tc>
        <w:tc>
          <w:tcPr>
            <w:tcW w:w="2573" w:type="pct"/>
          </w:tcPr>
          <w:p w14:paraId="6167ECFC" w14:textId="77777777" w:rsidR="005E06A7" w:rsidRDefault="005E06A7" w:rsidP="009D68C4">
            <w:pPr>
              <w:jc w:val="center"/>
              <w:rPr>
                <w:sz w:val="28"/>
                <w:szCs w:val="28"/>
              </w:rPr>
            </w:pPr>
          </w:p>
        </w:tc>
      </w:tr>
      <w:tr w:rsidR="005E06A7" w14:paraId="0F93818B" w14:textId="77777777" w:rsidTr="003F4D3C">
        <w:trPr>
          <w:trHeight w:val="464"/>
        </w:trPr>
        <w:tc>
          <w:tcPr>
            <w:tcW w:w="2427" w:type="pct"/>
            <w:gridSpan w:val="2"/>
          </w:tcPr>
          <w:p w14:paraId="4875B311" w14:textId="77777777" w:rsidR="005E06A7" w:rsidRPr="00C9787E" w:rsidRDefault="005E06A7" w:rsidP="009D68C4">
            <w:pPr>
              <w:jc w:val="center"/>
              <w:rPr>
                <w:b/>
                <w:sz w:val="24"/>
                <w:szCs w:val="24"/>
              </w:rPr>
            </w:pPr>
            <w:r w:rsidRPr="00C9787E">
              <w:rPr>
                <w:b/>
                <w:sz w:val="24"/>
                <w:szCs w:val="24"/>
              </w:rPr>
              <w:t>Целевая аудитория</w:t>
            </w:r>
          </w:p>
        </w:tc>
        <w:tc>
          <w:tcPr>
            <w:tcW w:w="2573" w:type="pct"/>
          </w:tcPr>
          <w:p w14:paraId="66636E83" w14:textId="77777777" w:rsidR="005E06A7" w:rsidRDefault="005E06A7" w:rsidP="009D68C4">
            <w:pPr>
              <w:jc w:val="center"/>
              <w:rPr>
                <w:sz w:val="28"/>
                <w:szCs w:val="28"/>
              </w:rPr>
            </w:pPr>
          </w:p>
        </w:tc>
      </w:tr>
      <w:tr w:rsidR="005E06A7" w14:paraId="3F6DBE58" w14:textId="77777777" w:rsidTr="003F4D3C">
        <w:trPr>
          <w:trHeight w:val="464"/>
        </w:trPr>
        <w:tc>
          <w:tcPr>
            <w:tcW w:w="2427" w:type="pct"/>
            <w:gridSpan w:val="2"/>
          </w:tcPr>
          <w:p w14:paraId="28DD5ED4" w14:textId="106D2645" w:rsidR="005E06A7" w:rsidRPr="00C9787E" w:rsidRDefault="005E06A7" w:rsidP="009D68C4">
            <w:pPr>
              <w:jc w:val="center"/>
              <w:rPr>
                <w:b/>
                <w:sz w:val="24"/>
                <w:szCs w:val="24"/>
              </w:rPr>
            </w:pPr>
            <w:r w:rsidRPr="00B54C8B">
              <w:rPr>
                <w:b/>
                <w:sz w:val="24"/>
                <w:szCs w:val="24"/>
              </w:rPr>
              <w:t>Краткое о</w:t>
            </w:r>
            <w:r w:rsidR="003F4D3C">
              <w:rPr>
                <w:b/>
                <w:sz w:val="24"/>
                <w:szCs w:val="24"/>
              </w:rPr>
              <w:t>писание цикла музейных занятий /абонемента</w:t>
            </w:r>
            <w:r w:rsidRPr="00B54C8B">
              <w:rPr>
                <w:b/>
                <w:sz w:val="24"/>
                <w:szCs w:val="24"/>
              </w:rPr>
              <w:t xml:space="preserve"> (тематическая справка)</w:t>
            </w:r>
          </w:p>
        </w:tc>
        <w:tc>
          <w:tcPr>
            <w:tcW w:w="2573" w:type="pct"/>
          </w:tcPr>
          <w:p w14:paraId="4F8BC0BC" w14:textId="4661DACA" w:rsidR="005E06A7" w:rsidRDefault="005E06A7" w:rsidP="009D68C4">
            <w:pPr>
              <w:jc w:val="center"/>
              <w:rPr>
                <w:sz w:val="28"/>
                <w:szCs w:val="28"/>
              </w:rPr>
            </w:pPr>
          </w:p>
        </w:tc>
      </w:tr>
      <w:tr w:rsidR="005E06A7" w14:paraId="71F5DD45" w14:textId="77777777" w:rsidTr="003F4D3C">
        <w:tc>
          <w:tcPr>
            <w:tcW w:w="2427" w:type="pct"/>
            <w:gridSpan w:val="2"/>
          </w:tcPr>
          <w:p w14:paraId="702C0BD5" w14:textId="77777777" w:rsidR="005E06A7" w:rsidRPr="00C9787E" w:rsidRDefault="005E06A7" w:rsidP="009D68C4">
            <w:pPr>
              <w:jc w:val="center"/>
              <w:rPr>
                <w:b/>
                <w:sz w:val="24"/>
                <w:szCs w:val="24"/>
              </w:rPr>
            </w:pPr>
            <w:r w:rsidRPr="00C9787E">
              <w:rPr>
                <w:b/>
                <w:sz w:val="24"/>
                <w:szCs w:val="24"/>
              </w:rPr>
              <w:t>Цель цикла музейных занятий (абонемента)</w:t>
            </w:r>
          </w:p>
        </w:tc>
        <w:tc>
          <w:tcPr>
            <w:tcW w:w="2573" w:type="pct"/>
          </w:tcPr>
          <w:p w14:paraId="64CEF0B9" w14:textId="77777777" w:rsidR="005E06A7" w:rsidRDefault="005E06A7" w:rsidP="009D68C4">
            <w:pPr>
              <w:jc w:val="center"/>
              <w:rPr>
                <w:sz w:val="28"/>
                <w:szCs w:val="28"/>
              </w:rPr>
            </w:pPr>
          </w:p>
        </w:tc>
      </w:tr>
      <w:tr w:rsidR="005E06A7" w14:paraId="659511CD" w14:textId="77777777" w:rsidTr="003F4D3C">
        <w:tc>
          <w:tcPr>
            <w:tcW w:w="2427" w:type="pct"/>
            <w:gridSpan w:val="2"/>
          </w:tcPr>
          <w:p w14:paraId="003687C5" w14:textId="77777777" w:rsidR="005E06A7" w:rsidRPr="00C9787E" w:rsidRDefault="005E06A7" w:rsidP="009D68C4">
            <w:pPr>
              <w:jc w:val="center"/>
              <w:rPr>
                <w:b/>
                <w:sz w:val="24"/>
                <w:szCs w:val="24"/>
              </w:rPr>
            </w:pPr>
            <w:r w:rsidRPr="00C9787E">
              <w:rPr>
                <w:b/>
                <w:sz w:val="24"/>
                <w:szCs w:val="24"/>
              </w:rPr>
              <w:t>Задачи цикла музейных занятий (абонемента)</w:t>
            </w:r>
          </w:p>
        </w:tc>
        <w:tc>
          <w:tcPr>
            <w:tcW w:w="2573" w:type="pct"/>
          </w:tcPr>
          <w:p w14:paraId="47035307" w14:textId="77777777" w:rsidR="005E06A7" w:rsidRDefault="005E06A7" w:rsidP="009D68C4">
            <w:pPr>
              <w:jc w:val="center"/>
              <w:rPr>
                <w:sz w:val="28"/>
                <w:szCs w:val="28"/>
              </w:rPr>
            </w:pPr>
          </w:p>
        </w:tc>
      </w:tr>
      <w:tr w:rsidR="005E06A7" w14:paraId="5BB6F57C" w14:textId="77777777" w:rsidTr="003F4D3C">
        <w:tc>
          <w:tcPr>
            <w:tcW w:w="2427" w:type="pct"/>
            <w:gridSpan w:val="2"/>
          </w:tcPr>
          <w:p w14:paraId="22D8E108" w14:textId="77777777" w:rsidR="005E06A7" w:rsidRPr="00C9787E" w:rsidRDefault="005E06A7" w:rsidP="009D68C4">
            <w:pPr>
              <w:jc w:val="center"/>
              <w:rPr>
                <w:b/>
                <w:sz w:val="24"/>
                <w:szCs w:val="24"/>
              </w:rPr>
            </w:pPr>
            <w:r w:rsidRPr="00C9787E">
              <w:rPr>
                <w:b/>
                <w:sz w:val="24"/>
                <w:szCs w:val="24"/>
              </w:rPr>
              <w:t>Количество музейных занятий в абонементе</w:t>
            </w:r>
          </w:p>
        </w:tc>
        <w:tc>
          <w:tcPr>
            <w:tcW w:w="2573" w:type="pct"/>
          </w:tcPr>
          <w:p w14:paraId="753DB789" w14:textId="77777777" w:rsidR="005E06A7" w:rsidRDefault="005E06A7" w:rsidP="009D68C4">
            <w:pPr>
              <w:jc w:val="center"/>
              <w:rPr>
                <w:sz w:val="28"/>
                <w:szCs w:val="28"/>
              </w:rPr>
            </w:pPr>
          </w:p>
        </w:tc>
      </w:tr>
      <w:tr w:rsidR="005E06A7" w14:paraId="56EBD7DB" w14:textId="77777777" w:rsidTr="003F4D3C">
        <w:tc>
          <w:tcPr>
            <w:tcW w:w="2427" w:type="pct"/>
            <w:gridSpan w:val="2"/>
          </w:tcPr>
          <w:p w14:paraId="14F4737C" w14:textId="77777777" w:rsidR="005E06A7" w:rsidRPr="00C9787E" w:rsidRDefault="005E06A7" w:rsidP="009D68C4">
            <w:pPr>
              <w:jc w:val="center"/>
              <w:rPr>
                <w:b/>
                <w:sz w:val="24"/>
                <w:szCs w:val="24"/>
              </w:rPr>
            </w:pPr>
            <w:r w:rsidRPr="00C9787E">
              <w:rPr>
                <w:b/>
                <w:sz w:val="24"/>
                <w:szCs w:val="24"/>
              </w:rPr>
              <w:t>Кратность (периодичность) музейных занятий в абонементе</w:t>
            </w:r>
          </w:p>
        </w:tc>
        <w:tc>
          <w:tcPr>
            <w:tcW w:w="2573" w:type="pct"/>
          </w:tcPr>
          <w:p w14:paraId="00FF22EF" w14:textId="77777777" w:rsidR="005E06A7" w:rsidRDefault="005E06A7" w:rsidP="009D68C4">
            <w:pPr>
              <w:jc w:val="center"/>
              <w:rPr>
                <w:sz w:val="28"/>
                <w:szCs w:val="28"/>
              </w:rPr>
            </w:pPr>
          </w:p>
        </w:tc>
      </w:tr>
      <w:tr w:rsidR="005E06A7" w14:paraId="0A0095E2" w14:textId="77777777" w:rsidTr="003F4D3C">
        <w:tc>
          <w:tcPr>
            <w:tcW w:w="2427" w:type="pct"/>
            <w:gridSpan w:val="2"/>
          </w:tcPr>
          <w:p w14:paraId="30C4CCC5" w14:textId="77777777" w:rsidR="005E06A7" w:rsidRPr="00C9787E" w:rsidRDefault="005E06A7" w:rsidP="009D68C4">
            <w:pPr>
              <w:jc w:val="center"/>
              <w:rPr>
                <w:b/>
                <w:sz w:val="24"/>
                <w:szCs w:val="24"/>
              </w:rPr>
            </w:pPr>
            <w:r>
              <w:rPr>
                <w:b/>
                <w:sz w:val="24"/>
                <w:szCs w:val="24"/>
              </w:rPr>
              <w:t>Планируемые результаты посещения цикла занятий</w:t>
            </w:r>
          </w:p>
        </w:tc>
        <w:tc>
          <w:tcPr>
            <w:tcW w:w="2573" w:type="pct"/>
          </w:tcPr>
          <w:p w14:paraId="08F06934" w14:textId="77777777" w:rsidR="005E06A7" w:rsidRDefault="005E06A7" w:rsidP="009D68C4">
            <w:pPr>
              <w:jc w:val="center"/>
              <w:rPr>
                <w:sz w:val="28"/>
                <w:szCs w:val="28"/>
              </w:rPr>
            </w:pPr>
          </w:p>
        </w:tc>
      </w:tr>
      <w:tr w:rsidR="005E06A7" w14:paraId="44A377F0" w14:textId="77777777" w:rsidTr="003F4D3C">
        <w:tc>
          <w:tcPr>
            <w:tcW w:w="2427" w:type="pct"/>
            <w:gridSpan w:val="2"/>
          </w:tcPr>
          <w:p w14:paraId="5382B619" w14:textId="77777777" w:rsidR="005E06A7" w:rsidRDefault="005E06A7" w:rsidP="009D68C4">
            <w:pPr>
              <w:jc w:val="center"/>
              <w:rPr>
                <w:b/>
                <w:sz w:val="24"/>
                <w:szCs w:val="24"/>
              </w:rPr>
            </w:pPr>
            <w:r>
              <w:rPr>
                <w:b/>
                <w:sz w:val="24"/>
                <w:szCs w:val="24"/>
              </w:rPr>
              <w:t>Условия реализации цикла музейных занятий (расходные материалы, оборудование, реквизит и т.п.)</w:t>
            </w:r>
          </w:p>
        </w:tc>
        <w:tc>
          <w:tcPr>
            <w:tcW w:w="2573" w:type="pct"/>
          </w:tcPr>
          <w:p w14:paraId="5890C35C" w14:textId="77777777" w:rsidR="005E06A7" w:rsidRDefault="005E06A7" w:rsidP="009D68C4">
            <w:pPr>
              <w:jc w:val="center"/>
              <w:rPr>
                <w:sz w:val="28"/>
                <w:szCs w:val="28"/>
              </w:rPr>
            </w:pPr>
          </w:p>
        </w:tc>
      </w:tr>
      <w:tr w:rsidR="005E06A7" w:rsidRPr="00C9787E" w14:paraId="17E92FDF" w14:textId="77777777" w:rsidTr="003F4D3C">
        <w:tc>
          <w:tcPr>
            <w:tcW w:w="5000" w:type="pct"/>
            <w:gridSpan w:val="3"/>
          </w:tcPr>
          <w:p w14:paraId="4E3D1205" w14:textId="77777777" w:rsidR="005E06A7" w:rsidRPr="00C9787E" w:rsidRDefault="005E06A7" w:rsidP="009D68C4">
            <w:pPr>
              <w:spacing w:before="120" w:after="120"/>
              <w:jc w:val="center"/>
              <w:rPr>
                <w:i/>
                <w:sz w:val="24"/>
                <w:szCs w:val="24"/>
              </w:rPr>
            </w:pPr>
            <w:r w:rsidRPr="00C9787E">
              <w:rPr>
                <w:i/>
                <w:sz w:val="24"/>
                <w:szCs w:val="24"/>
              </w:rPr>
              <w:t>Краткая характеристика музейных занятий</w:t>
            </w:r>
          </w:p>
        </w:tc>
      </w:tr>
      <w:tr w:rsidR="005E06A7" w14:paraId="346C2400" w14:textId="77777777" w:rsidTr="003F4D3C">
        <w:tc>
          <w:tcPr>
            <w:tcW w:w="1287" w:type="pct"/>
            <w:vAlign w:val="center"/>
          </w:tcPr>
          <w:p w14:paraId="67DE409F" w14:textId="77777777" w:rsidR="005E06A7" w:rsidRPr="00C9787E" w:rsidRDefault="005E06A7" w:rsidP="009D68C4">
            <w:pPr>
              <w:jc w:val="center"/>
              <w:rPr>
                <w:b/>
                <w:sz w:val="24"/>
                <w:szCs w:val="24"/>
              </w:rPr>
            </w:pPr>
            <w:r w:rsidRPr="00C9787E">
              <w:rPr>
                <w:b/>
                <w:sz w:val="24"/>
                <w:szCs w:val="24"/>
              </w:rPr>
              <w:t>Наименование занятия</w:t>
            </w:r>
          </w:p>
        </w:tc>
        <w:tc>
          <w:tcPr>
            <w:tcW w:w="1140" w:type="pct"/>
            <w:vAlign w:val="center"/>
          </w:tcPr>
          <w:p w14:paraId="5461FFF5" w14:textId="77777777" w:rsidR="005E06A7" w:rsidRPr="00C9787E" w:rsidRDefault="005E06A7" w:rsidP="009D68C4">
            <w:pPr>
              <w:jc w:val="center"/>
              <w:rPr>
                <w:b/>
                <w:sz w:val="24"/>
                <w:szCs w:val="24"/>
              </w:rPr>
            </w:pPr>
            <w:r w:rsidRPr="00C9787E">
              <w:rPr>
                <w:b/>
                <w:sz w:val="24"/>
                <w:szCs w:val="24"/>
              </w:rPr>
              <w:t>Продолжительность</w:t>
            </w:r>
          </w:p>
        </w:tc>
        <w:tc>
          <w:tcPr>
            <w:tcW w:w="2573" w:type="pct"/>
            <w:vAlign w:val="center"/>
          </w:tcPr>
          <w:p w14:paraId="4EA53EEF" w14:textId="5791F3F9" w:rsidR="005E06A7" w:rsidRPr="00C9787E" w:rsidRDefault="005E06A7" w:rsidP="00F8539C">
            <w:pPr>
              <w:jc w:val="center"/>
              <w:rPr>
                <w:b/>
                <w:sz w:val="24"/>
                <w:szCs w:val="24"/>
              </w:rPr>
            </w:pPr>
            <w:r w:rsidRPr="00C9787E">
              <w:rPr>
                <w:b/>
                <w:sz w:val="24"/>
                <w:szCs w:val="24"/>
              </w:rPr>
              <w:t>Формат занятия</w:t>
            </w:r>
            <w:r w:rsidR="00F8539C">
              <w:rPr>
                <w:b/>
                <w:sz w:val="24"/>
                <w:szCs w:val="24"/>
              </w:rPr>
              <w:t xml:space="preserve"> </w:t>
            </w:r>
            <w:r w:rsidRPr="00C9787E">
              <w:rPr>
                <w:b/>
                <w:sz w:val="24"/>
                <w:szCs w:val="24"/>
              </w:rPr>
              <w:t>и краткое описание</w:t>
            </w:r>
          </w:p>
        </w:tc>
      </w:tr>
      <w:tr w:rsidR="005E06A7" w14:paraId="6E4E4220" w14:textId="77777777" w:rsidTr="003F4D3C">
        <w:tc>
          <w:tcPr>
            <w:tcW w:w="1287" w:type="pct"/>
          </w:tcPr>
          <w:p w14:paraId="33ADF149" w14:textId="77777777" w:rsidR="005E06A7" w:rsidRDefault="005E06A7" w:rsidP="009D68C4">
            <w:pPr>
              <w:jc w:val="center"/>
              <w:rPr>
                <w:sz w:val="28"/>
                <w:szCs w:val="28"/>
              </w:rPr>
            </w:pPr>
            <w:r>
              <w:rPr>
                <w:sz w:val="28"/>
                <w:szCs w:val="28"/>
              </w:rPr>
              <w:t>Занятие №1</w:t>
            </w:r>
          </w:p>
        </w:tc>
        <w:tc>
          <w:tcPr>
            <w:tcW w:w="1140" w:type="pct"/>
          </w:tcPr>
          <w:p w14:paraId="330E5CD4" w14:textId="77777777" w:rsidR="005E06A7" w:rsidRDefault="005E06A7" w:rsidP="009D68C4">
            <w:pPr>
              <w:jc w:val="center"/>
              <w:rPr>
                <w:sz w:val="28"/>
                <w:szCs w:val="28"/>
              </w:rPr>
            </w:pPr>
          </w:p>
        </w:tc>
        <w:tc>
          <w:tcPr>
            <w:tcW w:w="2573" w:type="pct"/>
          </w:tcPr>
          <w:p w14:paraId="490C0CA7" w14:textId="77777777" w:rsidR="005E06A7" w:rsidRDefault="005E06A7" w:rsidP="009D68C4">
            <w:pPr>
              <w:jc w:val="center"/>
              <w:rPr>
                <w:sz w:val="28"/>
                <w:szCs w:val="28"/>
              </w:rPr>
            </w:pPr>
          </w:p>
        </w:tc>
      </w:tr>
      <w:tr w:rsidR="005E06A7" w14:paraId="09318566" w14:textId="77777777" w:rsidTr="003F4D3C">
        <w:tc>
          <w:tcPr>
            <w:tcW w:w="1287" w:type="pct"/>
          </w:tcPr>
          <w:p w14:paraId="4B4BAF33" w14:textId="77777777" w:rsidR="005E06A7" w:rsidRDefault="005E06A7" w:rsidP="009D68C4">
            <w:pPr>
              <w:jc w:val="center"/>
              <w:rPr>
                <w:sz w:val="28"/>
                <w:szCs w:val="28"/>
              </w:rPr>
            </w:pPr>
            <w:r>
              <w:rPr>
                <w:sz w:val="28"/>
                <w:szCs w:val="28"/>
              </w:rPr>
              <w:t>Занятие №2</w:t>
            </w:r>
          </w:p>
        </w:tc>
        <w:tc>
          <w:tcPr>
            <w:tcW w:w="1140" w:type="pct"/>
          </w:tcPr>
          <w:p w14:paraId="318D0ED2" w14:textId="77777777" w:rsidR="005E06A7" w:rsidRDefault="005E06A7" w:rsidP="009D68C4">
            <w:pPr>
              <w:jc w:val="center"/>
              <w:rPr>
                <w:sz w:val="28"/>
                <w:szCs w:val="28"/>
              </w:rPr>
            </w:pPr>
          </w:p>
        </w:tc>
        <w:tc>
          <w:tcPr>
            <w:tcW w:w="2573" w:type="pct"/>
          </w:tcPr>
          <w:p w14:paraId="0B7E5939" w14:textId="77777777" w:rsidR="005E06A7" w:rsidRDefault="005E06A7" w:rsidP="009D68C4">
            <w:pPr>
              <w:jc w:val="center"/>
              <w:rPr>
                <w:sz w:val="28"/>
                <w:szCs w:val="28"/>
              </w:rPr>
            </w:pPr>
          </w:p>
        </w:tc>
      </w:tr>
      <w:tr w:rsidR="005E06A7" w14:paraId="35CA952D" w14:textId="77777777" w:rsidTr="003F4D3C">
        <w:tc>
          <w:tcPr>
            <w:tcW w:w="1287" w:type="pct"/>
          </w:tcPr>
          <w:p w14:paraId="4BD75B8B" w14:textId="77777777" w:rsidR="005E06A7" w:rsidRPr="00055514" w:rsidRDefault="005E06A7" w:rsidP="009D68C4">
            <w:pPr>
              <w:jc w:val="center"/>
              <w:rPr>
                <w:sz w:val="28"/>
                <w:szCs w:val="28"/>
              </w:rPr>
            </w:pPr>
            <w:r>
              <w:rPr>
                <w:sz w:val="28"/>
                <w:szCs w:val="28"/>
              </w:rPr>
              <w:t>Занятие №</w:t>
            </w:r>
            <w:r>
              <w:rPr>
                <w:sz w:val="28"/>
                <w:szCs w:val="28"/>
                <w:lang w:val="en-US"/>
              </w:rPr>
              <w:t>n</w:t>
            </w:r>
          </w:p>
        </w:tc>
        <w:tc>
          <w:tcPr>
            <w:tcW w:w="1140" w:type="pct"/>
          </w:tcPr>
          <w:p w14:paraId="1FDFB3E5" w14:textId="77777777" w:rsidR="005E06A7" w:rsidRDefault="005E06A7" w:rsidP="009D68C4">
            <w:pPr>
              <w:jc w:val="center"/>
              <w:rPr>
                <w:sz w:val="28"/>
                <w:szCs w:val="28"/>
              </w:rPr>
            </w:pPr>
          </w:p>
        </w:tc>
        <w:tc>
          <w:tcPr>
            <w:tcW w:w="2573" w:type="pct"/>
          </w:tcPr>
          <w:p w14:paraId="64052E35" w14:textId="77777777" w:rsidR="005E06A7" w:rsidRDefault="005E06A7" w:rsidP="009D68C4">
            <w:pPr>
              <w:jc w:val="center"/>
              <w:rPr>
                <w:sz w:val="28"/>
                <w:szCs w:val="28"/>
              </w:rPr>
            </w:pPr>
          </w:p>
        </w:tc>
      </w:tr>
    </w:tbl>
    <w:p w14:paraId="2E4FA773" w14:textId="77777777" w:rsidR="005E06A7" w:rsidRDefault="005E06A7" w:rsidP="005E06A7">
      <w:pPr>
        <w:spacing w:after="0" w:line="240" w:lineRule="auto"/>
        <w:jc w:val="center"/>
        <w:rPr>
          <w:rFonts w:ascii="Times New Roman" w:hAnsi="Times New Roman"/>
          <w:sz w:val="28"/>
          <w:szCs w:val="28"/>
        </w:rPr>
      </w:pPr>
    </w:p>
    <w:p w14:paraId="70281E2B" w14:textId="77777777" w:rsidR="001B3888" w:rsidRDefault="001B3888" w:rsidP="005E06A7">
      <w:pPr>
        <w:spacing w:after="0" w:line="240" w:lineRule="auto"/>
        <w:jc w:val="center"/>
        <w:rPr>
          <w:rFonts w:ascii="Times New Roman" w:hAnsi="Times New Roman"/>
          <w:sz w:val="28"/>
          <w:szCs w:val="28"/>
        </w:rPr>
      </w:pPr>
    </w:p>
    <w:p w14:paraId="21B8C86E" w14:textId="77777777" w:rsidR="003F4D3C" w:rsidRDefault="003F4D3C" w:rsidP="005E06A7">
      <w:pPr>
        <w:spacing w:after="0" w:line="240" w:lineRule="auto"/>
        <w:jc w:val="center"/>
        <w:rPr>
          <w:rFonts w:ascii="Times New Roman" w:hAnsi="Times New Roman"/>
          <w:sz w:val="28"/>
          <w:szCs w:val="28"/>
        </w:rPr>
      </w:pPr>
    </w:p>
    <w:p w14:paraId="0BB04927" w14:textId="77777777" w:rsidR="00C86369" w:rsidRDefault="00C86369" w:rsidP="005E06A7">
      <w:pPr>
        <w:spacing w:after="0" w:line="240" w:lineRule="auto"/>
        <w:jc w:val="center"/>
        <w:rPr>
          <w:rFonts w:ascii="Times New Roman" w:hAnsi="Times New Roman"/>
          <w:sz w:val="28"/>
          <w:szCs w:val="28"/>
        </w:rPr>
      </w:pPr>
    </w:p>
    <w:p w14:paraId="04F312F8" w14:textId="77777777" w:rsidR="00C86369" w:rsidRDefault="00C86369" w:rsidP="005E06A7">
      <w:pPr>
        <w:spacing w:after="0" w:line="240" w:lineRule="auto"/>
        <w:jc w:val="center"/>
        <w:rPr>
          <w:rFonts w:ascii="Times New Roman" w:hAnsi="Times New Roman"/>
          <w:sz w:val="28"/>
          <w:szCs w:val="28"/>
        </w:rPr>
      </w:pPr>
    </w:p>
    <w:p w14:paraId="7C2B779A" w14:textId="77777777" w:rsidR="00C86369" w:rsidRDefault="00C86369" w:rsidP="005E06A7">
      <w:pPr>
        <w:spacing w:after="0" w:line="240" w:lineRule="auto"/>
        <w:jc w:val="center"/>
        <w:rPr>
          <w:rFonts w:ascii="Times New Roman" w:hAnsi="Times New Roman"/>
          <w:sz w:val="28"/>
          <w:szCs w:val="28"/>
        </w:rPr>
      </w:pPr>
    </w:p>
    <w:p w14:paraId="2A984209" w14:textId="77777777" w:rsidR="00C86369" w:rsidRDefault="00C86369" w:rsidP="005E06A7">
      <w:pPr>
        <w:spacing w:after="0" w:line="240" w:lineRule="auto"/>
        <w:jc w:val="center"/>
        <w:rPr>
          <w:rFonts w:ascii="Times New Roman" w:hAnsi="Times New Roman"/>
          <w:sz w:val="28"/>
          <w:szCs w:val="28"/>
        </w:rPr>
      </w:pPr>
    </w:p>
    <w:p w14:paraId="46EF8267" w14:textId="77777777" w:rsidR="005E06A7" w:rsidRPr="00055514" w:rsidRDefault="005E06A7" w:rsidP="005E06A7">
      <w:pPr>
        <w:spacing w:after="0" w:line="240" w:lineRule="auto"/>
        <w:jc w:val="center"/>
        <w:rPr>
          <w:rFonts w:ascii="Times New Roman" w:hAnsi="Times New Roman"/>
          <w:i/>
          <w:sz w:val="28"/>
          <w:szCs w:val="28"/>
        </w:rPr>
      </w:pPr>
      <w:r>
        <w:rPr>
          <w:rFonts w:ascii="Times New Roman" w:hAnsi="Times New Roman"/>
          <w:i/>
          <w:sz w:val="28"/>
          <w:szCs w:val="28"/>
        </w:rPr>
        <w:lastRenderedPageBreak/>
        <w:t>Вариант</w:t>
      </w:r>
      <w:r>
        <w:rPr>
          <w:rStyle w:val="af6"/>
          <w:rFonts w:ascii="Times New Roman" w:hAnsi="Times New Roman"/>
          <w:i/>
          <w:sz w:val="28"/>
          <w:szCs w:val="28"/>
        </w:rPr>
        <w:footnoteReference w:id="3"/>
      </w:r>
      <w:r w:rsidRPr="00055514">
        <w:rPr>
          <w:rFonts w:ascii="Times New Roman" w:hAnsi="Times New Roman"/>
          <w:i/>
          <w:sz w:val="28"/>
          <w:szCs w:val="28"/>
        </w:rPr>
        <w:t xml:space="preserve"> информационного листка о содержании цикла музейных занятий (абонемент)</w:t>
      </w:r>
    </w:p>
    <w:p w14:paraId="6D6A8BB9" w14:textId="77777777" w:rsidR="005E06A7" w:rsidRPr="00055514" w:rsidRDefault="005E06A7" w:rsidP="005E06A7">
      <w:pPr>
        <w:spacing w:after="0" w:line="240" w:lineRule="auto"/>
        <w:jc w:val="center"/>
        <w:rPr>
          <w:rFonts w:ascii="Times New Roman" w:hAnsi="Times New Roman"/>
          <w:i/>
          <w:sz w:val="28"/>
          <w:szCs w:val="28"/>
        </w:rPr>
      </w:pPr>
    </w:p>
    <w:p w14:paraId="2B7F2C6C" w14:textId="77777777" w:rsidR="005E06A7" w:rsidRDefault="005E06A7" w:rsidP="005E06A7">
      <w:pPr>
        <w:spacing w:after="0" w:line="240" w:lineRule="auto"/>
        <w:jc w:val="center"/>
        <w:rPr>
          <w:rFonts w:ascii="Times New Roman" w:hAnsi="Times New Roman"/>
          <w:sz w:val="28"/>
          <w:szCs w:val="28"/>
        </w:rPr>
      </w:pPr>
    </w:p>
    <w:p w14:paraId="48D7FA95" w14:textId="77777777" w:rsidR="005E06A7" w:rsidRDefault="005E06A7" w:rsidP="005E06A7">
      <w:pPr>
        <w:spacing w:after="0" w:line="240" w:lineRule="auto"/>
        <w:jc w:val="center"/>
        <w:rPr>
          <w:rFonts w:ascii="Times New Roman" w:hAnsi="Times New Roman"/>
          <w:sz w:val="28"/>
          <w:szCs w:val="28"/>
        </w:rPr>
      </w:pPr>
      <w:r w:rsidRPr="00C9787E">
        <w:rPr>
          <w:rFonts w:ascii="Times New Roman" w:hAnsi="Times New Roman"/>
          <w:noProof/>
          <w:sz w:val="28"/>
          <w:szCs w:val="28"/>
          <w:lang w:eastAsia="ru-RU"/>
        </w:rPr>
        <w:drawing>
          <wp:inline distT="0" distB="0" distL="0" distR="0" wp14:anchorId="5CDAA719" wp14:editId="4B495095">
            <wp:extent cx="4381500" cy="6153150"/>
            <wp:effectExtent l="19050" t="0" r="0" b="0"/>
            <wp:docPr id="12" name="Рисунок 12" descr="http://artmuseum.karelia.ru/wp-content/uploads/2019/10/Muzejnaya-pyaterka1-717x1024.jpg"/>
            <wp:cNvGraphicFramePr/>
            <a:graphic xmlns:a="http://schemas.openxmlformats.org/drawingml/2006/main">
              <a:graphicData uri="http://schemas.openxmlformats.org/drawingml/2006/picture">
                <pic:pic xmlns:pic="http://schemas.openxmlformats.org/drawingml/2006/picture">
                  <pic:nvPicPr>
                    <pic:cNvPr id="56324" name="Picture 4" descr="http://artmuseum.karelia.ru/wp-content/uploads/2019/10/Muzejnaya-pyaterka1-717x1024.jpg"/>
                    <pic:cNvPicPr>
                      <a:picLocks noChangeAspect="1" noChangeArrowheads="1"/>
                    </pic:cNvPicPr>
                  </pic:nvPicPr>
                  <pic:blipFill>
                    <a:blip r:embed="rId10"/>
                    <a:srcRect/>
                    <a:stretch>
                      <a:fillRect/>
                    </a:stretch>
                  </pic:blipFill>
                  <pic:spPr bwMode="auto">
                    <a:xfrm>
                      <a:off x="0" y="0"/>
                      <a:ext cx="4381452" cy="6153082"/>
                    </a:xfrm>
                    <a:prstGeom prst="rect">
                      <a:avLst/>
                    </a:prstGeom>
                    <a:ln>
                      <a:noFill/>
                    </a:ln>
                    <a:effectLst/>
                  </pic:spPr>
                </pic:pic>
              </a:graphicData>
            </a:graphic>
          </wp:inline>
        </w:drawing>
      </w:r>
    </w:p>
    <w:p w14:paraId="05769B42" w14:textId="77777777" w:rsidR="005E06A7" w:rsidRDefault="005E06A7" w:rsidP="005E06A7">
      <w:pPr>
        <w:spacing w:after="0" w:line="240" w:lineRule="auto"/>
        <w:jc w:val="center"/>
        <w:rPr>
          <w:rFonts w:ascii="Times New Roman" w:hAnsi="Times New Roman"/>
          <w:sz w:val="28"/>
          <w:szCs w:val="28"/>
        </w:rPr>
        <w:sectPr w:rsidR="005E06A7" w:rsidSect="00976338">
          <w:footerReference w:type="default" r:id="rId11"/>
          <w:pgSz w:w="11906" w:h="16838"/>
          <w:pgMar w:top="1134" w:right="849" w:bottom="1134" w:left="1418" w:header="624" w:footer="170" w:gutter="0"/>
          <w:pgNumType w:start="0"/>
          <w:cols w:space="708"/>
          <w:titlePg/>
          <w:docGrid w:linePitch="360"/>
        </w:sectPr>
      </w:pPr>
      <w:r>
        <w:rPr>
          <w:rFonts w:ascii="Times New Roman" w:hAnsi="Times New Roman"/>
          <w:sz w:val="28"/>
          <w:szCs w:val="28"/>
        </w:rPr>
        <w:br w:type="page"/>
      </w:r>
    </w:p>
    <w:p w14:paraId="2169F7A1" w14:textId="4BD64C94" w:rsidR="005E06A7" w:rsidRPr="0038360F" w:rsidRDefault="005E06A7" w:rsidP="005E06A7">
      <w:pPr>
        <w:spacing w:after="0" w:line="240" w:lineRule="auto"/>
        <w:jc w:val="right"/>
        <w:rPr>
          <w:rFonts w:ascii="Times New Roman" w:hAnsi="Times New Roman"/>
          <w:b/>
          <w:sz w:val="28"/>
          <w:szCs w:val="28"/>
        </w:rPr>
      </w:pPr>
      <w:r w:rsidRPr="0038360F">
        <w:rPr>
          <w:rFonts w:ascii="Times New Roman" w:hAnsi="Times New Roman"/>
          <w:b/>
          <w:sz w:val="28"/>
          <w:szCs w:val="28"/>
        </w:rPr>
        <w:lastRenderedPageBreak/>
        <w:t xml:space="preserve">Приложение </w:t>
      </w:r>
      <w:r w:rsidR="008D013A">
        <w:rPr>
          <w:rFonts w:ascii="Times New Roman" w:hAnsi="Times New Roman"/>
          <w:b/>
          <w:sz w:val="28"/>
          <w:szCs w:val="28"/>
        </w:rPr>
        <w:t>7</w:t>
      </w:r>
    </w:p>
    <w:p w14:paraId="4FA955A6" w14:textId="77777777" w:rsidR="003F4D3C" w:rsidRDefault="003F4D3C" w:rsidP="005E06A7">
      <w:pPr>
        <w:spacing w:after="0" w:line="240" w:lineRule="auto"/>
        <w:jc w:val="center"/>
        <w:rPr>
          <w:rFonts w:ascii="Times New Roman" w:hAnsi="Times New Roman"/>
          <w:b/>
          <w:sz w:val="28"/>
          <w:szCs w:val="28"/>
        </w:rPr>
      </w:pPr>
    </w:p>
    <w:p w14:paraId="0D5F418C" w14:textId="77777777" w:rsidR="00C87E63" w:rsidRPr="001D766B" w:rsidRDefault="00C87E63" w:rsidP="00C87E63">
      <w:pPr>
        <w:spacing w:after="0" w:line="240" w:lineRule="auto"/>
        <w:jc w:val="center"/>
        <w:rPr>
          <w:rFonts w:ascii="Times New Roman" w:hAnsi="Times New Roman"/>
          <w:i/>
          <w:sz w:val="28"/>
          <w:szCs w:val="28"/>
        </w:rPr>
      </w:pPr>
      <w:r w:rsidRPr="007D61F3">
        <w:rPr>
          <w:rFonts w:ascii="Times New Roman" w:hAnsi="Times New Roman"/>
          <w:i/>
          <w:sz w:val="28"/>
          <w:szCs w:val="28"/>
          <w:highlight w:val="magenta"/>
        </w:rPr>
        <w:t>Внимание! Изменение данной формы (замена и/или изменение содержания формы, названий разделов, столбцов, удаление / добавление столбцов и разделов и пр.) конкурсантами и экспертами недопустимо</w:t>
      </w:r>
    </w:p>
    <w:p w14:paraId="7E228542" w14:textId="77777777" w:rsidR="00C87E63" w:rsidRDefault="00C87E63" w:rsidP="005E06A7">
      <w:pPr>
        <w:spacing w:after="0" w:line="240" w:lineRule="auto"/>
        <w:jc w:val="center"/>
        <w:rPr>
          <w:rFonts w:ascii="Times New Roman" w:hAnsi="Times New Roman"/>
          <w:b/>
          <w:sz w:val="28"/>
          <w:szCs w:val="28"/>
        </w:rPr>
      </w:pPr>
    </w:p>
    <w:p w14:paraId="794D940E" w14:textId="77777777" w:rsidR="005E06A7" w:rsidRDefault="005E06A7" w:rsidP="005E06A7">
      <w:pPr>
        <w:spacing w:after="0" w:line="240" w:lineRule="auto"/>
        <w:jc w:val="center"/>
        <w:rPr>
          <w:rFonts w:ascii="Times New Roman" w:hAnsi="Times New Roman"/>
          <w:b/>
          <w:sz w:val="28"/>
          <w:szCs w:val="28"/>
        </w:rPr>
      </w:pPr>
      <w:r w:rsidRPr="0038360F">
        <w:rPr>
          <w:rFonts w:ascii="Times New Roman" w:hAnsi="Times New Roman"/>
          <w:b/>
          <w:sz w:val="28"/>
          <w:szCs w:val="28"/>
        </w:rPr>
        <w:t xml:space="preserve">Форма </w:t>
      </w:r>
    </w:p>
    <w:p w14:paraId="3035E29C" w14:textId="77777777" w:rsidR="005E06A7" w:rsidRPr="0038360F" w:rsidRDefault="005E06A7" w:rsidP="005E06A7">
      <w:pPr>
        <w:spacing w:after="0" w:line="240" w:lineRule="auto"/>
        <w:jc w:val="center"/>
        <w:rPr>
          <w:rFonts w:ascii="Times New Roman" w:hAnsi="Times New Roman"/>
          <w:b/>
          <w:bCs/>
          <w:sz w:val="28"/>
          <w:szCs w:val="28"/>
        </w:rPr>
      </w:pPr>
      <w:r w:rsidRPr="0038360F">
        <w:rPr>
          <w:rFonts w:ascii="Times New Roman" w:hAnsi="Times New Roman"/>
          <w:b/>
          <w:sz w:val="28"/>
          <w:szCs w:val="28"/>
        </w:rPr>
        <w:t>«</w:t>
      </w:r>
      <w:r w:rsidRPr="0038360F">
        <w:rPr>
          <w:rFonts w:ascii="Times New Roman" w:hAnsi="Times New Roman"/>
          <w:b/>
          <w:bCs/>
          <w:sz w:val="28"/>
          <w:szCs w:val="28"/>
        </w:rPr>
        <w:t>Методическая разработка фрагмента урока</w:t>
      </w:r>
      <w:r>
        <w:rPr>
          <w:rFonts w:ascii="Times New Roman" w:hAnsi="Times New Roman"/>
          <w:b/>
          <w:bCs/>
          <w:sz w:val="28"/>
          <w:szCs w:val="28"/>
        </w:rPr>
        <w:t xml:space="preserve"> в музее</w:t>
      </w:r>
      <w:r w:rsidRPr="0038360F">
        <w:rPr>
          <w:rFonts w:ascii="Times New Roman" w:hAnsi="Times New Roman"/>
          <w:b/>
          <w:bCs/>
          <w:sz w:val="28"/>
          <w:szCs w:val="28"/>
        </w:rPr>
        <w:t>»</w:t>
      </w:r>
    </w:p>
    <w:p w14:paraId="1E434886" w14:textId="77777777" w:rsidR="005E06A7" w:rsidRDefault="005E06A7" w:rsidP="005E06A7">
      <w:pPr>
        <w:spacing w:after="0" w:line="240" w:lineRule="auto"/>
        <w:jc w:val="center"/>
        <w:rPr>
          <w:rFonts w:ascii="Times New Roman" w:hAnsi="Times New Roman"/>
          <w:bCs/>
          <w:i/>
          <w:sz w:val="28"/>
          <w:szCs w:val="28"/>
        </w:rPr>
      </w:pPr>
    </w:p>
    <w:p w14:paraId="2E47A1AA" w14:textId="77777777" w:rsidR="003F4D3C" w:rsidRDefault="003F4D3C" w:rsidP="005E06A7">
      <w:pPr>
        <w:spacing w:after="0" w:line="240" w:lineRule="auto"/>
        <w:jc w:val="center"/>
        <w:rPr>
          <w:rFonts w:ascii="Times New Roman" w:hAnsi="Times New Roman"/>
          <w:bCs/>
          <w:i/>
          <w:sz w:val="28"/>
          <w:szCs w:val="28"/>
        </w:rPr>
      </w:pPr>
    </w:p>
    <w:tbl>
      <w:tblPr>
        <w:tblStyle w:val="af"/>
        <w:tblW w:w="5000" w:type="pct"/>
        <w:tblLook w:val="04A0" w:firstRow="1" w:lastRow="0" w:firstColumn="1" w:lastColumn="0" w:noHBand="0" w:noVBand="1"/>
      </w:tblPr>
      <w:tblGrid>
        <w:gridCol w:w="2443"/>
        <w:gridCol w:w="864"/>
        <w:gridCol w:w="642"/>
        <w:gridCol w:w="2525"/>
        <w:gridCol w:w="3309"/>
        <w:gridCol w:w="4894"/>
        <w:gridCol w:w="109"/>
      </w:tblGrid>
      <w:tr w:rsidR="005E06A7" w14:paraId="43CB19B7" w14:textId="77777777" w:rsidTr="002F7086">
        <w:tc>
          <w:tcPr>
            <w:tcW w:w="1335" w:type="pct"/>
            <w:gridSpan w:val="3"/>
          </w:tcPr>
          <w:p w14:paraId="16420BF5" w14:textId="77777777" w:rsidR="005E06A7" w:rsidRPr="00C9787E" w:rsidRDefault="005E06A7" w:rsidP="009D68C4">
            <w:pPr>
              <w:jc w:val="center"/>
              <w:rPr>
                <w:b/>
                <w:sz w:val="24"/>
                <w:szCs w:val="24"/>
              </w:rPr>
            </w:pPr>
            <w:r>
              <w:rPr>
                <w:b/>
                <w:sz w:val="24"/>
                <w:szCs w:val="24"/>
              </w:rPr>
              <w:t>Названи</w:t>
            </w:r>
            <w:r w:rsidRPr="00C9787E">
              <w:rPr>
                <w:b/>
                <w:sz w:val="24"/>
                <w:szCs w:val="24"/>
              </w:rPr>
              <w:t xml:space="preserve">е </w:t>
            </w:r>
            <w:r>
              <w:rPr>
                <w:b/>
                <w:sz w:val="24"/>
                <w:szCs w:val="24"/>
              </w:rPr>
              <w:t>фрагмента урока в музее</w:t>
            </w:r>
          </w:p>
        </w:tc>
        <w:tc>
          <w:tcPr>
            <w:tcW w:w="3665" w:type="pct"/>
            <w:gridSpan w:val="4"/>
          </w:tcPr>
          <w:p w14:paraId="7ED17038" w14:textId="77777777" w:rsidR="005E06A7" w:rsidRDefault="005E06A7" w:rsidP="009D68C4">
            <w:pPr>
              <w:jc w:val="center"/>
              <w:rPr>
                <w:sz w:val="28"/>
                <w:szCs w:val="28"/>
              </w:rPr>
            </w:pPr>
          </w:p>
        </w:tc>
      </w:tr>
      <w:tr w:rsidR="005E06A7" w14:paraId="3427A054" w14:textId="77777777" w:rsidTr="002F7086">
        <w:trPr>
          <w:trHeight w:val="464"/>
        </w:trPr>
        <w:tc>
          <w:tcPr>
            <w:tcW w:w="1335" w:type="pct"/>
            <w:gridSpan w:val="3"/>
          </w:tcPr>
          <w:p w14:paraId="61A6679B" w14:textId="77777777" w:rsidR="005E06A7" w:rsidRPr="00C9787E" w:rsidRDefault="005E06A7" w:rsidP="009D68C4">
            <w:pPr>
              <w:jc w:val="center"/>
              <w:rPr>
                <w:b/>
                <w:sz w:val="24"/>
                <w:szCs w:val="24"/>
              </w:rPr>
            </w:pPr>
            <w:r>
              <w:rPr>
                <w:b/>
                <w:sz w:val="24"/>
                <w:szCs w:val="24"/>
              </w:rPr>
              <w:t>Автор-разработчик (ФИО)</w:t>
            </w:r>
          </w:p>
        </w:tc>
        <w:tc>
          <w:tcPr>
            <w:tcW w:w="3665" w:type="pct"/>
            <w:gridSpan w:val="4"/>
          </w:tcPr>
          <w:p w14:paraId="47E19540" w14:textId="77777777" w:rsidR="005E06A7" w:rsidRDefault="005E06A7" w:rsidP="009D68C4">
            <w:pPr>
              <w:jc w:val="center"/>
              <w:rPr>
                <w:sz w:val="28"/>
                <w:szCs w:val="28"/>
              </w:rPr>
            </w:pPr>
          </w:p>
        </w:tc>
      </w:tr>
      <w:tr w:rsidR="005E06A7" w14:paraId="34AD94A7" w14:textId="77777777" w:rsidTr="002F7086">
        <w:trPr>
          <w:trHeight w:val="464"/>
        </w:trPr>
        <w:tc>
          <w:tcPr>
            <w:tcW w:w="1335" w:type="pct"/>
            <w:gridSpan w:val="3"/>
          </w:tcPr>
          <w:p w14:paraId="6F3E7574" w14:textId="77777777" w:rsidR="005E06A7" w:rsidRDefault="005E06A7" w:rsidP="003F4D3C">
            <w:pPr>
              <w:spacing w:before="120" w:after="120"/>
              <w:jc w:val="center"/>
              <w:rPr>
                <w:b/>
                <w:sz w:val="24"/>
                <w:szCs w:val="24"/>
              </w:rPr>
            </w:pPr>
            <w:r>
              <w:rPr>
                <w:b/>
                <w:sz w:val="24"/>
                <w:szCs w:val="24"/>
              </w:rPr>
              <w:t>Т</w:t>
            </w:r>
            <w:r w:rsidRPr="00505BF6">
              <w:rPr>
                <w:b/>
                <w:sz w:val="24"/>
                <w:szCs w:val="24"/>
              </w:rPr>
              <w:t>ематическое направление урока в музее</w:t>
            </w:r>
            <w:r>
              <w:rPr>
                <w:b/>
                <w:sz w:val="24"/>
                <w:szCs w:val="24"/>
              </w:rPr>
              <w:t xml:space="preserve"> </w:t>
            </w:r>
            <w:r w:rsidRPr="00354DE2">
              <w:rPr>
                <w:i/>
                <w:sz w:val="24"/>
                <w:szCs w:val="24"/>
              </w:rPr>
              <w:t>(согласно заданию)</w:t>
            </w:r>
          </w:p>
        </w:tc>
        <w:tc>
          <w:tcPr>
            <w:tcW w:w="3665" w:type="pct"/>
            <w:gridSpan w:val="4"/>
          </w:tcPr>
          <w:p w14:paraId="4A2CD328" w14:textId="77777777" w:rsidR="005E06A7" w:rsidRDefault="005E06A7" w:rsidP="009D68C4">
            <w:pPr>
              <w:jc w:val="center"/>
              <w:rPr>
                <w:sz w:val="28"/>
                <w:szCs w:val="28"/>
              </w:rPr>
            </w:pPr>
          </w:p>
        </w:tc>
      </w:tr>
      <w:tr w:rsidR="005E06A7" w14:paraId="0108EA0C" w14:textId="77777777" w:rsidTr="002F7086">
        <w:tc>
          <w:tcPr>
            <w:tcW w:w="1335" w:type="pct"/>
            <w:gridSpan w:val="3"/>
          </w:tcPr>
          <w:p w14:paraId="022C8C76" w14:textId="77777777" w:rsidR="005E06A7" w:rsidRPr="00C9787E" w:rsidRDefault="005E06A7" w:rsidP="009D68C4">
            <w:pPr>
              <w:jc w:val="center"/>
              <w:rPr>
                <w:b/>
                <w:sz w:val="24"/>
                <w:szCs w:val="24"/>
              </w:rPr>
            </w:pPr>
            <w:r>
              <w:rPr>
                <w:b/>
                <w:sz w:val="24"/>
                <w:szCs w:val="24"/>
              </w:rPr>
              <w:t>Краткое описание фрагмента урока в музее (тематическая справка)</w:t>
            </w:r>
          </w:p>
        </w:tc>
        <w:tc>
          <w:tcPr>
            <w:tcW w:w="3665" w:type="pct"/>
            <w:gridSpan w:val="4"/>
          </w:tcPr>
          <w:p w14:paraId="02152A6B" w14:textId="61E7827B" w:rsidR="005E06A7" w:rsidRPr="00505BF6" w:rsidRDefault="005E06A7" w:rsidP="009D68C4">
            <w:pPr>
              <w:jc w:val="center"/>
              <w:rPr>
                <w:i/>
                <w:sz w:val="28"/>
                <w:szCs w:val="28"/>
              </w:rPr>
            </w:pPr>
          </w:p>
        </w:tc>
      </w:tr>
      <w:tr w:rsidR="005E06A7" w14:paraId="6B2E75B5" w14:textId="77777777" w:rsidTr="002F7086">
        <w:tc>
          <w:tcPr>
            <w:tcW w:w="1335" w:type="pct"/>
            <w:gridSpan w:val="3"/>
          </w:tcPr>
          <w:p w14:paraId="4E07880D" w14:textId="77777777" w:rsidR="005E06A7" w:rsidRDefault="005E06A7" w:rsidP="009D68C4">
            <w:pPr>
              <w:jc w:val="center"/>
              <w:rPr>
                <w:b/>
                <w:sz w:val="24"/>
                <w:szCs w:val="24"/>
              </w:rPr>
            </w:pPr>
            <w:r>
              <w:rPr>
                <w:b/>
                <w:sz w:val="24"/>
                <w:szCs w:val="24"/>
              </w:rPr>
              <w:t xml:space="preserve">Количество участников урока </w:t>
            </w:r>
            <w:r w:rsidRPr="00354DE2">
              <w:rPr>
                <w:i/>
                <w:sz w:val="24"/>
                <w:szCs w:val="24"/>
              </w:rPr>
              <w:t>(согласно заданию)</w:t>
            </w:r>
          </w:p>
        </w:tc>
        <w:tc>
          <w:tcPr>
            <w:tcW w:w="3665" w:type="pct"/>
            <w:gridSpan w:val="4"/>
          </w:tcPr>
          <w:p w14:paraId="11FB27B1" w14:textId="77777777" w:rsidR="005E06A7" w:rsidRPr="00505BF6" w:rsidRDefault="005E06A7" w:rsidP="009D68C4">
            <w:pPr>
              <w:jc w:val="center"/>
              <w:rPr>
                <w:i/>
                <w:sz w:val="28"/>
                <w:szCs w:val="28"/>
              </w:rPr>
            </w:pPr>
          </w:p>
        </w:tc>
      </w:tr>
      <w:tr w:rsidR="005E06A7" w14:paraId="4A21A76D" w14:textId="77777777" w:rsidTr="002F7086">
        <w:tc>
          <w:tcPr>
            <w:tcW w:w="1335" w:type="pct"/>
            <w:gridSpan w:val="3"/>
          </w:tcPr>
          <w:p w14:paraId="70669ABC" w14:textId="77777777" w:rsidR="005E06A7" w:rsidRDefault="005E06A7" w:rsidP="009D68C4">
            <w:pPr>
              <w:jc w:val="center"/>
              <w:rPr>
                <w:b/>
                <w:sz w:val="24"/>
                <w:szCs w:val="24"/>
              </w:rPr>
            </w:pPr>
            <w:r>
              <w:rPr>
                <w:b/>
                <w:sz w:val="24"/>
                <w:szCs w:val="24"/>
              </w:rPr>
              <w:t xml:space="preserve">Целевая аудитория </w:t>
            </w:r>
          </w:p>
          <w:p w14:paraId="2B4B1369" w14:textId="77777777" w:rsidR="005E06A7" w:rsidRDefault="005E06A7" w:rsidP="009D68C4">
            <w:pPr>
              <w:jc w:val="center"/>
              <w:rPr>
                <w:b/>
                <w:sz w:val="24"/>
                <w:szCs w:val="24"/>
              </w:rPr>
            </w:pPr>
            <w:r w:rsidRPr="00354DE2">
              <w:rPr>
                <w:i/>
                <w:sz w:val="24"/>
                <w:szCs w:val="24"/>
              </w:rPr>
              <w:t>(согласно заданию)</w:t>
            </w:r>
          </w:p>
        </w:tc>
        <w:tc>
          <w:tcPr>
            <w:tcW w:w="3665" w:type="pct"/>
            <w:gridSpan w:val="4"/>
          </w:tcPr>
          <w:p w14:paraId="7A347962" w14:textId="77777777" w:rsidR="005E06A7" w:rsidRPr="00505BF6" w:rsidRDefault="005E06A7" w:rsidP="009D68C4">
            <w:pPr>
              <w:jc w:val="center"/>
              <w:rPr>
                <w:i/>
                <w:sz w:val="28"/>
                <w:szCs w:val="28"/>
              </w:rPr>
            </w:pPr>
          </w:p>
        </w:tc>
      </w:tr>
      <w:tr w:rsidR="005E06A7" w14:paraId="5F5C2E80" w14:textId="77777777" w:rsidTr="002F7086">
        <w:tc>
          <w:tcPr>
            <w:tcW w:w="1335" w:type="pct"/>
            <w:gridSpan w:val="3"/>
          </w:tcPr>
          <w:p w14:paraId="0820E023" w14:textId="77777777" w:rsidR="005E06A7" w:rsidRPr="00C9787E" w:rsidRDefault="005E06A7" w:rsidP="009D68C4">
            <w:pPr>
              <w:jc w:val="center"/>
              <w:rPr>
                <w:b/>
                <w:sz w:val="24"/>
                <w:szCs w:val="24"/>
              </w:rPr>
            </w:pPr>
            <w:r>
              <w:rPr>
                <w:b/>
                <w:sz w:val="24"/>
                <w:szCs w:val="24"/>
              </w:rPr>
              <w:t>Продолжительность фрагмента урока в музее (мин.)</w:t>
            </w:r>
          </w:p>
        </w:tc>
        <w:tc>
          <w:tcPr>
            <w:tcW w:w="3665" w:type="pct"/>
            <w:gridSpan w:val="4"/>
          </w:tcPr>
          <w:p w14:paraId="70434287" w14:textId="77777777" w:rsidR="005E06A7" w:rsidRPr="00505BF6" w:rsidRDefault="005E06A7" w:rsidP="009D68C4">
            <w:pPr>
              <w:jc w:val="center"/>
              <w:rPr>
                <w:i/>
                <w:sz w:val="28"/>
                <w:szCs w:val="28"/>
              </w:rPr>
            </w:pPr>
          </w:p>
        </w:tc>
      </w:tr>
      <w:tr w:rsidR="005E06A7" w14:paraId="58F2B579" w14:textId="77777777" w:rsidTr="002F7086">
        <w:tc>
          <w:tcPr>
            <w:tcW w:w="1335" w:type="pct"/>
            <w:gridSpan w:val="3"/>
          </w:tcPr>
          <w:p w14:paraId="6E70CF45" w14:textId="77777777" w:rsidR="005E06A7" w:rsidRPr="00C9787E" w:rsidRDefault="005E06A7" w:rsidP="003F4D3C">
            <w:pPr>
              <w:spacing w:before="120" w:after="120"/>
              <w:jc w:val="center"/>
              <w:rPr>
                <w:b/>
                <w:sz w:val="24"/>
                <w:szCs w:val="24"/>
              </w:rPr>
            </w:pPr>
            <w:r>
              <w:rPr>
                <w:b/>
                <w:sz w:val="24"/>
                <w:szCs w:val="24"/>
              </w:rPr>
              <w:t>Цель фрагмента урока в музее</w:t>
            </w:r>
          </w:p>
        </w:tc>
        <w:tc>
          <w:tcPr>
            <w:tcW w:w="3665" w:type="pct"/>
            <w:gridSpan w:val="4"/>
          </w:tcPr>
          <w:p w14:paraId="78CC840C" w14:textId="77777777" w:rsidR="005E06A7" w:rsidRPr="00505BF6" w:rsidRDefault="005E06A7" w:rsidP="009D68C4">
            <w:pPr>
              <w:jc w:val="center"/>
              <w:rPr>
                <w:i/>
                <w:sz w:val="28"/>
                <w:szCs w:val="28"/>
              </w:rPr>
            </w:pPr>
          </w:p>
        </w:tc>
      </w:tr>
      <w:tr w:rsidR="005E06A7" w14:paraId="36338A72" w14:textId="77777777" w:rsidTr="002F7086">
        <w:tc>
          <w:tcPr>
            <w:tcW w:w="1335" w:type="pct"/>
            <w:gridSpan w:val="3"/>
          </w:tcPr>
          <w:p w14:paraId="7228B932" w14:textId="77777777" w:rsidR="005E06A7" w:rsidRPr="00B54C8B" w:rsidRDefault="005E06A7" w:rsidP="003F4D3C">
            <w:pPr>
              <w:spacing w:before="120" w:after="120"/>
              <w:jc w:val="center"/>
              <w:rPr>
                <w:b/>
                <w:sz w:val="24"/>
                <w:szCs w:val="24"/>
              </w:rPr>
            </w:pPr>
            <w:r w:rsidRPr="00B54C8B">
              <w:rPr>
                <w:b/>
                <w:sz w:val="24"/>
                <w:szCs w:val="24"/>
              </w:rPr>
              <w:t>Задачи фрагмента урока в музее</w:t>
            </w:r>
          </w:p>
        </w:tc>
        <w:tc>
          <w:tcPr>
            <w:tcW w:w="3665" w:type="pct"/>
            <w:gridSpan w:val="4"/>
          </w:tcPr>
          <w:p w14:paraId="1F55B5FE" w14:textId="77777777" w:rsidR="005E06A7" w:rsidRPr="00505BF6" w:rsidRDefault="005E06A7" w:rsidP="009D68C4">
            <w:pPr>
              <w:jc w:val="center"/>
              <w:rPr>
                <w:i/>
                <w:sz w:val="28"/>
                <w:szCs w:val="28"/>
              </w:rPr>
            </w:pPr>
          </w:p>
        </w:tc>
      </w:tr>
      <w:tr w:rsidR="005E06A7" w14:paraId="09CCA2D7" w14:textId="77777777" w:rsidTr="002F7086">
        <w:tc>
          <w:tcPr>
            <w:tcW w:w="1335" w:type="pct"/>
            <w:gridSpan w:val="3"/>
          </w:tcPr>
          <w:p w14:paraId="72530197" w14:textId="77777777" w:rsidR="005E06A7" w:rsidRPr="00B54C8B" w:rsidRDefault="005E06A7" w:rsidP="009D68C4">
            <w:pPr>
              <w:jc w:val="center"/>
              <w:rPr>
                <w:b/>
                <w:sz w:val="24"/>
                <w:szCs w:val="24"/>
              </w:rPr>
            </w:pPr>
            <w:r w:rsidRPr="00B54C8B">
              <w:rPr>
                <w:b/>
                <w:sz w:val="24"/>
                <w:szCs w:val="24"/>
              </w:rPr>
              <w:t>Планируемые результаты фрагмента урока в музее</w:t>
            </w:r>
          </w:p>
        </w:tc>
        <w:tc>
          <w:tcPr>
            <w:tcW w:w="3665" w:type="pct"/>
            <w:gridSpan w:val="4"/>
          </w:tcPr>
          <w:p w14:paraId="7570F750" w14:textId="77777777" w:rsidR="005E06A7" w:rsidRPr="0073218D" w:rsidRDefault="005E06A7" w:rsidP="009D68C4">
            <w:pPr>
              <w:jc w:val="center"/>
              <w:rPr>
                <w:i/>
                <w:sz w:val="24"/>
                <w:szCs w:val="24"/>
              </w:rPr>
            </w:pPr>
          </w:p>
        </w:tc>
      </w:tr>
      <w:tr w:rsidR="005E06A7" w:rsidRPr="00C9787E" w14:paraId="322EF9EF" w14:textId="77777777" w:rsidTr="009D68C4">
        <w:tc>
          <w:tcPr>
            <w:tcW w:w="5000" w:type="pct"/>
            <w:gridSpan w:val="7"/>
          </w:tcPr>
          <w:p w14:paraId="7A29D721" w14:textId="77777777" w:rsidR="005E06A7" w:rsidRPr="00354DE2" w:rsidRDefault="005E06A7" w:rsidP="009D68C4">
            <w:pPr>
              <w:spacing w:before="120" w:after="120"/>
              <w:jc w:val="center"/>
              <w:rPr>
                <w:b/>
                <w:i/>
                <w:sz w:val="24"/>
                <w:szCs w:val="24"/>
              </w:rPr>
            </w:pPr>
            <w:r>
              <w:rPr>
                <w:b/>
                <w:i/>
                <w:sz w:val="24"/>
                <w:szCs w:val="24"/>
              </w:rPr>
              <w:t>Сценарий</w:t>
            </w:r>
            <w:r w:rsidRPr="00354DE2">
              <w:rPr>
                <w:b/>
                <w:i/>
                <w:sz w:val="24"/>
                <w:szCs w:val="24"/>
              </w:rPr>
              <w:t xml:space="preserve"> фрагмента урока в музее</w:t>
            </w:r>
          </w:p>
        </w:tc>
      </w:tr>
      <w:tr w:rsidR="002F7086" w14:paraId="64B8754E" w14:textId="77777777" w:rsidTr="002F7086">
        <w:trPr>
          <w:gridAfter w:val="1"/>
          <w:wAfter w:w="37" w:type="pct"/>
        </w:trPr>
        <w:tc>
          <w:tcPr>
            <w:tcW w:w="826" w:type="pct"/>
            <w:vAlign w:val="center"/>
          </w:tcPr>
          <w:p w14:paraId="11678731" w14:textId="77777777" w:rsidR="002F7086" w:rsidRDefault="002F7086" w:rsidP="009D68C4">
            <w:pPr>
              <w:jc w:val="center"/>
              <w:rPr>
                <w:b/>
                <w:sz w:val="24"/>
                <w:szCs w:val="24"/>
              </w:rPr>
            </w:pPr>
            <w:r>
              <w:rPr>
                <w:b/>
                <w:sz w:val="24"/>
                <w:szCs w:val="24"/>
              </w:rPr>
              <w:lastRenderedPageBreak/>
              <w:t xml:space="preserve">Опорные экспонаты </w:t>
            </w:r>
          </w:p>
          <w:p w14:paraId="4BBA153A" w14:textId="2622A87D" w:rsidR="002F7086" w:rsidRPr="00C9787E" w:rsidRDefault="002F7086" w:rsidP="009D68C4">
            <w:pPr>
              <w:jc w:val="center"/>
              <w:rPr>
                <w:b/>
                <w:sz w:val="24"/>
                <w:szCs w:val="24"/>
              </w:rPr>
            </w:pPr>
            <w:r>
              <w:rPr>
                <w:b/>
              </w:rPr>
              <w:t xml:space="preserve">(в т.ч. указание доп. </w:t>
            </w:r>
            <w:proofErr w:type="spellStart"/>
            <w:r>
              <w:rPr>
                <w:b/>
              </w:rPr>
              <w:t>и</w:t>
            </w:r>
            <w:r w:rsidRPr="00505BF6">
              <w:rPr>
                <w:b/>
              </w:rPr>
              <w:t>ллюстр</w:t>
            </w:r>
            <w:proofErr w:type="spellEnd"/>
            <w:r w:rsidRPr="00505BF6">
              <w:rPr>
                <w:b/>
              </w:rPr>
              <w:t>. материала)</w:t>
            </w:r>
          </w:p>
        </w:tc>
        <w:tc>
          <w:tcPr>
            <w:tcW w:w="292" w:type="pct"/>
            <w:vAlign w:val="center"/>
          </w:tcPr>
          <w:p w14:paraId="3CCD3547" w14:textId="77777777" w:rsidR="002F7086" w:rsidRPr="00354DE2" w:rsidRDefault="002F7086" w:rsidP="009D68C4">
            <w:pPr>
              <w:jc w:val="center"/>
              <w:rPr>
                <w:b/>
              </w:rPr>
            </w:pPr>
            <w:r w:rsidRPr="00354DE2">
              <w:rPr>
                <w:b/>
              </w:rPr>
              <w:t>Время (мин.)</w:t>
            </w:r>
          </w:p>
        </w:tc>
        <w:tc>
          <w:tcPr>
            <w:tcW w:w="1071" w:type="pct"/>
            <w:gridSpan w:val="2"/>
            <w:vAlign w:val="center"/>
          </w:tcPr>
          <w:p w14:paraId="2781AB27" w14:textId="77777777" w:rsidR="002F7086" w:rsidRDefault="002F7086" w:rsidP="009D68C4">
            <w:pPr>
              <w:jc w:val="center"/>
              <w:rPr>
                <w:b/>
                <w:sz w:val="24"/>
                <w:szCs w:val="24"/>
              </w:rPr>
            </w:pPr>
            <w:r>
              <w:rPr>
                <w:b/>
                <w:sz w:val="24"/>
                <w:szCs w:val="24"/>
              </w:rPr>
              <w:t xml:space="preserve">Основные тематические пункты </w:t>
            </w:r>
          </w:p>
          <w:p w14:paraId="348FC026" w14:textId="77777777" w:rsidR="002F7086" w:rsidRPr="00C9787E" w:rsidRDefault="002F7086" w:rsidP="009D68C4">
            <w:pPr>
              <w:jc w:val="center"/>
              <w:rPr>
                <w:b/>
                <w:sz w:val="24"/>
                <w:szCs w:val="24"/>
              </w:rPr>
            </w:pPr>
            <w:r>
              <w:rPr>
                <w:b/>
                <w:sz w:val="24"/>
                <w:szCs w:val="24"/>
              </w:rPr>
              <w:t>(основные темы)</w:t>
            </w:r>
          </w:p>
        </w:tc>
        <w:tc>
          <w:tcPr>
            <w:tcW w:w="1119" w:type="pct"/>
            <w:vAlign w:val="center"/>
          </w:tcPr>
          <w:p w14:paraId="09CB4880" w14:textId="77777777" w:rsidR="002F7086" w:rsidRPr="00C9787E" w:rsidRDefault="002F7086" w:rsidP="009D68C4">
            <w:pPr>
              <w:jc w:val="center"/>
              <w:rPr>
                <w:b/>
                <w:sz w:val="24"/>
                <w:szCs w:val="24"/>
              </w:rPr>
            </w:pPr>
            <w:r>
              <w:rPr>
                <w:b/>
                <w:sz w:val="24"/>
                <w:szCs w:val="24"/>
              </w:rPr>
              <w:t>Организационные указания</w:t>
            </w:r>
          </w:p>
        </w:tc>
        <w:tc>
          <w:tcPr>
            <w:tcW w:w="1655" w:type="pct"/>
            <w:vAlign w:val="center"/>
          </w:tcPr>
          <w:p w14:paraId="56A9100B" w14:textId="77777777" w:rsidR="002F7086" w:rsidRPr="00C9787E" w:rsidRDefault="002F7086" w:rsidP="009D68C4">
            <w:pPr>
              <w:jc w:val="center"/>
              <w:rPr>
                <w:b/>
                <w:sz w:val="24"/>
                <w:szCs w:val="24"/>
              </w:rPr>
            </w:pPr>
            <w:r>
              <w:rPr>
                <w:b/>
                <w:sz w:val="24"/>
                <w:szCs w:val="24"/>
              </w:rPr>
              <w:t>Методические приемы и рекомендации</w:t>
            </w:r>
            <w:r>
              <w:rPr>
                <w:rStyle w:val="af6"/>
                <w:b/>
                <w:sz w:val="24"/>
                <w:szCs w:val="24"/>
              </w:rPr>
              <w:footnoteReference w:id="4"/>
            </w:r>
          </w:p>
        </w:tc>
      </w:tr>
      <w:tr w:rsidR="002F7086" w14:paraId="661FD9E0" w14:textId="77777777" w:rsidTr="002F7086">
        <w:trPr>
          <w:gridAfter w:val="1"/>
          <w:wAfter w:w="37" w:type="pct"/>
        </w:trPr>
        <w:tc>
          <w:tcPr>
            <w:tcW w:w="826" w:type="pct"/>
            <w:vAlign w:val="center"/>
          </w:tcPr>
          <w:p w14:paraId="287D2EB1" w14:textId="77777777" w:rsidR="002F7086" w:rsidRDefault="002F7086" w:rsidP="009D68C4">
            <w:pPr>
              <w:jc w:val="center"/>
              <w:rPr>
                <w:b/>
                <w:sz w:val="24"/>
                <w:szCs w:val="24"/>
              </w:rPr>
            </w:pPr>
          </w:p>
        </w:tc>
        <w:tc>
          <w:tcPr>
            <w:tcW w:w="292" w:type="pct"/>
            <w:vAlign w:val="center"/>
          </w:tcPr>
          <w:p w14:paraId="6574F4DF" w14:textId="77777777" w:rsidR="002F7086" w:rsidRDefault="002F7086" w:rsidP="009D68C4">
            <w:pPr>
              <w:jc w:val="center"/>
              <w:rPr>
                <w:b/>
                <w:sz w:val="24"/>
                <w:szCs w:val="24"/>
              </w:rPr>
            </w:pPr>
          </w:p>
        </w:tc>
        <w:tc>
          <w:tcPr>
            <w:tcW w:w="1071" w:type="pct"/>
            <w:gridSpan w:val="2"/>
            <w:vAlign w:val="center"/>
          </w:tcPr>
          <w:p w14:paraId="52E2EE2B" w14:textId="77777777" w:rsidR="002F7086" w:rsidRDefault="002F7086" w:rsidP="009D68C4">
            <w:pPr>
              <w:jc w:val="center"/>
              <w:rPr>
                <w:b/>
                <w:sz w:val="24"/>
                <w:szCs w:val="24"/>
              </w:rPr>
            </w:pPr>
          </w:p>
        </w:tc>
        <w:tc>
          <w:tcPr>
            <w:tcW w:w="1119" w:type="pct"/>
            <w:vAlign w:val="center"/>
          </w:tcPr>
          <w:p w14:paraId="66D7DBAF" w14:textId="77777777" w:rsidR="002F7086" w:rsidRDefault="002F7086" w:rsidP="009D68C4">
            <w:pPr>
              <w:jc w:val="center"/>
              <w:rPr>
                <w:b/>
                <w:sz w:val="24"/>
                <w:szCs w:val="24"/>
              </w:rPr>
            </w:pPr>
          </w:p>
        </w:tc>
        <w:tc>
          <w:tcPr>
            <w:tcW w:w="1655" w:type="pct"/>
            <w:vAlign w:val="center"/>
          </w:tcPr>
          <w:p w14:paraId="0213B047" w14:textId="77777777" w:rsidR="002F7086" w:rsidRDefault="002F7086" w:rsidP="009D68C4">
            <w:pPr>
              <w:jc w:val="center"/>
              <w:rPr>
                <w:b/>
                <w:sz w:val="24"/>
                <w:szCs w:val="24"/>
              </w:rPr>
            </w:pPr>
          </w:p>
        </w:tc>
      </w:tr>
      <w:tr w:rsidR="002F7086" w14:paraId="35BA521E" w14:textId="77777777" w:rsidTr="002F7086">
        <w:trPr>
          <w:gridAfter w:val="1"/>
          <w:wAfter w:w="37" w:type="pct"/>
        </w:trPr>
        <w:tc>
          <w:tcPr>
            <w:tcW w:w="826" w:type="pct"/>
            <w:vAlign w:val="center"/>
          </w:tcPr>
          <w:p w14:paraId="78A2A8CB" w14:textId="77777777" w:rsidR="002F7086" w:rsidRDefault="002F7086" w:rsidP="009D68C4">
            <w:pPr>
              <w:jc w:val="center"/>
              <w:rPr>
                <w:b/>
                <w:sz w:val="24"/>
                <w:szCs w:val="24"/>
              </w:rPr>
            </w:pPr>
          </w:p>
        </w:tc>
        <w:tc>
          <w:tcPr>
            <w:tcW w:w="292" w:type="pct"/>
            <w:vAlign w:val="center"/>
          </w:tcPr>
          <w:p w14:paraId="13327F57" w14:textId="77777777" w:rsidR="002F7086" w:rsidRDefault="002F7086" w:rsidP="009D68C4">
            <w:pPr>
              <w:jc w:val="center"/>
              <w:rPr>
                <w:b/>
                <w:sz w:val="24"/>
                <w:szCs w:val="24"/>
              </w:rPr>
            </w:pPr>
          </w:p>
        </w:tc>
        <w:tc>
          <w:tcPr>
            <w:tcW w:w="1071" w:type="pct"/>
            <w:gridSpan w:val="2"/>
            <w:vAlign w:val="center"/>
          </w:tcPr>
          <w:p w14:paraId="134BEF5F" w14:textId="77777777" w:rsidR="002F7086" w:rsidRDefault="002F7086" w:rsidP="009D68C4">
            <w:pPr>
              <w:jc w:val="center"/>
              <w:rPr>
                <w:b/>
                <w:sz w:val="24"/>
                <w:szCs w:val="24"/>
              </w:rPr>
            </w:pPr>
          </w:p>
        </w:tc>
        <w:tc>
          <w:tcPr>
            <w:tcW w:w="1119" w:type="pct"/>
            <w:vAlign w:val="center"/>
          </w:tcPr>
          <w:p w14:paraId="632ABCEB" w14:textId="77777777" w:rsidR="002F7086" w:rsidRDefault="002F7086" w:rsidP="009D68C4">
            <w:pPr>
              <w:jc w:val="center"/>
              <w:rPr>
                <w:b/>
                <w:sz w:val="24"/>
                <w:szCs w:val="24"/>
              </w:rPr>
            </w:pPr>
          </w:p>
        </w:tc>
        <w:tc>
          <w:tcPr>
            <w:tcW w:w="1655" w:type="pct"/>
            <w:vAlign w:val="center"/>
          </w:tcPr>
          <w:p w14:paraId="799E600E" w14:textId="77777777" w:rsidR="002F7086" w:rsidRDefault="002F7086" w:rsidP="009D68C4">
            <w:pPr>
              <w:jc w:val="center"/>
              <w:rPr>
                <w:b/>
                <w:sz w:val="24"/>
                <w:szCs w:val="24"/>
              </w:rPr>
            </w:pPr>
          </w:p>
        </w:tc>
      </w:tr>
      <w:tr w:rsidR="002F7086" w14:paraId="314DD200" w14:textId="77777777" w:rsidTr="002F7086">
        <w:trPr>
          <w:gridAfter w:val="1"/>
          <w:wAfter w:w="37" w:type="pct"/>
        </w:trPr>
        <w:tc>
          <w:tcPr>
            <w:tcW w:w="826" w:type="pct"/>
            <w:vAlign w:val="center"/>
          </w:tcPr>
          <w:p w14:paraId="6FBF19CE" w14:textId="77777777" w:rsidR="002F7086" w:rsidRDefault="002F7086" w:rsidP="009D68C4">
            <w:pPr>
              <w:jc w:val="center"/>
              <w:rPr>
                <w:b/>
                <w:sz w:val="24"/>
                <w:szCs w:val="24"/>
              </w:rPr>
            </w:pPr>
          </w:p>
        </w:tc>
        <w:tc>
          <w:tcPr>
            <w:tcW w:w="292" w:type="pct"/>
            <w:vAlign w:val="center"/>
          </w:tcPr>
          <w:p w14:paraId="114DD672" w14:textId="77777777" w:rsidR="002F7086" w:rsidRDefault="002F7086" w:rsidP="009D68C4">
            <w:pPr>
              <w:jc w:val="center"/>
              <w:rPr>
                <w:b/>
                <w:sz w:val="24"/>
                <w:szCs w:val="24"/>
              </w:rPr>
            </w:pPr>
          </w:p>
        </w:tc>
        <w:tc>
          <w:tcPr>
            <w:tcW w:w="1071" w:type="pct"/>
            <w:gridSpan w:val="2"/>
            <w:vAlign w:val="center"/>
          </w:tcPr>
          <w:p w14:paraId="72288863" w14:textId="77777777" w:rsidR="002F7086" w:rsidRDefault="002F7086" w:rsidP="009D68C4">
            <w:pPr>
              <w:jc w:val="center"/>
              <w:rPr>
                <w:b/>
                <w:sz w:val="24"/>
                <w:szCs w:val="24"/>
              </w:rPr>
            </w:pPr>
          </w:p>
        </w:tc>
        <w:tc>
          <w:tcPr>
            <w:tcW w:w="1119" w:type="pct"/>
            <w:vAlign w:val="center"/>
          </w:tcPr>
          <w:p w14:paraId="180527EB" w14:textId="77777777" w:rsidR="002F7086" w:rsidRDefault="002F7086" w:rsidP="009D68C4">
            <w:pPr>
              <w:jc w:val="center"/>
              <w:rPr>
                <w:b/>
                <w:sz w:val="24"/>
                <w:szCs w:val="24"/>
              </w:rPr>
            </w:pPr>
          </w:p>
        </w:tc>
        <w:tc>
          <w:tcPr>
            <w:tcW w:w="1655" w:type="pct"/>
            <w:vAlign w:val="center"/>
          </w:tcPr>
          <w:p w14:paraId="18D90FDB" w14:textId="77777777" w:rsidR="002F7086" w:rsidRDefault="002F7086" w:rsidP="009D68C4">
            <w:pPr>
              <w:jc w:val="center"/>
              <w:rPr>
                <w:b/>
                <w:sz w:val="24"/>
                <w:szCs w:val="24"/>
              </w:rPr>
            </w:pPr>
          </w:p>
        </w:tc>
      </w:tr>
      <w:tr w:rsidR="002F7086" w14:paraId="75366B7F" w14:textId="77777777" w:rsidTr="002F7086">
        <w:trPr>
          <w:gridAfter w:val="1"/>
          <w:wAfter w:w="37" w:type="pct"/>
        </w:trPr>
        <w:tc>
          <w:tcPr>
            <w:tcW w:w="826" w:type="pct"/>
            <w:vAlign w:val="center"/>
          </w:tcPr>
          <w:p w14:paraId="2EB62657" w14:textId="77777777" w:rsidR="002F7086" w:rsidRDefault="002F7086" w:rsidP="009D68C4">
            <w:pPr>
              <w:jc w:val="center"/>
              <w:rPr>
                <w:b/>
                <w:sz w:val="24"/>
                <w:szCs w:val="24"/>
              </w:rPr>
            </w:pPr>
          </w:p>
        </w:tc>
        <w:tc>
          <w:tcPr>
            <w:tcW w:w="292" w:type="pct"/>
            <w:vAlign w:val="center"/>
          </w:tcPr>
          <w:p w14:paraId="1CE9A263" w14:textId="77777777" w:rsidR="002F7086" w:rsidRDefault="002F7086" w:rsidP="009D68C4">
            <w:pPr>
              <w:jc w:val="center"/>
              <w:rPr>
                <w:b/>
                <w:sz w:val="24"/>
                <w:szCs w:val="24"/>
              </w:rPr>
            </w:pPr>
          </w:p>
        </w:tc>
        <w:tc>
          <w:tcPr>
            <w:tcW w:w="1071" w:type="pct"/>
            <w:gridSpan w:val="2"/>
            <w:vAlign w:val="center"/>
          </w:tcPr>
          <w:p w14:paraId="4A076E15" w14:textId="77777777" w:rsidR="002F7086" w:rsidRDefault="002F7086" w:rsidP="009D68C4">
            <w:pPr>
              <w:jc w:val="center"/>
              <w:rPr>
                <w:b/>
                <w:sz w:val="24"/>
                <w:szCs w:val="24"/>
              </w:rPr>
            </w:pPr>
          </w:p>
        </w:tc>
        <w:tc>
          <w:tcPr>
            <w:tcW w:w="1119" w:type="pct"/>
            <w:vAlign w:val="center"/>
          </w:tcPr>
          <w:p w14:paraId="1A16E55C" w14:textId="77777777" w:rsidR="002F7086" w:rsidRDefault="002F7086" w:rsidP="009D68C4">
            <w:pPr>
              <w:jc w:val="center"/>
              <w:rPr>
                <w:b/>
                <w:sz w:val="24"/>
                <w:szCs w:val="24"/>
              </w:rPr>
            </w:pPr>
          </w:p>
        </w:tc>
        <w:tc>
          <w:tcPr>
            <w:tcW w:w="1655" w:type="pct"/>
            <w:vAlign w:val="center"/>
          </w:tcPr>
          <w:p w14:paraId="7B69CA11" w14:textId="77777777" w:rsidR="002F7086" w:rsidRDefault="002F7086" w:rsidP="009D68C4">
            <w:pPr>
              <w:jc w:val="center"/>
              <w:rPr>
                <w:b/>
                <w:sz w:val="24"/>
                <w:szCs w:val="24"/>
              </w:rPr>
            </w:pPr>
          </w:p>
        </w:tc>
      </w:tr>
    </w:tbl>
    <w:p w14:paraId="43C6DD13" w14:textId="77777777" w:rsidR="005E06A7" w:rsidRDefault="005E06A7" w:rsidP="005E06A7">
      <w:pPr>
        <w:spacing w:after="0" w:line="240" w:lineRule="auto"/>
        <w:jc w:val="center"/>
        <w:rPr>
          <w:rFonts w:ascii="Times New Roman" w:hAnsi="Times New Roman"/>
          <w:sz w:val="28"/>
          <w:szCs w:val="28"/>
        </w:rPr>
      </w:pPr>
    </w:p>
    <w:p w14:paraId="3F1BF825" w14:textId="77777777" w:rsidR="005E06A7" w:rsidRDefault="005E06A7" w:rsidP="005E06A7">
      <w:pPr>
        <w:spacing w:after="0" w:line="240" w:lineRule="auto"/>
        <w:jc w:val="center"/>
        <w:rPr>
          <w:rFonts w:ascii="Times New Roman" w:hAnsi="Times New Roman"/>
          <w:i/>
          <w:sz w:val="28"/>
          <w:szCs w:val="28"/>
        </w:rPr>
      </w:pPr>
    </w:p>
    <w:p w14:paraId="2F0B7FE7" w14:textId="77777777" w:rsidR="005E06A7" w:rsidRPr="00354DE2" w:rsidRDefault="005E06A7" w:rsidP="005E06A7">
      <w:pPr>
        <w:spacing w:after="0" w:line="240" w:lineRule="auto"/>
        <w:jc w:val="center"/>
        <w:rPr>
          <w:rFonts w:ascii="Times New Roman" w:hAnsi="Times New Roman"/>
          <w:i/>
          <w:sz w:val="28"/>
          <w:szCs w:val="28"/>
        </w:rPr>
      </w:pPr>
      <w:r w:rsidRPr="00354DE2">
        <w:rPr>
          <w:rFonts w:ascii="Times New Roman" w:hAnsi="Times New Roman"/>
          <w:i/>
          <w:sz w:val="28"/>
          <w:szCs w:val="28"/>
        </w:rPr>
        <w:t>Список литературы и использованных источников:</w:t>
      </w:r>
    </w:p>
    <w:p w14:paraId="6736A04D" w14:textId="77777777" w:rsidR="005E06A7" w:rsidRDefault="005E06A7" w:rsidP="005E51C3">
      <w:pPr>
        <w:spacing w:after="0" w:line="240" w:lineRule="auto"/>
        <w:ind w:left="851"/>
        <w:rPr>
          <w:rFonts w:ascii="Times New Roman" w:hAnsi="Times New Roman"/>
          <w:sz w:val="28"/>
          <w:szCs w:val="28"/>
        </w:rPr>
      </w:pPr>
      <w:r>
        <w:rPr>
          <w:rFonts w:ascii="Times New Roman" w:hAnsi="Times New Roman"/>
          <w:sz w:val="28"/>
          <w:szCs w:val="28"/>
        </w:rPr>
        <w:t>1.</w:t>
      </w:r>
    </w:p>
    <w:p w14:paraId="35B08C94" w14:textId="77777777" w:rsidR="005E06A7" w:rsidRDefault="005E06A7" w:rsidP="005E51C3">
      <w:pPr>
        <w:spacing w:after="0" w:line="240" w:lineRule="auto"/>
        <w:ind w:left="851"/>
        <w:rPr>
          <w:rFonts w:ascii="Times New Roman" w:hAnsi="Times New Roman"/>
          <w:sz w:val="28"/>
          <w:szCs w:val="28"/>
        </w:rPr>
      </w:pPr>
      <w:r>
        <w:rPr>
          <w:rFonts w:ascii="Times New Roman" w:hAnsi="Times New Roman"/>
          <w:sz w:val="28"/>
          <w:szCs w:val="28"/>
        </w:rPr>
        <w:t>2.</w:t>
      </w:r>
    </w:p>
    <w:p w14:paraId="510DE51A" w14:textId="77777777" w:rsidR="005E06A7" w:rsidRDefault="005E06A7" w:rsidP="005E51C3">
      <w:pPr>
        <w:spacing w:after="0" w:line="240" w:lineRule="auto"/>
        <w:ind w:left="851"/>
        <w:rPr>
          <w:rFonts w:ascii="Times New Roman" w:hAnsi="Times New Roman"/>
          <w:sz w:val="28"/>
          <w:szCs w:val="28"/>
        </w:rPr>
      </w:pPr>
      <w:r>
        <w:rPr>
          <w:rFonts w:ascii="Times New Roman" w:hAnsi="Times New Roman"/>
          <w:sz w:val="28"/>
          <w:szCs w:val="28"/>
        </w:rPr>
        <w:t>3.</w:t>
      </w:r>
    </w:p>
    <w:p w14:paraId="34CE068F" w14:textId="3883EAE8" w:rsidR="005E06A7" w:rsidRPr="005E06A7" w:rsidRDefault="005E06A7" w:rsidP="00C63A0F">
      <w:pPr>
        <w:spacing w:after="0" w:line="240" w:lineRule="auto"/>
        <w:ind w:left="851"/>
      </w:pPr>
      <w:proofErr w:type="gramStart"/>
      <w:r>
        <w:rPr>
          <w:rFonts w:ascii="Times New Roman" w:hAnsi="Times New Roman"/>
          <w:sz w:val="28"/>
          <w:szCs w:val="28"/>
          <w:lang w:val="en-US"/>
        </w:rPr>
        <w:t>n</w:t>
      </w:r>
      <w:proofErr w:type="gramEnd"/>
      <w:r>
        <w:rPr>
          <w:rFonts w:ascii="Times New Roman" w:hAnsi="Times New Roman"/>
          <w:sz w:val="28"/>
          <w:szCs w:val="28"/>
        </w:rPr>
        <w:t xml:space="preserve">. </w:t>
      </w:r>
    </w:p>
    <w:sectPr w:rsidR="005E06A7" w:rsidRPr="005E06A7" w:rsidSect="005E06A7">
      <w:pgSz w:w="16838" w:h="11906" w:orient="landscape"/>
      <w:pgMar w:top="851" w:right="1134" w:bottom="1418" w:left="1134"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647EA" w14:textId="77777777" w:rsidR="00057374" w:rsidRDefault="00057374" w:rsidP="00970F49">
      <w:pPr>
        <w:spacing w:after="0" w:line="240" w:lineRule="auto"/>
      </w:pPr>
      <w:r>
        <w:separator/>
      </w:r>
    </w:p>
  </w:endnote>
  <w:endnote w:type="continuationSeparator" w:id="0">
    <w:p w14:paraId="3FD8DE6E" w14:textId="77777777" w:rsidR="00057374" w:rsidRDefault="00057374"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6096"/>
      <w:gridCol w:w="3773"/>
    </w:tblGrid>
    <w:tr w:rsidR="00EC48EE" w:rsidRPr="00832EBB" w14:paraId="4456C7D0" w14:textId="77777777" w:rsidTr="009931F0">
      <w:trPr>
        <w:jc w:val="center"/>
      </w:trPr>
      <w:tc>
        <w:tcPr>
          <w:tcW w:w="5954" w:type="dxa"/>
          <w:shd w:val="clear" w:color="auto" w:fill="auto"/>
          <w:vAlign w:val="center"/>
        </w:tcPr>
        <w:p w14:paraId="5C515820" w14:textId="02FA6FFC" w:rsidR="00EC48EE" w:rsidRPr="00A204BB" w:rsidRDefault="00EC48EE"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37AEB4B1" w14:textId="73DB5E25" w:rsidR="00EC48EE" w:rsidRPr="00A204BB" w:rsidRDefault="00EC48EE"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B63F26">
            <w:rPr>
              <w:rFonts w:ascii="Times New Roman" w:hAnsi="Times New Roman" w:cs="Times New Roman"/>
              <w:caps/>
              <w:noProof/>
              <w:sz w:val="18"/>
              <w:szCs w:val="18"/>
            </w:rPr>
            <w:t>22</w:t>
          </w:r>
          <w:r w:rsidRPr="00A204BB">
            <w:rPr>
              <w:rFonts w:ascii="Times New Roman" w:hAnsi="Times New Roman" w:cs="Times New Roman"/>
              <w:caps/>
              <w:sz w:val="18"/>
              <w:szCs w:val="18"/>
            </w:rPr>
            <w:fldChar w:fldCharType="end"/>
          </w:r>
        </w:p>
      </w:tc>
    </w:tr>
  </w:tbl>
  <w:p w14:paraId="18A9EA91" w14:textId="77777777" w:rsidR="00EC48EE" w:rsidRDefault="00EC48E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F276D" w14:textId="77777777" w:rsidR="00057374" w:rsidRDefault="00057374" w:rsidP="00970F49">
      <w:pPr>
        <w:spacing w:after="0" w:line="240" w:lineRule="auto"/>
      </w:pPr>
      <w:r>
        <w:separator/>
      </w:r>
    </w:p>
  </w:footnote>
  <w:footnote w:type="continuationSeparator" w:id="0">
    <w:p w14:paraId="7568106D" w14:textId="77777777" w:rsidR="00057374" w:rsidRDefault="00057374" w:rsidP="00970F49">
      <w:pPr>
        <w:spacing w:after="0" w:line="240" w:lineRule="auto"/>
      </w:pPr>
      <w:r>
        <w:continuationSeparator/>
      </w:r>
    </w:p>
  </w:footnote>
  <w:footnote w:id="1">
    <w:p w14:paraId="2C418BAC" w14:textId="77777777" w:rsidR="00EC48EE" w:rsidRDefault="00EC48EE"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5ED78D09" w14:textId="5D543044" w:rsidR="00EC48EE" w:rsidRDefault="00EC48EE">
      <w:pPr>
        <w:pStyle w:val="af4"/>
      </w:pPr>
      <w:r>
        <w:rPr>
          <w:rStyle w:val="af6"/>
        </w:rPr>
        <w:footnoteRef/>
      </w:r>
      <w:r>
        <w:t xml:space="preserve"> </w:t>
      </w:r>
      <w:r w:rsidRPr="00B0272E">
        <w:rPr>
          <w:highlight w:val="magenta"/>
        </w:rPr>
        <w:t xml:space="preserve">Без указания </w:t>
      </w:r>
      <w:r>
        <w:rPr>
          <w:highlight w:val="magenta"/>
        </w:rPr>
        <w:t>технических характеристик Форма</w:t>
      </w:r>
      <w:r w:rsidRPr="00B0272E">
        <w:rPr>
          <w:highlight w:val="magenta"/>
        </w:rPr>
        <w:t xml:space="preserve"> не принимается</w:t>
      </w:r>
    </w:p>
  </w:footnote>
  <w:footnote w:id="3">
    <w:p w14:paraId="1F1004B2" w14:textId="77B7366B" w:rsidR="00EC48EE" w:rsidRDefault="00EC48EE" w:rsidP="005E06A7">
      <w:pPr>
        <w:pStyle w:val="af4"/>
        <w:spacing w:line="240" w:lineRule="auto"/>
        <w:jc w:val="both"/>
      </w:pPr>
      <w:r>
        <w:rPr>
          <w:rStyle w:val="af6"/>
        </w:rPr>
        <w:footnoteRef/>
      </w:r>
      <w:r>
        <w:t xml:space="preserve"> </w:t>
      </w:r>
      <w:r w:rsidRPr="00055514">
        <w:t>Источник: Сайт Музея изобразительных искусств Ре</w:t>
      </w:r>
      <w:r>
        <w:t xml:space="preserve">спублики Карелия / Абонементные программы для школьников. Абонемент «Музейная пятерка». </w:t>
      </w:r>
      <w:r w:rsidRPr="003F4D3C">
        <w:t>https://artmuseum.karelia.ru/news/znakomimsya-s-abonementnymi-programmami-dlya-shkolnikov-muzejnaya-pyatyorka/</w:t>
      </w:r>
    </w:p>
  </w:footnote>
  <w:footnote w:id="4">
    <w:p w14:paraId="2FEAF663" w14:textId="77777777" w:rsidR="00EC48EE" w:rsidRDefault="00EC48EE" w:rsidP="005E06A7">
      <w:pPr>
        <w:pStyle w:val="af4"/>
      </w:pPr>
      <w:r>
        <w:rPr>
          <w:rStyle w:val="af6"/>
        </w:rPr>
        <w:footnoteRef/>
      </w:r>
      <w:r>
        <w:t xml:space="preserve"> </w:t>
      </w:r>
      <w:r w:rsidRPr="00D4278C">
        <w:rPr>
          <w:i/>
        </w:rPr>
        <w:t>Возможно указание</w:t>
      </w:r>
      <w:r w:rsidRPr="00D4278C">
        <w:t xml:space="preserve"> </w:t>
      </w:r>
      <w:r w:rsidRPr="00D4278C">
        <w:rPr>
          <w:i/>
        </w:rPr>
        <w:t>музейно-педагогических/ педагогических/ экскурсионных методов и приемов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A85731A"/>
    <w:multiLevelType w:val="hybridMultilevel"/>
    <w:tmpl w:val="042A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DE025ED"/>
    <w:multiLevelType w:val="hybridMultilevel"/>
    <w:tmpl w:val="5366D68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7578FF"/>
    <w:multiLevelType w:val="hybridMultilevel"/>
    <w:tmpl w:val="49A47774"/>
    <w:lvl w:ilvl="0" w:tplc="9DE6127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6"/>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1E8"/>
    <w:rsid w:val="00020AF6"/>
    <w:rsid w:val="00021CCE"/>
    <w:rsid w:val="000244DA"/>
    <w:rsid w:val="00024F7D"/>
    <w:rsid w:val="00033201"/>
    <w:rsid w:val="00041A78"/>
    <w:rsid w:val="00043A00"/>
    <w:rsid w:val="00056CDE"/>
    <w:rsid w:val="00057374"/>
    <w:rsid w:val="00067386"/>
    <w:rsid w:val="00067A40"/>
    <w:rsid w:val="00076AB9"/>
    <w:rsid w:val="00081D65"/>
    <w:rsid w:val="000A1F96"/>
    <w:rsid w:val="000B3397"/>
    <w:rsid w:val="000B55A2"/>
    <w:rsid w:val="000D258B"/>
    <w:rsid w:val="000D43CC"/>
    <w:rsid w:val="000D4C46"/>
    <w:rsid w:val="000D74AA"/>
    <w:rsid w:val="000F03AF"/>
    <w:rsid w:val="000F0FC3"/>
    <w:rsid w:val="000F7233"/>
    <w:rsid w:val="001024BE"/>
    <w:rsid w:val="00114D79"/>
    <w:rsid w:val="001153F9"/>
    <w:rsid w:val="00127743"/>
    <w:rsid w:val="00140608"/>
    <w:rsid w:val="0015561E"/>
    <w:rsid w:val="001627D5"/>
    <w:rsid w:val="0017198E"/>
    <w:rsid w:val="0017612A"/>
    <w:rsid w:val="0018008F"/>
    <w:rsid w:val="00187216"/>
    <w:rsid w:val="0019588A"/>
    <w:rsid w:val="001A4556"/>
    <w:rsid w:val="001B3888"/>
    <w:rsid w:val="001C391A"/>
    <w:rsid w:val="001C63E7"/>
    <w:rsid w:val="001E1DF9"/>
    <w:rsid w:val="00205BB3"/>
    <w:rsid w:val="00217633"/>
    <w:rsid w:val="00220E70"/>
    <w:rsid w:val="00237603"/>
    <w:rsid w:val="00262929"/>
    <w:rsid w:val="00270E01"/>
    <w:rsid w:val="002776A1"/>
    <w:rsid w:val="0029547E"/>
    <w:rsid w:val="002B1426"/>
    <w:rsid w:val="002B302E"/>
    <w:rsid w:val="002B6D11"/>
    <w:rsid w:val="002C6A14"/>
    <w:rsid w:val="002F2906"/>
    <w:rsid w:val="002F7086"/>
    <w:rsid w:val="003242E1"/>
    <w:rsid w:val="00325699"/>
    <w:rsid w:val="00330769"/>
    <w:rsid w:val="00333911"/>
    <w:rsid w:val="00334165"/>
    <w:rsid w:val="003531E7"/>
    <w:rsid w:val="003601A4"/>
    <w:rsid w:val="0037535C"/>
    <w:rsid w:val="0038461B"/>
    <w:rsid w:val="003934F8"/>
    <w:rsid w:val="00397A1B"/>
    <w:rsid w:val="003A21C8"/>
    <w:rsid w:val="003C1001"/>
    <w:rsid w:val="003C1686"/>
    <w:rsid w:val="003C1D7A"/>
    <w:rsid w:val="003C5F97"/>
    <w:rsid w:val="003D1E51"/>
    <w:rsid w:val="003E2D42"/>
    <w:rsid w:val="003F4D3C"/>
    <w:rsid w:val="0040028B"/>
    <w:rsid w:val="004211A1"/>
    <w:rsid w:val="00423E0B"/>
    <w:rsid w:val="004254FE"/>
    <w:rsid w:val="00436FFC"/>
    <w:rsid w:val="00437D28"/>
    <w:rsid w:val="0044354A"/>
    <w:rsid w:val="00444550"/>
    <w:rsid w:val="00454353"/>
    <w:rsid w:val="0045718F"/>
    <w:rsid w:val="00461AC6"/>
    <w:rsid w:val="0047429B"/>
    <w:rsid w:val="00487D36"/>
    <w:rsid w:val="004904C5"/>
    <w:rsid w:val="004917C4"/>
    <w:rsid w:val="004A07A5"/>
    <w:rsid w:val="004A4D13"/>
    <w:rsid w:val="004B692B"/>
    <w:rsid w:val="004C3CAF"/>
    <w:rsid w:val="004C703E"/>
    <w:rsid w:val="004D096E"/>
    <w:rsid w:val="004D3A9A"/>
    <w:rsid w:val="004E2A3C"/>
    <w:rsid w:val="004E4BBD"/>
    <w:rsid w:val="004E4C76"/>
    <w:rsid w:val="004E785E"/>
    <w:rsid w:val="004E7905"/>
    <w:rsid w:val="005055FF"/>
    <w:rsid w:val="00510059"/>
    <w:rsid w:val="00524B27"/>
    <w:rsid w:val="005365F7"/>
    <w:rsid w:val="00554CBB"/>
    <w:rsid w:val="005560AC"/>
    <w:rsid w:val="0056194A"/>
    <w:rsid w:val="00564ACE"/>
    <w:rsid w:val="00565B7C"/>
    <w:rsid w:val="00596803"/>
    <w:rsid w:val="00597595"/>
    <w:rsid w:val="005A1625"/>
    <w:rsid w:val="005B05D5"/>
    <w:rsid w:val="005B0DEC"/>
    <w:rsid w:val="005B1C40"/>
    <w:rsid w:val="005B3A80"/>
    <w:rsid w:val="005B66FC"/>
    <w:rsid w:val="005C0623"/>
    <w:rsid w:val="005C37F4"/>
    <w:rsid w:val="005C6A23"/>
    <w:rsid w:val="005D3582"/>
    <w:rsid w:val="005E06A7"/>
    <w:rsid w:val="005E2CB1"/>
    <w:rsid w:val="005E30DC"/>
    <w:rsid w:val="005E51C3"/>
    <w:rsid w:val="005E63D5"/>
    <w:rsid w:val="005F6DDB"/>
    <w:rsid w:val="005F7277"/>
    <w:rsid w:val="00605DD7"/>
    <w:rsid w:val="0060658F"/>
    <w:rsid w:val="00613219"/>
    <w:rsid w:val="0061331A"/>
    <w:rsid w:val="00616051"/>
    <w:rsid w:val="00622910"/>
    <w:rsid w:val="0062789A"/>
    <w:rsid w:val="0063396F"/>
    <w:rsid w:val="00640E46"/>
    <w:rsid w:val="0064179C"/>
    <w:rsid w:val="00643A8A"/>
    <w:rsid w:val="0064491A"/>
    <w:rsid w:val="00652F70"/>
    <w:rsid w:val="00653B50"/>
    <w:rsid w:val="00674047"/>
    <w:rsid w:val="006776B4"/>
    <w:rsid w:val="006873B8"/>
    <w:rsid w:val="00694345"/>
    <w:rsid w:val="006B0FEA"/>
    <w:rsid w:val="006B4BDB"/>
    <w:rsid w:val="006C3620"/>
    <w:rsid w:val="006C6D6D"/>
    <w:rsid w:val="006C7A3B"/>
    <w:rsid w:val="006C7CE4"/>
    <w:rsid w:val="006E35CC"/>
    <w:rsid w:val="006F1624"/>
    <w:rsid w:val="006F1CF0"/>
    <w:rsid w:val="006F4464"/>
    <w:rsid w:val="00714CA4"/>
    <w:rsid w:val="00717B9B"/>
    <w:rsid w:val="007250D9"/>
    <w:rsid w:val="007274B8"/>
    <w:rsid w:val="00727F97"/>
    <w:rsid w:val="00730AE0"/>
    <w:rsid w:val="0074372D"/>
    <w:rsid w:val="0075129A"/>
    <w:rsid w:val="007604F9"/>
    <w:rsid w:val="00764773"/>
    <w:rsid w:val="007735DC"/>
    <w:rsid w:val="0078311A"/>
    <w:rsid w:val="00786827"/>
    <w:rsid w:val="00791D70"/>
    <w:rsid w:val="0079764E"/>
    <w:rsid w:val="007A61C5"/>
    <w:rsid w:val="007A6888"/>
    <w:rsid w:val="007A7CC8"/>
    <w:rsid w:val="007B0DCC"/>
    <w:rsid w:val="007B2222"/>
    <w:rsid w:val="007B3FD5"/>
    <w:rsid w:val="007C63E7"/>
    <w:rsid w:val="007D3601"/>
    <w:rsid w:val="007D6C20"/>
    <w:rsid w:val="007E73B4"/>
    <w:rsid w:val="007F1924"/>
    <w:rsid w:val="00812516"/>
    <w:rsid w:val="00832EBB"/>
    <w:rsid w:val="00834734"/>
    <w:rsid w:val="00835BF6"/>
    <w:rsid w:val="00843AC8"/>
    <w:rsid w:val="008645A5"/>
    <w:rsid w:val="00866B16"/>
    <w:rsid w:val="008761F3"/>
    <w:rsid w:val="00881DD2"/>
    <w:rsid w:val="00882B54"/>
    <w:rsid w:val="008912AE"/>
    <w:rsid w:val="008925D2"/>
    <w:rsid w:val="008A111B"/>
    <w:rsid w:val="008B0F23"/>
    <w:rsid w:val="008B560B"/>
    <w:rsid w:val="008C1DA3"/>
    <w:rsid w:val="008C41F7"/>
    <w:rsid w:val="008D013A"/>
    <w:rsid w:val="008D2B68"/>
    <w:rsid w:val="008D6DCF"/>
    <w:rsid w:val="008E5424"/>
    <w:rsid w:val="008F63F6"/>
    <w:rsid w:val="00901689"/>
    <w:rsid w:val="009018F0"/>
    <w:rsid w:val="00906E82"/>
    <w:rsid w:val="00916954"/>
    <w:rsid w:val="00945E13"/>
    <w:rsid w:val="00953113"/>
    <w:rsid w:val="00954B97"/>
    <w:rsid w:val="00955127"/>
    <w:rsid w:val="00956BC9"/>
    <w:rsid w:val="00960BE5"/>
    <w:rsid w:val="009650E3"/>
    <w:rsid w:val="00970F49"/>
    <w:rsid w:val="009715DA"/>
    <w:rsid w:val="009741AF"/>
    <w:rsid w:val="00974C0A"/>
    <w:rsid w:val="00976338"/>
    <w:rsid w:val="00977086"/>
    <w:rsid w:val="009931F0"/>
    <w:rsid w:val="009955F8"/>
    <w:rsid w:val="009A2C8C"/>
    <w:rsid w:val="009A36AD"/>
    <w:rsid w:val="009B18A2"/>
    <w:rsid w:val="009B27F5"/>
    <w:rsid w:val="009D04EE"/>
    <w:rsid w:val="009D68C4"/>
    <w:rsid w:val="009E37D3"/>
    <w:rsid w:val="009E52E7"/>
    <w:rsid w:val="009F57C0"/>
    <w:rsid w:val="00A0510D"/>
    <w:rsid w:val="00A11569"/>
    <w:rsid w:val="00A204BB"/>
    <w:rsid w:val="00A20A67"/>
    <w:rsid w:val="00A214F1"/>
    <w:rsid w:val="00A27EE4"/>
    <w:rsid w:val="00A57976"/>
    <w:rsid w:val="00A636B8"/>
    <w:rsid w:val="00A765F1"/>
    <w:rsid w:val="00A76D58"/>
    <w:rsid w:val="00A8496D"/>
    <w:rsid w:val="00A85D42"/>
    <w:rsid w:val="00A8702A"/>
    <w:rsid w:val="00A87627"/>
    <w:rsid w:val="00A91D4B"/>
    <w:rsid w:val="00A95C9F"/>
    <w:rsid w:val="00A962D4"/>
    <w:rsid w:val="00A9790B"/>
    <w:rsid w:val="00AA2B8A"/>
    <w:rsid w:val="00AB29BD"/>
    <w:rsid w:val="00AB5A0D"/>
    <w:rsid w:val="00AD2200"/>
    <w:rsid w:val="00AE5599"/>
    <w:rsid w:val="00AE6AB7"/>
    <w:rsid w:val="00AE7A32"/>
    <w:rsid w:val="00AF30B1"/>
    <w:rsid w:val="00B162B5"/>
    <w:rsid w:val="00B236AD"/>
    <w:rsid w:val="00B30A26"/>
    <w:rsid w:val="00B37579"/>
    <w:rsid w:val="00B40FFB"/>
    <w:rsid w:val="00B4196F"/>
    <w:rsid w:val="00B45392"/>
    <w:rsid w:val="00B45AA4"/>
    <w:rsid w:val="00B610A2"/>
    <w:rsid w:val="00B63F26"/>
    <w:rsid w:val="00B71033"/>
    <w:rsid w:val="00B769D9"/>
    <w:rsid w:val="00B83366"/>
    <w:rsid w:val="00BA2CF0"/>
    <w:rsid w:val="00BA3A71"/>
    <w:rsid w:val="00BC3813"/>
    <w:rsid w:val="00BC55FC"/>
    <w:rsid w:val="00BC7808"/>
    <w:rsid w:val="00BE099A"/>
    <w:rsid w:val="00C06EAA"/>
    <w:rsid w:val="00C06EBC"/>
    <w:rsid w:val="00C0723F"/>
    <w:rsid w:val="00C1356E"/>
    <w:rsid w:val="00C17B01"/>
    <w:rsid w:val="00C21E3A"/>
    <w:rsid w:val="00C26C83"/>
    <w:rsid w:val="00C31CF9"/>
    <w:rsid w:val="00C44ACC"/>
    <w:rsid w:val="00C51774"/>
    <w:rsid w:val="00C52383"/>
    <w:rsid w:val="00C56A9B"/>
    <w:rsid w:val="00C63A0F"/>
    <w:rsid w:val="00C740CF"/>
    <w:rsid w:val="00C76CD3"/>
    <w:rsid w:val="00C8277D"/>
    <w:rsid w:val="00C82E4C"/>
    <w:rsid w:val="00C86369"/>
    <w:rsid w:val="00C87E63"/>
    <w:rsid w:val="00C95538"/>
    <w:rsid w:val="00C96567"/>
    <w:rsid w:val="00C97E44"/>
    <w:rsid w:val="00CA6CCD"/>
    <w:rsid w:val="00CC50B7"/>
    <w:rsid w:val="00CC675A"/>
    <w:rsid w:val="00CD4BD8"/>
    <w:rsid w:val="00CE2498"/>
    <w:rsid w:val="00CE36B8"/>
    <w:rsid w:val="00CF0DA9"/>
    <w:rsid w:val="00D02C00"/>
    <w:rsid w:val="00D03042"/>
    <w:rsid w:val="00D12ABD"/>
    <w:rsid w:val="00D16F4B"/>
    <w:rsid w:val="00D17132"/>
    <w:rsid w:val="00D2075B"/>
    <w:rsid w:val="00D229F1"/>
    <w:rsid w:val="00D3143F"/>
    <w:rsid w:val="00D37CEC"/>
    <w:rsid w:val="00D37DEA"/>
    <w:rsid w:val="00D405D4"/>
    <w:rsid w:val="00D41269"/>
    <w:rsid w:val="00D45007"/>
    <w:rsid w:val="00D56A89"/>
    <w:rsid w:val="00D617CC"/>
    <w:rsid w:val="00D7567A"/>
    <w:rsid w:val="00D87A1E"/>
    <w:rsid w:val="00D90B1D"/>
    <w:rsid w:val="00DC3371"/>
    <w:rsid w:val="00DC6B6D"/>
    <w:rsid w:val="00DE3319"/>
    <w:rsid w:val="00DE39D8"/>
    <w:rsid w:val="00DE5614"/>
    <w:rsid w:val="00DE7005"/>
    <w:rsid w:val="00E0407E"/>
    <w:rsid w:val="00E04FDF"/>
    <w:rsid w:val="00E15F2A"/>
    <w:rsid w:val="00E279E8"/>
    <w:rsid w:val="00E41B9F"/>
    <w:rsid w:val="00E45827"/>
    <w:rsid w:val="00E519D7"/>
    <w:rsid w:val="00E579D6"/>
    <w:rsid w:val="00E60CB4"/>
    <w:rsid w:val="00E75567"/>
    <w:rsid w:val="00E82522"/>
    <w:rsid w:val="00E857D6"/>
    <w:rsid w:val="00EA0163"/>
    <w:rsid w:val="00EA0C3A"/>
    <w:rsid w:val="00EA30C6"/>
    <w:rsid w:val="00EB1AC0"/>
    <w:rsid w:val="00EB2779"/>
    <w:rsid w:val="00EC48EE"/>
    <w:rsid w:val="00EC597E"/>
    <w:rsid w:val="00ED18F9"/>
    <w:rsid w:val="00ED53C9"/>
    <w:rsid w:val="00EE3B69"/>
    <w:rsid w:val="00EE7DA3"/>
    <w:rsid w:val="00EF62B9"/>
    <w:rsid w:val="00F01C83"/>
    <w:rsid w:val="00F0566B"/>
    <w:rsid w:val="00F1662D"/>
    <w:rsid w:val="00F25CE2"/>
    <w:rsid w:val="00F3099C"/>
    <w:rsid w:val="00F35F4F"/>
    <w:rsid w:val="00F4044F"/>
    <w:rsid w:val="00F4714E"/>
    <w:rsid w:val="00F50388"/>
    <w:rsid w:val="00F50AC5"/>
    <w:rsid w:val="00F6025D"/>
    <w:rsid w:val="00F672B2"/>
    <w:rsid w:val="00F8340A"/>
    <w:rsid w:val="00F83D10"/>
    <w:rsid w:val="00F8539C"/>
    <w:rsid w:val="00F96457"/>
    <w:rsid w:val="00FB022D"/>
    <w:rsid w:val="00FB1A22"/>
    <w:rsid w:val="00FB1F17"/>
    <w:rsid w:val="00FB3492"/>
    <w:rsid w:val="00FD20DE"/>
    <w:rsid w:val="00FD3B31"/>
    <w:rsid w:val="00FF43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22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C44ACC"/>
    <w:pPr>
      <w:tabs>
        <w:tab w:val="right" w:leader="dot" w:pos="9825"/>
      </w:tabs>
      <w:spacing w:before="120" w:after="0" w:line="360" w:lineRule="auto"/>
    </w:pPr>
    <w:rPr>
      <w:rFonts w:ascii="Times New Roman" w:eastAsia="Times New Roman" w:hAnsi="Times New Roman" w:cs="Times New Roman"/>
      <w:bCs/>
      <w:noProof/>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customStyle="1" w:styleId="Docsubtitle2">
    <w:name w:val="Doc subtitle2"/>
    <w:basedOn w:val="a1"/>
    <w:link w:val="Docsubtitle2Char"/>
    <w:qFormat/>
    <w:rsid w:val="00DE39D8"/>
    <w:pPr>
      <w:spacing w:after="0" w:line="360" w:lineRule="auto"/>
    </w:pPr>
    <w:rPr>
      <w:rFonts w:ascii="Arial" w:eastAsia="Times New Roman" w:hAnsi="Arial" w:cs="Times New Roman"/>
      <w:sz w:val="28"/>
      <w:szCs w:val="24"/>
      <w:lang w:val="en-GB"/>
    </w:rPr>
  </w:style>
  <w:style w:type="character" w:customStyle="1" w:styleId="Docsubtitle2Char">
    <w:name w:val="Doc subtitle2 Char"/>
    <w:basedOn w:val="a2"/>
    <w:link w:val="Docsubtitle2"/>
    <w:rsid w:val="009D68C4"/>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2">
    <w:name w:val="!заголовок-2"/>
    <w:basedOn w:val="2"/>
    <w:link w:val="-20"/>
    <w:qFormat/>
    <w:rsid w:val="00DE39D8"/>
    <w:rPr>
      <w:lang w:val="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fe">
    <w:name w:val="!Синий заголовок текста"/>
    <w:basedOn w:val="af8"/>
    <w:link w:val="aff"/>
    <w:qFormat/>
    <w:rsid w:val="00DE39D8"/>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UnresolvedMention">
    <w:name w:val="Unresolved Mention"/>
    <w:basedOn w:val="a2"/>
    <w:uiPriority w:val="99"/>
    <w:semiHidden/>
    <w:unhideWhenUsed/>
    <w:rsid w:val="00F35F4F"/>
    <w:rPr>
      <w:color w:val="605E5C"/>
      <w:shd w:val="clear" w:color="auto" w:fill="E1DFDD"/>
    </w:rPr>
  </w:style>
  <w:style w:type="paragraph" w:styleId="61">
    <w:name w:val="toc 6"/>
    <w:basedOn w:val="a1"/>
    <w:next w:val="a1"/>
    <w:autoRedefine/>
    <w:unhideWhenUsed/>
    <w:rsid w:val="00AF30B1"/>
    <w:pPr>
      <w:spacing w:after="100"/>
      <w:ind w:left="1100"/>
    </w:pPr>
    <w:rPr>
      <w:rFonts w:eastAsiaTheme="minorEastAsia"/>
      <w:lang w:eastAsia="ru-RU"/>
    </w:rPr>
  </w:style>
  <w:style w:type="paragraph" w:styleId="aff8">
    <w:name w:val="Normal (Web)"/>
    <w:basedOn w:val="a1"/>
    <w:uiPriority w:val="99"/>
    <w:rsid w:val="009D6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9D68C4"/>
    <w:rPr>
      <w:rFonts w:cs="Times New Roman"/>
    </w:rPr>
  </w:style>
  <w:style w:type="paragraph" w:customStyle="1" w:styleId="AB630D60F59F403CB531B268FE76FA17">
    <w:name w:val="AB630D60F59F403CB531B268FE76FA17"/>
    <w:rsid w:val="009D68C4"/>
    <w:pPr>
      <w:spacing w:after="200" w:line="276" w:lineRule="auto"/>
    </w:pPr>
    <w:rPr>
      <w:rFonts w:eastAsiaTheme="minorEastAsia"/>
      <w:lang w:eastAsia="ru-RU"/>
    </w:rPr>
  </w:style>
  <w:style w:type="character" w:customStyle="1" w:styleId="aff9">
    <w:name w:val="Основной текст_"/>
    <w:basedOn w:val="a2"/>
    <w:link w:val="41"/>
    <w:rsid w:val="009D68C4"/>
    <w:rPr>
      <w:rFonts w:ascii="Calibri" w:eastAsia="Calibri" w:hAnsi="Calibri" w:cs="Calibri"/>
      <w:spacing w:val="2"/>
      <w:shd w:val="clear" w:color="auto" w:fill="FFFFFF"/>
    </w:rPr>
  </w:style>
  <w:style w:type="paragraph" w:customStyle="1" w:styleId="41">
    <w:name w:val="Основной текст4"/>
    <w:basedOn w:val="a1"/>
    <w:link w:val="aff9"/>
    <w:rsid w:val="009D68C4"/>
    <w:pPr>
      <w:widowControl w:val="0"/>
      <w:shd w:val="clear" w:color="auto" w:fill="FFFFFF"/>
      <w:spacing w:before="420" w:after="240" w:line="298" w:lineRule="exact"/>
      <w:ind w:hanging="360"/>
      <w:jc w:val="both"/>
    </w:pPr>
    <w:rPr>
      <w:rFonts w:ascii="Calibri" w:eastAsia="Calibri" w:hAnsi="Calibri" w:cs="Calibri"/>
      <w:spacing w:val="2"/>
    </w:rPr>
  </w:style>
  <w:style w:type="character" w:customStyle="1" w:styleId="15">
    <w:name w:val="Основной текст1"/>
    <w:basedOn w:val="aff9"/>
    <w:rsid w:val="009D68C4"/>
    <w:rPr>
      <w:rFonts w:ascii="Calibri" w:eastAsia="Calibri" w:hAnsi="Calibri" w:cs="Calibri"/>
      <w:color w:val="000000"/>
      <w:spacing w:val="2"/>
      <w:w w:val="100"/>
      <w:position w:val="0"/>
      <w:shd w:val="clear" w:color="auto" w:fill="FFFFFF"/>
      <w:lang w:val="ru-RU"/>
    </w:rPr>
  </w:style>
  <w:style w:type="paragraph" w:customStyle="1" w:styleId="western">
    <w:name w:val="western"/>
    <w:basedOn w:val="a1"/>
    <w:rsid w:val="009D6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Title"/>
    <w:basedOn w:val="a1"/>
    <w:next w:val="a1"/>
    <w:link w:val="affb"/>
    <w:qFormat/>
    <w:rsid w:val="009D68C4"/>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b">
    <w:name w:val="Название Знак"/>
    <w:basedOn w:val="a2"/>
    <w:link w:val="affa"/>
    <w:rsid w:val="009D68C4"/>
    <w:rPr>
      <w:rFonts w:asciiTheme="majorHAnsi" w:eastAsiaTheme="majorEastAsia" w:hAnsiTheme="majorHAnsi" w:cstheme="majorBidi"/>
      <w:spacing w:val="-10"/>
      <w:kern w:val="28"/>
      <w:sz w:val="56"/>
      <w:szCs w:val="56"/>
      <w:lang w:eastAsia="ru-RU"/>
    </w:rPr>
  </w:style>
  <w:style w:type="paragraph" w:styleId="42">
    <w:name w:val="toc 4"/>
    <w:basedOn w:val="a1"/>
    <w:next w:val="a1"/>
    <w:autoRedefine/>
    <w:unhideWhenUsed/>
    <w:rsid w:val="009D68C4"/>
    <w:pPr>
      <w:spacing w:after="0" w:line="276" w:lineRule="auto"/>
      <w:ind w:left="440"/>
    </w:pPr>
    <w:rPr>
      <w:rFonts w:eastAsia="Times New Roman" w:cstheme="minorHAnsi"/>
      <w:sz w:val="20"/>
      <w:szCs w:val="20"/>
      <w:lang w:eastAsia="ru-RU"/>
    </w:rPr>
  </w:style>
  <w:style w:type="paragraph" w:styleId="51">
    <w:name w:val="toc 5"/>
    <w:basedOn w:val="a1"/>
    <w:next w:val="a1"/>
    <w:autoRedefine/>
    <w:unhideWhenUsed/>
    <w:rsid w:val="009D68C4"/>
    <w:pPr>
      <w:spacing w:after="0" w:line="276" w:lineRule="auto"/>
      <w:ind w:left="660"/>
    </w:pPr>
    <w:rPr>
      <w:rFonts w:eastAsia="Times New Roman" w:cstheme="minorHAnsi"/>
      <w:sz w:val="20"/>
      <w:szCs w:val="20"/>
      <w:lang w:eastAsia="ru-RU"/>
    </w:rPr>
  </w:style>
  <w:style w:type="paragraph" w:styleId="71">
    <w:name w:val="toc 7"/>
    <w:basedOn w:val="a1"/>
    <w:next w:val="a1"/>
    <w:autoRedefine/>
    <w:unhideWhenUsed/>
    <w:rsid w:val="009D68C4"/>
    <w:pPr>
      <w:spacing w:after="0" w:line="276" w:lineRule="auto"/>
      <w:ind w:left="1100"/>
    </w:pPr>
    <w:rPr>
      <w:rFonts w:eastAsia="Times New Roman" w:cstheme="minorHAnsi"/>
      <w:sz w:val="20"/>
      <w:szCs w:val="20"/>
      <w:lang w:eastAsia="ru-RU"/>
    </w:rPr>
  </w:style>
  <w:style w:type="paragraph" w:styleId="81">
    <w:name w:val="toc 8"/>
    <w:basedOn w:val="a1"/>
    <w:next w:val="a1"/>
    <w:autoRedefine/>
    <w:unhideWhenUsed/>
    <w:rsid w:val="009D68C4"/>
    <w:pPr>
      <w:spacing w:after="0" w:line="276" w:lineRule="auto"/>
      <w:ind w:left="1320"/>
    </w:pPr>
    <w:rPr>
      <w:rFonts w:eastAsia="Times New Roman" w:cstheme="minorHAnsi"/>
      <w:sz w:val="20"/>
      <w:szCs w:val="20"/>
      <w:lang w:eastAsia="ru-RU"/>
    </w:rPr>
  </w:style>
  <w:style w:type="paragraph" w:styleId="91">
    <w:name w:val="toc 9"/>
    <w:basedOn w:val="a1"/>
    <w:next w:val="a1"/>
    <w:autoRedefine/>
    <w:unhideWhenUsed/>
    <w:rsid w:val="009D68C4"/>
    <w:pPr>
      <w:spacing w:after="0" w:line="276" w:lineRule="auto"/>
      <w:ind w:left="1540"/>
    </w:pPr>
    <w:rPr>
      <w:rFonts w:eastAsia="Times New Roman" w:cstheme="minorHAnsi"/>
      <w:sz w:val="20"/>
      <w:szCs w:val="20"/>
      <w:lang w:eastAsia="ru-RU"/>
    </w:rPr>
  </w:style>
  <w:style w:type="paragraph" w:customStyle="1" w:styleId="msonormalmrcssattr">
    <w:name w:val="msonormal_mr_css_attr"/>
    <w:basedOn w:val="a1"/>
    <w:rsid w:val="009D68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C44ACC"/>
    <w:pPr>
      <w:tabs>
        <w:tab w:val="right" w:leader="dot" w:pos="9825"/>
      </w:tabs>
      <w:spacing w:before="120" w:after="0" w:line="360" w:lineRule="auto"/>
    </w:pPr>
    <w:rPr>
      <w:rFonts w:ascii="Times New Roman" w:eastAsia="Times New Roman" w:hAnsi="Times New Roman" w:cs="Times New Roman"/>
      <w:bCs/>
      <w:noProof/>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customStyle="1" w:styleId="Docsubtitle2">
    <w:name w:val="Doc subtitle2"/>
    <w:basedOn w:val="a1"/>
    <w:link w:val="Docsubtitle2Char"/>
    <w:qFormat/>
    <w:rsid w:val="00DE39D8"/>
    <w:pPr>
      <w:spacing w:after="0" w:line="360" w:lineRule="auto"/>
    </w:pPr>
    <w:rPr>
      <w:rFonts w:ascii="Arial" w:eastAsia="Times New Roman" w:hAnsi="Arial" w:cs="Times New Roman"/>
      <w:sz w:val="28"/>
      <w:szCs w:val="24"/>
      <w:lang w:val="en-GB"/>
    </w:rPr>
  </w:style>
  <w:style w:type="character" w:customStyle="1" w:styleId="Docsubtitle2Char">
    <w:name w:val="Doc subtitle2 Char"/>
    <w:basedOn w:val="a2"/>
    <w:link w:val="Docsubtitle2"/>
    <w:rsid w:val="009D68C4"/>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2">
    <w:name w:val="!заголовок-2"/>
    <w:basedOn w:val="2"/>
    <w:link w:val="-20"/>
    <w:qFormat/>
    <w:rsid w:val="00DE39D8"/>
    <w:rPr>
      <w:lang w:val="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fe">
    <w:name w:val="!Синий заголовок текста"/>
    <w:basedOn w:val="af8"/>
    <w:link w:val="aff"/>
    <w:qFormat/>
    <w:rsid w:val="00DE39D8"/>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UnresolvedMention">
    <w:name w:val="Unresolved Mention"/>
    <w:basedOn w:val="a2"/>
    <w:uiPriority w:val="99"/>
    <w:semiHidden/>
    <w:unhideWhenUsed/>
    <w:rsid w:val="00F35F4F"/>
    <w:rPr>
      <w:color w:val="605E5C"/>
      <w:shd w:val="clear" w:color="auto" w:fill="E1DFDD"/>
    </w:rPr>
  </w:style>
  <w:style w:type="paragraph" w:styleId="61">
    <w:name w:val="toc 6"/>
    <w:basedOn w:val="a1"/>
    <w:next w:val="a1"/>
    <w:autoRedefine/>
    <w:unhideWhenUsed/>
    <w:rsid w:val="00AF30B1"/>
    <w:pPr>
      <w:spacing w:after="100"/>
      <w:ind w:left="1100"/>
    </w:pPr>
    <w:rPr>
      <w:rFonts w:eastAsiaTheme="minorEastAsia"/>
      <w:lang w:eastAsia="ru-RU"/>
    </w:rPr>
  </w:style>
  <w:style w:type="paragraph" w:styleId="aff8">
    <w:name w:val="Normal (Web)"/>
    <w:basedOn w:val="a1"/>
    <w:uiPriority w:val="99"/>
    <w:rsid w:val="009D6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9D68C4"/>
    <w:rPr>
      <w:rFonts w:cs="Times New Roman"/>
    </w:rPr>
  </w:style>
  <w:style w:type="paragraph" w:customStyle="1" w:styleId="AB630D60F59F403CB531B268FE76FA17">
    <w:name w:val="AB630D60F59F403CB531B268FE76FA17"/>
    <w:rsid w:val="009D68C4"/>
    <w:pPr>
      <w:spacing w:after="200" w:line="276" w:lineRule="auto"/>
    </w:pPr>
    <w:rPr>
      <w:rFonts w:eastAsiaTheme="minorEastAsia"/>
      <w:lang w:eastAsia="ru-RU"/>
    </w:rPr>
  </w:style>
  <w:style w:type="character" w:customStyle="1" w:styleId="aff9">
    <w:name w:val="Основной текст_"/>
    <w:basedOn w:val="a2"/>
    <w:link w:val="41"/>
    <w:rsid w:val="009D68C4"/>
    <w:rPr>
      <w:rFonts w:ascii="Calibri" w:eastAsia="Calibri" w:hAnsi="Calibri" w:cs="Calibri"/>
      <w:spacing w:val="2"/>
      <w:shd w:val="clear" w:color="auto" w:fill="FFFFFF"/>
    </w:rPr>
  </w:style>
  <w:style w:type="paragraph" w:customStyle="1" w:styleId="41">
    <w:name w:val="Основной текст4"/>
    <w:basedOn w:val="a1"/>
    <w:link w:val="aff9"/>
    <w:rsid w:val="009D68C4"/>
    <w:pPr>
      <w:widowControl w:val="0"/>
      <w:shd w:val="clear" w:color="auto" w:fill="FFFFFF"/>
      <w:spacing w:before="420" w:after="240" w:line="298" w:lineRule="exact"/>
      <w:ind w:hanging="360"/>
      <w:jc w:val="both"/>
    </w:pPr>
    <w:rPr>
      <w:rFonts w:ascii="Calibri" w:eastAsia="Calibri" w:hAnsi="Calibri" w:cs="Calibri"/>
      <w:spacing w:val="2"/>
    </w:rPr>
  </w:style>
  <w:style w:type="character" w:customStyle="1" w:styleId="15">
    <w:name w:val="Основной текст1"/>
    <w:basedOn w:val="aff9"/>
    <w:rsid w:val="009D68C4"/>
    <w:rPr>
      <w:rFonts w:ascii="Calibri" w:eastAsia="Calibri" w:hAnsi="Calibri" w:cs="Calibri"/>
      <w:color w:val="000000"/>
      <w:spacing w:val="2"/>
      <w:w w:val="100"/>
      <w:position w:val="0"/>
      <w:shd w:val="clear" w:color="auto" w:fill="FFFFFF"/>
      <w:lang w:val="ru-RU"/>
    </w:rPr>
  </w:style>
  <w:style w:type="paragraph" w:customStyle="1" w:styleId="western">
    <w:name w:val="western"/>
    <w:basedOn w:val="a1"/>
    <w:rsid w:val="009D6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Title"/>
    <w:basedOn w:val="a1"/>
    <w:next w:val="a1"/>
    <w:link w:val="affb"/>
    <w:qFormat/>
    <w:rsid w:val="009D68C4"/>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b">
    <w:name w:val="Название Знак"/>
    <w:basedOn w:val="a2"/>
    <w:link w:val="affa"/>
    <w:rsid w:val="009D68C4"/>
    <w:rPr>
      <w:rFonts w:asciiTheme="majorHAnsi" w:eastAsiaTheme="majorEastAsia" w:hAnsiTheme="majorHAnsi" w:cstheme="majorBidi"/>
      <w:spacing w:val="-10"/>
      <w:kern w:val="28"/>
      <w:sz w:val="56"/>
      <w:szCs w:val="56"/>
      <w:lang w:eastAsia="ru-RU"/>
    </w:rPr>
  </w:style>
  <w:style w:type="paragraph" w:styleId="42">
    <w:name w:val="toc 4"/>
    <w:basedOn w:val="a1"/>
    <w:next w:val="a1"/>
    <w:autoRedefine/>
    <w:unhideWhenUsed/>
    <w:rsid w:val="009D68C4"/>
    <w:pPr>
      <w:spacing w:after="0" w:line="276" w:lineRule="auto"/>
      <w:ind w:left="440"/>
    </w:pPr>
    <w:rPr>
      <w:rFonts w:eastAsia="Times New Roman" w:cstheme="minorHAnsi"/>
      <w:sz w:val="20"/>
      <w:szCs w:val="20"/>
      <w:lang w:eastAsia="ru-RU"/>
    </w:rPr>
  </w:style>
  <w:style w:type="paragraph" w:styleId="51">
    <w:name w:val="toc 5"/>
    <w:basedOn w:val="a1"/>
    <w:next w:val="a1"/>
    <w:autoRedefine/>
    <w:unhideWhenUsed/>
    <w:rsid w:val="009D68C4"/>
    <w:pPr>
      <w:spacing w:after="0" w:line="276" w:lineRule="auto"/>
      <w:ind w:left="660"/>
    </w:pPr>
    <w:rPr>
      <w:rFonts w:eastAsia="Times New Roman" w:cstheme="minorHAnsi"/>
      <w:sz w:val="20"/>
      <w:szCs w:val="20"/>
      <w:lang w:eastAsia="ru-RU"/>
    </w:rPr>
  </w:style>
  <w:style w:type="paragraph" w:styleId="71">
    <w:name w:val="toc 7"/>
    <w:basedOn w:val="a1"/>
    <w:next w:val="a1"/>
    <w:autoRedefine/>
    <w:unhideWhenUsed/>
    <w:rsid w:val="009D68C4"/>
    <w:pPr>
      <w:spacing w:after="0" w:line="276" w:lineRule="auto"/>
      <w:ind w:left="1100"/>
    </w:pPr>
    <w:rPr>
      <w:rFonts w:eastAsia="Times New Roman" w:cstheme="minorHAnsi"/>
      <w:sz w:val="20"/>
      <w:szCs w:val="20"/>
      <w:lang w:eastAsia="ru-RU"/>
    </w:rPr>
  </w:style>
  <w:style w:type="paragraph" w:styleId="81">
    <w:name w:val="toc 8"/>
    <w:basedOn w:val="a1"/>
    <w:next w:val="a1"/>
    <w:autoRedefine/>
    <w:unhideWhenUsed/>
    <w:rsid w:val="009D68C4"/>
    <w:pPr>
      <w:spacing w:after="0" w:line="276" w:lineRule="auto"/>
      <w:ind w:left="1320"/>
    </w:pPr>
    <w:rPr>
      <w:rFonts w:eastAsia="Times New Roman" w:cstheme="minorHAnsi"/>
      <w:sz w:val="20"/>
      <w:szCs w:val="20"/>
      <w:lang w:eastAsia="ru-RU"/>
    </w:rPr>
  </w:style>
  <w:style w:type="paragraph" w:styleId="91">
    <w:name w:val="toc 9"/>
    <w:basedOn w:val="a1"/>
    <w:next w:val="a1"/>
    <w:autoRedefine/>
    <w:unhideWhenUsed/>
    <w:rsid w:val="009D68C4"/>
    <w:pPr>
      <w:spacing w:after="0" w:line="276" w:lineRule="auto"/>
      <w:ind w:left="1540"/>
    </w:pPr>
    <w:rPr>
      <w:rFonts w:eastAsia="Times New Roman" w:cstheme="minorHAnsi"/>
      <w:sz w:val="20"/>
      <w:szCs w:val="20"/>
      <w:lang w:eastAsia="ru-RU"/>
    </w:rPr>
  </w:style>
  <w:style w:type="paragraph" w:customStyle="1" w:styleId="msonormalmrcssattr">
    <w:name w:val="msonormal_mr_css_attr"/>
    <w:basedOn w:val="a1"/>
    <w:rsid w:val="009D68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423407304">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95943-0E06-42E2-B834-11BE21A9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43</Pages>
  <Words>11961</Words>
  <Characters>68182</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Пользователь</cp:lastModifiedBy>
  <cp:revision>99</cp:revision>
  <cp:lastPrinted>2024-05-03T10:02:00Z</cp:lastPrinted>
  <dcterms:created xsi:type="dcterms:W3CDTF">2023-01-12T10:59:00Z</dcterms:created>
  <dcterms:modified xsi:type="dcterms:W3CDTF">2024-05-03T10:06:00Z</dcterms:modified>
</cp:coreProperties>
</file>