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RPr="00195A9C" w14:paraId="3A59C1DD" w14:textId="77777777" w:rsidTr="00894A3E">
        <w:tc>
          <w:tcPr>
            <w:tcW w:w="5670" w:type="dxa"/>
          </w:tcPr>
          <w:p w14:paraId="47F3FA14" w14:textId="77777777" w:rsidR="00666BDD" w:rsidRPr="00195A9C" w:rsidRDefault="00666BDD" w:rsidP="00195A9C">
            <w:pPr>
              <w:pStyle w:val="af1"/>
              <w:rPr>
                <w:rFonts w:ascii="Times New Roman" w:hAnsi="Times New Roman"/>
                <w:sz w:val="28"/>
                <w:szCs w:val="28"/>
              </w:rPr>
            </w:pPr>
            <w:r w:rsidRPr="00195A9C">
              <w:rPr>
                <w:rFonts w:ascii="Times New Roman" w:hAnsi="Times New Roman"/>
                <w:b/>
                <w:noProof/>
                <w:sz w:val="28"/>
                <w:szCs w:val="28"/>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Pr="00195A9C" w:rsidRDefault="00666BDD" w:rsidP="00195A9C">
            <w:pPr>
              <w:spacing w:line="360" w:lineRule="auto"/>
              <w:jc w:val="center"/>
              <w:rPr>
                <w:sz w:val="28"/>
                <w:szCs w:val="28"/>
              </w:rPr>
            </w:pPr>
          </w:p>
        </w:tc>
      </w:tr>
    </w:tbl>
    <w:p w14:paraId="6FDEE905" w14:textId="77777777" w:rsidR="00A36EE2" w:rsidRPr="00195A9C" w:rsidRDefault="00A36EE2" w:rsidP="00195A9C">
      <w:pPr>
        <w:spacing w:after="0" w:line="360" w:lineRule="auto"/>
        <w:jc w:val="right"/>
        <w:rPr>
          <w:rFonts w:ascii="Times New Roman" w:hAnsi="Times New Roman" w:cs="Times New Roman"/>
          <w:sz w:val="28"/>
          <w:szCs w:val="28"/>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651D0502" w14:textId="77777777" w:rsidR="00047C27" w:rsidRDefault="00047C27" w:rsidP="00047C27">
          <w:pPr>
            <w:spacing w:after="0" w:line="360" w:lineRule="auto"/>
            <w:jc w:val="right"/>
            <w:rPr>
              <w:rFonts w:ascii="Times New Roman" w:hAnsi="Times New Roman" w:cs="Times New Roman"/>
            </w:rPr>
          </w:pPr>
        </w:p>
        <w:p w14:paraId="25560894" w14:textId="77777777" w:rsidR="00047C27" w:rsidRDefault="00047C27" w:rsidP="00047C27">
          <w:pPr>
            <w:spacing w:after="0" w:line="360" w:lineRule="auto"/>
            <w:jc w:val="right"/>
            <w:rPr>
              <w:rFonts w:ascii="Times New Roman" w:eastAsia="Arial Unicode MS" w:hAnsi="Times New Roman" w:cs="Times New Roman"/>
              <w:sz w:val="72"/>
              <w:szCs w:val="72"/>
            </w:rPr>
          </w:pPr>
        </w:p>
        <w:p w14:paraId="7093C9FD" w14:textId="77777777" w:rsidR="00047C27" w:rsidRPr="00A204BB" w:rsidRDefault="00047C27" w:rsidP="00047C27">
          <w:pPr>
            <w:spacing w:after="0" w:line="360" w:lineRule="auto"/>
            <w:jc w:val="right"/>
            <w:rPr>
              <w:rFonts w:ascii="Times New Roman" w:eastAsia="Arial Unicode MS" w:hAnsi="Times New Roman" w:cs="Times New Roman"/>
              <w:sz w:val="72"/>
              <w:szCs w:val="72"/>
            </w:rPr>
          </w:pPr>
        </w:p>
        <w:p w14:paraId="70B8DFE6" w14:textId="77777777" w:rsidR="00047C27" w:rsidRPr="00A204BB" w:rsidRDefault="00047C27" w:rsidP="00047C27">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F727775" w14:textId="77777777" w:rsidR="00047C27" w:rsidRDefault="00047C27" w:rsidP="00047C27">
          <w:pPr>
            <w:spacing w:after="0" w:line="360" w:lineRule="auto"/>
            <w:jc w:val="center"/>
            <w:rPr>
              <w:rFonts w:ascii="Times New Roman" w:eastAsia="Arial Unicode MS" w:hAnsi="Times New Roman" w:cs="Times New Roman"/>
              <w:sz w:val="36"/>
              <w:szCs w:val="36"/>
            </w:rPr>
          </w:pPr>
          <w:r w:rsidRPr="00E63051">
            <w:rPr>
              <w:rFonts w:ascii="Times New Roman" w:eastAsia="Arial Unicode MS" w:hAnsi="Times New Roman" w:cs="Times New Roman"/>
              <w:sz w:val="36"/>
              <w:szCs w:val="36"/>
            </w:rPr>
            <w:t xml:space="preserve">«Управление перевозочным процессом </w:t>
          </w:r>
        </w:p>
        <w:p w14:paraId="655DBBE9" w14:textId="4454396D" w:rsidR="00047C27" w:rsidRDefault="00047C27" w:rsidP="00047C27">
          <w:pPr>
            <w:spacing w:after="0" w:line="360" w:lineRule="auto"/>
            <w:jc w:val="center"/>
            <w:rPr>
              <w:rFonts w:ascii="Times New Roman" w:eastAsia="Arial Unicode MS" w:hAnsi="Times New Roman" w:cs="Times New Roman"/>
              <w:sz w:val="36"/>
              <w:szCs w:val="36"/>
            </w:rPr>
          </w:pPr>
          <w:r w:rsidRPr="00E63051">
            <w:rPr>
              <w:rFonts w:ascii="Times New Roman" w:eastAsia="Arial Unicode MS" w:hAnsi="Times New Roman" w:cs="Times New Roman"/>
              <w:sz w:val="36"/>
              <w:szCs w:val="36"/>
            </w:rPr>
            <w:t>на железнодорожном транспорте»</w:t>
          </w:r>
        </w:p>
        <w:p w14:paraId="6E2BDBAB" w14:textId="4C0C5C7B" w:rsidR="0090432C" w:rsidRPr="00E63051" w:rsidRDefault="0090432C" w:rsidP="00047C27">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ЮНИОРЫ</w:t>
          </w:r>
        </w:p>
        <w:p w14:paraId="57FED5F3" w14:textId="77777777" w:rsidR="00047C27" w:rsidRDefault="00047C27" w:rsidP="00047C27">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6662B23A" w14:textId="77777777" w:rsidR="00047C27" w:rsidRPr="00E63051" w:rsidRDefault="00047C27" w:rsidP="00047C27">
          <w:pPr>
            <w:spacing w:after="0" w:line="240" w:lineRule="auto"/>
            <w:jc w:val="center"/>
            <w:rPr>
              <w:rFonts w:ascii="Times New Roman" w:eastAsia="Arial Unicode MS" w:hAnsi="Times New Roman" w:cs="Times New Roman"/>
              <w:sz w:val="36"/>
              <w:szCs w:val="36"/>
              <w:u w:val="single"/>
            </w:rPr>
          </w:pPr>
          <w:r w:rsidRPr="00E63051">
            <w:rPr>
              <w:rFonts w:ascii="Times New Roman" w:eastAsia="Arial Unicode MS" w:hAnsi="Times New Roman" w:cs="Times New Roman"/>
              <w:sz w:val="36"/>
              <w:szCs w:val="36"/>
              <w:u w:val="single"/>
            </w:rPr>
            <w:t>г. Мо</w:t>
          </w:r>
          <w:r>
            <w:rPr>
              <w:rFonts w:ascii="Times New Roman" w:eastAsia="Arial Unicode MS" w:hAnsi="Times New Roman" w:cs="Times New Roman"/>
              <w:sz w:val="36"/>
              <w:szCs w:val="36"/>
              <w:u w:val="single"/>
            </w:rPr>
            <w:t>с</w:t>
          </w:r>
          <w:r w:rsidRPr="00E63051">
            <w:rPr>
              <w:rFonts w:ascii="Times New Roman" w:eastAsia="Arial Unicode MS" w:hAnsi="Times New Roman" w:cs="Times New Roman"/>
              <w:sz w:val="36"/>
              <w:szCs w:val="36"/>
              <w:u w:val="single"/>
            </w:rPr>
            <w:t xml:space="preserve">ква   </w:t>
          </w:r>
        </w:p>
        <w:p w14:paraId="735C4AEF" w14:textId="77777777" w:rsidR="00047C27" w:rsidRPr="00EB4FF8" w:rsidRDefault="00047C27" w:rsidP="00047C27">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36B3BA4C" w14:textId="77777777" w:rsidR="00047C27" w:rsidRPr="00A204BB" w:rsidRDefault="00EB4A81" w:rsidP="00047C27">
          <w:pPr>
            <w:spacing w:after="0" w:line="360" w:lineRule="auto"/>
            <w:jc w:val="center"/>
            <w:rPr>
              <w:rFonts w:ascii="Times New Roman" w:eastAsia="Arial Unicode MS" w:hAnsi="Times New Roman" w:cs="Times New Roman"/>
              <w:sz w:val="72"/>
              <w:szCs w:val="72"/>
            </w:rPr>
          </w:pPr>
        </w:p>
      </w:sdtContent>
    </w:sdt>
    <w:p w14:paraId="0FCE54D4" w14:textId="7998F824" w:rsidR="009B18A2" w:rsidRPr="00195A9C" w:rsidRDefault="009B18A2" w:rsidP="00195A9C">
      <w:pPr>
        <w:spacing w:after="0" w:line="360" w:lineRule="auto"/>
        <w:rPr>
          <w:rFonts w:ascii="Times New Roman" w:hAnsi="Times New Roman" w:cs="Times New Roman"/>
          <w:sz w:val="28"/>
          <w:szCs w:val="28"/>
          <w:lang w:bidi="en-US"/>
        </w:rPr>
      </w:pPr>
    </w:p>
    <w:p w14:paraId="7C7486F1" w14:textId="1D69D426" w:rsidR="009B18A2" w:rsidRPr="00195A9C" w:rsidRDefault="009B18A2" w:rsidP="00195A9C">
      <w:pPr>
        <w:spacing w:after="0" w:line="360" w:lineRule="auto"/>
        <w:rPr>
          <w:rFonts w:ascii="Times New Roman" w:hAnsi="Times New Roman" w:cs="Times New Roman"/>
          <w:sz w:val="28"/>
          <w:szCs w:val="28"/>
          <w:lang w:bidi="en-US"/>
        </w:rPr>
      </w:pPr>
    </w:p>
    <w:p w14:paraId="7FFC6E5F" w14:textId="12233809" w:rsidR="009B18A2" w:rsidRPr="00195A9C" w:rsidRDefault="009B18A2" w:rsidP="00195A9C">
      <w:pPr>
        <w:spacing w:after="0" w:line="360" w:lineRule="auto"/>
        <w:rPr>
          <w:rFonts w:ascii="Times New Roman" w:hAnsi="Times New Roman" w:cs="Times New Roman"/>
          <w:sz w:val="28"/>
          <w:szCs w:val="28"/>
          <w:lang w:bidi="en-US"/>
        </w:rPr>
      </w:pPr>
    </w:p>
    <w:p w14:paraId="6C297F1E" w14:textId="0EFE978A" w:rsidR="009B18A2" w:rsidRPr="00195A9C" w:rsidRDefault="009B18A2" w:rsidP="00195A9C">
      <w:pPr>
        <w:spacing w:after="0" w:line="360" w:lineRule="auto"/>
        <w:rPr>
          <w:rFonts w:ascii="Times New Roman" w:hAnsi="Times New Roman" w:cs="Times New Roman"/>
          <w:sz w:val="28"/>
          <w:szCs w:val="28"/>
          <w:lang w:bidi="en-US"/>
        </w:rPr>
      </w:pPr>
    </w:p>
    <w:p w14:paraId="58084380" w14:textId="3630DA8D" w:rsidR="009B18A2" w:rsidRPr="00195A9C" w:rsidRDefault="009B18A2" w:rsidP="00195A9C">
      <w:pPr>
        <w:spacing w:after="0" w:line="360" w:lineRule="auto"/>
        <w:rPr>
          <w:rFonts w:ascii="Times New Roman" w:hAnsi="Times New Roman" w:cs="Times New Roman"/>
          <w:sz w:val="28"/>
          <w:szCs w:val="28"/>
          <w:lang w:bidi="en-US"/>
        </w:rPr>
      </w:pPr>
    </w:p>
    <w:p w14:paraId="3FE53A15" w14:textId="5D41CDD7" w:rsidR="009B18A2" w:rsidRPr="00195A9C" w:rsidRDefault="00195A9C" w:rsidP="00047C27">
      <w:pPr>
        <w:spacing w:after="0" w:line="360" w:lineRule="auto"/>
        <w:jc w:val="center"/>
        <w:rPr>
          <w:rFonts w:ascii="Times New Roman" w:hAnsi="Times New Roman" w:cs="Times New Roman"/>
          <w:sz w:val="28"/>
          <w:szCs w:val="28"/>
          <w:lang w:bidi="en-US"/>
        </w:rPr>
      </w:pPr>
      <w:r w:rsidRPr="00195A9C">
        <w:rPr>
          <w:rFonts w:ascii="Times New Roman" w:hAnsi="Times New Roman" w:cs="Times New Roman"/>
          <w:noProof/>
          <w:sz w:val="28"/>
          <w:szCs w:val="28"/>
          <w:lang w:bidi="en-US"/>
        </w:rPr>
        <mc:AlternateContent>
          <mc:Choice Requires="wps">
            <w:drawing>
              <wp:anchor distT="0" distB="0" distL="114300" distR="114300" simplePos="0" relativeHeight="251663360" behindDoc="0" locked="0" layoutInCell="1" allowOverlap="1" wp14:anchorId="6D79048C" wp14:editId="1A89D921">
                <wp:simplePos x="0" y="0"/>
                <wp:positionH relativeFrom="column">
                  <wp:posOffset>5605145</wp:posOffset>
                </wp:positionH>
                <wp:positionV relativeFrom="paragraph">
                  <wp:posOffset>104140</wp:posOffset>
                </wp:positionV>
                <wp:extent cx="914400" cy="914400"/>
                <wp:effectExtent l="0" t="0" r="0" b="0"/>
                <wp:wrapNone/>
                <wp:docPr id="5" name="Овал 5"/>
                <wp:cNvGraphicFramePr/>
                <a:graphic xmlns:a="http://schemas.openxmlformats.org/drawingml/2006/main">
                  <a:graphicData uri="http://schemas.microsoft.com/office/word/2010/wordprocessingShape">
                    <wps:wsp>
                      <wps:cNvSpPr/>
                      <wps:spPr>
                        <a:xfrm>
                          <a:off x="0" y="0"/>
                          <a:ext cx="914400" cy="91440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5648ACB" id="Овал 5" o:spid="_x0000_s1026" style="position:absolute;margin-left:441.35pt;margin-top:8.2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" fillcolor="white [3201]" stroked="f" strokeweight="1pt">
                <v:stroke joinstyle="miter"/>
              </v:oval>
            </w:pict>
          </mc:Fallback>
        </mc:AlternateContent>
      </w:r>
      <w:r w:rsidR="007F3BFB" w:rsidRPr="00195A9C">
        <w:rPr>
          <w:rFonts w:ascii="Times New Roman" w:hAnsi="Times New Roman" w:cs="Times New Roman"/>
          <w:sz w:val="28"/>
          <w:szCs w:val="28"/>
          <w:lang w:bidi="en-US"/>
        </w:rPr>
        <w:t>2024</w:t>
      </w:r>
      <w:r w:rsidR="009E5BD9" w:rsidRPr="00195A9C">
        <w:rPr>
          <w:rFonts w:ascii="Times New Roman" w:hAnsi="Times New Roman" w:cs="Times New Roman"/>
          <w:sz w:val="28"/>
          <w:szCs w:val="28"/>
          <w:lang w:bidi="en-US"/>
        </w:rPr>
        <w:t xml:space="preserve"> г.</w:t>
      </w:r>
    </w:p>
    <w:p w14:paraId="4E237B94" w14:textId="264A6BCD" w:rsidR="009955F8" w:rsidRPr="00195A9C" w:rsidRDefault="00D37DEA" w:rsidP="00195A9C">
      <w:pPr>
        <w:pStyle w:val="143"/>
        <w:shd w:val="clear" w:color="auto" w:fill="auto"/>
        <w:spacing w:line="360" w:lineRule="auto"/>
        <w:ind w:firstLine="709"/>
        <w:jc w:val="both"/>
        <w:rPr>
          <w:rFonts w:ascii="Times New Roman" w:hAnsi="Times New Roman" w:cs="Times New Roman"/>
          <w:sz w:val="28"/>
          <w:szCs w:val="28"/>
          <w:lang w:bidi="en-US"/>
        </w:rPr>
      </w:pPr>
      <w:r w:rsidRPr="00195A9C">
        <w:rPr>
          <w:rFonts w:ascii="Times New Roman" w:hAnsi="Times New Roman" w:cs="Times New Roman"/>
          <w:sz w:val="28"/>
          <w:szCs w:val="28"/>
          <w:lang w:bidi="en-US"/>
        </w:rPr>
        <w:lastRenderedPageBreak/>
        <w:t>Конкурсное задание</w:t>
      </w:r>
      <w:r w:rsidR="00F50AC5" w:rsidRPr="00195A9C">
        <w:rPr>
          <w:rFonts w:ascii="Times New Roman" w:hAnsi="Times New Roman" w:cs="Times New Roman"/>
          <w:sz w:val="28"/>
          <w:szCs w:val="28"/>
          <w:lang w:bidi="en-US"/>
        </w:rPr>
        <w:t xml:space="preserve"> </w:t>
      </w:r>
      <w:r w:rsidR="00041A78" w:rsidRPr="00195A9C">
        <w:rPr>
          <w:rFonts w:ascii="Times New Roman" w:hAnsi="Times New Roman" w:cs="Times New Roman"/>
          <w:sz w:val="28"/>
          <w:szCs w:val="28"/>
          <w:lang w:bidi="en-US"/>
        </w:rPr>
        <w:t>разработан</w:t>
      </w:r>
      <w:r w:rsidRPr="00195A9C">
        <w:rPr>
          <w:rFonts w:ascii="Times New Roman" w:hAnsi="Times New Roman" w:cs="Times New Roman"/>
          <w:sz w:val="28"/>
          <w:szCs w:val="28"/>
          <w:lang w:bidi="en-US"/>
        </w:rPr>
        <w:t>о</w:t>
      </w:r>
      <w:r w:rsidR="00B610A2" w:rsidRPr="00195A9C">
        <w:rPr>
          <w:rFonts w:ascii="Times New Roman" w:hAnsi="Times New Roman" w:cs="Times New Roman"/>
          <w:sz w:val="28"/>
          <w:szCs w:val="28"/>
          <w:lang w:bidi="en-US"/>
        </w:rPr>
        <w:t xml:space="preserve"> экспертным сообществом </w:t>
      </w:r>
      <w:r w:rsidR="00041A78" w:rsidRPr="00195A9C">
        <w:rPr>
          <w:rFonts w:ascii="Times New Roman" w:hAnsi="Times New Roman" w:cs="Times New Roman"/>
          <w:sz w:val="28"/>
          <w:szCs w:val="28"/>
          <w:lang w:bidi="en-US"/>
        </w:rPr>
        <w:t>и утвержден</w:t>
      </w:r>
      <w:r w:rsidRPr="00195A9C">
        <w:rPr>
          <w:rFonts w:ascii="Times New Roman" w:hAnsi="Times New Roman" w:cs="Times New Roman"/>
          <w:sz w:val="28"/>
          <w:szCs w:val="28"/>
          <w:lang w:bidi="en-US"/>
        </w:rPr>
        <w:t>о</w:t>
      </w:r>
      <w:r w:rsidR="00041A78" w:rsidRPr="00195A9C">
        <w:rPr>
          <w:rFonts w:ascii="Times New Roman" w:hAnsi="Times New Roman" w:cs="Times New Roman"/>
          <w:sz w:val="28"/>
          <w:szCs w:val="28"/>
          <w:lang w:bidi="en-US"/>
        </w:rPr>
        <w:t xml:space="preserve"> </w:t>
      </w:r>
      <w:r w:rsidR="00B610A2" w:rsidRPr="00195A9C">
        <w:rPr>
          <w:rFonts w:ascii="Times New Roman" w:hAnsi="Times New Roman" w:cs="Times New Roman"/>
          <w:sz w:val="28"/>
          <w:szCs w:val="28"/>
          <w:lang w:bidi="en-US"/>
        </w:rPr>
        <w:t>Менеджером компетенции</w:t>
      </w:r>
      <w:r w:rsidR="00041A78" w:rsidRPr="00195A9C">
        <w:rPr>
          <w:rFonts w:ascii="Times New Roman" w:hAnsi="Times New Roman" w:cs="Times New Roman"/>
          <w:sz w:val="28"/>
          <w:szCs w:val="28"/>
          <w:lang w:bidi="en-US"/>
        </w:rPr>
        <w:t xml:space="preserve">, в котором установлены нижеследующие правила и </w:t>
      </w:r>
      <w:r w:rsidR="00E857D6" w:rsidRPr="00195A9C">
        <w:rPr>
          <w:rFonts w:ascii="Times New Roman" w:hAnsi="Times New Roman" w:cs="Times New Roman"/>
          <w:sz w:val="28"/>
          <w:szCs w:val="28"/>
          <w:lang w:bidi="en-US"/>
        </w:rPr>
        <w:t>необходимые требования владения профессиональным</w:t>
      </w:r>
      <w:r w:rsidR="00F50AC5" w:rsidRPr="00195A9C">
        <w:rPr>
          <w:rFonts w:ascii="Times New Roman" w:hAnsi="Times New Roman" w:cs="Times New Roman"/>
          <w:sz w:val="28"/>
          <w:szCs w:val="28"/>
          <w:lang w:bidi="en-US"/>
        </w:rPr>
        <w:t>и навыками</w:t>
      </w:r>
      <w:r w:rsidR="00E857D6" w:rsidRPr="00195A9C">
        <w:rPr>
          <w:rFonts w:ascii="Times New Roman" w:hAnsi="Times New Roman" w:cs="Times New Roman"/>
          <w:sz w:val="28"/>
          <w:szCs w:val="28"/>
          <w:lang w:bidi="en-US"/>
        </w:rPr>
        <w:t xml:space="preserve"> для участия в </w:t>
      </w:r>
      <w:r w:rsidR="006C6D6D" w:rsidRPr="00195A9C">
        <w:rPr>
          <w:rFonts w:ascii="Times New Roman" w:hAnsi="Times New Roman" w:cs="Times New Roman"/>
          <w:sz w:val="28"/>
          <w:szCs w:val="28"/>
          <w:lang w:bidi="en-US"/>
        </w:rPr>
        <w:t xml:space="preserve">соревнованиях по </w:t>
      </w:r>
      <w:r w:rsidR="00041A78" w:rsidRPr="00195A9C">
        <w:rPr>
          <w:rFonts w:ascii="Times New Roman" w:hAnsi="Times New Roman" w:cs="Times New Roman"/>
          <w:sz w:val="28"/>
          <w:szCs w:val="28"/>
          <w:lang w:bidi="en-US"/>
        </w:rPr>
        <w:t>профессиональному мастерству</w:t>
      </w:r>
      <w:r w:rsidR="00E857D6" w:rsidRPr="00195A9C">
        <w:rPr>
          <w:rFonts w:ascii="Times New Roman" w:hAnsi="Times New Roman" w:cs="Times New Roman"/>
          <w:sz w:val="28"/>
          <w:szCs w:val="28"/>
          <w:lang w:bidi="en-US"/>
        </w:rPr>
        <w:t>.</w:t>
      </w:r>
    </w:p>
    <w:p w14:paraId="4248A8E5" w14:textId="77777777" w:rsidR="006C6D6D" w:rsidRPr="00195A9C" w:rsidRDefault="006C6D6D" w:rsidP="00195A9C">
      <w:pPr>
        <w:pStyle w:val="143"/>
        <w:shd w:val="clear" w:color="auto" w:fill="auto"/>
        <w:spacing w:line="360" w:lineRule="auto"/>
        <w:ind w:firstLine="0"/>
        <w:rPr>
          <w:rFonts w:ascii="Times New Roman" w:eastAsia="Times New Roman" w:hAnsi="Times New Roman" w:cs="Times New Roman"/>
          <w:sz w:val="28"/>
          <w:szCs w:val="28"/>
        </w:rPr>
      </w:pPr>
    </w:p>
    <w:p w14:paraId="788421A5" w14:textId="3098138E" w:rsidR="00DE39D8" w:rsidRPr="00195A9C" w:rsidRDefault="009B18A2" w:rsidP="00195A9C">
      <w:pPr>
        <w:pStyle w:val="bullet"/>
        <w:numPr>
          <w:ilvl w:val="0"/>
          <w:numId w:val="0"/>
        </w:numPr>
        <w:ind w:firstLine="709"/>
        <w:jc w:val="both"/>
        <w:rPr>
          <w:rFonts w:ascii="Times New Roman" w:hAnsi="Times New Roman"/>
          <w:b/>
          <w:sz w:val="28"/>
          <w:szCs w:val="28"/>
          <w:lang w:val="ru-RU"/>
        </w:rPr>
      </w:pPr>
      <w:r w:rsidRPr="00195A9C">
        <w:rPr>
          <w:rFonts w:ascii="Times New Roman" w:hAnsi="Times New Roman"/>
          <w:b/>
          <w:sz w:val="28"/>
          <w:szCs w:val="28"/>
          <w:lang w:val="ru-RU"/>
        </w:rPr>
        <w:t>Конкурсное задание</w:t>
      </w:r>
      <w:r w:rsidR="00DE39D8" w:rsidRPr="00195A9C">
        <w:rPr>
          <w:rFonts w:ascii="Times New Roman" w:hAnsi="Times New Roman"/>
          <w:b/>
          <w:sz w:val="28"/>
          <w:szCs w:val="28"/>
          <w:lang w:val="ru-RU"/>
        </w:rPr>
        <w:t xml:space="preserve"> включает в себя следующие разделы:</w:t>
      </w:r>
    </w:p>
    <w:p w14:paraId="5532F29F" w14:textId="77777777" w:rsidR="00FC6098" w:rsidRPr="00195A9C" w:rsidRDefault="00FC6098" w:rsidP="00195A9C">
      <w:pPr>
        <w:pStyle w:val="bullet"/>
        <w:numPr>
          <w:ilvl w:val="0"/>
          <w:numId w:val="0"/>
        </w:numPr>
        <w:ind w:firstLine="709"/>
        <w:jc w:val="both"/>
        <w:rPr>
          <w:rFonts w:ascii="Times New Roman" w:hAnsi="Times New Roman"/>
          <w:b/>
          <w:sz w:val="28"/>
          <w:szCs w:val="28"/>
          <w:lang w:val="ru-RU"/>
        </w:rPr>
      </w:pPr>
    </w:p>
    <w:p w14:paraId="047DE06C" w14:textId="66AFB46C" w:rsidR="00A4187F" w:rsidRPr="00195A9C" w:rsidRDefault="0029547E" w:rsidP="00195A9C">
      <w:pPr>
        <w:pStyle w:val="11"/>
        <w:rPr>
          <w:rFonts w:ascii="Times New Roman" w:eastAsiaTheme="minorEastAsia" w:hAnsi="Times New Roman"/>
          <w:bCs w:val="0"/>
          <w:noProof/>
          <w:kern w:val="2"/>
          <w:sz w:val="28"/>
          <w:lang w:val="ru-RU" w:eastAsia="ru-RU"/>
          <w14:ligatures w14:val="standardContextual"/>
        </w:rPr>
      </w:pPr>
      <w:r w:rsidRPr="00195A9C">
        <w:rPr>
          <w:rFonts w:ascii="Times New Roman" w:hAnsi="Times New Roman"/>
          <w:sz w:val="28"/>
          <w:lang w:val="ru-RU" w:eastAsia="ru-RU"/>
        </w:rPr>
        <w:fldChar w:fldCharType="begin"/>
      </w:r>
      <w:r w:rsidRPr="00195A9C">
        <w:rPr>
          <w:rFonts w:ascii="Times New Roman" w:hAnsi="Times New Roman"/>
          <w:sz w:val="28"/>
          <w:lang w:val="ru-RU" w:eastAsia="ru-RU"/>
        </w:rPr>
        <w:instrText xml:space="preserve"> TOC \o "1-2" \h \z \u </w:instrText>
      </w:r>
      <w:r w:rsidRPr="00195A9C">
        <w:rPr>
          <w:rFonts w:ascii="Times New Roman" w:hAnsi="Times New Roman"/>
          <w:sz w:val="28"/>
          <w:lang w:val="ru-RU" w:eastAsia="ru-RU"/>
        </w:rPr>
        <w:fldChar w:fldCharType="separate"/>
      </w:r>
      <w:hyperlink w:anchor="_Toc142037183" w:history="1">
        <w:r w:rsidR="00A4187F" w:rsidRPr="00195A9C">
          <w:rPr>
            <w:rStyle w:val="ae"/>
            <w:rFonts w:ascii="Times New Roman" w:hAnsi="Times New Roman"/>
            <w:noProof/>
            <w:sz w:val="28"/>
          </w:rPr>
          <w:t>1. ОСНОВНЫЕ ТРЕБОВАНИЯ КОМПЕТЕНЦИИ</w:t>
        </w:r>
        <w:r w:rsidR="00A4187F" w:rsidRPr="00195A9C">
          <w:rPr>
            <w:rFonts w:ascii="Times New Roman" w:hAnsi="Times New Roman"/>
            <w:noProof/>
            <w:webHidden/>
            <w:sz w:val="28"/>
          </w:rPr>
          <w:tab/>
        </w:r>
        <w:r w:rsidR="00A4187F" w:rsidRPr="00195A9C">
          <w:rPr>
            <w:rFonts w:ascii="Times New Roman" w:hAnsi="Times New Roman"/>
            <w:noProof/>
            <w:webHidden/>
            <w:sz w:val="28"/>
          </w:rPr>
          <w:fldChar w:fldCharType="begin"/>
        </w:r>
        <w:r w:rsidR="00A4187F" w:rsidRPr="00195A9C">
          <w:rPr>
            <w:rFonts w:ascii="Times New Roman" w:hAnsi="Times New Roman"/>
            <w:noProof/>
            <w:webHidden/>
            <w:sz w:val="28"/>
          </w:rPr>
          <w:instrText xml:space="preserve"> PAGEREF _Toc142037183 \h </w:instrText>
        </w:r>
        <w:r w:rsidR="00A4187F" w:rsidRPr="00195A9C">
          <w:rPr>
            <w:rFonts w:ascii="Times New Roman" w:hAnsi="Times New Roman"/>
            <w:noProof/>
            <w:webHidden/>
            <w:sz w:val="28"/>
          </w:rPr>
        </w:r>
        <w:r w:rsidR="00A4187F" w:rsidRPr="00195A9C">
          <w:rPr>
            <w:rFonts w:ascii="Times New Roman" w:hAnsi="Times New Roman"/>
            <w:noProof/>
            <w:webHidden/>
            <w:sz w:val="28"/>
          </w:rPr>
          <w:fldChar w:fldCharType="separate"/>
        </w:r>
        <w:r w:rsidR="00473C4A" w:rsidRPr="00195A9C">
          <w:rPr>
            <w:rFonts w:ascii="Times New Roman" w:hAnsi="Times New Roman"/>
            <w:noProof/>
            <w:webHidden/>
            <w:sz w:val="28"/>
          </w:rPr>
          <w:t>4</w:t>
        </w:r>
        <w:r w:rsidR="00A4187F" w:rsidRPr="00195A9C">
          <w:rPr>
            <w:rFonts w:ascii="Times New Roman" w:hAnsi="Times New Roman"/>
            <w:noProof/>
            <w:webHidden/>
            <w:sz w:val="28"/>
          </w:rPr>
          <w:fldChar w:fldCharType="end"/>
        </w:r>
      </w:hyperlink>
    </w:p>
    <w:p w14:paraId="6C1733B9" w14:textId="4397678B"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84" w:history="1">
        <w:r w:rsidR="00A4187F" w:rsidRPr="00195A9C">
          <w:rPr>
            <w:rStyle w:val="ae"/>
            <w:noProof/>
            <w:sz w:val="28"/>
            <w:szCs w:val="28"/>
          </w:rPr>
          <w:t>1.1. Общие сведения о требованиях компетенции</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_Toc142037184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4</w:t>
        </w:r>
        <w:r w:rsidR="00A4187F" w:rsidRPr="00195A9C">
          <w:rPr>
            <w:noProof/>
            <w:webHidden/>
            <w:sz w:val="28"/>
            <w:szCs w:val="28"/>
          </w:rPr>
          <w:fldChar w:fldCharType="end"/>
        </w:r>
      </w:hyperlink>
    </w:p>
    <w:p w14:paraId="51282BA7" w14:textId="412C71B9"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85" w:history="1">
        <w:r w:rsidR="00A4187F" w:rsidRPr="00195A9C">
          <w:rPr>
            <w:rStyle w:val="ae"/>
            <w:noProof/>
            <w:sz w:val="28"/>
            <w:szCs w:val="28"/>
          </w:rPr>
          <w:t>1.2. Перечень профессиональных задач специалиста по компетенции «</w:t>
        </w:r>
        <w:r w:rsidR="005C337B" w:rsidRPr="00195A9C">
          <w:rPr>
            <w:rStyle w:val="ae"/>
            <w:noProof/>
            <w:sz w:val="28"/>
            <w:szCs w:val="28"/>
          </w:rPr>
          <w:t>Управление перевозочным процессом на железнодорожном транспорте</w:t>
        </w:r>
        <w:r w:rsidR="00A4187F" w:rsidRPr="00195A9C">
          <w:rPr>
            <w:rStyle w:val="ae"/>
            <w:noProof/>
            <w:sz w:val="28"/>
            <w:szCs w:val="28"/>
          </w:rPr>
          <w:t>»</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_Toc142037185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4</w:t>
        </w:r>
        <w:r w:rsidR="00A4187F" w:rsidRPr="00195A9C">
          <w:rPr>
            <w:noProof/>
            <w:webHidden/>
            <w:sz w:val="28"/>
            <w:szCs w:val="28"/>
          </w:rPr>
          <w:fldChar w:fldCharType="end"/>
        </w:r>
      </w:hyperlink>
    </w:p>
    <w:p w14:paraId="0D1F91CB" w14:textId="14D9BD0C"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86" w:history="1">
        <w:r w:rsidR="00A4187F" w:rsidRPr="00195A9C">
          <w:rPr>
            <w:rStyle w:val="ae"/>
            <w:noProof/>
            <w:sz w:val="28"/>
            <w:szCs w:val="28"/>
          </w:rPr>
          <w:t>1.3. Требования к схеме оценки</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_Toc142037186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6</w:t>
        </w:r>
        <w:r w:rsidR="00A4187F" w:rsidRPr="00195A9C">
          <w:rPr>
            <w:noProof/>
            <w:webHidden/>
            <w:sz w:val="28"/>
            <w:szCs w:val="28"/>
          </w:rPr>
          <w:fldChar w:fldCharType="end"/>
        </w:r>
      </w:hyperlink>
    </w:p>
    <w:p w14:paraId="0F28D059" w14:textId="37B1F923"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87" w:history="1">
        <w:r w:rsidR="00A4187F" w:rsidRPr="00195A9C">
          <w:rPr>
            <w:rStyle w:val="ae"/>
            <w:noProof/>
            <w:sz w:val="28"/>
            <w:szCs w:val="28"/>
          </w:rPr>
          <w:t>1.4. Спецификация оценки компетенции</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_Toc142037187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6</w:t>
        </w:r>
        <w:r w:rsidR="00A4187F" w:rsidRPr="00195A9C">
          <w:rPr>
            <w:noProof/>
            <w:webHidden/>
            <w:sz w:val="28"/>
            <w:szCs w:val="28"/>
          </w:rPr>
          <w:fldChar w:fldCharType="end"/>
        </w:r>
      </w:hyperlink>
    </w:p>
    <w:p w14:paraId="2BCD9144" w14:textId="361CE47D"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88" w:history="1">
        <w:r w:rsidR="00A4187F" w:rsidRPr="00195A9C">
          <w:rPr>
            <w:rStyle w:val="ae"/>
            <w:noProof/>
            <w:sz w:val="28"/>
            <w:szCs w:val="28"/>
          </w:rPr>
          <w:t>1.5. Конкурсное задание</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_Toc142037188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7</w:t>
        </w:r>
        <w:r w:rsidR="00A4187F" w:rsidRPr="00195A9C">
          <w:rPr>
            <w:noProof/>
            <w:webHidden/>
            <w:sz w:val="28"/>
            <w:szCs w:val="28"/>
          </w:rPr>
          <w:fldChar w:fldCharType="end"/>
        </w:r>
      </w:hyperlink>
    </w:p>
    <w:p w14:paraId="084ABA9E" w14:textId="6D6AECB1"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89" w:history="1">
        <w:r w:rsidR="00A4187F" w:rsidRPr="00195A9C">
          <w:rPr>
            <w:rStyle w:val="ae"/>
            <w:noProof/>
            <w:sz w:val="28"/>
            <w:szCs w:val="28"/>
          </w:rPr>
          <w:t>1.5.1. Разработка/выбор конкурсного задания</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_Toc142037189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7</w:t>
        </w:r>
        <w:r w:rsidR="00A4187F" w:rsidRPr="00195A9C">
          <w:rPr>
            <w:noProof/>
            <w:webHidden/>
            <w:sz w:val="28"/>
            <w:szCs w:val="28"/>
          </w:rPr>
          <w:fldChar w:fldCharType="end"/>
        </w:r>
      </w:hyperlink>
    </w:p>
    <w:p w14:paraId="35E5FBDE" w14:textId="59B7C2DC"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90" w:history="1">
        <w:r w:rsidR="00A4187F" w:rsidRPr="00195A9C">
          <w:rPr>
            <w:rStyle w:val="ae"/>
            <w:noProof/>
            <w:sz w:val="28"/>
            <w:szCs w:val="28"/>
          </w:rPr>
          <w:t>1.5.2. Структура модулей конкурсного задания (инвариант/вариатив)</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_Toc142037190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8</w:t>
        </w:r>
        <w:r w:rsidR="00A4187F" w:rsidRPr="00195A9C">
          <w:rPr>
            <w:noProof/>
            <w:webHidden/>
            <w:sz w:val="28"/>
            <w:szCs w:val="28"/>
          </w:rPr>
          <w:fldChar w:fldCharType="end"/>
        </w:r>
      </w:hyperlink>
    </w:p>
    <w:p w14:paraId="52FC3D87" w14:textId="0C03AC53" w:rsidR="00A4187F" w:rsidRPr="00195A9C" w:rsidRDefault="00EB4A81" w:rsidP="00195A9C">
      <w:pPr>
        <w:pStyle w:val="11"/>
        <w:rPr>
          <w:rFonts w:ascii="Times New Roman" w:eastAsiaTheme="minorEastAsia" w:hAnsi="Times New Roman"/>
          <w:bCs w:val="0"/>
          <w:noProof/>
          <w:kern w:val="2"/>
          <w:sz w:val="28"/>
          <w:lang w:val="ru-RU" w:eastAsia="ru-RU"/>
          <w14:ligatures w14:val="standardContextual"/>
        </w:rPr>
      </w:pPr>
      <w:hyperlink w:anchor="_Toc142037191" w:history="1">
        <w:r w:rsidR="00A4187F" w:rsidRPr="00195A9C">
          <w:rPr>
            <w:rStyle w:val="ae"/>
            <w:rFonts w:ascii="Times New Roman" w:hAnsi="Times New Roman"/>
            <w:noProof/>
            <w:sz w:val="28"/>
          </w:rPr>
          <w:t>2. СПЕЦИАЛЬНЫЕ ПРАВИЛА КОМПЕТЕНЦИИ</w:t>
        </w:r>
        <w:r w:rsidR="00A4187F" w:rsidRPr="00195A9C">
          <w:rPr>
            <w:rFonts w:ascii="Times New Roman" w:hAnsi="Times New Roman"/>
            <w:noProof/>
            <w:webHidden/>
            <w:sz w:val="28"/>
          </w:rPr>
          <w:tab/>
        </w:r>
        <w:r w:rsidR="00A4187F" w:rsidRPr="00195A9C">
          <w:rPr>
            <w:rFonts w:ascii="Times New Roman" w:hAnsi="Times New Roman"/>
            <w:noProof/>
            <w:webHidden/>
            <w:sz w:val="28"/>
          </w:rPr>
          <w:fldChar w:fldCharType="begin"/>
        </w:r>
        <w:r w:rsidR="00A4187F" w:rsidRPr="00195A9C">
          <w:rPr>
            <w:rFonts w:ascii="Times New Roman" w:hAnsi="Times New Roman"/>
            <w:noProof/>
            <w:webHidden/>
            <w:sz w:val="28"/>
          </w:rPr>
          <w:instrText xml:space="preserve"> PAGEREF _Toc142037191 \h </w:instrText>
        </w:r>
        <w:r w:rsidR="00A4187F" w:rsidRPr="00195A9C">
          <w:rPr>
            <w:rFonts w:ascii="Times New Roman" w:hAnsi="Times New Roman"/>
            <w:noProof/>
            <w:webHidden/>
            <w:sz w:val="28"/>
          </w:rPr>
        </w:r>
        <w:r w:rsidR="00A4187F" w:rsidRPr="00195A9C">
          <w:rPr>
            <w:rFonts w:ascii="Times New Roman" w:hAnsi="Times New Roman"/>
            <w:noProof/>
            <w:webHidden/>
            <w:sz w:val="28"/>
          </w:rPr>
          <w:fldChar w:fldCharType="separate"/>
        </w:r>
        <w:r w:rsidR="00473C4A" w:rsidRPr="00195A9C">
          <w:rPr>
            <w:rFonts w:ascii="Times New Roman" w:hAnsi="Times New Roman"/>
            <w:noProof/>
            <w:webHidden/>
            <w:sz w:val="28"/>
          </w:rPr>
          <w:t>9</w:t>
        </w:r>
        <w:r w:rsidR="00A4187F" w:rsidRPr="00195A9C">
          <w:rPr>
            <w:rFonts w:ascii="Times New Roman" w:hAnsi="Times New Roman"/>
            <w:noProof/>
            <w:webHidden/>
            <w:sz w:val="28"/>
          </w:rPr>
          <w:fldChar w:fldCharType="end"/>
        </w:r>
      </w:hyperlink>
    </w:p>
    <w:p w14:paraId="31D141A1" w14:textId="2EAB26D6"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92" w:history="1">
        <w:r w:rsidR="00A4187F" w:rsidRPr="00195A9C">
          <w:rPr>
            <w:rStyle w:val="ae"/>
            <w:noProof/>
            <w:sz w:val="28"/>
            <w:szCs w:val="28"/>
          </w:rPr>
          <w:t>2.1. Личный инструмент конкурсанта</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_Toc142037192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9</w:t>
        </w:r>
        <w:r w:rsidR="00A4187F" w:rsidRPr="00195A9C">
          <w:rPr>
            <w:noProof/>
            <w:webHidden/>
            <w:sz w:val="28"/>
            <w:szCs w:val="28"/>
          </w:rPr>
          <w:fldChar w:fldCharType="end"/>
        </w:r>
      </w:hyperlink>
    </w:p>
    <w:p w14:paraId="43CF924F" w14:textId="35E764B0" w:rsidR="00A4187F" w:rsidRPr="00195A9C" w:rsidRDefault="00EB4A81" w:rsidP="00195A9C">
      <w:pPr>
        <w:pStyle w:val="25"/>
        <w:spacing w:line="360" w:lineRule="auto"/>
        <w:rPr>
          <w:rFonts w:eastAsiaTheme="minorEastAsia"/>
          <w:noProof/>
          <w:kern w:val="2"/>
          <w:sz w:val="28"/>
          <w:szCs w:val="28"/>
          <w14:ligatures w14:val="standardContextual"/>
        </w:rPr>
      </w:pPr>
      <w:hyperlink w:anchor="_Toc142037193" w:history="1">
        <w:r w:rsidR="00A4187F" w:rsidRPr="00195A9C">
          <w:rPr>
            <w:rStyle w:val="ae"/>
            <w:noProof/>
            <w:sz w:val="28"/>
            <w:szCs w:val="28"/>
          </w:rPr>
          <w:t>2.2.</w:t>
        </w:r>
        <w:r w:rsidR="00A4187F" w:rsidRPr="00195A9C">
          <w:rPr>
            <w:rStyle w:val="ae"/>
            <w:i/>
            <w:noProof/>
            <w:sz w:val="28"/>
            <w:szCs w:val="28"/>
          </w:rPr>
          <w:t xml:space="preserve"> </w:t>
        </w:r>
        <w:r w:rsidR="00A4187F" w:rsidRPr="00195A9C">
          <w:rPr>
            <w:rStyle w:val="ae"/>
            <w:noProof/>
            <w:sz w:val="28"/>
            <w:szCs w:val="28"/>
          </w:rPr>
          <w:t>Материалы, оборудование и инструменты, запрещенные на площадке</w:t>
        </w:r>
        <w:r w:rsidR="00A4187F" w:rsidRPr="00195A9C">
          <w:rPr>
            <w:noProof/>
            <w:webHidden/>
            <w:sz w:val="28"/>
            <w:szCs w:val="28"/>
          </w:rPr>
          <w:tab/>
        </w:r>
        <w:r w:rsidR="00A4187F" w:rsidRPr="00195A9C">
          <w:rPr>
            <w:noProof/>
            <w:webHidden/>
            <w:sz w:val="28"/>
            <w:szCs w:val="28"/>
          </w:rPr>
          <w:fldChar w:fldCharType="begin"/>
        </w:r>
        <w:r w:rsidR="00A4187F" w:rsidRPr="00195A9C">
          <w:rPr>
            <w:noProof/>
            <w:webHidden/>
            <w:sz w:val="28"/>
            <w:szCs w:val="28"/>
          </w:rPr>
          <w:instrText xml:space="preserve"> PAGEREF _Toc142037193 \h </w:instrText>
        </w:r>
        <w:r w:rsidR="00A4187F" w:rsidRPr="00195A9C">
          <w:rPr>
            <w:noProof/>
            <w:webHidden/>
            <w:sz w:val="28"/>
            <w:szCs w:val="28"/>
          </w:rPr>
        </w:r>
        <w:r w:rsidR="00A4187F" w:rsidRPr="00195A9C">
          <w:rPr>
            <w:noProof/>
            <w:webHidden/>
            <w:sz w:val="28"/>
            <w:szCs w:val="28"/>
          </w:rPr>
          <w:fldChar w:fldCharType="separate"/>
        </w:r>
        <w:r w:rsidR="00473C4A" w:rsidRPr="00195A9C">
          <w:rPr>
            <w:noProof/>
            <w:webHidden/>
            <w:sz w:val="28"/>
            <w:szCs w:val="28"/>
          </w:rPr>
          <w:t>9</w:t>
        </w:r>
        <w:r w:rsidR="00A4187F" w:rsidRPr="00195A9C">
          <w:rPr>
            <w:noProof/>
            <w:webHidden/>
            <w:sz w:val="28"/>
            <w:szCs w:val="28"/>
          </w:rPr>
          <w:fldChar w:fldCharType="end"/>
        </w:r>
      </w:hyperlink>
    </w:p>
    <w:p w14:paraId="0D2CABDB" w14:textId="1316010D" w:rsidR="00A4187F" w:rsidRPr="00195A9C" w:rsidRDefault="00EB4A81" w:rsidP="00195A9C">
      <w:pPr>
        <w:pStyle w:val="11"/>
        <w:rPr>
          <w:rFonts w:ascii="Times New Roman" w:eastAsiaTheme="minorEastAsia" w:hAnsi="Times New Roman"/>
          <w:bCs w:val="0"/>
          <w:noProof/>
          <w:kern w:val="2"/>
          <w:sz w:val="28"/>
          <w:lang w:val="ru-RU" w:eastAsia="ru-RU"/>
          <w14:ligatures w14:val="standardContextual"/>
        </w:rPr>
      </w:pPr>
      <w:hyperlink w:anchor="_Toc142037194" w:history="1">
        <w:r w:rsidR="00A4187F" w:rsidRPr="00195A9C">
          <w:rPr>
            <w:rStyle w:val="ae"/>
            <w:rFonts w:ascii="Times New Roman" w:hAnsi="Times New Roman"/>
            <w:noProof/>
            <w:sz w:val="28"/>
          </w:rPr>
          <w:t>3. ПРИЛОЖЕНИЯ</w:t>
        </w:r>
        <w:r w:rsidR="00A4187F" w:rsidRPr="00195A9C">
          <w:rPr>
            <w:rFonts w:ascii="Times New Roman" w:hAnsi="Times New Roman"/>
            <w:noProof/>
            <w:webHidden/>
            <w:sz w:val="28"/>
          </w:rPr>
          <w:tab/>
        </w:r>
        <w:r w:rsidR="00A4187F" w:rsidRPr="00195A9C">
          <w:rPr>
            <w:rFonts w:ascii="Times New Roman" w:hAnsi="Times New Roman"/>
            <w:noProof/>
            <w:webHidden/>
            <w:sz w:val="28"/>
          </w:rPr>
          <w:fldChar w:fldCharType="begin"/>
        </w:r>
        <w:r w:rsidR="00A4187F" w:rsidRPr="00195A9C">
          <w:rPr>
            <w:rFonts w:ascii="Times New Roman" w:hAnsi="Times New Roman"/>
            <w:noProof/>
            <w:webHidden/>
            <w:sz w:val="28"/>
          </w:rPr>
          <w:instrText xml:space="preserve"> PAGEREF _Toc142037194 \h </w:instrText>
        </w:r>
        <w:r w:rsidR="00A4187F" w:rsidRPr="00195A9C">
          <w:rPr>
            <w:rFonts w:ascii="Times New Roman" w:hAnsi="Times New Roman"/>
            <w:noProof/>
            <w:webHidden/>
            <w:sz w:val="28"/>
          </w:rPr>
        </w:r>
        <w:r w:rsidR="00A4187F" w:rsidRPr="00195A9C">
          <w:rPr>
            <w:rFonts w:ascii="Times New Roman" w:hAnsi="Times New Roman"/>
            <w:noProof/>
            <w:webHidden/>
            <w:sz w:val="28"/>
          </w:rPr>
          <w:fldChar w:fldCharType="separate"/>
        </w:r>
        <w:r w:rsidR="00473C4A" w:rsidRPr="00195A9C">
          <w:rPr>
            <w:rFonts w:ascii="Times New Roman" w:hAnsi="Times New Roman"/>
            <w:noProof/>
            <w:webHidden/>
            <w:sz w:val="28"/>
          </w:rPr>
          <w:t>9</w:t>
        </w:r>
        <w:r w:rsidR="00A4187F" w:rsidRPr="00195A9C">
          <w:rPr>
            <w:rFonts w:ascii="Times New Roman" w:hAnsi="Times New Roman"/>
            <w:noProof/>
            <w:webHidden/>
            <w:sz w:val="28"/>
          </w:rPr>
          <w:fldChar w:fldCharType="end"/>
        </w:r>
      </w:hyperlink>
    </w:p>
    <w:p w14:paraId="36AA3717" w14:textId="05C9AB28" w:rsidR="00AA2B8A" w:rsidRPr="00195A9C" w:rsidRDefault="0029547E" w:rsidP="00195A9C">
      <w:pPr>
        <w:pStyle w:val="bullet"/>
        <w:numPr>
          <w:ilvl w:val="0"/>
          <w:numId w:val="0"/>
        </w:numPr>
        <w:tabs>
          <w:tab w:val="left" w:pos="142"/>
          <w:tab w:val="right" w:leader="dot" w:pos="9639"/>
        </w:tabs>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fldChar w:fldCharType="end"/>
      </w:r>
    </w:p>
    <w:p w14:paraId="3B104001" w14:textId="77777777" w:rsidR="00AA2B8A" w:rsidRPr="00195A9C" w:rsidRDefault="00AA2B8A" w:rsidP="00195A9C">
      <w:pPr>
        <w:pStyle w:val="bullet"/>
        <w:numPr>
          <w:ilvl w:val="0"/>
          <w:numId w:val="0"/>
        </w:numPr>
        <w:ind w:hanging="360"/>
        <w:jc w:val="both"/>
        <w:rPr>
          <w:rFonts w:ascii="Times New Roman" w:hAnsi="Times New Roman"/>
          <w:bCs/>
          <w:sz w:val="28"/>
          <w:szCs w:val="28"/>
          <w:lang w:val="ru-RU" w:eastAsia="ru-RU"/>
        </w:rPr>
      </w:pPr>
    </w:p>
    <w:p w14:paraId="7974273F" w14:textId="77777777" w:rsidR="00AA2B8A" w:rsidRPr="00195A9C" w:rsidRDefault="00AA2B8A" w:rsidP="00195A9C">
      <w:pPr>
        <w:pStyle w:val="bullet"/>
        <w:numPr>
          <w:ilvl w:val="0"/>
          <w:numId w:val="0"/>
        </w:numPr>
        <w:ind w:hanging="360"/>
        <w:jc w:val="both"/>
        <w:rPr>
          <w:rFonts w:ascii="Times New Roman" w:hAnsi="Times New Roman"/>
          <w:bCs/>
          <w:sz w:val="28"/>
          <w:szCs w:val="28"/>
          <w:lang w:val="ru-RU" w:eastAsia="ru-RU"/>
        </w:rPr>
      </w:pPr>
    </w:p>
    <w:p w14:paraId="7812A7A0" w14:textId="77777777" w:rsidR="00AA2B8A" w:rsidRPr="00195A9C" w:rsidRDefault="00AA2B8A" w:rsidP="00195A9C">
      <w:pPr>
        <w:pStyle w:val="bullet"/>
        <w:numPr>
          <w:ilvl w:val="0"/>
          <w:numId w:val="0"/>
        </w:numPr>
        <w:ind w:hanging="360"/>
        <w:jc w:val="both"/>
        <w:rPr>
          <w:rFonts w:ascii="Times New Roman" w:hAnsi="Times New Roman"/>
          <w:bCs/>
          <w:sz w:val="28"/>
          <w:szCs w:val="28"/>
          <w:lang w:val="ru-RU" w:eastAsia="ru-RU"/>
        </w:rPr>
      </w:pPr>
    </w:p>
    <w:p w14:paraId="7EB59C2F" w14:textId="77777777" w:rsidR="00AA2B8A" w:rsidRPr="00195A9C" w:rsidRDefault="00AA2B8A" w:rsidP="00195A9C">
      <w:pPr>
        <w:pStyle w:val="bullet"/>
        <w:numPr>
          <w:ilvl w:val="0"/>
          <w:numId w:val="0"/>
        </w:numPr>
        <w:ind w:hanging="360"/>
        <w:jc w:val="both"/>
        <w:rPr>
          <w:rFonts w:ascii="Times New Roman" w:hAnsi="Times New Roman"/>
          <w:bCs/>
          <w:sz w:val="28"/>
          <w:szCs w:val="28"/>
          <w:lang w:val="ru-RU" w:eastAsia="ru-RU"/>
        </w:rPr>
      </w:pPr>
    </w:p>
    <w:p w14:paraId="1835A90B" w14:textId="77777777" w:rsidR="00AA2B8A" w:rsidRPr="00195A9C" w:rsidRDefault="00AA2B8A" w:rsidP="00195A9C">
      <w:pPr>
        <w:pStyle w:val="bullet"/>
        <w:numPr>
          <w:ilvl w:val="0"/>
          <w:numId w:val="0"/>
        </w:numPr>
        <w:ind w:hanging="360"/>
        <w:jc w:val="both"/>
        <w:rPr>
          <w:rFonts w:ascii="Times New Roman" w:hAnsi="Times New Roman"/>
          <w:bCs/>
          <w:sz w:val="28"/>
          <w:szCs w:val="28"/>
          <w:lang w:val="ru-RU" w:eastAsia="ru-RU"/>
        </w:rPr>
      </w:pPr>
    </w:p>
    <w:p w14:paraId="5DA2C91C" w14:textId="615B080E" w:rsidR="00AA2B8A" w:rsidRDefault="00AA2B8A" w:rsidP="00195A9C">
      <w:pPr>
        <w:pStyle w:val="bullet"/>
        <w:numPr>
          <w:ilvl w:val="0"/>
          <w:numId w:val="0"/>
        </w:numPr>
        <w:ind w:hanging="360"/>
        <w:jc w:val="both"/>
        <w:rPr>
          <w:rFonts w:ascii="Times New Roman" w:hAnsi="Times New Roman"/>
          <w:bCs/>
          <w:sz w:val="28"/>
          <w:szCs w:val="28"/>
          <w:lang w:val="ru-RU" w:eastAsia="ru-RU"/>
        </w:rPr>
      </w:pPr>
    </w:p>
    <w:p w14:paraId="7C50E1BD" w14:textId="77777777" w:rsidR="00D67D76" w:rsidRPr="00195A9C" w:rsidRDefault="00D67D76" w:rsidP="00195A9C">
      <w:pPr>
        <w:pStyle w:val="bullet"/>
        <w:numPr>
          <w:ilvl w:val="0"/>
          <w:numId w:val="0"/>
        </w:numPr>
        <w:ind w:hanging="360"/>
        <w:jc w:val="both"/>
        <w:rPr>
          <w:rFonts w:ascii="Times New Roman" w:hAnsi="Times New Roman"/>
          <w:bCs/>
          <w:sz w:val="28"/>
          <w:szCs w:val="28"/>
          <w:lang w:val="ru-RU" w:eastAsia="ru-RU"/>
        </w:rPr>
      </w:pPr>
    </w:p>
    <w:p w14:paraId="49321C41" w14:textId="77777777" w:rsidR="00E9409A" w:rsidRDefault="00E9409A" w:rsidP="00195A9C">
      <w:pPr>
        <w:pStyle w:val="bullet"/>
        <w:numPr>
          <w:ilvl w:val="0"/>
          <w:numId w:val="0"/>
        </w:numPr>
        <w:jc w:val="center"/>
        <w:rPr>
          <w:rFonts w:ascii="Times New Roman" w:hAnsi="Times New Roman"/>
          <w:b/>
          <w:bCs/>
          <w:sz w:val="28"/>
          <w:szCs w:val="28"/>
          <w:lang w:val="ru-RU" w:eastAsia="ru-RU"/>
        </w:rPr>
      </w:pPr>
    </w:p>
    <w:p w14:paraId="04B31DD1" w14:textId="4ABCD487" w:rsidR="00A204BB" w:rsidRPr="00195A9C" w:rsidRDefault="00473C4A" w:rsidP="00195A9C">
      <w:pPr>
        <w:pStyle w:val="bullet"/>
        <w:numPr>
          <w:ilvl w:val="0"/>
          <w:numId w:val="0"/>
        </w:numPr>
        <w:jc w:val="center"/>
        <w:rPr>
          <w:rFonts w:ascii="Times New Roman" w:hAnsi="Times New Roman"/>
          <w:b/>
          <w:bCs/>
          <w:sz w:val="28"/>
          <w:szCs w:val="28"/>
          <w:lang w:val="ru-RU" w:eastAsia="ru-RU"/>
        </w:rPr>
      </w:pPr>
      <w:r w:rsidRPr="00195A9C">
        <w:rPr>
          <w:rFonts w:ascii="Times New Roman" w:hAnsi="Times New Roman"/>
          <w:bCs/>
          <w:noProof/>
          <w:sz w:val="28"/>
          <w:szCs w:val="28"/>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r w:rsidR="00D37DEA" w:rsidRPr="00195A9C">
        <w:rPr>
          <w:rFonts w:ascii="Times New Roman" w:hAnsi="Times New Roman"/>
          <w:b/>
          <w:bCs/>
          <w:sz w:val="28"/>
          <w:szCs w:val="28"/>
          <w:lang w:val="ru-RU" w:eastAsia="ru-RU"/>
        </w:rPr>
        <w:t>ИСПОЛЬЗУЕМЫЕ СОКРАЩЕНИЯ</w:t>
      </w:r>
    </w:p>
    <w:p w14:paraId="45A12E77" w14:textId="0EAAFEAE" w:rsidR="00FB3492" w:rsidRPr="00195A9C" w:rsidRDefault="00D96994" w:rsidP="00195A9C">
      <w:pPr>
        <w:pStyle w:val="bullet"/>
        <w:numPr>
          <w:ilvl w:val="0"/>
          <w:numId w:val="5"/>
        </w:numPr>
        <w:ind w:left="0" w:firstLine="709"/>
        <w:jc w:val="both"/>
        <w:rPr>
          <w:rFonts w:ascii="Times New Roman" w:eastAsia="Segoe UI" w:hAnsi="Times New Roman"/>
          <w:sz w:val="28"/>
          <w:szCs w:val="28"/>
          <w:lang w:val="ru-RU" w:bidi="en-US"/>
        </w:rPr>
      </w:pPr>
      <w:r w:rsidRPr="00195A9C">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Pr="00195A9C" w:rsidRDefault="00D96994" w:rsidP="00195A9C">
      <w:pPr>
        <w:pStyle w:val="bullet"/>
        <w:numPr>
          <w:ilvl w:val="0"/>
          <w:numId w:val="5"/>
        </w:numPr>
        <w:ind w:left="0" w:firstLine="709"/>
        <w:jc w:val="both"/>
        <w:rPr>
          <w:rFonts w:ascii="Times New Roman" w:eastAsia="Segoe UI" w:hAnsi="Times New Roman"/>
          <w:sz w:val="28"/>
          <w:szCs w:val="28"/>
          <w:lang w:val="ru-RU" w:bidi="en-US"/>
        </w:rPr>
      </w:pPr>
      <w:r w:rsidRPr="00195A9C">
        <w:rPr>
          <w:rFonts w:ascii="Times New Roman" w:eastAsia="Segoe UI" w:hAnsi="Times New Roman"/>
          <w:sz w:val="28"/>
          <w:szCs w:val="28"/>
          <w:lang w:val="ru-RU" w:bidi="en-US"/>
        </w:rPr>
        <w:t>ПС – Профессиональный стандарт</w:t>
      </w:r>
    </w:p>
    <w:p w14:paraId="7604EB50" w14:textId="6E9E0F02" w:rsidR="00D96994" w:rsidRPr="00195A9C" w:rsidRDefault="00D96994" w:rsidP="00195A9C">
      <w:pPr>
        <w:pStyle w:val="bullet"/>
        <w:numPr>
          <w:ilvl w:val="0"/>
          <w:numId w:val="5"/>
        </w:numPr>
        <w:ind w:left="0" w:firstLine="709"/>
        <w:jc w:val="both"/>
        <w:rPr>
          <w:rFonts w:ascii="Times New Roman" w:eastAsia="Segoe UI" w:hAnsi="Times New Roman"/>
          <w:sz w:val="28"/>
          <w:szCs w:val="28"/>
          <w:lang w:val="ru-RU" w:bidi="en-US"/>
        </w:rPr>
      </w:pPr>
      <w:r w:rsidRPr="00195A9C">
        <w:rPr>
          <w:rFonts w:ascii="Times New Roman" w:eastAsia="Segoe UI" w:hAnsi="Times New Roman"/>
          <w:sz w:val="28"/>
          <w:szCs w:val="28"/>
          <w:lang w:val="ru-RU" w:bidi="en-US"/>
        </w:rPr>
        <w:t>КЗ – Конкурсное задание</w:t>
      </w:r>
    </w:p>
    <w:p w14:paraId="40B2B870" w14:textId="0165ADD3" w:rsidR="00D96994" w:rsidRPr="00195A9C" w:rsidRDefault="00D96994" w:rsidP="00195A9C">
      <w:pPr>
        <w:pStyle w:val="bullet"/>
        <w:numPr>
          <w:ilvl w:val="0"/>
          <w:numId w:val="5"/>
        </w:numPr>
        <w:ind w:left="0" w:firstLine="709"/>
        <w:jc w:val="both"/>
        <w:rPr>
          <w:rFonts w:ascii="Times New Roman" w:eastAsia="Segoe UI" w:hAnsi="Times New Roman"/>
          <w:sz w:val="28"/>
          <w:szCs w:val="28"/>
          <w:lang w:val="ru-RU" w:bidi="en-US"/>
        </w:rPr>
      </w:pPr>
      <w:r w:rsidRPr="00195A9C">
        <w:rPr>
          <w:rFonts w:ascii="Times New Roman" w:eastAsia="Segoe UI" w:hAnsi="Times New Roman"/>
          <w:sz w:val="28"/>
          <w:szCs w:val="28"/>
          <w:lang w:val="ru-RU" w:bidi="en-US"/>
        </w:rPr>
        <w:t>ИЛ – Инфраструктурный лист</w:t>
      </w:r>
    </w:p>
    <w:p w14:paraId="78AC9B82" w14:textId="72D820DE"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ДС – начальник железнодорожной станции; </w:t>
      </w:r>
    </w:p>
    <w:p w14:paraId="10D6B59A"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ДСП – дежурный по железнодорожной станции;</w:t>
      </w:r>
    </w:p>
    <w:p w14:paraId="180193AA" w14:textId="77777777" w:rsidR="00EE48DA" w:rsidRPr="00195A9C" w:rsidRDefault="00EE48DA" w:rsidP="00195A9C">
      <w:pPr>
        <w:pStyle w:val="aff1"/>
        <w:numPr>
          <w:ilvl w:val="0"/>
          <w:numId w:val="5"/>
        </w:numPr>
        <w:spacing w:after="0" w:line="360" w:lineRule="auto"/>
        <w:ind w:left="0" w:firstLine="709"/>
        <w:jc w:val="both"/>
        <w:rPr>
          <w:rFonts w:ascii="Times New Roman" w:hAnsi="Times New Roman"/>
          <w:sz w:val="28"/>
          <w:szCs w:val="28"/>
        </w:rPr>
      </w:pPr>
      <w:r w:rsidRPr="00195A9C">
        <w:rPr>
          <w:rFonts w:ascii="Times New Roman" w:hAnsi="Times New Roman"/>
          <w:sz w:val="28"/>
          <w:szCs w:val="28"/>
        </w:rPr>
        <w:t>ДНЦ –диспетчер поездной;</w:t>
      </w:r>
    </w:p>
    <w:p w14:paraId="0F8A9583"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ДСПГ – дежурный по сортировочной горке;</w:t>
      </w:r>
    </w:p>
    <w:p w14:paraId="52967145"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ПТЭ – Правила технической эксплуатации железных дорог РФ;</w:t>
      </w:r>
    </w:p>
    <w:p w14:paraId="7084441F" w14:textId="6871C6BA"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ТРА - техническо-распорядительный акт железнодорожной станции;</w:t>
      </w:r>
    </w:p>
    <w:p w14:paraId="1D365439" w14:textId="6FE1C4EE"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ТП- технологический процесс работы железной станции</w:t>
      </w:r>
    </w:p>
    <w:p w14:paraId="4849C508" w14:textId="434CC5DD"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rPr>
        <w:t xml:space="preserve"> ПФП</w:t>
      </w:r>
      <w:r w:rsidRPr="00195A9C">
        <w:rPr>
          <w:rFonts w:ascii="Times New Roman" w:hAnsi="Times New Roman"/>
          <w:bCs/>
          <w:sz w:val="28"/>
          <w:szCs w:val="28"/>
          <w:lang w:val="ru-RU" w:eastAsia="ru-RU"/>
        </w:rPr>
        <w:t xml:space="preserve"> – план формирования поездов;</w:t>
      </w:r>
    </w:p>
    <w:p w14:paraId="511891D5" w14:textId="734F7C3C" w:rsidR="00EE48DA" w:rsidRPr="00195A9C" w:rsidRDefault="00EE48DA" w:rsidP="00195A9C">
      <w:pPr>
        <w:pStyle w:val="aff1"/>
        <w:numPr>
          <w:ilvl w:val="0"/>
          <w:numId w:val="5"/>
        </w:numPr>
        <w:spacing w:after="0" w:line="360" w:lineRule="auto"/>
        <w:ind w:left="0" w:firstLine="709"/>
        <w:jc w:val="both"/>
        <w:rPr>
          <w:rFonts w:ascii="Times New Roman" w:eastAsiaTheme="minorHAnsi" w:hAnsi="Times New Roman"/>
          <w:sz w:val="28"/>
          <w:szCs w:val="28"/>
        </w:rPr>
      </w:pPr>
      <w:r w:rsidRPr="00195A9C">
        <w:rPr>
          <w:rFonts w:ascii="Times New Roman" w:hAnsi="Times New Roman"/>
          <w:bCs/>
          <w:sz w:val="28"/>
          <w:szCs w:val="28"/>
          <w:lang w:eastAsia="ru-RU"/>
        </w:rPr>
        <w:t xml:space="preserve"> ГДП – график движения поездов;</w:t>
      </w:r>
      <w:r w:rsidRPr="00195A9C">
        <w:rPr>
          <w:rFonts w:ascii="Times New Roman" w:hAnsi="Times New Roman"/>
          <w:sz w:val="28"/>
          <w:szCs w:val="28"/>
        </w:rPr>
        <w:t xml:space="preserve"> </w:t>
      </w:r>
    </w:p>
    <w:p w14:paraId="369F6E9F" w14:textId="6F14B1F4" w:rsidR="00EE48DA" w:rsidRPr="00195A9C" w:rsidRDefault="00EE48DA" w:rsidP="00195A9C">
      <w:pPr>
        <w:pStyle w:val="aff1"/>
        <w:numPr>
          <w:ilvl w:val="0"/>
          <w:numId w:val="5"/>
        </w:numPr>
        <w:spacing w:after="0" w:line="360" w:lineRule="auto"/>
        <w:ind w:left="0" w:firstLine="709"/>
        <w:jc w:val="both"/>
        <w:rPr>
          <w:rFonts w:ascii="Times New Roman" w:hAnsi="Times New Roman"/>
          <w:sz w:val="28"/>
          <w:szCs w:val="28"/>
        </w:rPr>
      </w:pPr>
      <w:r w:rsidRPr="00195A9C">
        <w:rPr>
          <w:rFonts w:ascii="Times New Roman" w:hAnsi="Times New Roman"/>
          <w:sz w:val="28"/>
          <w:szCs w:val="28"/>
        </w:rPr>
        <w:t xml:space="preserve"> НГДП – нормативный график движения поездов;</w:t>
      </w:r>
    </w:p>
    <w:p w14:paraId="1D63A63A" w14:textId="4B5DF88A"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АРМ – автоматизированное рабочее место;</w:t>
      </w:r>
    </w:p>
    <w:p w14:paraId="12ECB818"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АБ – автоматическая блокировка;</w:t>
      </w:r>
    </w:p>
    <w:p w14:paraId="1E5F2CF7"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ПАБ – полуавтоматическая блокировка; </w:t>
      </w:r>
    </w:p>
    <w:p w14:paraId="444CB4B4"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w:t>
      </w:r>
      <w:r w:rsidRPr="00195A9C">
        <w:rPr>
          <w:rFonts w:ascii="Times New Roman" w:hAnsi="Times New Roman"/>
          <w:sz w:val="28"/>
          <w:szCs w:val="28"/>
        </w:rPr>
        <w:t>ГИД – график исполненного движения;</w:t>
      </w:r>
    </w:p>
    <w:p w14:paraId="4DBD4757"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ИР – искусственная разделка;</w:t>
      </w:r>
      <w:r w:rsidRPr="00195A9C">
        <w:rPr>
          <w:rFonts w:ascii="Times New Roman" w:hAnsi="Times New Roman"/>
          <w:bCs/>
          <w:sz w:val="28"/>
          <w:szCs w:val="28"/>
          <w:lang w:val="ru-RU" w:eastAsia="ru-RU"/>
        </w:rPr>
        <w:t xml:space="preserve"> </w:t>
      </w:r>
    </w:p>
    <w:p w14:paraId="7166A84C"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МРЦ – маршрутно-релейная централизация; </w:t>
      </w:r>
    </w:p>
    <w:p w14:paraId="0A5367B2"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ВК – вспомогательная кнопка; </w:t>
      </w:r>
    </w:p>
    <w:p w14:paraId="3CBDC359"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СП – стрелочный перевод; </w:t>
      </w:r>
    </w:p>
    <w:p w14:paraId="56FC0333"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СЦБ – устройства сигнализации, централизации и блокировки;</w:t>
      </w:r>
    </w:p>
    <w:p w14:paraId="1D139B83"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ЭЦ – электрическая централизация.</w:t>
      </w:r>
    </w:p>
    <w:p w14:paraId="1441BE38"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 </w:t>
      </w:r>
      <w:r w:rsidRPr="00195A9C">
        <w:rPr>
          <w:rFonts w:ascii="Times New Roman" w:hAnsi="Times New Roman"/>
          <w:sz w:val="28"/>
          <w:szCs w:val="28"/>
          <w:lang w:val="ru-RU"/>
        </w:rPr>
        <w:t xml:space="preserve">– </w:t>
      </w:r>
      <w:r w:rsidRPr="00195A9C">
        <w:rPr>
          <w:rFonts w:ascii="Times New Roman" w:hAnsi="Times New Roman"/>
          <w:bCs/>
          <w:sz w:val="28"/>
          <w:szCs w:val="28"/>
          <w:lang w:val="ru-RU" w:eastAsia="ru-RU"/>
        </w:rPr>
        <w:t xml:space="preserve">2 (ДУ </w:t>
      </w:r>
      <w:r w:rsidRPr="00195A9C">
        <w:rPr>
          <w:rFonts w:ascii="Times New Roman" w:hAnsi="Times New Roman"/>
          <w:sz w:val="28"/>
          <w:szCs w:val="28"/>
          <w:lang w:val="ru-RU"/>
        </w:rPr>
        <w:t xml:space="preserve">– </w:t>
      </w:r>
      <w:r w:rsidRPr="00195A9C">
        <w:rPr>
          <w:rFonts w:ascii="Times New Roman" w:hAnsi="Times New Roman"/>
          <w:bCs/>
          <w:sz w:val="28"/>
          <w:szCs w:val="28"/>
          <w:lang w:val="ru-RU" w:eastAsia="ru-RU"/>
        </w:rPr>
        <w:t>3)</w:t>
      </w:r>
      <w:r w:rsidRPr="00195A9C">
        <w:rPr>
          <w:rFonts w:ascii="Times New Roman" w:hAnsi="Times New Roman"/>
          <w:sz w:val="28"/>
          <w:szCs w:val="28"/>
          <w:lang w:val="ru-RU"/>
        </w:rPr>
        <w:t xml:space="preserve"> – </w:t>
      </w:r>
      <w:r w:rsidRPr="00195A9C">
        <w:rPr>
          <w:rFonts w:ascii="Times New Roman" w:hAnsi="Times New Roman"/>
          <w:bCs/>
          <w:sz w:val="28"/>
          <w:szCs w:val="28"/>
          <w:lang w:val="ru-RU" w:eastAsia="ru-RU"/>
        </w:rPr>
        <w:t>журнал движения поездов;</w:t>
      </w:r>
    </w:p>
    <w:p w14:paraId="392B24B7"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46 – журнал осмотра путей, стрелочных переводов, устройств СЦБ, связи и контактной сети;</w:t>
      </w:r>
    </w:p>
    <w:p w14:paraId="472C4710"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 </w:t>
      </w:r>
      <w:r w:rsidRPr="00195A9C">
        <w:rPr>
          <w:rFonts w:ascii="Times New Roman" w:hAnsi="Times New Roman"/>
          <w:sz w:val="28"/>
          <w:szCs w:val="28"/>
          <w:lang w:val="ru-RU"/>
        </w:rPr>
        <w:t xml:space="preserve">– </w:t>
      </w:r>
      <w:r w:rsidRPr="00195A9C">
        <w:rPr>
          <w:rFonts w:ascii="Times New Roman" w:hAnsi="Times New Roman"/>
          <w:bCs/>
          <w:sz w:val="28"/>
          <w:szCs w:val="28"/>
          <w:lang w:val="ru-RU" w:eastAsia="ru-RU"/>
        </w:rPr>
        <w:t>47</w:t>
      </w:r>
      <w:r w:rsidRPr="00195A9C">
        <w:rPr>
          <w:rFonts w:ascii="Times New Roman" w:hAnsi="Times New Roman"/>
          <w:sz w:val="28"/>
          <w:szCs w:val="28"/>
          <w:lang w:val="ru-RU"/>
        </w:rPr>
        <w:t xml:space="preserve"> – </w:t>
      </w:r>
      <w:r w:rsidRPr="00195A9C">
        <w:rPr>
          <w:rFonts w:ascii="Times New Roman" w:hAnsi="Times New Roman"/>
          <w:bCs/>
          <w:sz w:val="28"/>
          <w:szCs w:val="28"/>
          <w:lang w:val="ru-RU" w:eastAsia="ru-RU"/>
        </w:rPr>
        <w:t>журнал поездных телефонограмм;</w:t>
      </w:r>
    </w:p>
    <w:p w14:paraId="08AF0EB4"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50 – путевая записка;</w:t>
      </w:r>
    </w:p>
    <w:p w14:paraId="3ED3B35B"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52 – разрешение на отправление поезда при полуавтоматической блокировке при закрытом выходном светофоре; </w:t>
      </w:r>
    </w:p>
    <w:p w14:paraId="5A948B17"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54 – разрешение на отправление поезда при автоматической блокировке при запрещающем выходном светофоре; </w:t>
      </w:r>
    </w:p>
    <w:p w14:paraId="0FA8D3D1"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55 – извещение о движении поезда на однопутных перегонах при перерыве всех средств сигнализации и связи;</w:t>
      </w:r>
      <w:r w:rsidRPr="00195A9C">
        <w:rPr>
          <w:rFonts w:ascii="Times New Roman" w:hAnsi="Times New Roman"/>
          <w:bCs/>
          <w:sz w:val="28"/>
          <w:szCs w:val="28"/>
          <w:lang w:val="ru-RU" w:eastAsia="ru-RU"/>
        </w:rPr>
        <w:t xml:space="preserve"> </w:t>
      </w:r>
    </w:p>
    <w:p w14:paraId="5AD29FF6"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56 – разрешение на отправление поезда при перерыве действия всех средств сигнализации;</w:t>
      </w:r>
      <w:r w:rsidRPr="00195A9C">
        <w:rPr>
          <w:rFonts w:ascii="Times New Roman" w:hAnsi="Times New Roman"/>
          <w:bCs/>
          <w:sz w:val="28"/>
          <w:szCs w:val="28"/>
          <w:lang w:val="ru-RU" w:eastAsia="ru-RU"/>
        </w:rPr>
        <w:t xml:space="preserve"> </w:t>
      </w:r>
    </w:p>
    <w:p w14:paraId="5D4F928E"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sz w:val="28"/>
          <w:szCs w:val="28"/>
          <w:lang w:val="ru-RU"/>
        </w:rPr>
        <w:t xml:space="preserve"> ДУ – 58 – журнал диспетчерских распоряжений;</w:t>
      </w:r>
      <w:r w:rsidRPr="00195A9C">
        <w:rPr>
          <w:rFonts w:ascii="Times New Roman" w:hAnsi="Times New Roman"/>
          <w:bCs/>
          <w:sz w:val="28"/>
          <w:szCs w:val="28"/>
          <w:lang w:val="ru-RU" w:eastAsia="ru-RU"/>
        </w:rPr>
        <w:t xml:space="preserve"> </w:t>
      </w:r>
    </w:p>
    <w:p w14:paraId="50B64AE5"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w:t>
      </w:r>
      <w:r w:rsidRPr="00195A9C">
        <w:rPr>
          <w:rFonts w:ascii="Times New Roman" w:hAnsi="Times New Roman"/>
          <w:sz w:val="28"/>
          <w:szCs w:val="28"/>
          <w:lang w:val="ru-RU"/>
        </w:rPr>
        <w:t xml:space="preserve"> – </w:t>
      </w:r>
      <w:r w:rsidRPr="00195A9C">
        <w:rPr>
          <w:rFonts w:ascii="Times New Roman" w:hAnsi="Times New Roman"/>
          <w:bCs/>
          <w:sz w:val="28"/>
          <w:szCs w:val="28"/>
          <w:lang w:val="ru-RU" w:eastAsia="ru-RU"/>
        </w:rPr>
        <w:t>60 - книга для записи предупреждений на поезда;</w:t>
      </w:r>
    </w:p>
    <w:p w14:paraId="7C640FF3"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w:t>
      </w:r>
      <w:r w:rsidRPr="00195A9C">
        <w:rPr>
          <w:rFonts w:ascii="Times New Roman" w:hAnsi="Times New Roman"/>
          <w:sz w:val="28"/>
          <w:szCs w:val="28"/>
          <w:lang w:val="ru-RU"/>
        </w:rPr>
        <w:t xml:space="preserve"> – </w:t>
      </w:r>
      <w:r w:rsidRPr="00195A9C">
        <w:rPr>
          <w:rFonts w:ascii="Times New Roman" w:hAnsi="Times New Roman"/>
          <w:bCs/>
          <w:sz w:val="28"/>
          <w:szCs w:val="28"/>
          <w:lang w:val="ru-RU" w:eastAsia="ru-RU"/>
        </w:rPr>
        <w:t>61 - бланк предупреждений;</w:t>
      </w:r>
    </w:p>
    <w:p w14:paraId="25C4D889" w14:textId="77777777" w:rsidR="00EE48DA" w:rsidRPr="00195A9C" w:rsidRDefault="00EE48DA" w:rsidP="00195A9C">
      <w:pPr>
        <w:pStyle w:val="bullet"/>
        <w:numPr>
          <w:ilvl w:val="0"/>
          <w:numId w:val="5"/>
        </w:numPr>
        <w:ind w:left="0" w:firstLine="709"/>
        <w:jc w:val="both"/>
        <w:rPr>
          <w:rFonts w:ascii="Times New Roman" w:hAnsi="Times New Roman"/>
          <w:bCs/>
          <w:sz w:val="28"/>
          <w:szCs w:val="28"/>
          <w:lang w:val="ru-RU" w:eastAsia="ru-RU"/>
        </w:rPr>
      </w:pPr>
      <w:r w:rsidRPr="00195A9C">
        <w:rPr>
          <w:rFonts w:ascii="Times New Roman" w:hAnsi="Times New Roman"/>
          <w:bCs/>
          <w:sz w:val="28"/>
          <w:szCs w:val="28"/>
          <w:lang w:val="ru-RU" w:eastAsia="ru-RU"/>
        </w:rPr>
        <w:t xml:space="preserve"> ДУ - 64 - разрешение на отправление восстановительного поезда или локомотива на закрытый перегон для оказания помощи. </w:t>
      </w:r>
    </w:p>
    <w:p w14:paraId="18FD8A99" w14:textId="4991C7D9" w:rsidR="00C17B01" w:rsidRPr="00195A9C" w:rsidRDefault="00C17B01" w:rsidP="00195A9C">
      <w:pPr>
        <w:pStyle w:val="bullet"/>
        <w:numPr>
          <w:ilvl w:val="0"/>
          <w:numId w:val="0"/>
        </w:numPr>
        <w:ind w:firstLine="709"/>
        <w:jc w:val="both"/>
        <w:rPr>
          <w:rFonts w:ascii="Times New Roman" w:hAnsi="Times New Roman"/>
          <w:bCs/>
          <w:sz w:val="28"/>
          <w:szCs w:val="28"/>
          <w:lang w:val="ru-RU" w:eastAsia="ru-RU"/>
        </w:rPr>
      </w:pPr>
    </w:p>
    <w:p w14:paraId="0E9CD1CA" w14:textId="0A84F0CB" w:rsidR="00E04FDF" w:rsidRPr="00195A9C" w:rsidRDefault="00DE39D8" w:rsidP="00195A9C">
      <w:pPr>
        <w:pStyle w:val="aff1"/>
        <w:numPr>
          <w:ilvl w:val="0"/>
          <w:numId w:val="5"/>
        </w:numPr>
        <w:spacing w:after="0" w:line="360" w:lineRule="auto"/>
        <w:ind w:left="0"/>
        <w:jc w:val="both"/>
        <w:rPr>
          <w:rFonts w:ascii="Times New Roman" w:hAnsi="Times New Roman"/>
          <w:b/>
          <w:bCs/>
          <w:sz w:val="28"/>
          <w:szCs w:val="28"/>
        </w:rPr>
      </w:pPr>
      <w:bookmarkStart w:id="0" w:name="_Toc450204622"/>
      <w:r w:rsidRPr="00195A9C">
        <w:rPr>
          <w:rFonts w:ascii="Times New Roman" w:hAnsi="Times New Roman"/>
          <w:b/>
          <w:bCs/>
          <w:sz w:val="28"/>
          <w:szCs w:val="28"/>
        </w:rPr>
        <w:br w:type="page"/>
      </w:r>
      <w:bookmarkEnd w:id="0"/>
    </w:p>
    <w:p w14:paraId="6266C26B" w14:textId="2F9878DE" w:rsidR="00DE39D8" w:rsidRPr="00195A9C" w:rsidRDefault="00D37DEA" w:rsidP="00195A9C">
      <w:pPr>
        <w:pStyle w:val="-1"/>
        <w:spacing w:before="0" w:after="0"/>
        <w:jc w:val="center"/>
        <w:rPr>
          <w:rFonts w:ascii="Times New Roman" w:hAnsi="Times New Roman"/>
          <w:color w:val="auto"/>
          <w:sz w:val="28"/>
          <w:szCs w:val="28"/>
        </w:rPr>
      </w:pPr>
      <w:bookmarkStart w:id="1" w:name="_Toc142037183"/>
      <w:r w:rsidRPr="00195A9C">
        <w:rPr>
          <w:rFonts w:ascii="Times New Roman" w:hAnsi="Times New Roman"/>
          <w:color w:val="auto"/>
          <w:sz w:val="28"/>
          <w:szCs w:val="28"/>
        </w:rPr>
        <w:t>1</w:t>
      </w:r>
      <w:r w:rsidR="00DE39D8" w:rsidRPr="00195A9C">
        <w:rPr>
          <w:rFonts w:ascii="Times New Roman" w:hAnsi="Times New Roman"/>
          <w:color w:val="auto"/>
          <w:sz w:val="28"/>
          <w:szCs w:val="28"/>
        </w:rPr>
        <w:t xml:space="preserve">. </w:t>
      </w:r>
      <w:r w:rsidRPr="00195A9C">
        <w:rPr>
          <w:rFonts w:ascii="Times New Roman" w:hAnsi="Times New Roman"/>
          <w:color w:val="auto"/>
          <w:sz w:val="28"/>
          <w:szCs w:val="28"/>
        </w:rPr>
        <w:t>ОСНОВНЫЕ ТРЕБОВАНИЯ</w:t>
      </w:r>
      <w:r w:rsidR="00976338" w:rsidRPr="00195A9C">
        <w:rPr>
          <w:rFonts w:ascii="Times New Roman" w:hAnsi="Times New Roman"/>
          <w:color w:val="auto"/>
          <w:sz w:val="28"/>
          <w:szCs w:val="28"/>
        </w:rPr>
        <w:t xml:space="preserve"> </w:t>
      </w:r>
      <w:r w:rsidR="00E0407E" w:rsidRPr="00195A9C">
        <w:rPr>
          <w:rFonts w:ascii="Times New Roman" w:hAnsi="Times New Roman"/>
          <w:color w:val="auto"/>
          <w:sz w:val="28"/>
          <w:szCs w:val="28"/>
        </w:rPr>
        <w:t>КОМПЕТЕНЦИИ</w:t>
      </w:r>
      <w:bookmarkEnd w:id="1"/>
    </w:p>
    <w:p w14:paraId="1B3D6E78" w14:textId="3DD32D8E" w:rsidR="00DE39D8" w:rsidRPr="00195A9C" w:rsidRDefault="00D37DEA" w:rsidP="00195A9C">
      <w:pPr>
        <w:pStyle w:val="-2"/>
        <w:spacing w:before="0" w:after="0"/>
        <w:jc w:val="center"/>
        <w:rPr>
          <w:rFonts w:ascii="Times New Roman" w:hAnsi="Times New Roman"/>
          <w:szCs w:val="28"/>
        </w:rPr>
      </w:pPr>
      <w:bookmarkStart w:id="2" w:name="_Toc142037184"/>
      <w:r w:rsidRPr="00195A9C">
        <w:rPr>
          <w:rFonts w:ascii="Times New Roman" w:hAnsi="Times New Roman"/>
          <w:szCs w:val="28"/>
        </w:rPr>
        <w:t>1</w:t>
      </w:r>
      <w:r w:rsidR="00DE39D8" w:rsidRPr="00195A9C">
        <w:rPr>
          <w:rFonts w:ascii="Times New Roman" w:hAnsi="Times New Roman"/>
          <w:szCs w:val="28"/>
        </w:rPr>
        <w:t xml:space="preserve">.1. </w:t>
      </w:r>
      <w:r w:rsidR="005C6A23" w:rsidRPr="00195A9C">
        <w:rPr>
          <w:rFonts w:ascii="Times New Roman" w:hAnsi="Times New Roman"/>
          <w:szCs w:val="28"/>
        </w:rPr>
        <w:t xml:space="preserve">ОБЩИЕ СВЕДЕНИЯ О </w:t>
      </w:r>
      <w:r w:rsidRPr="00195A9C">
        <w:rPr>
          <w:rFonts w:ascii="Times New Roman" w:hAnsi="Times New Roman"/>
          <w:szCs w:val="28"/>
        </w:rPr>
        <w:t>ТРЕБОВАНИЯХ</w:t>
      </w:r>
      <w:r w:rsidR="00976338" w:rsidRPr="00195A9C">
        <w:rPr>
          <w:rFonts w:ascii="Times New Roman" w:hAnsi="Times New Roman"/>
          <w:szCs w:val="28"/>
        </w:rPr>
        <w:t xml:space="preserve"> </w:t>
      </w:r>
      <w:r w:rsidR="00E0407E" w:rsidRPr="00195A9C">
        <w:rPr>
          <w:rFonts w:ascii="Times New Roman" w:hAnsi="Times New Roman"/>
          <w:szCs w:val="28"/>
        </w:rPr>
        <w:t>КОМПЕТЕНЦИИ</w:t>
      </w:r>
      <w:bookmarkEnd w:id="2"/>
    </w:p>
    <w:p w14:paraId="1EC3C524" w14:textId="25F46E4F" w:rsidR="00E857D6" w:rsidRPr="00195A9C" w:rsidRDefault="00D37DEA" w:rsidP="00195A9C">
      <w:pPr>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Требования компетенции «</w:t>
      </w:r>
      <w:r w:rsidR="00EE48DA" w:rsidRPr="00195A9C">
        <w:rPr>
          <w:rFonts w:ascii="Times New Roman" w:eastAsia="Times New Roman" w:hAnsi="Times New Roman" w:cs="Times New Roman"/>
          <w:sz w:val="28"/>
          <w:szCs w:val="28"/>
        </w:rPr>
        <w:t>Управление перевозочным процессом на железнодорожном транспорте</w:t>
      </w:r>
      <w:r w:rsidR="00EE48DA" w:rsidRPr="00195A9C">
        <w:rPr>
          <w:rFonts w:ascii="Times New Roman" w:hAnsi="Times New Roman" w:cs="Times New Roman"/>
          <w:sz w:val="28"/>
          <w:szCs w:val="28"/>
        </w:rPr>
        <w:t xml:space="preserve">» </w:t>
      </w:r>
      <w:bookmarkStart w:id="3" w:name="_Hlk123050441"/>
      <w:r w:rsidR="00E857D6" w:rsidRPr="00195A9C">
        <w:rPr>
          <w:rFonts w:ascii="Times New Roman" w:hAnsi="Times New Roman" w:cs="Times New Roman"/>
          <w:sz w:val="28"/>
          <w:szCs w:val="28"/>
        </w:rPr>
        <w:t>определя</w:t>
      </w:r>
      <w:r w:rsidRPr="00195A9C">
        <w:rPr>
          <w:rFonts w:ascii="Times New Roman" w:hAnsi="Times New Roman" w:cs="Times New Roman"/>
          <w:sz w:val="28"/>
          <w:szCs w:val="28"/>
        </w:rPr>
        <w:t>ю</w:t>
      </w:r>
      <w:r w:rsidR="00E857D6" w:rsidRPr="00195A9C">
        <w:rPr>
          <w:rFonts w:ascii="Times New Roman" w:hAnsi="Times New Roman" w:cs="Times New Roman"/>
          <w:sz w:val="28"/>
          <w:szCs w:val="28"/>
        </w:rPr>
        <w:t>т знани</w:t>
      </w:r>
      <w:r w:rsidR="00E0407E" w:rsidRPr="00195A9C">
        <w:rPr>
          <w:rFonts w:ascii="Times New Roman" w:hAnsi="Times New Roman" w:cs="Times New Roman"/>
          <w:sz w:val="28"/>
          <w:szCs w:val="28"/>
        </w:rPr>
        <w:t>я</w:t>
      </w:r>
      <w:r w:rsidR="00E857D6" w:rsidRPr="00195A9C">
        <w:rPr>
          <w:rFonts w:ascii="Times New Roman" w:hAnsi="Times New Roman" w:cs="Times New Roman"/>
          <w:sz w:val="28"/>
          <w:szCs w:val="28"/>
        </w:rPr>
        <w:t xml:space="preserve">, </w:t>
      </w:r>
      <w:r w:rsidR="00E0407E" w:rsidRPr="00195A9C">
        <w:rPr>
          <w:rFonts w:ascii="Times New Roman" w:hAnsi="Times New Roman" w:cs="Times New Roman"/>
          <w:sz w:val="28"/>
          <w:szCs w:val="28"/>
        </w:rPr>
        <w:t>умения, навыки и трудовые функции</w:t>
      </w:r>
      <w:bookmarkEnd w:id="3"/>
      <w:r w:rsidR="008B0F23" w:rsidRPr="00195A9C">
        <w:rPr>
          <w:rFonts w:ascii="Times New Roman" w:hAnsi="Times New Roman" w:cs="Times New Roman"/>
          <w:sz w:val="28"/>
          <w:szCs w:val="28"/>
        </w:rPr>
        <w:t xml:space="preserve">, </w:t>
      </w:r>
      <w:r w:rsidR="00E857D6" w:rsidRPr="00195A9C">
        <w:rPr>
          <w:rFonts w:ascii="Times New Roman" w:hAnsi="Times New Roman" w:cs="Times New Roman"/>
          <w:sz w:val="28"/>
          <w:szCs w:val="28"/>
        </w:rPr>
        <w:t xml:space="preserve">которые лежат в основе </w:t>
      </w:r>
      <w:r w:rsidR="009E37D3" w:rsidRPr="00195A9C">
        <w:rPr>
          <w:rFonts w:ascii="Times New Roman" w:hAnsi="Times New Roman" w:cs="Times New Roman"/>
          <w:sz w:val="28"/>
          <w:szCs w:val="28"/>
        </w:rPr>
        <w:t>наиболее актуальных</w:t>
      </w:r>
      <w:r w:rsidR="00E0407E" w:rsidRPr="00195A9C">
        <w:rPr>
          <w:rFonts w:ascii="Times New Roman" w:hAnsi="Times New Roman" w:cs="Times New Roman"/>
          <w:sz w:val="28"/>
          <w:szCs w:val="28"/>
        </w:rPr>
        <w:t xml:space="preserve"> требований работодателей</w:t>
      </w:r>
      <w:r w:rsidR="000244DA" w:rsidRPr="00195A9C">
        <w:rPr>
          <w:rFonts w:ascii="Times New Roman" w:hAnsi="Times New Roman" w:cs="Times New Roman"/>
          <w:sz w:val="28"/>
          <w:szCs w:val="28"/>
        </w:rPr>
        <w:t xml:space="preserve"> отрасли.</w:t>
      </w:r>
      <w:r w:rsidR="008B0F23" w:rsidRPr="00195A9C">
        <w:rPr>
          <w:rFonts w:ascii="Times New Roman" w:hAnsi="Times New Roman" w:cs="Times New Roman"/>
          <w:sz w:val="28"/>
          <w:szCs w:val="28"/>
        </w:rPr>
        <w:t xml:space="preserve"> </w:t>
      </w:r>
    </w:p>
    <w:p w14:paraId="6CBD56C3" w14:textId="77777777" w:rsidR="00C56A9B" w:rsidRPr="00195A9C" w:rsidRDefault="000244DA" w:rsidP="00195A9C">
      <w:pPr>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Целью соревнований</w:t>
      </w:r>
      <w:r w:rsidR="00E857D6" w:rsidRPr="00195A9C">
        <w:rPr>
          <w:rFonts w:ascii="Times New Roman" w:hAnsi="Times New Roman" w:cs="Times New Roman"/>
          <w:sz w:val="28"/>
          <w:szCs w:val="28"/>
        </w:rPr>
        <w:t xml:space="preserve"> по компетенции является демонстрация лучших</w:t>
      </w:r>
      <w:r w:rsidR="009E37D3" w:rsidRPr="00195A9C">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195A9C">
        <w:rPr>
          <w:rFonts w:ascii="Times New Roman" w:hAnsi="Times New Roman" w:cs="Times New Roman"/>
          <w:sz w:val="28"/>
          <w:szCs w:val="28"/>
        </w:rPr>
        <w:t xml:space="preserve"> </w:t>
      </w:r>
    </w:p>
    <w:p w14:paraId="576EBDDC" w14:textId="600B2AF8" w:rsidR="00E857D6" w:rsidRPr="00195A9C" w:rsidRDefault="00C56A9B" w:rsidP="00195A9C">
      <w:pPr>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Т</w:t>
      </w:r>
      <w:r w:rsidR="00D37DEA" w:rsidRPr="00195A9C">
        <w:rPr>
          <w:rFonts w:ascii="Times New Roman" w:hAnsi="Times New Roman" w:cs="Times New Roman"/>
          <w:sz w:val="28"/>
          <w:szCs w:val="28"/>
        </w:rPr>
        <w:t>ребования</w:t>
      </w:r>
      <w:r w:rsidR="000244DA" w:rsidRPr="00195A9C">
        <w:rPr>
          <w:rFonts w:ascii="Times New Roman" w:hAnsi="Times New Roman" w:cs="Times New Roman"/>
          <w:sz w:val="28"/>
          <w:szCs w:val="28"/>
        </w:rPr>
        <w:t xml:space="preserve"> компетенции </w:t>
      </w:r>
      <w:r w:rsidR="00E857D6" w:rsidRPr="00195A9C">
        <w:rPr>
          <w:rFonts w:ascii="Times New Roman" w:hAnsi="Times New Roman" w:cs="Times New Roman"/>
          <w:sz w:val="28"/>
          <w:szCs w:val="28"/>
        </w:rPr>
        <w:t>явля</w:t>
      </w:r>
      <w:r w:rsidR="00D37DEA" w:rsidRPr="00195A9C">
        <w:rPr>
          <w:rFonts w:ascii="Times New Roman" w:hAnsi="Times New Roman" w:cs="Times New Roman"/>
          <w:sz w:val="28"/>
          <w:szCs w:val="28"/>
        </w:rPr>
        <w:t>ю</w:t>
      </w:r>
      <w:r w:rsidR="00E857D6" w:rsidRPr="00195A9C">
        <w:rPr>
          <w:rFonts w:ascii="Times New Roman" w:hAnsi="Times New Roman" w:cs="Times New Roman"/>
          <w:sz w:val="28"/>
          <w:szCs w:val="28"/>
        </w:rPr>
        <w:t xml:space="preserve">тся руководством </w:t>
      </w:r>
      <w:r w:rsidR="009E37D3" w:rsidRPr="00195A9C">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195A9C">
        <w:rPr>
          <w:rFonts w:ascii="Times New Roman" w:hAnsi="Times New Roman" w:cs="Times New Roman"/>
          <w:sz w:val="28"/>
          <w:szCs w:val="28"/>
        </w:rPr>
        <w:t xml:space="preserve"> и </w:t>
      </w:r>
      <w:r w:rsidR="009E37D3" w:rsidRPr="00195A9C">
        <w:rPr>
          <w:rFonts w:ascii="Times New Roman" w:hAnsi="Times New Roman" w:cs="Times New Roman"/>
          <w:sz w:val="28"/>
          <w:szCs w:val="28"/>
        </w:rPr>
        <w:t>участия их в конкурсах профессионального мастерства.</w:t>
      </w:r>
    </w:p>
    <w:p w14:paraId="4E767B36" w14:textId="7D37CF65" w:rsidR="00E857D6" w:rsidRPr="00195A9C" w:rsidRDefault="00E857D6" w:rsidP="00195A9C">
      <w:pPr>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В соревнованиях по ко</w:t>
      </w:r>
      <w:r w:rsidR="00056CDE" w:rsidRPr="00195A9C">
        <w:rPr>
          <w:rFonts w:ascii="Times New Roman" w:hAnsi="Times New Roman" w:cs="Times New Roman"/>
          <w:sz w:val="28"/>
          <w:szCs w:val="28"/>
        </w:rPr>
        <w:t xml:space="preserve">мпетенции </w:t>
      </w:r>
      <w:r w:rsidR="000051E8" w:rsidRPr="00195A9C">
        <w:rPr>
          <w:rFonts w:ascii="Times New Roman" w:hAnsi="Times New Roman" w:cs="Times New Roman"/>
          <w:sz w:val="28"/>
          <w:szCs w:val="28"/>
        </w:rPr>
        <w:t>проверка знаний</w:t>
      </w:r>
      <w:r w:rsidR="009E37D3" w:rsidRPr="00195A9C">
        <w:rPr>
          <w:rFonts w:ascii="Times New Roman" w:hAnsi="Times New Roman" w:cs="Times New Roman"/>
          <w:sz w:val="28"/>
          <w:szCs w:val="28"/>
        </w:rPr>
        <w:t xml:space="preserve">, умений, навыков и трудовых функций </w:t>
      </w:r>
      <w:r w:rsidRPr="00195A9C">
        <w:rPr>
          <w:rFonts w:ascii="Times New Roman" w:hAnsi="Times New Roman" w:cs="Times New Roman"/>
          <w:sz w:val="28"/>
          <w:szCs w:val="28"/>
        </w:rPr>
        <w:t xml:space="preserve">осуществляется посредством оценки выполнения </w:t>
      </w:r>
      <w:r w:rsidR="00056CDE" w:rsidRPr="00195A9C">
        <w:rPr>
          <w:rFonts w:ascii="Times New Roman" w:hAnsi="Times New Roman" w:cs="Times New Roman"/>
          <w:sz w:val="28"/>
          <w:szCs w:val="28"/>
        </w:rPr>
        <w:t xml:space="preserve">практической </w:t>
      </w:r>
      <w:r w:rsidRPr="00195A9C">
        <w:rPr>
          <w:rFonts w:ascii="Times New Roman" w:hAnsi="Times New Roman" w:cs="Times New Roman"/>
          <w:sz w:val="28"/>
          <w:szCs w:val="28"/>
        </w:rPr>
        <w:t xml:space="preserve">работы. </w:t>
      </w:r>
    </w:p>
    <w:p w14:paraId="65A06252" w14:textId="1ADFC533" w:rsidR="00E857D6" w:rsidRPr="00195A9C" w:rsidRDefault="00D37DEA" w:rsidP="00195A9C">
      <w:pPr>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Требования</w:t>
      </w:r>
      <w:r w:rsidR="000244DA" w:rsidRPr="00195A9C">
        <w:rPr>
          <w:rFonts w:ascii="Times New Roman" w:hAnsi="Times New Roman" w:cs="Times New Roman"/>
          <w:sz w:val="28"/>
          <w:szCs w:val="28"/>
        </w:rPr>
        <w:t xml:space="preserve"> компетенции</w:t>
      </w:r>
      <w:r w:rsidR="00E857D6" w:rsidRPr="00195A9C">
        <w:rPr>
          <w:rFonts w:ascii="Times New Roman" w:hAnsi="Times New Roman" w:cs="Times New Roman"/>
          <w:sz w:val="28"/>
          <w:szCs w:val="28"/>
        </w:rPr>
        <w:t xml:space="preserve"> разделен</w:t>
      </w:r>
      <w:r w:rsidRPr="00195A9C">
        <w:rPr>
          <w:rFonts w:ascii="Times New Roman" w:hAnsi="Times New Roman" w:cs="Times New Roman"/>
          <w:sz w:val="28"/>
          <w:szCs w:val="28"/>
        </w:rPr>
        <w:t>ы</w:t>
      </w:r>
      <w:r w:rsidR="00E857D6" w:rsidRPr="00195A9C">
        <w:rPr>
          <w:rFonts w:ascii="Times New Roman" w:hAnsi="Times New Roman" w:cs="Times New Roman"/>
          <w:sz w:val="28"/>
          <w:szCs w:val="28"/>
        </w:rPr>
        <w:t xml:space="preserve"> на</w:t>
      </w:r>
      <w:r w:rsidR="00056CDE" w:rsidRPr="00195A9C">
        <w:rPr>
          <w:rFonts w:ascii="Times New Roman" w:hAnsi="Times New Roman" w:cs="Times New Roman"/>
          <w:sz w:val="28"/>
          <w:szCs w:val="28"/>
        </w:rPr>
        <w:t xml:space="preserve"> четкие разделы с номерами и заголовками</w:t>
      </w:r>
      <w:r w:rsidR="00C56A9B" w:rsidRPr="00195A9C">
        <w:rPr>
          <w:rFonts w:ascii="Times New Roman" w:hAnsi="Times New Roman" w:cs="Times New Roman"/>
          <w:sz w:val="28"/>
          <w:szCs w:val="28"/>
        </w:rPr>
        <w:t>, к</w:t>
      </w:r>
      <w:r w:rsidR="00E857D6" w:rsidRPr="00195A9C">
        <w:rPr>
          <w:rFonts w:ascii="Times New Roman" w:hAnsi="Times New Roman" w:cs="Times New Roman"/>
          <w:sz w:val="28"/>
          <w:szCs w:val="28"/>
        </w:rPr>
        <w:t>аждому разделу назначен процент относительной важности</w:t>
      </w:r>
      <w:r w:rsidR="00C56A9B" w:rsidRPr="00195A9C">
        <w:rPr>
          <w:rFonts w:ascii="Times New Roman" w:hAnsi="Times New Roman" w:cs="Times New Roman"/>
          <w:sz w:val="28"/>
          <w:szCs w:val="28"/>
        </w:rPr>
        <w:t>, с</w:t>
      </w:r>
      <w:r w:rsidR="00056CDE" w:rsidRPr="00195A9C">
        <w:rPr>
          <w:rFonts w:ascii="Times New Roman" w:hAnsi="Times New Roman" w:cs="Times New Roman"/>
          <w:sz w:val="28"/>
          <w:szCs w:val="28"/>
        </w:rPr>
        <w:t xml:space="preserve">умма </w:t>
      </w:r>
      <w:r w:rsidR="00C56A9B" w:rsidRPr="00195A9C">
        <w:rPr>
          <w:rFonts w:ascii="Times New Roman" w:hAnsi="Times New Roman" w:cs="Times New Roman"/>
          <w:sz w:val="28"/>
          <w:szCs w:val="28"/>
        </w:rPr>
        <w:t xml:space="preserve">которых </w:t>
      </w:r>
      <w:r w:rsidR="00E857D6" w:rsidRPr="00195A9C">
        <w:rPr>
          <w:rFonts w:ascii="Times New Roman" w:hAnsi="Times New Roman" w:cs="Times New Roman"/>
          <w:sz w:val="28"/>
          <w:szCs w:val="28"/>
        </w:rPr>
        <w:t>составляет 100.</w:t>
      </w:r>
    </w:p>
    <w:p w14:paraId="159CF345" w14:textId="77777777" w:rsidR="007F3BFB" w:rsidRPr="00195A9C" w:rsidRDefault="007F3BFB" w:rsidP="00195A9C">
      <w:pPr>
        <w:spacing w:after="0" w:line="360" w:lineRule="auto"/>
        <w:ind w:firstLine="709"/>
        <w:jc w:val="both"/>
        <w:rPr>
          <w:rFonts w:ascii="Times New Roman" w:hAnsi="Times New Roman" w:cs="Times New Roman"/>
          <w:sz w:val="28"/>
          <w:szCs w:val="28"/>
        </w:rPr>
      </w:pPr>
    </w:p>
    <w:p w14:paraId="414D2D4A" w14:textId="77777777" w:rsidR="007F3BFB" w:rsidRPr="00195A9C" w:rsidRDefault="00270E01" w:rsidP="00195A9C">
      <w:pPr>
        <w:pStyle w:val="-2"/>
        <w:spacing w:before="0" w:after="0"/>
        <w:jc w:val="center"/>
        <w:rPr>
          <w:rFonts w:ascii="Times New Roman" w:hAnsi="Times New Roman"/>
          <w:szCs w:val="28"/>
        </w:rPr>
      </w:pPr>
      <w:bookmarkStart w:id="4" w:name="_Toc78885652"/>
      <w:bookmarkStart w:id="5" w:name="_Toc142037185"/>
      <w:r w:rsidRPr="00195A9C">
        <w:rPr>
          <w:rFonts w:ascii="Times New Roman" w:hAnsi="Times New Roman"/>
          <w:szCs w:val="28"/>
        </w:rPr>
        <w:t>1</w:t>
      </w:r>
      <w:r w:rsidR="00D17132" w:rsidRPr="00195A9C">
        <w:rPr>
          <w:rFonts w:ascii="Times New Roman" w:hAnsi="Times New Roman"/>
          <w:szCs w:val="28"/>
        </w:rPr>
        <w:t>.</w:t>
      </w:r>
      <w:bookmarkEnd w:id="4"/>
      <w:r w:rsidRPr="00195A9C">
        <w:rPr>
          <w:rFonts w:ascii="Times New Roman" w:hAnsi="Times New Roman"/>
          <w:szCs w:val="28"/>
        </w:rPr>
        <w:t>2. ПЕРЕЧЕНЬ ПРОФЕССИОНАЛЬНЫХ</w:t>
      </w:r>
      <w:r w:rsidR="00D17132" w:rsidRPr="00195A9C">
        <w:rPr>
          <w:rFonts w:ascii="Times New Roman" w:hAnsi="Times New Roman"/>
          <w:szCs w:val="28"/>
        </w:rPr>
        <w:t xml:space="preserve"> </w:t>
      </w:r>
      <w:r w:rsidRPr="00195A9C">
        <w:rPr>
          <w:rFonts w:ascii="Times New Roman" w:hAnsi="Times New Roman"/>
          <w:szCs w:val="28"/>
        </w:rPr>
        <w:t xml:space="preserve">ЗАДАЧ СПЕЦИАЛИСТА </w:t>
      </w:r>
    </w:p>
    <w:p w14:paraId="638B9950" w14:textId="27068C9D" w:rsidR="000244DA" w:rsidRPr="00195A9C" w:rsidRDefault="00270E01" w:rsidP="00195A9C">
      <w:pPr>
        <w:pStyle w:val="-2"/>
        <w:spacing w:before="0" w:after="0"/>
        <w:jc w:val="center"/>
        <w:rPr>
          <w:rFonts w:ascii="Times New Roman" w:hAnsi="Times New Roman"/>
          <w:szCs w:val="28"/>
        </w:rPr>
      </w:pPr>
      <w:r w:rsidRPr="00195A9C">
        <w:rPr>
          <w:rFonts w:ascii="Times New Roman" w:hAnsi="Times New Roman"/>
          <w:szCs w:val="28"/>
        </w:rPr>
        <w:t>ПО КОМПЕТЕНЦИИ «</w:t>
      </w:r>
      <w:r w:rsidR="00EE48DA" w:rsidRPr="00195A9C">
        <w:rPr>
          <w:rFonts w:ascii="Times New Roman" w:hAnsi="Times New Roman"/>
          <w:szCs w:val="28"/>
        </w:rPr>
        <w:t>УПРАВЛЕНИЕ ПЕРЕВОЗОЧНЫМ ПРОЦЕССОМ НА ЖЕЛЕЗНОДОРОЖНОМ ТРАНСПОРТЕ</w:t>
      </w:r>
      <w:r w:rsidRPr="00195A9C">
        <w:rPr>
          <w:rFonts w:ascii="Times New Roman" w:hAnsi="Times New Roman"/>
          <w:szCs w:val="28"/>
        </w:rPr>
        <w:t>»</w:t>
      </w:r>
      <w:bookmarkEnd w:id="5"/>
    </w:p>
    <w:p w14:paraId="33FA92DF" w14:textId="20EEF60D" w:rsidR="00640E46" w:rsidRDefault="00C56A9B" w:rsidP="00195A9C">
      <w:pPr>
        <w:spacing w:after="0" w:line="360" w:lineRule="auto"/>
        <w:jc w:val="right"/>
        <w:rPr>
          <w:rFonts w:ascii="Times New Roman" w:hAnsi="Times New Roman" w:cs="Times New Roman"/>
          <w:sz w:val="28"/>
          <w:szCs w:val="28"/>
        </w:rPr>
      </w:pPr>
      <w:r w:rsidRPr="00195A9C">
        <w:rPr>
          <w:rFonts w:ascii="Times New Roman" w:hAnsi="Times New Roman" w:cs="Times New Roman"/>
          <w:sz w:val="28"/>
          <w:szCs w:val="28"/>
        </w:rPr>
        <w:t xml:space="preserve">Таблица </w:t>
      </w:r>
      <w:r w:rsidR="00640E46" w:rsidRPr="00195A9C">
        <w:rPr>
          <w:rFonts w:ascii="Times New Roman" w:hAnsi="Times New Roman" w:cs="Times New Roman"/>
          <w:sz w:val="28"/>
          <w:szCs w:val="28"/>
        </w:rPr>
        <w:t>1</w:t>
      </w:r>
    </w:p>
    <w:p w14:paraId="3CF48383" w14:textId="77777777" w:rsidR="00BC15AF" w:rsidRPr="00640E46" w:rsidRDefault="00BC15AF" w:rsidP="00BC15AF">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0B660698" w14:textId="77777777" w:rsidR="00BC15AF" w:rsidRPr="00270E01" w:rsidRDefault="00BC15AF" w:rsidP="00BC15AF">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891"/>
        <w:gridCol w:w="1837"/>
      </w:tblGrid>
      <w:tr w:rsidR="00BC15AF" w:rsidRPr="001F0C72" w14:paraId="3D8EB05A" w14:textId="77777777" w:rsidTr="00E273EA">
        <w:tc>
          <w:tcPr>
            <w:tcW w:w="330" w:type="pct"/>
            <w:shd w:val="clear" w:color="auto" w:fill="92D050"/>
            <w:vAlign w:val="center"/>
          </w:tcPr>
          <w:p w14:paraId="6417AC10" w14:textId="77777777" w:rsidR="00BC15AF" w:rsidRPr="001F0C72" w:rsidRDefault="00BC15AF" w:rsidP="00D50B56">
            <w:pPr>
              <w:spacing w:after="0"/>
              <w:jc w:val="center"/>
              <w:rPr>
                <w:rFonts w:ascii="Times New Roman" w:hAnsi="Times New Roman" w:cs="Times New Roman"/>
                <w:b/>
                <w:color w:val="FFFFFF"/>
                <w:sz w:val="24"/>
                <w:szCs w:val="24"/>
              </w:rPr>
            </w:pPr>
            <w:r w:rsidRPr="001F0C72">
              <w:rPr>
                <w:rFonts w:ascii="Times New Roman" w:hAnsi="Times New Roman" w:cs="Times New Roman"/>
                <w:b/>
                <w:color w:val="FFFFFF"/>
                <w:sz w:val="24"/>
                <w:szCs w:val="24"/>
              </w:rPr>
              <w:t>№ п/п</w:t>
            </w:r>
          </w:p>
        </w:tc>
        <w:tc>
          <w:tcPr>
            <w:tcW w:w="3687" w:type="pct"/>
            <w:shd w:val="clear" w:color="auto" w:fill="92D050"/>
            <w:vAlign w:val="center"/>
          </w:tcPr>
          <w:p w14:paraId="7B30E083" w14:textId="77777777" w:rsidR="00BC15AF" w:rsidRPr="001F0C72" w:rsidRDefault="00BC15AF" w:rsidP="00D50B56">
            <w:pPr>
              <w:spacing w:after="0"/>
              <w:jc w:val="both"/>
              <w:rPr>
                <w:rFonts w:ascii="Times New Roman" w:hAnsi="Times New Roman" w:cs="Times New Roman"/>
                <w:b/>
                <w:color w:val="FFFFFF"/>
                <w:sz w:val="24"/>
                <w:szCs w:val="24"/>
                <w:highlight w:val="green"/>
              </w:rPr>
            </w:pPr>
            <w:r w:rsidRPr="001F0C72">
              <w:rPr>
                <w:rFonts w:ascii="Times New Roman" w:hAnsi="Times New Roman" w:cs="Times New Roman"/>
                <w:b/>
                <w:color w:val="FFFFFF"/>
                <w:sz w:val="24"/>
                <w:szCs w:val="24"/>
              </w:rPr>
              <w:t>Раздел</w:t>
            </w:r>
          </w:p>
        </w:tc>
        <w:tc>
          <w:tcPr>
            <w:tcW w:w="983" w:type="pct"/>
            <w:shd w:val="clear" w:color="auto" w:fill="92D050"/>
            <w:vAlign w:val="center"/>
          </w:tcPr>
          <w:p w14:paraId="1D2207B7" w14:textId="77777777" w:rsidR="00BC15AF" w:rsidRPr="001F0C72" w:rsidRDefault="00BC15AF" w:rsidP="00D50B56">
            <w:pPr>
              <w:spacing w:after="0"/>
              <w:jc w:val="center"/>
              <w:rPr>
                <w:rFonts w:ascii="Times New Roman" w:hAnsi="Times New Roman" w:cs="Times New Roman"/>
                <w:b/>
                <w:color w:val="FFFFFF"/>
                <w:sz w:val="24"/>
                <w:szCs w:val="24"/>
              </w:rPr>
            </w:pPr>
            <w:r w:rsidRPr="001F0C72">
              <w:rPr>
                <w:rFonts w:ascii="Times New Roman" w:hAnsi="Times New Roman" w:cs="Times New Roman"/>
                <w:b/>
                <w:color w:val="FFFFFF"/>
                <w:sz w:val="24"/>
                <w:szCs w:val="24"/>
              </w:rPr>
              <w:t>Важность в %</w:t>
            </w:r>
          </w:p>
        </w:tc>
      </w:tr>
      <w:tr w:rsidR="00BC15AF" w:rsidRPr="00F7734A" w14:paraId="76F30648" w14:textId="77777777" w:rsidTr="00E273EA">
        <w:trPr>
          <w:trHeight w:val="252"/>
        </w:trPr>
        <w:tc>
          <w:tcPr>
            <w:tcW w:w="330" w:type="pct"/>
            <w:tcBorders>
              <w:bottom w:val="single" w:sz="4" w:space="0" w:color="auto"/>
            </w:tcBorders>
            <w:shd w:val="clear" w:color="auto" w:fill="BFBFBF" w:themeFill="background1" w:themeFillShade="BF"/>
            <w:vAlign w:val="center"/>
          </w:tcPr>
          <w:p w14:paraId="2610415E" w14:textId="77777777"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1</w:t>
            </w:r>
          </w:p>
        </w:tc>
        <w:tc>
          <w:tcPr>
            <w:tcW w:w="3687" w:type="pct"/>
            <w:shd w:val="clear" w:color="auto" w:fill="FFFFFF" w:themeFill="background1"/>
            <w:vAlign w:val="center"/>
          </w:tcPr>
          <w:p w14:paraId="58A8705D" w14:textId="77777777" w:rsidR="00BC15AF" w:rsidRPr="00F7734A" w:rsidRDefault="00BC15AF" w:rsidP="00D50B56">
            <w:pPr>
              <w:spacing w:after="0"/>
              <w:jc w:val="both"/>
              <w:rPr>
                <w:rFonts w:ascii="Times New Roman" w:hAnsi="Times New Roman" w:cs="Times New Roman"/>
                <w:b/>
                <w:sz w:val="24"/>
                <w:szCs w:val="24"/>
              </w:rPr>
            </w:pPr>
            <w:r w:rsidRPr="00F7734A">
              <w:rPr>
                <w:rFonts w:ascii="Times New Roman" w:hAnsi="Times New Roman" w:cs="Times New Roman"/>
                <w:b/>
                <w:sz w:val="24"/>
                <w:szCs w:val="24"/>
              </w:rPr>
              <w:t>Нормативная документация, ОТ и ТБ</w:t>
            </w:r>
          </w:p>
        </w:tc>
        <w:tc>
          <w:tcPr>
            <w:tcW w:w="983" w:type="pct"/>
            <w:shd w:val="clear" w:color="auto" w:fill="auto"/>
            <w:vAlign w:val="center"/>
          </w:tcPr>
          <w:p w14:paraId="50EB88FC" w14:textId="3F088EED" w:rsidR="00BC15AF" w:rsidRPr="00F7734A" w:rsidRDefault="0086771A" w:rsidP="00D50B56">
            <w:pPr>
              <w:spacing w:after="0"/>
              <w:jc w:val="center"/>
              <w:rPr>
                <w:rFonts w:ascii="Times New Roman" w:hAnsi="Times New Roman" w:cs="Times New Roman"/>
                <w:b/>
                <w:sz w:val="24"/>
                <w:szCs w:val="24"/>
              </w:rPr>
            </w:pPr>
            <w:r>
              <w:rPr>
                <w:rFonts w:ascii="Times New Roman" w:hAnsi="Times New Roman" w:cs="Times New Roman"/>
                <w:b/>
                <w:sz w:val="24"/>
                <w:szCs w:val="24"/>
              </w:rPr>
              <w:t>27</w:t>
            </w:r>
          </w:p>
        </w:tc>
      </w:tr>
      <w:tr w:rsidR="00BC15AF" w:rsidRPr="001F0C72" w14:paraId="772A6F17" w14:textId="77777777" w:rsidTr="00E273EA">
        <w:tc>
          <w:tcPr>
            <w:tcW w:w="330" w:type="pct"/>
            <w:vMerge w:val="restart"/>
            <w:tcBorders>
              <w:top w:val="single" w:sz="4" w:space="0" w:color="auto"/>
            </w:tcBorders>
            <w:shd w:val="clear" w:color="auto" w:fill="BFBFBF" w:themeFill="background1" w:themeFillShade="BF"/>
            <w:vAlign w:val="center"/>
          </w:tcPr>
          <w:p w14:paraId="6444F715"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44C7D571" w14:textId="78C52646" w:rsidR="00BC15AF" w:rsidRPr="001F0C72" w:rsidRDefault="00BC15AF" w:rsidP="00E273EA">
            <w:pPr>
              <w:pBdr>
                <w:top w:val="nil"/>
                <w:left w:val="nil"/>
                <w:bottom w:val="nil"/>
                <w:right w:val="nil"/>
                <w:between w:val="nil"/>
              </w:pBdr>
              <w:tabs>
                <w:tab w:val="left" w:pos="751"/>
              </w:tabs>
              <w:spacing w:after="0"/>
              <w:jc w:val="both"/>
              <w:rPr>
                <w:rFonts w:ascii="Times New Roman" w:hAnsi="Times New Roman" w:cs="Times New Roman"/>
                <w:sz w:val="24"/>
                <w:szCs w:val="24"/>
              </w:rPr>
            </w:pPr>
            <w:r w:rsidRPr="00E273EA">
              <w:rPr>
                <w:rFonts w:ascii="Times New Roman" w:hAnsi="Times New Roman" w:cs="Times New Roman"/>
                <w:b/>
                <w:sz w:val="24"/>
                <w:szCs w:val="24"/>
              </w:rPr>
              <w:t>Специалист должен знать и понимать</w:t>
            </w:r>
            <w:r w:rsidRPr="001F0C72">
              <w:rPr>
                <w:rFonts w:ascii="Times New Roman" w:hAnsi="Times New Roman" w:cs="Times New Roman"/>
                <w:sz w:val="24"/>
                <w:szCs w:val="24"/>
              </w:rPr>
              <w:t>:</w:t>
            </w:r>
          </w:p>
          <w:p w14:paraId="415430B5"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Федеральный закон «О железнодорожном транспорте Российской Федерации», 2003 г. (с изменениями и дополнениями);</w:t>
            </w:r>
          </w:p>
          <w:p w14:paraId="55DD75BB"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Федеральный закон «Устав железнодорожного транспорта Российской Федерации» от 10.01.2003 №18;</w:t>
            </w:r>
          </w:p>
          <w:p w14:paraId="2BFA68F1"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Трудовой кодекс Российской Федерации (с изменениями и дополнениями);</w:t>
            </w:r>
          </w:p>
          <w:p w14:paraId="4098AF81"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Правила технической эксплуатации железных дорог Российской Федерации, 2022 г. (с изменениями и дополнениями);</w:t>
            </w:r>
          </w:p>
          <w:p w14:paraId="3C91CC6B"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Инструкция по обеспечению безопасности движения поездов при производстве работ по техническому обслуживанию и ремонту устройств СЦБ №ЦШ/530-11;</w:t>
            </w:r>
          </w:p>
          <w:p w14:paraId="405BF592"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Инструкция по обеспечению безопасности движения поездов при производстве путевых работ от 14 декабря 2016 г. №2540р;</w:t>
            </w:r>
          </w:p>
          <w:p w14:paraId="22E8AD92"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Правила перевозок грузов железнодорожным транспортом (с изменениями и дополнениями);</w:t>
            </w:r>
          </w:p>
          <w:p w14:paraId="5357711C"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Правила перевозок опасных грузов по железным дорогам (с изменениями и дополнениями);</w:t>
            </w:r>
          </w:p>
          <w:p w14:paraId="5C9B2C6A"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Федеральный закон «О пожарной безопасности» (с изменениями и дополнениями);</w:t>
            </w:r>
          </w:p>
          <w:p w14:paraId="4803D844"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Правила перевозок пассажиров, багажа и грузобагажа железнодорожным транспортом;</w:t>
            </w:r>
          </w:p>
          <w:p w14:paraId="568C88E9"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Положение о дисциплине работников железнодорожного транспорта;</w:t>
            </w:r>
          </w:p>
          <w:p w14:paraId="686D352C"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Инструкция по нормированию маневровой работы на станции;</w:t>
            </w:r>
          </w:p>
          <w:p w14:paraId="409DD3B8"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 xml:space="preserve">График движения поездов и план формирования; </w:t>
            </w:r>
          </w:p>
          <w:p w14:paraId="01D0018E"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Типовой технологический процесс работы участковых, сортировочных, пассажирских, грузовых станций;</w:t>
            </w:r>
          </w:p>
          <w:p w14:paraId="23D8518C"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Типовую технологическую карту работы сборного поезда;</w:t>
            </w:r>
          </w:p>
          <w:p w14:paraId="3CBD1ABD"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Действующие инструкции, приказы, распоряжения, указания, регламент и руководящие документы в сфере организации и обеспечения безопасности движения и охраны труда на железнодорожном транспорте;</w:t>
            </w:r>
          </w:p>
          <w:p w14:paraId="3DB79BF4" w14:textId="77777777" w:rsidR="00BC15AF" w:rsidRPr="001F0C72" w:rsidRDefault="00BC15AF" w:rsidP="00E273EA">
            <w:pPr>
              <w:numPr>
                <w:ilvl w:val="0"/>
                <w:numId w:val="6"/>
              </w:numPr>
              <w:pBdr>
                <w:top w:val="nil"/>
                <w:left w:val="nil"/>
                <w:bottom w:val="nil"/>
                <w:right w:val="nil"/>
                <w:between w:val="nil"/>
              </w:pBdr>
              <w:tabs>
                <w:tab w:val="left" w:pos="751"/>
              </w:tabs>
              <w:spacing w:after="0" w:line="240" w:lineRule="auto"/>
              <w:ind w:left="0" w:firstLine="117"/>
              <w:jc w:val="both"/>
              <w:rPr>
                <w:rFonts w:ascii="Times New Roman" w:hAnsi="Times New Roman" w:cs="Times New Roman"/>
                <w:sz w:val="24"/>
                <w:szCs w:val="24"/>
              </w:rPr>
            </w:pPr>
            <w:r w:rsidRPr="001F0C72">
              <w:rPr>
                <w:rFonts w:ascii="Times New Roman" w:hAnsi="Times New Roman" w:cs="Times New Roman"/>
                <w:sz w:val="24"/>
                <w:szCs w:val="24"/>
              </w:rPr>
              <w:t>Кодекс деловой этики ОАО «Российские железные дороги».</w:t>
            </w:r>
          </w:p>
        </w:tc>
        <w:tc>
          <w:tcPr>
            <w:tcW w:w="983" w:type="pct"/>
            <w:shd w:val="clear" w:color="auto" w:fill="auto"/>
            <w:vAlign w:val="center"/>
          </w:tcPr>
          <w:p w14:paraId="47E6AA92" w14:textId="77777777" w:rsidR="00BC15AF" w:rsidRPr="001F0C72" w:rsidRDefault="00BC15AF" w:rsidP="00D50B56">
            <w:pPr>
              <w:spacing w:after="0"/>
              <w:jc w:val="center"/>
              <w:rPr>
                <w:rFonts w:ascii="Times New Roman" w:hAnsi="Times New Roman" w:cs="Times New Roman"/>
                <w:sz w:val="24"/>
                <w:szCs w:val="24"/>
              </w:rPr>
            </w:pPr>
          </w:p>
        </w:tc>
      </w:tr>
      <w:tr w:rsidR="00BC15AF" w:rsidRPr="001F0C72" w14:paraId="175EB5AD" w14:textId="77777777" w:rsidTr="00E273EA">
        <w:tc>
          <w:tcPr>
            <w:tcW w:w="330" w:type="pct"/>
            <w:vMerge/>
            <w:shd w:val="clear" w:color="auto" w:fill="BFBFBF" w:themeFill="background1" w:themeFillShade="BF"/>
            <w:vAlign w:val="center"/>
          </w:tcPr>
          <w:p w14:paraId="31F4AD35"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12A59ACE" w14:textId="2A75E7C5" w:rsidR="00BC15AF" w:rsidRPr="00E273EA" w:rsidRDefault="00BC15AF" w:rsidP="00E273EA">
            <w:pPr>
              <w:pBdr>
                <w:top w:val="nil"/>
                <w:left w:val="nil"/>
                <w:bottom w:val="nil"/>
                <w:right w:val="nil"/>
                <w:between w:val="nil"/>
              </w:pBdr>
              <w:tabs>
                <w:tab w:val="left" w:pos="826"/>
              </w:tabs>
              <w:spacing w:after="0"/>
              <w:ind w:hanging="25"/>
              <w:jc w:val="both"/>
              <w:rPr>
                <w:rFonts w:ascii="Times New Roman" w:hAnsi="Times New Roman" w:cs="Times New Roman"/>
                <w:b/>
                <w:sz w:val="24"/>
                <w:szCs w:val="24"/>
              </w:rPr>
            </w:pPr>
            <w:r w:rsidRPr="00E273EA">
              <w:rPr>
                <w:rFonts w:ascii="Times New Roman" w:hAnsi="Times New Roman" w:cs="Times New Roman"/>
                <w:b/>
                <w:sz w:val="24"/>
                <w:szCs w:val="24"/>
              </w:rPr>
              <w:t>Специалист должен уметь:</w:t>
            </w:r>
          </w:p>
          <w:p w14:paraId="76308E6D" w14:textId="77777777" w:rsidR="00BC15AF" w:rsidRPr="001F0C72" w:rsidRDefault="00BC15AF" w:rsidP="00E273EA">
            <w:pPr>
              <w:widowControl w:val="0"/>
              <w:numPr>
                <w:ilvl w:val="0"/>
                <w:numId w:val="7"/>
              </w:numPr>
              <w:tabs>
                <w:tab w:val="left" w:pos="775"/>
                <w:tab w:val="left" w:pos="826"/>
              </w:tabs>
              <w:autoSpaceDE w:val="0"/>
              <w:autoSpaceDN w:val="0"/>
              <w:adjustRightInd w:val="0"/>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Действовать в соответствии с Уставом железнодорожного транспорта Российской Федерации и другими нормативными документами;</w:t>
            </w:r>
          </w:p>
          <w:p w14:paraId="3FD4D147" w14:textId="77777777" w:rsidR="00BC15AF" w:rsidRPr="001F0C72" w:rsidRDefault="00BC15AF" w:rsidP="00E273EA">
            <w:pPr>
              <w:numPr>
                <w:ilvl w:val="0"/>
                <w:numId w:val="7"/>
              </w:numPr>
              <w:tabs>
                <w:tab w:val="left" w:pos="826"/>
              </w:tabs>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Выполнять должностные обязанности в соответствии с Трудовым кодексом РФ;</w:t>
            </w:r>
          </w:p>
          <w:p w14:paraId="626D5700" w14:textId="77777777" w:rsidR="00BC15AF" w:rsidRPr="001F0C72" w:rsidRDefault="00BC15AF" w:rsidP="00E273EA">
            <w:pPr>
              <w:numPr>
                <w:ilvl w:val="0"/>
                <w:numId w:val="7"/>
              </w:numPr>
              <w:tabs>
                <w:tab w:val="left" w:pos="826"/>
              </w:tabs>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Применять Правила технической эксплуатации железных дорог Российской Федерации в производственных процессах;</w:t>
            </w:r>
          </w:p>
          <w:p w14:paraId="17AF7C69" w14:textId="77777777" w:rsidR="00BC15AF" w:rsidRPr="001F0C72" w:rsidRDefault="00BC15AF" w:rsidP="00E273EA">
            <w:pPr>
              <w:numPr>
                <w:ilvl w:val="0"/>
                <w:numId w:val="7"/>
              </w:numPr>
              <w:tabs>
                <w:tab w:val="left" w:pos="826"/>
              </w:tabs>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 ЦШ/530-11;</w:t>
            </w:r>
          </w:p>
          <w:p w14:paraId="424480B7" w14:textId="77777777" w:rsidR="00BC15AF" w:rsidRPr="001F0C72" w:rsidRDefault="00BC15AF" w:rsidP="00E273EA">
            <w:pPr>
              <w:numPr>
                <w:ilvl w:val="0"/>
                <w:numId w:val="7"/>
              </w:numPr>
              <w:tabs>
                <w:tab w:val="left" w:pos="826"/>
              </w:tabs>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Работать в соответствии с графиком движения и планом формирования поездов;</w:t>
            </w:r>
          </w:p>
          <w:p w14:paraId="590ACBA3" w14:textId="77777777" w:rsidR="00BC15AF" w:rsidRPr="001F0C72" w:rsidRDefault="00BC15AF" w:rsidP="00E273EA">
            <w:pPr>
              <w:widowControl w:val="0"/>
              <w:numPr>
                <w:ilvl w:val="0"/>
                <w:numId w:val="7"/>
              </w:numPr>
              <w:tabs>
                <w:tab w:val="left" w:pos="775"/>
                <w:tab w:val="left" w:pos="826"/>
              </w:tabs>
              <w:autoSpaceDE w:val="0"/>
              <w:autoSpaceDN w:val="0"/>
              <w:adjustRightInd w:val="0"/>
              <w:spacing w:after="0" w:line="240" w:lineRule="auto"/>
              <w:ind w:left="0" w:hanging="25"/>
              <w:contextualSpacing/>
              <w:jc w:val="both"/>
              <w:rPr>
                <w:rFonts w:ascii="Times New Roman" w:hAnsi="Times New Roman" w:cs="Times New Roman"/>
                <w:bCs/>
                <w:sz w:val="24"/>
                <w:szCs w:val="24"/>
              </w:rPr>
            </w:pPr>
            <w:r w:rsidRPr="001F0C72">
              <w:rPr>
                <w:rFonts w:ascii="Times New Roman" w:hAnsi="Times New Roman" w:cs="Times New Roman"/>
                <w:sz w:val="24"/>
                <w:szCs w:val="24"/>
              </w:rPr>
              <w:t>Определять соответствие технического состояния основных сооружений и устройств железных дорог, подвижного состава требованиям ПТЭ железных дорог с целью обеспечения безопасности движения поездов и безопасности пассажиров, эффективного использования технических средств, сохранности перевозимых грузов;</w:t>
            </w:r>
          </w:p>
          <w:p w14:paraId="0E332048" w14:textId="77777777" w:rsidR="00BC15AF" w:rsidRPr="001F0C72" w:rsidRDefault="00BC15AF" w:rsidP="00E273EA">
            <w:pPr>
              <w:numPr>
                <w:ilvl w:val="0"/>
                <w:numId w:val="7"/>
              </w:numPr>
              <w:tabs>
                <w:tab w:val="left" w:pos="826"/>
              </w:tabs>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Анализировать документы, регламентирующие работу транспорта в целом и его объектов в частности;</w:t>
            </w:r>
          </w:p>
          <w:p w14:paraId="5A6A2B7E" w14:textId="77777777" w:rsidR="00BC15AF" w:rsidRPr="001F0C72" w:rsidRDefault="00BC15AF" w:rsidP="00E273EA">
            <w:pPr>
              <w:widowControl w:val="0"/>
              <w:numPr>
                <w:ilvl w:val="0"/>
                <w:numId w:val="7"/>
              </w:numPr>
              <w:tabs>
                <w:tab w:val="left" w:pos="775"/>
                <w:tab w:val="left" w:pos="826"/>
              </w:tabs>
              <w:autoSpaceDE w:val="0"/>
              <w:autoSpaceDN w:val="0"/>
              <w:adjustRightInd w:val="0"/>
              <w:spacing w:after="0" w:line="240" w:lineRule="auto"/>
              <w:ind w:left="0" w:hanging="25"/>
              <w:contextualSpacing/>
              <w:jc w:val="both"/>
              <w:rPr>
                <w:rFonts w:ascii="Times New Roman" w:hAnsi="Times New Roman" w:cs="Times New Roman"/>
                <w:bCs/>
                <w:sz w:val="24"/>
                <w:szCs w:val="24"/>
              </w:rPr>
            </w:pPr>
            <w:r w:rsidRPr="001F0C72">
              <w:rPr>
                <w:rFonts w:ascii="Times New Roman" w:hAnsi="Times New Roman" w:cs="Times New Roman"/>
                <w:sz w:val="24"/>
                <w:szCs w:val="24"/>
              </w:rPr>
              <w:t>Разрабатывать техническо-распорядительный акт станции;</w:t>
            </w:r>
          </w:p>
          <w:p w14:paraId="36136999" w14:textId="77777777" w:rsidR="00BC15AF" w:rsidRPr="001F0C72" w:rsidRDefault="00BC15AF" w:rsidP="00E273EA">
            <w:pPr>
              <w:widowControl w:val="0"/>
              <w:numPr>
                <w:ilvl w:val="0"/>
                <w:numId w:val="7"/>
              </w:numPr>
              <w:tabs>
                <w:tab w:val="left" w:pos="775"/>
                <w:tab w:val="left" w:pos="826"/>
              </w:tabs>
              <w:autoSpaceDE w:val="0"/>
              <w:autoSpaceDN w:val="0"/>
              <w:adjustRightInd w:val="0"/>
              <w:spacing w:after="0" w:line="240" w:lineRule="auto"/>
              <w:ind w:left="0" w:hanging="25"/>
              <w:contextualSpacing/>
              <w:jc w:val="both"/>
              <w:rPr>
                <w:rFonts w:ascii="Times New Roman" w:hAnsi="Times New Roman" w:cs="Times New Roman"/>
                <w:bCs/>
                <w:sz w:val="24"/>
                <w:szCs w:val="24"/>
              </w:rPr>
            </w:pPr>
            <w:r w:rsidRPr="001F0C72">
              <w:rPr>
                <w:rFonts w:ascii="Times New Roman" w:hAnsi="Times New Roman" w:cs="Times New Roman"/>
                <w:sz w:val="24"/>
                <w:szCs w:val="24"/>
              </w:rPr>
              <w:t>Действовать в соответствии с утвержденным ТРА станции;</w:t>
            </w:r>
          </w:p>
          <w:p w14:paraId="21C6F0D8" w14:textId="77777777" w:rsidR="00BC15AF" w:rsidRPr="001F0C72" w:rsidRDefault="00BC15AF" w:rsidP="00E273EA">
            <w:pPr>
              <w:widowControl w:val="0"/>
              <w:numPr>
                <w:ilvl w:val="0"/>
                <w:numId w:val="7"/>
              </w:numPr>
              <w:tabs>
                <w:tab w:val="left" w:pos="775"/>
                <w:tab w:val="left" w:pos="826"/>
              </w:tabs>
              <w:autoSpaceDE w:val="0"/>
              <w:autoSpaceDN w:val="0"/>
              <w:adjustRightInd w:val="0"/>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Соблюдать Кодекс деловой этики ОАО «Российские железные дороги»;</w:t>
            </w:r>
          </w:p>
          <w:p w14:paraId="68125546" w14:textId="77777777" w:rsidR="00BC15AF" w:rsidRPr="001F0C72" w:rsidRDefault="00BC15AF" w:rsidP="00E273EA">
            <w:pPr>
              <w:numPr>
                <w:ilvl w:val="0"/>
                <w:numId w:val="7"/>
              </w:numPr>
              <w:tabs>
                <w:tab w:val="left" w:pos="826"/>
              </w:tabs>
              <w:spacing w:after="0" w:line="240" w:lineRule="auto"/>
              <w:ind w:left="0" w:hanging="25"/>
              <w:contextualSpacing/>
              <w:jc w:val="both"/>
              <w:rPr>
                <w:rFonts w:ascii="Times New Roman" w:hAnsi="Times New Roman" w:cs="Times New Roman"/>
                <w:sz w:val="24"/>
                <w:szCs w:val="24"/>
              </w:rPr>
            </w:pPr>
            <w:r w:rsidRPr="001F0C72">
              <w:rPr>
                <w:rFonts w:ascii="Times New Roman" w:hAnsi="Times New Roman" w:cs="Times New Roman"/>
                <w:sz w:val="24"/>
                <w:szCs w:val="24"/>
              </w:rPr>
              <w:t>Обеспечивать безопасности движения поездов.</w:t>
            </w:r>
          </w:p>
        </w:tc>
        <w:tc>
          <w:tcPr>
            <w:tcW w:w="983" w:type="pct"/>
            <w:shd w:val="clear" w:color="auto" w:fill="auto"/>
            <w:vAlign w:val="center"/>
          </w:tcPr>
          <w:p w14:paraId="225E5139" w14:textId="77777777" w:rsidR="00BC15AF" w:rsidRPr="001F0C72" w:rsidRDefault="00BC15AF" w:rsidP="00D50B56">
            <w:pPr>
              <w:spacing w:after="0"/>
              <w:jc w:val="center"/>
              <w:rPr>
                <w:rFonts w:ascii="Times New Roman" w:hAnsi="Times New Roman" w:cs="Times New Roman"/>
                <w:sz w:val="24"/>
                <w:szCs w:val="24"/>
              </w:rPr>
            </w:pPr>
          </w:p>
        </w:tc>
      </w:tr>
      <w:tr w:rsidR="00BC15AF" w:rsidRPr="00F7734A" w14:paraId="50D3C0BA" w14:textId="77777777" w:rsidTr="00E273EA">
        <w:tc>
          <w:tcPr>
            <w:tcW w:w="330" w:type="pct"/>
            <w:shd w:val="clear" w:color="auto" w:fill="BFBFBF" w:themeFill="background1" w:themeFillShade="BF"/>
            <w:vAlign w:val="center"/>
          </w:tcPr>
          <w:p w14:paraId="276C69A4" w14:textId="77777777"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2</w:t>
            </w:r>
          </w:p>
        </w:tc>
        <w:tc>
          <w:tcPr>
            <w:tcW w:w="3687" w:type="pct"/>
            <w:shd w:val="clear" w:color="auto" w:fill="auto"/>
            <w:vAlign w:val="center"/>
          </w:tcPr>
          <w:p w14:paraId="051D9079" w14:textId="77777777" w:rsidR="00BC15AF" w:rsidRPr="00F7734A" w:rsidRDefault="00BC15AF" w:rsidP="00D50B56">
            <w:pPr>
              <w:spacing w:after="0"/>
              <w:jc w:val="both"/>
              <w:rPr>
                <w:rFonts w:ascii="Times New Roman" w:hAnsi="Times New Roman" w:cs="Times New Roman"/>
                <w:b/>
                <w:sz w:val="24"/>
                <w:szCs w:val="24"/>
              </w:rPr>
            </w:pPr>
            <w:r w:rsidRPr="00F7734A">
              <w:rPr>
                <w:rFonts w:ascii="Times New Roman" w:hAnsi="Times New Roman" w:cs="Times New Roman"/>
                <w:b/>
                <w:bCs/>
                <w:sz w:val="24"/>
                <w:szCs w:val="24"/>
              </w:rPr>
              <w:t>Программное обеспечение</w:t>
            </w:r>
          </w:p>
        </w:tc>
        <w:tc>
          <w:tcPr>
            <w:tcW w:w="983" w:type="pct"/>
            <w:shd w:val="clear" w:color="auto" w:fill="auto"/>
            <w:vAlign w:val="center"/>
          </w:tcPr>
          <w:p w14:paraId="5A3C27E7" w14:textId="188AE9E5"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1</w:t>
            </w:r>
            <w:r w:rsidR="0086771A">
              <w:rPr>
                <w:rFonts w:ascii="Times New Roman" w:hAnsi="Times New Roman" w:cs="Times New Roman"/>
                <w:b/>
                <w:sz w:val="24"/>
                <w:szCs w:val="24"/>
              </w:rPr>
              <w:t>4</w:t>
            </w:r>
          </w:p>
        </w:tc>
      </w:tr>
      <w:tr w:rsidR="00BC15AF" w:rsidRPr="001F0C72" w14:paraId="4C77B0F9" w14:textId="77777777" w:rsidTr="00E273EA">
        <w:tc>
          <w:tcPr>
            <w:tcW w:w="330" w:type="pct"/>
            <w:shd w:val="clear" w:color="auto" w:fill="BFBFBF" w:themeFill="background1" w:themeFillShade="BF"/>
            <w:vAlign w:val="center"/>
          </w:tcPr>
          <w:p w14:paraId="66958A6B"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11EC0576" w14:textId="77777777" w:rsidR="00BC15AF" w:rsidRPr="001F0C72" w:rsidRDefault="00BC15AF" w:rsidP="00E273EA">
            <w:pPr>
              <w:pBdr>
                <w:top w:val="nil"/>
                <w:left w:val="nil"/>
                <w:bottom w:val="nil"/>
                <w:right w:val="nil"/>
                <w:between w:val="nil"/>
              </w:pBdr>
              <w:tabs>
                <w:tab w:val="left" w:pos="826"/>
              </w:tabs>
              <w:spacing w:after="0" w:line="240" w:lineRule="auto"/>
              <w:ind w:left="61"/>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знать и понимать:</w:t>
            </w:r>
          </w:p>
          <w:p w14:paraId="269A4A7F" w14:textId="77777777" w:rsidR="00BC15AF" w:rsidRPr="001F0C72" w:rsidRDefault="00BC15AF" w:rsidP="00E273EA">
            <w:pPr>
              <w:numPr>
                <w:ilvl w:val="0"/>
                <w:numId w:val="8"/>
              </w:numPr>
              <w:tabs>
                <w:tab w:val="left" w:pos="826"/>
              </w:tabs>
              <w:spacing w:after="0" w:line="240" w:lineRule="auto"/>
              <w:ind w:left="61"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Порядок организации работы станции при использовании современных информационных технологий управления перевозками;</w:t>
            </w:r>
          </w:p>
          <w:p w14:paraId="0828C0AF" w14:textId="77777777" w:rsidR="00BC15AF" w:rsidRPr="001F0C72"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Порядок работы с информационно-вычислительными системами, используемыми на железнодорожном транспорте;</w:t>
            </w:r>
          </w:p>
          <w:p w14:paraId="1E74A52F" w14:textId="77777777" w:rsidR="00BC15AF" w:rsidRPr="001F0C72"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 xml:space="preserve">Порядок работы с информационными системами управления железнодорожным транспортом, </w:t>
            </w:r>
          </w:p>
          <w:p w14:paraId="7BF1CAF8" w14:textId="77777777" w:rsidR="00BC15AF" w:rsidRPr="001F0C72"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sz w:val="24"/>
                <w:szCs w:val="24"/>
              </w:rPr>
              <w:t>Порядок приема, составления и передачи информационных сообщений;</w:t>
            </w:r>
          </w:p>
          <w:p w14:paraId="06049691" w14:textId="77777777" w:rsidR="00BC15AF" w:rsidRPr="001F0C72"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sz w:val="24"/>
                <w:szCs w:val="24"/>
              </w:rPr>
              <w:t>Данные поездной обстановки и фактического положения на раздельных пунктах и прилегающих перегонах, поступающие из автоматизированных систем;</w:t>
            </w:r>
          </w:p>
          <w:p w14:paraId="7910DF8F" w14:textId="77777777" w:rsidR="00BC15AF" w:rsidRPr="001F0C72"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sz w:val="24"/>
                <w:szCs w:val="24"/>
              </w:rPr>
              <w:t>Ведение установленных форм учета и отчетности в автоматизированных системах;</w:t>
            </w:r>
          </w:p>
          <w:p w14:paraId="175D7B92" w14:textId="77777777" w:rsidR="00BC15AF" w:rsidRPr="001F0C72" w:rsidRDefault="00BC15AF" w:rsidP="00E273EA">
            <w:pPr>
              <w:numPr>
                <w:ilvl w:val="0"/>
                <w:numId w:val="8"/>
              </w:numPr>
              <w:tabs>
                <w:tab w:val="left" w:pos="826"/>
              </w:tabs>
              <w:spacing w:after="0" w:line="240" w:lineRule="auto"/>
              <w:ind w:left="61" w:firstLine="0"/>
              <w:contextualSpacing/>
              <w:jc w:val="both"/>
              <w:rPr>
                <w:rFonts w:ascii="Times New Roman" w:hAnsi="Times New Roman" w:cs="Times New Roman"/>
                <w:bCs/>
                <w:sz w:val="24"/>
                <w:szCs w:val="24"/>
              </w:rPr>
            </w:pPr>
            <w:r w:rsidRPr="001F0C72">
              <w:rPr>
                <w:rFonts w:ascii="Times New Roman" w:hAnsi="Times New Roman" w:cs="Times New Roman"/>
                <w:bCs/>
                <w:sz w:val="24"/>
                <w:szCs w:val="24"/>
              </w:rPr>
              <w:t>Современные информационные технологии и программное обеспечение;</w:t>
            </w:r>
          </w:p>
          <w:p w14:paraId="785A4503" w14:textId="77777777" w:rsidR="00BC15AF" w:rsidRPr="006F4693"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sz w:val="24"/>
                <w:szCs w:val="24"/>
              </w:rPr>
              <w:t>Принципы пользования компьютерными базами данных, информационно-телекоммуникационной сетью «Интернет" (далее - сеть «Интернет")</w:t>
            </w:r>
            <w:r>
              <w:rPr>
                <w:rFonts w:ascii="Times New Roman" w:hAnsi="Times New Roman" w:cs="Times New Roman"/>
                <w:sz w:val="24"/>
                <w:szCs w:val="24"/>
              </w:rPr>
              <w:t>;</w:t>
            </w:r>
          </w:p>
          <w:p w14:paraId="3A166E0A" w14:textId="77777777" w:rsidR="00BC15AF" w:rsidRPr="006F4693" w:rsidRDefault="00BC15AF" w:rsidP="00E273EA">
            <w:pPr>
              <w:numPr>
                <w:ilvl w:val="0"/>
                <w:numId w:val="8"/>
              </w:numPr>
              <w:tabs>
                <w:tab w:val="left" w:pos="826"/>
              </w:tabs>
              <w:spacing w:after="0" w:line="240" w:lineRule="auto"/>
              <w:ind w:left="61" w:firstLine="0"/>
              <w:jc w:val="both"/>
              <w:rPr>
                <w:rFonts w:ascii="Times New Roman" w:hAnsi="Times New Roman" w:cs="Times New Roman"/>
                <w:bCs/>
                <w:sz w:val="24"/>
                <w:szCs w:val="24"/>
              </w:rPr>
            </w:pPr>
            <w:r w:rsidRPr="006F4693">
              <w:rPr>
                <w:rFonts w:ascii="Times New Roman" w:hAnsi="Times New Roman" w:cs="Times New Roman"/>
                <w:bCs/>
                <w:sz w:val="24"/>
                <w:szCs w:val="24"/>
              </w:rPr>
              <w:t>Принципы работы в текстовых, табличных и графических редакторах.</w:t>
            </w:r>
          </w:p>
        </w:tc>
        <w:tc>
          <w:tcPr>
            <w:tcW w:w="983" w:type="pct"/>
            <w:shd w:val="clear" w:color="auto" w:fill="auto"/>
            <w:vAlign w:val="center"/>
          </w:tcPr>
          <w:p w14:paraId="0988497B" w14:textId="77777777" w:rsidR="00BC15AF" w:rsidRPr="001F0C72" w:rsidRDefault="00BC15AF" w:rsidP="00D50B56">
            <w:pPr>
              <w:spacing w:after="0"/>
              <w:jc w:val="center"/>
              <w:rPr>
                <w:rFonts w:ascii="Times New Roman" w:hAnsi="Times New Roman" w:cs="Times New Roman"/>
                <w:sz w:val="24"/>
                <w:szCs w:val="24"/>
              </w:rPr>
            </w:pPr>
          </w:p>
        </w:tc>
      </w:tr>
      <w:tr w:rsidR="00BC15AF" w:rsidRPr="001F0C72" w14:paraId="51F53E60" w14:textId="77777777" w:rsidTr="00E273EA">
        <w:tc>
          <w:tcPr>
            <w:tcW w:w="330" w:type="pct"/>
            <w:shd w:val="clear" w:color="auto" w:fill="BFBFBF" w:themeFill="background1" w:themeFillShade="BF"/>
            <w:vAlign w:val="center"/>
          </w:tcPr>
          <w:p w14:paraId="26CD30A0"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28CF40BE" w14:textId="77777777" w:rsidR="00BC15AF" w:rsidRPr="001F0C72" w:rsidRDefault="00BC15AF" w:rsidP="00E273EA">
            <w:pPr>
              <w:tabs>
                <w:tab w:val="left" w:pos="766"/>
              </w:tabs>
              <w:spacing w:after="0" w:line="240" w:lineRule="auto"/>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уметь:</w:t>
            </w:r>
          </w:p>
          <w:p w14:paraId="31F391F7"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Использовать информационно-коммуникационные технологии;</w:t>
            </w:r>
          </w:p>
          <w:p w14:paraId="68337B82"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Использовать программное обеспечение для решения транспортных задач;</w:t>
            </w:r>
          </w:p>
          <w:p w14:paraId="1A160EB5"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Использовать информационно-вычислительные системы, применяемые на железнодорожном транспорте;</w:t>
            </w:r>
          </w:p>
          <w:p w14:paraId="5B3EFF7B"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Выбирать нужное программное обеспечение в зависимости от рабочей ситуации;</w:t>
            </w:r>
          </w:p>
          <w:p w14:paraId="1ADC07B3"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 xml:space="preserve">Пользоваться автоматизированными информационно-аналитическими системами производства маневровой работы </w:t>
            </w:r>
            <w:r>
              <w:rPr>
                <w:rFonts w:ascii="Times New Roman" w:hAnsi="Times New Roman" w:cs="Times New Roman"/>
                <w:sz w:val="24"/>
                <w:szCs w:val="24"/>
              </w:rPr>
              <w:t xml:space="preserve">и </w:t>
            </w:r>
            <w:r w:rsidRPr="001F0C72">
              <w:rPr>
                <w:rFonts w:ascii="Times New Roman" w:hAnsi="Times New Roman" w:cs="Times New Roman"/>
                <w:sz w:val="24"/>
                <w:szCs w:val="24"/>
              </w:rPr>
              <w:t>обработк</w:t>
            </w:r>
            <w:r>
              <w:rPr>
                <w:rFonts w:ascii="Times New Roman" w:hAnsi="Times New Roman" w:cs="Times New Roman"/>
                <w:sz w:val="24"/>
                <w:szCs w:val="24"/>
              </w:rPr>
              <w:t>и</w:t>
            </w:r>
            <w:r w:rsidRPr="001F0C72">
              <w:rPr>
                <w:rFonts w:ascii="Times New Roman" w:hAnsi="Times New Roman" w:cs="Times New Roman"/>
                <w:sz w:val="24"/>
                <w:szCs w:val="24"/>
              </w:rPr>
              <w:t xml:space="preserve"> поездной информации;</w:t>
            </w:r>
          </w:p>
          <w:p w14:paraId="062014BB"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 xml:space="preserve">Пользоваться информационно-аналитическими автоматизированными системами </w:t>
            </w:r>
          </w:p>
          <w:p w14:paraId="17C7EDFA" w14:textId="77777777" w:rsidR="00BC15AF" w:rsidRPr="001F0C72"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Пользоваться автоматизированными информационно-аналитическими системами организации движения поездов</w:t>
            </w:r>
            <w:r w:rsidRPr="001F0C72">
              <w:rPr>
                <w:rFonts w:ascii="Times New Roman" w:hAnsi="Times New Roman" w:cs="Times New Roman"/>
                <w:bCs/>
                <w:sz w:val="24"/>
                <w:szCs w:val="24"/>
              </w:rPr>
              <w:t>;</w:t>
            </w:r>
          </w:p>
          <w:p w14:paraId="6C015175" w14:textId="77777777" w:rsidR="00BC15AF" w:rsidRPr="001F0C72" w:rsidRDefault="00BC15AF" w:rsidP="00E273EA">
            <w:pPr>
              <w:numPr>
                <w:ilvl w:val="0"/>
                <w:numId w:val="9"/>
              </w:numPr>
              <w:tabs>
                <w:tab w:val="left" w:pos="766"/>
              </w:tabs>
              <w:spacing w:after="0" w:line="240" w:lineRule="auto"/>
              <w:ind w:left="0" w:firstLine="0"/>
              <w:contextualSpacing/>
              <w:jc w:val="both"/>
              <w:rPr>
                <w:rFonts w:ascii="Times New Roman" w:hAnsi="Times New Roman" w:cs="Times New Roman"/>
                <w:bCs/>
                <w:sz w:val="24"/>
                <w:szCs w:val="24"/>
              </w:rPr>
            </w:pPr>
            <w:r w:rsidRPr="001F0C72">
              <w:rPr>
                <w:rFonts w:ascii="Times New Roman" w:hAnsi="Times New Roman" w:cs="Times New Roman"/>
                <w:bCs/>
                <w:sz w:val="24"/>
                <w:szCs w:val="24"/>
              </w:rPr>
              <w:t>Пользоваться компьютерными базами данных, информационно-телекоммуникационной сетью «Интернет" (далее - сеть «Интернет");</w:t>
            </w:r>
          </w:p>
          <w:p w14:paraId="099ED3D8" w14:textId="77777777" w:rsidR="00BC15AF"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Применять компьютерные средства;</w:t>
            </w:r>
          </w:p>
          <w:p w14:paraId="2D31ACF5" w14:textId="77777777" w:rsidR="00BC15AF" w:rsidRPr="006F4693" w:rsidRDefault="00BC15AF" w:rsidP="00E273EA">
            <w:pPr>
              <w:numPr>
                <w:ilvl w:val="0"/>
                <w:numId w:val="9"/>
              </w:numPr>
              <w:tabs>
                <w:tab w:val="left" w:pos="766"/>
              </w:tabs>
              <w:spacing w:after="0" w:line="240" w:lineRule="auto"/>
              <w:ind w:left="0" w:firstLine="0"/>
              <w:jc w:val="both"/>
              <w:rPr>
                <w:rFonts w:ascii="Times New Roman" w:hAnsi="Times New Roman" w:cs="Times New Roman"/>
                <w:bCs/>
                <w:sz w:val="24"/>
                <w:szCs w:val="24"/>
              </w:rPr>
            </w:pPr>
            <w:r w:rsidRPr="006F4693">
              <w:rPr>
                <w:rFonts w:ascii="Times New Roman" w:hAnsi="Times New Roman" w:cs="Times New Roman"/>
                <w:bCs/>
                <w:sz w:val="24"/>
                <w:szCs w:val="24"/>
              </w:rPr>
              <w:t>Решать стандартные и профессиональные задачи с помощью в текстовых, табличных и графических редакторов.</w:t>
            </w:r>
          </w:p>
        </w:tc>
        <w:tc>
          <w:tcPr>
            <w:tcW w:w="983" w:type="pct"/>
            <w:shd w:val="clear" w:color="auto" w:fill="auto"/>
            <w:vAlign w:val="center"/>
          </w:tcPr>
          <w:p w14:paraId="65C50247" w14:textId="77777777" w:rsidR="00BC15AF" w:rsidRPr="001F0C72" w:rsidRDefault="00BC15AF" w:rsidP="00D50B56">
            <w:pPr>
              <w:spacing w:after="0"/>
              <w:jc w:val="center"/>
              <w:rPr>
                <w:rFonts w:ascii="Times New Roman" w:hAnsi="Times New Roman" w:cs="Times New Roman"/>
                <w:sz w:val="24"/>
                <w:szCs w:val="24"/>
              </w:rPr>
            </w:pPr>
          </w:p>
        </w:tc>
      </w:tr>
      <w:tr w:rsidR="00BC15AF" w:rsidRPr="00F7734A" w14:paraId="7CB49F29" w14:textId="77777777" w:rsidTr="00E273EA">
        <w:tc>
          <w:tcPr>
            <w:tcW w:w="330" w:type="pct"/>
            <w:shd w:val="clear" w:color="auto" w:fill="BFBFBF" w:themeFill="background1" w:themeFillShade="BF"/>
            <w:vAlign w:val="center"/>
          </w:tcPr>
          <w:p w14:paraId="4866C7E2" w14:textId="77777777"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3</w:t>
            </w:r>
          </w:p>
        </w:tc>
        <w:tc>
          <w:tcPr>
            <w:tcW w:w="3687" w:type="pct"/>
            <w:shd w:val="clear" w:color="auto" w:fill="auto"/>
            <w:vAlign w:val="center"/>
          </w:tcPr>
          <w:p w14:paraId="2A0F0F3B" w14:textId="77777777" w:rsidR="00BC15AF" w:rsidRPr="00F7734A" w:rsidRDefault="00BC15AF" w:rsidP="00D50B56">
            <w:pPr>
              <w:spacing w:after="0"/>
              <w:jc w:val="both"/>
              <w:rPr>
                <w:rFonts w:ascii="Times New Roman" w:hAnsi="Times New Roman" w:cs="Times New Roman"/>
                <w:b/>
                <w:sz w:val="24"/>
                <w:szCs w:val="24"/>
              </w:rPr>
            </w:pPr>
            <w:r w:rsidRPr="00F7734A">
              <w:rPr>
                <w:rFonts w:ascii="Times New Roman" w:hAnsi="Times New Roman" w:cs="Times New Roman"/>
                <w:b/>
                <w:bCs/>
                <w:sz w:val="24"/>
                <w:szCs w:val="24"/>
              </w:rPr>
              <w:t>Менеджмент и коммуникативные навыки</w:t>
            </w:r>
          </w:p>
        </w:tc>
        <w:tc>
          <w:tcPr>
            <w:tcW w:w="983" w:type="pct"/>
            <w:shd w:val="clear" w:color="auto" w:fill="auto"/>
            <w:vAlign w:val="center"/>
          </w:tcPr>
          <w:p w14:paraId="1EC81404" w14:textId="2B117365" w:rsidR="00BC15AF" w:rsidRPr="00F7734A" w:rsidRDefault="0086771A" w:rsidP="00D50B56">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r>
      <w:tr w:rsidR="00BC15AF" w:rsidRPr="001F0C72" w14:paraId="25C5DA76" w14:textId="77777777" w:rsidTr="00E273EA">
        <w:tc>
          <w:tcPr>
            <w:tcW w:w="330" w:type="pct"/>
            <w:shd w:val="clear" w:color="auto" w:fill="BFBFBF" w:themeFill="background1" w:themeFillShade="BF"/>
            <w:vAlign w:val="center"/>
          </w:tcPr>
          <w:p w14:paraId="384AF390"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2E6EA4F8" w14:textId="77777777" w:rsidR="00BC15AF" w:rsidRPr="001F0C72" w:rsidRDefault="00BC15AF" w:rsidP="006D3BDB">
            <w:pPr>
              <w:pBdr>
                <w:top w:val="nil"/>
                <w:left w:val="nil"/>
                <w:bottom w:val="nil"/>
                <w:right w:val="nil"/>
                <w:between w:val="nil"/>
              </w:pBdr>
              <w:tabs>
                <w:tab w:val="left" w:pos="736"/>
              </w:tabs>
              <w:spacing w:after="0" w:line="240" w:lineRule="auto"/>
              <w:ind w:left="61"/>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знать и понимать:</w:t>
            </w:r>
          </w:p>
          <w:p w14:paraId="65BB86C6"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Принципы и этику делового общения;</w:t>
            </w:r>
          </w:p>
          <w:p w14:paraId="662E3B1C"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Важность построения и поддержания продуктивных рабочих взаимоотношений с коллегами и руководителями смены;</w:t>
            </w:r>
          </w:p>
          <w:p w14:paraId="169E9191"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Методы организации эффективной командной работы;</w:t>
            </w:r>
          </w:p>
          <w:p w14:paraId="5C432CD5"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Техники разрешения конфликтных ситуаций;</w:t>
            </w:r>
          </w:p>
          <w:p w14:paraId="181BDA52"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 xml:space="preserve">Основы менеджмента </w:t>
            </w:r>
            <w:r w:rsidRPr="001F0C72">
              <w:rPr>
                <w:rFonts w:ascii="Times New Roman" w:hAnsi="Times New Roman" w:cs="Times New Roman"/>
                <w:sz w:val="24"/>
                <w:szCs w:val="24"/>
              </w:rPr>
              <w:t>в области профессиональной деятельности;</w:t>
            </w:r>
          </w:p>
          <w:p w14:paraId="7F9347B0"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sz w:val="24"/>
                <w:szCs w:val="24"/>
              </w:rPr>
              <w:t>Процесс принятия и реализации управленческих решений;</w:t>
            </w:r>
          </w:p>
          <w:p w14:paraId="50322B37"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Стили управления, коммуникации;</w:t>
            </w:r>
          </w:p>
          <w:p w14:paraId="2FB0B59F" w14:textId="77777777" w:rsidR="00BC15AF" w:rsidRPr="001F0C72" w:rsidRDefault="00BC15AF" w:rsidP="006D3BDB">
            <w:pPr>
              <w:numPr>
                <w:ilvl w:val="0"/>
                <w:numId w:val="10"/>
              </w:numPr>
              <w:tabs>
                <w:tab w:val="left" w:pos="736"/>
              </w:tabs>
              <w:spacing w:after="0" w:line="240" w:lineRule="auto"/>
              <w:ind w:left="61" w:firstLine="0"/>
              <w:jc w:val="both"/>
              <w:rPr>
                <w:rFonts w:ascii="Times New Roman" w:hAnsi="Times New Roman" w:cs="Times New Roman"/>
                <w:bCs/>
                <w:sz w:val="24"/>
                <w:szCs w:val="24"/>
              </w:rPr>
            </w:pPr>
            <w:r w:rsidRPr="001F0C72">
              <w:rPr>
                <w:rFonts w:ascii="Times New Roman" w:hAnsi="Times New Roman" w:cs="Times New Roman"/>
                <w:bCs/>
                <w:sz w:val="24"/>
                <w:szCs w:val="24"/>
              </w:rPr>
              <w:t>Иностранный язык (английский, немецкий, китайский);</w:t>
            </w:r>
          </w:p>
          <w:p w14:paraId="29346A08" w14:textId="77777777" w:rsidR="00BC15AF" w:rsidRPr="001F0C72" w:rsidRDefault="00BC15AF" w:rsidP="006D3BDB">
            <w:pPr>
              <w:numPr>
                <w:ilvl w:val="0"/>
                <w:numId w:val="10"/>
              </w:numPr>
              <w:tabs>
                <w:tab w:val="left" w:pos="736"/>
              </w:tabs>
              <w:spacing w:after="0" w:line="240" w:lineRule="auto"/>
              <w:ind w:left="61" w:firstLine="0"/>
              <w:contextualSpacing/>
              <w:jc w:val="both"/>
              <w:rPr>
                <w:rFonts w:ascii="Times New Roman" w:hAnsi="Times New Roman" w:cs="Times New Roman"/>
                <w:bCs/>
                <w:sz w:val="24"/>
                <w:szCs w:val="24"/>
              </w:rPr>
            </w:pPr>
            <w:r w:rsidRPr="001F0C72">
              <w:rPr>
                <w:rFonts w:ascii="Times New Roman" w:hAnsi="Times New Roman" w:cs="Times New Roman"/>
                <w:bCs/>
                <w:sz w:val="24"/>
                <w:szCs w:val="24"/>
              </w:rPr>
              <w:t>Правила ведения деловой переписки, в том числе в электронной форме.</w:t>
            </w:r>
          </w:p>
        </w:tc>
        <w:tc>
          <w:tcPr>
            <w:tcW w:w="983" w:type="pct"/>
            <w:shd w:val="clear" w:color="auto" w:fill="auto"/>
            <w:vAlign w:val="center"/>
          </w:tcPr>
          <w:p w14:paraId="5AD48381" w14:textId="77777777" w:rsidR="00BC15AF" w:rsidRPr="001F0C72" w:rsidRDefault="00BC15AF" w:rsidP="00D50B56">
            <w:pPr>
              <w:spacing w:after="0"/>
              <w:jc w:val="center"/>
              <w:rPr>
                <w:rFonts w:ascii="Times New Roman" w:hAnsi="Times New Roman" w:cs="Times New Roman"/>
                <w:sz w:val="24"/>
                <w:szCs w:val="24"/>
              </w:rPr>
            </w:pPr>
          </w:p>
        </w:tc>
      </w:tr>
      <w:tr w:rsidR="00BC15AF" w:rsidRPr="001F0C72" w14:paraId="35BC16EA" w14:textId="77777777" w:rsidTr="00E273EA">
        <w:tc>
          <w:tcPr>
            <w:tcW w:w="330" w:type="pct"/>
            <w:shd w:val="clear" w:color="auto" w:fill="BFBFBF" w:themeFill="background1" w:themeFillShade="BF"/>
            <w:vAlign w:val="center"/>
          </w:tcPr>
          <w:p w14:paraId="325A983E"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588F3EEA" w14:textId="77777777" w:rsidR="00BC15AF" w:rsidRPr="001F0C72" w:rsidRDefault="00BC15AF" w:rsidP="006D3BDB">
            <w:pPr>
              <w:spacing w:after="0" w:line="240" w:lineRule="auto"/>
              <w:contextualSpacing/>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уметь:</w:t>
            </w:r>
          </w:p>
          <w:p w14:paraId="0A6D8049"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Применять регламенты переговоров и взаимодействия с основными производственными вертикалями;</w:t>
            </w:r>
          </w:p>
          <w:p w14:paraId="25DF2BDD"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Соблюдать нормы профессионального общения;</w:t>
            </w:r>
          </w:p>
          <w:p w14:paraId="7DA291BA"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Выстраивать рабочие взаимоотношения с коллегами и руководителем;</w:t>
            </w:r>
          </w:p>
          <w:p w14:paraId="60BD819B"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Ставить цели, мотивировать деятельность подчиненных;</w:t>
            </w:r>
          </w:p>
          <w:p w14:paraId="61220D05"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sz w:val="24"/>
                <w:szCs w:val="24"/>
              </w:rPr>
            </w:pPr>
            <w:r w:rsidRPr="001F0C72">
              <w:rPr>
                <w:rFonts w:ascii="Times New Roman" w:hAnsi="Times New Roman" w:cs="Times New Roman"/>
                <w:sz w:val="24"/>
                <w:szCs w:val="24"/>
              </w:rPr>
              <w:t>Распределять задания между подчиненными работниками и работниками смежных служб согласно их компетенциям, организовывать работу подчиненных;</w:t>
            </w:r>
          </w:p>
          <w:p w14:paraId="725A605D"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Контролировать работу подчиненных;</w:t>
            </w:r>
          </w:p>
          <w:p w14:paraId="102FD10A"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Предотвращать и регулировать конфликтные ситуации;</w:t>
            </w:r>
          </w:p>
          <w:p w14:paraId="15732CD9"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Принимать на себя ответственность за результат;</w:t>
            </w:r>
          </w:p>
          <w:p w14:paraId="7E8C4DDB"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Составлять деловое письмо, вести электронную деловую переписку;</w:t>
            </w:r>
          </w:p>
          <w:p w14:paraId="6793C045"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sz w:val="24"/>
                <w:szCs w:val="24"/>
              </w:rPr>
            </w:pPr>
            <w:r w:rsidRPr="001F0C72">
              <w:rPr>
                <w:rFonts w:ascii="Times New Roman" w:hAnsi="Times New Roman" w:cs="Times New Roman"/>
                <w:sz w:val="24"/>
                <w:szCs w:val="24"/>
              </w:rPr>
              <w:t>Применять современные коммуникативные технологии на иностранном (</w:t>
            </w:r>
            <w:proofErr w:type="spellStart"/>
            <w:r w:rsidRPr="001F0C72">
              <w:rPr>
                <w:rFonts w:ascii="Times New Roman" w:hAnsi="Times New Roman" w:cs="Times New Roman"/>
                <w:sz w:val="24"/>
                <w:szCs w:val="24"/>
              </w:rPr>
              <w:t>ых</w:t>
            </w:r>
            <w:proofErr w:type="spellEnd"/>
            <w:r w:rsidRPr="001F0C72">
              <w:rPr>
                <w:rFonts w:ascii="Times New Roman" w:hAnsi="Times New Roman" w:cs="Times New Roman"/>
                <w:sz w:val="24"/>
                <w:szCs w:val="24"/>
              </w:rPr>
              <w:t xml:space="preserve">) языке (ах), для академического и профессионального взаимодействия; </w:t>
            </w:r>
          </w:p>
          <w:p w14:paraId="2A43FEB2" w14:textId="77777777" w:rsidR="00BC15AF" w:rsidRPr="001F0C72" w:rsidRDefault="00BC15AF" w:rsidP="006D3BDB">
            <w:pPr>
              <w:numPr>
                <w:ilvl w:val="0"/>
                <w:numId w:val="10"/>
              </w:numPr>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Осуществлять контроль соблюдения трудовой и технологической дисциплины работниками, находящимися в оперативном подчинении, с принятием корректирующих мер при нарушении требований охраны труда, нормативной документации.</w:t>
            </w:r>
          </w:p>
        </w:tc>
        <w:tc>
          <w:tcPr>
            <w:tcW w:w="983" w:type="pct"/>
            <w:shd w:val="clear" w:color="auto" w:fill="auto"/>
            <w:vAlign w:val="center"/>
          </w:tcPr>
          <w:p w14:paraId="0D8EAE29" w14:textId="77777777" w:rsidR="00BC15AF" w:rsidRPr="001F0C72" w:rsidRDefault="00BC15AF" w:rsidP="00D50B56">
            <w:pPr>
              <w:spacing w:after="0"/>
              <w:jc w:val="center"/>
              <w:rPr>
                <w:rFonts w:ascii="Times New Roman" w:hAnsi="Times New Roman" w:cs="Times New Roman"/>
                <w:sz w:val="24"/>
                <w:szCs w:val="24"/>
              </w:rPr>
            </w:pPr>
          </w:p>
        </w:tc>
      </w:tr>
      <w:tr w:rsidR="00BC15AF" w:rsidRPr="00F7734A" w14:paraId="7FA42B51" w14:textId="77777777" w:rsidTr="00E273EA">
        <w:tc>
          <w:tcPr>
            <w:tcW w:w="330" w:type="pct"/>
            <w:shd w:val="clear" w:color="auto" w:fill="BFBFBF" w:themeFill="background1" w:themeFillShade="BF"/>
            <w:vAlign w:val="center"/>
          </w:tcPr>
          <w:p w14:paraId="0BC7D572" w14:textId="77777777"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4</w:t>
            </w:r>
          </w:p>
        </w:tc>
        <w:tc>
          <w:tcPr>
            <w:tcW w:w="3687" w:type="pct"/>
            <w:shd w:val="clear" w:color="auto" w:fill="auto"/>
            <w:vAlign w:val="center"/>
          </w:tcPr>
          <w:p w14:paraId="0C542001" w14:textId="77777777" w:rsidR="00BC15AF" w:rsidRPr="00F7734A" w:rsidRDefault="00BC15AF" w:rsidP="00D50B56">
            <w:pPr>
              <w:spacing w:after="0"/>
              <w:jc w:val="both"/>
              <w:rPr>
                <w:rFonts w:ascii="Times New Roman" w:hAnsi="Times New Roman" w:cs="Times New Roman"/>
                <w:b/>
                <w:sz w:val="24"/>
                <w:szCs w:val="24"/>
              </w:rPr>
            </w:pPr>
            <w:r w:rsidRPr="00F7734A">
              <w:rPr>
                <w:rFonts w:ascii="Times New Roman" w:hAnsi="Times New Roman" w:cs="Times New Roman"/>
                <w:b/>
                <w:bCs/>
                <w:sz w:val="24"/>
                <w:szCs w:val="24"/>
              </w:rPr>
              <w:t>Сооружения и устройства инфраструктуры железнодорожного транспорта</w:t>
            </w:r>
          </w:p>
        </w:tc>
        <w:tc>
          <w:tcPr>
            <w:tcW w:w="983" w:type="pct"/>
            <w:shd w:val="clear" w:color="auto" w:fill="auto"/>
            <w:vAlign w:val="center"/>
          </w:tcPr>
          <w:p w14:paraId="125C7293" w14:textId="2C4772E6" w:rsidR="00BC15AF" w:rsidRPr="00F7734A" w:rsidRDefault="0086771A" w:rsidP="00D50B56">
            <w:pPr>
              <w:spacing w:after="0"/>
              <w:jc w:val="center"/>
              <w:rPr>
                <w:rFonts w:ascii="Times New Roman" w:hAnsi="Times New Roman" w:cs="Times New Roman"/>
                <w:b/>
                <w:sz w:val="24"/>
                <w:szCs w:val="24"/>
              </w:rPr>
            </w:pPr>
            <w:r>
              <w:rPr>
                <w:rFonts w:ascii="Times New Roman" w:hAnsi="Times New Roman" w:cs="Times New Roman"/>
                <w:b/>
                <w:sz w:val="24"/>
                <w:szCs w:val="24"/>
              </w:rPr>
              <w:t>9</w:t>
            </w:r>
          </w:p>
        </w:tc>
      </w:tr>
      <w:tr w:rsidR="00BC15AF" w:rsidRPr="001F0C72" w14:paraId="24209239" w14:textId="77777777" w:rsidTr="00E273EA">
        <w:tc>
          <w:tcPr>
            <w:tcW w:w="330" w:type="pct"/>
            <w:shd w:val="clear" w:color="auto" w:fill="BFBFBF" w:themeFill="background1" w:themeFillShade="BF"/>
            <w:vAlign w:val="center"/>
          </w:tcPr>
          <w:p w14:paraId="581ED249"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31763122" w14:textId="77777777" w:rsidR="00BC15AF" w:rsidRPr="001F0C72" w:rsidRDefault="00BC15AF" w:rsidP="006D3BDB">
            <w:pPr>
              <w:pBdr>
                <w:top w:val="nil"/>
                <w:left w:val="nil"/>
                <w:bottom w:val="nil"/>
                <w:right w:val="nil"/>
                <w:between w:val="nil"/>
              </w:pBdr>
              <w:tabs>
                <w:tab w:val="left" w:pos="766"/>
              </w:tabs>
              <w:spacing w:after="0" w:line="240" w:lineRule="auto"/>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знать и понимать:</w:t>
            </w:r>
          </w:p>
          <w:p w14:paraId="1E47AD6F"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Устройство, общие принципы содержания и ремонта железнодорожного пути;</w:t>
            </w:r>
          </w:p>
          <w:p w14:paraId="3ED54B20"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Назначение, классификацию, устройство и требования к проектированию раздельных пунктов;</w:t>
            </w:r>
          </w:p>
          <w:p w14:paraId="17AFCF43"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Назначение и устройство технологической электросвязи; </w:t>
            </w:r>
          </w:p>
          <w:p w14:paraId="4EAEFF80"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Назначение и устройство сигнализации, централизации и блокировки железнодорожного транспорта; </w:t>
            </w:r>
          </w:p>
          <w:p w14:paraId="2A8CBA40"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Назначение и устройство технологического электроснабжения железнодорожного транспорта; </w:t>
            </w:r>
          </w:p>
          <w:p w14:paraId="73D2008A"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Назначение и устройство железнодорожного подвижного состава; </w:t>
            </w:r>
          </w:p>
          <w:p w14:paraId="5A6B9F6C"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Основные характеристики и принципы работы технических средств железнодорожного транспорта;</w:t>
            </w:r>
          </w:p>
          <w:p w14:paraId="6DCFE4A6" w14:textId="77777777" w:rsidR="00BC15AF" w:rsidRPr="001F0C72"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Порядок и принципы эксплуатации объектов инфраструктуры, железнодорожного подвижного состава на участках обращения скоростных и высокоскоростных пассажирских поездов;</w:t>
            </w:r>
          </w:p>
          <w:p w14:paraId="5B839C27" w14:textId="77777777" w:rsidR="00BC15AF" w:rsidRPr="000A735C" w:rsidRDefault="00BC15AF" w:rsidP="006D3BDB">
            <w:pPr>
              <w:numPr>
                <w:ilvl w:val="0"/>
                <w:numId w:val="11"/>
              </w:numPr>
              <w:tabs>
                <w:tab w:val="left" w:pos="76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Развитие и порядок реконструкции железнодорожных станций и узлов</w:t>
            </w:r>
            <w:r w:rsidRPr="000A735C">
              <w:rPr>
                <w:rFonts w:ascii="Times New Roman" w:hAnsi="Times New Roman" w:cs="Times New Roman"/>
                <w:sz w:val="24"/>
                <w:szCs w:val="24"/>
              </w:rPr>
              <w:t>.</w:t>
            </w:r>
          </w:p>
        </w:tc>
        <w:tc>
          <w:tcPr>
            <w:tcW w:w="983" w:type="pct"/>
            <w:shd w:val="clear" w:color="auto" w:fill="auto"/>
            <w:vAlign w:val="center"/>
          </w:tcPr>
          <w:p w14:paraId="630A7B14" w14:textId="77777777" w:rsidR="00BC15AF" w:rsidRPr="001F0C72" w:rsidRDefault="00BC15AF" w:rsidP="00D50B56">
            <w:pPr>
              <w:spacing w:after="0"/>
              <w:jc w:val="center"/>
              <w:rPr>
                <w:rFonts w:ascii="Times New Roman" w:hAnsi="Times New Roman" w:cs="Times New Roman"/>
                <w:sz w:val="24"/>
                <w:szCs w:val="24"/>
              </w:rPr>
            </w:pPr>
          </w:p>
        </w:tc>
      </w:tr>
      <w:tr w:rsidR="00BC15AF" w:rsidRPr="001F0C72" w14:paraId="1CCBAB6F" w14:textId="77777777" w:rsidTr="00E273EA">
        <w:tc>
          <w:tcPr>
            <w:tcW w:w="330" w:type="pct"/>
            <w:shd w:val="clear" w:color="auto" w:fill="BFBFBF" w:themeFill="background1" w:themeFillShade="BF"/>
            <w:vAlign w:val="center"/>
          </w:tcPr>
          <w:p w14:paraId="10965406"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7222304F" w14:textId="77777777" w:rsidR="00BC15AF" w:rsidRPr="001F0C72" w:rsidRDefault="00BC15AF" w:rsidP="006D3BDB">
            <w:pPr>
              <w:tabs>
                <w:tab w:val="left" w:pos="796"/>
              </w:tabs>
              <w:spacing w:after="0" w:line="240" w:lineRule="auto"/>
              <w:ind w:left="-25"/>
              <w:contextualSpacing/>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уметь:</w:t>
            </w:r>
          </w:p>
          <w:p w14:paraId="24A44781"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Определять состояние контролируемых объектов; </w:t>
            </w:r>
          </w:p>
          <w:p w14:paraId="4D57DCA1"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Анализировать схемы станций всех типов, давать характеристику, определять основные размеры сооружений и устройств на станции; </w:t>
            </w:r>
          </w:p>
          <w:p w14:paraId="3EB7F23E" w14:textId="77777777" w:rsidR="00BC15AF" w:rsidRPr="000A735C" w:rsidRDefault="00BC15AF" w:rsidP="006D3BDB">
            <w:pPr>
              <w:numPr>
                <w:ilvl w:val="0"/>
                <w:numId w:val="12"/>
              </w:numPr>
              <w:tabs>
                <w:tab w:val="left" w:pos="796"/>
              </w:tabs>
              <w:spacing w:after="0" w:line="240" w:lineRule="auto"/>
              <w:ind w:left="-25" w:firstLine="0"/>
              <w:contextualSpacing/>
              <w:rPr>
                <w:rFonts w:ascii="Times New Roman" w:hAnsi="Times New Roman" w:cs="Times New Roman"/>
                <w:sz w:val="24"/>
                <w:szCs w:val="24"/>
              </w:rPr>
            </w:pPr>
            <w:r w:rsidRPr="001F0C72">
              <w:rPr>
                <w:rFonts w:ascii="Times New Roman" w:hAnsi="Times New Roman" w:cs="Times New Roman"/>
                <w:sz w:val="24"/>
                <w:szCs w:val="24"/>
              </w:rPr>
              <w:t xml:space="preserve">Выбирать оптимальные варианты размещения </w:t>
            </w:r>
            <w:r w:rsidRPr="000A735C">
              <w:rPr>
                <w:rFonts w:ascii="Times New Roman" w:hAnsi="Times New Roman" w:cs="Times New Roman"/>
                <w:sz w:val="24"/>
                <w:szCs w:val="24"/>
              </w:rPr>
              <w:t>станционных устройств;</w:t>
            </w:r>
          </w:p>
          <w:p w14:paraId="31D501A0"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Разрабатывать технико-экономическое обоснование проектов и выбирать рациональные технические решения;</w:t>
            </w:r>
          </w:p>
          <w:p w14:paraId="53AC2D71"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Разрабатывать экономически обоснованных предложения по развитию и реконструкции железнодорожных станций и узлов;</w:t>
            </w:r>
          </w:p>
          <w:p w14:paraId="0F582B7C"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Пользоваться устройствами технологической электросвязи;</w:t>
            </w:r>
          </w:p>
          <w:p w14:paraId="4488E8F2"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Пользоваться устройствами сигнализации, централизации и блокировки железнодорожного транспорта; </w:t>
            </w:r>
          </w:p>
          <w:p w14:paraId="535D6EE5" w14:textId="77777777" w:rsidR="00BC15AF" w:rsidRPr="001F0C72"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 xml:space="preserve">Пользоваться устройствами технологического электроснабжения железнодорожного транспорта; </w:t>
            </w:r>
          </w:p>
          <w:p w14:paraId="42741F02" w14:textId="77777777" w:rsidR="00BC15AF"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Организовывать работу технических средств железнодорожного транспорта в соответствии с нормами эксплуатации;</w:t>
            </w:r>
          </w:p>
          <w:p w14:paraId="7BD66511" w14:textId="77777777" w:rsidR="00BC15AF" w:rsidRPr="006F4693" w:rsidRDefault="00BC15AF" w:rsidP="006D3BDB">
            <w:pPr>
              <w:numPr>
                <w:ilvl w:val="0"/>
                <w:numId w:val="12"/>
              </w:numPr>
              <w:tabs>
                <w:tab w:val="left" w:pos="796"/>
              </w:tabs>
              <w:spacing w:after="0" w:line="240" w:lineRule="auto"/>
              <w:ind w:left="-25" w:firstLine="0"/>
              <w:contextualSpacing/>
              <w:jc w:val="both"/>
              <w:rPr>
                <w:rFonts w:ascii="Times New Roman" w:hAnsi="Times New Roman" w:cs="Times New Roman"/>
                <w:sz w:val="24"/>
                <w:szCs w:val="24"/>
              </w:rPr>
            </w:pPr>
            <w:r w:rsidRPr="006F4693">
              <w:rPr>
                <w:rFonts w:ascii="Times New Roman" w:hAnsi="Times New Roman" w:cs="Times New Roman"/>
                <w:sz w:val="24"/>
                <w:szCs w:val="24"/>
              </w:rPr>
              <w:t>Эксплуатировать объекты инфраструктуры, железнодорожного подвижного состава на участках обращения скоростных и высокоскоростных пассажирских поездов.</w:t>
            </w:r>
          </w:p>
        </w:tc>
        <w:tc>
          <w:tcPr>
            <w:tcW w:w="983" w:type="pct"/>
            <w:shd w:val="clear" w:color="auto" w:fill="auto"/>
            <w:vAlign w:val="center"/>
          </w:tcPr>
          <w:p w14:paraId="6AF0391B" w14:textId="77777777" w:rsidR="00BC15AF" w:rsidRPr="001F0C72" w:rsidRDefault="00BC15AF" w:rsidP="00D50B56">
            <w:pPr>
              <w:spacing w:after="0"/>
              <w:jc w:val="center"/>
              <w:rPr>
                <w:rFonts w:ascii="Times New Roman" w:hAnsi="Times New Roman" w:cs="Times New Roman"/>
                <w:sz w:val="24"/>
                <w:szCs w:val="24"/>
              </w:rPr>
            </w:pPr>
          </w:p>
        </w:tc>
      </w:tr>
      <w:tr w:rsidR="00BC15AF" w:rsidRPr="00F7734A" w14:paraId="158F1D15" w14:textId="77777777" w:rsidTr="00E273EA">
        <w:tc>
          <w:tcPr>
            <w:tcW w:w="330" w:type="pct"/>
            <w:shd w:val="clear" w:color="auto" w:fill="BFBFBF" w:themeFill="background1" w:themeFillShade="BF"/>
            <w:vAlign w:val="center"/>
          </w:tcPr>
          <w:p w14:paraId="4C7C8715" w14:textId="77777777"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5</w:t>
            </w:r>
          </w:p>
        </w:tc>
        <w:tc>
          <w:tcPr>
            <w:tcW w:w="3687" w:type="pct"/>
            <w:shd w:val="clear" w:color="auto" w:fill="auto"/>
            <w:vAlign w:val="center"/>
          </w:tcPr>
          <w:p w14:paraId="60570E96" w14:textId="77777777" w:rsidR="00BC15AF" w:rsidRPr="00F7734A" w:rsidRDefault="00BC15AF" w:rsidP="00D50B56">
            <w:pPr>
              <w:spacing w:after="0"/>
              <w:jc w:val="both"/>
              <w:rPr>
                <w:rFonts w:ascii="Times New Roman" w:hAnsi="Times New Roman" w:cs="Times New Roman"/>
                <w:b/>
                <w:sz w:val="24"/>
                <w:szCs w:val="24"/>
              </w:rPr>
            </w:pPr>
            <w:r w:rsidRPr="00F7734A">
              <w:rPr>
                <w:rFonts w:ascii="Times New Roman" w:hAnsi="Times New Roman" w:cs="Times New Roman"/>
                <w:b/>
                <w:bCs/>
                <w:sz w:val="24"/>
                <w:szCs w:val="24"/>
              </w:rPr>
              <w:t>Эксплуатационная работа железнодорожного транспорта</w:t>
            </w:r>
          </w:p>
        </w:tc>
        <w:tc>
          <w:tcPr>
            <w:tcW w:w="983" w:type="pct"/>
            <w:shd w:val="clear" w:color="auto" w:fill="auto"/>
            <w:vAlign w:val="center"/>
          </w:tcPr>
          <w:p w14:paraId="06D78828" w14:textId="77777777" w:rsidR="00BC15AF" w:rsidRPr="00F7734A" w:rsidRDefault="00BC15AF" w:rsidP="00D50B56">
            <w:pPr>
              <w:spacing w:after="0"/>
              <w:jc w:val="center"/>
              <w:rPr>
                <w:rFonts w:ascii="Times New Roman" w:hAnsi="Times New Roman" w:cs="Times New Roman"/>
                <w:b/>
                <w:sz w:val="24"/>
                <w:szCs w:val="24"/>
              </w:rPr>
            </w:pPr>
            <w:r>
              <w:rPr>
                <w:rFonts w:ascii="Times New Roman" w:hAnsi="Times New Roman" w:cs="Times New Roman"/>
                <w:b/>
                <w:sz w:val="24"/>
                <w:szCs w:val="24"/>
              </w:rPr>
              <w:t>18</w:t>
            </w:r>
          </w:p>
        </w:tc>
      </w:tr>
      <w:tr w:rsidR="00BC15AF" w:rsidRPr="001F0C72" w14:paraId="1506D7AB" w14:textId="77777777" w:rsidTr="00E273EA">
        <w:tc>
          <w:tcPr>
            <w:tcW w:w="330" w:type="pct"/>
            <w:shd w:val="clear" w:color="auto" w:fill="BFBFBF" w:themeFill="background1" w:themeFillShade="BF"/>
            <w:vAlign w:val="center"/>
          </w:tcPr>
          <w:p w14:paraId="2E5B6B19"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042867F7" w14:textId="77777777" w:rsidR="00BC15AF" w:rsidRPr="001F0C72" w:rsidRDefault="00BC15AF" w:rsidP="006D3BDB">
            <w:pPr>
              <w:pBdr>
                <w:top w:val="nil"/>
                <w:left w:val="nil"/>
                <w:bottom w:val="nil"/>
                <w:right w:val="nil"/>
                <w:between w:val="nil"/>
              </w:pBdr>
              <w:tabs>
                <w:tab w:val="left" w:pos="781"/>
              </w:tabs>
              <w:spacing w:after="0" w:line="240" w:lineRule="auto"/>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знать и понимать:</w:t>
            </w:r>
          </w:p>
          <w:p w14:paraId="4AA38A36" w14:textId="77777777" w:rsid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Особенность формирования, характеристику современного состояния и перспективы развития железнодорожного транспорта;</w:t>
            </w:r>
          </w:p>
          <w:p w14:paraId="557565D5" w14:textId="77777777" w:rsidR="006D3BDB" w:rsidRP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bCs/>
                <w:sz w:val="24"/>
                <w:szCs w:val="24"/>
              </w:rPr>
              <w:t>Особенности продукции железнодорожного транспорта и</w:t>
            </w:r>
            <w:r w:rsidRPr="006D3BDB">
              <w:rPr>
                <w:rFonts w:ascii="Times New Roman" w:hAnsi="Times New Roman" w:cs="Times New Roman"/>
                <w:sz w:val="24"/>
                <w:szCs w:val="24"/>
              </w:rPr>
              <w:t xml:space="preserve"> показатели эксплуатационной работы;</w:t>
            </w:r>
          </w:p>
          <w:p w14:paraId="5375AD8A" w14:textId="77777777" w:rsid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bCs/>
                <w:sz w:val="24"/>
                <w:szCs w:val="24"/>
              </w:rPr>
              <w:t>Технологию работы железнодорожных станций;</w:t>
            </w:r>
          </w:p>
          <w:p w14:paraId="37B5F977" w14:textId="77777777" w:rsidR="006D3BDB" w:rsidRP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sz w:val="24"/>
                <w:szCs w:val="24"/>
              </w:rPr>
              <w:t>Принципы оперативного планирования, формы и структура управления работой на железнодорожном транспорте;</w:t>
            </w:r>
          </w:p>
          <w:p w14:paraId="041EC06C" w14:textId="77777777" w:rsid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bCs/>
                <w:sz w:val="24"/>
                <w:szCs w:val="24"/>
              </w:rPr>
              <w:t>Организацию работы подразделений железнодорожного транспорта;</w:t>
            </w:r>
          </w:p>
          <w:p w14:paraId="1920AAAA" w14:textId="77777777" w:rsid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bCs/>
                <w:sz w:val="24"/>
                <w:szCs w:val="24"/>
              </w:rPr>
              <w:t>Принципы организации рационального взаимодействия железнодорожного транспорта общего и необщего пользования, транспортно-экспедиторских компаний, логистических центров и операторов подвижного состава на железнодорожном транспорте;</w:t>
            </w:r>
          </w:p>
          <w:p w14:paraId="101CAC69" w14:textId="77777777" w:rsid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bCs/>
                <w:sz w:val="24"/>
                <w:szCs w:val="24"/>
              </w:rPr>
              <w:t>Принципы и порядок нормирования технологических операций</w:t>
            </w:r>
            <w:r w:rsidRPr="006D3BDB">
              <w:rPr>
                <w:rFonts w:ascii="Times New Roman" w:hAnsi="Times New Roman" w:cs="Times New Roman"/>
                <w:sz w:val="24"/>
                <w:szCs w:val="24"/>
              </w:rPr>
              <w:t xml:space="preserve"> по организации движения поездов и маневровой работе</w:t>
            </w:r>
            <w:r w:rsidRPr="006D3BDB">
              <w:rPr>
                <w:rFonts w:ascii="Times New Roman" w:hAnsi="Times New Roman" w:cs="Times New Roman"/>
                <w:bCs/>
                <w:sz w:val="24"/>
                <w:szCs w:val="24"/>
              </w:rPr>
              <w:t>;</w:t>
            </w:r>
          </w:p>
          <w:p w14:paraId="5EE29011" w14:textId="77777777" w:rsidR="006D3BDB" w:rsidRP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sz w:val="24"/>
                <w:szCs w:val="24"/>
              </w:rPr>
              <w:t>Методы расчета пропускной и перерабатывающей способности железнодорожного транспорта;</w:t>
            </w:r>
          </w:p>
          <w:p w14:paraId="0B57E1CD" w14:textId="2C9157D0" w:rsidR="00BC15AF" w:rsidRPr="006D3BDB" w:rsidRDefault="00BC15AF" w:rsidP="006D3BDB">
            <w:pPr>
              <w:numPr>
                <w:ilvl w:val="0"/>
                <w:numId w:val="13"/>
              </w:numPr>
              <w:tabs>
                <w:tab w:val="left" w:pos="781"/>
                <w:tab w:val="left" w:pos="826"/>
              </w:tabs>
              <w:spacing w:after="0" w:line="240" w:lineRule="auto"/>
              <w:ind w:left="0" w:firstLine="0"/>
              <w:jc w:val="both"/>
              <w:rPr>
                <w:rFonts w:ascii="Times New Roman" w:hAnsi="Times New Roman" w:cs="Times New Roman"/>
                <w:bCs/>
                <w:sz w:val="24"/>
                <w:szCs w:val="24"/>
              </w:rPr>
            </w:pPr>
            <w:r w:rsidRPr="006D3BDB">
              <w:rPr>
                <w:rFonts w:ascii="Times New Roman" w:hAnsi="Times New Roman" w:cs="Times New Roman"/>
                <w:sz w:val="24"/>
                <w:szCs w:val="24"/>
              </w:rPr>
              <w:t>Порядок организации движения на участках обращения скоростных и высокоскоростных пассажирских поездов.</w:t>
            </w:r>
          </w:p>
        </w:tc>
        <w:tc>
          <w:tcPr>
            <w:tcW w:w="983" w:type="pct"/>
            <w:shd w:val="clear" w:color="auto" w:fill="auto"/>
            <w:vAlign w:val="center"/>
          </w:tcPr>
          <w:p w14:paraId="457E3011" w14:textId="77777777" w:rsidR="00BC15AF" w:rsidRPr="001F0C72" w:rsidRDefault="00BC15AF" w:rsidP="00D50B56">
            <w:pPr>
              <w:spacing w:after="0"/>
              <w:jc w:val="center"/>
              <w:rPr>
                <w:rFonts w:ascii="Times New Roman" w:hAnsi="Times New Roman" w:cs="Times New Roman"/>
                <w:sz w:val="24"/>
                <w:szCs w:val="24"/>
              </w:rPr>
            </w:pPr>
          </w:p>
        </w:tc>
      </w:tr>
      <w:tr w:rsidR="00BC15AF" w:rsidRPr="001F0C72" w14:paraId="4A7C0249" w14:textId="77777777" w:rsidTr="00E273EA">
        <w:tc>
          <w:tcPr>
            <w:tcW w:w="330" w:type="pct"/>
            <w:shd w:val="clear" w:color="auto" w:fill="BFBFBF" w:themeFill="background1" w:themeFillShade="BF"/>
            <w:vAlign w:val="center"/>
          </w:tcPr>
          <w:p w14:paraId="428C6648"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1F3CA39D" w14:textId="77777777" w:rsidR="00BC15AF" w:rsidRPr="001F0C72" w:rsidRDefault="00BC15AF" w:rsidP="006D3BDB">
            <w:pPr>
              <w:tabs>
                <w:tab w:val="left" w:pos="781"/>
              </w:tabs>
              <w:spacing w:after="0" w:line="240" w:lineRule="auto"/>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уметь:</w:t>
            </w:r>
          </w:p>
          <w:p w14:paraId="745D6E23" w14:textId="77777777" w:rsidR="00BC15AF" w:rsidRPr="001F0C72" w:rsidRDefault="00BC15AF" w:rsidP="006D3BDB">
            <w:pPr>
              <w:numPr>
                <w:ilvl w:val="0"/>
                <w:numId w:val="14"/>
              </w:numPr>
              <w:tabs>
                <w:tab w:val="left" w:pos="781"/>
                <w:tab w:val="left" w:pos="82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Работать с применением современных информационных технологий управления перевозками;</w:t>
            </w:r>
          </w:p>
          <w:p w14:paraId="3F572615" w14:textId="77777777" w:rsidR="00BC15AF" w:rsidRPr="001F0C72" w:rsidRDefault="00BC15AF" w:rsidP="006D3BDB">
            <w:pPr>
              <w:numPr>
                <w:ilvl w:val="0"/>
                <w:numId w:val="14"/>
              </w:numPr>
              <w:tabs>
                <w:tab w:val="left" w:pos="781"/>
                <w:tab w:val="left" w:pos="82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Контролировать выполнение показателей эксплуатационной работы станции;</w:t>
            </w:r>
          </w:p>
          <w:p w14:paraId="0D5CC6BA" w14:textId="77777777" w:rsidR="00BC15AF" w:rsidRPr="001F0C72" w:rsidRDefault="00BC15AF" w:rsidP="006D3BDB">
            <w:pPr>
              <w:numPr>
                <w:ilvl w:val="0"/>
                <w:numId w:val="14"/>
              </w:numPr>
              <w:tabs>
                <w:tab w:val="left" w:pos="781"/>
                <w:tab w:val="left" w:pos="82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Составлять план работы железнодорожной станции (план приема, обработки, расформирования, формирования и отправления поездов, производства маневровой работы);</w:t>
            </w:r>
          </w:p>
          <w:p w14:paraId="3B4091E8" w14:textId="77777777" w:rsidR="00BC15AF" w:rsidRPr="001F0C72" w:rsidRDefault="00BC15AF" w:rsidP="006D3BDB">
            <w:pPr>
              <w:numPr>
                <w:ilvl w:val="0"/>
                <w:numId w:val="14"/>
              </w:numPr>
              <w:tabs>
                <w:tab w:val="left" w:pos="781"/>
                <w:tab w:val="left" w:pos="82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Принимать решения по планированию движения поездов и производства маневровой работы;</w:t>
            </w:r>
          </w:p>
          <w:p w14:paraId="372A3DEF" w14:textId="77777777" w:rsidR="00BC15AF" w:rsidRPr="001F0C72" w:rsidRDefault="00BC15AF" w:rsidP="006D3BDB">
            <w:pPr>
              <w:numPr>
                <w:ilvl w:val="0"/>
                <w:numId w:val="14"/>
              </w:numPr>
              <w:tabs>
                <w:tab w:val="left" w:pos="781"/>
                <w:tab w:val="left" w:pos="82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Разрабатывать нормативный график движения поездов</w:t>
            </w:r>
            <w:r>
              <w:rPr>
                <w:rFonts w:ascii="Times New Roman" w:hAnsi="Times New Roman" w:cs="Times New Roman"/>
                <w:sz w:val="24"/>
                <w:szCs w:val="24"/>
              </w:rPr>
              <w:t>;</w:t>
            </w:r>
            <w:r w:rsidRPr="001F0C72">
              <w:rPr>
                <w:rFonts w:ascii="Times New Roman" w:hAnsi="Times New Roman" w:cs="Times New Roman"/>
                <w:sz w:val="24"/>
                <w:szCs w:val="24"/>
              </w:rPr>
              <w:t xml:space="preserve"> </w:t>
            </w:r>
          </w:p>
          <w:p w14:paraId="6A96CCB1" w14:textId="77777777" w:rsidR="00BC15AF" w:rsidRPr="001F0C72" w:rsidRDefault="00BC15AF" w:rsidP="006D3BDB">
            <w:pPr>
              <w:numPr>
                <w:ilvl w:val="0"/>
                <w:numId w:val="14"/>
              </w:numPr>
              <w:tabs>
                <w:tab w:val="left" w:pos="781"/>
                <w:tab w:val="left" w:pos="82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bCs/>
                <w:sz w:val="24"/>
                <w:szCs w:val="24"/>
              </w:rPr>
              <w:t>Рассчитывать нормы времени на выполнение технологических операций</w:t>
            </w:r>
            <w:r w:rsidRPr="001F0C72">
              <w:rPr>
                <w:rFonts w:ascii="Times New Roman" w:hAnsi="Times New Roman" w:cs="Times New Roman"/>
                <w:sz w:val="24"/>
                <w:szCs w:val="24"/>
              </w:rPr>
              <w:t xml:space="preserve"> по организации движения поездов и маневровой работе;</w:t>
            </w:r>
          </w:p>
          <w:p w14:paraId="36379E75" w14:textId="77777777" w:rsidR="00BC15AF" w:rsidRPr="001F0C72" w:rsidRDefault="00BC15AF" w:rsidP="006D3BDB">
            <w:pPr>
              <w:numPr>
                <w:ilvl w:val="0"/>
                <w:numId w:val="14"/>
              </w:numPr>
              <w:tabs>
                <w:tab w:val="left" w:pos="781"/>
                <w:tab w:val="left" w:pos="826"/>
              </w:tabs>
              <w:spacing w:after="0" w:line="240" w:lineRule="auto"/>
              <w:ind w:left="0" w:firstLine="0"/>
              <w:jc w:val="both"/>
              <w:rPr>
                <w:rFonts w:ascii="Times New Roman" w:hAnsi="Times New Roman" w:cs="Times New Roman"/>
                <w:bCs/>
                <w:sz w:val="24"/>
                <w:szCs w:val="24"/>
              </w:rPr>
            </w:pPr>
            <w:r w:rsidRPr="001F0C72">
              <w:rPr>
                <w:rFonts w:ascii="Times New Roman" w:hAnsi="Times New Roman" w:cs="Times New Roman"/>
                <w:sz w:val="24"/>
                <w:szCs w:val="24"/>
              </w:rPr>
              <w:t>Анализировать данные поездной обстановки и фактического положения на раздельных пунктах и прилегающих перегонах, поступающие из автоматизированных систем;</w:t>
            </w:r>
          </w:p>
          <w:p w14:paraId="0EC6C786" w14:textId="77777777" w:rsidR="00BC15AF" w:rsidRPr="001F0C72" w:rsidRDefault="00BC15AF" w:rsidP="006D3BDB">
            <w:pPr>
              <w:numPr>
                <w:ilvl w:val="0"/>
                <w:numId w:val="14"/>
              </w:numPr>
              <w:tabs>
                <w:tab w:val="left" w:pos="781"/>
                <w:tab w:val="left" w:pos="826"/>
              </w:tabs>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Составлять план работы по выполнению установленных показателей эксплуатационной работы;</w:t>
            </w:r>
          </w:p>
          <w:p w14:paraId="1CDB72D7" w14:textId="77777777" w:rsidR="006D3BDB" w:rsidRDefault="00BC15AF" w:rsidP="006D3BDB">
            <w:pPr>
              <w:widowControl w:val="0"/>
              <w:numPr>
                <w:ilvl w:val="0"/>
                <w:numId w:val="14"/>
              </w:numPr>
              <w:tabs>
                <w:tab w:val="left" w:pos="8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Принимать решения по организации движения поездов и производства маневровой работы;</w:t>
            </w:r>
          </w:p>
          <w:p w14:paraId="76002EDC" w14:textId="77777777" w:rsidR="006D3BDB" w:rsidRDefault="00BC15AF" w:rsidP="006D3BDB">
            <w:pPr>
              <w:widowControl w:val="0"/>
              <w:numPr>
                <w:ilvl w:val="0"/>
                <w:numId w:val="14"/>
              </w:numPr>
              <w:tabs>
                <w:tab w:val="left" w:pos="8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3BDB">
              <w:rPr>
                <w:rFonts w:ascii="Times New Roman" w:hAnsi="Times New Roman" w:cs="Times New Roman"/>
                <w:sz w:val="24"/>
                <w:szCs w:val="24"/>
              </w:rPr>
              <w:t>Организовывать движение на участках обращения скоростных и высокоскоростных пассажирских поездов;</w:t>
            </w:r>
          </w:p>
          <w:p w14:paraId="08D4733E" w14:textId="58740567" w:rsidR="00BC15AF" w:rsidRPr="006D3BDB" w:rsidRDefault="00BC15AF" w:rsidP="006D3BDB">
            <w:pPr>
              <w:widowControl w:val="0"/>
              <w:numPr>
                <w:ilvl w:val="0"/>
                <w:numId w:val="14"/>
              </w:numPr>
              <w:tabs>
                <w:tab w:val="left" w:pos="8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6D3BDB">
              <w:rPr>
                <w:rFonts w:ascii="Times New Roman" w:hAnsi="Times New Roman" w:cs="Times New Roman"/>
                <w:sz w:val="24"/>
                <w:szCs w:val="24"/>
              </w:rPr>
              <w:t>Рассчитывать показатели производственно-финансовой деятельности предприятий железнодорожного транспорта.</w:t>
            </w:r>
          </w:p>
        </w:tc>
        <w:tc>
          <w:tcPr>
            <w:tcW w:w="983" w:type="pct"/>
            <w:shd w:val="clear" w:color="auto" w:fill="auto"/>
            <w:vAlign w:val="center"/>
          </w:tcPr>
          <w:p w14:paraId="5955C539" w14:textId="77777777" w:rsidR="00BC15AF" w:rsidRPr="001F0C72" w:rsidRDefault="00BC15AF" w:rsidP="00D50B56">
            <w:pPr>
              <w:spacing w:after="0"/>
              <w:jc w:val="center"/>
              <w:rPr>
                <w:rFonts w:ascii="Times New Roman" w:hAnsi="Times New Roman" w:cs="Times New Roman"/>
                <w:sz w:val="24"/>
                <w:szCs w:val="24"/>
              </w:rPr>
            </w:pPr>
          </w:p>
        </w:tc>
      </w:tr>
      <w:tr w:rsidR="00BC15AF" w:rsidRPr="00F7734A" w14:paraId="4DA21EE0" w14:textId="77777777" w:rsidTr="00E273EA">
        <w:tc>
          <w:tcPr>
            <w:tcW w:w="330" w:type="pct"/>
            <w:shd w:val="clear" w:color="auto" w:fill="BFBFBF" w:themeFill="background1" w:themeFillShade="BF"/>
            <w:vAlign w:val="center"/>
          </w:tcPr>
          <w:p w14:paraId="1270778D" w14:textId="77777777"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6</w:t>
            </w:r>
          </w:p>
        </w:tc>
        <w:tc>
          <w:tcPr>
            <w:tcW w:w="3687" w:type="pct"/>
            <w:shd w:val="clear" w:color="auto" w:fill="E7E6E6"/>
            <w:vAlign w:val="center"/>
          </w:tcPr>
          <w:p w14:paraId="7FA70534" w14:textId="77777777" w:rsidR="00BC15AF" w:rsidRPr="00F7734A" w:rsidRDefault="00BC15AF" w:rsidP="00D50B56">
            <w:pPr>
              <w:spacing w:after="0"/>
              <w:jc w:val="both"/>
              <w:rPr>
                <w:rFonts w:ascii="Times New Roman" w:hAnsi="Times New Roman" w:cs="Times New Roman"/>
                <w:b/>
                <w:sz w:val="24"/>
                <w:szCs w:val="24"/>
              </w:rPr>
            </w:pPr>
            <w:r w:rsidRPr="00F7734A">
              <w:rPr>
                <w:rFonts w:ascii="Times New Roman" w:hAnsi="Times New Roman" w:cs="Times New Roman"/>
                <w:b/>
                <w:bCs/>
                <w:sz w:val="24"/>
                <w:szCs w:val="24"/>
              </w:rPr>
              <w:t>Учётно-отчётная документация</w:t>
            </w:r>
          </w:p>
        </w:tc>
        <w:tc>
          <w:tcPr>
            <w:tcW w:w="983" w:type="pct"/>
            <w:shd w:val="clear" w:color="auto" w:fill="auto"/>
            <w:vAlign w:val="center"/>
          </w:tcPr>
          <w:p w14:paraId="457FA9CE" w14:textId="7F0673CA" w:rsidR="00BC15AF" w:rsidRPr="00F7734A" w:rsidRDefault="00BC15AF" w:rsidP="00D50B56">
            <w:pPr>
              <w:spacing w:after="0"/>
              <w:jc w:val="center"/>
              <w:rPr>
                <w:rFonts w:ascii="Times New Roman" w:hAnsi="Times New Roman" w:cs="Times New Roman"/>
                <w:b/>
                <w:sz w:val="24"/>
                <w:szCs w:val="24"/>
              </w:rPr>
            </w:pPr>
            <w:r w:rsidRPr="00F7734A">
              <w:rPr>
                <w:rFonts w:ascii="Times New Roman" w:hAnsi="Times New Roman" w:cs="Times New Roman"/>
                <w:b/>
                <w:sz w:val="24"/>
                <w:szCs w:val="24"/>
              </w:rPr>
              <w:t>1</w:t>
            </w:r>
            <w:r w:rsidR="0086771A">
              <w:rPr>
                <w:rFonts w:ascii="Times New Roman" w:hAnsi="Times New Roman" w:cs="Times New Roman"/>
                <w:b/>
                <w:sz w:val="24"/>
                <w:szCs w:val="24"/>
              </w:rPr>
              <w:t>4</w:t>
            </w:r>
          </w:p>
        </w:tc>
      </w:tr>
      <w:tr w:rsidR="00BC15AF" w:rsidRPr="001F0C72" w14:paraId="53FCC2FD" w14:textId="77777777" w:rsidTr="006D3BDB">
        <w:trPr>
          <w:trHeight w:val="556"/>
        </w:trPr>
        <w:tc>
          <w:tcPr>
            <w:tcW w:w="330" w:type="pct"/>
            <w:shd w:val="clear" w:color="auto" w:fill="BFBFBF" w:themeFill="background1" w:themeFillShade="BF"/>
            <w:vAlign w:val="center"/>
          </w:tcPr>
          <w:p w14:paraId="5F874573" w14:textId="77777777" w:rsidR="00BC15AF" w:rsidRPr="001F0C72" w:rsidRDefault="00BC15AF" w:rsidP="00D50B56">
            <w:pPr>
              <w:spacing w:after="0"/>
              <w:jc w:val="center"/>
              <w:rPr>
                <w:rFonts w:ascii="Times New Roman" w:hAnsi="Times New Roman" w:cs="Times New Roman"/>
                <w:sz w:val="24"/>
                <w:szCs w:val="24"/>
                <w:lang w:val="en-US"/>
              </w:rPr>
            </w:pPr>
          </w:p>
        </w:tc>
        <w:tc>
          <w:tcPr>
            <w:tcW w:w="3687" w:type="pct"/>
            <w:shd w:val="clear" w:color="auto" w:fill="auto"/>
            <w:vAlign w:val="center"/>
          </w:tcPr>
          <w:p w14:paraId="638030F4" w14:textId="77777777" w:rsidR="00BC15AF" w:rsidRPr="001F0C72" w:rsidRDefault="00BC15AF" w:rsidP="00D50B56">
            <w:pPr>
              <w:pBdr>
                <w:top w:val="nil"/>
                <w:left w:val="nil"/>
                <w:bottom w:val="nil"/>
                <w:right w:val="nil"/>
                <w:between w:val="nil"/>
              </w:pBdr>
              <w:spacing w:after="0" w:line="240" w:lineRule="auto"/>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знать и понимать:</w:t>
            </w:r>
          </w:p>
          <w:p w14:paraId="47E2FB39" w14:textId="77777777" w:rsidR="00BC15AF" w:rsidRPr="001F0C72" w:rsidRDefault="00BC15AF" w:rsidP="006D3BDB">
            <w:pPr>
              <w:widowControl w:val="0"/>
              <w:numPr>
                <w:ilvl w:val="0"/>
                <w:numId w:val="15"/>
              </w:numPr>
              <w:tabs>
                <w:tab w:val="left" w:pos="820"/>
              </w:tabs>
              <w:autoSpaceDE w:val="0"/>
              <w:autoSpaceDN w:val="0"/>
              <w:adjustRightInd w:val="0"/>
              <w:spacing w:after="0" w:line="240" w:lineRule="auto"/>
              <w:ind w:left="0" w:hanging="21"/>
              <w:contextualSpacing/>
              <w:jc w:val="both"/>
              <w:rPr>
                <w:rFonts w:ascii="Times New Roman" w:hAnsi="Times New Roman" w:cs="Times New Roman"/>
                <w:sz w:val="24"/>
                <w:szCs w:val="24"/>
              </w:rPr>
            </w:pPr>
            <w:r w:rsidRPr="001F0C72">
              <w:rPr>
                <w:rFonts w:ascii="Times New Roman" w:hAnsi="Times New Roman" w:cs="Times New Roman"/>
                <w:bCs/>
                <w:sz w:val="24"/>
                <w:szCs w:val="24"/>
              </w:rPr>
              <w:t>Установленные формы учётной документации по движению поездов при нормальной работе устройств сигнализации, централизации и блокировки;</w:t>
            </w:r>
          </w:p>
          <w:p w14:paraId="69CC99D6" w14:textId="77777777" w:rsidR="00BC15AF" w:rsidRPr="001F0C72" w:rsidRDefault="00BC15AF" w:rsidP="006D3BDB">
            <w:pPr>
              <w:widowControl w:val="0"/>
              <w:numPr>
                <w:ilvl w:val="0"/>
                <w:numId w:val="15"/>
              </w:numPr>
              <w:tabs>
                <w:tab w:val="left" w:pos="820"/>
              </w:tabs>
              <w:autoSpaceDE w:val="0"/>
              <w:autoSpaceDN w:val="0"/>
              <w:adjustRightInd w:val="0"/>
              <w:spacing w:after="0" w:line="240" w:lineRule="auto"/>
              <w:ind w:left="0" w:hanging="21"/>
              <w:contextualSpacing/>
              <w:jc w:val="both"/>
              <w:rPr>
                <w:rFonts w:ascii="Times New Roman" w:hAnsi="Times New Roman" w:cs="Times New Roman"/>
                <w:sz w:val="24"/>
                <w:szCs w:val="24"/>
              </w:rPr>
            </w:pPr>
            <w:r w:rsidRPr="001F0C72">
              <w:rPr>
                <w:rFonts w:ascii="Times New Roman" w:hAnsi="Times New Roman" w:cs="Times New Roman"/>
                <w:bCs/>
                <w:sz w:val="24"/>
                <w:szCs w:val="24"/>
              </w:rPr>
              <w:t>Установленные формы учётной документации по движению поездов при нарушении нормальной работы устройств сигнализации, централизации и блокировки;</w:t>
            </w:r>
          </w:p>
          <w:p w14:paraId="6936A8AA" w14:textId="77777777" w:rsidR="00BC15AF" w:rsidRDefault="00BC15AF" w:rsidP="006D3BDB">
            <w:pPr>
              <w:widowControl w:val="0"/>
              <w:numPr>
                <w:ilvl w:val="0"/>
                <w:numId w:val="15"/>
              </w:numPr>
              <w:tabs>
                <w:tab w:val="left" w:pos="820"/>
              </w:tabs>
              <w:autoSpaceDE w:val="0"/>
              <w:autoSpaceDN w:val="0"/>
              <w:adjustRightInd w:val="0"/>
              <w:spacing w:after="0" w:line="240" w:lineRule="auto"/>
              <w:ind w:left="0" w:hanging="21"/>
              <w:contextualSpacing/>
              <w:jc w:val="both"/>
              <w:rPr>
                <w:rFonts w:ascii="Times New Roman" w:hAnsi="Times New Roman" w:cs="Times New Roman"/>
                <w:sz w:val="24"/>
                <w:szCs w:val="24"/>
              </w:rPr>
            </w:pPr>
            <w:r w:rsidRPr="001F0C72">
              <w:rPr>
                <w:rFonts w:ascii="Times New Roman" w:hAnsi="Times New Roman" w:cs="Times New Roman"/>
                <w:sz w:val="24"/>
                <w:szCs w:val="24"/>
              </w:rPr>
              <w:t>Порядок заполнения журналов и бланков установленной формы и ведения поездной документации;</w:t>
            </w:r>
          </w:p>
          <w:p w14:paraId="70F1809C" w14:textId="77777777" w:rsidR="00BC15AF" w:rsidRPr="006F4693" w:rsidRDefault="00BC15AF" w:rsidP="006D3BDB">
            <w:pPr>
              <w:widowControl w:val="0"/>
              <w:numPr>
                <w:ilvl w:val="0"/>
                <w:numId w:val="15"/>
              </w:numPr>
              <w:tabs>
                <w:tab w:val="left" w:pos="820"/>
              </w:tabs>
              <w:autoSpaceDE w:val="0"/>
              <w:autoSpaceDN w:val="0"/>
              <w:adjustRightInd w:val="0"/>
              <w:spacing w:after="0" w:line="240" w:lineRule="auto"/>
              <w:ind w:left="0" w:hanging="21"/>
              <w:contextualSpacing/>
              <w:jc w:val="both"/>
              <w:rPr>
                <w:rFonts w:ascii="Times New Roman" w:hAnsi="Times New Roman" w:cs="Times New Roman"/>
                <w:sz w:val="24"/>
                <w:szCs w:val="24"/>
              </w:rPr>
            </w:pPr>
            <w:r w:rsidRPr="006F4693">
              <w:rPr>
                <w:rFonts w:ascii="Times New Roman" w:hAnsi="Times New Roman" w:cs="Times New Roman"/>
                <w:sz w:val="24"/>
                <w:szCs w:val="24"/>
              </w:rPr>
              <w:t>Порядок составления графиков работ, заказов, заявки, инструкции, технологические карты, схемы и другую техническую документацию, а также установленную отчетность по утвержденным формам.</w:t>
            </w:r>
          </w:p>
        </w:tc>
        <w:tc>
          <w:tcPr>
            <w:tcW w:w="983" w:type="pct"/>
            <w:shd w:val="clear" w:color="auto" w:fill="auto"/>
            <w:vAlign w:val="center"/>
          </w:tcPr>
          <w:p w14:paraId="7BDFCE5D" w14:textId="77777777" w:rsidR="00BC15AF" w:rsidRPr="001F0C72" w:rsidRDefault="00BC15AF" w:rsidP="00D50B56">
            <w:pPr>
              <w:spacing w:after="0"/>
              <w:jc w:val="center"/>
              <w:rPr>
                <w:rFonts w:ascii="Times New Roman" w:hAnsi="Times New Roman" w:cs="Times New Roman"/>
                <w:sz w:val="24"/>
                <w:szCs w:val="24"/>
              </w:rPr>
            </w:pPr>
          </w:p>
        </w:tc>
      </w:tr>
      <w:tr w:rsidR="00BC15AF" w:rsidRPr="001F0C72" w14:paraId="7B91858B" w14:textId="77777777" w:rsidTr="006D3BDB">
        <w:trPr>
          <w:trHeight w:val="3682"/>
        </w:trPr>
        <w:tc>
          <w:tcPr>
            <w:tcW w:w="330" w:type="pct"/>
            <w:shd w:val="clear" w:color="auto" w:fill="BFBFBF" w:themeFill="background1" w:themeFillShade="BF"/>
            <w:vAlign w:val="center"/>
          </w:tcPr>
          <w:p w14:paraId="22D151D5" w14:textId="77777777" w:rsidR="00BC15AF" w:rsidRPr="001F0C72" w:rsidRDefault="00BC15AF" w:rsidP="00D50B56">
            <w:pPr>
              <w:spacing w:after="0"/>
              <w:jc w:val="center"/>
              <w:rPr>
                <w:rFonts w:ascii="Times New Roman" w:hAnsi="Times New Roman" w:cs="Times New Roman"/>
                <w:sz w:val="24"/>
                <w:szCs w:val="24"/>
              </w:rPr>
            </w:pPr>
          </w:p>
        </w:tc>
        <w:tc>
          <w:tcPr>
            <w:tcW w:w="3687" w:type="pct"/>
            <w:shd w:val="clear" w:color="auto" w:fill="auto"/>
            <w:vAlign w:val="center"/>
          </w:tcPr>
          <w:p w14:paraId="533D1DC3" w14:textId="77777777" w:rsidR="00BC15AF" w:rsidRPr="001F0C72" w:rsidRDefault="00BC15AF" w:rsidP="00D50B56">
            <w:pPr>
              <w:spacing w:after="0" w:line="240" w:lineRule="auto"/>
              <w:jc w:val="both"/>
              <w:rPr>
                <w:rFonts w:ascii="Times New Roman" w:hAnsi="Times New Roman" w:cs="Times New Roman"/>
                <w:b/>
                <w:sz w:val="24"/>
                <w:szCs w:val="24"/>
              </w:rPr>
            </w:pPr>
            <w:r w:rsidRPr="001F0C72">
              <w:rPr>
                <w:rFonts w:ascii="Times New Roman" w:hAnsi="Times New Roman" w:cs="Times New Roman"/>
                <w:b/>
                <w:sz w:val="24"/>
                <w:szCs w:val="24"/>
              </w:rPr>
              <w:t>Специалист должен уметь:</w:t>
            </w:r>
          </w:p>
          <w:p w14:paraId="6AABA352" w14:textId="77777777" w:rsidR="00BC15AF" w:rsidRPr="001F0C72" w:rsidRDefault="00BC15AF" w:rsidP="006D3BDB">
            <w:pPr>
              <w:widowControl w:val="0"/>
              <w:numPr>
                <w:ilvl w:val="0"/>
                <w:numId w:val="16"/>
              </w:numPr>
              <w:tabs>
                <w:tab w:val="left" w:pos="770"/>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1F0C72">
              <w:rPr>
                <w:rFonts w:ascii="Times New Roman" w:hAnsi="Times New Roman" w:cs="Times New Roman"/>
                <w:sz w:val="24"/>
                <w:szCs w:val="24"/>
              </w:rPr>
              <w:t>Оформлять</w:t>
            </w:r>
            <w:r w:rsidRPr="001F0C72">
              <w:rPr>
                <w:rFonts w:ascii="Times New Roman" w:hAnsi="Times New Roman" w:cs="Times New Roman"/>
                <w:bCs/>
                <w:sz w:val="24"/>
                <w:szCs w:val="24"/>
              </w:rPr>
              <w:t xml:space="preserve"> установленные формы документации по движению поездов </w:t>
            </w:r>
            <w:r w:rsidRPr="001F0C72">
              <w:rPr>
                <w:rFonts w:ascii="Times New Roman" w:hAnsi="Times New Roman" w:cs="Times New Roman"/>
                <w:sz w:val="24"/>
                <w:szCs w:val="24"/>
              </w:rPr>
              <w:t>и производству маневровой работы</w:t>
            </w:r>
            <w:r w:rsidRPr="001F0C72">
              <w:rPr>
                <w:rFonts w:ascii="Times New Roman" w:hAnsi="Times New Roman" w:cs="Times New Roman"/>
                <w:bCs/>
                <w:sz w:val="24"/>
                <w:szCs w:val="24"/>
              </w:rPr>
              <w:t xml:space="preserve"> (журналы, бланки);</w:t>
            </w:r>
          </w:p>
          <w:p w14:paraId="55A566B1" w14:textId="77777777" w:rsidR="00BC15AF" w:rsidRPr="001F0C72" w:rsidRDefault="00BC15AF" w:rsidP="006D3BDB">
            <w:pPr>
              <w:numPr>
                <w:ilvl w:val="0"/>
                <w:numId w:val="16"/>
              </w:numPr>
              <w:tabs>
                <w:tab w:val="left" w:pos="770"/>
              </w:tabs>
              <w:spacing w:after="0" w:line="240" w:lineRule="auto"/>
              <w:ind w:left="0" w:firstLine="0"/>
              <w:contextualSpacing/>
              <w:jc w:val="both"/>
              <w:rPr>
                <w:rFonts w:ascii="Times New Roman" w:hAnsi="Times New Roman" w:cs="Times New Roman"/>
                <w:bCs/>
                <w:sz w:val="24"/>
                <w:szCs w:val="24"/>
              </w:rPr>
            </w:pPr>
            <w:r w:rsidRPr="001F0C72">
              <w:rPr>
                <w:rFonts w:ascii="Times New Roman" w:hAnsi="Times New Roman" w:cs="Times New Roman"/>
                <w:sz w:val="24"/>
                <w:szCs w:val="24"/>
              </w:rPr>
              <w:t xml:space="preserve">Оформлять документацию по обработке поездной информации; </w:t>
            </w:r>
          </w:p>
          <w:p w14:paraId="45616F57" w14:textId="77777777" w:rsidR="00BC15AF" w:rsidRDefault="00BC15AF" w:rsidP="006D3BDB">
            <w:pPr>
              <w:numPr>
                <w:ilvl w:val="0"/>
                <w:numId w:val="16"/>
              </w:numPr>
              <w:tabs>
                <w:tab w:val="left" w:pos="770"/>
              </w:tabs>
              <w:spacing w:after="0" w:line="240" w:lineRule="auto"/>
              <w:ind w:left="0" w:firstLine="0"/>
              <w:contextualSpacing/>
              <w:jc w:val="both"/>
              <w:rPr>
                <w:rFonts w:ascii="Times New Roman" w:hAnsi="Times New Roman" w:cs="Times New Roman"/>
                <w:bCs/>
                <w:sz w:val="24"/>
                <w:szCs w:val="24"/>
              </w:rPr>
            </w:pPr>
            <w:r w:rsidRPr="001F0C72">
              <w:rPr>
                <w:rFonts w:ascii="Times New Roman" w:hAnsi="Times New Roman" w:cs="Times New Roman"/>
                <w:bCs/>
                <w:sz w:val="24"/>
                <w:szCs w:val="24"/>
              </w:rPr>
              <w:t xml:space="preserve">Составлять графики работ, заказы, заявки, инструкции, технологические карты, схемы и другую техническую документацию, а также установленную отчетность по утвержденным формам; </w:t>
            </w:r>
          </w:p>
          <w:p w14:paraId="45F92AAE" w14:textId="77777777" w:rsidR="00BC15AF" w:rsidRPr="00D76803" w:rsidRDefault="00BC15AF" w:rsidP="006D3BDB">
            <w:pPr>
              <w:numPr>
                <w:ilvl w:val="0"/>
                <w:numId w:val="16"/>
              </w:numPr>
              <w:tabs>
                <w:tab w:val="left" w:pos="770"/>
              </w:tabs>
              <w:spacing w:after="0" w:line="240" w:lineRule="auto"/>
              <w:ind w:left="0" w:firstLine="0"/>
              <w:contextualSpacing/>
              <w:jc w:val="both"/>
              <w:rPr>
                <w:rFonts w:ascii="Times New Roman" w:hAnsi="Times New Roman" w:cs="Times New Roman"/>
                <w:bCs/>
                <w:sz w:val="24"/>
                <w:szCs w:val="24"/>
              </w:rPr>
            </w:pPr>
            <w:r w:rsidRPr="00D76803">
              <w:rPr>
                <w:rFonts w:ascii="Times New Roman" w:hAnsi="Times New Roman" w:cs="Times New Roman"/>
                <w:sz w:val="24"/>
                <w:szCs w:val="24"/>
              </w:rPr>
              <w:t xml:space="preserve">Оформлять </w:t>
            </w:r>
            <w:r w:rsidRPr="00D76803">
              <w:rPr>
                <w:rFonts w:ascii="Times New Roman" w:hAnsi="Times New Roman" w:cs="Times New Roman"/>
                <w:bCs/>
                <w:sz w:val="24"/>
                <w:szCs w:val="24"/>
              </w:rPr>
              <w:t xml:space="preserve">установленные формы </w:t>
            </w:r>
            <w:r w:rsidRPr="00D76803">
              <w:rPr>
                <w:rFonts w:ascii="Times New Roman" w:hAnsi="Times New Roman" w:cs="Times New Roman"/>
                <w:sz w:val="24"/>
                <w:szCs w:val="24"/>
              </w:rPr>
              <w:t>документации</w:t>
            </w:r>
            <w:r w:rsidRPr="00D76803">
              <w:rPr>
                <w:rFonts w:ascii="Times New Roman" w:hAnsi="Times New Roman" w:cs="Times New Roman"/>
                <w:bCs/>
                <w:sz w:val="24"/>
                <w:szCs w:val="24"/>
              </w:rPr>
              <w:t xml:space="preserve"> по движению поездов при нарушении нормальной работы устройств СЦБ и связи</w:t>
            </w:r>
            <w:r w:rsidRPr="00D76803">
              <w:rPr>
                <w:rFonts w:ascii="Times New Roman" w:hAnsi="Times New Roman" w:cs="Times New Roman"/>
                <w:sz w:val="24"/>
                <w:szCs w:val="24"/>
              </w:rPr>
              <w:t>.</w:t>
            </w:r>
          </w:p>
        </w:tc>
        <w:tc>
          <w:tcPr>
            <w:tcW w:w="983" w:type="pct"/>
            <w:shd w:val="clear" w:color="auto" w:fill="auto"/>
            <w:vAlign w:val="center"/>
          </w:tcPr>
          <w:p w14:paraId="02E73965" w14:textId="77777777" w:rsidR="00BC15AF" w:rsidRPr="001F0C72" w:rsidRDefault="00BC15AF" w:rsidP="00D50B56">
            <w:pPr>
              <w:spacing w:after="0"/>
              <w:jc w:val="center"/>
              <w:rPr>
                <w:rFonts w:ascii="Times New Roman" w:hAnsi="Times New Roman" w:cs="Times New Roman"/>
                <w:sz w:val="24"/>
                <w:szCs w:val="24"/>
              </w:rPr>
            </w:pPr>
          </w:p>
        </w:tc>
      </w:tr>
    </w:tbl>
    <w:p w14:paraId="0A6225C5" w14:textId="77777777" w:rsidR="00BC15AF" w:rsidRPr="00195A9C" w:rsidRDefault="00BC15AF" w:rsidP="00195A9C">
      <w:pPr>
        <w:spacing w:after="0" w:line="360" w:lineRule="auto"/>
        <w:jc w:val="right"/>
        <w:rPr>
          <w:rFonts w:ascii="Times New Roman" w:hAnsi="Times New Roman" w:cs="Times New Roman"/>
          <w:sz w:val="28"/>
          <w:szCs w:val="28"/>
        </w:rPr>
      </w:pPr>
    </w:p>
    <w:p w14:paraId="4AC09BC4" w14:textId="239BFB12" w:rsidR="007274B8" w:rsidRPr="00195A9C" w:rsidRDefault="00F8340A" w:rsidP="00195A9C">
      <w:pPr>
        <w:pStyle w:val="-2"/>
        <w:spacing w:before="0" w:after="0"/>
        <w:jc w:val="center"/>
        <w:rPr>
          <w:rFonts w:ascii="Times New Roman" w:hAnsi="Times New Roman"/>
          <w:szCs w:val="28"/>
        </w:rPr>
      </w:pPr>
      <w:bookmarkStart w:id="6" w:name="_Toc78885655"/>
      <w:bookmarkStart w:id="7" w:name="_Toc142037186"/>
      <w:r w:rsidRPr="00195A9C">
        <w:rPr>
          <w:rFonts w:ascii="Times New Roman" w:hAnsi="Times New Roman"/>
          <w:szCs w:val="28"/>
        </w:rPr>
        <w:t>1</w:t>
      </w:r>
      <w:r w:rsidR="00D17132" w:rsidRPr="00195A9C">
        <w:rPr>
          <w:rFonts w:ascii="Times New Roman" w:hAnsi="Times New Roman"/>
          <w:szCs w:val="28"/>
        </w:rPr>
        <w:t>.</w:t>
      </w:r>
      <w:r w:rsidRPr="00195A9C">
        <w:rPr>
          <w:rFonts w:ascii="Times New Roman" w:hAnsi="Times New Roman"/>
          <w:szCs w:val="28"/>
        </w:rPr>
        <w:t>3</w:t>
      </w:r>
      <w:r w:rsidR="00D17132" w:rsidRPr="00195A9C">
        <w:rPr>
          <w:rFonts w:ascii="Times New Roman" w:hAnsi="Times New Roman"/>
          <w:szCs w:val="28"/>
        </w:rPr>
        <w:t>. ТРЕБОВАНИЯ К СХЕМЕ ОЦЕНКИ</w:t>
      </w:r>
      <w:bookmarkEnd w:id="6"/>
      <w:bookmarkEnd w:id="7"/>
    </w:p>
    <w:p w14:paraId="48B50E2A" w14:textId="0B6E9AF4" w:rsidR="00BC15AF" w:rsidRDefault="00AE6AB7" w:rsidP="00BC15AF">
      <w:pPr>
        <w:pStyle w:val="af1"/>
        <w:widowControl/>
        <w:ind w:firstLine="709"/>
        <w:rPr>
          <w:rFonts w:ascii="Times New Roman" w:hAnsi="Times New Roman"/>
          <w:sz w:val="28"/>
          <w:szCs w:val="28"/>
          <w:lang w:val="ru-RU"/>
        </w:rPr>
      </w:pPr>
      <w:r w:rsidRPr="00195A9C">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195A9C">
        <w:rPr>
          <w:rFonts w:ascii="Times New Roman" w:hAnsi="Times New Roman"/>
          <w:sz w:val="28"/>
          <w:szCs w:val="28"/>
          <w:lang w:val="ru-RU"/>
        </w:rPr>
        <w:t>, обозначенных в требованиях и указанных в таблице</w:t>
      </w:r>
      <w:r w:rsidR="00640E46" w:rsidRPr="00195A9C">
        <w:rPr>
          <w:rFonts w:ascii="Times New Roman" w:hAnsi="Times New Roman"/>
          <w:sz w:val="28"/>
          <w:szCs w:val="28"/>
          <w:lang w:val="ru-RU"/>
        </w:rPr>
        <w:t xml:space="preserve"> 2</w:t>
      </w:r>
      <w:r w:rsidR="00C56A9B" w:rsidRPr="00195A9C">
        <w:rPr>
          <w:rFonts w:ascii="Times New Roman" w:hAnsi="Times New Roman"/>
          <w:sz w:val="28"/>
          <w:szCs w:val="28"/>
          <w:lang w:val="ru-RU"/>
        </w:rPr>
        <w:t>.</w:t>
      </w:r>
    </w:p>
    <w:p w14:paraId="536710C5" w14:textId="128341EC" w:rsidR="00BC15AF" w:rsidRPr="00E273EA" w:rsidRDefault="00BC15AF" w:rsidP="00BC15AF">
      <w:pPr>
        <w:pStyle w:val="af1"/>
        <w:widowControl/>
        <w:spacing w:line="276" w:lineRule="auto"/>
        <w:ind w:firstLine="709"/>
        <w:jc w:val="right"/>
        <w:rPr>
          <w:rFonts w:ascii="Times New Roman" w:hAnsi="Times New Roman"/>
          <w:bCs/>
          <w:iCs/>
          <w:sz w:val="28"/>
          <w:szCs w:val="28"/>
          <w:lang w:val="ru-RU"/>
        </w:rPr>
      </w:pPr>
      <w:r w:rsidRPr="00E273EA">
        <w:rPr>
          <w:rFonts w:ascii="Times New Roman" w:hAnsi="Times New Roman"/>
          <w:bCs/>
          <w:iCs/>
          <w:sz w:val="28"/>
          <w:szCs w:val="28"/>
          <w:lang w:val="ru-RU"/>
        </w:rPr>
        <w:t>Таблица 2</w:t>
      </w:r>
    </w:p>
    <w:p w14:paraId="4AB94192" w14:textId="77777777" w:rsidR="006D3BDB" w:rsidRDefault="006D3BDB" w:rsidP="00BC15AF">
      <w:pPr>
        <w:pStyle w:val="af1"/>
        <w:widowControl/>
        <w:spacing w:line="276" w:lineRule="auto"/>
        <w:ind w:firstLine="709"/>
        <w:rPr>
          <w:rFonts w:ascii="Times New Roman" w:hAnsi="Times New Roman"/>
          <w:b/>
          <w:sz w:val="28"/>
          <w:szCs w:val="28"/>
          <w:lang w:val="ru-RU"/>
        </w:rPr>
      </w:pPr>
    </w:p>
    <w:p w14:paraId="106A27AF" w14:textId="40154B37" w:rsidR="00BC15AF" w:rsidRDefault="00BC15AF" w:rsidP="00BC15AF">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Матрица пересчета требований компетенции в критерии оценки</w:t>
      </w:r>
    </w:p>
    <w:p w14:paraId="0BF35A45" w14:textId="77777777" w:rsidR="006D3BDB" w:rsidRDefault="006D3BDB" w:rsidP="00BC15AF">
      <w:pPr>
        <w:pStyle w:val="af1"/>
        <w:widowControl/>
        <w:spacing w:line="276" w:lineRule="auto"/>
        <w:ind w:firstLine="709"/>
        <w:rPr>
          <w:rFonts w:ascii="Times New Roman" w:hAnsi="Times New Roman"/>
          <w:b/>
          <w:sz w:val="28"/>
          <w:szCs w:val="28"/>
          <w:lang w:val="ru-RU"/>
        </w:rPr>
      </w:pPr>
    </w:p>
    <w:tbl>
      <w:tblPr>
        <w:tblStyle w:val="af"/>
        <w:tblW w:w="5000" w:type="pct"/>
        <w:jc w:val="center"/>
        <w:tblLayout w:type="fixed"/>
        <w:tblLook w:val="04A0" w:firstRow="1" w:lastRow="0" w:firstColumn="1" w:lastColumn="0" w:noHBand="0" w:noVBand="1"/>
      </w:tblPr>
      <w:tblGrid>
        <w:gridCol w:w="1702"/>
        <w:gridCol w:w="1069"/>
        <w:gridCol w:w="1050"/>
        <w:gridCol w:w="991"/>
        <w:gridCol w:w="1277"/>
        <w:gridCol w:w="1277"/>
        <w:gridCol w:w="1979"/>
      </w:tblGrid>
      <w:tr w:rsidR="00E273EA" w:rsidRPr="00613219" w14:paraId="732D7D91" w14:textId="77777777" w:rsidTr="006D3BDB">
        <w:trPr>
          <w:trHeight w:val="1072"/>
          <w:jc w:val="center"/>
        </w:trPr>
        <w:tc>
          <w:tcPr>
            <w:tcW w:w="3941" w:type="pct"/>
            <w:gridSpan w:val="6"/>
            <w:shd w:val="clear" w:color="auto" w:fill="92D050"/>
            <w:vAlign w:val="center"/>
          </w:tcPr>
          <w:p w14:paraId="5381235D" w14:textId="77777777" w:rsidR="00E273EA" w:rsidRPr="00613219" w:rsidRDefault="00E273EA" w:rsidP="00D50B56">
            <w:pPr>
              <w:jc w:val="center"/>
              <w:rPr>
                <w:b/>
              </w:rPr>
            </w:pPr>
            <w:r w:rsidRPr="00613219">
              <w:rPr>
                <w:b/>
              </w:rPr>
              <w:t>Критерий/Модуль</w:t>
            </w:r>
          </w:p>
        </w:tc>
        <w:tc>
          <w:tcPr>
            <w:tcW w:w="1059" w:type="pct"/>
            <w:shd w:val="clear" w:color="auto" w:fill="92D050"/>
            <w:vAlign w:val="center"/>
          </w:tcPr>
          <w:p w14:paraId="1C3688DE" w14:textId="67096A41" w:rsidR="00E273EA" w:rsidRPr="00613219" w:rsidRDefault="00E273EA" w:rsidP="00D50B56">
            <w:pPr>
              <w:jc w:val="center"/>
              <w:rPr>
                <w:b/>
              </w:rPr>
            </w:pPr>
            <w:r w:rsidRPr="00613219">
              <w:rPr>
                <w:b/>
              </w:rPr>
              <w:t>Итого баллов за раздел ТРЕБОВАНИЙ КОМПЕТЕНЦИИ</w:t>
            </w:r>
          </w:p>
        </w:tc>
      </w:tr>
      <w:tr w:rsidR="006D3BDB" w:rsidRPr="00613219" w14:paraId="7B7C41F3" w14:textId="77777777" w:rsidTr="006D3BDB">
        <w:trPr>
          <w:trHeight w:val="50"/>
          <w:jc w:val="center"/>
        </w:trPr>
        <w:tc>
          <w:tcPr>
            <w:tcW w:w="911" w:type="pct"/>
            <w:vMerge w:val="restart"/>
            <w:shd w:val="clear" w:color="auto" w:fill="92D050"/>
            <w:vAlign w:val="center"/>
          </w:tcPr>
          <w:p w14:paraId="33372A79" w14:textId="77777777" w:rsidR="00E273EA" w:rsidRPr="00613219" w:rsidRDefault="00E273EA" w:rsidP="00D50B56">
            <w:pPr>
              <w:jc w:val="center"/>
              <w:rPr>
                <w:b/>
              </w:rPr>
            </w:pPr>
            <w:r w:rsidRPr="00613219">
              <w:rPr>
                <w:b/>
              </w:rPr>
              <w:t>Разделы ТРЕБОВАНИЙ КОМПЕТЕНЦИИ</w:t>
            </w:r>
          </w:p>
        </w:tc>
        <w:tc>
          <w:tcPr>
            <w:tcW w:w="572" w:type="pct"/>
            <w:shd w:val="clear" w:color="auto" w:fill="92D050"/>
            <w:vAlign w:val="center"/>
          </w:tcPr>
          <w:p w14:paraId="6665351A" w14:textId="77777777" w:rsidR="00E273EA" w:rsidRPr="00613219" w:rsidRDefault="00E273EA" w:rsidP="00D50B56">
            <w:pPr>
              <w:spacing w:line="276" w:lineRule="auto"/>
              <w:jc w:val="center"/>
              <w:rPr>
                <w:color w:val="FFFFFF" w:themeColor="background1"/>
              </w:rPr>
            </w:pPr>
          </w:p>
        </w:tc>
        <w:tc>
          <w:tcPr>
            <w:tcW w:w="562" w:type="pct"/>
            <w:shd w:val="clear" w:color="auto" w:fill="00B050"/>
            <w:vAlign w:val="center"/>
          </w:tcPr>
          <w:p w14:paraId="53B31BC8"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A</w:t>
            </w:r>
          </w:p>
        </w:tc>
        <w:tc>
          <w:tcPr>
            <w:tcW w:w="530" w:type="pct"/>
            <w:shd w:val="clear" w:color="auto" w:fill="00B050"/>
            <w:vAlign w:val="center"/>
          </w:tcPr>
          <w:p w14:paraId="193DB2BB" w14:textId="77777777" w:rsidR="00E273EA" w:rsidRPr="00613219" w:rsidRDefault="00E273EA" w:rsidP="00D50B56">
            <w:pPr>
              <w:spacing w:line="276" w:lineRule="auto"/>
              <w:jc w:val="center"/>
              <w:rPr>
                <w:b/>
                <w:color w:val="FFFFFF" w:themeColor="background1"/>
              </w:rPr>
            </w:pPr>
            <w:r w:rsidRPr="00613219">
              <w:rPr>
                <w:b/>
                <w:color w:val="FFFFFF" w:themeColor="background1"/>
              </w:rPr>
              <w:t>Б</w:t>
            </w:r>
          </w:p>
        </w:tc>
        <w:tc>
          <w:tcPr>
            <w:tcW w:w="683" w:type="pct"/>
            <w:shd w:val="clear" w:color="auto" w:fill="00B050"/>
            <w:vAlign w:val="center"/>
          </w:tcPr>
          <w:p w14:paraId="6EFE7910" w14:textId="77777777" w:rsidR="00E273EA" w:rsidRPr="00613219" w:rsidRDefault="00E273EA" w:rsidP="00D50B56">
            <w:pPr>
              <w:spacing w:line="276" w:lineRule="auto"/>
              <w:jc w:val="center"/>
              <w:rPr>
                <w:b/>
                <w:color w:val="FFFFFF" w:themeColor="background1"/>
              </w:rPr>
            </w:pPr>
            <w:r w:rsidRPr="00613219">
              <w:rPr>
                <w:b/>
                <w:color w:val="FFFFFF" w:themeColor="background1"/>
              </w:rPr>
              <w:t>В</w:t>
            </w:r>
          </w:p>
        </w:tc>
        <w:tc>
          <w:tcPr>
            <w:tcW w:w="682" w:type="pct"/>
            <w:shd w:val="clear" w:color="auto" w:fill="00B050"/>
            <w:vAlign w:val="center"/>
          </w:tcPr>
          <w:p w14:paraId="33773F71" w14:textId="77777777" w:rsidR="00E273EA" w:rsidRPr="00613219" w:rsidRDefault="00E273EA" w:rsidP="00D50B56">
            <w:pPr>
              <w:spacing w:line="276" w:lineRule="auto"/>
              <w:jc w:val="center"/>
              <w:rPr>
                <w:b/>
                <w:color w:val="FFFFFF" w:themeColor="background1"/>
              </w:rPr>
            </w:pPr>
            <w:r w:rsidRPr="00613219">
              <w:rPr>
                <w:b/>
                <w:color w:val="FFFFFF" w:themeColor="background1"/>
              </w:rPr>
              <w:t>Г</w:t>
            </w:r>
          </w:p>
        </w:tc>
        <w:tc>
          <w:tcPr>
            <w:tcW w:w="1059" w:type="pct"/>
            <w:shd w:val="clear" w:color="auto" w:fill="00B050"/>
            <w:vAlign w:val="center"/>
          </w:tcPr>
          <w:p w14:paraId="53839F1F" w14:textId="77777777" w:rsidR="00E273EA" w:rsidRPr="00613219" w:rsidRDefault="00E273EA" w:rsidP="00D50B56">
            <w:pPr>
              <w:spacing w:line="276" w:lineRule="auto"/>
              <w:ind w:right="172" w:hanging="176"/>
              <w:jc w:val="both"/>
              <w:rPr>
                <w:b/>
              </w:rPr>
            </w:pPr>
          </w:p>
        </w:tc>
      </w:tr>
      <w:tr w:rsidR="006D3BDB" w:rsidRPr="00613219" w14:paraId="0885766A" w14:textId="77777777" w:rsidTr="006D3BDB">
        <w:trPr>
          <w:trHeight w:val="50"/>
          <w:jc w:val="center"/>
        </w:trPr>
        <w:tc>
          <w:tcPr>
            <w:tcW w:w="911" w:type="pct"/>
            <w:vMerge/>
            <w:shd w:val="clear" w:color="auto" w:fill="92D050"/>
            <w:vAlign w:val="center"/>
          </w:tcPr>
          <w:p w14:paraId="68FAFCD6" w14:textId="77777777" w:rsidR="00E273EA" w:rsidRPr="00613219" w:rsidRDefault="00E273EA" w:rsidP="00D50B56">
            <w:pPr>
              <w:jc w:val="both"/>
              <w:rPr>
                <w:b/>
              </w:rPr>
            </w:pPr>
          </w:p>
        </w:tc>
        <w:tc>
          <w:tcPr>
            <w:tcW w:w="572" w:type="pct"/>
            <w:shd w:val="clear" w:color="auto" w:fill="00B050"/>
            <w:vAlign w:val="center"/>
          </w:tcPr>
          <w:p w14:paraId="7FC29DCB"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1</w:t>
            </w:r>
          </w:p>
        </w:tc>
        <w:tc>
          <w:tcPr>
            <w:tcW w:w="562" w:type="pct"/>
            <w:tcBorders>
              <w:top w:val="single" w:sz="4" w:space="0" w:color="auto"/>
              <w:left w:val="single" w:sz="4" w:space="0" w:color="auto"/>
              <w:bottom w:val="single" w:sz="4" w:space="0" w:color="auto"/>
              <w:right w:val="single" w:sz="4" w:space="0" w:color="auto"/>
            </w:tcBorders>
            <w:shd w:val="clear" w:color="auto" w:fill="auto"/>
            <w:vAlign w:val="center"/>
          </w:tcPr>
          <w:p w14:paraId="682C5ED8" w14:textId="38B6E777" w:rsidR="00E273EA" w:rsidRPr="005D1F30" w:rsidRDefault="00E273EA" w:rsidP="00D50B56">
            <w:pPr>
              <w:spacing w:line="276" w:lineRule="auto"/>
              <w:jc w:val="center"/>
            </w:pPr>
            <w:r>
              <w:rPr>
                <w:color w:val="000000"/>
              </w:rPr>
              <w:t>7</w:t>
            </w:r>
          </w:p>
        </w:tc>
        <w:tc>
          <w:tcPr>
            <w:tcW w:w="530" w:type="pct"/>
            <w:tcBorders>
              <w:top w:val="single" w:sz="4" w:space="0" w:color="auto"/>
              <w:left w:val="nil"/>
              <w:bottom w:val="single" w:sz="4" w:space="0" w:color="auto"/>
              <w:right w:val="single" w:sz="4" w:space="0" w:color="auto"/>
            </w:tcBorders>
            <w:shd w:val="clear" w:color="auto" w:fill="auto"/>
            <w:vAlign w:val="center"/>
          </w:tcPr>
          <w:p w14:paraId="093F661B" w14:textId="31385B58" w:rsidR="00E273EA" w:rsidRPr="005D1F30" w:rsidRDefault="00E273EA" w:rsidP="00D50B56">
            <w:pPr>
              <w:spacing w:line="276" w:lineRule="auto"/>
              <w:jc w:val="center"/>
            </w:pPr>
            <w:r>
              <w:rPr>
                <w:color w:val="000000"/>
              </w:rPr>
              <w:t>6</w:t>
            </w:r>
          </w:p>
        </w:tc>
        <w:tc>
          <w:tcPr>
            <w:tcW w:w="683" w:type="pct"/>
            <w:tcBorders>
              <w:top w:val="single" w:sz="4" w:space="0" w:color="auto"/>
              <w:left w:val="nil"/>
              <w:bottom w:val="single" w:sz="4" w:space="0" w:color="auto"/>
              <w:right w:val="single" w:sz="4" w:space="0" w:color="auto"/>
            </w:tcBorders>
            <w:shd w:val="clear" w:color="auto" w:fill="auto"/>
            <w:vAlign w:val="center"/>
          </w:tcPr>
          <w:p w14:paraId="603CC0EB" w14:textId="4D676036" w:rsidR="00E273EA" w:rsidRPr="005D1F30" w:rsidRDefault="00E273EA" w:rsidP="00D50B56">
            <w:pPr>
              <w:spacing w:line="276" w:lineRule="auto"/>
              <w:jc w:val="center"/>
            </w:pPr>
            <w:r>
              <w:t>6</w:t>
            </w:r>
          </w:p>
        </w:tc>
        <w:tc>
          <w:tcPr>
            <w:tcW w:w="682" w:type="pct"/>
            <w:tcBorders>
              <w:top w:val="single" w:sz="4" w:space="0" w:color="auto"/>
              <w:left w:val="nil"/>
              <w:bottom w:val="single" w:sz="4" w:space="0" w:color="auto"/>
              <w:right w:val="single" w:sz="4" w:space="0" w:color="auto"/>
            </w:tcBorders>
            <w:shd w:val="clear" w:color="auto" w:fill="auto"/>
            <w:vAlign w:val="center"/>
          </w:tcPr>
          <w:p w14:paraId="15C1F088" w14:textId="75B762A9" w:rsidR="00E273EA" w:rsidRPr="005D1F30" w:rsidRDefault="00E273EA" w:rsidP="00D50B56">
            <w:pPr>
              <w:spacing w:line="276" w:lineRule="auto"/>
              <w:jc w:val="center"/>
            </w:pPr>
            <w:r>
              <w:t>8</w:t>
            </w:r>
          </w:p>
        </w:tc>
        <w:tc>
          <w:tcPr>
            <w:tcW w:w="10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6B99492" w14:textId="1E0E5C62" w:rsidR="00E273EA" w:rsidRPr="005D1F30" w:rsidRDefault="00E273EA" w:rsidP="00D50B56">
            <w:pPr>
              <w:spacing w:line="276" w:lineRule="auto"/>
              <w:jc w:val="center"/>
              <w:rPr>
                <w:b/>
              </w:rPr>
            </w:pPr>
            <w:r>
              <w:rPr>
                <w:b/>
                <w:bCs/>
                <w:color w:val="000000"/>
              </w:rPr>
              <w:t>27</w:t>
            </w:r>
          </w:p>
        </w:tc>
      </w:tr>
      <w:tr w:rsidR="006D3BDB" w:rsidRPr="00613219" w14:paraId="554BB29D" w14:textId="77777777" w:rsidTr="006D3BDB">
        <w:trPr>
          <w:trHeight w:val="50"/>
          <w:jc w:val="center"/>
        </w:trPr>
        <w:tc>
          <w:tcPr>
            <w:tcW w:w="911" w:type="pct"/>
            <w:vMerge/>
            <w:shd w:val="clear" w:color="auto" w:fill="92D050"/>
            <w:vAlign w:val="center"/>
          </w:tcPr>
          <w:p w14:paraId="031C7E07" w14:textId="77777777" w:rsidR="00E273EA" w:rsidRPr="00613219" w:rsidRDefault="00E273EA" w:rsidP="00D50B56">
            <w:pPr>
              <w:jc w:val="both"/>
              <w:rPr>
                <w:b/>
              </w:rPr>
            </w:pPr>
          </w:p>
        </w:tc>
        <w:tc>
          <w:tcPr>
            <w:tcW w:w="572" w:type="pct"/>
            <w:shd w:val="clear" w:color="auto" w:fill="00B050"/>
            <w:vAlign w:val="center"/>
          </w:tcPr>
          <w:p w14:paraId="771B8AE3"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2</w:t>
            </w:r>
          </w:p>
        </w:tc>
        <w:tc>
          <w:tcPr>
            <w:tcW w:w="562" w:type="pct"/>
            <w:tcBorders>
              <w:top w:val="nil"/>
              <w:left w:val="single" w:sz="4" w:space="0" w:color="auto"/>
              <w:bottom w:val="single" w:sz="4" w:space="0" w:color="auto"/>
              <w:right w:val="single" w:sz="4" w:space="0" w:color="auto"/>
            </w:tcBorders>
            <w:shd w:val="clear" w:color="auto" w:fill="auto"/>
            <w:vAlign w:val="center"/>
          </w:tcPr>
          <w:p w14:paraId="76AC1715" w14:textId="7CDB428E" w:rsidR="00E273EA" w:rsidRPr="005D1F30" w:rsidRDefault="00E273EA" w:rsidP="00D50B56">
            <w:pPr>
              <w:spacing w:line="276" w:lineRule="auto"/>
              <w:jc w:val="center"/>
            </w:pPr>
            <w:r>
              <w:t>2</w:t>
            </w:r>
          </w:p>
        </w:tc>
        <w:tc>
          <w:tcPr>
            <w:tcW w:w="530" w:type="pct"/>
            <w:tcBorders>
              <w:top w:val="nil"/>
              <w:left w:val="nil"/>
              <w:bottom w:val="single" w:sz="4" w:space="0" w:color="auto"/>
              <w:right w:val="single" w:sz="4" w:space="0" w:color="auto"/>
            </w:tcBorders>
            <w:shd w:val="clear" w:color="auto" w:fill="auto"/>
            <w:vAlign w:val="center"/>
          </w:tcPr>
          <w:p w14:paraId="42FE71B2" w14:textId="5F1396AA" w:rsidR="00E273EA" w:rsidRPr="005D1F30" w:rsidRDefault="00E273EA" w:rsidP="00D50B56">
            <w:pPr>
              <w:spacing w:line="276" w:lineRule="auto"/>
              <w:jc w:val="center"/>
            </w:pPr>
            <w:r>
              <w:rPr>
                <w:color w:val="000000"/>
              </w:rPr>
              <w:t>5</w:t>
            </w:r>
          </w:p>
        </w:tc>
        <w:tc>
          <w:tcPr>
            <w:tcW w:w="683" w:type="pct"/>
            <w:tcBorders>
              <w:top w:val="nil"/>
              <w:left w:val="nil"/>
              <w:bottom w:val="single" w:sz="4" w:space="0" w:color="auto"/>
              <w:right w:val="single" w:sz="4" w:space="0" w:color="auto"/>
            </w:tcBorders>
            <w:shd w:val="clear" w:color="auto" w:fill="auto"/>
            <w:vAlign w:val="center"/>
          </w:tcPr>
          <w:p w14:paraId="365C9740" w14:textId="50BF13CC" w:rsidR="00E273EA" w:rsidRPr="005D1F30" w:rsidRDefault="00E273EA" w:rsidP="00D50B56">
            <w:pPr>
              <w:spacing w:line="276" w:lineRule="auto"/>
              <w:jc w:val="center"/>
            </w:pPr>
            <w:r>
              <w:t>5</w:t>
            </w:r>
          </w:p>
        </w:tc>
        <w:tc>
          <w:tcPr>
            <w:tcW w:w="682" w:type="pct"/>
            <w:tcBorders>
              <w:top w:val="nil"/>
              <w:left w:val="nil"/>
              <w:bottom w:val="single" w:sz="4" w:space="0" w:color="auto"/>
              <w:right w:val="single" w:sz="4" w:space="0" w:color="auto"/>
            </w:tcBorders>
            <w:shd w:val="clear" w:color="auto" w:fill="auto"/>
            <w:vAlign w:val="center"/>
          </w:tcPr>
          <w:p w14:paraId="19234712" w14:textId="452E4B50" w:rsidR="00E273EA" w:rsidRPr="005D1F30" w:rsidRDefault="00E273EA" w:rsidP="00D50B56">
            <w:pPr>
              <w:spacing w:line="276" w:lineRule="auto"/>
              <w:jc w:val="center"/>
            </w:pPr>
            <w:r>
              <w:t>2</w:t>
            </w:r>
          </w:p>
        </w:tc>
        <w:tc>
          <w:tcPr>
            <w:tcW w:w="1059" w:type="pct"/>
            <w:tcBorders>
              <w:top w:val="nil"/>
              <w:left w:val="nil"/>
              <w:bottom w:val="single" w:sz="4" w:space="0" w:color="auto"/>
              <w:right w:val="single" w:sz="4" w:space="0" w:color="auto"/>
            </w:tcBorders>
            <w:shd w:val="clear" w:color="auto" w:fill="D9D9D9" w:themeFill="background1" w:themeFillShade="D9"/>
            <w:vAlign w:val="center"/>
          </w:tcPr>
          <w:p w14:paraId="7D738F41" w14:textId="5D73B217" w:rsidR="00E273EA" w:rsidRPr="005D1F30" w:rsidRDefault="00E273EA" w:rsidP="00D50B56">
            <w:pPr>
              <w:spacing w:line="276" w:lineRule="auto"/>
              <w:jc w:val="center"/>
              <w:rPr>
                <w:b/>
              </w:rPr>
            </w:pPr>
            <w:r>
              <w:rPr>
                <w:b/>
                <w:bCs/>
                <w:color w:val="000000"/>
              </w:rPr>
              <w:t>14</w:t>
            </w:r>
          </w:p>
        </w:tc>
      </w:tr>
      <w:tr w:rsidR="006D3BDB" w:rsidRPr="00613219" w14:paraId="6A558E07" w14:textId="77777777" w:rsidTr="006D3BDB">
        <w:trPr>
          <w:trHeight w:val="50"/>
          <w:jc w:val="center"/>
        </w:trPr>
        <w:tc>
          <w:tcPr>
            <w:tcW w:w="911" w:type="pct"/>
            <w:vMerge/>
            <w:shd w:val="clear" w:color="auto" w:fill="92D050"/>
            <w:vAlign w:val="center"/>
          </w:tcPr>
          <w:p w14:paraId="54101091" w14:textId="77777777" w:rsidR="00E273EA" w:rsidRPr="00613219" w:rsidRDefault="00E273EA" w:rsidP="00D50B56">
            <w:pPr>
              <w:jc w:val="both"/>
              <w:rPr>
                <w:b/>
              </w:rPr>
            </w:pPr>
          </w:p>
        </w:tc>
        <w:tc>
          <w:tcPr>
            <w:tcW w:w="572" w:type="pct"/>
            <w:shd w:val="clear" w:color="auto" w:fill="00B050"/>
            <w:vAlign w:val="center"/>
          </w:tcPr>
          <w:p w14:paraId="07587B39"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3</w:t>
            </w:r>
          </w:p>
        </w:tc>
        <w:tc>
          <w:tcPr>
            <w:tcW w:w="562" w:type="pct"/>
            <w:tcBorders>
              <w:top w:val="nil"/>
              <w:left w:val="single" w:sz="4" w:space="0" w:color="auto"/>
              <w:bottom w:val="single" w:sz="4" w:space="0" w:color="auto"/>
              <w:right w:val="single" w:sz="4" w:space="0" w:color="auto"/>
            </w:tcBorders>
            <w:shd w:val="clear" w:color="auto" w:fill="auto"/>
            <w:vAlign w:val="center"/>
          </w:tcPr>
          <w:p w14:paraId="687BE670" w14:textId="6DBE9231" w:rsidR="00E273EA" w:rsidRPr="005D1F30" w:rsidRDefault="00E273EA" w:rsidP="00D50B56">
            <w:pPr>
              <w:spacing w:line="276" w:lineRule="auto"/>
              <w:jc w:val="center"/>
            </w:pPr>
            <w:r>
              <w:t>6</w:t>
            </w:r>
          </w:p>
        </w:tc>
        <w:tc>
          <w:tcPr>
            <w:tcW w:w="530" w:type="pct"/>
            <w:tcBorders>
              <w:top w:val="nil"/>
              <w:left w:val="nil"/>
              <w:bottom w:val="single" w:sz="4" w:space="0" w:color="auto"/>
              <w:right w:val="single" w:sz="4" w:space="0" w:color="auto"/>
            </w:tcBorders>
            <w:shd w:val="clear" w:color="auto" w:fill="auto"/>
            <w:vAlign w:val="center"/>
          </w:tcPr>
          <w:p w14:paraId="74444162" w14:textId="633A6817" w:rsidR="00E273EA" w:rsidRPr="005D1F30" w:rsidRDefault="00E273EA" w:rsidP="00D50B56">
            <w:pPr>
              <w:spacing w:line="276" w:lineRule="auto"/>
              <w:jc w:val="center"/>
            </w:pPr>
            <w:r>
              <w:t>2</w:t>
            </w:r>
          </w:p>
        </w:tc>
        <w:tc>
          <w:tcPr>
            <w:tcW w:w="683" w:type="pct"/>
            <w:tcBorders>
              <w:top w:val="nil"/>
              <w:left w:val="nil"/>
              <w:bottom w:val="single" w:sz="4" w:space="0" w:color="auto"/>
              <w:right w:val="single" w:sz="4" w:space="0" w:color="auto"/>
            </w:tcBorders>
            <w:shd w:val="clear" w:color="auto" w:fill="auto"/>
            <w:vAlign w:val="center"/>
          </w:tcPr>
          <w:p w14:paraId="798D3F9D" w14:textId="48567D9B" w:rsidR="00E273EA" w:rsidRPr="005D1F30" w:rsidRDefault="00E273EA" w:rsidP="00D50B56">
            <w:pPr>
              <w:spacing w:line="276" w:lineRule="auto"/>
              <w:jc w:val="center"/>
            </w:pPr>
            <w:r>
              <w:t>4</w:t>
            </w:r>
          </w:p>
        </w:tc>
        <w:tc>
          <w:tcPr>
            <w:tcW w:w="682" w:type="pct"/>
            <w:tcBorders>
              <w:top w:val="nil"/>
              <w:left w:val="nil"/>
              <w:bottom w:val="single" w:sz="4" w:space="0" w:color="auto"/>
              <w:right w:val="single" w:sz="4" w:space="0" w:color="auto"/>
            </w:tcBorders>
            <w:shd w:val="clear" w:color="auto" w:fill="auto"/>
            <w:vAlign w:val="center"/>
          </w:tcPr>
          <w:p w14:paraId="3ACE6358" w14:textId="11E2CF10" w:rsidR="00E273EA" w:rsidRPr="005D1F30" w:rsidRDefault="00E273EA" w:rsidP="00D50B56">
            <w:pPr>
              <w:spacing w:line="276" w:lineRule="auto"/>
              <w:jc w:val="center"/>
            </w:pPr>
            <w:r>
              <w:t>6</w:t>
            </w:r>
          </w:p>
        </w:tc>
        <w:tc>
          <w:tcPr>
            <w:tcW w:w="1059" w:type="pct"/>
            <w:tcBorders>
              <w:top w:val="nil"/>
              <w:left w:val="nil"/>
              <w:bottom w:val="single" w:sz="4" w:space="0" w:color="auto"/>
              <w:right w:val="single" w:sz="4" w:space="0" w:color="auto"/>
            </w:tcBorders>
            <w:shd w:val="clear" w:color="auto" w:fill="D9D9D9" w:themeFill="background1" w:themeFillShade="D9"/>
            <w:vAlign w:val="center"/>
          </w:tcPr>
          <w:p w14:paraId="398CD1B3" w14:textId="747A22F8" w:rsidR="00E273EA" w:rsidRPr="005D1F30" w:rsidRDefault="00E273EA" w:rsidP="00D50B56">
            <w:pPr>
              <w:spacing w:line="276" w:lineRule="auto"/>
              <w:jc w:val="center"/>
              <w:rPr>
                <w:b/>
              </w:rPr>
            </w:pPr>
            <w:r>
              <w:rPr>
                <w:b/>
                <w:bCs/>
                <w:color w:val="000000"/>
              </w:rPr>
              <w:t>18</w:t>
            </w:r>
          </w:p>
        </w:tc>
      </w:tr>
      <w:tr w:rsidR="006D3BDB" w:rsidRPr="00613219" w14:paraId="44FE8F82" w14:textId="77777777" w:rsidTr="006D3BDB">
        <w:trPr>
          <w:trHeight w:val="50"/>
          <w:jc w:val="center"/>
        </w:trPr>
        <w:tc>
          <w:tcPr>
            <w:tcW w:w="911" w:type="pct"/>
            <w:vMerge/>
            <w:shd w:val="clear" w:color="auto" w:fill="92D050"/>
            <w:vAlign w:val="center"/>
          </w:tcPr>
          <w:p w14:paraId="6F367FC0" w14:textId="77777777" w:rsidR="00E273EA" w:rsidRPr="00613219" w:rsidRDefault="00E273EA" w:rsidP="00D50B56">
            <w:pPr>
              <w:jc w:val="both"/>
              <w:rPr>
                <w:b/>
              </w:rPr>
            </w:pPr>
          </w:p>
        </w:tc>
        <w:tc>
          <w:tcPr>
            <w:tcW w:w="572" w:type="pct"/>
            <w:shd w:val="clear" w:color="auto" w:fill="00B050"/>
            <w:vAlign w:val="center"/>
          </w:tcPr>
          <w:p w14:paraId="18CFE775"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4</w:t>
            </w:r>
          </w:p>
        </w:tc>
        <w:tc>
          <w:tcPr>
            <w:tcW w:w="562" w:type="pct"/>
            <w:tcBorders>
              <w:top w:val="nil"/>
              <w:left w:val="single" w:sz="4" w:space="0" w:color="auto"/>
              <w:bottom w:val="single" w:sz="4" w:space="0" w:color="auto"/>
              <w:right w:val="single" w:sz="4" w:space="0" w:color="auto"/>
            </w:tcBorders>
            <w:shd w:val="clear" w:color="auto" w:fill="auto"/>
            <w:vAlign w:val="center"/>
          </w:tcPr>
          <w:p w14:paraId="7AEF2CF8" w14:textId="00A0561A" w:rsidR="00E273EA" w:rsidRPr="005D1F30" w:rsidRDefault="00E273EA" w:rsidP="00D50B56">
            <w:pPr>
              <w:spacing w:line="276" w:lineRule="auto"/>
              <w:jc w:val="center"/>
            </w:pPr>
            <w:r>
              <w:t>1</w:t>
            </w:r>
          </w:p>
        </w:tc>
        <w:tc>
          <w:tcPr>
            <w:tcW w:w="530" w:type="pct"/>
            <w:tcBorders>
              <w:top w:val="nil"/>
              <w:left w:val="nil"/>
              <w:bottom w:val="single" w:sz="4" w:space="0" w:color="auto"/>
              <w:right w:val="single" w:sz="4" w:space="0" w:color="auto"/>
            </w:tcBorders>
            <w:shd w:val="clear" w:color="auto" w:fill="auto"/>
            <w:vAlign w:val="center"/>
          </w:tcPr>
          <w:p w14:paraId="449D3282" w14:textId="75A217AA" w:rsidR="00E273EA" w:rsidRPr="005D1F30" w:rsidRDefault="00E273EA" w:rsidP="00D50B56">
            <w:pPr>
              <w:spacing w:line="276" w:lineRule="auto"/>
              <w:jc w:val="center"/>
            </w:pPr>
            <w:r>
              <w:rPr>
                <w:color w:val="000000"/>
              </w:rPr>
              <w:t>4</w:t>
            </w:r>
          </w:p>
        </w:tc>
        <w:tc>
          <w:tcPr>
            <w:tcW w:w="683" w:type="pct"/>
            <w:tcBorders>
              <w:top w:val="nil"/>
              <w:left w:val="nil"/>
              <w:bottom w:val="single" w:sz="4" w:space="0" w:color="auto"/>
              <w:right w:val="single" w:sz="4" w:space="0" w:color="auto"/>
            </w:tcBorders>
            <w:shd w:val="clear" w:color="auto" w:fill="auto"/>
            <w:vAlign w:val="center"/>
          </w:tcPr>
          <w:p w14:paraId="5DA78E59" w14:textId="391D7A4D" w:rsidR="00E273EA" w:rsidRPr="005D1F30" w:rsidRDefault="00E273EA" w:rsidP="00D50B56">
            <w:pPr>
              <w:spacing w:line="276" w:lineRule="auto"/>
              <w:jc w:val="center"/>
            </w:pPr>
            <w:r w:rsidRPr="005D1F30">
              <w:rPr>
                <w:color w:val="000000"/>
              </w:rPr>
              <w:t> </w:t>
            </w:r>
            <w:r>
              <w:rPr>
                <w:color w:val="000000"/>
              </w:rPr>
              <w:t>0</w:t>
            </w:r>
          </w:p>
        </w:tc>
        <w:tc>
          <w:tcPr>
            <w:tcW w:w="682" w:type="pct"/>
            <w:tcBorders>
              <w:top w:val="nil"/>
              <w:left w:val="nil"/>
              <w:bottom w:val="single" w:sz="4" w:space="0" w:color="auto"/>
              <w:right w:val="single" w:sz="4" w:space="0" w:color="auto"/>
            </w:tcBorders>
            <w:shd w:val="clear" w:color="auto" w:fill="auto"/>
            <w:vAlign w:val="center"/>
          </w:tcPr>
          <w:p w14:paraId="000CE678" w14:textId="20E7BFD7" w:rsidR="00E273EA" w:rsidRPr="005D1F30" w:rsidRDefault="00E273EA" w:rsidP="00D50B56">
            <w:pPr>
              <w:spacing w:line="276" w:lineRule="auto"/>
              <w:jc w:val="center"/>
            </w:pPr>
            <w:r>
              <w:t>4</w:t>
            </w:r>
          </w:p>
        </w:tc>
        <w:tc>
          <w:tcPr>
            <w:tcW w:w="1059" w:type="pct"/>
            <w:tcBorders>
              <w:top w:val="nil"/>
              <w:left w:val="nil"/>
              <w:bottom w:val="single" w:sz="4" w:space="0" w:color="auto"/>
              <w:right w:val="single" w:sz="4" w:space="0" w:color="auto"/>
            </w:tcBorders>
            <w:shd w:val="clear" w:color="auto" w:fill="D9D9D9" w:themeFill="background1" w:themeFillShade="D9"/>
            <w:vAlign w:val="center"/>
          </w:tcPr>
          <w:p w14:paraId="2D8AE84D" w14:textId="3A27F663" w:rsidR="00E273EA" w:rsidRPr="005D1F30" w:rsidRDefault="00E273EA" w:rsidP="00D50B56">
            <w:pPr>
              <w:spacing w:line="276" w:lineRule="auto"/>
              <w:jc w:val="center"/>
              <w:rPr>
                <w:b/>
              </w:rPr>
            </w:pPr>
            <w:r>
              <w:rPr>
                <w:b/>
              </w:rPr>
              <w:t>9</w:t>
            </w:r>
          </w:p>
        </w:tc>
      </w:tr>
      <w:tr w:rsidR="006D3BDB" w:rsidRPr="00613219" w14:paraId="48EBE762" w14:textId="77777777" w:rsidTr="006D3BDB">
        <w:trPr>
          <w:trHeight w:val="172"/>
          <w:jc w:val="center"/>
        </w:trPr>
        <w:tc>
          <w:tcPr>
            <w:tcW w:w="911" w:type="pct"/>
            <w:vMerge/>
            <w:shd w:val="clear" w:color="auto" w:fill="92D050"/>
            <w:vAlign w:val="center"/>
          </w:tcPr>
          <w:p w14:paraId="74D44511" w14:textId="77777777" w:rsidR="00E273EA" w:rsidRPr="00613219" w:rsidRDefault="00E273EA" w:rsidP="00D50B56">
            <w:pPr>
              <w:jc w:val="both"/>
              <w:rPr>
                <w:b/>
              </w:rPr>
            </w:pPr>
          </w:p>
        </w:tc>
        <w:tc>
          <w:tcPr>
            <w:tcW w:w="572" w:type="pct"/>
            <w:shd w:val="clear" w:color="auto" w:fill="00B050"/>
            <w:vAlign w:val="center"/>
          </w:tcPr>
          <w:p w14:paraId="0E6A8B06"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5</w:t>
            </w:r>
          </w:p>
        </w:tc>
        <w:tc>
          <w:tcPr>
            <w:tcW w:w="562" w:type="pct"/>
            <w:tcBorders>
              <w:top w:val="nil"/>
              <w:left w:val="single" w:sz="4" w:space="0" w:color="auto"/>
              <w:bottom w:val="single" w:sz="4" w:space="0" w:color="auto"/>
              <w:right w:val="single" w:sz="4" w:space="0" w:color="auto"/>
            </w:tcBorders>
            <w:shd w:val="clear" w:color="auto" w:fill="auto"/>
            <w:vAlign w:val="center"/>
          </w:tcPr>
          <w:p w14:paraId="286423BF" w14:textId="77777777" w:rsidR="00E273EA" w:rsidRPr="005D1F30" w:rsidRDefault="00E273EA" w:rsidP="00D50B56">
            <w:pPr>
              <w:spacing w:line="276" w:lineRule="auto"/>
              <w:jc w:val="center"/>
            </w:pPr>
            <w:r w:rsidRPr="005D1F30">
              <w:rPr>
                <w:color w:val="000000"/>
              </w:rPr>
              <w:t>5</w:t>
            </w:r>
          </w:p>
        </w:tc>
        <w:tc>
          <w:tcPr>
            <w:tcW w:w="530" w:type="pct"/>
            <w:tcBorders>
              <w:top w:val="nil"/>
              <w:left w:val="nil"/>
              <w:bottom w:val="single" w:sz="4" w:space="0" w:color="auto"/>
              <w:right w:val="single" w:sz="4" w:space="0" w:color="auto"/>
            </w:tcBorders>
            <w:shd w:val="clear" w:color="auto" w:fill="auto"/>
            <w:vAlign w:val="center"/>
          </w:tcPr>
          <w:p w14:paraId="24BC2391" w14:textId="52B838D5" w:rsidR="00E273EA" w:rsidRPr="005D1F30" w:rsidRDefault="00E273EA" w:rsidP="00D50B56">
            <w:pPr>
              <w:spacing w:line="276" w:lineRule="auto"/>
              <w:jc w:val="center"/>
            </w:pPr>
            <w:r w:rsidRPr="005D1F30">
              <w:rPr>
                <w:color w:val="000000"/>
              </w:rPr>
              <w:t> </w:t>
            </w:r>
            <w:r>
              <w:rPr>
                <w:color w:val="000000"/>
              </w:rPr>
              <w:t>1</w:t>
            </w:r>
            <w:bookmarkStart w:id="8" w:name="_GoBack"/>
            <w:bookmarkEnd w:id="8"/>
          </w:p>
        </w:tc>
        <w:tc>
          <w:tcPr>
            <w:tcW w:w="683" w:type="pct"/>
            <w:tcBorders>
              <w:top w:val="nil"/>
              <w:left w:val="nil"/>
              <w:bottom w:val="single" w:sz="4" w:space="0" w:color="auto"/>
              <w:right w:val="single" w:sz="4" w:space="0" w:color="auto"/>
            </w:tcBorders>
            <w:shd w:val="clear" w:color="auto" w:fill="auto"/>
            <w:vAlign w:val="center"/>
          </w:tcPr>
          <w:p w14:paraId="60AD2899" w14:textId="324725DE" w:rsidR="00E273EA" w:rsidRPr="005D1F30" w:rsidRDefault="00E273EA" w:rsidP="00D50B56">
            <w:pPr>
              <w:spacing w:line="276" w:lineRule="auto"/>
              <w:jc w:val="center"/>
            </w:pPr>
            <w:r>
              <w:t>8</w:t>
            </w:r>
          </w:p>
        </w:tc>
        <w:tc>
          <w:tcPr>
            <w:tcW w:w="682" w:type="pct"/>
            <w:tcBorders>
              <w:top w:val="nil"/>
              <w:left w:val="nil"/>
              <w:bottom w:val="single" w:sz="4" w:space="0" w:color="auto"/>
              <w:right w:val="single" w:sz="4" w:space="0" w:color="auto"/>
            </w:tcBorders>
            <w:shd w:val="clear" w:color="auto" w:fill="auto"/>
            <w:vAlign w:val="center"/>
          </w:tcPr>
          <w:p w14:paraId="6DFB54E3" w14:textId="13A71B90" w:rsidR="00E273EA" w:rsidRPr="005D1F30" w:rsidRDefault="00E273EA" w:rsidP="00D50B56">
            <w:pPr>
              <w:spacing w:line="276" w:lineRule="auto"/>
              <w:jc w:val="center"/>
            </w:pPr>
            <w:r>
              <w:t>4</w:t>
            </w:r>
          </w:p>
        </w:tc>
        <w:tc>
          <w:tcPr>
            <w:tcW w:w="1059" w:type="pct"/>
            <w:tcBorders>
              <w:top w:val="nil"/>
              <w:left w:val="nil"/>
              <w:bottom w:val="single" w:sz="4" w:space="0" w:color="auto"/>
              <w:right w:val="single" w:sz="4" w:space="0" w:color="auto"/>
            </w:tcBorders>
            <w:shd w:val="clear" w:color="auto" w:fill="D9D9D9" w:themeFill="background1" w:themeFillShade="D9"/>
            <w:vAlign w:val="center"/>
          </w:tcPr>
          <w:p w14:paraId="0970D6C5" w14:textId="77777777" w:rsidR="00E273EA" w:rsidRPr="005D1F30" w:rsidRDefault="00E273EA" w:rsidP="00D50B56">
            <w:pPr>
              <w:spacing w:line="276" w:lineRule="auto"/>
              <w:jc w:val="center"/>
              <w:rPr>
                <w:b/>
              </w:rPr>
            </w:pPr>
            <w:r>
              <w:rPr>
                <w:b/>
                <w:bCs/>
                <w:color w:val="000000"/>
              </w:rPr>
              <w:t>18</w:t>
            </w:r>
          </w:p>
        </w:tc>
      </w:tr>
      <w:tr w:rsidR="006D3BDB" w:rsidRPr="00613219" w14:paraId="764B8DAF" w14:textId="77777777" w:rsidTr="006D3BDB">
        <w:trPr>
          <w:trHeight w:val="331"/>
          <w:jc w:val="center"/>
        </w:trPr>
        <w:tc>
          <w:tcPr>
            <w:tcW w:w="911" w:type="pct"/>
            <w:vMerge/>
            <w:shd w:val="clear" w:color="auto" w:fill="92D050"/>
            <w:vAlign w:val="center"/>
          </w:tcPr>
          <w:p w14:paraId="1D186DB3" w14:textId="77777777" w:rsidR="00E273EA" w:rsidRPr="00613219" w:rsidRDefault="00E273EA" w:rsidP="00D50B56">
            <w:pPr>
              <w:jc w:val="both"/>
              <w:rPr>
                <w:b/>
              </w:rPr>
            </w:pPr>
          </w:p>
        </w:tc>
        <w:tc>
          <w:tcPr>
            <w:tcW w:w="572" w:type="pct"/>
            <w:shd w:val="clear" w:color="auto" w:fill="00B050"/>
            <w:vAlign w:val="center"/>
          </w:tcPr>
          <w:p w14:paraId="4D35305D" w14:textId="77777777" w:rsidR="00E273EA" w:rsidRPr="00613219" w:rsidRDefault="00E273EA" w:rsidP="00D50B56">
            <w:pPr>
              <w:spacing w:line="276" w:lineRule="auto"/>
              <w:jc w:val="center"/>
              <w:rPr>
                <w:b/>
                <w:color w:val="FFFFFF" w:themeColor="background1"/>
                <w:lang w:val="en-US"/>
              </w:rPr>
            </w:pPr>
            <w:r w:rsidRPr="00613219">
              <w:rPr>
                <w:b/>
                <w:color w:val="FFFFFF" w:themeColor="background1"/>
                <w:lang w:val="en-US"/>
              </w:rPr>
              <w:t>6</w:t>
            </w:r>
          </w:p>
        </w:tc>
        <w:tc>
          <w:tcPr>
            <w:tcW w:w="562" w:type="pct"/>
            <w:tcBorders>
              <w:top w:val="nil"/>
              <w:left w:val="single" w:sz="4" w:space="0" w:color="auto"/>
              <w:bottom w:val="single" w:sz="4" w:space="0" w:color="auto"/>
              <w:right w:val="single" w:sz="4" w:space="0" w:color="auto"/>
            </w:tcBorders>
            <w:shd w:val="clear" w:color="auto" w:fill="auto"/>
            <w:vAlign w:val="center"/>
          </w:tcPr>
          <w:p w14:paraId="0C8D2C71" w14:textId="77777777" w:rsidR="00E273EA" w:rsidRPr="005D1F30" w:rsidRDefault="00E273EA" w:rsidP="00D50B56">
            <w:pPr>
              <w:spacing w:line="276" w:lineRule="auto"/>
              <w:jc w:val="center"/>
            </w:pPr>
            <w:r w:rsidRPr="005D1F30">
              <w:rPr>
                <w:color w:val="000000"/>
              </w:rPr>
              <w:t>4</w:t>
            </w:r>
          </w:p>
        </w:tc>
        <w:tc>
          <w:tcPr>
            <w:tcW w:w="530" w:type="pct"/>
            <w:tcBorders>
              <w:top w:val="nil"/>
              <w:left w:val="nil"/>
              <w:bottom w:val="single" w:sz="4" w:space="0" w:color="auto"/>
              <w:right w:val="single" w:sz="4" w:space="0" w:color="auto"/>
            </w:tcBorders>
            <w:shd w:val="clear" w:color="auto" w:fill="auto"/>
            <w:vAlign w:val="center"/>
          </w:tcPr>
          <w:p w14:paraId="1EEE978F" w14:textId="77777777" w:rsidR="00E273EA" w:rsidRPr="005D1F30" w:rsidRDefault="00E273EA" w:rsidP="00D50B56">
            <w:pPr>
              <w:spacing w:line="276" w:lineRule="auto"/>
              <w:jc w:val="center"/>
            </w:pPr>
            <w:r w:rsidRPr="005D1F30">
              <w:rPr>
                <w:color w:val="000000"/>
              </w:rPr>
              <w:t>2</w:t>
            </w:r>
          </w:p>
        </w:tc>
        <w:tc>
          <w:tcPr>
            <w:tcW w:w="683" w:type="pct"/>
            <w:tcBorders>
              <w:top w:val="nil"/>
              <w:left w:val="nil"/>
              <w:bottom w:val="single" w:sz="4" w:space="0" w:color="auto"/>
              <w:right w:val="single" w:sz="4" w:space="0" w:color="auto"/>
            </w:tcBorders>
            <w:shd w:val="clear" w:color="auto" w:fill="auto"/>
            <w:vAlign w:val="center"/>
          </w:tcPr>
          <w:p w14:paraId="42391EBE" w14:textId="3AE9B164" w:rsidR="00E273EA" w:rsidRPr="005D1F30" w:rsidRDefault="00E273EA" w:rsidP="00D50B56">
            <w:pPr>
              <w:spacing w:line="276" w:lineRule="auto"/>
              <w:jc w:val="center"/>
            </w:pPr>
            <w:r>
              <w:t>3</w:t>
            </w:r>
          </w:p>
        </w:tc>
        <w:tc>
          <w:tcPr>
            <w:tcW w:w="682" w:type="pct"/>
            <w:tcBorders>
              <w:top w:val="nil"/>
              <w:left w:val="nil"/>
              <w:bottom w:val="single" w:sz="4" w:space="0" w:color="auto"/>
              <w:right w:val="single" w:sz="4" w:space="0" w:color="auto"/>
            </w:tcBorders>
            <w:shd w:val="clear" w:color="auto" w:fill="auto"/>
            <w:vAlign w:val="center"/>
          </w:tcPr>
          <w:p w14:paraId="245D380A" w14:textId="011AE03D" w:rsidR="00E273EA" w:rsidRPr="005D1F30" w:rsidRDefault="00E273EA" w:rsidP="00D50B56">
            <w:pPr>
              <w:spacing w:line="276" w:lineRule="auto"/>
              <w:jc w:val="center"/>
            </w:pPr>
            <w:r>
              <w:t>5</w:t>
            </w:r>
          </w:p>
        </w:tc>
        <w:tc>
          <w:tcPr>
            <w:tcW w:w="1059" w:type="pct"/>
            <w:tcBorders>
              <w:top w:val="nil"/>
              <w:left w:val="nil"/>
              <w:bottom w:val="single" w:sz="4" w:space="0" w:color="auto"/>
              <w:right w:val="single" w:sz="4" w:space="0" w:color="auto"/>
            </w:tcBorders>
            <w:shd w:val="clear" w:color="auto" w:fill="D9D9D9" w:themeFill="background1" w:themeFillShade="D9"/>
            <w:vAlign w:val="center"/>
          </w:tcPr>
          <w:p w14:paraId="36DDCE99" w14:textId="40D4104E" w:rsidR="00E273EA" w:rsidRPr="005D1F30" w:rsidRDefault="00E273EA" w:rsidP="00D50B56">
            <w:pPr>
              <w:spacing w:line="276" w:lineRule="auto"/>
              <w:jc w:val="center"/>
              <w:rPr>
                <w:b/>
              </w:rPr>
            </w:pPr>
            <w:r>
              <w:rPr>
                <w:b/>
                <w:bCs/>
                <w:color w:val="000000"/>
              </w:rPr>
              <w:t>14</w:t>
            </w:r>
          </w:p>
        </w:tc>
      </w:tr>
      <w:tr w:rsidR="006D3BDB" w:rsidRPr="00613219" w14:paraId="72C643AC" w14:textId="77777777" w:rsidTr="006D3BDB">
        <w:trPr>
          <w:trHeight w:val="469"/>
          <w:jc w:val="center"/>
        </w:trPr>
        <w:tc>
          <w:tcPr>
            <w:tcW w:w="1483" w:type="pct"/>
            <w:gridSpan w:val="2"/>
            <w:shd w:val="clear" w:color="auto" w:fill="00B050"/>
            <w:vAlign w:val="center"/>
          </w:tcPr>
          <w:p w14:paraId="4B876510" w14:textId="77777777" w:rsidR="00E273EA" w:rsidRPr="00613219" w:rsidRDefault="00E273EA" w:rsidP="00D50B56">
            <w:pPr>
              <w:spacing w:line="276" w:lineRule="auto"/>
              <w:jc w:val="center"/>
            </w:pPr>
            <w:r w:rsidRPr="00613219">
              <w:rPr>
                <w:b/>
              </w:rPr>
              <w:t>Итого баллов за критерий/модуль</w:t>
            </w:r>
          </w:p>
        </w:tc>
        <w:tc>
          <w:tcPr>
            <w:tcW w:w="562"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3D05A2" w14:textId="4580DDA9" w:rsidR="00E273EA" w:rsidRPr="005D1F30" w:rsidRDefault="00E273EA" w:rsidP="00D50B56">
            <w:pPr>
              <w:spacing w:line="276" w:lineRule="auto"/>
              <w:jc w:val="center"/>
              <w:rPr>
                <w:b/>
              </w:rPr>
            </w:pPr>
            <w:r w:rsidRPr="005D1F30">
              <w:rPr>
                <w:b/>
                <w:color w:val="000000"/>
              </w:rPr>
              <w:t>2</w:t>
            </w:r>
            <w:r>
              <w:rPr>
                <w:b/>
                <w:color w:val="000000"/>
              </w:rPr>
              <w:t>5</w:t>
            </w:r>
          </w:p>
        </w:tc>
        <w:tc>
          <w:tcPr>
            <w:tcW w:w="530"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540DE421" w14:textId="7694DE05" w:rsidR="00E273EA" w:rsidRPr="005D1F30" w:rsidRDefault="00E273EA" w:rsidP="00D50B56">
            <w:pPr>
              <w:spacing w:line="276" w:lineRule="auto"/>
              <w:jc w:val="center"/>
              <w:rPr>
                <w:b/>
              </w:rPr>
            </w:pPr>
            <w:r>
              <w:rPr>
                <w:b/>
              </w:rPr>
              <w:t>20</w:t>
            </w:r>
          </w:p>
        </w:tc>
        <w:tc>
          <w:tcPr>
            <w:tcW w:w="683"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33F59C62" w14:textId="5FC4BCEC" w:rsidR="00E273EA" w:rsidRPr="005D1F30" w:rsidRDefault="00E273EA" w:rsidP="00D50B56">
            <w:pPr>
              <w:spacing w:line="276" w:lineRule="auto"/>
              <w:jc w:val="center"/>
              <w:rPr>
                <w:b/>
              </w:rPr>
            </w:pPr>
            <w:r w:rsidRPr="005D1F30">
              <w:rPr>
                <w:b/>
                <w:color w:val="000000"/>
              </w:rPr>
              <w:t>2</w:t>
            </w:r>
            <w:r>
              <w:rPr>
                <w:b/>
                <w:color w:val="000000"/>
              </w:rPr>
              <w:t>6</w:t>
            </w:r>
          </w:p>
        </w:tc>
        <w:tc>
          <w:tcPr>
            <w:tcW w:w="682" w:type="pct"/>
            <w:tcBorders>
              <w:top w:val="single" w:sz="4" w:space="0" w:color="auto"/>
              <w:left w:val="nil"/>
              <w:bottom w:val="single" w:sz="4" w:space="0" w:color="auto"/>
              <w:right w:val="single" w:sz="4" w:space="0" w:color="auto"/>
            </w:tcBorders>
            <w:shd w:val="clear" w:color="auto" w:fill="D0CECE" w:themeFill="background2" w:themeFillShade="E6"/>
            <w:vAlign w:val="center"/>
          </w:tcPr>
          <w:p w14:paraId="707D1FA2" w14:textId="09CC766A" w:rsidR="00E273EA" w:rsidRPr="005D1F30" w:rsidRDefault="00E273EA" w:rsidP="00D50B56">
            <w:pPr>
              <w:spacing w:line="276" w:lineRule="auto"/>
              <w:jc w:val="center"/>
              <w:rPr>
                <w:b/>
              </w:rPr>
            </w:pPr>
            <w:r>
              <w:rPr>
                <w:b/>
                <w:color w:val="000000"/>
              </w:rPr>
              <w:t>29</w:t>
            </w:r>
          </w:p>
        </w:tc>
        <w:tc>
          <w:tcPr>
            <w:tcW w:w="1059" w:type="pct"/>
            <w:tcBorders>
              <w:top w:val="nil"/>
              <w:left w:val="nil"/>
              <w:bottom w:val="single" w:sz="4" w:space="0" w:color="auto"/>
              <w:right w:val="single" w:sz="4" w:space="0" w:color="auto"/>
            </w:tcBorders>
            <w:shd w:val="clear" w:color="auto" w:fill="D9D9D9" w:themeFill="background1" w:themeFillShade="D9"/>
            <w:vAlign w:val="center"/>
          </w:tcPr>
          <w:p w14:paraId="52DC917D" w14:textId="3F898398" w:rsidR="00E273EA" w:rsidRPr="005D1F30" w:rsidRDefault="00E273EA" w:rsidP="00D50B56">
            <w:pPr>
              <w:spacing w:line="276" w:lineRule="auto"/>
              <w:jc w:val="center"/>
              <w:rPr>
                <w:b/>
              </w:rPr>
            </w:pPr>
            <w:r>
              <w:rPr>
                <w:b/>
              </w:rPr>
              <w:t>100</w:t>
            </w:r>
          </w:p>
        </w:tc>
      </w:tr>
    </w:tbl>
    <w:p w14:paraId="0A80A6FF" w14:textId="77777777" w:rsidR="006D3BDB" w:rsidRDefault="006D3BDB" w:rsidP="00195A9C">
      <w:pPr>
        <w:pStyle w:val="-2"/>
        <w:spacing w:before="0" w:after="0"/>
        <w:ind w:firstLine="709"/>
        <w:jc w:val="center"/>
        <w:rPr>
          <w:rFonts w:ascii="Times New Roman" w:hAnsi="Times New Roman"/>
          <w:szCs w:val="28"/>
        </w:rPr>
      </w:pPr>
      <w:bookmarkStart w:id="9" w:name="_Toc142037187"/>
    </w:p>
    <w:p w14:paraId="274BACA2" w14:textId="64D996F2" w:rsidR="00DE39D8" w:rsidRPr="00195A9C" w:rsidRDefault="00F8340A" w:rsidP="00195A9C">
      <w:pPr>
        <w:pStyle w:val="-2"/>
        <w:spacing w:before="0" w:after="0"/>
        <w:ind w:firstLine="709"/>
        <w:jc w:val="center"/>
        <w:rPr>
          <w:rFonts w:ascii="Times New Roman" w:hAnsi="Times New Roman"/>
          <w:szCs w:val="28"/>
        </w:rPr>
      </w:pPr>
      <w:r w:rsidRPr="00195A9C">
        <w:rPr>
          <w:rFonts w:ascii="Times New Roman" w:hAnsi="Times New Roman"/>
          <w:szCs w:val="28"/>
        </w:rPr>
        <w:t>1</w:t>
      </w:r>
      <w:r w:rsidR="00643A8A" w:rsidRPr="00195A9C">
        <w:rPr>
          <w:rFonts w:ascii="Times New Roman" w:hAnsi="Times New Roman"/>
          <w:szCs w:val="28"/>
        </w:rPr>
        <w:t>.</w:t>
      </w:r>
      <w:r w:rsidRPr="00195A9C">
        <w:rPr>
          <w:rFonts w:ascii="Times New Roman" w:hAnsi="Times New Roman"/>
          <w:szCs w:val="28"/>
        </w:rPr>
        <w:t>4</w:t>
      </w:r>
      <w:r w:rsidR="00AA2B8A" w:rsidRPr="00195A9C">
        <w:rPr>
          <w:rFonts w:ascii="Times New Roman" w:hAnsi="Times New Roman"/>
          <w:szCs w:val="28"/>
        </w:rPr>
        <w:t xml:space="preserve">. </w:t>
      </w:r>
      <w:r w:rsidR="007A6888" w:rsidRPr="00195A9C">
        <w:rPr>
          <w:rFonts w:ascii="Times New Roman" w:hAnsi="Times New Roman"/>
          <w:szCs w:val="28"/>
        </w:rPr>
        <w:t>СПЕЦИФИКАЦИЯ ОЦЕНКИ КОМПЕТЕНЦИИ</w:t>
      </w:r>
      <w:bookmarkEnd w:id="9"/>
    </w:p>
    <w:p w14:paraId="1D2A8743" w14:textId="61318C22" w:rsidR="00DE39D8" w:rsidRPr="00195A9C" w:rsidRDefault="00DE39D8" w:rsidP="00195A9C">
      <w:pPr>
        <w:autoSpaceDE w:val="0"/>
        <w:autoSpaceDN w:val="0"/>
        <w:adjustRightInd w:val="0"/>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 xml:space="preserve">Оценка </w:t>
      </w:r>
      <w:r w:rsidR="000A1F96" w:rsidRPr="00195A9C">
        <w:rPr>
          <w:rFonts w:ascii="Times New Roman" w:hAnsi="Times New Roman" w:cs="Times New Roman"/>
          <w:sz w:val="28"/>
          <w:szCs w:val="28"/>
        </w:rPr>
        <w:t>К</w:t>
      </w:r>
      <w:r w:rsidRPr="00195A9C">
        <w:rPr>
          <w:rFonts w:ascii="Times New Roman" w:hAnsi="Times New Roman" w:cs="Times New Roman"/>
          <w:sz w:val="28"/>
          <w:szCs w:val="28"/>
        </w:rPr>
        <w:t>онкурсного задания будет основываться на критериях</w:t>
      </w:r>
      <w:r w:rsidR="00640E46" w:rsidRPr="00195A9C">
        <w:rPr>
          <w:rFonts w:ascii="Times New Roman" w:hAnsi="Times New Roman" w:cs="Times New Roman"/>
          <w:sz w:val="28"/>
          <w:szCs w:val="28"/>
        </w:rPr>
        <w:t>, указанных в таблице 3</w:t>
      </w:r>
      <w:r w:rsidR="007F3BFB" w:rsidRPr="00195A9C">
        <w:rPr>
          <w:rFonts w:ascii="Times New Roman" w:hAnsi="Times New Roman" w:cs="Times New Roman"/>
          <w:sz w:val="28"/>
          <w:szCs w:val="28"/>
        </w:rPr>
        <w:t>.</w:t>
      </w:r>
    </w:p>
    <w:p w14:paraId="1051C8BB" w14:textId="77777777" w:rsidR="006D3BDB" w:rsidRDefault="006D3BDB" w:rsidP="00195A9C">
      <w:pPr>
        <w:autoSpaceDE w:val="0"/>
        <w:autoSpaceDN w:val="0"/>
        <w:adjustRightInd w:val="0"/>
        <w:spacing w:after="0" w:line="360" w:lineRule="auto"/>
        <w:ind w:firstLine="709"/>
        <w:jc w:val="right"/>
        <w:rPr>
          <w:rFonts w:ascii="Times New Roman" w:hAnsi="Times New Roman" w:cs="Times New Roman"/>
          <w:sz w:val="28"/>
          <w:szCs w:val="28"/>
        </w:rPr>
      </w:pPr>
    </w:p>
    <w:p w14:paraId="6E13611D" w14:textId="77777777" w:rsidR="006D3BDB" w:rsidRDefault="006D3BDB" w:rsidP="00195A9C">
      <w:pPr>
        <w:autoSpaceDE w:val="0"/>
        <w:autoSpaceDN w:val="0"/>
        <w:adjustRightInd w:val="0"/>
        <w:spacing w:after="0" w:line="360" w:lineRule="auto"/>
        <w:ind w:firstLine="709"/>
        <w:jc w:val="right"/>
        <w:rPr>
          <w:rFonts w:ascii="Times New Roman" w:hAnsi="Times New Roman" w:cs="Times New Roman"/>
          <w:sz w:val="28"/>
          <w:szCs w:val="28"/>
        </w:rPr>
      </w:pPr>
    </w:p>
    <w:p w14:paraId="3E39591A" w14:textId="2C8E6708" w:rsidR="00640E46" w:rsidRPr="00195A9C" w:rsidRDefault="00640E46" w:rsidP="00195A9C">
      <w:pPr>
        <w:autoSpaceDE w:val="0"/>
        <w:autoSpaceDN w:val="0"/>
        <w:adjustRightInd w:val="0"/>
        <w:spacing w:after="0" w:line="360" w:lineRule="auto"/>
        <w:ind w:firstLine="709"/>
        <w:jc w:val="right"/>
        <w:rPr>
          <w:rFonts w:ascii="Times New Roman" w:hAnsi="Times New Roman" w:cs="Times New Roman"/>
          <w:sz w:val="28"/>
          <w:szCs w:val="28"/>
        </w:rPr>
      </w:pPr>
      <w:r w:rsidRPr="00195A9C">
        <w:rPr>
          <w:rFonts w:ascii="Times New Roman" w:hAnsi="Times New Roman" w:cs="Times New Roman"/>
          <w:sz w:val="28"/>
          <w:szCs w:val="28"/>
        </w:rPr>
        <w:t>Таблица 3</w:t>
      </w:r>
    </w:p>
    <w:p w14:paraId="289AF6DD" w14:textId="77777777" w:rsidR="00BC15AF" w:rsidRPr="00640E46" w:rsidRDefault="00BC15AF" w:rsidP="00BC15AF">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27"/>
        <w:gridCol w:w="4003"/>
        <w:gridCol w:w="4815"/>
      </w:tblGrid>
      <w:tr w:rsidR="00BC15AF" w:rsidRPr="009D04EE" w14:paraId="39607E90" w14:textId="77777777" w:rsidTr="00E273EA">
        <w:trPr>
          <w:trHeight w:val="723"/>
        </w:trPr>
        <w:tc>
          <w:tcPr>
            <w:tcW w:w="2424" w:type="pct"/>
            <w:gridSpan w:val="2"/>
            <w:shd w:val="clear" w:color="auto" w:fill="92D050"/>
            <w:vAlign w:val="center"/>
          </w:tcPr>
          <w:p w14:paraId="5BFD3BE6" w14:textId="77777777" w:rsidR="00BC15AF" w:rsidRPr="00437D28" w:rsidRDefault="00BC15AF" w:rsidP="00D50B56">
            <w:pPr>
              <w:autoSpaceDE w:val="0"/>
              <w:autoSpaceDN w:val="0"/>
              <w:adjustRightInd w:val="0"/>
              <w:jc w:val="center"/>
              <w:rPr>
                <w:b/>
                <w:sz w:val="24"/>
                <w:szCs w:val="24"/>
              </w:rPr>
            </w:pPr>
            <w:r w:rsidRPr="00437D28">
              <w:rPr>
                <w:b/>
                <w:sz w:val="24"/>
                <w:szCs w:val="24"/>
              </w:rPr>
              <w:t>Критерий</w:t>
            </w:r>
          </w:p>
        </w:tc>
        <w:tc>
          <w:tcPr>
            <w:tcW w:w="2576" w:type="pct"/>
            <w:shd w:val="clear" w:color="auto" w:fill="92D050"/>
            <w:vAlign w:val="center"/>
          </w:tcPr>
          <w:p w14:paraId="1CEFDF91" w14:textId="77777777" w:rsidR="00BC15AF" w:rsidRPr="00437D28" w:rsidRDefault="00BC15AF" w:rsidP="00D50B56">
            <w:pPr>
              <w:autoSpaceDE w:val="0"/>
              <w:autoSpaceDN w:val="0"/>
              <w:adjustRightInd w:val="0"/>
              <w:jc w:val="center"/>
              <w:rPr>
                <w:b/>
                <w:sz w:val="24"/>
                <w:szCs w:val="24"/>
              </w:rPr>
            </w:pPr>
            <w:r w:rsidRPr="00437D28">
              <w:rPr>
                <w:b/>
                <w:sz w:val="24"/>
                <w:szCs w:val="24"/>
              </w:rPr>
              <w:t>Методика проверки навыков в критерии</w:t>
            </w:r>
          </w:p>
        </w:tc>
      </w:tr>
      <w:tr w:rsidR="00BC15AF" w:rsidRPr="009D04EE" w14:paraId="486DF796" w14:textId="77777777" w:rsidTr="00E273EA">
        <w:trPr>
          <w:trHeight w:val="4767"/>
        </w:trPr>
        <w:tc>
          <w:tcPr>
            <w:tcW w:w="282" w:type="pct"/>
            <w:shd w:val="clear" w:color="auto" w:fill="00B050"/>
          </w:tcPr>
          <w:p w14:paraId="45E43FB1" w14:textId="77777777" w:rsidR="00BC15AF" w:rsidRPr="00437D28" w:rsidRDefault="00BC15AF" w:rsidP="00D50B56">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2142" w:type="pct"/>
            <w:shd w:val="clear" w:color="auto" w:fill="92D050"/>
          </w:tcPr>
          <w:p w14:paraId="606C39EC" w14:textId="77777777" w:rsidR="00BC15AF" w:rsidRPr="00E273EA" w:rsidRDefault="00BC15AF" w:rsidP="00E273EA">
            <w:pPr>
              <w:autoSpaceDE w:val="0"/>
              <w:autoSpaceDN w:val="0"/>
              <w:adjustRightInd w:val="0"/>
              <w:rPr>
                <w:b/>
                <w:sz w:val="24"/>
                <w:szCs w:val="24"/>
              </w:rPr>
            </w:pPr>
            <w:r w:rsidRPr="00E273EA">
              <w:rPr>
                <w:b/>
                <w:sz w:val="24"/>
                <w:szCs w:val="24"/>
              </w:rPr>
              <w:t>«Выполнение работы дежурного по железнодорожной станции при нормальной работе устройств железнодорожного транспорта»</w:t>
            </w:r>
          </w:p>
        </w:tc>
        <w:tc>
          <w:tcPr>
            <w:tcW w:w="2576" w:type="pct"/>
            <w:shd w:val="clear" w:color="auto" w:fill="auto"/>
            <w:vAlign w:val="center"/>
          </w:tcPr>
          <w:p w14:paraId="32F6FDA8" w14:textId="77777777" w:rsidR="00BC15AF" w:rsidRPr="009D04EE" w:rsidRDefault="00BC15AF" w:rsidP="00D50B56">
            <w:pPr>
              <w:autoSpaceDE w:val="0"/>
              <w:autoSpaceDN w:val="0"/>
              <w:adjustRightInd w:val="0"/>
              <w:jc w:val="both"/>
              <w:rPr>
                <w:sz w:val="24"/>
                <w:szCs w:val="24"/>
              </w:rPr>
            </w:pPr>
            <w:r w:rsidRPr="00285A05">
              <w:rPr>
                <w:sz w:val="24"/>
                <w:szCs w:val="24"/>
              </w:rPr>
              <w:t xml:space="preserve">Критерий оценивает выполнение должностных обязанностей дежурного по железнодорожной станции по организации поездной и маневровой работы, соблюдение регламента переговоров ДСП станции с работниками железнодорожного транспорта, выполнение требований нормативной документации, умение и выполнение работы в заданный период времени, </w:t>
            </w:r>
            <w:r w:rsidRPr="00285A05">
              <w:rPr>
                <w:bCs/>
                <w:sz w:val="24"/>
                <w:szCs w:val="24"/>
              </w:rPr>
              <w:t>работу с информационными системами управления железнодорожным транспортом,</w:t>
            </w:r>
            <w:r w:rsidRPr="00285A05">
              <w:rPr>
                <w:sz w:val="24"/>
                <w:szCs w:val="24"/>
              </w:rPr>
              <w:t xml:space="preserve"> определение состояния контролируемых объектов; оформление</w:t>
            </w:r>
            <w:r w:rsidRPr="00285A05">
              <w:rPr>
                <w:bCs/>
                <w:sz w:val="24"/>
                <w:szCs w:val="24"/>
              </w:rPr>
              <w:t xml:space="preserve"> установленных формы документации по движению поездов </w:t>
            </w:r>
            <w:r w:rsidRPr="00285A05">
              <w:rPr>
                <w:sz w:val="24"/>
                <w:szCs w:val="24"/>
              </w:rPr>
              <w:t>и производству маневровой работы</w:t>
            </w:r>
            <w:r w:rsidRPr="00285A05">
              <w:rPr>
                <w:bCs/>
                <w:sz w:val="24"/>
                <w:szCs w:val="24"/>
              </w:rPr>
              <w:t>,</w:t>
            </w:r>
            <w:r w:rsidRPr="00285A05">
              <w:rPr>
                <w:sz w:val="24"/>
                <w:szCs w:val="24"/>
              </w:rPr>
              <w:t xml:space="preserve"> умение контролировать выполнение показателей эксплуатационной работы станции.</w:t>
            </w:r>
          </w:p>
        </w:tc>
      </w:tr>
      <w:tr w:rsidR="00BC15AF" w:rsidRPr="009D04EE" w14:paraId="7BAE83C2" w14:textId="77777777" w:rsidTr="00E273EA">
        <w:trPr>
          <w:trHeight w:val="1769"/>
        </w:trPr>
        <w:tc>
          <w:tcPr>
            <w:tcW w:w="282" w:type="pct"/>
            <w:shd w:val="clear" w:color="auto" w:fill="00B050"/>
          </w:tcPr>
          <w:p w14:paraId="3DC0225D" w14:textId="77777777" w:rsidR="00BC15AF" w:rsidRPr="00437D28" w:rsidRDefault="00BC15AF" w:rsidP="00D50B56">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2142" w:type="pct"/>
            <w:shd w:val="clear" w:color="auto" w:fill="92D050"/>
          </w:tcPr>
          <w:p w14:paraId="0EF320B5" w14:textId="77777777" w:rsidR="00BC15AF" w:rsidRPr="00E273EA" w:rsidRDefault="00BC15AF" w:rsidP="00E273EA">
            <w:pPr>
              <w:autoSpaceDE w:val="0"/>
              <w:autoSpaceDN w:val="0"/>
              <w:adjustRightInd w:val="0"/>
              <w:rPr>
                <w:b/>
                <w:sz w:val="24"/>
                <w:szCs w:val="24"/>
              </w:rPr>
            </w:pPr>
            <w:r w:rsidRPr="00E273EA">
              <w:rPr>
                <w:b/>
                <w:sz w:val="24"/>
                <w:szCs w:val="24"/>
              </w:rPr>
              <w:t>«Проектирование основных элементов транспортной инфраструктуры»</w:t>
            </w:r>
          </w:p>
        </w:tc>
        <w:tc>
          <w:tcPr>
            <w:tcW w:w="2576" w:type="pct"/>
            <w:shd w:val="clear" w:color="auto" w:fill="auto"/>
            <w:vAlign w:val="center"/>
          </w:tcPr>
          <w:p w14:paraId="203A67D8" w14:textId="2DC9E4DD" w:rsidR="00BC15AF" w:rsidRPr="006D3BDB" w:rsidRDefault="00BC15AF" w:rsidP="006D3BDB">
            <w:pPr>
              <w:shd w:val="clear" w:color="auto" w:fill="FFFFFF" w:themeFill="background1"/>
              <w:contextualSpacing/>
              <w:jc w:val="both"/>
              <w:rPr>
                <w:sz w:val="24"/>
                <w:szCs w:val="24"/>
              </w:rPr>
            </w:pPr>
            <w:r w:rsidRPr="006D3BDB">
              <w:rPr>
                <w:sz w:val="24"/>
                <w:szCs w:val="24"/>
              </w:rPr>
              <w:t>Критерий оценивает выполнение профессиональных задач по определению места и порядка установки, расположения объектов инфраструктуры: центров стрелочных переводов, предельных столбиков, светофоров</w:t>
            </w:r>
            <w:r w:rsidR="006D3BDB" w:rsidRPr="006D3BDB">
              <w:rPr>
                <w:sz w:val="24"/>
                <w:szCs w:val="24"/>
              </w:rPr>
              <w:t xml:space="preserve">; </w:t>
            </w:r>
            <w:r w:rsidR="006D3BDB" w:rsidRPr="006D3BDB">
              <w:rPr>
                <w:sz w:val="24"/>
                <w:szCs w:val="24"/>
              </w:rPr>
              <w:t xml:space="preserve">вычерчивание стрелочного перевода и определение основных элементов; перевод стрелки </w:t>
            </w:r>
            <w:proofErr w:type="spellStart"/>
            <w:r w:rsidR="006D3BDB" w:rsidRPr="006D3BDB">
              <w:rPr>
                <w:sz w:val="24"/>
                <w:szCs w:val="24"/>
              </w:rPr>
              <w:t>курбелем</w:t>
            </w:r>
            <w:proofErr w:type="spellEnd"/>
            <w:r w:rsidR="006D3BDB" w:rsidRPr="006D3BDB">
              <w:rPr>
                <w:sz w:val="24"/>
                <w:szCs w:val="24"/>
              </w:rPr>
              <w:t xml:space="preserve"> и определение неисправностей стрелочного перевода на учебном полигоне.</w:t>
            </w:r>
          </w:p>
        </w:tc>
      </w:tr>
      <w:tr w:rsidR="00BC15AF" w:rsidRPr="009D04EE" w14:paraId="5EC3869B" w14:textId="77777777" w:rsidTr="00E273EA">
        <w:trPr>
          <w:trHeight w:val="3121"/>
        </w:trPr>
        <w:tc>
          <w:tcPr>
            <w:tcW w:w="282" w:type="pct"/>
            <w:shd w:val="clear" w:color="auto" w:fill="00B050"/>
          </w:tcPr>
          <w:p w14:paraId="7101B5D1" w14:textId="77777777" w:rsidR="00BC15AF" w:rsidRPr="00437D28" w:rsidRDefault="00BC15AF" w:rsidP="00D50B56">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2142" w:type="pct"/>
            <w:shd w:val="clear" w:color="auto" w:fill="92D050"/>
          </w:tcPr>
          <w:p w14:paraId="69A8F501" w14:textId="77777777" w:rsidR="00BC15AF" w:rsidRPr="00E273EA" w:rsidRDefault="00BC15AF" w:rsidP="00E273EA">
            <w:pPr>
              <w:autoSpaceDE w:val="0"/>
              <w:autoSpaceDN w:val="0"/>
              <w:adjustRightInd w:val="0"/>
              <w:rPr>
                <w:sz w:val="24"/>
                <w:szCs w:val="24"/>
              </w:rPr>
            </w:pPr>
            <w:r w:rsidRPr="00E273EA">
              <w:rPr>
                <w:b/>
                <w:sz w:val="24"/>
                <w:szCs w:val="24"/>
              </w:rPr>
              <w:t>«Планирование и о</w:t>
            </w:r>
            <w:r w:rsidRPr="00E273EA">
              <w:rPr>
                <w:b/>
                <w:bCs/>
                <w:sz w:val="24"/>
                <w:szCs w:val="24"/>
              </w:rPr>
              <w:t>рганизация работы железнодорожной станции»</w:t>
            </w:r>
          </w:p>
        </w:tc>
        <w:tc>
          <w:tcPr>
            <w:tcW w:w="2576" w:type="pct"/>
            <w:shd w:val="clear" w:color="auto" w:fill="auto"/>
            <w:vAlign w:val="center"/>
          </w:tcPr>
          <w:p w14:paraId="11CC1EBA" w14:textId="77777777" w:rsidR="00BC15AF" w:rsidRPr="009D04EE" w:rsidRDefault="00BC15AF" w:rsidP="00D50B56">
            <w:pPr>
              <w:autoSpaceDE w:val="0"/>
              <w:autoSpaceDN w:val="0"/>
              <w:adjustRightInd w:val="0"/>
              <w:jc w:val="both"/>
              <w:rPr>
                <w:sz w:val="24"/>
                <w:szCs w:val="24"/>
              </w:rPr>
            </w:pPr>
            <w:r w:rsidRPr="00A51044">
              <w:rPr>
                <w:sz w:val="24"/>
                <w:szCs w:val="24"/>
              </w:rPr>
              <w:t>Критерий оценивает выполнение профессиональных задач по разработке технологических процессов работы железнодорожной станции, организацию работы между работниками службы движения и работниками смежных служб согласно их компетенциям, планирование и организацию эксплуатационной работы железнодорожного транспорта, в том числе нормирование технологических операций и определение показателей работы станци</w:t>
            </w:r>
            <w:r>
              <w:rPr>
                <w:sz w:val="24"/>
                <w:szCs w:val="24"/>
              </w:rPr>
              <w:t>и</w:t>
            </w:r>
          </w:p>
        </w:tc>
      </w:tr>
      <w:tr w:rsidR="00BC15AF" w:rsidRPr="009D04EE" w14:paraId="1AD63B49" w14:textId="77777777" w:rsidTr="00E273EA">
        <w:trPr>
          <w:trHeight w:val="5073"/>
        </w:trPr>
        <w:tc>
          <w:tcPr>
            <w:tcW w:w="282" w:type="pct"/>
            <w:shd w:val="clear" w:color="auto" w:fill="00B050"/>
          </w:tcPr>
          <w:p w14:paraId="0E0FDBA0" w14:textId="77777777" w:rsidR="00BC15AF" w:rsidRPr="00437D28" w:rsidRDefault="00BC15AF" w:rsidP="00D50B56">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2142" w:type="pct"/>
            <w:shd w:val="clear" w:color="auto" w:fill="92D050"/>
          </w:tcPr>
          <w:p w14:paraId="11695182" w14:textId="77777777" w:rsidR="00BC15AF" w:rsidRPr="00E273EA" w:rsidRDefault="00BC15AF" w:rsidP="00E273EA">
            <w:pPr>
              <w:autoSpaceDE w:val="0"/>
              <w:autoSpaceDN w:val="0"/>
              <w:adjustRightInd w:val="0"/>
              <w:rPr>
                <w:sz w:val="24"/>
                <w:szCs w:val="24"/>
              </w:rPr>
            </w:pPr>
            <w:r w:rsidRPr="00E273EA">
              <w:rPr>
                <w:b/>
                <w:bCs/>
                <w:sz w:val="24"/>
                <w:szCs w:val="24"/>
              </w:rPr>
              <w:t>«Выполнение</w:t>
            </w:r>
            <w:r w:rsidRPr="00E273EA">
              <w:rPr>
                <w:b/>
                <w:sz w:val="24"/>
                <w:szCs w:val="24"/>
              </w:rPr>
              <w:t xml:space="preserve"> работы </w:t>
            </w:r>
            <w:r w:rsidRPr="00E273EA">
              <w:rPr>
                <w:b/>
                <w:bCs/>
                <w:sz w:val="24"/>
                <w:szCs w:val="24"/>
              </w:rPr>
              <w:t>дежурного по железнодорожной станции при нарушении нормальной работы устройств железнодорожного транспорта»</w:t>
            </w:r>
          </w:p>
        </w:tc>
        <w:tc>
          <w:tcPr>
            <w:tcW w:w="2576" w:type="pct"/>
            <w:shd w:val="clear" w:color="auto" w:fill="auto"/>
            <w:vAlign w:val="center"/>
          </w:tcPr>
          <w:p w14:paraId="1068AD8A" w14:textId="77777777" w:rsidR="00BC15AF" w:rsidRPr="004904C5" w:rsidRDefault="00BC15AF" w:rsidP="00D50B56">
            <w:pPr>
              <w:autoSpaceDE w:val="0"/>
              <w:autoSpaceDN w:val="0"/>
              <w:adjustRightInd w:val="0"/>
              <w:jc w:val="both"/>
              <w:rPr>
                <w:sz w:val="24"/>
                <w:szCs w:val="24"/>
              </w:rPr>
            </w:pPr>
            <w:r w:rsidRPr="00285A05">
              <w:rPr>
                <w:sz w:val="24"/>
                <w:szCs w:val="24"/>
              </w:rPr>
              <w:t>Критерий оценивает выполнение должностных обязанностей дежурного по железнодорожной станции и производству маневровой работы на станции, действия ДСП станции при неисправностях устройств железнодорожного транспорта</w:t>
            </w:r>
            <w:r>
              <w:rPr>
                <w:sz w:val="24"/>
                <w:szCs w:val="24"/>
              </w:rPr>
              <w:t xml:space="preserve"> </w:t>
            </w:r>
            <w:r w:rsidRPr="00285A05">
              <w:rPr>
                <w:sz w:val="24"/>
                <w:szCs w:val="24"/>
              </w:rPr>
              <w:t xml:space="preserve">и обеспечению безопасности движения при осуществлении контроля работы подчиненных с принятием на себя ответственности за результат, а также по решению проблем, оцениванию рисков и принятию решений в нестандартных ситуациях, оформление </w:t>
            </w:r>
            <w:r w:rsidRPr="00285A05">
              <w:rPr>
                <w:bCs/>
                <w:sz w:val="24"/>
                <w:szCs w:val="24"/>
              </w:rPr>
              <w:t xml:space="preserve">установленных формы </w:t>
            </w:r>
            <w:r w:rsidRPr="00285A05">
              <w:rPr>
                <w:sz w:val="24"/>
                <w:szCs w:val="24"/>
              </w:rPr>
              <w:t>документации</w:t>
            </w:r>
            <w:r w:rsidRPr="00285A05">
              <w:rPr>
                <w:bCs/>
                <w:sz w:val="24"/>
                <w:szCs w:val="24"/>
              </w:rPr>
              <w:t xml:space="preserve"> по движению поездов при нарушении нормальной работы устройств в соответствии с Правилами технической эксплуатации железных дорог РФ, умение</w:t>
            </w:r>
            <w:r>
              <w:rPr>
                <w:bCs/>
                <w:sz w:val="24"/>
                <w:szCs w:val="24"/>
              </w:rPr>
              <w:t xml:space="preserve"> </w:t>
            </w:r>
            <w:r w:rsidRPr="00285A05">
              <w:rPr>
                <w:sz w:val="24"/>
                <w:szCs w:val="24"/>
              </w:rPr>
              <w:t>использования аппаратов всех систем электрической централизации (ЭЦ) при нарушениях в работе систем.</w:t>
            </w:r>
          </w:p>
        </w:tc>
      </w:tr>
    </w:tbl>
    <w:p w14:paraId="27AD232E" w14:textId="77777777" w:rsidR="00BC15AF" w:rsidRDefault="00BC15AF" w:rsidP="00BC15AF">
      <w:pPr>
        <w:autoSpaceDE w:val="0"/>
        <w:autoSpaceDN w:val="0"/>
        <w:adjustRightInd w:val="0"/>
        <w:spacing w:after="0" w:line="360" w:lineRule="auto"/>
        <w:ind w:firstLine="709"/>
        <w:jc w:val="both"/>
        <w:rPr>
          <w:rFonts w:ascii="Times New Roman" w:hAnsi="Times New Roman" w:cs="Times New Roman"/>
          <w:sz w:val="28"/>
          <w:szCs w:val="28"/>
        </w:rPr>
      </w:pPr>
    </w:p>
    <w:p w14:paraId="49D462FF" w14:textId="393EDB37" w:rsidR="0037535C" w:rsidRPr="00195A9C" w:rsidRDefault="0037535C" w:rsidP="00195A9C">
      <w:pPr>
        <w:autoSpaceDE w:val="0"/>
        <w:autoSpaceDN w:val="0"/>
        <w:adjustRightInd w:val="0"/>
        <w:spacing w:after="0" w:line="240" w:lineRule="auto"/>
        <w:ind w:firstLine="709"/>
        <w:jc w:val="both"/>
        <w:rPr>
          <w:rFonts w:ascii="Times New Roman" w:hAnsi="Times New Roman" w:cs="Times New Roman"/>
          <w:sz w:val="24"/>
          <w:szCs w:val="24"/>
        </w:rPr>
      </w:pPr>
    </w:p>
    <w:p w14:paraId="3B6CA5D9" w14:textId="636E65E5" w:rsidR="005A1625" w:rsidRPr="00195A9C" w:rsidRDefault="005A1625" w:rsidP="00195A9C">
      <w:pPr>
        <w:pStyle w:val="-2"/>
        <w:spacing w:before="0" w:after="0"/>
        <w:jc w:val="center"/>
        <w:rPr>
          <w:rFonts w:ascii="Times New Roman" w:hAnsi="Times New Roman"/>
          <w:szCs w:val="28"/>
        </w:rPr>
      </w:pPr>
      <w:bookmarkStart w:id="10" w:name="_Toc142037188"/>
      <w:r w:rsidRPr="00195A9C">
        <w:rPr>
          <w:rFonts w:ascii="Times New Roman" w:hAnsi="Times New Roman"/>
          <w:szCs w:val="28"/>
        </w:rPr>
        <w:t>1.5. КОНКУРСНОЕ ЗАДАНИЕ</w:t>
      </w:r>
      <w:bookmarkEnd w:id="10"/>
    </w:p>
    <w:p w14:paraId="46616859" w14:textId="065B2197" w:rsidR="00E150C2" w:rsidRPr="00195A9C" w:rsidRDefault="00E150C2" w:rsidP="00195A9C">
      <w:pPr>
        <w:pBdr>
          <w:top w:val="nil"/>
          <w:left w:val="nil"/>
          <w:bottom w:val="nil"/>
          <w:right w:val="nil"/>
          <w:between w:val="nil"/>
        </w:pBdr>
        <w:spacing w:after="0" w:line="360" w:lineRule="auto"/>
        <w:rPr>
          <w:rFonts w:ascii="Times New Roman" w:eastAsia="Times New Roman" w:hAnsi="Times New Roman" w:cs="Times New Roman"/>
          <w:sz w:val="28"/>
          <w:szCs w:val="28"/>
        </w:rPr>
      </w:pPr>
      <w:bookmarkStart w:id="11" w:name="_Toc142037189"/>
      <w:r w:rsidRPr="00195A9C">
        <w:rPr>
          <w:rFonts w:ascii="Times New Roman" w:eastAsia="Times New Roman" w:hAnsi="Times New Roman" w:cs="Times New Roman"/>
          <w:b/>
          <w:bCs/>
          <w:sz w:val="28"/>
          <w:szCs w:val="28"/>
        </w:rPr>
        <w:t>Общая продолжительность Конкурсного задания</w:t>
      </w:r>
      <w:r w:rsidRPr="00195A9C">
        <w:rPr>
          <w:rFonts w:ascii="Times New Roman" w:eastAsia="Times New Roman" w:hAnsi="Times New Roman" w:cs="Times New Roman"/>
          <w:sz w:val="28"/>
          <w:szCs w:val="28"/>
        </w:rPr>
        <w:t xml:space="preserve">: </w:t>
      </w:r>
      <w:r w:rsidR="00BC15AF">
        <w:rPr>
          <w:rFonts w:ascii="Times New Roman" w:eastAsia="Times New Roman" w:hAnsi="Times New Roman" w:cs="Times New Roman"/>
          <w:sz w:val="28"/>
          <w:szCs w:val="28"/>
        </w:rPr>
        <w:t>8</w:t>
      </w:r>
      <w:r w:rsidRPr="00195A9C">
        <w:rPr>
          <w:rFonts w:ascii="Times New Roman" w:eastAsia="Times New Roman" w:hAnsi="Times New Roman" w:cs="Times New Roman"/>
          <w:sz w:val="28"/>
          <w:szCs w:val="28"/>
        </w:rPr>
        <w:t xml:space="preserve"> ч</w:t>
      </w:r>
      <w:r w:rsidR="00E30CEA" w:rsidRPr="00195A9C">
        <w:rPr>
          <w:rFonts w:ascii="Times New Roman" w:eastAsia="Times New Roman" w:hAnsi="Times New Roman" w:cs="Times New Roman"/>
          <w:sz w:val="28"/>
          <w:szCs w:val="28"/>
        </w:rPr>
        <w:t>асов</w:t>
      </w:r>
    </w:p>
    <w:p w14:paraId="21ECF507" w14:textId="17263483" w:rsidR="00E150C2" w:rsidRPr="00195A9C" w:rsidRDefault="00E150C2" w:rsidP="00195A9C">
      <w:p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195A9C">
        <w:rPr>
          <w:rFonts w:ascii="Times New Roman" w:eastAsia="Times New Roman" w:hAnsi="Times New Roman" w:cs="Times New Roman"/>
          <w:b/>
          <w:bCs/>
          <w:color w:val="000000"/>
          <w:sz w:val="28"/>
          <w:szCs w:val="28"/>
        </w:rPr>
        <w:t>Количество конкурсных дней</w:t>
      </w:r>
      <w:r w:rsidRPr="00195A9C">
        <w:rPr>
          <w:rFonts w:ascii="Times New Roman" w:eastAsia="Times New Roman" w:hAnsi="Times New Roman" w:cs="Times New Roman"/>
          <w:color w:val="000000"/>
          <w:sz w:val="28"/>
          <w:szCs w:val="28"/>
        </w:rPr>
        <w:t xml:space="preserve">: </w:t>
      </w:r>
      <w:r w:rsidR="00BC15AF">
        <w:rPr>
          <w:rFonts w:ascii="Times New Roman" w:eastAsia="Times New Roman" w:hAnsi="Times New Roman" w:cs="Times New Roman"/>
          <w:color w:val="000000"/>
          <w:sz w:val="28"/>
          <w:szCs w:val="28"/>
        </w:rPr>
        <w:t>2</w:t>
      </w:r>
      <w:r w:rsidRPr="00195A9C">
        <w:rPr>
          <w:rFonts w:ascii="Times New Roman" w:eastAsia="Times New Roman" w:hAnsi="Times New Roman" w:cs="Times New Roman"/>
          <w:color w:val="000000"/>
          <w:sz w:val="28"/>
          <w:szCs w:val="28"/>
        </w:rPr>
        <w:t xml:space="preserve"> дня</w:t>
      </w:r>
    </w:p>
    <w:p w14:paraId="1A80C717" w14:textId="33DF352A" w:rsidR="00E150C2" w:rsidRPr="00195A9C" w:rsidRDefault="00E150C2" w:rsidP="00195A9C">
      <w:pPr>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 xml:space="preserve">Вне зависимости от количества модулей, </w:t>
      </w:r>
      <w:r w:rsidR="00E30CEA" w:rsidRPr="00195A9C">
        <w:rPr>
          <w:rFonts w:ascii="Times New Roman" w:hAnsi="Times New Roman" w:cs="Times New Roman"/>
          <w:sz w:val="28"/>
          <w:szCs w:val="28"/>
        </w:rPr>
        <w:t>Конкурсное задание</w:t>
      </w:r>
      <w:r w:rsidRPr="00195A9C">
        <w:rPr>
          <w:rFonts w:ascii="Times New Roman" w:hAnsi="Times New Roman" w:cs="Times New Roman"/>
          <w:sz w:val="28"/>
          <w:szCs w:val="28"/>
        </w:rPr>
        <w:t xml:space="preserve"> включа</w:t>
      </w:r>
      <w:r w:rsidR="00E30CEA" w:rsidRPr="00195A9C">
        <w:rPr>
          <w:rFonts w:ascii="Times New Roman" w:hAnsi="Times New Roman" w:cs="Times New Roman"/>
          <w:sz w:val="28"/>
          <w:szCs w:val="28"/>
        </w:rPr>
        <w:t xml:space="preserve">ет </w:t>
      </w:r>
      <w:r w:rsidRPr="00195A9C">
        <w:rPr>
          <w:rFonts w:ascii="Times New Roman" w:hAnsi="Times New Roman" w:cs="Times New Roman"/>
          <w:sz w:val="28"/>
          <w:szCs w:val="28"/>
        </w:rPr>
        <w:t>оценку по каждому из разделов требований компетенции.</w:t>
      </w:r>
    </w:p>
    <w:p w14:paraId="59628403" w14:textId="0E922E8F" w:rsidR="00E150C2" w:rsidRPr="00195A9C" w:rsidRDefault="00E150C2" w:rsidP="00195A9C">
      <w:pPr>
        <w:autoSpaceDE w:val="0"/>
        <w:autoSpaceDN w:val="0"/>
        <w:adjustRightInd w:val="0"/>
        <w:spacing w:after="0" w:line="360" w:lineRule="auto"/>
        <w:ind w:firstLine="709"/>
        <w:jc w:val="both"/>
        <w:rPr>
          <w:rFonts w:ascii="Times New Roman" w:hAnsi="Times New Roman" w:cs="Times New Roman"/>
          <w:sz w:val="28"/>
          <w:szCs w:val="28"/>
        </w:rPr>
      </w:pPr>
      <w:r w:rsidRPr="00195A9C">
        <w:rPr>
          <w:rFonts w:ascii="Times New Roman" w:hAnsi="Times New Roman" w:cs="Times New Roman"/>
          <w:sz w:val="28"/>
          <w:szCs w:val="28"/>
        </w:rPr>
        <w:t xml:space="preserve">Оценка знаний </w:t>
      </w:r>
      <w:r w:rsidR="00195A9C">
        <w:rPr>
          <w:rFonts w:ascii="Times New Roman" w:hAnsi="Times New Roman" w:cs="Times New Roman"/>
          <w:sz w:val="28"/>
          <w:szCs w:val="28"/>
        </w:rPr>
        <w:t>конкурсанта</w:t>
      </w:r>
      <w:r w:rsidRPr="00195A9C">
        <w:rPr>
          <w:rFonts w:ascii="Times New Roman" w:hAnsi="Times New Roman" w:cs="Times New Roman"/>
          <w:sz w:val="28"/>
          <w:szCs w:val="28"/>
        </w:rPr>
        <w:t xml:space="preserve">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7D303044" w14:textId="6A46AE51" w:rsidR="005A1625" w:rsidRPr="00195A9C" w:rsidRDefault="005A1625" w:rsidP="00195A9C">
      <w:pPr>
        <w:pStyle w:val="-2"/>
        <w:spacing w:before="0" w:after="0"/>
        <w:jc w:val="center"/>
        <w:rPr>
          <w:rFonts w:ascii="Times New Roman" w:hAnsi="Times New Roman"/>
          <w:szCs w:val="28"/>
        </w:rPr>
      </w:pPr>
      <w:r w:rsidRPr="00195A9C">
        <w:rPr>
          <w:rFonts w:ascii="Times New Roman" w:hAnsi="Times New Roman"/>
          <w:szCs w:val="28"/>
        </w:rPr>
        <w:t xml:space="preserve">1.5.1. </w:t>
      </w:r>
      <w:r w:rsidR="008C41F7" w:rsidRPr="00195A9C">
        <w:rPr>
          <w:rFonts w:ascii="Times New Roman" w:hAnsi="Times New Roman"/>
          <w:szCs w:val="28"/>
        </w:rPr>
        <w:t>Разработка/выбор конкурсного задания</w:t>
      </w:r>
      <w:bookmarkEnd w:id="11"/>
    </w:p>
    <w:p w14:paraId="12AF8C09" w14:textId="77777777" w:rsidR="00BC15AF" w:rsidRPr="00FA10BA" w:rsidRDefault="00BC15AF" w:rsidP="006D3BDB">
      <w:pPr>
        <w:spacing w:after="0" w:line="360" w:lineRule="auto"/>
        <w:ind w:firstLine="851"/>
        <w:jc w:val="both"/>
        <w:rPr>
          <w:rFonts w:ascii="Times New Roman" w:eastAsia="Times New Roman" w:hAnsi="Times New Roman" w:cs="Times New Roman"/>
          <w:sz w:val="28"/>
          <w:szCs w:val="28"/>
          <w:lang w:eastAsia="ru-RU"/>
        </w:rPr>
      </w:pPr>
      <w:bookmarkStart w:id="12" w:name="_Toc142037190"/>
      <w:r w:rsidRPr="00FA10BA">
        <w:rPr>
          <w:rFonts w:ascii="Times New Roman" w:eastAsia="Times New Roman" w:hAnsi="Times New Roman" w:cs="Times New Roman"/>
          <w:sz w:val="28"/>
          <w:szCs w:val="28"/>
          <w:lang w:eastAsia="ru-RU"/>
        </w:rPr>
        <w:t xml:space="preserve">Конкурсное задание состоит из </w:t>
      </w:r>
      <w:r>
        <w:rPr>
          <w:rFonts w:ascii="Times New Roman" w:eastAsia="Times New Roman" w:hAnsi="Times New Roman" w:cs="Times New Roman"/>
          <w:sz w:val="28"/>
          <w:szCs w:val="28"/>
          <w:lang w:eastAsia="ru-RU"/>
        </w:rPr>
        <w:t>пяти</w:t>
      </w:r>
      <w:r w:rsidRPr="00FA10BA">
        <w:rPr>
          <w:rFonts w:ascii="Times New Roman" w:eastAsia="Times New Roman" w:hAnsi="Times New Roman" w:cs="Times New Roman"/>
          <w:sz w:val="28"/>
          <w:szCs w:val="28"/>
          <w:lang w:eastAsia="ru-RU"/>
        </w:rPr>
        <w:t xml:space="preserve"> модулей, включает обязательную к выполнению </w:t>
      </w:r>
      <w:r w:rsidRPr="00FA10BA">
        <w:rPr>
          <w:rFonts w:ascii="Times New Roman" w:eastAsia="Times New Roman" w:hAnsi="Times New Roman" w:cs="Times New Roman"/>
          <w:sz w:val="28"/>
          <w:szCs w:val="28"/>
          <w:shd w:val="clear" w:color="auto" w:fill="FFFFFF" w:themeFill="background1"/>
          <w:lang w:eastAsia="ru-RU"/>
        </w:rPr>
        <w:t xml:space="preserve">часть (инвариант) - четыре модуля, и вариативную часть - один модуль. </w:t>
      </w:r>
      <w:r w:rsidRPr="00FA10BA">
        <w:rPr>
          <w:rFonts w:ascii="Times New Roman" w:eastAsia="Times New Roman" w:hAnsi="Times New Roman" w:cs="Times New Roman"/>
          <w:sz w:val="28"/>
          <w:szCs w:val="28"/>
          <w:lang w:eastAsia="ru-RU"/>
        </w:rPr>
        <w:t>Общее количество баллов конкурсного задания составляет 100.</w:t>
      </w:r>
    </w:p>
    <w:p w14:paraId="739BE2F9" w14:textId="77777777" w:rsidR="00BC15AF" w:rsidRPr="00863072" w:rsidRDefault="00BC15AF" w:rsidP="006D3BDB">
      <w:pPr>
        <w:spacing w:after="0" w:line="360" w:lineRule="auto"/>
        <w:ind w:firstLine="851"/>
        <w:jc w:val="both"/>
        <w:rPr>
          <w:rFonts w:ascii="Times New Roman" w:eastAsia="Times New Roman" w:hAnsi="Times New Roman" w:cs="Times New Roman"/>
          <w:sz w:val="28"/>
          <w:szCs w:val="28"/>
          <w:lang w:eastAsia="ru-RU"/>
        </w:rPr>
      </w:pPr>
      <w:r w:rsidRPr="00FA10BA">
        <w:rPr>
          <w:rFonts w:ascii="Times New Roman" w:eastAsia="Times New Roman" w:hAnsi="Times New Roman" w:cs="Times New Roman"/>
          <w:sz w:val="28"/>
          <w:szCs w:val="28"/>
          <w:lang w:eastAsia="ru-RU"/>
        </w:rPr>
        <w:t>Обязательная к выполнению часть (инвариант) выполняется всеми</w:t>
      </w:r>
      <w:r w:rsidRPr="00863072">
        <w:rPr>
          <w:rFonts w:ascii="Times New Roman" w:eastAsia="Times New Roman" w:hAnsi="Times New Roman" w:cs="Times New Roman"/>
          <w:sz w:val="28"/>
          <w:szCs w:val="28"/>
          <w:lang w:eastAsia="ru-RU"/>
        </w:rPr>
        <w:t xml:space="preserve"> регионами без исключения на всех уровнях чемпионатов.</w:t>
      </w:r>
    </w:p>
    <w:p w14:paraId="3E5F6304" w14:textId="77777777" w:rsidR="00BC15AF" w:rsidRPr="00863072" w:rsidRDefault="00BC15AF" w:rsidP="006D3BDB">
      <w:pPr>
        <w:shd w:val="clear" w:color="auto" w:fill="FFFFFF" w:themeFill="background1"/>
        <w:spacing w:after="0" w:line="360" w:lineRule="auto"/>
        <w:ind w:firstLine="851"/>
        <w:jc w:val="both"/>
        <w:rPr>
          <w:rFonts w:ascii="Times New Roman" w:eastAsia="Times New Roman" w:hAnsi="Times New Roman" w:cs="Times New Roman"/>
          <w:sz w:val="28"/>
          <w:szCs w:val="28"/>
          <w:lang w:eastAsia="ru-RU"/>
        </w:rPr>
      </w:pPr>
      <w:r w:rsidRPr="0086307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1005FED6" w14:textId="77777777" w:rsidR="00776752" w:rsidRPr="00195A9C" w:rsidRDefault="00776752" w:rsidP="006D3BDB">
      <w:pPr>
        <w:shd w:val="clear" w:color="auto" w:fill="FFFFFF" w:themeFill="background1"/>
        <w:spacing w:after="0" w:line="360" w:lineRule="auto"/>
        <w:ind w:firstLine="851"/>
        <w:jc w:val="both"/>
        <w:rPr>
          <w:rFonts w:ascii="Times New Roman" w:eastAsia="Times New Roman" w:hAnsi="Times New Roman" w:cs="Times New Roman"/>
          <w:sz w:val="28"/>
          <w:szCs w:val="28"/>
          <w:lang w:eastAsia="ru-RU"/>
        </w:rPr>
      </w:pPr>
    </w:p>
    <w:p w14:paraId="06418B25" w14:textId="7F39861E" w:rsidR="00730AE0" w:rsidRPr="00195A9C" w:rsidRDefault="00730AE0" w:rsidP="006D3BDB">
      <w:pPr>
        <w:pStyle w:val="-2"/>
        <w:spacing w:before="0" w:after="0"/>
        <w:jc w:val="center"/>
        <w:rPr>
          <w:rFonts w:ascii="Times New Roman" w:hAnsi="Times New Roman"/>
          <w:szCs w:val="28"/>
        </w:rPr>
      </w:pPr>
      <w:r w:rsidRPr="00195A9C">
        <w:rPr>
          <w:rFonts w:ascii="Times New Roman" w:hAnsi="Times New Roman"/>
          <w:szCs w:val="28"/>
        </w:rPr>
        <w:t>1.5.2. Структура модулей конкурсного задания</w:t>
      </w:r>
      <w:r w:rsidR="000B55A2" w:rsidRPr="00195A9C">
        <w:rPr>
          <w:rFonts w:ascii="Times New Roman" w:hAnsi="Times New Roman"/>
          <w:szCs w:val="28"/>
        </w:rPr>
        <w:t xml:space="preserve"> </w:t>
      </w:r>
      <w:bookmarkEnd w:id="12"/>
    </w:p>
    <w:p w14:paraId="6AE5C015" w14:textId="77777777" w:rsidR="00BC15AF" w:rsidRPr="00863072" w:rsidRDefault="00BC15AF" w:rsidP="006D3BDB">
      <w:pPr>
        <w:shd w:val="clear" w:color="auto" w:fill="FFFFFF" w:themeFill="background1"/>
        <w:spacing w:after="0" w:line="360" w:lineRule="auto"/>
        <w:jc w:val="both"/>
        <w:rPr>
          <w:rFonts w:ascii="Times New Roman" w:hAnsi="Times New Roman" w:cs="Times New Roman"/>
          <w:b/>
          <w:bCs/>
          <w:sz w:val="28"/>
          <w:szCs w:val="28"/>
        </w:rPr>
      </w:pPr>
      <w:bookmarkStart w:id="13" w:name="_Hlk141285085"/>
      <w:r w:rsidRPr="00863072">
        <w:rPr>
          <w:rFonts w:ascii="Times New Roman" w:eastAsia="Times New Roman" w:hAnsi="Times New Roman" w:cs="Times New Roman"/>
          <w:b/>
          <w:bCs/>
          <w:sz w:val="28"/>
          <w:szCs w:val="28"/>
          <w:lang w:eastAsia="ru-RU"/>
        </w:rPr>
        <w:t>Модуль А.</w:t>
      </w:r>
      <w:r w:rsidRPr="00863072">
        <w:rPr>
          <w:rFonts w:ascii="Times New Roman" w:eastAsia="Times New Roman" w:hAnsi="Times New Roman" w:cs="Times New Roman"/>
          <w:b/>
          <w:color w:val="000000"/>
          <w:sz w:val="28"/>
          <w:szCs w:val="28"/>
          <w:lang w:eastAsia="ru-RU"/>
        </w:rPr>
        <w:t xml:space="preserve">  </w:t>
      </w:r>
      <w:r w:rsidRPr="00863072">
        <w:rPr>
          <w:rFonts w:ascii="Times New Roman" w:hAnsi="Times New Roman" w:cs="Times New Roman"/>
          <w:b/>
          <w:sz w:val="28"/>
          <w:szCs w:val="28"/>
        </w:rPr>
        <w:t>«</w:t>
      </w:r>
      <w:r w:rsidRPr="00863072">
        <w:rPr>
          <w:rFonts w:ascii="Times New Roman" w:hAnsi="Times New Roman" w:cs="Times New Roman"/>
          <w:b/>
          <w:bCs/>
          <w:sz w:val="28"/>
          <w:szCs w:val="28"/>
        </w:rPr>
        <w:t xml:space="preserve">Выполнение работы дежурного по железнодорожной станции при нормальной работе устройств </w:t>
      </w:r>
      <w:r w:rsidRPr="00863072">
        <w:rPr>
          <w:rStyle w:val="15"/>
          <w:rFonts w:ascii="Times New Roman" w:hAnsi="Times New Roman"/>
          <w:b/>
          <w:sz w:val="28"/>
          <w:szCs w:val="28"/>
        </w:rPr>
        <w:t>железнодорожного транспорта</w:t>
      </w:r>
      <w:r w:rsidRPr="00863072">
        <w:rPr>
          <w:rFonts w:ascii="Times New Roman" w:hAnsi="Times New Roman" w:cs="Times New Roman"/>
          <w:b/>
          <w:bCs/>
          <w:sz w:val="28"/>
          <w:szCs w:val="28"/>
        </w:rPr>
        <w:t>»</w:t>
      </w:r>
      <w:r w:rsidRPr="00863072">
        <w:rPr>
          <w:rFonts w:ascii="Times New Roman" w:hAnsi="Times New Roman"/>
          <w:bCs/>
          <w:color w:val="000000"/>
          <w:szCs w:val="28"/>
          <w:lang w:eastAsia="ru-RU"/>
        </w:rPr>
        <w:t xml:space="preserve"> </w:t>
      </w:r>
      <w:r w:rsidRPr="00863072">
        <w:rPr>
          <w:rFonts w:ascii="Times New Roman" w:hAnsi="Times New Roman"/>
          <w:b/>
          <w:bCs/>
          <w:color w:val="000000"/>
          <w:sz w:val="28"/>
          <w:szCs w:val="28"/>
          <w:lang w:eastAsia="ru-RU"/>
        </w:rPr>
        <w:t>(инвариант)</w:t>
      </w:r>
    </w:p>
    <w:p w14:paraId="1F2B167A" w14:textId="387A1848" w:rsidR="00BC15AF" w:rsidRPr="00E273EA" w:rsidRDefault="00BC15AF" w:rsidP="006D3BDB">
      <w:pPr>
        <w:shd w:val="clear" w:color="auto" w:fill="FFFFFF" w:themeFill="background1"/>
        <w:spacing w:after="0" w:line="360" w:lineRule="auto"/>
        <w:jc w:val="both"/>
        <w:rPr>
          <w:rFonts w:ascii="Times New Roman" w:eastAsia="Times New Roman" w:hAnsi="Times New Roman" w:cs="Times New Roman"/>
          <w:bCs/>
          <w:sz w:val="28"/>
          <w:szCs w:val="28"/>
        </w:rPr>
      </w:pPr>
      <w:r w:rsidRPr="00E273EA">
        <w:rPr>
          <w:rFonts w:ascii="Times New Roman" w:eastAsia="Times New Roman" w:hAnsi="Times New Roman" w:cs="Times New Roman"/>
          <w:b/>
          <w:bCs/>
          <w:sz w:val="28"/>
          <w:szCs w:val="28"/>
        </w:rPr>
        <w:t>Время на выполнение модуля</w:t>
      </w:r>
      <w:r w:rsidR="00E273EA">
        <w:rPr>
          <w:rFonts w:ascii="Times New Roman" w:eastAsia="Times New Roman" w:hAnsi="Times New Roman" w:cs="Times New Roman"/>
          <w:bCs/>
          <w:sz w:val="28"/>
          <w:szCs w:val="28"/>
        </w:rPr>
        <w:t>:</w:t>
      </w:r>
      <w:r w:rsidRPr="00E273EA">
        <w:rPr>
          <w:rFonts w:ascii="Times New Roman" w:eastAsia="Times New Roman" w:hAnsi="Times New Roman" w:cs="Times New Roman"/>
          <w:bCs/>
          <w:sz w:val="28"/>
          <w:szCs w:val="28"/>
        </w:rPr>
        <w:t xml:space="preserve"> 2 часа</w:t>
      </w:r>
    </w:p>
    <w:p w14:paraId="73D479AA" w14:textId="5559C2D3" w:rsidR="00BC15AF" w:rsidRPr="00E273EA" w:rsidRDefault="00BC15AF" w:rsidP="006D3BDB">
      <w:pPr>
        <w:shd w:val="clear" w:color="auto" w:fill="FFFFFF" w:themeFill="background1"/>
        <w:spacing w:after="0" w:line="360" w:lineRule="auto"/>
        <w:ind w:right="-1"/>
        <w:contextualSpacing/>
        <w:mirrorIndents/>
        <w:jc w:val="both"/>
        <w:rPr>
          <w:rFonts w:ascii="Times New Roman" w:hAnsi="Times New Roman" w:cs="Times New Roman"/>
          <w:sz w:val="28"/>
          <w:szCs w:val="28"/>
        </w:rPr>
      </w:pPr>
      <w:r w:rsidRPr="00863072">
        <w:rPr>
          <w:rFonts w:ascii="Times New Roman" w:eastAsia="Times New Roman" w:hAnsi="Times New Roman" w:cs="Times New Roman"/>
          <w:b/>
          <w:bCs/>
          <w:sz w:val="28"/>
          <w:szCs w:val="28"/>
        </w:rPr>
        <w:t>Задания:</w:t>
      </w:r>
      <w:r w:rsidRPr="00863072">
        <w:rPr>
          <w:rFonts w:ascii="Times New Roman" w:eastAsia="Times New Roman" w:hAnsi="Times New Roman" w:cs="Times New Roman"/>
          <w:bCs/>
          <w:sz w:val="28"/>
          <w:szCs w:val="28"/>
        </w:rPr>
        <w:t xml:space="preserve"> </w:t>
      </w:r>
      <w:r w:rsidRPr="00863072">
        <w:rPr>
          <w:rFonts w:ascii="Times New Roman" w:hAnsi="Times New Roman" w:cs="Times New Roman"/>
          <w:sz w:val="28"/>
          <w:szCs w:val="28"/>
        </w:rPr>
        <w:t>Решение профессиональных задач по организации работы железнодорожной станции:</w:t>
      </w:r>
      <w:r w:rsidR="00E273EA">
        <w:rPr>
          <w:rFonts w:ascii="Times New Roman" w:hAnsi="Times New Roman" w:cs="Times New Roman"/>
          <w:sz w:val="28"/>
          <w:szCs w:val="28"/>
        </w:rPr>
        <w:t xml:space="preserve"> </w:t>
      </w:r>
      <w:r w:rsidRPr="00E273EA">
        <w:rPr>
          <w:rFonts w:ascii="Times New Roman" w:hAnsi="Times New Roman"/>
          <w:sz w:val="28"/>
          <w:szCs w:val="28"/>
        </w:rPr>
        <w:t>выполнение должностных обязанностей дежурного по железнодорожной станции;</w:t>
      </w:r>
      <w:r w:rsidR="00E273EA">
        <w:rPr>
          <w:rFonts w:ascii="Times New Roman" w:hAnsi="Times New Roman" w:cs="Times New Roman"/>
          <w:sz w:val="28"/>
          <w:szCs w:val="28"/>
        </w:rPr>
        <w:t xml:space="preserve"> </w:t>
      </w:r>
      <w:r w:rsidRPr="00E273EA">
        <w:rPr>
          <w:rFonts w:ascii="Times New Roman" w:hAnsi="Times New Roman"/>
          <w:sz w:val="28"/>
          <w:szCs w:val="28"/>
        </w:rPr>
        <w:t>организация приёма, отправления и пропуска поездов, в соответствии с графиком движения, расписанием движения транспортных средств и ТРА железнодорожной станции в заданный период времени с заполнением необходимой документации (бумажном виде), соблюдая регламент переговоров при организации движения поездов, строго придерживаясь требований нормативной документации</w:t>
      </w:r>
      <w:r w:rsidR="00E273EA">
        <w:rPr>
          <w:rFonts w:ascii="Times New Roman" w:hAnsi="Times New Roman"/>
          <w:sz w:val="28"/>
          <w:szCs w:val="28"/>
        </w:rPr>
        <w:t>.</w:t>
      </w:r>
    </w:p>
    <w:p w14:paraId="1B6A5FC9" w14:textId="77777777" w:rsidR="00BC15AF" w:rsidRDefault="00BC15AF" w:rsidP="006D3BDB">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69EAA2E5" w14:textId="60F468EE" w:rsidR="00BC15AF" w:rsidRPr="00652009" w:rsidRDefault="00BC15AF" w:rsidP="006D3BDB">
      <w:pPr>
        <w:shd w:val="clear" w:color="auto" w:fill="FFFFFF" w:themeFill="background1"/>
        <w:spacing w:after="0" w:line="360" w:lineRule="auto"/>
        <w:jc w:val="both"/>
        <w:rPr>
          <w:rFonts w:ascii="Times New Roman" w:hAnsi="Times New Roman" w:cs="Times New Roman"/>
          <w:b/>
          <w:bCs/>
          <w:sz w:val="28"/>
          <w:szCs w:val="28"/>
        </w:rPr>
      </w:pPr>
      <w:r w:rsidRPr="00652009">
        <w:rPr>
          <w:rFonts w:ascii="Times New Roman" w:eastAsia="Times New Roman" w:hAnsi="Times New Roman" w:cs="Times New Roman"/>
          <w:b/>
          <w:bCs/>
          <w:sz w:val="28"/>
          <w:szCs w:val="28"/>
          <w:lang w:eastAsia="ru-RU"/>
        </w:rPr>
        <w:t>Модуль Б.</w:t>
      </w:r>
      <w:r w:rsidRPr="00652009">
        <w:rPr>
          <w:rFonts w:ascii="Times New Roman" w:eastAsia="Times New Roman" w:hAnsi="Times New Roman" w:cs="Times New Roman"/>
          <w:b/>
          <w:sz w:val="28"/>
          <w:szCs w:val="28"/>
          <w:lang w:eastAsia="ru-RU"/>
        </w:rPr>
        <w:t xml:space="preserve">  </w:t>
      </w:r>
      <w:r w:rsidRPr="00652009">
        <w:rPr>
          <w:rFonts w:ascii="Times New Roman" w:hAnsi="Times New Roman" w:cs="Times New Roman"/>
          <w:b/>
          <w:sz w:val="28"/>
          <w:szCs w:val="28"/>
        </w:rPr>
        <w:t>«Проектирование основных элементов транспортной инфраструктуры»</w:t>
      </w:r>
      <w:r w:rsidRPr="00652009">
        <w:rPr>
          <w:rFonts w:ascii="Times New Roman" w:hAnsi="Times New Roman"/>
          <w:b/>
          <w:bCs/>
          <w:sz w:val="28"/>
          <w:szCs w:val="28"/>
          <w:lang w:eastAsia="ru-RU"/>
        </w:rPr>
        <w:t xml:space="preserve"> (инвариант)</w:t>
      </w:r>
    </w:p>
    <w:p w14:paraId="3DA2075A" w14:textId="0179CB54" w:rsidR="00BC15AF" w:rsidRPr="00E273EA" w:rsidRDefault="00BC15AF" w:rsidP="006D3BDB">
      <w:pPr>
        <w:shd w:val="clear" w:color="auto" w:fill="FFFFFF" w:themeFill="background1"/>
        <w:spacing w:after="0" w:line="360" w:lineRule="auto"/>
        <w:jc w:val="both"/>
        <w:rPr>
          <w:rFonts w:ascii="Times New Roman" w:eastAsia="Times New Roman" w:hAnsi="Times New Roman" w:cs="Times New Roman"/>
          <w:bCs/>
          <w:sz w:val="28"/>
          <w:szCs w:val="28"/>
        </w:rPr>
      </w:pPr>
      <w:r w:rsidRPr="00E273EA">
        <w:rPr>
          <w:rFonts w:ascii="Times New Roman" w:eastAsia="Times New Roman" w:hAnsi="Times New Roman" w:cs="Times New Roman"/>
          <w:b/>
          <w:bCs/>
          <w:sz w:val="28"/>
          <w:szCs w:val="28"/>
        </w:rPr>
        <w:t>Время на выполнение модуля</w:t>
      </w:r>
      <w:r w:rsidR="00E273EA">
        <w:rPr>
          <w:rFonts w:ascii="Times New Roman" w:eastAsia="Times New Roman" w:hAnsi="Times New Roman" w:cs="Times New Roman"/>
          <w:bCs/>
          <w:sz w:val="28"/>
          <w:szCs w:val="28"/>
        </w:rPr>
        <w:t>:</w:t>
      </w:r>
      <w:r w:rsidRPr="00E273EA">
        <w:rPr>
          <w:rFonts w:ascii="Times New Roman" w:eastAsia="Times New Roman" w:hAnsi="Times New Roman" w:cs="Times New Roman"/>
          <w:bCs/>
          <w:sz w:val="28"/>
          <w:szCs w:val="28"/>
        </w:rPr>
        <w:t xml:space="preserve"> 2 часа</w:t>
      </w:r>
    </w:p>
    <w:p w14:paraId="17125C9B" w14:textId="52849C0C" w:rsidR="00BC15AF" w:rsidRPr="00FA3BDE" w:rsidRDefault="00BC15AF" w:rsidP="006D3BDB">
      <w:pPr>
        <w:shd w:val="clear" w:color="auto" w:fill="FFFFFF" w:themeFill="background1"/>
        <w:spacing w:after="0" w:line="360" w:lineRule="auto"/>
        <w:contextualSpacing/>
        <w:jc w:val="both"/>
        <w:rPr>
          <w:rFonts w:ascii="Times New Roman" w:hAnsi="Times New Roman"/>
          <w:sz w:val="28"/>
          <w:szCs w:val="28"/>
        </w:rPr>
      </w:pPr>
      <w:r w:rsidRPr="00652009">
        <w:rPr>
          <w:rFonts w:ascii="Times New Roman" w:eastAsia="Times New Roman" w:hAnsi="Times New Roman" w:cs="Times New Roman"/>
          <w:b/>
          <w:bCs/>
          <w:sz w:val="28"/>
          <w:szCs w:val="28"/>
        </w:rPr>
        <w:t>Задания:</w:t>
      </w:r>
      <w:r w:rsidRPr="00652009">
        <w:rPr>
          <w:rFonts w:ascii="Times New Roman" w:eastAsia="Times New Roman" w:hAnsi="Times New Roman" w:cs="Times New Roman"/>
          <w:bCs/>
          <w:sz w:val="28"/>
          <w:szCs w:val="28"/>
        </w:rPr>
        <w:t xml:space="preserve"> </w:t>
      </w:r>
      <w:r w:rsidRPr="00652009">
        <w:rPr>
          <w:rFonts w:ascii="Times New Roman" w:hAnsi="Times New Roman" w:cs="Times New Roman"/>
          <w:sz w:val="28"/>
          <w:szCs w:val="28"/>
        </w:rPr>
        <w:t xml:space="preserve">Решение профессиональных задач по проектированию железнодорожной станции: </w:t>
      </w:r>
      <w:bookmarkStart w:id="14" w:name="_Hlk141370089"/>
      <w:r w:rsidRPr="00FA3BDE">
        <w:rPr>
          <w:rFonts w:ascii="Times New Roman" w:hAnsi="Times New Roman"/>
          <w:sz w:val="28"/>
          <w:szCs w:val="28"/>
        </w:rPr>
        <w:t>вычерчивание схемы раздельного пункта;</w:t>
      </w:r>
      <w:r w:rsidR="00E273EA">
        <w:rPr>
          <w:rFonts w:ascii="Times New Roman" w:hAnsi="Times New Roman"/>
          <w:sz w:val="28"/>
          <w:szCs w:val="28"/>
        </w:rPr>
        <w:t xml:space="preserve"> </w:t>
      </w:r>
      <w:r w:rsidRPr="00FA3BDE">
        <w:rPr>
          <w:rFonts w:ascii="Times New Roman" w:hAnsi="Times New Roman"/>
          <w:sz w:val="28"/>
          <w:szCs w:val="28"/>
        </w:rPr>
        <w:t>расстановка нумерации путей и стрелочных переводов;</w:t>
      </w:r>
      <w:r w:rsidR="00E273EA">
        <w:rPr>
          <w:rFonts w:ascii="Times New Roman" w:hAnsi="Times New Roman"/>
          <w:sz w:val="28"/>
          <w:szCs w:val="28"/>
        </w:rPr>
        <w:t xml:space="preserve"> </w:t>
      </w:r>
      <w:r w:rsidRPr="00FA3BDE">
        <w:rPr>
          <w:rFonts w:ascii="Times New Roman" w:hAnsi="Times New Roman"/>
          <w:sz w:val="28"/>
          <w:szCs w:val="28"/>
        </w:rPr>
        <w:t>определение места установки входных и выходных светофоров на раздельном пункте;</w:t>
      </w:r>
      <w:r w:rsidR="00E273EA">
        <w:rPr>
          <w:rFonts w:ascii="Times New Roman" w:hAnsi="Times New Roman"/>
          <w:sz w:val="28"/>
          <w:szCs w:val="28"/>
        </w:rPr>
        <w:t xml:space="preserve"> </w:t>
      </w:r>
      <w:bookmarkEnd w:id="14"/>
      <w:r w:rsidRPr="00FA3BDE">
        <w:rPr>
          <w:rFonts w:ascii="Times New Roman" w:hAnsi="Times New Roman"/>
          <w:sz w:val="28"/>
          <w:szCs w:val="28"/>
        </w:rPr>
        <w:t>вычерчивание стрелочного перевода и определение основных элементов;</w:t>
      </w:r>
      <w:r w:rsidR="00E273EA">
        <w:rPr>
          <w:rFonts w:ascii="Times New Roman" w:hAnsi="Times New Roman"/>
          <w:sz w:val="28"/>
          <w:szCs w:val="28"/>
        </w:rPr>
        <w:t xml:space="preserve"> </w:t>
      </w:r>
      <w:r w:rsidRPr="00FA3BDE">
        <w:rPr>
          <w:rFonts w:ascii="Times New Roman" w:hAnsi="Times New Roman"/>
          <w:sz w:val="28"/>
          <w:szCs w:val="28"/>
        </w:rPr>
        <w:t xml:space="preserve">перевод стрелки </w:t>
      </w:r>
      <w:proofErr w:type="spellStart"/>
      <w:r w:rsidRPr="00FA3BDE">
        <w:rPr>
          <w:rFonts w:ascii="Times New Roman" w:hAnsi="Times New Roman"/>
          <w:sz w:val="28"/>
          <w:szCs w:val="28"/>
        </w:rPr>
        <w:t>курбелем</w:t>
      </w:r>
      <w:proofErr w:type="spellEnd"/>
      <w:r w:rsidRPr="00FA3BDE">
        <w:rPr>
          <w:rFonts w:ascii="Times New Roman" w:hAnsi="Times New Roman"/>
          <w:sz w:val="28"/>
          <w:szCs w:val="28"/>
        </w:rPr>
        <w:t xml:space="preserve"> и определение неисправностей стрелочного перевода на учебном полигоне.</w:t>
      </w:r>
    </w:p>
    <w:p w14:paraId="1E7F65E1" w14:textId="77777777" w:rsidR="00BC15AF" w:rsidRPr="00652009" w:rsidRDefault="00BC15AF" w:rsidP="006D3BDB">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187431CC" w14:textId="77777777" w:rsidR="00BC15AF" w:rsidRPr="00652009" w:rsidRDefault="00BC15AF" w:rsidP="006D3BDB">
      <w:pPr>
        <w:shd w:val="clear" w:color="auto" w:fill="FFFFFF" w:themeFill="background1"/>
        <w:spacing w:after="0" w:line="360" w:lineRule="auto"/>
        <w:jc w:val="both"/>
        <w:rPr>
          <w:rFonts w:ascii="Times New Roman" w:hAnsi="Times New Roman" w:cs="Times New Roman"/>
          <w:b/>
          <w:bCs/>
          <w:sz w:val="28"/>
          <w:szCs w:val="28"/>
        </w:rPr>
      </w:pPr>
      <w:r w:rsidRPr="00652009">
        <w:rPr>
          <w:rFonts w:ascii="Times New Roman" w:eastAsia="Times New Roman" w:hAnsi="Times New Roman" w:cs="Times New Roman"/>
          <w:b/>
          <w:bCs/>
          <w:sz w:val="28"/>
          <w:szCs w:val="28"/>
          <w:lang w:eastAsia="ru-RU"/>
        </w:rPr>
        <w:t>Модуль В.</w:t>
      </w:r>
      <w:r w:rsidRPr="00652009">
        <w:rPr>
          <w:rFonts w:ascii="Times New Roman" w:eastAsia="Times New Roman" w:hAnsi="Times New Roman" w:cs="Times New Roman"/>
          <w:b/>
          <w:sz w:val="28"/>
          <w:szCs w:val="28"/>
          <w:lang w:eastAsia="ru-RU"/>
        </w:rPr>
        <w:t xml:space="preserve">  </w:t>
      </w:r>
      <w:r w:rsidRPr="00652009">
        <w:rPr>
          <w:rFonts w:ascii="Times New Roman" w:hAnsi="Times New Roman" w:cs="Times New Roman"/>
          <w:b/>
          <w:sz w:val="28"/>
          <w:szCs w:val="28"/>
        </w:rPr>
        <w:t>«Планирование и о</w:t>
      </w:r>
      <w:r w:rsidRPr="00652009">
        <w:rPr>
          <w:rFonts w:ascii="Times New Roman" w:hAnsi="Times New Roman" w:cs="Times New Roman"/>
          <w:b/>
          <w:bCs/>
          <w:sz w:val="28"/>
          <w:szCs w:val="28"/>
        </w:rPr>
        <w:t xml:space="preserve">рганизация работы железнодорожной станции» </w:t>
      </w:r>
      <w:r w:rsidRPr="00652009">
        <w:rPr>
          <w:rFonts w:ascii="Times New Roman" w:hAnsi="Times New Roman"/>
          <w:b/>
          <w:bCs/>
          <w:sz w:val="28"/>
          <w:szCs w:val="28"/>
          <w:lang w:eastAsia="ru-RU"/>
        </w:rPr>
        <w:t>(инвариант)</w:t>
      </w:r>
    </w:p>
    <w:p w14:paraId="71136F91" w14:textId="44636574" w:rsidR="00BC15AF" w:rsidRPr="00E273EA" w:rsidRDefault="00BC15AF" w:rsidP="006D3BDB">
      <w:pPr>
        <w:shd w:val="clear" w:color="auto" w:fill="FFFFFF" w:themeFill="background1"/>
        <w:spacing w:after="0" w:line="360" w:lineRule="auto"/>
        <w:jc w:val="both"/>
        <w:rPr>
          <w:rFonts w:ascii="Times New Roman" w:eastAsia="Times New Roman" w:hAnsi="Times New Roman" w:cs="Times New Roman"/>
          <w:bCs/>
          <w:sz w:val="28"/>
          <w:szCs w:val="28"/>
        </w:rPr>
      </w:pPr>
      <w:r w:rsidRPr="00E273EA">
        <w:rPr>
          <w:rFonts w:ascii="Times New Roman" w:eastAsia="Times New Roman" w:hAnsi="Times New Roman" w:cs="Times New Roman"/>
          <w:b/>
          <w:bCs/>
          <w:sz w:val="28"/>
          <w:szCs w:val="28"/>
        </w:rPr>
        <w:t>Время на выполнение модуля</w:t>
      </w:r>
      <w:r w:rsidR="00E273EA">
        <w:rPr>
          <w:rFonts w:ascii="Times New Roman" w:eastAsia="Times New Roman" w:hAnsi="Times New Roman" w:cs="Times New Roman"/>
          <w:bCs/>
          <w:sz w:val="28"/>
          <w:szCs w:val="28"/>
        </w:rPr>
        <w:t>:</w:t>
      </w:r>
      <w:r w:rsidRPr="00E273EA">
        <w:rPr>
          <w:rFonts w:ascii="Times New Roman" w:eastAsia="Times New Roman" w:hAnsi="Times New Roman" w:cs="Times New Roman"/>
          <w:bCs/>
          <w:sz w:val="28"/>
          <w:szCs w:val="28"/>
        </w:rPr>
        <w:t xml:space="preserve"> 2 часа</w:t>
      </w:r>
    </w:p>
    <w:p w14:paraId="5CFFBCFA" w14:textId="3AD5252B" w:rsidR="00BC15AF" w:rsidRPr="00FA3BDE" w:rsidRDefault="00BC15AF" w:rsidP="006D3BDB">
      <w:pPr>
        <w:shd w:val="clear" w:color="auto" w:fill="FFFFFF" w:themeFill="background1"/>
        <w:spacing w:after="0" w:line="360" w:lineRule="auto"/>
        <w:contextualSpacing/>
        <w:jc w:val="both"/>
        <w:rPr>
          <w:rFonts w:ascii="Times New Roman" w:hAnsi="Times New Roman"/>
          <w:i/>
          <w:sz w:val="28"/>
          <w:szCs w:val="28"/>
        </w:rPr>
      </w:pPr>
      <w:r w:rsidRPr="00652009">
        <w:rPr>
          <w:rFonts w:ascii="Times New Roman" w:eastAsia="Times New Roman" w:hAnsi="Times New Roman" w:cs="Times New Roman"/>
          <w:b/>
          <w:bCs/>
          <w:sz w:val="28"/>
          <w:szCs w:val="28"/>
        </w:rPr>
        <w:t>Задания:</w:t>
      </w:r>
      <w:r w:rsidRPr="00652009">
        <w:rPr>
          <w:rFonts w:ascii="Times New Roman" w:eastAsia="Times New Roman" w:hAnsi="Times New Roman" w:cs="Times New Roman"/>
          <w:bCs/>
          <w:sz w:val="28"/>
          <w:szCs w:val="28"/>
        </w:rPr>
        <w:t xml:space="preserve"> </w:t>
      </w:r>
      <w:r w:rsidRPr="00652009">
        <w:rPr>
          <w:rFonts w:ascii="Times New Roman" w:hAnsi="Times New Roman" w:cs="Times New Roman"/>
          <w:sz w:val="28"/>
          <w:szCs w:val="28"/>
        </w:rPr>
        <w:t xml:space="preserve">Решение профессиональных задач по </w:t>
      </w:r>
      <w:r w:rsidRPr="00652009">
        <w:rPr>
          <w:rFonts w:ascii="Times New Roman" w:hAnsi="Times New Roman" w:cs="Times New Roman"/>
          <w:bCs/>
          <w:sz w:val="28"/>
          <w:szCs w:val="28"/>
        </w:rPr>
        <w:t xml:space="preserve">планированию работы </w:t>
      </w:r>
      <w:r w:rsidRPr="00652009">
        <w:rPr>
          <w:rFonts w:ascii="Times New Roman" w:hAnsi="Times New Roman" w:cs="Times New Roman"/>
          <w:sz w:val="28"/>
          <w:szCs w:val="28"/>
        </w:rPr>
        <w:t>железнодорожной</w:t>
      </w:r>
      <w:r w:rsidRPr="00652009">
        <w:rPr>
          <w:rFonts w:ascii="Times New Roman" w:hAnsi="Times New Roman" w:cs="Times New Roman"/>
          <w:bCs/>
          <w:sz w:val="28"/>
          <w:szCs w:val="28"/>
        </w:rPr>
        <w:t xml:space="preserve"> станции и организации перевозочного процесса</w:t>
      </w:r>
      <w:r w:rsidRPr="00652009">
        <w:rPr>
          <w:rFonts w:ascii="Times New Roman" w:eastAsia="Times New Roman" w:hAnsi="Times New Roman" w:cs="Times New Roman"/>
          <w:sz w:val="28"/>
          <w:szCs w:val="28"/>
        </w:rPr>
        <w:t xml:space="preserve">: </w:t>
      </w:r>
      <w:r w:rsidRPr="00FA3BDE">
        <w:rPr>
          <w:rFonts w:ascii="Times New Roman" w:hAnsi="Times New Roman"/>
          <w:sz w:val="28"/>
          <w:szCs w:val="28"/>
        </w:rPr>
        <w:t>составление схемы оперативного руководства железнодорожной станцией</w:t>
      </w:r>
      <w:r w:rsidRPr="00FA3BDE">
        <w:rPr>
          <w:rFonts w:ascii="Times New Roman" w:eastAsia="Times New Roman" w:hAnsi="Times New Roman"/>
          <w:sz w:val="28"/>
          <w:szCs w:val="28"/>
        </w:rPr>
        <w:t xml:space="preserve">; </w:t>
      </w:r>
      <w:r w:rsidRPr="00FA3BDE">
        <w:rPr>
          <w:rFonts w:ascii="Times New Roman" w:hAnsi="Times New Roman"/>
          <w:sz w:val="28"/>
          <w:szCs w:val="28"/>
        </w:rPr>
        <w:t>планирование маневровой работы на железнодорожной станции.</w:t>
      </w:r>
    </w:p>
    <w:p w14:paraId="0C4E00C6" w14:textId="77777777" w:rsidR="00BC15AF" w:rsidRPr="00652009" w:rsidRDefault="00BC15AF" w:rsidP="006D3BDB">
      <w:pPr>
        <w:shd w:val="clear" w:color="auto" w:fill="FFFFFF" w:themeFill="background1"/>
        <w:spacing w:after="0" w:line="360" w:lineRule="auto"/>
        <w:jc w:val="both"/>
        <w:rPr>
          <w:rFonts w:ascii="Times New Roman" w:eastAsia="Times New Roman" w:hAnsi="Times New Roman" w:cs="Times New Roman"/>
          <w:b/>
          <w:bCs/>
          <w:sz w:val="28"/>
          <w:szCs w:val="28"/>
          <w:lang w:eastAsia="ru-RU"/>
        </w:rPr>
      </w:pPr>
    </w:p>
    <w:p w14:paraId="278070CA" w14:textId="77777777" w:rsidR="00BC15AF" w:rsidRPr="00652009" w:rsidRDefault="00BC15AF" w:rsidP="006D3BDB">
      <w:pPr>
        <w:shd w:val="clear" w:color="auto" w:fill="FFFFFF" w:themeFill="background1"/>
        <w:spacing w:after="0" w:line="360" w:lineRule="auto"/>
        <w:jc w:val="both"/>
        <w:rPr>
          <w:rFonts w:ascii="Times New Roman" w:hAnsi="Times New Roman" w:cs="Times New Roman"/>
          <w:b/>
          <w:bCs/>
          <w:sz w:val="28"/>
          <w:szCs w:val="28"/>
        </w:rPr>
      </w:pPr>
      <w:r w:rsidRPr="00652009">
        <w:rPr>
          <w:rFonts w:ascii="Times New Roman" w:eastAsia="Times New Roman" w:hAnsi="Times New Roman" w:cs="Times New Roman"/>
          <w:b/>
          <w:bCs/>
          <w:sz w:val="28"/>
          <w:szCs w:val="28"/>
          <w:lang w:eastAsia="ru-RU"/>
        </w:rPr>
        <w:t>Модуль Г.</w:t>
      </w:r>
      <w:r w:rsidRPr="00652009">
        <w:rPr>
          <w:rFonts w:ascii="Times New Roman" w:eastAsia="Times New Roman" w:hAnsi="Times New Roman" w:cs="Times New Roman"/>
          <w:b/>
          <w:sz w:val="28"/>
          <w:szCs w:val="28"/>
          <w:lang w:eastAsia="ru-RU"/>
        </w:rPr>
        <w:t xml:space="preserve">  </w:t>
      </w:r>
      <w:r w:rsidRPr="00652009">
        <w:rPr>
          <w:rFonts w:ascii="Times New Roman" w:hAnsi="Times New Roman" w:cs="Times New Roman"/>
          <w:b/>
          <w:sz w:val="28"/>
          <w:szCs w:val="28"/>
        </w:rPr>
        <w:t>«</w:t>
      </w:r>
      <w:r w:rsidRPr="00652009">
        <w:rPr>
          <w:rFonts w:ascii="Times New Roman" w:hAnsi="Times New Roman" w:cs="Times New Roman"/>
          <w:b/>
          <w:bCs/>
          <w:sz w:val="28"/>
          <w:szCs w:val="28"/>
        </w:rPr>
        <w:t>Выполнение</w:t>
      </w:r>
      <w:r w:rsidRPr="00652009">
        <w:rPr>
          <w:rFonts w:ascii="Times New Roman" w:hAnsi="Times New Roman" w:cs="Times New Roman"/>
          <w:b/>
          <w:sz w:val="28"/>
          <w:szCs w:val="28"/>
        </w:rPr>
        <w:t xml:space="preserve"> работы </w:t>
      </w:r>
      <w:r w:rsidRPr="00652009">
        <w:rPr>
          <w:rFonts w:ascii="Times New Roman" w:hAnsi="Times New Roman" w:cs="Times New Roman"/>
          <w:b/>
          <w:bCs/>
          <w:sz w:val="28"/>
          <w:szCs w:val="28"/>
        </w:rPr>
        <w:t xml:space="preserve">дежурного по железнодорожной станции при нарушении нормальной работы устройств </w:t>
      </w:r>
      <w:r w:rsidRPr="00652009">
        <w:rPr>
          <w:rStyle w:val="15"/>
          <w:rFonts w:ascii="Times New Roman" w:hAnsi="Times New Roman"/>
          <w:b/>
          <w:sz w:val="28"/>
          <w:szCs w:val="28"/>
        </w:rPr>
        <w:t>железнодорожного транспорта</w:t>
      </w:r>
      <w:r w:rsidRPr="00652009">
        <w:rPr>
          <w:rFonts w:ascii="Times New Roman" w:hAnsi="Times New Roman" w:cs="Times New Roman"/>
          <w:b/>
          <w:bCs/>
          <w:sz w:val="28"/>
          <w:szCs w:val="28"/>
        </w:rPr>
        <w:t>»</w:t>
      </w:r>
      <w:r w:rsidRPr="00652009">
        <w:rPr>
          <w:rFonts w:ascii="Times New Roman" w:hAnsi="Times New Roman" w:cs="Times New Roman"/>
          <w:spacing w:val="2"/>
          <w:sz w:val="24"/>
          <w:szCs w:val="24"/>
          <w:shd w:val="clear" w:color="auto" w:fill="FFFFFF"/>
        </w:rPr>
        <w:t xml:space="preserve"> </w:t>
      </w:r>
      <w:r w:rsidRPr="00652009">
        <w:rPr>
          <w:rFonts w:ascii="Times New Roman" w:hAnsi="Times New Roman"/>
          <w:b/>
          <w:bCs/>
          <w:sz w:val="28"/>
          <w:szCs w:val="28"/>
          <w:lang w:eastAsia="ru-RU"/>
        </w:rPr>
        <w:t>(инвариант)</w:t>
      </w:r>
    </w:p>
    <w:p w14:paraId="4677342A" w14:textId="1DFFAD2D" w:rsidR="00BC15AF" w:rsidRPr="00E273EA" w:rsidRDefault="00BC15AF" w:rsidP="006D3BDB">
      <w:pPr>
        <w:shd w:val="clear" w:color="auto" w:fill="FFFFFF" w:themeFill="background1"/>
        <w:spacing w:after="0" w:line="360" w:lineRule="auto"/>
        <w:jc w:val="both"/>
        <w:rPr>
          <w:rFonts w:ascii="Times New Roman" w:eastAsia="Times New Roman" w:hAnsi="Times New Roman" w:cs="Times New Roman"/>
          <w:bCs/>
          <w:sz w:val="28"/>
          <w:szCs w:val="28"/>
        </w:rPr>
      </w:pPr>
      <w:r w:rsidRPr="00E273EA">
        <w:rPr>
          <w:rFonts w:ascii="Times New Roman" w:eastAsia="Times New Roman" w:hAnsi="Times New Roman" w:cs="Times New Roman"/>
          <w:b/>
          <w:bCs/>
          <w:sz w:val="28"/>
          <w:szCs w:val="28"/>
        </w:rPr>
        <w:t>Время на выполнение модуля</w:t>
      </w:r>
      <w:r w:rsidR="00E273EA">
        <w:rPr>
          <w:rFonts w:ascii="Times New Roman" w:eastAsia="Times New Roman" w:hAnsi="Times New Roman" w:cs="Times New Roman"/>
          <w:b/>
          <w:bCs/>
          <w:sz w:val="28"/>
          <w:szCs w:val="28"/>
        </w:rPr>
        <w:t>:</w:t>
      </w:r>
      <w:r w:rsidRPr="00E273EA">
        <w:rPr>
          <w:rFonts w:ascii="Times New Roman" w:eastAsia="Times New Roman" w:hAnsi="Times New Roman" w:cs="Times New Roman"/>
          <w:bCs/>
          <w:sz w:val="28"/>
          <w:szCs w:val="28"/>
        </w:rPr>
        <w:t xml:space="preserve"> 2 часа</w:t>
      </w:r>
    </w:p>
    <w:p w14:paraId="171DCF1A" w14:textId="298923DF" w:rsidR="00BC15AF" w:rsidRPr="00E273EA" w:rsidRDefault="00BC15AF" w:rsidP="006D3BDB">
      <w:pPr>
        <w:shd w:val="clear" w:color="auto" w:fill="FFFFFF" w:themeFill="background1"/>
        <w:tabs>
          <w:tab w:val="left" w:pos="1134"/>
        </w:tabs>
        <w:spacing w:after="0" w:line="360" w:lineRule="auto"/>
        <w:jc w:val="both"/>
        <w:rPr>
          <w:rFonts w:ascii="Times New Roman" w:eastAsia="Times New Roman" w:hAnsi="Times New Roman"/>
          <w:sz w:val="28"/>
          <w:szCs w:val="28"/>
        </w:rPr>
      </w:pPr>
      <w:bookmarkStart w:id="15" w:name="_Hlk141372978"/>
      <w:r w:rsidRPr="00652009">
        <w:rPr>
          <w:rFonts w:ascii="Times New Roman" w:eastAsia="Times New Roman" w:hAnsi="Times New Roman" w:cs="Times New Roman"/>
          <w:b/>
          <w:bCs/>
          <w:sz w:val="28"/>
          <w:szCs w:val="28"/>
        </w:rPr>
        <w:t>Задания:</w:t>
      </w:r>
      <w:r w:rsidRPr="00652009">
        <w:rPr>
          <w:rFonts w:ascii="Times New Roman" w:eastAsia="Times New Roman" w:hAnsi="Times New Roman" w:cs="Times New Roman"/>
          <w:bCs/>
          <w:sz w:val="28"/>
          <w:szCs w:val="28"/>
        </w:rPr>
        <w:t xml:space="preserve"> </w:t>
      </w:r>
      <w:r w:rsidRPr="00652009">
        <w:rPr>
          <w:rFonts w:ascii="Times New Roman" w:hAnsi="Times New Roman" w:cs="Times New Roman"/>
          <w:sz w:val="28"/>
          <w:szCs w:val="28"/>
        </w:rPr>
        <w:t xml:space="preserve">Решение профессиональных задач </w:t>
      </w:r>
      <w:r w:rsidRPr="00652009">
        <w:rPr>
          <w:rFonts w:ascii="Times New Roman" w:hAnsi="Times New Roman" w:cs="Times New Roman"/>
          <w:bCs/>
          <w:sz w:val="28"/>
          <w:szCs w:val="28"/>
        </w:rPr>
        <w:t>по</w:t>
      </w:r>
      <w:r w:rsidRPr="00652009">
        <w:rPr>
          <w:rFonts w:ascii="Times New Roman" w:hAnsi="Times New Roman" w:cs="Times New Roman"/>
          <w:sz w:val="28"/>
          <w:szCs w:val="28"/>
        </w:rPr>
        <w:t xml:space="preserve"> организации </w:t>
      </w:r>
      <w:r w:rsidRPr="00652009">
        <w:rPr>
          <w:rFonts w:ascii="Times New Roman" w:hAnsi="Times New Roman" w:cs="Times New Roman"/>
          <w:bCs/>
          <w:sz w:val="28"/>
          <w:szCs w:val="28"/>
        </w:rPr>
        <w:t>работы железнодорожной станции</w:t>
      </w:r>
      <w:r w:rsidRPr="00652009">
        <w:rPr>
          <w:rFonts w:ascii="Times New Roman" w:hAnsi="Times New Roman"/>
          <w:sz w:val="28"/>
          <w:szCs w:val="28"/>
        </w:rPr>
        <w:t xml:space="preserve"> при нарушении нормальной работы устройств железнодорожного транспорта</w:t>
      </w:r>
      <w:r w:rsidRPr="00652009">
        <w:rPr>
          <w:rFonts w:ascii="Times New Roman" w:hAnsi="Times New Roman" w:cs="Times New Roman"/>
          <w:bCs/>
          <w:sz w:val="28"/>
          <w:szCs w:val="28"/>
        </w:rPr>
        <w:t xml:space="preserve">: </w:t>
      </w:r>
      <w:r w:rsidRPr="00FA3BDE">
        <w:rPr>
          <w:rFonts w:ascii="Times New Roman" w:hAnsi="Times New Roman"/>
          <w:bCs/>
          <w:sz w:val="28"/>
          <w:szCs w:val="28"/>
        </w:rPr>
        <w:t>в</w:t>
      </w:r>
      <w:r w:rsidRPr="00FA3BDE">
        <w:rPr>
          <w:rFonts w:ascii="Times New Roman" w:eastAsia="Times New Roman" w:hAnsi="Times New Roman"/>
          <w:sz w:val="28"/>
          <w:szCs w:val="28"/>
        </w:rPr>
        <w:t>ыполнение должностных обязанностей дежурного по железнодорожной станции</w:t>
      </w:r>
      <w:r>
        <w:rPr>
          <w:rFonts w:ascii="Times New Roman" w:eastAsia="Times New Roman" w:hAnsi="Times New Roman"/>
          <w:sz w:val="28"/>
          <w:szCs w:val="28"/>
        </w:rPr>
        <w:t>;</w:t>
      </w:r>
      <w:r w:rsidRPr="00FA3BDE">
        <w:rPr>
          <w:rFonts w:ascii="Times New Roman" w:eastAsia="Times New Roman" w:hAnsi="Times New Roman"/>
          <w:sz w:val="28"/>
          <w:szCs w:val="28"/>
        </w:rPr>
        <w:t xml:space="preserve"> организация приёма, отправления и пропуска поездов в соответствии с графиком движения, расписанием движения транспортных средств и ТРА железнодорожной станции в заданный период времени с заполнением необходимой документации (бумажном виде);</w:t>
      </w:r>
      <w:r w:rsidR="00E273EA">
        <w:rPr>
          <w:rFonts w:ascii="Times New Roman" w:eastAsia="Times New Roman" w:hAnsi="Times New Roman"/>
          <w:sz w:val="28"/>
          <w:szCs w:val="28"/>
        </w:rPr>
        <w:t xml:space="preserve"> </w:t>
      </w:r>
      <w:r w:rsidRPr="00E273EA">
        <w:rPr>
          <w:rFonts w:ascii="Times New Roman" w:eastAsia="Times New Roman" w:hAnsi="Times New Roman"/>
          <w:sz w:val="28"/>
          <w:szCs w:val="28"/>
        </w:rPr>
        <w:t>заполнение необходимой документации (бумажном виде)</w:t>
      </w:r>
      <w:r w:rsidRPr="00E273EA">
        <w:rPr>
          <w:rFonts w:ascii="Times New Roman" w:hAnsi="Times New Roman"/>
          <w:sz w:val="28"/>
          <w:szCs w:val="28"/>
        </w:rPr>
        <w:t xml:space="preserve"> при нарушении нормальной работы устройств СЦБ и связи;</w:t>
      </w:r>
      <w:r w:rsidR="00E273EA">
        <w:rPr>
          <w:rFonts w:ascii="Times New Roman" w:eastAsia="Times New Roman" w:hAnsi="Times New Roman"/>
          <w:sz w:val="28"/>
          <w:szCs w:val="28"/>
        </w:rPr>
        <w:t xml:space="preserve"> </w:t>
      </w:r>
      <w:r w:rsidRPr="00E273EA">
        <w:rPr>
          <w:rFonts w:ascii="Times New Roman" w:eastAsia="Times New Roman" w:hAnsi="Times New Roman"/>
          <w:bCs/>
          <w:sz w:val="28"/>
          <w:szCs w:val="28"/>
        </w:rPr>
        <w:t>соблюдение регламента переговоров</w:t>
      </w:r>
      <w:r w:rsidRPr="00E273EA">
        <w:rPr>
          <w:rFonts w:ascii="Times New Roman" w:eastAsia="Times New Roman" w:hAnsi="Times New Roman"/>
          <w:sz w:val="28"/>
          <w:szCs w:val="28"/>
        </w:rPr>
        <w:t>, строго придерживаясь требований нормативной документации.</w:t>
      </w:r>
      <w:r w:rsidRPr="00E273EA">
        <w:rPr>
          <w:rFonts w:ascii="Times New Roman" w:hAnsi="Times New Roman"/>
          <w:bCs/>
          <w:sz w:val="28"/>
          <w:szCs w:val="28"/>
        </w:rPr>
        <w:t xml:space="preserve"> </w:t>
      </w:r>
    </w:p>
    <w:bookmarkEnd w:id="13"/>
    <w:bookmarkEnd w:id="15"/>
    <w:p w14:paraId="592803D8" w14:textId="77777777" w:rsidR="00B33B72" w:rsidRPr="00195A9C" w:rsidRDefault="00B33B72" w:rsidP="006D3BDB">
      <w:pPr>
        <w:spacing w:after="0" w:line="360" w:lineRule="auto"/>
        <w:contextualSpacing/>
        <w:mirrorIndents/>
        <w:jc w:val="both"/>
        <w:rPr>
          <w:rFonts w:ascii="Times New Roman" w:hAnsi="Times New Roman" w:cs="Times New Roman"/>
          <w:i/>
          <w:sz w:val="28"/>
          <w:szCs w:val="28"/>
        </w:rPr>
      </w:pPr>
    </w:p>
    <w:p w14:paraId="28B6497F" w14:textId="7D41497C" w:rsidR="00D17132" w:rsidRPr="00195A9C" w:rsidRDefault="0060658F" w:rsidP="006D3BDB">
      <w:pPr>
        <w:pStyle w:val="-1"/>
        <w:spacing w:before="0" w:after="0"/>
        <w:jc w:val="center"/>
        <w:rPr>
          <w:rFonts w:ascii="Times New Roman" w:hAnsi="Times New Roman"/>
          <w:color w:val="auto"/>
          <w:sz w:val="28"/>
          <w:szCs w:val="28"/>
        </w:rPr>
      </w:pPr>
      <w:bookmarkStart w:id="16" w:name="_Toc78885643"/>
      <w:bookmarkStart w:id="17" w:name="_Toc142037191"/>
      <w:r w:rsidRPr="00195A9C">
        <w:rPr>
          <w:rFonts w:ascii="Times New Roman" w:hAnsi="Times New Roman"/>
          <w:color w:val="auto"/>
          <w:sz w:val="28"/>
          <w:szCs w:val="28"/>
        </w:rPr>
        <w:t xml:space="preserve">2. </w:t>
      </w:r>
      <w:r w:rsidR="00D17132" w:rsidRPr="00195A9C">
        <w:rPr>
          <w:rFonts w:ascii="Times New Roman" w:hAnsi="Times New Roman"/>
          <w:color w:val="auto"/>
          <w:sz w:val="28"/>
          <w:szCs w:val="28"/>
        </w:rPr>
        <w:t>СПЕЦИАЛЬНЫЕ ПРАВИЛА КОМПЕТЕНЦИИ</w:t>
      </w:r>
      <w:bookmarkEnd w:id="16"/>
      <w:bookmarkEnd w:id="17"/>
    </w:p>
    <w:p w14:paraId="6A148F84" w14:textId="77777777" w:rsidR="00BC15AF" w:rsidRPr="00207A8B" w:rsidRDefault="00BC15AF" w:rsidP="006D3BDB">
      <w:pPr>
        <w:spacing w:after="0" w:line="360" w:lineRule="auto"/>
        <w:ind w:firstLine="709"/>
        <w:jc w:val="both"/>
        <w:rPr>
          <w:rFonts w:ascii="Times New Roman" w:hAnsi="Times New Roman" w:cs="Times New Roman"/>
          <w:sz w:val="28"/>
          <w:szCs w:val="28"/>
        </w:rPr>
      </w:pPr>
      <w:bookmarkStart w:id="18" w:name="_Toc78885659"/>
      <w:bookmarkStart w:id="19" w:name="_Toc142037192"/>
      <w:r w:rsidRPr="00207A8B">
        <w:rPr>
          <w:rFonts w:ascii="Times New Roman" w:hAnsi="Times New Roman" w:cs="Times New Roman"/>
          <w:sz w:val="28"/>
          <w:szCs w:val="28"/>
        </w:rPr>
        <w:t xml:space="preserve">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«РЖД», отличающегося консервативностью и сдержанностью. Для региональной линейки возможно выполнение конкурсных заданий в форменной одежде, используемой при обучении в образовательной организации транспортной отрасли. </w:t>
      </w:r>
    </w:p>
    <w:p w14:paraId="31D2A461" w14:textId="77777777" w:rsidR="00BC15AF" w:rsidRPr="00207A8B" w:rsidRDefault="00BC15AF" w:rsidP="006D3BDB">
      <w:pPr>
        <w:spacing w:after="0" w:line="360" w:lineRule="auto"/>
        <w:ind w:firstLine="709"/>
        <w:jc w:val="both"/>
        <w:rPr>
          <w:rFonts w:ascii="Times New Roman" w:hAnsi="Times New Roman" w:cs="Times New Roman"/>
          <w:sz w:val="28"/>
          <w:szCs w:val="28"/>
        </w:rPr>
      </w:pPr>
      <w:r w:rsidRPr="00207A8B">
        <w:rPr>
          <w:rFonts w:ascii="Times New Roman" w:hAnsi="Times New Roman" w:cs="Times New Roman"/>
          <w:sz w:val="28"/>
          <w:szCs w:val="28"/>
        </w:rPr>
        <w:t>Для региональной и юниорской линейки может применяется деловой стиль одежды белая рубашка (блуза), классические брюки (для юношей) или юбка черного или синего цвета (для девушек), туфли.</w:t>
      </w:r>
    </w:p>
    <w:p w14:paraId="78F8E684" w14:textId="77777777" w:rsidR="00BC15AF" w:rsidRPr="00207A8B" w:rsidRDefault="00BC15AF" w:rsidP="006D3BDB">
      <w:pPr>
        <w:spacing w:after="0" w:line="360" w:lineRule="auto"/>
        <w:ind w:firstLine="709"/>
        <w:jc w:val="both"/>
        <w:rPr>
          <w:rFonts w:ascii="Times New Roman" w:hAnsi="Times New Roman" w:cs="Times New Roman"/>
          <w:sz w:val="28"/>
          <w:szCs w:val="28"/>
        </w:rPr>
      </w:pPr>
      <w:r w:rsidRPr="00207A8B">
        <w:rPr>
          <w:rFonts w:ascii="Times New Roman" w:eastAsia="Times New Roman" w:hAnsi="Times New Roman" w:cs="Times New Roman"/>
          <w:sz w:val="28"/>
          <w:szCs w:val="28"/>
        </w:rPr>
        <w:t xml:space="preserve">По итогам соревнования Главный эксперт предоставляет отзыв и рекомендации Менеджеру компетенции. Возможно изменение компоновки и распределения модулей конкурсных заданий, при условии сохранения продолжительности времени на выполнение. </w:t>
      </w:r>
    </w:p>
    <w:p w14:paraId="7FB04884" w14:textId="77777777" w:rsidR="00BC15AF" w:rsidRPr="00207A8B" w:rsidRDefault="00BC15AF" w:rsidP="006D3BDB">
      <w:pPr>
        <w:spacing w:after="0" w:line="360" w:lineRule="auto"/>
        <w:ind w:firstLine="720"/>
        <w:jc w:val="both"/>
        <w:rPr>
          <w:rFonts w:ascii="Times New Roman" w:eastAsia="Times New Roman" w:hAnsi="Times New Roman" w:cs="Times New Roman"/>
          <w:sz w:val="28"/>
          <w:szCs w:val="28"/>
        </w:rPr>
      </w:pPr>
      <w:r w:rsidRPr="00207A8B">
        <w:rPr>
          <w:rFonts w:ascii="Times New Roman" w:eastAsia="Times New Roman" w:hAnsi="Times New Roman" w:cs="Times New Roman"/>
          <w:sz w:val="28"/>
          <w:szCs w:val="28"/>
        </w:rPr>
        <w:t xml:space="preserve">Оценка модулей производится после выполнения работы всеми участниками соревнований: </w:t>
      </w:r>
    </w:p>
    <w:p w14:paraId="28DAE5D1" w14:textId="77777777" w:rsidR="00BC15AF" w:rsidRPr="00207A8B" w:rsidRDefault="00BC15AF" w:rsidP="006D3BDB">
      <w:pPr>
        <w:pStyle w:val="aff1"/>
        <w:numPr>
          <w:ilvl w:val="0"/>
          <w:numId w:val="17"/>
        </w:numPr>
        <w:spacing w:after="0" w:line="360" w:lineRule="auto"/>
        <w:ind w:left="0" w:firstLine="709"/>
        <w:jc w:val="both"/>
        <w:rPr>
          <w:rFonts w:ascii="Times New Roman" w:eastAsia="Times New Roman" w:hAnsi="Times New Roman"/>
          <w:sz w:val="28"/>
          <w:szCs w:val="28"/>
        </w:rPr>
      </w:pPr>
      <w:r w:rsidRPr="00207A8B">
        <w:rPr>
          <w:rFonts w:ascii="Times New Roman" w:eastAsia="Times New Roman" w:hAnsi="Times New Roman"/>
          <w:sz w:val="28"/>
          <w:szCs w:val="28"/>
        </w:rPr>
        <w:t>по электронному комплекту документов, собранными участниками в папку на рабочем столе компьютера (если отчёт отсутствует в папке на рабочем столе данная работа считается не выполненной);</w:t>
      </w:r>
    </w:p>
    <w:p w14:paraId="70AF521F" w14:textId="77777777" w:rsidR="00BC15AF" w:rsidRPr="00207A8B" w:rsidRDefault="00BC15AF" w:rsidP="006D3BDB">
      <w:pPr>
        <w:pStyle w:val="aff1"/>
        <w:numPr>
          <w:ilvl w:val="0"/>
          <w:numId w:val="17"/>
        </w:numPr>
        <w:spacing w:after="0" w:line="360" w:lineRule="auto"/>
        <w:ind w:left="0" w:firstLine="709"/>
        <w:jc w:val="both"/>
        <w:rPr>
          <w:rFonts w:ascii="Times New Roman" w:eastAsia="Times New Roman" w:hAnsi="Times New Roman"/>
          <w:sz w:val="28"/>
          <w:szCs w:val="28"/>
        </w:rPr>
      </w:pPr>
      <w:r w:rsidRPr="00207A8B">
        <w:rPr>
          <w:rFonts w:ascii="Times New Roman" w:eastAsia="Times New Roman" w:hAnsi="Times New Roman"/>
          <w:sz w:val="28"/>
          <w:szCs w:val="28"/>
        </w:rPr>
        <w:t>по комплекту учетно-отчетной документации сданному Главному эксперту для модулей А, Г.</w:t>
      </w:r>
    </w:p>
    <w:p w14:paraId="10EE6F3E" w14:textId="77777777" w:rsidR="00BC15AF" w:rsidRPr="00207A8B" w:rsidRDefault="00BC15AF" w:rsidP="006D3BDB">
      <w:pPr>
        <w:pStyle w:val="aff1"/>
        <w:spacing w:after="0" w:line="360" w:lineRule="auto"/>
        <w:ind w:left="0" w:firstLine="709"/>
        <w:jc w:val="both"/>
        <w:rPr>
          <w:rFonts w:ascii="Times New Roman" w:eastAsia="Times New Roman" w:hAnsi="Times New Roman"/>
          <w:sz w:val="28"/>
          <w:szCs w:val="28"/>
          <w:u w:val="single"/>
        </w:rPr>
      </w:pPr>
      <w:r w:rsidRPr="00207A8B">
        <w:rPr>
          <w:rFonts w:ascii="Times New Roman" w:eastAsia="Times New Roman" w:hAnsi="Times New Roman"/>
          <w:sz w:val="28"/>
          <w:szCs w:val="28"/>
        </w:rPr>
        <w:t xml:space="preserve">Оценка регламента переговоров при выполнении модулей А, Г производится экспертами группы оценки в процессе выполнения задания (более детальное прослушивание аудиозаписей переговоров </w:t>
      </w:r>
      <w:r>
        <w:rPr>
          <w:rFonts w:ascii="Times New Roman" w:eastAsia="Times New Roman" w:hAnsi="Times New Roman"/>
          <w:sz w:val="28"/>
          <w:szCs w:val="28"/>
        </w:rPr>
        <w:t xml:space="preserve">не </w:t>
      </w:r>
      <w:r w:rsidRPr="00207A8B">
        <w:rPr>
          <w:rFonts w:ascii="Times New Roman" w:eastAsia="Times New Roman" w:hAnsi="Times New Roman"/>
          <w:sz w:val="28"/>
          <w:szCs w:val="28"/>
        </w:rPr>
        <w:t>выполняется</w:t>
      </w:r>
      <w:r>
        <w:rPr>
          <w:rFonts w:ascii="Times New Roman" w:eastAsia="Times New Roman" w:hAnsi="Times New Roman"/>
          <w:sz w:val="28"/>
          <w:szCs w:val="28"/>
        </w:rPr>
        <w:t>.</w:t>
      </w:r>
    </w:p>
    <w:p w14:paraId="2053A9BF" w14:textId="77777777" w:rsidR="00BC15AF" w:rsidRDefault="00BC15AF" w:rsidP="006D3BDB">
      <w:pPr>
        <w:pStyle w:val="-2"/>
        <w:spacing w:before="0" w:after="0"/>
        <w:ind w:firstLine="709"/>
        <w:rPr>
          <w:rFonts w:ascii="Times New Roman" w:hAnsi="Times New Roman"/>
          <w:color w:val="000000"/>
          <w:szCs w:val="28"/>
        </w:rPr>
      </w:pPr>
    </w:p>
    <w:p w14:paraId="245CDCAC" w14:textId="5B1A7051" w:rsidR="00E15F2A" w:rsidRPr="00195A9C" w:rsidRDefault="00A11569" w:rsidP="006D3BDB">
      <w:pPr>
        <w:pStyle w:val="-2"/>
        <w:spacing w:before="0" w:after="0"/>
        <w:ind w:firstLine="709"/>
        <w:rPr>
          <w:rFonts w:ascii="Times New Roman" w:hAnsi="Times New Roman"/>
          <w:szCs w:val="28"/>
        </w:rPr>
      </w:pPr>
      <w:r w:rsidRPr="00195A9C">
        <w:rPr>
          <w:rFonts w:ascii="Times New Roman" w:hAnsi="Times New Roman"/>
          <w:color w:val="000000"/>
          <w:szCs w:val="28"/>
        </w:rPr>
        <w:t>2</w:t>
      </w:r>
      <w:r w:rsidR="00FB022D" w:rsidRPr="00195A9C">
        <w:rPr>
          <w:rFonts w:ascii="Times New Roman" w:hAnsi="Times New Roman"/>
          <w:color w:val="000000"/>
          <w:szCs w:val="28"/>
        </w:rPr>
        <w:t>.</w:t>
      </w:r>
      <w:r w:rsidRPr="00195A9C">
        <w:rPr>
          <w:rFonts w:ascii="Times New Roman" w:hAnsi="Times New Roman"/>
          <w:color w:val="000000"/>
          <w:szCs w:val="28"/>
        </w:rPr>
        <w:t>1</w:t>
      </w:r>
      <w:r w:rsidR="00FB022D" w:rsidRPr="00195A9C">
        <w:rPr>
          <w:rFonts w:ascii="Times New Roman" w:hAnsi="Times New Roman"/>
          <w:color w:val="000000"/>
          <w:szCs w:val="28"/>
        </w:rPr>
        <w:t xml:space="preserve">. </w:t>
      </w:r>
      <w:bookmarkEnd w:id="18"/>
      <w:r w:rsidRPr="00195A9C">
        <w:rPr>
          <w:rFonts w:ascii="Times New Roman" w:hAnsi="Times New Roman"/>
          <w:szCs w:val="28"/>
        </w:rPr>
        <w:t>Личный инструмент конкурсанта</w:t>
      </w:r>
      <w:bookmarkEnd w:id="19"/>
    </w:p>
    <w:p w14:paraId="11DB76A6" w14:textId="77777777" w:rsidR="002F2A6F" w:rsidRPr="00195A9C" w:rsidRDefault="002F2A6F" w:rsidP="006D3BDB">
      <w:pPr>
        <w:spacing w:after="0" w:line="360" w:lineRule="auto"/>
        <w:ind w:firstLine="709"/>
        <w:jc w:val="both"/>
        <w:rPr>
          <w:rFonts w:ascii="Times New Roman" w:eastAsia="Times New Roman" w:hAnsi="Times New Roman" w:cs="Times New Roman"/>
          <w:sz w:val="28"/>
          <w:szCs w:val="28"/>
        </w:rPr>
      </w:pPr>
      <w:r w:rsidRPr="00195A9C">
        <w:rPr>
          <w:rFonts w:ascii="Times New Roman" w:eastAsia="Times New Roman" w:hAnsi="Times New Roman" w:cs="Times New Roman"/>
          <w:sz w:val="28"/>
          <w:szCs w:val="28"/>
        </w:rPr>
        <w:t>Нулевой</w:t>
      </w:r>
    </w:p>
    <w:p w14:paraId="112A6605" w14:textId="73692741" w:rsidR="00E15F2A" w:rsidRPr="00195A9C" w:rsidRDefault="00A11569" w:rsidP="006D3BDB">
      <w:pPr>
        <w:pStyle w:val="-2"/>
        <w:spacing w:before="0" w:after="0"/>
        <w:ind w:firstLine="709"/>
        <w:jc w:val="both"/>
        <w:rPr>
          <w:rFonts w:ascii="Times New Roman" w:hAnsi="Times New Roman"/>
          <w:szCs w:val="28"/>
        </w:rPr>
      </w:pPr>
      <w:bookmarkStart w:id="20" w:name="_Toc78885660"/>
      <w:bookmarkStart w:id="21" w:name="_Toc142037193"/>
      <w:r w:rsidRPr="00195A9C">
        <w:rPr>
          <w:rFonts w:ascii="Times New Roman" w:hAnsi="Times New Roman"/>
          <w:szCs w:val="28"/>
        </w:rPr>
        <w:t>2</w:t>
      </w:r>
      <w:r w:rsidR="00FB022D" w:rsidRPr="00195A9C">
        <w:rPr>
          <w:rFonts w:ascii="Times New Roman" w:hAnsi="Times New Roman"/>
          <w:szCs w:val="28"/>
        </w:rPr>
        <w:t>.2.</w:t>
      </w:r>
      <w:r w:rsidR="00FB022D" w:rsidRPr="00195A9C">
        <w:rPr>
          <w:rFonts w:ascii="Times New Roman" w:hAnsi="Times New Roman"/>
          <w:i/>
          <w:szCs w:val="28"/>
        </w:rPr>
        <w:t xml:space="preserve"> </w:t>
      </w:r>
      <w:r w:rsidR="00E15F2A" w:rsidRPr="00195A9C">
        <w:rPr>
          <w:rFonts w:ascii="Times New Roman" w:hAnsi="Times New Roman"/>
          <w:szCs w:val="28"/>
        </w:rPr>
        <w:t>Материалы, оборудование и инструменты, запрещенные на площадке</w:t>
      </w:r>
      <w:bookmarkEnd w:id="20"/>
      <w:bookmarkEnd w:id="21"/>
    </w:p>
    <w:p w14:paraId="5F0C917A" w14:textId="77777777" w:rsidR="002F2A6F" w:rsidRPr="00195A9C" w:rsidRDefault="002F2A6F" w:rsidP="006D3BDB">
      <w:pPr>
        <w:spacing w:after="0" w:line="360" w:lineRule="auto"/>
        <w:ind w:firstLine="709"/>
        <w:jc w:val="both"/>
        <w:rPr>
          <w:rFonts w:ascii="Times New Roman" w:eastAsia="Calibri" w:hAnsi="Times New Roman" w:cs="Times New Roman"/>
          <w:sz w:val="28"/>
          <w:szCs w:val="28"/>
          <w:lang w:eastAsia="ru-RU"/>
        </w:rPr>
      </w:pPr>
      <w:bookmarkStart w:id="22" w:name="_Toc142037194"/>
      <w:r w:rsidRPr="00195A9C">
        <w:rPr>
          <w:rFonts w:ascii="Times New Roman" w:eastAsia="Calibri" w:hAnsi="Times New Roman" w:cs="Times New Roman"/>
          <w:sz w:val="28"/>
          <w:szCs w:val="28"/>
          <w:lang w:eastAsia="ru-RU"/>
        </w:rPr>
        <w:t xml:space="preserve">Любые материалы и оборудование, имеющиеся при себе у участников, необходимо предъявить Экспертам. </w:t>
      </w:r>
    </w:p>
    <w:p w14:paraId="0035ED36" w14:textId="77777777" w:rsidR="002F2A6F" w:rsidRPr="00195A9C" w:rsidRDefault="002F2A6F" w:rsidP="00195A9C">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Жюри имеет право запретить использование любых предметов, которые могут дать участнику несправедливое преимущество. До начала соревнований эксперты определяют запрещенные материалы и оборудование. </w:t>
      </w:r>
    </w:p>
    <w:p w14:paraId="2FD9D5B5" w14:textId="77777777" w:rsidR="002F2A6F" w:rsidRPr="00195A9C" w:rsidRDefault="002F2A6F" w:rsidP="00195A9C">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Участники, эксперты и переводчики не должны приносить в рабочее помещение цифровые запоминающие устройства в какой-либо форме (флэшка / жесткий диск). </w:t>
      </w:r>
    </w:p>
    <w:p w14:paraId="52E85739" w14:textId="69CF7975" w:rsidR="002F2A6F" w:rsidRPr="00195A9C" w:rsidRDefault="00114C1A" w:rsidP="00195A9C">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Конкурсантам</w:t>
      </w:r>
      <w:r w:rsidR="002F2A6F" w:rsidRPr="00195A9C">
        <w:rPr>
          <w:rFonts w:ascii="Times New Roman" w:eastAsia="Calibri" w:hAnsi="Times New Roman" w:cs="Times New Roman"/>
          <w:sz w:val="28"/>
          <w:szCs w:val="28"/>
          <w:lang w:eastAsia="ru-RU"/>
        </w:rPr>
        <w:t xml:space="preserve"> не разрешается использовать персональные ноутбуки, планшетные ПК и мобильные телефоны. </w:t>
      </w:r>
    </w:p>
    <w:p w14:paraId="3666FF19" w14:textId="77777777" w:rsidR="002F2A6F" w:rsidRPr="00195A9C" w:rsidRDefault="002F2A6F" w:rsidP="00195A9C">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Все записи, выполненные конкурсантом на рабочем месте, должны всегда оставаться на столе конкурсанта. </w:t>
      </w:r>
    </w:p>
    <w:p w14:paraId="2855304F" w14:textId="77777777" w:rsidR="002F2A6F" w:rsidRPr="00195A9C" w:rsidRDefault="002F2A6F" w:rsidP="00195A9C">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Не разрешается получение никаких записей из-за пределов рабочего помещения до тех пор, пока не завершится конкурс.</w:t>
      </w:r>
    </w:p>
    <w:p w14:paraId="672B1273" w14:textId="77777777" w:rsidR="002F2A6F" w:rsidRPr="00195A9C" w:rsidRDefault="002F2A6F" w:rsidP="00195A9C">
      <w:pPr>
        <w:spacing w:after="0" w:line="360" w:lineRule="auto"/>
        <w:ind w:firstLine="709"/>
        <w:jc w:val="both"/>
        <w:rPr>
          <w:rFonts w:ascii="Times New Roman" w:eastAsia="Calibri" w:hAnsi="Times New Roman" w:cs="Times New Roman"/>
          <w:sz w:val="28"/>
          <w:szCs w:val="28"/>
          <w:lang w:eastAsia="ru-RU"/>
        </w:rPr>
      </w:pPr>
      <w:r w:rsidRPr="00195A9C">
        <w:rPr>
          <w:rFonts w:ascii="Times New Roman" w:eastAsia="Calibri" w:hAnsi="Times New Roman" w:cs="Times New Roman"/>
          <w:sz w:val="28"/>
          <w:szCs w:val="28"/>
          <w:lang w:eastAsia="ru-RU"/>
        </w:rPr>
        <w:t xml:space="preserve">Участники, эксперты и переводчики имеют право использовать личные фото- и видеоустройства в рабочем помещении только при завершении конкурса. </w:t>
      </w:r>
    </w:p>
    <w:p w14:paraId="03196394" w14:textId="5B970BBB" w:rsidR="00B37579" w:rsidRPr="00195A9C" w:rsidRDefault="00A11569" w:rsidP="00195A9C">
      <w:pPr>
        <w:pStyle w:val="-1"/>
        <w:spacing w:before="0" w:after="0"/>
        <w:jc w:val="center"/>
        <w:rPr>
          <w:rFonts w:ascii="Times New Roman" w:hAnsi="Times New Roman"/>
          <w:color w:val="auto"/>
          <w:sz w:val="28"/>
          <w:szCs w:val="28"/>
        </w:rPr>
      </w:pPr>
      <w:r w:rsidRPr="00195A9C">
        <w:rPr>
          <w:rFonts w:ascii="Times New Roman" w:hAnsi="Times New Roman"/>
          <w:color w:val="auto"/>
          <w:sz w:val="28"/>
          <w:szCs w:val="28"/>
        </w:rPr>
        <w:t>3</w:t>
      </w:r>
      <w:r w:rsidR="00E75567" w:rsidRPr="00195A9C">
        <w:rPr>
          <w:rFonts w:ascii="Times New Roman" w:hAnsi="Times New Roman"/>
          <w:color w:val="auto"/>
          <w:sz w:val="28"/>
          <w:szCs w:val="28"/>
        </w:rPr>
        <w:t xml:space="preserve">. </w:t>
      </w:r>
      <w:r w:rsidR="00B37579" w:rsidRPr="00195A9C">
        <w:rPr>
          <w:rFonts w:ascii="Times New Roman" w:hAnsi="Times New Roman"/>
          <w:color w:val="auto"/>
          <w:sz w:val="28"/>
          <w:szCs w:val="28"/>
        </w:rPr>
        <w:t>Приложения</w:t>
      </w:r>
      <w:bookmarkEnd w:id="22"/>
    </w:p>
    <w:p w14:paraId="229D45A2" w14:textId="2BD6F432" w:rsidR="00945E13" w:rsidRPr="00195A9C" w:rsidRDefault="00A11569"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 xml:space="preserve">Приложение </w:t>
      </w:r>
      <w:r w:rsidR="00B37579" w:rsidRPr="00195A9C">
        <w:rPr>
          <w:rFonts w:ascii="Times New Roman" w:hAnsi="Times New Roman" w:cs="Times New Roman"/>
          <w:sz w:val="28"/>
          <w:szCs w:val="28"/>
        </w:rPr>
        <w:t>1</w:t>
      </w:r>
      <w:r w:rsidR="00D96994" w:rsidRPr="00195A9C">
        <w:rPr>
          <w:rFonts w:ascii="Times New Roman" w:hAnsi="Times New Roman" w:cs="Times New Roman"/>
          <w:sz w:val="28"/>
          <w:szCs w:val="28"/>
        </w:rPr>
        <w:t>.</w:t>
      </w:r>
      <w:r w:rsidR="00B37579" w:rsidRPr="00195A9C">
        <w:rPr>
          <w:rFonts w:ascii="Times New Roman" w:hAnsi="Times New Roman" w:cs="Times New Roman"/>
          <w:sz w:val="28"/>
          <w:szCs w:val="28"/>
        </w:rPr>
        <w:t xml:space="preserve"> </w:t>
      </w:r>
      <w:r w:rsidR="00945E13" w:rsidRPr="00195A9C">
        <w:rPr>
          <w:rFonts w:ascii="Times New Roman" w:hAnsi="Times New Roman" w:cs="Times New Roman"/>
          <w:sz w:val="28"/>
          <w:szCs w:val="28"/>
        </w:rPr>
        <w:t>Инструкция по заполнению матрицы конкурсн</w:t>
      </w:r>
      <w:r w:rsidR="005B05D5" w:rsidRPr="00195A9C">
        <w:rPr>
          <w:rFonts w:ascii="Times New Roman" w:hAnsi="Times New Roman" w:cs="Times New Roman"/>
          <w:sz w:val="28"/>
          <w:szCs w:val="28"/>
        </w:rPr>
        <w:t>ого</w:t>
      </w:r>
      <w:r w:rsidR="00945E13" w:rsidRPr="00195A9C">
        <w:rPr>
          <w:rFonts w:ascii="Times New Roman" w:hAnsi="Times New Roman" w:cs="Times New Roman"/>
          <w:sz w:val="28"/>
          <w:szCs w:val="28"/>
        </w:rPr>
        <w:t xml:space="preserve"> задани</w:t>
      </w:r>
      <w:r w:rsidR="005B05D5" w:rsidRPr="00195A9C">
        <w:rPr>
          <w:rFonts w:ascii="Times New Roman" w:hAnsi="Times New Roman" w:cs="Times New Roman"/>
          <w:sz w:val="28"/>
          <w:szCs w:val="28"/>
        </w:rPr>
        <w:t>я</w:t>
      </w:r>
      <w:r w:rsidR="00E52392">
        <w:rPr>
          <w:rFonts w:ascii="Times New Roman" w:hAnsi="Times New Roman" w:cs="Times New Roman"/>
          <w:sz w:val="28"/>
          <w:szCs w:val="28"/>
        </w:rPr>
        <w:t>.</w:t>
      </w:r>
    </w:p>
    <w:p w14:paraId="3061DB38" w14:textId="7062F542" w:rsidR="00B37579" w:rsidRPr="00195A9C" w:rsidRDefault="00945E13"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Приложение 2</w:t>
      </w:r>
      <w:r w:rsidR="00D96994" w:rsidRPr="00195A9C">
        <w:rPr>
          <w:rFonts w:ascii="Times New Roman" w:hAnsi="Times New Roman" w:cs="Times New Roman"/>
          <w:sz w:val="28"/>
          <w:szCs w:val="28"/>
        </w:rPr>
        <w:t>.</w:t>
      </w:r>
      <w:r w:rsidRPr="00195A9C">
        <w:rPr>
          <w:rFonts w:ascii="Times New Roman" w:hAnsi="Times New Roman" w:cs="Times New Roman"/>
          <w:sz w:val="28"/>
          <w:szCs w:val="28"/>
        </w:rPr>
        <w:t xml:space="preserve"> </w:t>
      </w:r>
      <w:r w:rsidR="00B37579" w:rsidRPr="00195A9C">
        <w:rPr>
          <w:rFonts w:ascii="Times New Roman" w:hAnsi="Times New Roman" w:cs="Times New Roman"/>
          <w:sz w:val="28"/>
          <w:szCs w:val="28"/>
        </w:rPr>
        <w:t>Матрица конкурсн</w:t>
      </w:r>
      <w:r w:rsidR="005B05D5" w:rsidRPr="00195A9C">
        <w:rPr>
          <w:rFonts w:ascii="Times New Roman" w:hAnsi="Times New Roman" w:cs="Times New Roman"/>
          <w:sz w:val="28"/>
          <w:szCs w:val="28"/>
        </w:rPr>
        <w:t>ого</w:t>
      </w:r>
      <w:r w:rsidR="00B37579" w:rsidRPr="00195A9C">
        <w:rPr>
          <w:rFonts w:ascii="Times New Roman" w:hAnsi="Times New Roman" w:cs="Times New Roman"/>
          <w:sz w:val="28"/>
          <w:szCs w:val="28"/>
        </w:rPr>
        <w:t xml:space="preserve"> задани</w:t>
      </w:r>
      <w:r w:rsidR="005B05D5" w:rsidRPr="00195A9C">
        <w:rPr>
          <w:rFonts w:ascii="Times New Roman" w:hAnsi="Times New Roman" w:cs="Times New Roman"/>
          <w:sz w:val="28"/>
          <w:szCs w:val="28"/>
        </w:rPr>
        <w:t>я</w:t>
      </w:r>
      <w:r w:rsidR="00E52392">
        <w:rPr>
          <w:rFonts w:ascii="Times New Roman" w:hAnsi="Times New Roman" w:cs="Times New Roman"/>
          <w:sz w:val="28"/>
          <w:szCs w:val="28"/>
        </w:rPr>
        <w:t>.</w:t>
      </w:r>
    </w:p>
    <w:p w14:paraId="1CD17869" w14:textId="1F67CFAD" w:rsidR="00FC6098" w:rsidRPr="00195A9C" w:rsidRDefault="00B37579"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 xml:space="preserve">Приложение </w:t>
      </w:r>
      <w:r w:rsidR="00D96994" w:rsidRPr="00195A9C">
        <w:rPr>
          <w:rFonts w:ascii="Times New Roman" w:hAnsi="Times New Roman" w:cs="Times New Roman"/>
          <w:sz w:val="28"/>
          <w:szCs w:val="28"/>
        </w:rPr>
        <w:t>3.</w:t>
      </w:r>
      <w:r w:rsidR="007B3FD5" w:rsidRPr="00195A9C">
        <w:rPr>
          <w:rFonts w:ascii="Times New Roman" w:hAnsi="Times New Roman" w:cs="Times New Roman"/>
          <w:sz w:val="28"/>
          <w:szCs w:val="28"/>
        </w:rPr>
        <w:t xml:space="preserve"> </w:t>
      </w:r>
      <w:r w:rsidR="00A11569" w:rsidRPr="00195A9C">
        <w:rPr>
          <w:rFonts w:ascii="Times New Roman" w:hAnsi="Times New Roman" w:cs="Times New Roman"/>
          <w:sz w:val="28"/>
          <w:szCs w:val="28"/>
        </w:rPr>
        <w:t>Инструкция по охране труда</w:t>
      </w:r>
      <w:r w:rsidR="00E52392">
        <w:rPr>
          <w:rFonts w:ascii="Times New Roman" w:hAnsi="Times New Roman" w:cs="Times New Roman"/>
          <w:sz w:val="28"/>
          <w:szCs w:val="28"/>
        </w:rPr>
        <w:t>.</w:t>
      </w:r>
    </w:p>
    <w:p w14:paraId="78F4022F" w14:textId="1EFA66B4" w:rsidR="002F2A6F" w:rsidRPr="00195A9C" w:rsidRDefault="002F2A6F"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 xml:space="preserve">Приложение 4. Конкурсное задание Модуль А.  </w:t>
      </w:r>
    </w:p>
    <w:p w14:paraId="4404B039" w14:textId="3514E3FD" w:rsidR="002F2A6F" w:rsidRPr="00195A9C" w:rsidRDefault="002F2A6F"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 xml:space="preserve">Приложение </w:t>
      </w:r>
      <w:r w:rsidR="00155CA9">
        <w:rPr>
          <w:rFonts w:ascii="Times New Roman" w:hAnsi="Times New Roman" w:cs="Times New Roman"/>
          <w:sz w:val="28"/>
          <w:szCs w:val="28"/>
        </w:rPr>
        <w:t>5</w:t>
      </w:r>
      <w:r w:rsidRPr="00195A9C">
        <w:rPr>
          <w:rFonts w:ascii="Times New Roman" w:hAnsi="Times New Roman" w:cs="Times New Roman"/>
          <w:sz w:val="28"/>
          <w:szCs w:val="28"/>
        </w:rPr>
        <w:t xml:space="preserve">. Конкурсное задание Модуль Б.  </w:t>
      </w:r>
    </w:p>
    <w:p w14:paraId="02E94AF6" w14:textId="7792F712" w:rsidR="002F2A6F" w:rsidRPr="00195A9C" w:rsidRDefault="002F2A6F"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 xml:space="preserve">Приложение </w:t>
      </w:r>
      <w:r w:rsidR="00155CA9">
        <w:rPr>
          <w:rFonts w:ascii="Times New Roman" w:hAnsi="Times New Roman" w:cs="Times New Roman"/>
          <w:sz w:val="28"/>
          <w:szCs w:val="28"/>
        </w:rPr>
        <w:t>6</w:t>
      </w:r>
      <w:r w:rsidRPr="00195A9C">
        <w:rPr>
          <w:rFonts w:ascii="Times New Roman" w:hAnsi="Times New Roman" w:cs="Times New Roman"/>
          <w:sz w:val="28"/>
          <w:szCs w:val="28"/>
        </w:rPr>
        <w:t xml:space="preserve">. Конкурсное задание Модуль В.  </w:t>
      </w:r>
    </w:p>
    <w:p w14:paraId="4AED6116" w14:textId="6F83A9B7" w:rsidR="002F2A6F" w:rsidRPr="00195A9C" w:rsidRDefault="002F2A6F" w:rsidP="00195A9C">
      <w:pPr>
        <w:autoSpaceDE w:val="0"/>
        <w:autoSpaceDN w:val="0"/>
        <w:adjustRightInd w:val="0"/>
        <w:spacing w:after="0" w:line="360" w:lineRule="auto"/>
        <w:jc w:val="both"/>
        <w:rPr>
          <w:rFonts w:ascii="Times New Roman" w:hAnsi="Times New Roman" w:cs="Times New Roman"/>
          <w:sz w:val="28"/>
          <w:szCs w:val="28"/>
        </w:rPr>
      </w:pPr>
      <w:r w:rsidRPr="00195A9C">
        <w:rPr>
          <w:rFonts w:ascii="Times New Roman" w:hAnsi="Times New Roman" w:cs="Times New Roman"/>
          <w:sz w:val="28"/>
          <w:szCs w:val="28"/>
        </w:rPr>
        <w:t xml:space="preserve">Приложение </w:t>
      </w:r>
      <w:r w:rsidR="00155CA9">
        <w:rPr>
          <w:rFonts w:ascii="Times New Roman" w:hAnsi="Times New Roman" w:cs="Times New Roman"/>
          <w:sz w:val="28"/>
          <w:szCs w:val="28"/>
        </w:rPr>
        <w:t>7</w:t>
      </w:r>
      <w:r w:rsidRPr="00195A9C">
        <w:rPr>
          <w:rFonts w:ascii="Times New Roman" w:hAnsi="Times New Roman" w:cs="Times New Roman"/>
          <w:sz w:val="28"/>
          <w:szCs w:val="28"/>
        </w:rPr>
        <w:t xml:space="preserve">. Конкурсное задание Модуль Г.  </w:t>
      </w:r>
    </w:p>
    <w:p w14:paraId="1F6A2793" w14:textId="3AA97415" w:rsidR="002B3DBB" w:rsidRPr="00195A9C" w:rsidRDefault="002B3DBB" w:rsidP="00195A9C">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p w14:paraId="2698A939" w14:textId="77777777" w:rsidR="00E52392" w:rsidRDefault="00E52392" w:rsidP="00195A9C">
      <w:pPr>
        <w:autoSpaceDE w:val="0"/>
        <w:autoSpaceDN w:val="0"/>
        <w:adjustRightInd w:val="0"/>
        <w:spacing w:after="0" w:line="360" w:lineRule="auto"/>
        <w:jc w:val="right"/>
        <w:rPr>
          <w:rFonts w:ascii="Times New Roman" w:hAnsi="Times New Roman" w:cs="Times New Roman"/>
          <w:b/>
          <w:sz w:val="28"/>
          <w:szCs w:val="28"/>
        </w:rPr>
      </w:pPr>
    </w:p>
    <w:p w14:paraId="384CB270" w14:textId="77777777" w:rsidR="00E52392" w:rsidRDefault="00E52392" w:rsidP="00195A9C">
      <w:pPr>
        <w:autoSpaceDE w:val="0"/>
        <w:autoSpaceDN w:val="0"/>
        <w:adjustRightInd w:val="0"/>
        <w:spacing w:after="0" w:line="360" w:lineRule="auto"/>
        <w:jc w:val="right"/>
        <w:rPr>
          <w:rFonts w:ascii="Times New Roman" w:hAnsi="Times New Roman" w:cs="Times New Roman"/>
          <w:b/>
          <w:sz w:val="28"/>
          <w:szCs w:val="28"/>
        </w:rPr>
      </w:pPr>
    </w:p>
    <w:p w14:paraId="7B1459E9" w14:textId="77777777" w:rsidR="00E52392" w:rsidRDefault="00E52392" w:rsidP="00195A9C">
      <w:pPr>
        <w:autoSpaceDE w:val="0"/>
        <w:autoSpaceDN w:val="0"/>
        <w:adjustRightInd w:val="0"/>
        <w:spacing w:after="0" w:line="360" w:lineRule="auto"/>
        <w:jc w:val="right"/>
        <w:rPr>
          <w:rFonts w:ascii="Times New Roman" w:hAnsi="Times New Roman" w:cs="Times New Roman"/>
          <w:b/>
          <w:sz w:val="28"/>
          <w:szCs w:val="28"/>
        </w:rPr>
      </w:pPr>
    </w:p>
    <w:p w14:paraId="29986737" w14:textId="77777777" w:rsidR="00E52392" w:rsidRDefault="00E52392" w:rsidP="00195A9C">
      <w:pPr>
        <w:autoSpaceDE w:val="0"/>
        <w:autoSpaceDN w:val="0"/>
        <w:adjustRightInd w:val="0"/>
        <w:spacing w:after="0" w:line="360" w:lineRule="auto"/>
        <w:jc w:val="right"/>
        <w:rPr>
          <w:rFonts w:ascii="Times New Roman" w:hAnsi="Times New Roman" w:cs="Times New Roman"/>
          <w:b/>
          <w:sz w:val="28"/>
          <w:szCs w:val="28"/>
        </w:rPr>
      </w:pPr>
    </w:p>
    <w:p w14:paraId="5143A9D3" w14:textId="77777777" w:rsidR="00E52392" w:rsidRDefault="00E52392" w:rsidP="00195A9C">
      <w:pPr>
        <w:autoSpaceDE w:val="0"/>
        <w:autoSpaceDN w:val="0"/>
        <w:adjustRightInd w:val="0"/>
        <w:spacing w:after="0" w:line="360" w:lineRule="auto"/>
        <w:jc w:val="right"/>
        <w:rPr>
          <w:rFonts w:ascii="Times New Roman" w:hAnsi="Times New Roman" w:cs="Times New Roman"/>
          <w:b/>
          <w:sz w:val="28"/>
          <w:szCs w:val="28"/>
        </w:rPr>
      </w:pPr>
    </w:p>
    <w:sectPr w:rsidR="00E52392" w:rsidSect="00F02DA7">
      <w:footerReference w:type="default" r:id="rId9"/>
      <w:footerReference w:type="first" r:id="rId10"/>
      <w:pgSz w:w="11906" w:h="16838"/>
      <w:pgMar w:top="1134" w:right="850" w:bottom="1134" w:left="1701"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4229F" w14:textId="77777777" w:rsidR="00EB4A81" w:rsidRDefault="00EB4A81" w:rsidP="00970F49">
      <w:pPr>
        <w:spacing w:after="0" w:line="240" w:lineRule="auto"/>
      </w:pPr>
      <w:r>
        <w:separator/>
      </w:r>
    </w:p>
  </w:endnote>
  <w:endnote w:type="continuationSeparator" w:id="0">
    <w:p w14:paraId="0CC88261" w14:textId="77777777" w:rsidR="00EB4A81" w:rsidRDefault="00EB4A8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4954A654" w14:textId="4A19A329" w:rsidR="0090432C" w:rsidRPr="00F02DA7" w:rsidRDefault="0090432C" w:rsidP="00F02DA7">
        <w:pPr>
          <w:pStyle w:val="a7"/>
          <w:jc w:val="right"/>
          <w:rPr>
            <w:rFonts w:ascii="Times New Roman" w:hAnsi="Times New Roman" w:cs="Times New Roman"/>
            <w:sz w:val="24"/>
            <w:szCs w:val="24"/>
          </w:rPr>
        </w:pPr>
        <w:r w:rsidRPr="00F02DA7">
          <w:rPr>
            <w:rFonts w:ascii="Times New Roman" w:hAnsi="Times New Roman" w:cs="Times New Roman"/>
            <w:sz w:val="24"/>
            <w:szCs w:val="24"/>
          </w:rPr>
          <w:fldChar w:fldCharType="begin"/>
        </w:r>
        <w:r w:rsidRPr="00F02DA7">
          <w:rPr>
            <w:rFonts w:ascii="Times New Roman" w:hAnsi="Times New Roman" w:cs="Times New Roman"/>
            <w:sz w:val="24"/>
            <w:szCs w:val="24"/>
          </w:rPr>
          <w:instrText>PAGE   \* MERGEFORMAT</w:instrText>
        </w:r>
        <w:r w:rsidRPr="00F02DA7">
          <w:rPr>
            <w:rFonts w:ascii="Times New Roman" w:hAnsi="Times New Roman" w:cs="Times New Roman"/>
            <w:sz w:val="24"/>
            <w:szCs w:val="24"/>
          </w:rPr>
          <w:fldChar w:fldCharType="separate"/>
        </w:r>
        <w:r w:rsidRPr="00F02DA7">
          <w:rPr>
            <w:rFonts w:ascii="Times New Roman" w:hAnsi="Times New Roman" w:cs="Times New Roman"/>
            <w:noProof/>
            <w:sz w:val="24"/>
            <w:szCs w:val="24"/>
          </w:rPr>
          <w:t>9</w:t>
        </w:r>
        <w:r w:rsidRPr="00F02DA7">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EF7A" w14:textId="1326888F" w:rsidR="0090432C" w:rsidRDefault="0090432C">
    <w:pPr>
      <w:pStyle w:val="a7"/>
      <w:jc w:val="right"/>
    </w:pPr>
  </w:p>
  <w:p w14:paraId="53CBA541" w14:textId="77777777" w:rsidR="0090432C" w:rsidRDefault="009043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F6983" w14:textId="77777777" w:rsidR="00EB4A81" w:rsidRDefault="00EB4A81" w:rsidP="00970F49">
      <w:pPr>
        <w:spacing w:after="0" w:line="240" w:lineRule="auto"/>
      </w:pPr>
      <w:r>
        <w:separator/>
      </w:r>
    </w:p>
  </w:footnote>
  <w:footnote w:type="continuationSeparator" w:id="0">
    <w:p w14:paraId="4AFBD24A" w14:textId="77777777" w:rsidR="00EB4A81" w:rsidRDefault="00EB4A81"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09ED"/>
    <w:multiLevelType w:val="hybridMultilevel"/>
    <w:tmpl w:val="E0B4EE3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0A3ED8"/>
    <w:multiLevelType w:val="hybridMultilevel"/>
    <w:tmpl w:val="3A38CCEE"/>
    <w:lvl w:ilvl="0" w:tplc="2EBC5A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A36D13"/>
    <w:multiLevelType w:val="hybridMultilevel"/>
    <w:tmpl w:val="A08453C2"/>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D6C98"/>
    <w:multiLevelType w:val="hybridMultilevel"/>
    <w:tmpl w:val="B8FC3D0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2792AA5"/>
    <w:multiLevelType w:val="hybridMultilevel"/>
    <w:tmpl w:val="4C56D9E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 w15:restartNumberingAfterBreak="0">
    <w:nsid w:val="237464D1"/>
    <w:multiLevelType w:val="hybridMultilevel"/>
    <w:tmpl w:val="F266C0E2"/>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396178"/>
    <w:multiLevelType w:val="hybridMultilevel"/>
    <w:tmpl w:val="EC02AFDE"/>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17FB4"/>
    <w:multiLevelType w:val="hybridMultilevel"/>
    <w:tmpl w:val="C0D675C0"/>
    <w:lvl w:ilvl="0" w:tplc="B6766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E0C4D94"/>
    <w:multiLevelType w:val="hybridMultilevel"/>
    <w:tmpl w:val="F7D0697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E831509"/>
    <w:multiLevelType w:val="hybridMultilevel"/>
    <w:tmpl w:val="403A7C96"/>
    <w:lvl w:ilvl="0" w:tplc="91028082">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15:restartNumberingAfterBreak="0">
    <w:nsid w:val="315D73D8"/>
    <w:multiLevelType w:val="hybridMultilevel"/>
    <w:tmpl w:val="DC3A5D4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9E242F5"/>
    <w:multiLevelType w:val="hybridMultilevel"/>
    <w:tmpl w:val="CF92C40C"/>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4B73E6"/>
    <w:multiLevelType w:val="hybridMultilevel"/>
    <w:tmpl w:val="43AA324A"/>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1B78F3"/>
    <w:multiLevelType w:val="hybridMultilevel"/>
    <w:tmpl w:val="9C1EA08E"/>
    <w:lvl w:ilvl="0" w:tplc="EA068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FC41FC"/>
    <w:multiLevelType w:val="hybridMultilevel"/>
    <w:tmpl w:val="53C63E8E"/>
    <w:lvl w:ilvl="0" w:tplc="EA068B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B3055F"/>
    <w:multiLevelType w:val="hybridMultilevel"/>
    <w:tmpl w:val="7B0CDDA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F90079"/>
    <w:multiLevelType w:val="hybridMultilevel"/>
    <w:tmpl w:val="B1548010"/>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9249E9"/>
    <w:multiLevelType w:val="hybridMultilevel"/>
    <w:tmpl w:val="489CDBD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5F3A0C"/>
    <w:multiLevelType w:val="hybridMultilevel"/>
    <w:tmpl w:val="2C7AC098"/>
    <w:lvl w:ilvl="0" w:tplc="2EBC5A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83789"/>
    <w:multiLevelType w:val="hybridMultilevel"/>
    <w:tmpl w:val="9334C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3869AE"/>
    <w:multiLevelType w:val="hybridMultilevel"/>
    <w:tmpl w:val="FE20AA8C"/>
    <w:lvl w:ilvl="0" w:tplc="91028082">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5" w15:restartNumberingAfterBreak="0">
    <w:nsid w:val="6A7A1331"/>
    <w:multiLevelType w:val="hybridMultilevel"/>
    <w:tmpl w:val="06043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8F6891"/>
    <w:multiLevelType w:val="hybridMultilevel"/>
    <w:tmpl w:val="8706653E"/>
    <w:lvl w:ilvl="0" w:tplc="2EBC5A2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300455"/>
    <w:multiLevelType w:val="hybridMultilevel"/>
    <w:tmpl w:val="D5743D2E"/>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7C1C54"/>
    <w:multiLevelType w:val="hybridMultilevel"/>
    <w:tmpl w:val="DD9C3C74"/>
    <w:lvl w:ilvl="0" w:tplc="EA068B1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9" w15:restartNumberingAfterBreak="0">
    <w:nsid w:val="7A2D6853"/>
    <w:multiLevelType w:val="hybridMultilevel"/>
    <w:tmpl w:val="0794F4DE"/>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0C3AD3"/>
    <w:multiLevelType w:val="hybridMultilevel"/>
    <w:tmpl w:val="04D01932"/>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2A127A"/>
    <w:multiLevelType w:val="hybridMultilevel"/>
    <w:tmpl w:val="1DE66F4A"/>
    <w:lvl w:ilvl="0" w:tplc="2EBC5A2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DA73C97"/>
    <w:multiLevelType w:val="hybridMultilevel"/>
    <w:tmpl w:val="809C4A08"/>
    <w:lvl w:ilvl="0" w:tplc="EA068B1E">
      <w:start w:val="1"/>
      <w:numFmt w:val="bullet"/>
      <w:lvlText w:val=""/>
      <w:lvlJc w:val="left"/>
      <w:pPr>
        <w:ind w:left="177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DF156CB"/>
    <w:multiLevelType w:val="hybridMultilevel"/>
    <w:tmpl w:val="CE2A9FA6"/>
    <w:lvl w:ilvl="0" w:tplc="910280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4"/>
  </w:num>
  <w:num w:numId="4">
    <w:abstractNumId w:val="3"/>
  </w:num>
  <w:num w:numId="5">
    <w:abstractNumId w:val="23"/>
  </w:num>
  <w:num w:numId="6">
    <w:abstractNumId w:val="14"/>
  </w:num>
  <w:num w:numId="7">
    <w:abstractNumId w:val="15"/>
  </w:num>
  <w:num w:numId="8">
    <w:abstractNumId w:val="2"/>
  </w:num>
  <w:num w:numId="9">
    <w:abstractNumId w:val="27"/>
  </w:num>
  <w:num w:numId="10">
    <w:abstractNumId w:val="29"/>
  </w:num>
  <w:num w:numId="11">
    <w:abstractNumId w:val="19"/>
  </w:num>
  <w:num w:numId="12">
    <w:abstractNumId w:val="11"/>
  </w:num>
  <w:num w:numId="13">
    <w:abstractNumId w:val="9"/>
  </w:num>
  <w:num w:numId="14">
    <w:abstractNumId w:val="20"/>
  </w:num>
  <w:num w:numId="15">
    <w:abstractNumId w:val="33"/>
  </w:num>
  <w:num w:numId="16">
    <w:abstractNumId w:val="21"/>
  </w:num>
  <w:num w:numId="17">
    <w:abstractNumId w:val="12"/>
  </w:num>
  <w:num w:numId="18">
    <w:abstractNumId w:val="31"/>
  </w:num>
  <w:num w:numId="19">
    <w:abstractNumId w:val="6"/>
  </w:num>
  <w:num w:numId="20">
    <w:abstractNumId w:val="10"/>
  </w:num>
  <w:num w:numId="21">
    <w:abstractNumId w:val="7"/>
  </w:num>
  <w:num w:numId="22">
    <w:abstractNumId w:val="8"/>
  </w:num>
  <w:num w:numId="23">
    <w:abstractNumId w:val="30"/>
  </w:num>
  <w:num w:numId="24">
    <w:abstractNumId w:val="24"/>
  </w:num>
  <w:num w:numId="25">
    <w:abstractNumId w:val="0"/>
  </w:num>
  <w:num w:numId="26">
    <w:abstractNumId w:val="13"/>
  </w:num>
  <w:num w:numId="27">
    <w:abstractNumId w:val="25"/>
  </w:num>
  <w:num w:numId="28">
    <w:abstractNumId w:val="32"/>
  </w:num>
  <w:num w:numId="29">
    <w:abstractNumId w:val="17"/>
  </w:num>
  <w:num w:numId="30">
    <w:abstractNumId w:val="16"/>
  </w:num>
  <w:num w:numId="31">
    <w:abstractNumId w:val="28"/>
  </w:num>
  <w:num w:numId="32">
    <w:abstractNumId w:val="22"/>
  </w:num>
  <w:num w:numId="33">
    <w:abstractNumId w:val="26"/>
  </w:num>
  <w:num w:numId="34">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35BF3"/>
    <w:rsid w:val="00041A78"/>
    <w:rsid w:val="00047C27"/>
    <w:rsid w:val="00054C98"/>
    <w:rsid w:val="00056CDE"/>
    <w:rsid w:val="00067386"/>
    <w:rsid w:val="000707BE"/>
    <w:rsid w:val="000732FF"/>
    <w:rsid w:val="00081D65"/>
    <w:rsid w:val="000A1F96"/>
    <w:rsid w:val="000B3397"/>
    <w:rsid w:val="000B55A2"/>
    <w:rsid w:val="000C2FBF"/>
    <w:rsid w:val="000D258B"/>
    <w:rsid w:val="000D43CC"/>
    <w:rsid w:val="000D4C46"/>
    <w:rsid w:val="000D74AA"/>
    <w:rsid w:val="000E0B35"/>
    <w:rsid w:val="000F0FC3"/>
    <w:rsid w:val="00100FE1"/>
    <w:rsid w:val="001024BE"/>
    <w:rsid w:val="00106738"/>
    <w:rsid w:val="00114C1A"/>
    <w:rsid w:val="00114D79"/>
    <w:rsid w:val="001229E8"/>
    <w:rsid w:val="00127743"/>
    <w:rsid w:val="00137545"/>
    <w:rsid w:val="0015561E"/>
    <w:rsid w:val="00155CA9"/>
    <w:rsid w:val="001627D5"/>
    <w:rsid w:val="0017612A"/>
    <w:rsid w:val="00195A9C"/>
    <w:rsid w:val="001B4B65"/>
    <w:rsid w:val="001C1282"/>
    <w:rsid w:val="001C63E7"/>
    <w:rsid w:val="001E1DF9"/>
    <w:rsid w:val="001F69EF"/>
    <w:rsid w:val="00220E70"/>
    <w:rsid w:val="002228E8"/>
    <w:rsid w:val="00225E49"/>
    <w:rsid w:val="00237603"/>
    <w:rsid w:val="00247E8C"/>
    <w:rsid w:val="00270E01"/>
    <w:rsid w:val="00277202"/>
    <w:rsid w:val="002776A1"/>
    <w:rsid w:val="0029547E"/>
    <w:rsid w:val="002B1426"/>
    <w:rsid w:val="002B2F27"/>
    <w:rsid w:val="002B3DBB"/>
    <w:rsid w:val="002F2906"/>
    <w:rsid w:val="002F2A6F"/>
    <w:rsid w:val="003242E1"/>
    <w:rsid w:val="00333911"/>
    <w:rsid w:val="00334165"/>
    <w:rsid w:val="003531E7"/>
    <w:rsid w:val="003601A4"/>
    <w:rsid w:val="0037535C"/>
    <w:rsid w:val="003815C7"/>
    <w:rsid w:val="003934F8"/>
    <w:rsid w:val="00397A1B"/>
    <w:rsid w:val="003A21C8"/>
    <w:rsid w:val="003C1D7A"/>
    <w:rsid w:val="003C5F97"/>
    <w:rsid w:val="003D1E51"/>
    <w:rsid w:val="003E487A"/>
    <w:rsid w:val="003F5D2D"/>
    <w:rsid w:val="004254FE"/>
    <w:rsid w:val="00436FFC"/>
    <w:rsid w:val="00437D28"/>
    <w:rsid w:val="0044354A"/>
    <w:rsid w:val="00454353"/>
    <w:rsid w:val="00461AC6"/>
    <w:rsid w:val="00473C4A"/>
    <w:rsid w:val="0047429B"/>
    <w:rsid w:val="004832E2"/>
    <w:rsid w:val="004904C5"/>
    <w:rsid w:val="004917C4"/>
    <w:rsid w:val="004A07A5"/>
    <w:rsid w:val="004B692B"/>
    <w:rsid w:val="004C3CAF"/>
    <w:rsid w:val="004C703E"/>
    <w:rsid w:val="004D096E"/>
    <w:rsid w:val="004E67C9"/>
    <w:rsid w:val="004E785E"/>
    <w:rsid w:val="004E7905"/>
    <w:rsid w:val="005055FF"/>
    <w:rsid w:val="00510059"/>
    <w:rsid w:val="0051206C"/>
    <w:rsid w:val="00554CBB"/>
    <w:rsid w:val="005560AC"/>
    <w:rsid w:val="00557CC0"/>
    <w:rsid w:val="0056194A"/>
    <w:rsid w:val="00565B7C"/>
    <w:rsid w:val="005A1625"/>
    <w:rsid w:val="005A203B"/>
    <w:rsid w:val="005B05D5"/>
    <w:rsid w:val="005B0DEC"/>
    <w:rsid w:val="005B66FC"/>
    <w:rsid w:val="005C337B"/>
    <w:rsid w:val="005C6A23"/>
    <w:rsid w:val="005D16AF"/>
    <w:rsid w:val="005E30DC"/>
    <w:rsid w:val="00605DD7"/>
    <w:rsid w:val="0060658F"/>
    <w:rsid w:val="00613219"/>
    <w:rsid w:val="0062789A"/>
    <w:rsid w:val="0063396F"/>
    <w:rsid w:val="00640E46"/>
    <w:rsid w:val="0064179C"/>
    <w:rsid w:val="00643A8A"/>
    <w:rsid w:val="0064491A"/>
    <w:rsid w:val="00653B50"/>
    <w:rsid w:val="00666BDD"/>
    <w:rsid w:val="006776B4"/>
    <w:rsid w:val="006867EB"/>
    <w:rsid w:val="006873B8"/>
    <w:rsid w:val="006A4EFB"/>
    <w:rsid w:val="006B0FEA"/>
    <w:rsid w:val="006C6D6D"/>
    <w:rsid w:val="006C7A3B"/>
    <w:rsid w:val="006C7CE4"/>
    <w:rsid w:val="006D3BDB"/>
    <w:rsid w:val="006F4464"/>
    <w:rsid w:val="00714CA4"/>
    <w:rsid w:val="007250D9"/>
    <w:rsid w:val="007274B8"/>
    <w:rsid w:val="00727F97"/>
    <w:rsid w:val="00730AE0"/>
    <w:rsid w:val="0073578B"/>
    <w:rsid w:val="0074372D"/>
    <w:rsid w:val="007604F9"/>
    <w:rsid w:val="00764773"/>
    <w:rsid w:val="00770F43"/>
    <w:rsid w:val="007735DC"/>
    <w:rsid w:val="00776752"/>
    <w:rsid w:val="00780E62"/>
    <w:rsid w:val="0078311A"/>
    <w:rsid w:val="00791D70"/>
    <w:rsid w:val="007A61C5"/>
    <w:rsid w:val="007A6888"/>
    <w:rsid w:val="007B0DCC"/>
    <w:rsid w:val="007B2222"/>
    <w:rsid w:val="007B3FD5"/>
    <w:rsid w:val="007D3601"/>
    <w:rsid w:val="007D571A"/>
    <w:rsid w:val="007D6C20"/>
    <w:rsid w:val="007E73B4"/>
    <w:rsid w:val="007F3BFB"/>
    <w:rsid w:val="00812516"/>
    <w:rsid w:val="00832EBB"/>
    <w:rsid w:val="00834734"/>
    <w:rsid w:val="00835BF6"/>
    <w:rsid w:val="0086771A"/>
    <w:rsid w:val="008761F3"/>
    <w:rsid w:val="00881DD2"/>
    <w:rsid w:val="00882B54"/>
    <w:rsid w:val="008912AE"/>
    <w:rsid w:val="00894A3E"/>
    <w:rsid w:val="008B0F23"/>
    <w:rsid w:val="008B39B2"/>
    <w:rsid w:val="008B560B"/>
    <w:rsid w:val="008C41F7"/>
    <w:rsid w:val="008C5BB3"/>
    <w:rsid w:val="008D6DCF"/>
    <w:rsid w:val="008E5424"/>
    <w:rsid w:val="00900604"/>
    <w:rsid w:val="00901689"/>
    <w:rsid w:val="009018F0"/>
    <w:rsid w:val="0090432C"/>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8496D"/>
    <w:rsid w:val="00A85D42"/>
    <w:rsid w:val="00A87627"/>
    <w:rsid w:val="00A91D4B"/>
    <w:rsid w:val="00A962D4"/>
    <w:rsid w:val="00A9790B"/>
    <w:rsid w:val="00AA2B8A"/>
    <w:rsid w:val="00AD2200"/>
    <w:rsid w:val="00AE6AB7"/>
    <w:rsid w:val="00AE7A32"/>
    <w:rsid w:val="00B162B5"/>
    <w:rsid w:val="00B202EB"/>
    <w:rsid w:val="00B236AD"/>
    <w:rsid w:val="00B26917"/>
    <w:rsid w:val="00B30A26"/>
    <w:rsid w:val="00B330F5"/>
    <w:rsid w:val="00B3384D"/>
    <w:rsid w:val="00B33B72"/>
    <w:rsid w:val="00B37579"/>
    <w:rsid w:val="00B40FFB"/>
    <w:rsid w:val="00B4196F"/>
    <w:rsid w:val="00B45392"/>
    <w:rsid w:val="00B45AA4"/>
    <w:rsid w:val="00B610A2"/>
    <w:rsid w:val="00B861BA"/>
    <w:rsid w:val="00B86AD9"/>
    <w:rsid w:val="00BA2CF0"/>
    <w:rsid w:val="00BC15AF"/>
    <w:rsid w:val="00BC3813"/>
    <w:rsid w:val="00BC7808"/>
    <w:rsid w:val="00BE099A"/>
    <w:rsid w:val="00C06EBC"/>
    <w:rsid w:val="00C0723F"/>
    <w:rsid w:val="00C121F9"/>
    <w:rsid w:val="00C17B01"/>
    <w:rsid w:val="00C21E3A"/>
    <w:rsid w:val="00C26C83"/>
    <w:rsid w:val="00C31CA1"/>
    <w:rsid w:val="00C50BE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146C"/>
    <w:rsid w:val="00D45007"/>
    <w:rsid w:val="00D56287"/>
    <w:rsid w:val="00D617CC"/>
    <w:rsid w:val="00D67D76"/>
    <w:rsid w:val="00D71DD3"/>
    <w:rsid w:val="00D73FEE"/>
    <w:rsid w:val="00D82186"/>
    <w:rsid w:val="00D83E4E"/>
    <w:rsid w:val="00D87A1E"/>
    <w:rsid w:val="00D96994"/>
    <w:rsid w:val="00DD4249"/>
    <w:rsid w:val="00DE39D8"/>
    <w:rsid w:val="00DE5614"/>
    <w:rsid w:val="00E0407E"/>
    <w:rsid w:val="00E04FDF"/>
    <w:rsid w:val="00E060DA"/>
    <w:rsid w:val="00E150C2"/>
    <w:rsid w:val="00E15F2A"/>
    <w:rsid w:val="00E273EA"/>
    <w:rsid w:val="00E279E8"/>
    <w:rsid w:val="00E30CEA"/>
    <w:rsid w:val="00E52392"/>
    <w:rsid w:val="00E579D6"/>
    <w:rsid w:val="00E75567"/>
    <w:rsid w:val="00E857D6"/>
    <w:rsid w:val="00E93736"/>
    <w:rsid w:val="00E9409A"/>
    <w:rsid w:val="00EA0163"/>
    <w:rsid w:val="00EA0C3A"/>
    <w:rsid w:val="00EA30C6"/>
    <w:rsid w:val="00EB2779"/>
    <w:rsid w:val="00EB4A81"/>
    <w:rsid w:val="00ED18F9"/>
    <w:rsid w:val="00ED53C9"/>
    <w:rsid w:val="00EE197A"/>
    <w:rsid w:val="00EE48DA"/>
    <w:rsid w:val="00EE7DA3"/>
    <w:rsid w:val="00F02DA7"/>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 w:val="00FE3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5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aliases w:val="Содержание. 2 уровень"/>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aliases w:val="Содержание. 2 уровень Знак"/>
    <w:link w:val="aff1"/>
    <w:uiPriority w:val="34"/>
    <w:qFormat/>
    <w:locked/>
    <w:rsid w:val="00EE48DA"/>
    <w:rPr>
      <w:rFonts w:ascii="Calibri" w:eastAsia="Calibri" w:hAnsi="Calibri" w:cs="Times New Roman"/>
    </w:rPr>
  </w:style>
  <w:style w:type="character" w:customStyle="1" w:styleId="15">
    <w:name w:val="Основной текст1"/>
    <w:basedOn w:val="a2"/>
    <w:rsid w:val="00894A3E"/>
    <w:rPr>
      <w:rFonts w:ascii="Calibri" w:eastAsia="Calibri" w:hAnsi="Calibri" w:cs="Calibri" w:hint="default"/>
      <w:color w:val="000000"/>
      <w:spacing w:val="2"/>
      <w:w w:val="100"/>
      <w:position w:val="0"/>
      <w:shd w:val="clear" w:color="auto" w:fill="FFFFFF"/>
      <w:lang w:val="ru-RU"/>
    </w:rPr>
  </w:style>
  <w:style w:type="paragraph" w:customStyle="1" w:styleId="Default">
    <w:name w:val="Default"/>
    <w:rsid w:val="002F2A6F"/>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7">
    <w:name w:val="Сетка таблицы2"/>
    <w:basedOn w:val="a3"/>
    <w:next w:val="af"/>
    <w:uiPriority w:val="59"/>
    <w:rsid w:val="002F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rsid w:val="002F2A6F"/>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character" w:customStyle="1" w:styleId="FontStyle25">
    <w:name w:val="Font Style25"/>
    <w:rsid w:val="002F2A6F"/>
    <w:rPr>
      <w:rFonts w:ascii="Times New Roman" w:hAnsi="Times New Roman" w:cs="Times New Roman" w:hint="default"/>
      <w:sz w:val="18"/>
      <w:szCs w:val="18"/>
    </w:rPr>
  </w:style>
  <w:style w:type="character" w:customStyle="1" w:styleId="FontStyle157">
    <w:name w:val="Font Style157"/>
    <w:uiPriority w:val="99"/>
    <w:rsid w:val="002F2A6F"/>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46F02-2F56-4F15-B1E0-3B9645204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3904</Words>
  <Characters>22255</Characters>
  <Application>Microsoft Office Word</Application>
  <DocSecurity>0</DocSecurity>
  <Lines>185</Lines>
  <Paragraphs>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Юшина Ольга Геннадиевна</cp:lastModifiedBy>
  <cp:revision>26</cp:revision>
  <dcterms:created xsi:type="dcterms:W3CDTF">2023-10-10T08:10:00Z</dcterms:created>
  <dcterms:modified xsi:type="dcterms:W3CDTF">2024-05-04T04:43:00Z</dcterms:modified>
</cp:coreProperties>
</file>