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4DEE2" w14:textId="77777777" w:rsidR="000E476F" w:rsidRPr="00C50BE1" w:rsidRDefault="000E476F" w:rsidP="000E4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50BE1">
        <w:rPr>
          <w:rFonts w:ascii="Times New Roman" w:hAnsi="Times New Roman" w:cs="Times New Roman"/>
          <w:bCs/>
          <w:sz w:val="24"/>
          <w:szCs w:val="24"/>
        </w:rPr>
        <w:t>Приложение 6</w:t>
      </w:r>
    </w:p>
    <w:p w14:paraId="401732C8" w14:textId="77777777" w:rsidR="000E476F" w:rsidRPr="00E52392" w:rsidRDefault="000E476F" w:rsidP="000E4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0402B7" w14:textId="77777777" w:rsidR="000E476F" w:rsidRPr="00C50BE1" w:rsidRDefault="000E476F" w:rsidP="000E476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В.</w:t>
      </w:r>
      <w:r w:rsidRPr="00E52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2392">
        <w:rPr>
          <w:rFonts w:ascii="Times New Roman" w:hAnsi="Times New Roman" w:cs="Times New Roman"/>
          <w:b/>
          <w:sz w:val="24"/>
          <w:szCs w:val="24"/>
        </w:rPr>
        <w:t>ПЛАНИРОВАНИЕ И О</w:t>
      </w:r>
      <w:r w:rsidRPr="00E52392">
        <w:rPr>
          <w:rFonts w:ascii="Times New Roman" w:hAnsi="Times New Roman" w:cs="Times New Roman"/>
          <w:b/>
          <w:bCs/>
          <w:sz w:val="24"/>
          <w:szCs w:val="24"/>
        </w:rPr>
        <w:t xml:space="preserve">РГАНИЗАЦИЯ РАБОТЫ ЖЕЛЕЗНОДОРОЖНОЙ СТАНЦИИ 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C5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</w:t>
      </w:r>
      <w:r w:rsidRPr="00C50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5E8FB14" w14:textId="77777777" w:rsidR="000E476F" w:rsidRDefault="000E476F" w:rsidP="000E476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25F4E484" w14:textId="77777777" w:rsidR="000E476F" w:rsidRPr="0087443A" w:rsidRDefault="000E476F" w:rsidP="000E476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443A">
        <w:rPr>
          <w:rFonts w:ascii="Times New Roman" w:eastAsia="Times New Roman" w:hAnsi="Times New Roman" w:cs="Times New Roman"/>
          <w:b/>
          <w:iCs/>
          <w:sz w:val="24"/>
          <w:szCs w:val="24"/>
        </w:rPr>
        <w:t>Время на выполнение модуля</w:t>
      </w:r>
      <w:r w:rsidRPr="0087443A">
        <w:rPr>
          <w:rFonts w:ascii="Times New Roman" w:eastAsia="Times New Roman" w:hAnsi="Times New Roman" w:cs="Times New Roman"/>
          <w:bCs/>
          <w:sz w:val="24"/>
          <w:szCs w:val="24"/>
        </w:rPr>
        <w:t xml:space="preserve"> 2 часа</w:t>
      </w:r>
    </w:p>
    <w:p w14:paraId="4D192CCA" w14:textId="0EDC50CA" w:rsidR="0066514F" w:rsidRPr="003710A4" w:rsidRDefault="00106574" w:rsidP="000E476F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10A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Задания:</w:t>
      </w:r>
      <w:r w:rsidR="0066514F" w:rsidRPr="003710A4">
        <w:rPr>
          <w:rFonts w:ascii="Times New Roman" w:hAnsi="Times New Roman"/>
          <w:b/>
          <w:spacing w:val="30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 xml:space="preserve">Вы </w:t>
      </w:r>
      <w:r w:rsidR="00EC719A" w:rsidRPr="003710A4">
        <w:rPr>
          <w:rFonts w:ascii="Times New Roman" w:hAnsi="Times New Roman"/>
          <w:sz w:val="24"/>
          <w:szCs w:val="24"/>
        </w:rPr>
        <w:t>работаете дежурным по</w:t>
      </w:r>
      <w:r w:rsidR="0066514F" w:rsidRPr="003710A4">
        <w:rPr>
          <w:rFonts w:ascii="Times New Roman" w:hAnsi="Times New Roman"/>
          <w:sz w:val="24"/>
          <w:szCs w:val="24"/>
        </w:rPr>
        <w:t xml:space="preserve"> железнодорожной станции </w:t>
      </w:r>
      <w:r w:rsidR="0066514F" w:rsidRPr="003710A4">
        <w:rPr>
          <w:rFonts w:ascii="Times New Roman" w:hAnsi="Times New Roman"/>
          <w:b/>
          <w:i/>
          <w:sz w:val="24"/>
          <w:szCs w:val="24"/>
        </w:rPr>
        <w:t xml:space="preserve">«Солнечная» </w:t>
      </w:r>
      <w:r w:rsidR="0066514F" w:rsidRPr="003710A4">
        <w:rPr>
          <w:rFonts w:ascii="Times New Roman" w:hAnsi="Times New Roman"/>
          <w:sz w:val="24"/>
          <w:szCs w:val="24"/>
        </w:rPr>
        <w:t xml:space="preserve">(схема железнодорожной станции представлена в Приложении </w:t>
      </w:r>
      <w:r w:rsidR="00EC719A" w:rsidRPr="003710A4">
        <w:rPr>
          <w:rFonts w:ascii="Times New Roman" w:hAnsi="Times New Roman"/>
          <w:sz w:val="24"/>
          <w:szCs w:val="24"/>
        </w:rPr>
        <w:t>В</w:t>
      </w:r>
      <w:r w:rsidR="0066514F" w:rsidRPr="003710A4">
        <w:rPr>
          <w:rFonts w:ascii="Times New Roman" w:hAnsi="Times New Roman"/>
          <w:sz w:val="24"/>
          <w:szCs w:val="24"/>
        </w:rPr>
        <w:t>1). Станция расположена на участке с электровозной</w:t>
      </w:r>
      <w:r w:rsidR="0066514F" w:rsidRPr="003710A4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тягой.</w:t>
      </w:r>
      <w:r w:rsidR="0066514F" w:rsidRPr="003710A4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Марки</w:t>
      </w:r>
      <w:r w:rsidR="0066514F" w:rsidRPr="003710A4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крестовин</w:t>
      </w:r>
      <w:r w:rsidR="0066514F" w:rsidRPr="003710A4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стрелочных</w:t>
      </w:r>
      <w:r w:rsidR="0066514F" w:rsidRPr="003710A4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переводов,</w:t>
      </w:r>
      <w:r w:rsidR="0066514F" w:rsidRPr="003710A4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укладываемых</w:t>
      </w:r>
      <w:r w:rsidR="0066514F" w:rsidRPr="003710A4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на главных</w:t>
      </w:r>
      <w:r w:rsidR="0066514F" w:rsidRPr="003710A4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путях,</w:t>
      </w:r>
      <w:r w:rsidR="0066514F" w:rsidRPr="003710A4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а</w:t>
      </w:r>
      <w:r w:rsidR="0066514F" w:rsidRPr="003710A4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также</w:t>
      </w:r>
      <w:r w:rsidR="0066514F" w:rsidRPr="003710A4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на</w:t>
      </w:r>
      <w:r w:rsidR="0066514F" w:rsidRPr="003710A4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других</w:t>
      </w:r>
      <w:r w:rsidR="0066514F" w:rsidRPr="003710A4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путях,</w:t>
      </w:r>
      <w:r w:rsidR="0066514F" w:rsidRPr="003710A4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связанных</w:t>
      </w:r>
      <w:r w:rsidR="0066514F" w:rsidRPr="003710A4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с</w:t>
      </w:r>
      <w:r w:rsidR="0066514F" w:rsidRPr="003710A4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главными</w:t>
      </w:r>
      <w:r w:rsidR="0066514F" w:rsidRPr="003710A4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путями</w:t>
      </w:r>
      <w:r w:rsidR="0066514F" w:rsidRPr="003710A4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съездами 1/11, а на остальных</w:t>
      </w:r>
      <w:r w:rsidR="0066514F" w:rsidRPr="003710A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>стрелочных переводах – 1/9. Тип рельсов</w:t>
      </w:r>
      <w:r w:rsidR="0066514F" w:rsidRPr="003710A4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6514F" w:rsidRPr="003710A4">
        <w:rPr>
          <w:rFonts w:ascii="Times New Roman" w:hAnsi="Times New Roman"/>
          <w:sz w:val="24"/>
          <w:szCs w:val="24"/>
        </w:rPr>
        <w:t xml:space="preserve">на главных путях станции Р65, на </w:t>
      </w:r>
      <w:proofErr w:type="spellStart"/>
      <w:r w:rsidR="0066514F" w:rsidRPr="003710A4">
        <w:rPr>
          <w:rFonts w:ascii="Times New Roman" w:hAnsi="Times New Roman"/>
          <w:sz w:val="24"/>
          <w:szCs w:val="24"/>
        </w:rPr>
        <w:t>приемо</w:t>
      </w:r>
      <w:proofErr w:type="spellEnd"/>
      <w:r w:rsidR="0066514F" w:rsidRPr="003710A4">
        <w:rPr>
          <w:rFonts w:ascii="Times New Roman" w:hAnsi="Times New Roman"/>
          <w:sz w:val="24"/>
          <w:szCs w:val="24"/>
        </w:rPr>
        <w:t>-отправочных путях и прочих – Р65. Управление стрелками и сигналами осуществляется с поста электрической централизации дежурным по железнодорожной станции.</w:t>
      </w:r>
    </w:p>
    <w:p w14:paraId="59D80D82" w14:textId="49A28960" w:rsidR="0066514F" w:rsidRPr="003710A4" w:rsidRDefault="0066514F" w:rsidP="000E476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0A4">
        <w:rPr>
          <w:rFonts w:ascii="Times New Roman" w:hAnsi="Times New Roman"/>
          <w:sz w:val="24"/>
          <w:szCs w:val="24"/>
        </w:rPr>
        <w:t xml:space="preserve">Приёмоотправочные пути оборудованы электрическими рельсовыми цепями. Полезная длина приемоотправочных путей </w:t>
      </w:r>
      <w:r w:rsidR="00FD7999" w:rsidRPr="003710A4">
        <w:rPr>
          <w:rFonts w:ascii="Times New Roman" w:hAnsi="Times New Roman"/>
          <w:sz w:val="24"/>
          <w:szCs w:val="24"/>
        </w:rPr>
        <w:t>указана на схеме станции</w:t>
      </w:r>
      <w:r w:rsidRPr="003710A4">
        <w:rPr>
          <w:rFonts w:ascii="Times New Roman" w:hAnsi="Times New Roman"/>
          <w:sz w:val="24"/>
          <w:szCs w:val="24"/>
        </w:rPr>
        <w:t>. Для обслуживания пассажиров на станции расположен</w:t>
      </w:r>
      <w:r w:rsidR="001A58CF" w:rsidRPr="003710A4">
        <w:rPr>
          <w:rFonts w:ascii="Times New Roman" w:hAnsi="Times New Roman"/>
          <w:sz w:val="24"/>
          <w:szCs w:val="24"/>
        </w:rPr>
        <w:t>а</w:t>
      </w:r>
      <w:r w:rsidRPr="003710A4">
        <w:rPr>
          <w:rFonts w:ascii="Times New Roman" w:hAnsi="Times New Roman"/>
          <w:sz w:val="24"/>
          <w:szCs w:val="24"/>
        </w:rPr>
        <w:t xml:space="preserve"> высок</w:t>
      </w:r>
      <w:r w:rsidR="001A58CF" w:rsidRPr="003710A4">
        <w:rPr>
          <w:rFonts w:ascii="Times New Roman" w:hAnsi="Times New Roman"/>
          <w:sz w:val="24"/>
          <w:szCs w:val="24"/>
        </w:rPr>
        <w:t>ая</w:t>
      </w:r>
      <w:r w:rsidRPr="003710A4">
        <w:rPr>
          <w:rFonts w:ascii="Times New Roman" w:hAnsi="Times New Roman"/>
          <w:sz w:val="24"/>
          <w:szCs w:val="24"/>
        </w:rPr>
        <w:t xml:space="preserve"> пассажирск</w:t>
      </w:r>
      <w:r w:rsidR="001A58CF" w:rsidRPr="003710A4">
        <w:rPr>
          <w:rFonts w:ascii="Times New Roman" w:hAnsi="Times New Roman"/>
          <w:sz w:val="24"/>
          <w:szCs w:val="24"/>
        </w:rPr>
        <w:t>ая</w:t>
      </w:r>
      <w:r w:rsidRPr="003710A4">
        <w:rPr>
          <w:rFonts w:ascii="Times New Roman" w:hAnsi="Times New Roman"/>
          <w:sz w:val="24"/>
          <w:szCs w:val="24"/>
        </w:rPr>
        <w:t xml:space="preserve"> платформ</w:t>
      </w:r>
      <w:r w:rsidR="001A58CF" w:rsidRPr="003710A4">
        <w:rPr>
          <w:rFonts w:ascii="Times New Roman" w:hAnsi="Times New Roman"/>
          <w:sz w:val="24"/>
          <w:szCs w:val="24"/>
        </w:rPr>
        <w:t>а</w:t>
      </w:r>
      <w:r w:rsidRPr="003710A4">
        <w:rPr>
          <w:rFonts w:ascii="Times New Roman" w:hAnsi="Times New Roman"/>
          <w:sz w:val="24"/>
          <w:szCs w:val="24"/>
        </w:rPr>
        <w:t xml:space="preserve"> шириной 4 м, длиною – 400 м.</w:t>
      </w:r>
    </w:p>
    <w:p w14:paraId="508B230B" w14:textId="30EC0C61" w:rsidR="0066514F" w:rsidRPr="003710A4" w:rsidRDefault="0066514F" w:rsidP="000E476F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0A4">
        <w:rPr>
          <w:rFonts w:ascii="Times New Roman" w:hAnsi="Times New Roman"/>
          <w:sz w:val="24"/>
          <w:szCs w:val="24"/>
        </w:rPr>
        <w:t xml:space="preserve">Для успешного функционирования железнодорожной станции Вам необходимо решить комплекс задач по </w:t>
      </w:r>
      <w:r w:rsidR="00EC719A" w:rsidRPr="003710A4">
        <w:rPr>
          <w:rFonts w:ascii="Times New Roman" w:hAnsi="Times New Roman"/>
          <w:sz w:val="24"/>
          <w:szCs w:val="24"/>
        </w:rPr>
        <w:t>организации работы</w:t>
      </w:r>
      <w:r w:rsidRPr="003710A4">
        <w:rPr>
          <w:rFonts w:ascii="Times New Roman" w:hAnsi="Times New Roman"/>
          <w:sz w:val="24"/>
          <w:szCs w:val="24"/>
        </w:rPr>
        <w:t xml:space="preserve"> железнодорожной станции:</w:t>
      </w:r>
    </w:p>
    <w:p w14:paraId="12247A26" w14:textId="6F7B0445" w:rsidR="0066514F" w:rsidRPr="003710A4" w:rsidRDefault="0066514F" w:rsidP="000E476F">
      <w:pPr>
        <w:pStyle w:val="Default"/>
        <w:numPr>
          <w:ilvl w:val="0"/>
          <w:numId w:val="33"/>
        </w:numPr>
        <w:shd w:val="clear" w:color="auto" w:fill="FFFFFF"/>
        <w:tabs>
          <w:tab w:val="left" w:pos="284"/>
          <w:tab w:val="left" w:pos="851"/>
          <w:tab w:val="left" w:pos="993"/>
          <w:tab w:val="left" w:pos="1134"/>
          <w:tab w:val="left" w:pos="1276"/>
        </w:tabs>
        <w:ind w:left="0" w:firstLine="709"/>
        <w:jc w:val="both"/>
        <w:rPr>
          <w:color w:val="auto"/>
        </w:rPr>
      </w:pPr>
      <w:r w:rsidRPr="003710A4">
        <w:rPr>
          <w:b/>
          <w:i/>
          <w:color w:val="auto"/>
        </w:rPr>
        <w:t>Составить схему оперативного управления эксплуатационной работой</w:t>
      </w:r>
      <w:r w:rsidRPr="003710A4">
        <w:rPr>
          <w:color w:val="auto"/>
        </w:rPr>
        <w:t xml:space="preserve"> станции и распределить на ней соответствующих для данной станции, работников железнодорожного транспорта</w:t>
      </w:r>
      <w:r w:rsidR="00EC719A" w:rsidRPr="003710A4">
        <w:rPr>
          <w:color w:val="auto"/>
        </w:rPr>
        <w:t xml:space="preserve">, </w:t>
      </w:r>
      <w:r w:rsidRPr="003710A4">
        <w:rPr>
          <w:color w:val="auto"/>
        </w:rPr>
        <w:t>применяя установленные железнодорожные сокращения в соответствии с системой кодирования ОАО «РЖД»;</w:t>
      </w:r>
    </w:p>
    <w:p w14:paraId="0789EBCB" w14:textId="4D9288B1" w:rsidR="00EC719A" w:rsidRPr="003710A4" w:rsidRDefault="0066514F" w:rsidP="000E476F">
      <w:pPr>
        <w:pStyle w:val="a9"/>
        <w:numPr>
          <w:ilvl w:val="0"/>
          <w:numId w:val="33"/>
        </w:numPr>
        <w:tabs>
          <w:tab w:val="left" w:pos="993"/>
        </w:tabs>
        <w:ind w:left="0" w:firstLine="709"/>
        <w:jc w:val="both"/>
      </w:pPr>
      <w:r w:rsidRPr="003710A4">
        <w:rPr>
          <w:rFonts w:eastAsia="Calibri"/>
          <w:b/>
          <w:i/>
        </w:rPr>
        <w:t>Состав</w:t>
      </w:r>
      <w:r w:rsidR="00EC719A" w:rsidRPr="003710A4">
        <w:rPr>
          <w:rFonts w:eastAsia="Calibri"/>
          <w:b/>
          <w:i/>
        </w:rPr>
        <w:t>ить</w:t>
      </w:r>
      <w:r w:rsidRPr="003710A4">
        <w:rPr>
          <w:rFonts w:eastAsia="Calibri"/>
          <w:b/>
          <w:i/>
        </w:rPr>
        <w:t xml:space="preserve"> план маневровой работы со сборным поездом на промежуточной железнодорожной станции</w:t>
      </w:r>
      <w:r w:rsidRPr="003710A4">
        <w:rPr>
          <w:rFonts w:eastAsia="Calibri"/>
        </w:rPr>
        <w:t xml:space="preserve"> при условии, что н</w:t>
      </w:r>
      <w:r w:rsidRPr="003710A4">
        <w:rPr>
          <w:rFonts w:eastAsia="Calibri"/>
          <w:lang w:eastAsia="ja-JP"/>
        </w:rPr>
        <w:t xml:space="preserve">а станцию (приложение </w:t>
      </w:r>
      <w:r w:rsidR="00EC719A" w:rsidRPr="003710A4">
        <w:rPr>
          <w:rFonts w:eastAsia="Calibri"/>
          <w:lang w:eastAsia="ja-JP"/>
        </w:rPr>
        <w:t>В</w:t>
      </w:r>
      <w:r w:rsidRPr="003710A4">
        <w:rPr>
          <w:rFonts w:eastAsia="Calibri"/>
          <w:lang w:eastAsia="ja-JP"/>
        </w:rPr>
        <w:t xml:space="preserve">1) прибывает сборный поезд 3401, маневровые операции по отцепке групп вагонов от сборного поезда, расстановке их к фронту погрузки-выгрузки и сборка осуществляются поездным локомотивом сборного поезда, отцепка - с хвоста, прицепка - в голову. </w:t>
      </w:r>
      <w:r w:rsidR="00EC719A" w:rsidRPr="003710A4">
        <w:rPr>
          <w:rFonts w:eastAsia="Calibri"/>
          <w:lang w:eastAsia="ja-JP"/>
        </w:rPr>
        <w:t>Отцепка от сборного поезда составляет 9 вагонов: из них 4 платформы необходимо подать на путь необщего пользования</w:t>
      </w:r>
      <w:r w:rsidR="001A58CF" w:rsidRPr="003710A4">
        <w:rPr>
          <w:rFonts w:eastAsia="Calibri"/>
          <w:lang w:eastAsia="ja-JP"/>
        </w:rPr>
        <w:t xml:space="preserve"> ООО «Голиковский щебень»</w:t>
      </w:r>
      <w:r w:rsidR="00EC719A" w:rsidRPr="003710A4">
        <w:rPr>
          <w:rFonts w:eastAsia="Calibri"/>
          <w:lang w:eastAsia="ja-JP"/>
        </w:rPr>
        <w:t xml:space="preserve">, а 5 крытых вагонов </w:t>
      </w:r>
      <w:r w:rsidR="001A58CF" w:rsidRPr="003710A4">
        <w:rPr>
          <w:rFonts w:eastAsia="Calibri"/>
          <w:lang w:eastAsia="ja-JP"/>
        </w:rPr>
        <w:t>–</w:t>
      </w:r>
      <w:r w:rsidR="00EC719A" w:rsidRPr="003710A4">
        <w:rPr>
          <w:rFonts w:eastAsia="Calibri"/>
          <w:lang w:eastAsia="ja-JP"/>
        </w:rPr>
        <w:t xml:space="preserve"> </w:t>
      </w:r>
      <w:r w:rsidR="001A58CF" w:rsidRPr="003710A4">
        <w:rPr>
          <w:rFonts w:eastAsia="Calibri"/>
          <w:lang w:eastAsia="ja-JP"/>
        </w:rPr>
        <w:t xml:space="preserve">на путь необщего пользования </w:t>
      </w:r>
      <w:r w:rsidR="001A58CF" w:rsidRPr="003710A4">
        <w:rPr>
          <w:rFonts w:eastAsia="Calibri"/>
          <w:lang w:eastAsia="ja-JP"/>
        </w:rPr>
        <w:br/>
        <w:t>ЗАО «</w:t>
      </w:r>
      <w:proofErr w:type="spellStart"/>
      <w:r w:rsidR="001A58CF" w:rsidRPr="003710A4">
        <w:rPr>
          <w:rFonts w:eastAsia="Calibri"/>
          <w:lang w:eastAsia="ja-JP"/>
        </w:rPr>
        <w:t>Лукошкинский</w:t>
      </w:r>
      <w:proofErr w:type="spellEnd"/>
      <w:r w:rsidR="001A58CF" w:rsidRPr="003710A4">
        <w:rPr>
          <w:rFonts w:eastAsia="Calibri"/>
          <w:lang w:eastAsia="ja-JP"/>
        </w:rPr>
        <w:t xml:space="preserve"> карьер»</w:t>
      </w:r>
      <w:r w:rsidR="00EC719A" w:rsidRPr="003710A4">
        <w:rPr>
          <w:rFonts w:eastAsia="Calibri"/>
          <w:lang w:eastAsia="ja-JP"/>
        </w:rPr>
        <w:t>.</w:t>
      </w:r>
    </w:p>
    <w:p w14:paraId="22AE5835" w14:textId="1CFF4098" w:rsidR="00EC719A" w:rsidRPr="003710A4" w:rsidRDefault="0066514F" w:rsidP="000E476F">
      <w:pPr>
        <w:pStyle w:val="a9"/>
        <w:tabs>
          <w:tab w:val="left" w:pos="993"/>
        </w:tabs>
        <w:ind w:left="0" w:firstLine="709"/>
        <w:jc w:val="both"/>
        <w:rPr>
          <w:rFonts w:eastAsia="Calibri"/>
          <w:lang w:eastAsia="ja-JP"/>
        </w:rPr>
      </w:pPr>
      <w:r w:rsidRPr="003710A4">
        <w:rPr>
          <w:rFonts w:eastAsia="Calibri"/>
          <w:color w:val="000000"/>
        </w:rPr>
        <w:t>Р</w:t>
      </w:r>
      <w:r w:rsidRPr="003710A4">
        <w:rPr>
          <w:rFonts w:eastAsia="Calibri"/>
          <w:color w:val="000000"/>
          <w:lang w:eastAsia="ja-JP"/>
        </w:rPr>
        <w:t xml:space="preserve">асположение вагонов на станции к моменту прибытия поезда </w:t>
      </w:r>
      <w:r w:rsidRPr="003710A4">
        <w:rPr>
          <w:rFonts w:eastAsia="Calibri"/>
          <w:lang w:eastAsia="ja-JP"/>
        </w:rPr>
        <w:t>следующее: на выставочном пути грузового района станции 3 крытых вагона</w:t>
      </w:r>
      <w:r w:rsidR="00EC719A" w:rsidRPr="003710A4">
        <w:rPr>
          <w:rFonts w:eastAsia="Calibri"/>
          <w:lang w:eastAsia="ja-JP"/>
        </w:rPr>
        <w:t>.</w:t>
      </w:r>
      <w:r w:rsidRPr="003710A4">
        <w:rPr>
          <w:rFonts w:eastAsia="Calibri"/>
          <w:lang w:eastAsia="ja-JP"/>
        </w:rPr>
        <w:t xml:space="preserve"> </w:t>
      </w:r>
      <w:r w:rsidR="00EC719A" w:rsidRPr="003710A4">
        <w:rPr>
          <w:rFonts w:eastAsia="Calibri"/>
          <w:lang w:eastAsia="ja-JP"/>
        </w:rPr>
        <w:t>Все вагоны, находящиеся на станции, необходимо прицепить к сборному поезду.</w:t>
      </w:r>
    </w:p>
    <w:p w14:paraId="3E035E12" w14:textId="4DAE7B10" w:rsidR="0066514F" w:rsidRPr="003710A4" w:rsidRDefault="0066514F" w:rsidP="000E476F">
      <w:pPr>
        <w:pStyle w:val="a9"/>
        <w:tabs>
          <w:tab w:val="left" w:pos="993"/>
        </w:tabs>
        <w:ind w:left="0" w:firstLine="709"/>
        <w:jc w:val="both"/>
      </w:pPr>
      <w:r w:rsidRPr="003710A4">
        <w:rPr>
          <w:rFonts w:eastAsia="Calibri"/>
          <w:lang w:eastAsia="ja-JP"/>
        </w:rPr>
        <w:t>Маршруты передвижений (</w:t>
      </w:r>
      <w:proofErr w:type="spellStart"/>
      <w:r w:rsidRPr="003710A4">
        <w:rPr>
          <w:rFonts w:eastAsia="Calibri"/>
          <w:lang w:eastAsia="ja-JP"/>
        </w:rPr>
        <w:t>полурейсов</w:t>
      </w:r>
      <w:proofErr w:type="spellEnd"/>
      <w:r w:rsidRPr="003710A4">
        <w:rPr>
          <w:rFonts w:eastAsia="Calibri"/>
          <w:lang w:eastAsia="ja-JP"/>
        </w:rPr>
        <w:t>) при работе сборного поезда представить в таблице в электронном виде по форме таблицы</w:t>
      </w:r>
      <w:r w:rsidR="00FE0928" w:rsidRPr="003710A4">
        <w:rPr>
          <w:rFonts w:eastAsia="Calibri"/>
          <w:lang w:eastAsia="ja-JP"/>
        </w:rPr>
        <w:t xml:space="preserve"> </w:t>
      </w:r>
      <w:r w:rsidR="00FE0928" w:rsidRPr="003710A4">
        <w:t>Приложения В2</w:t>
      </w:r>
      <w:r w:rsidRPr="003710A4">
        <w:rPr>
          <w:rFonts w:eastAsia="Calibri"/>
          <w:lang w:eastAsia="ja-JP"/>
        </w:rPr>
        <w:t>.</w:t>
      </w:r>
      <w:r w:rsidRPr="003710A4">
        <w:t xml:space="preserve"> Средняя длина одного вагона – 14 м, локомотива – 35 м, количество вагонов в сборном поезде </w:t>
      </w:r>
      <w:r w:rsidRPr="003710A4">
        <w:rPr>
          <w:lang w:val="en-US"/>
        </w:rPr>
        <w:t>m</w:t>
      </w:r>
      <w:r w:rsidRPr="003710A4">
        <w:rPr>
          <w:vertAlign w:val="subscript"/>
        </w:rPr>
        <w:t>с</w:t>
      </w:r>
      <w:r w:rsidRPr="003710A4">
        <w:t xml:space="preserve"> = 4</w:t>
      </w:r>
      <w:r w:rsidR="00EC719A" w:rsidRPr="003710A4">
        <w:t>0</w:t>
      </w:r>
      <w:r w:rsidRPr="003710A4">
        <w:t xml:space="preserve"> вагонов. Полезная длина </w:t>
      </w:r>
      <w:proofErr w:type="spellStart"/>
      <w:proofErr w:type="gramStart"/>
      <w:r w:rsidRPr="003710A4">
        <w:t>приемо</w:t>
      </w:r>
      <w:proofErr w:type="spellEnd"/>
      <w:r w:rsidRPr="003710A4">
        <w:t>-отправочных</w:t>
      </w:r>
      <w:proofErr w:type="gramEnd"/>
      <w:r w:rsidRPr="003710A4">
        <w:t xml:space="preserve"> путей = 850 м. </w:t>
      </w:r>
    </w:p>
    <w:p w14:paraId="4EEE15BB" w14:textId="77777777" w:rsidR="00FE0928" w:rsidRPr="003710A4" w:rsidRDefault="00FE0928" w:rsidP="00665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0411B1" w14:textId="77777777" w:rsidR="001A70CD" w:rsidRPr="003710A4" w:rsidRDefault="001A70CD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05F6FE0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35B4B9F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7A1BC93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CCB4262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9349934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94720D7" w14:textId="77777777" w:rsidR="001A58CF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455FF1E" w14:textId="77777777" w:rsidR="000E476F" w:rsidRDefault="000E476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A3CE898" w14:textId="77777777" w:rsidR="000E476F" w:rsidRDefault="000E476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02AE60C" w14:textId="77777777" w:rsidR="000E476F" w:rsidRDefault="000E476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6F412C1" w14:textId="77777777" w:rsidR="000E476F" w:rsidRPr="003710A4" w:rsidRDefault="000E476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207F6B4" w14:textId="77777777" w:rsidR="001A58CF" w:rsidRPr="003710A4" w:rsidRDefault="001A58CF" w:rsidP="00665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658839D" w14:textId="77777777" w:rsidR="001A58CF" w:rsidRDefault="001A58CF" w:rsidP="006651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23CA7F7" w14:textId="76B4C472" w:rsidR="0066514F" w:rsidRPr="000E476F" w:rsidRDefault="000E476F" w:rsidP="006651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0E476F">
        <w:rPr>
          <w:rFonts w:ascii="Times New Roman" w:hAnsi="Times New Roman"/>
          <w:bCs/>
          <w:sz w:val="28"/>
          <w:szCs w:val="28"/>
        </w:rPr>
        <w:t>риложени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0E476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 w:rsidRPr="000E476F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С</w:t>
      </w:r>
      <w:r w:rsidRPr="000E476F">
        <w:rPr>
          <w:rFonts w:ascii="Times New Roman" w:hAnsi="Times New Roman"/>
          <w:bCs/>
          <w:sz w:val="28"/>
          <w:szCs w:val="28"/>
        </w:rPr>
        <w:t xml:space="preserve">хема железнодорожной станции </w:t>
      </w:r>
      <w:r>
        <w:rPr>
          <w:rFonts w:ascii="Times New Roman" w:hAnsi="Times New Roman"/>
          <w:bCs/>
          <w:sz w:val="28"/>
          <w:szCs w:val="28"/>
        </w:rPr>
        <w:t>«Солнечная»</w:t>
      </w:r>
    </w:p>
    <w:p w14:paraId="0C0484C0" w14:textId="551CF0C4" w:rsidR="0066514F" w:rsidRPr="00A762A5" w:rsidRDefault="0066514F" w:rsidP="0066514F"/>
    <w:p w14:paraId="7A621416" w14:textId="0F77FFE4" w:rsidR="00FE0928" w:rsidRPr="00A762A5" w:rsidRDefault="001A58CF" w:rsidP="0066514F">
      <w:r>
        <w:fldChar w:fldCharType="begin"/>
      </w:r>
      <w:r>
        <w:instrText xml:space="preserve"> INCLUDEPICTURE "https://milreview.ru/pics/railstation/59/592702_sokolye_shemplan_2013_large.png"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9A08E92" wp14:editId="6C805891">
            <wp:extent cx="6441400" cy="1490289"/>
            <wp:effectExtent l="0" t="0" r="0" b="0"/>
            <wp:docPr id="1859552776" name="Рисунок 53" descr="Дружинино схема стан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ружинино схема станци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" t="24328" r="40" b="9599"/>
                    <a:stretch/>
                  </pic:blipFill>
                  <pic:spPr bwMode="auto">
                    <a:xfrm>
                      <a:off x="0" y="0"/>
                      <a:ext cx="6501948" cy="150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6AD81EC9" w14:textId="77777777" w:rsidR="001A58CF" w:rsidRDefault="001A58CF" w:rsidP="00FE0928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3631690" w14:textId="77777777" w:rsidR="001A58CF" w:rsidRDefault="001A58CF" w:rsidP="00FE0928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E3E3EA6" w14:textId="77777777" w:rsidR="001A58CF" w:rsidRPr="000E476F" w:rsidRDefault="001A58CF" w:rsidP="00FE0928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465814F" w14:textId="6DDC9363" w:rsidR="0066514F" w:rsidRPr="000E476F" w:rsidRDefault="000E476F" w:rsidP="00FE0928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ja-JP"/>
        </w:rPr>
      </w:pPr>
      <w:r w:rsidRPr="000E476F">
        <w:rPr>
          <w:rFonts w:ascii="Times New Roman" w:hAnsi="Times New Roman"/>
          <w:bCs/>
          <w:sz w:val="24"/>
          <w:szCs w:val="24"/>
        </w:rPr>
        <w:t xml:space="preserve">Приложении В2. </w:t>
      </w:r>
      <w:r w:rsidRPr="000E47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>План маневровой работы</w:t>
      </w:r>
    </w:p>
    <w:tbl>
      <w:tblPr>
        <w:tblStyle w:val="2"/>
        <w:tblpPr w:leftFromText="180" w:rightFromText="180" w:vertAnchor="text" w:horzAnchor="margin" w:tblpX="114" w:tblpY="47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2126"/>
        <w:gridCol w:w="1417"/>
      </w:tblGrid>
      <w:tr w:rsidR="005703BA" w:rsidRPr="000E476F" w14:paraId="4DF2B6B3" w14:textId="32638B8A" w:rsidTr="005703BA">
        <w:tc>
          <w:tcPr>
            <w:tcW w:w="3227" w:type="dxa"/>
            <w:vMerge w:val="restart"/>
            <w:vAlign w:val="center"/>
          </w:tcPr>
          <w:p w14:paraId="651E7915" w14:textId="77777777" w:rsidR="005703BA" w:rsidRPr="000E476F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spellStart"/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>полурейсов</w:t>
            </w:r>
            <w:proofErr w:type="spellEnd"/>
          </w:p>
        </w:tc>
        <w:tc>
          <w:tcPr>
            <w:tcW w:w="2977" w:type="dxa"/>
            <w:gridSpan w:val="2"/>
          </w:tcPr>
          <w:p w14:paraId="5D17FC1C" w14:textId="77777777" w:rsidR="005703BA" w:rsidRPr="000E476F" w:rsidRDefault="005703BA" w:rsidP="00FE0928">
            <w:pPr>
              <w:ind w:left="-1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>Полурейс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7C2FA412" w14:textId="77777777" w:rsidR="005703BA" w:rsidRPr="000E476F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Стрелки, входящие в </w:t>
            </w:r>
            <w:proofErr w:type="spellStart"/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>полурейс</w:t>
            </w:r>
            <w:proofErr w:type="spellEnd"/>
          </w:p>
        </w:tc>
        <w:tc>
          <w:tcPr>
            <w:tcW w:w="1417" w:type="dxa"/>
            <w:vMerge w:val="restart"/>
          </w:tcPr>
          <w:p w14:paraId="67AE18FD" w14:textId="77777777" w:rsidR="005703BA" w:rsidRPr="000E476F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Число </w:t>
            </w:r>
          </w:p>
          <w:p w14:paraId="2FED0DA4" w14:textId="3F7ADE47" w:rsidR="005703BA" w:rsidRPr="000E476F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76F">
              <w:rPr>
                <w:rFonts w:ascii="Times New Roman" w:hAnsi="Times New Roman" w:cs="Times New Roman"/>
                <w:b/>
                <w:sz w:val="24"/>
                <w:szCs w:val="24"/>
              </w:rPr>
              <w:t>вагонов</w:t>
            </w:r>
          </w:p>
        </w:tc>
      </w:tr>
      <w:tr w:rsidR="005703BA" w:rsidRPr="00A762A5" w14:paraId="37147C1F" w14:textId="3431249F" w:rsidTr="005703BA">
        <w:trPr>
          <w:trHeight w:val="411"/>
        </w:trPr>
        <w:tc>
          <w:tcPr>
            <w:tcW w:w="3227" w:type="dxa"/>
            <w:vMerge/>
            <w:vAlign w:val="center"/>
          </w:tcPr>
          <w:p w14:paraId="7357DC2C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A67A73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2A5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560" w:type="dxa"/>
          </w:tcPr>
          <w:p w14:paraId="69B447FF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2A5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  <w:vAlign w:val="center"/>
          </w:tcPr>
          <w:p w14:paraId="443AE0A5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C56ABA5" w14:textId="22F459E1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3BA" w:rsidRPr="00A762A5" w14:paraId="24B76BF2" w14:textId="0403C883" w:rsidTr="005703BA">
        <w:tc>
          <w:tcPr>
            <w:tcW w:w="3227" w:type="dxa"/>
          </w:tcPr>
          <w:p w14:paraId="27EA72FA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499FC2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82C57E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DF61D2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300ED3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BA" w:rsidRPr="00A762A5" w14:paraId="5F84CDDE" w14:textId="6EB58832" w:rsidTr="005703BA">
        <w:tc>
          <w:tcPr>
            <w:tcW w:w="3227" w:type="dxa"/>
          </w:tcPr>
          <w:p w14:paraId="2BB4DFD5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FBBBB4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CD39D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14:paraId="7C2F0519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36D44F" w14:textId="77777777" w:rsidR="005703BA" w:rsidRPr="00A762A5" w:rsidRDefault="005703BA" w:rsidP="00FE0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BA" w:rsidRPr="00A762A5" w14:paraId="08CB41F0" w14:textId="637BB523" w:rsidTr="005703BA">
        <w:tc>
          <w:tcPr>
            <w:tcW w:w="3227" w:type="dxa"/>
          </w:tcPr>
          <w:p w14:paraId="04DAAB59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C25CF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73640C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D1DEC6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E0E2C6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BA" w:rsidRPr="00A762A5" w14:paraId="0A6AECB3" w14:textId="1D687E5A" w:rsidTr="005703BA">
        <w:tc>
          <w:tcPr>
            <w:tcW w:w="3227" w:type="dxa"/>
          </w:tcPr>
          <w:p w14:paraId="78AD4C61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582E49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F46289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750E90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C413EB" w14:textId="77777777" w:rsidR="005703BA" w:rsidRPr="00A762A5" w:rsidRDefault="005703BA" w:rsidP="00FE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BE3A8B" w14:textId="77777777" w:rsidR="00EE1370" w:rsidRPr="00A762A5" w:rsidRDefault="00EE1370" w:rsidP="0010657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D2C2B57" w14:textId="180C2A88" w:rsidR="00EE1370" w:rsidRPr="00A762A5" w:rsidRDefault="00EE1370" w:rsidP="0010657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5C8566F" w14:textId="77777777" w:rsidR="001A70CD" w:rsidRPr="00A762A5" w:rsidRDefault="001A70CD" w:rsidP="0010657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2EF588F" w14:textId="13255765" w:rsidR="00402E3C" w:rsidRPr="00A762A5" w:rsidRDefault="00402E3C" w:rsidP="0010657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88CDB60" w14:textId="77777777" w:rsidR="00A762A5" w:rsidRPr="00A762A5" w:rsidRDefault="00A762A5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2CBD95C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42F265B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4A6D847C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67AEC101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4AEA29C2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ADCC935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7BA65F07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4DFAF011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4675C3D3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522021FE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5D227DDF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3826995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3E51B41F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14CED3F1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2EF4E1FC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14:paraId="05D2894A" w14:textId="77777777" w:rsidR="001A58CF" w:rsidRDefault="001A58CF" w:rsidP="0066514F">
      <w:p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sectPr w:rsidR="001A58CF" w:rsidSect="00094501">
      <w:pgSz w:w="11906" w:h="16838"/>
      <w:pgMar w:top="675" w:right="707" w:bottom="1134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0A5D2" w14:textId="77777777" w:rsidR="00307E5A" w:rsidRDefault="00307E5A" w:rsidP="00525BFA">
      <w:pPr>
        <w:spacing w:after="0" w:line="240" w:lineRule="auto"/>
      </w:pPr>
      <w:r>
        <w:separator/>
      </w:r>
    </w:p>
  </w:endnote>
  <w:endnote w:type="continuationSeparator" w:id="0">
    <w:p w14:paraId="4000C8C2" w14:textId="77777777" w:rsidR="00307E5A" w:rsidRDefault="00307E5A" w:rsidP="0052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F8A7C" w14:textId="77777777" w:rsidR="00307E5A" w:rsidRDefault="00307E5A" w:rsidP="00525BFA">
      <w:pPr>
        <w:spacing w:after="0" w:line="240" w:lineRule="auto"/>
      </w:pPr>
      <w:r>
        <w:separator/>
      </w:r>
    </w:p>
  </w:footnote>
  <w:footnote w:type="continuationSeparator" w:id="0">
    <w:p w14:paraId="2B925F0B" w14:textId="77777777" w:rsidR="00307E5A" w:rsidRDefault="00307E5A" w:rsidP="0052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A7FBA"/>
    <w:multiLevelType w:val="hybridMultilevel"/>
    <w:tmpl w:val="B14A0808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1E018B0"/>
    <w:multiLevelType w:val="hybridMultilevel"/>
    <w:tmpl w:val="94A88E9E"/>
    <w:lvl w:ilvl="0" w:tplc="E7066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8AB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B4B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46D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88C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24F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62D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2EB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C2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3CB4394"/>
    <w:multiLevelType w:val="hybridMultilevel"/>
    <w:tmpl w:val="B2225EE6"/>
    <w:lvl w:ilvl="0" w:tplc="932E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809ED"/>
    <w:multiLevelType w:val="hybridMultilevel"/>
    <w:tmpl w:val="E0B4EE36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24F49"/>
    <w:multiLevelType w:val="hybridMultilevel"/>
    <w:tmpl w:val="DD269FA8"/>
    <w:lvl w:ilvl="0" w:tplc="E6260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706B4"/>
    <w:multiLevelType w:val="hybridMultilevel"/>
    <w:tmpl w:val="41E2C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AEFF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44743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ED8"/>
    <w:multiLevelType w:val="hybridMultilevel"/>
    <w:tmpl w:val="3A38CCEE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5BBA"/>
    <w:multiLevelType w:val="hybridMultilevel"/>
    <w:tmpl w:val="487653D0"/>
    <w:lvl w:ilvl="0" w:tplc="E62602F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1DFF6E87"/>
    <w:multiLevelType w:val="hybridMultilevel"/>
    <w:tmpl w:val="0E24C4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F5522"/>
    <w:multiLevelType w:val="hybridMultilevel"/>
    <w:tmpl w:val="70E6B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6C98"/>
    <w:multiLevelType w:val="hybridMultilevel"/>
    <w:tmpl w:val="B8FC3D0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792AA5"/>
    <w:multiLevelType w:val="hybridMultilevel"/>
    <w:tmpl w:val="4C56D9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7464D1"/>
    <w:multiLevelType w:val="hybridMultilevel"/>
    <w:tmpl w:val="F266C0E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81807"/>
    <w:multiLevelType w:val="hybridMultilevel"/>
    <w:tmpl w:val="D9CC04DE"/>
    <w:lvl w:ilvl="0" w:tplc="DFAE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17FB4"/>
    <w:multiLevelType w:val="hybridMultilevel"/>
    <w:tmpl w:val="C0D675C0"/>
    <w:lvl w:ilvl="0" w:tplc="B6766B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1961345"/>
    <w:multiLevelType w:val="hybridMultilevel"/>
    <w:tmpl w:val="F1AA9C64"/>
    <w:lvl w:ilvl="0" w:tplc="DFAEA916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 w15:restartNumberingAfterBreak="0">
    <w:nsid w:val="38DC059B"/>
    <w:multiLevelType w:val="hybridMultilevel"/>
    <w:tmpl w:val="80AA84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34392"/>
    <w:multiLevelType w:val="hybridMultilevel"/>
    <w:tmpl w:val="DAA6C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74392"/>
    <w:multiLevelType w:val="hybridMultilevel"/>
    <w:tmpl w:val="F93CFACC"/>
    <w:lvl w:ilvl="0" w:tplc="DFAEA9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1E04B1"/>
    <w:multiLevelType w:val="hybridMultilevel"/>
    <w:tmpl w:val="5B08C8BA"/>
    <w:lvl w:ilvl="0" w:tplc="932E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55CF8"/>
    <w:multiLevelType w:val="hybridMultilevel"/>
    <w:tmpl w:val="60DC55FA"/>
    <w:lvl w:ilvl="0" w:tplc="1A52159C">
      <w:start w:val="1"/>
      <w:numFmt w:val="decimal"/>
      <w:lvlText w:val="%1."/>
      <w:lvlJc w:val="left"/>
      <w:pPr>
        <w:ind w:left="2027" w:hanging="1176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F941D1B"/>
    <w:multiLevelType w:val="hybridMultilevel"/>
    <w:tmpl w:val="BA56F96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52D6991"/>
    <w:multiLevelType w:val="hybridMultilevel"/>
    <w:tmpl w:val="4B509B6E"/>
    <w:lvl w:ilvl="0" w:tplc="91028082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3" w15:restartNumberingAfterBreak="0">
    <w:nsid w:val="566661A8"/>
    <w:multiLevelType w:val="hybridMultilevel"/>
    <w:tmpl w:val="772E815C"/>
    <w:lvl w:ilvl="0" w:tplc="DFAEA916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4" w15:restartNumberingAfterBreak="0">
    <w:nsid w:val="615F3A0C"/>
    <w:multiLevelType w:val="hybridMultilevel"/>
    <w:tmpl w:val="2C7AC098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869AE"/>
    <w:multiLevelType w:val="hybridMultilevel"/>
    <w:tmpl w:val="FE20AA8C"/>
    <w:lvl w:ilvl="0" w:tplc="9102808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6" w15:restartNumberingAfterBreak="0">
    <w:nsid w:val="6D8F6891"/>
    <w:multiLevelType w:val="hybridMultilevel"/>
    <w:tmpl w:val="8706653E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D4032"/>
    <w:multiLevelType w:val="hybridMultilevel"/>
    <w:tmpl w:val="10607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A73B8"/>
    <w:multiLevelType w:val="hybridMultilevel"/>
    <w:tmpl w:val="42D6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C3AD3"/>
    <w:multiLevelType w:val="hybridMultilevel"/>
    <w:tmpl w:val="04D01932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A127A"/>
    <w:multiLevelType w:val="hybridMultilevel"/>
    <w:tmpl w:val="1DE66F4A"/>
    <w:lvl w:ilvl="0" w:tplc="2EBC5A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3"/>
  </w:num>
  <w:num w:numId="5">
    <w:abstractNumId w:val="18"/>
  </w:num>
  <w:num w:numId="6">
    <w:abstractNumId w:val="21"/>
  </w:num>
  <w:num w:numId="7">
    <w:abstractNumId w:val="11"/>
  </w:num>
  <w:num w:numId="8">
    <w:abstractNumId w:val="28"/>
  </w:num>
  <w:num w:numId="9">
    <w:abstractNumId w:val="7"/>
  </w:num>
  <w:num w:numId="10">
    <w:abstractNumId w:val="4"/>
  </w:num>
  <w:num w:numId="11">
    <w:abstractNumId w:val="2"/>
  </w:num>
  <w:num w:numId="12">
    <w:abstractNumId w:val="19"/>
  </w:num>
  <w:num w:numId="13">
    <w:abstractNumId w:val="27"/>
  </w:num>
  <w:num w:numId="14">
    <w:abstractNumId w:val="8"/>
  </w:num>
  <w:num w:numId="15">
    <w:abstractNumId w:val="0"/>
  </w:num>
  <w:num w:numId="16">
    <w:abstractNumId w:val="17"/>
  </w:num>
  <w:num w:numId="17">
    <w:abstractNumId w:val="9"/>
  </w:num>
  <w:num w:numId="18">
    <w:abstractNumId w:val="10"/>
  </w:num>
  <w:num w:numId="19">
    <w:abstractNumId w:val="12"/>
  </w:num>
  <w:num w:numId="20">
    <w:abstractNumId w:val="29"/>
  </w:num>
  <w:num w:numId="21">
    <w:abstractNumId w:val="25"/>
  </w:num>
  <w:num w:numId="22">
    <w:abstractNumId w:val="3"/>
  </w:num>
  <w:num w:numId="2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6"/>
  </w:num>
  <w:num w:numId="25">
    <w:abstractNumId w:val="15"/>
  </w:num>
  <w:num w:numId="26">
    <w:abstractNumId w:val="22"/>
  </w:num>
  <w:num w:numId="27">
    <w:abstractNumId w:val="13"/>
  </w:num>
  <w:num w:numId="28">
    <w:abstractNumId w:val="24"/>
  </w:num>
  <w:num w:numId="29">
    <w:abstractNumId w:val="26"/>
  </w:num>
  <w:num w:numId="30">
    <w:abstractNumId w:val="6"/>
  </w:num>
  <w:num w:numId="31">
    <w:abstractNumId w:val="30"/>
  </w:num>
  <w:num w:numId="32">
    <w:abstractNumId w:val="14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D4"/>
    <w:rsid w:val="00003178"/>
    <w:rsid w:val="000163FE"/>
    <w:rsid w:val="00080A28"/>
    <w:rsid w:val="0008446E"/>
    <w:rsid w:val="00094501"/>
    <w:rsid w:val="000A0065"/>
    <w:rsid w:val="000C749B"/>
    <w:rsid w:val="000E476F"/>
    <w:rsid w:val="00106574"/>
    <w:rsid w:val="00124F58"/>
    <w:rsid w:val="001340BE"/>
    <w:rsid w:val="00144ADC"/>
    <w:rsid w:val="00165C90"/>
    <w:rsid w:val="00170561"/>
    <w:rsid w:val="00170F2B"/>
    <w:rsid w:val="001A58CF"/>
    <w:rsid w:val="001A5A1F"/>
    <w:rsid w:val="001A70CD"/>
    <w:rsid w:val="001B00DC"/>
    <w:rsid w:val="001B3E5B"/>
    <w:rsid w:val="001C7BA8"/>
    <w:rsid w:val="001E2971"/>
    <w:rsid w:val="002163BE"/>
    <w:rsid w:val="002254EE"/>
    <w:rsid w:val="00231CAB"/>
    <w:rsid w:val="0025463D"/>
    <w:rsid w:val="00297765"/>
    <w:rsid w:val="002A6949"/>
    <w:rsid w:val="00307E5A"/>
    <w:rsid w:val="003221D7"/>
    <w:rsid w:val="0033720C"/>
    <w:rsid w:val="00363CD3"/>
    <w:rsid w:val="003710A4"/>
    <w:rsid w:val="00382C34"/>
    <w:rsid w:val="00382E1B"/>
    <w:rsid w:val="00396B96"/>
    <w:rsid w:val="003B4760"/>
    <w:rsid w:val="003C040D"/>
    <w:rsid w:val="003D3B98"/>
    <w:rsid w:val="003D47D4"/>
    <w:rsid w:val="003E2DD5"/>
    <w:rsid w:val="003F4B76"/>
    <w:rsid w:val="00402E3C"/>
    <w:rsid w:val="0040596A"/>
    <w:rsid w:val="00416290"/>
    <w:rsid w:val="0042459B"/>
    <w:rsid w:val="00433A3D"/>
    <w:rsid w:val="00451B5A"/>
    <w:rsid w:val="00453181"/>
    <w:rsid w:val="004642EB"/>
    <w:rsid w:val="004926FC"/>
    <w:rsid w:val="004975A0"/>
    <w:rsid w:val="004B597D"/>
    <w:rsid w:val="00505B08"/>
    <w:rsid w:val="00507BFE"/>
    <w:rsid w:val="00512A84"/>
    <w:rsid w:val="00521426"/>
    <w:rsid w:val="005222CC"/>
    <w:rsid w:val="00525BFA"/>
    <w:rsid w:val="005577E3"/>
    <w:rsid w:val="00560BD7"/>
    <w:rsid w:val="005703BA"/>
    <w:rsid w:val="00585A4C"/>
    <w:rsid w:val="005955A5"/>
    <w:rsid w:val="005B2A99"/>
    <w:rsid w:val="005B6695"/>
    <w:rsid w:val="005C1DCA"/>
    <w:rsid w:val="005C2D0A"/>
    <w:rsid w:val="005C6CCF"/>
    <w:rsid w:val="005D2AB2"/>
    <w:rsid w:val="005D79DF"/>
    <w:rsid w:val="005E4BDE"/>
    <w:rsid w:val="0061301D"/>
    <w:rsid w:val="00616C65"/>
    <w:rsid w:val="00642A45"/>
    <w:rsid w:val="006645F8"/>
    <w:rsid w:val="0066514F"/>
    <w:rsid w:val="00681FE8"/>
    <w:rsid w:val="00690B14"/>
    <w:rsid w:val="006A128B"/>
    <w:rsid w:val="006A67FC"/>
    <w:rsid w:val="006C0D1A"/>
    <w:rsid w:val="006E1AAB"/>
    <w:rsid w:val="006F77BB"/>
    <w:rsid w:val="0071316B"/>
    <w:rsid w:val="007263CF"/>
    <w:rsid w:val="00742A0A"/>
    <w:rsid w:val="007450B3"/>
    <w:rsid w:val="00757AA0"/>
    <w:rsid w:val="00760B46"/>
    <w:rsid w:val="007A21B9"/>
    <w:rsid w:val="007C13AF"/>
    <w:rsid w:val="007D6A9A"/>
    <w:rsid w:val="0085797B"/>
    <w:rsid w:val="00871195"/>
    <w:rsid w:val="008B0B32"/>
    <w:rsid w:val="008B31D7"/>
    <w:rsid w:val="008C0FD2"/>
    <w:rsid w:val="008C68D7"/>
    <w:rsid w:val="008D3EF0"/>
    <w:rsid w:val="00901AFD"/>
    <w:rsid w:val="00915180"/>
    <w:rsid w:val="009171C8"/>
    <w:rsid w:val="00935E04"/>
    <w:rsid w:val="00937E1F"/>
    <w:rsid w:val="00961A4D"/>
    <w:rsid w:val="00962FE2"/>
    <w:rsid w:val="00972A7C"/>
    <w:rsid w:val="00997B42"/>
    <w:rsid w:val="009A4B46"/>
    <w:rsid w:val="009C1DAE"/>
    <w:rsid w:val="009C59E8"/>
    <w:rsid w:val="009D08C1"/>
    <w:rsid w:val="009F11A7"/>
    <w:rsid w:val="00A20F02"/>
    <w:rsid w:val="00A268C0"/>
    <w:rsid w:val="00A46735"/>
    <w:rsid w:val="00A503A4"/>
    <w:rsid w:val="00A762A5"/>
    <w:rsid w:val="00A76AE3"/>
    <w:rsid w:val="00A92B1A"/>
    <w:rsid w:val="00AA1F51"/>
    <w:rsid w:val="00AE76A5"/>
    <w:rsid w:val="00B14F9E"/>
    <w:rsid w:val="00B1602F"/>
    <w:rsid w:val="00B221B2"/>
    <w:rsid w:val="00B2655A"/>
    <w:rsid w:val="00B31823"/>
    <w:rsid w:val="00B72A55"/>
    <w:rsid w:val="00B979CC"/>
    <w:rsid w:val="00BC3EED"/>
    <w:rsid w:val="00BF0F43"/>
    <w:rsid w:val="00C0098C"/>
    <w:rsid w:val="00C01377"/>
    <w:rsid w:val="00C05811"/>
    <w:rsid w:val="00C20AA2"/>
    <w:rsid w:val="00C272C0"/>
    <w:rsid w:val="00C4305C"/>
    <w:rsid w:val="00C51A29"/>
    <w:rsid w:val="00C52674"/>
    <w:rsid w:val="00C767D9"/>
    <w:rsid w:val="00C801CA"/>
    <w:rsid w:val="00CC2E20"/>
    <w:rsid w:val="00CE780A"/>
    <w:rsid w:val="00CF5B00"/>
    <w:rsid w:val="00D07CDF"/>
    <w:rsid w:val="00D17601"/>
    <w:rsid w:val="00D536C0"/>
    <w:rsid w:val="00D56906"/>
    <w:rsid w:val="00D879AF"/>
    <w:rsid w:val="00DA0AE9"/>
    <w:rsid w:val="00E030F2"/>
    <w:rsid w:val="00E105CD"/>
    <w:rsid w:val="00E10872"/>
    <w:rsid w:val="00E15EFD"/>
    <w:rsid w:val="00E203AD"/>
    <w:rsid w:val="00E44915"/>
    <w:rsid w:val="00E57947"/>
    <w:rsid w:val="00E85D46"/>
    <w:rsid w:val="00E9227E"/>
    <w:rsid w:val="00EC4477"/>
    <w:rsid w:val="00EC719A"/>
    <w:rsid w:val="00ED29A6"/>
    <w:rsid w:val="00EE1370"/>
    <w:rsid w:val="00F362CB"/>
    <w:rsid w:val="00F930F1"/>
    <w:rsid w:val="00F97462"/>
    <w:rsid w:val="00FB026F"/>
    <w:rsid w:val="00FC1261"/>
    <w:rsid w:val="00FD0EE6"/>
    <w:rsid w:val="00FD7999"/>
    <w:rsid w:val="00FE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E275D"/>
  <w15:docId w15:val="{11A5ECB4-0BFB-4F04-9F78-8ED1A92D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1F51"/>
  </w:style>
  <w:style w:type="paragraph" w:styleId="1">
    <w:name w:val="heading 1"/>
    <w:basedOn w:val="a"/>
    <w:next w:val="a"/>
    <w:link w:val="10"/>
    <w:uiPriority w:val="9"/>
    <w:qFormat/>
    <w:rsid w:val="003F4B76"/>
    <w:pPr>
      <w:keepNext/>
      <w:keepLines/>
      <w:spacing w:before="400" w:after="12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val="en-GB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0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BFA"/>
  </w:style>
  <w:style w:type="paragraph" w:styleId="a5">
    <w:name w:val="footer"/>
    <w:basedOn w:val="a"/>
    <w:link w:val="a6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BFA"/>
  </w:style>
  <w:style w:type="paragraph" w:styleId="a7">
    <w:name w:val="Balloon Text"/>
    <w:basedOn w:val="a"/>
    <w:link w:val="a8"/>
    <w:uiPriority w:val="99"/>
    <w:semiHidden/>
    <w:unhideWhenUsed/>
    <w:rsid w:val="0052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BFA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A467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8B3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31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33720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F4B76"/>
    <w:rPr>
      <w:rFonts w:ascii="Times New Roman" w:eastAsia="Times New Roman" w:hAnsi="Times New Roman" w:cs="Times New Roman"/>
      <w:b/>
      <w:sz w:val="28"/>
      <w:szCs w:val="28"/>
      <w:lang w:val="en-GB"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3F4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106574"/>
    <w:rPr>
      <w:rFonts w:ascii="Calibri" w:eastAsia="Calibri" w:hAnsi="Calibri" w:cs="Calibri" w:hint="default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1B00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665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1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Отборочный этап Чемпионата профессионального мастерства «Профессионалы» 2024 по компетенции Управление перевозочным процессом на железнодорожном транспорте (ЮНИОРЫ)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Компетенция                            «Управление перевозочным процессом на железнодорожном транспорте»</vt:lpstr>
      <vt:lpstr>        Вычертите заданную схему промежуточной станции, представленную на рисунке, в люб</vt:lpstr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Компетенция                            «Управление перевозочным процессом на железнодорожном транспорте»</dc:title>
  <dc:creator>1253126</dc:creator>
  <cp:lastModifiedBy>Юшина Ольга Геннадиевна</cp:lastModifiedBy>
  <cp:revision>47</cp:revision>
  <cp:lastPrinted>2023-08-24T13:09:00Z</cp:lastPrinted>
  <dcterms:created xsi:type="dcterms:W3CDTF">2020-11-08T11:35:00Z</dcterms:created>
  <dcterms:modified xsi:type="dcterms:W3CDTF">2024-05-04T04:47:00Z</dcterms:modified>
</cp:coreProperties>
</file>