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rsidTr="008247A0">
        <w:tc>
          <w:tcPr>
            <w:tcW w:w="5670" w:type="dxa"/>
          </w:tcPr>
          <w:p w:rsidR="00666BDD" w:rsidRDefault="00666BDD" w:rsidP="008247A0">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7630CE" w:rsidRPr="00A204BB" w:rsidRDefault="007630CE" w:rsidP="007630C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7630CE" w:rsidRDefault="007630CE" w:rsidP="007630C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«Геопространственные технологии» (ЮНИОРЫ)</w:t>
          </w:r>
        </w:p>
        <w:p w:rsidR="007630CE" w:rsidRPr="003919AB" w:rsidRDefault="007630CE" w:rsidP="007630CE">
          <w:pPr>
            <w:spacing w:after="0" w:line="240" w:lineRule="auto"/>
            <w:jc w:val="center"/>
            <w:rPr>
              <w:rFonts w:ascii="Times New Roman" w:eastAsia="Arial Unicode MS" w:hAnsi="Times New Roman" w:cs="Times New Roman"/>
              <w:sz w:val="36"/>
              <w:szCs w:val="36"/>
            </w:rPr>
          </w:pPr>
          <w:r w:rsidRPr="003919AB">
            <w:rPr>
              <w:rFonts w:ascii="Times New Roman" w:eastAsia="Arial Unicode MS" w:hAnsi="Times New Roman" w:cs="Times New Roman"/>
              <w:sz w:val="36"/>
              <w:szCs w:val="36"/>
            </w:rPr>
            <w:t>Итоговый (межрегиональный) этап Чемпионата по профессиональному мастерству «Профессионалы»</w:t>
          </w:r>
        </w:p>
        <w:p w:rsidR="00334165" w:rsidRPr="007630CE" w:rsidRDefault="007630CE" w:rsidP="007630CE">
          <w:pPr>
            <w:spacing w:after="0" w:line="240" w:lineRule="auto"/>
            <w:jc w:val="center"/>
            <w:rPr>
              <w:rFonts w:ascii="Times New Roman" w:eastAsia="Arial Unicode MS" w:hAnsi="Times New Roman" w:cs="Times New Roman"/>
              <w:sz w:val="36"/>
              <w:szCs w:val="36"/>
            </w:rPr>
          </w:pPr>
          <w:r w:rsidRPr="003919AB">
            <w:rPr>
              <w:rFonts w:ascii="Times New Roman" w:eastAsia="Arial Unicode MS" w:hAnsi="Times New Roman" w:cs="Times New Roman"/>
              <w:sz w:val="36"/>
              <w:szCs w:val="36"/>
            </w:rPr>
            <w:t>Приморский край, г. Уссурийск</w:t>
          </w:r>
        </w:p>
      </w:sdtContent>
    </w:sdt>
    <w:p w:rsidR="006C6D6D" w:rsidRDefault="006C6D6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666BDD" w:rsidP="009B18A2">
      <w:pPr>
        <w:spacing w:after="0" w:line="360" w:lineRule="auto"/>
        <w:jc w:val="center"/>
        <w:rPr>
          <w:rFonts w:ascii="Times New Roman" w:hAnsi="Times New Roman" w:cs="Times New Roman"/>
          <w:sz w:val="28"/>
          <w:szCs w:val="28"/>
          <w:lang w:bidi="en-US"/>
        </w:rPr>
      </w:pPr>
      <w:r w:rsidRPr="00D8558B">
        <w:rPr>
          <w:rFonts w:ascii="Times New Roman" w:hAnsi="Times New Roman" w:cs="Times New Roman"/>
          <w:sz w:val="28"/>
          <w:szCs w:val="28"/>
          <w:lang w:bidi="en-US"/>
        </w:rPr>
        <w:t>202</w:t>
      </w:r>
      <w:r w:rsidR="00D8558B">
        <w:rPr>
          <w:rFonts w:ascii="Times New Roman" w:hAnsi="Times New Roman" w:cs="Times New Roman"/>
          <w:sz w:val="28"/>
          <w:szCs w:val="28"/>
          <w:lang w:bidi="en-US"/>
        </w:rPr>
        <w:t>4</w:t>
      </w:r>
      <w:r w:rsidR="00D8558B" w:rsidRPr="00D8558B">
        <w:rPr>
          <w:rFonts w:ascii="Times New Roman" w:hAnsi="Times New Roman" w:cs="Times New Roman"/>
          <w:sz w:val="28"/>
          <w:szCs w:val="28"/>
          <w:lang w:bidi="en-US"/>
        </w:rPr>
        <w:t xml:space="preserve"> </w:t>
      </w:r>
      <w:r w:rsidR="00236398" w:rsidRPr="00D8558B">
        <w:rPr>
          <w:rFonts w:ascii="Times New Roman" w:hAnsi="Times New Roman" w:cs="Times New Roman"/>
          <w:sz w:val="28"/>
          <w:szCs w:val="28"/>
          <w:lang w:bidi="en-US"/>
        </w:rPr>
        <w:t>г.</w:t>
      </w:r>
    </w:p>
    <w:p w:rsidR="002117EC" w:rsidRPr="00D8558B" w:rsidRDefault="002117EC" w:rsidP="009B18A2">
      <w:pPr>
        <w:spacing w:after="0" w:line="360" w:lineRule="auto"/>
        <w:jc w:val="center"/>
        <w:rPr>
          <w:rFonts w:ascii="Times New Roman" w:hAnsi="Times New Roman" w:cs="Times New Roman"/>
          <w:sz w:val="28"/>
          <w:szCs w:val="28"/>
          <w:lang w:bidi="en-US"/>
        </w:rPr>
      </w:pP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D8558B">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D8558B">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Pr="008B3ED0" w:rsidRDefault="009B18A2" w:rsidP="00C17B01">
      <w:pPr>
        <w:pStyle w:val="bullet"/>
        <w:numPr>
          <w:ilvl w:val="0"/>
          <w:numId w:val="0"/>
        </w:numPr>
        <w:ind w:firstLine="709"/>
        <w:jc w:val="both"/>
        <w:rPr>
          <w:rFonts w:ascii="Times New Roman" w:hAnsi="Times New Roman"/>
          <w:b/>
          <w:sz w:val="28"/>
          <w:szCs w:val="28"/>
          <w:lang w:val="ru-RU"/>
        </w:rPr>
      </w:pPr>
      <w:r w:rsidRPr="008B3ED0">
        <w:rPr>
          <w:rFonts w:ascii="Times New Roman" w:hAnsi="Times New Roman"/>
          <w:b/>
          <w:sz w:val="28"/>
          <w:szCs w:val="28"/>
          <w:lang w:val="ru-RU"/>
        </w:rPr>
        <w:t>Конкурсное задание</w:t>
      </w:r>
      <w:r w:rsidR="00DE39D8" w:rsidRPr="008B3ED0">
        <w:rPr>
          <w:rFonts w:ascii="Times New Roman" w:hAnsi="Times New Roman"/>
          <w:b/>
          <w:sz w:val="28"/>
          <w:szCs w:val="28"/>
          <w:lang w:val="ru-RU"/>
        </w:rPr>
        <w:t xml:space="preserve"> включает в себя следующие разделы:</w:t>
      </w:r>
    </w:p>
    <w:p w:rsidR="00D8558B" w:rsidRPr="00D8558B" w:rsidRDefault="005C705E" w:rsidP="00D8558B">
      <w:pPr>
        <w:pStyle w:val="11"/>
        <w:tabs>
          <w:tab w:val="clear" w:pos="9825"/>
          <w:tab w:val="right" w:leader="dot" w:pos="9639"/>
        </w:tabs>
        <w:rPr>
          <w:rFonts w:ascii="Times New Roman" w:eastAsiaTheme="minorEastAsia" w:hAnsi="Times New Roman"/>
          <w:bCs w:val="0"/>
          <w:noProof/>
          <w:kern w:val="2"/>
          <w:sz w:val="28"/>
          <w:lang w:val="ru-RU" w:eastAsia="ru-RU"/>
          <w14:ligatures w14:val="standardContextual"/>
        </w:rPr>
      </w:pPr>
      <w:r w:rsidRPr="00E24A3D">
        <w:rPr>
          <w:rFonts w:ascii="Times New Roman" w:hAnsi="Times New Roman"/>
          <w:szCs w:val="24"/>
          <w:highlight w:val="yellow"/>
          <w:lang w:val="ru-RU" w:eastAsia="ru-RU"/>
        </w:rPr>
        <w:fldChar w:fldCharType="begin"/>
      </w:r>
      <w:r w:rsidR="0029547E" w:rsidRPr="00E24A3D">
        <w:rPr>
          <w:rFonts w:ascii="Times New Roman" w:hAnsi="Times New Roman"/>
          <w:szCs w:val="24"/>
          <w:highlight w:val="yellow"/>
          <w:lang w:val="ru-RU" w:eastAsia="ru-RU"/>
        </w:rPr>
        <w:instrText xml:space="preserve"> TOC \o "1-2" \h \z \u </w:instrText>
      </w:r>
      <w:r w:rsidRPr="00E24A3D">
        <w:rPr>
          <w:rFonts w:ascii="Times New Roman" w:hAnsi="Times New Roman"/>
          <w:szCs w:val="24"/>
          <w:highlight w:val="yellow"/>
          <w:lang w:val="ru-RU" w:eastAsia="ru-RU"/>
        </w:rPr>
        <w:fldChar w:fldCharType="separate"/>
      </w:r>
      <w:hyperlink w:anchor="_Toc157702688" w:history="1">
        <w:r w:rsidR="00D8558B" w:rsidRPr="002117EC">
          <w:rPr>
            <w:rStyle w:val="ae"/>
            <w:rFonts w:ascii="Times New Roman" w:hAnsi="Times New Roman"/>
            <w:bCs w:val="0"/>
            <w:noProof/>
            <w:sz w:val="28"/>
            <w:lang w:val="ru-RU"/>
          </w:rPr>
          <w:t>1.ОСНОВНЫЕ ТРЕБ</w:t>
        </w:r>
        <w:r w:rsidR="00D8558B" w:rsidRPr="00D8558B">
          <w:rPr>
            <w:rStyle w:val="ae"/>
            <w:rFonts w:ascii="Times New Roman" w:hAnsi="Times New Roman"/>
            <w:bCs w:val="0"/>
            <w:noProof/>
            <w:sz w:val="28"/>
          </w:rPr>
          <w:t>ОВАНИЯКОМПЕТЕНЦИИ</w:t>
        </w:r>
        <w:r w:rsidR="00D8558B" w:rsidRPr="00D8558B">
          <w:rPr>
            <w:rFonts w:ascii="Times New Roman" w:hAnsi="Times New Roman"/>
            <w:bCs w:val="0"/>
            <w:noProof/>
            <w:webHidden/>
            <w:sz w:val="28"/>
          </w:rPr>
          <w:tab/>
        </w:r>
        <w:r w:rsidR="00D8558B" w:rsidRPr="00D8558B">
          <w:rPr>
            <w:rFonts w:ascii="Times New Roman" w:hAnsi="Times New Roman"/>
            <w:bCs w:val="0"/>
            <w:noProof/>
            <w:webHidden/>
            <w:sz w:val="28"/>
          </w:rPr>
          <w:fldChar w:fldCharType="begin"/>
        </w:r>
        <w:r w:rsidR="00D8558B" w:rsidRPr="00D8558B">
          <w:rPr>
            <w:rFonts w:ascii="Times New Roman" w:hAnsi="Times New Roman"/>
            <w:bCs w:val="0"/>
            <w:noProof/>
            <w:webHidden/>
            <w:sz w:val="28"/>
          </w:rPr>
          <w:instrText xml:space="preserve"> PAGEREF _Toc157702688 \h </w:instrText>
        </w:r>
        <w:r w:rsidR="00D8558B" w:rsidRPr="00D8558B">
          <w:rPr>
            <w:rFonts w:ascii="Times New Roman" w:hAnsi="Times New Roman"/>
            <w:bCs w:val="0"/>
            <w:noProof/>
            <w:webHidden/>
            <w:sz w:val="28"/>
          </w:rPr>
        </w:r>
        <w:r w:rsidR="00D8558B" w:rsidRPr="00D8558B">
          <w:rPr>
            <w:rFonts w:ascii="Times New Roman" w:hAnsi="Times New Roman"/>
            <w:bCs w:val="0"/>
            <w:noProof/>
            <w:webHidden/>
            <w:sz w:val="28"/>
          </w:rPr>
          <w:fldChar w:fldCharType="separate"/>
        </w:r>
        <w:r w:rsidR="00D8558B" w:rsidRPr="00D8558B">
          <w:rPr>
            <w:rFonts w:ascii="Times New Roman" w:hAnsi="Times New Roman"/>
            <w:bCs w:val="0"/>
            <w:noProof/>
            <w:webHidden/>
            <w:sz w:val="28"/>
          </w:rPr>
          <w:t>3</w:t>
        </w:r>
        <w:r w:rsidR="00D8558B" w:rsidRPr="00D8558B">
          <w:rPr>
            <w:rFonts w:ascii="Times New Roman" w:hAnsi="Times New Roman"/>
            <w:bCs w:val="0"/>
            <w:noProof/>
            <w:webHidden/>
            <w:sz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89" w:history="1">
        <w:r w:rsidR="00D8558B" w:rsidRPr="00D8558B">
          <w:rPr>
            <w:rStyle w:val="ae"/>
            <w:noProof/>
            <w:sz w:val="28"/>
            <w:szCs w:val="28"/>
          </w:rPr>
          <w:t>1.1. ОБЩИЕ СВЕДЕНИЯ О ТРЕБОВАНИЯХКОМПЕТЕНЦИИ</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_Toc157702689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3</w:t>
        </w:r>
        <w:r w:rsidR="00D8558B" w:rsidRPr="00D8558B">
          <w:rPr>
            <w:noProof/>
            <w:webHidden/>
            <w:sz w:val="28"/>
            <w:szCs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90" w:history="1">
        <w:r w:rsidR="00D8558B" w:rsidRPr="00D8558B">
          <w:rPr>
            <w:rStyle w:val="ae"/>
            <w:noProof/>
            <w:sz w:val="28"/>
            <w:szCs w:val="28"/>
          </w:rPr>
          <w:t>1.2. ПЕРЕЧЕНЬ ПРОФЕССИОНАЛЬНЫХЗАДАЧ СПЕЦИАЛИСТА ПО КОМПЕТЕНЦИИ «ГЕОПРОСТРАНСТВЕННЫЕ ТЕХНОЛОГИИ»</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_Toc157702690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3</w:t>
        </w:r>
        <w:r w:rsidR="00D8558B" w:rsidRPr="00D8558B">
          <w:rPr>
            <w:noProof/>
            <w:webHidden/>
            <w:sz w:val="28"/>
            <w:szCs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91" w:history="1">
        <w:r w:rsidR="00D8558B" w:rsidRPr="00D8558B">
          <w:rPr>
            <w:rStyle w:val="ae"/>
            <w:noProof/>
            <w:sz w:val="28"/>
            <w:szCs w:val="28"/>
          </w:rPr>
          <w:t>1.3. ТРЕБОВАНИЯ К СХЕМЕ ОЦЕНКИ</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_Toc157702691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8</w:t>
        </w:r>
        <w:r w:rsidR="00D8558B" w:rsidRPr="00D8558B">
          <w:rPr>
            <w:noProof/>
            <w:webHidden/>
            <w:sz w:val="28"/>
            <w:szCs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92" w:history="1">
        <w:r w:rsidR="00D8558B" w:rsidRPr="00D8558B">
          <w:rPr>
            <w:rStyle w:val="ae"/>
            <w:noProof/>
            <w:sz w:val="28"/>
            <w:szCs w:val="28"/>
          </w:rPr>
          <w:t>1.4. СПЕЦИФИКАЦИЯ ОЦЕНКИ КОМПЕТЕНЦИИ</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_Toc157702692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8</w:t>
        </w:r>
        <w:r w:rsidR="00D8558B" w:rsidRPr="00D8558B">
          <w:rPr>
            <w:noProof/>
            <w:webHidden/>
            <w:sz w:val="28"/>
            <w:szCs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93" w:history="1">
        <w:r w:rsidR="00D8558B" w:rsidRPr="00D8558B">
          <w:rPr>
            <w:rStyle w:val="ae"/>
            <w:noProof/>
            <w:sz w:val="28"/>
            <w:szCs w:val="28"/>
          </w:rPr>
          <w:t>1.5.1. Разработка/выбор конкурсного задания (ссылка на ЯндексДиск с матрицей, https://disk.yandex.ru/d/NZoVE4Q9nigNpA)</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_Toc157702693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9</w:t>
        </w:r>
        <w:r w:rsidR="00D8558B" w:rsidRPr="00D8558B">
          <w:rPr>
            <w:noProof/>
            <w:webHidden/>
            <w:sz w:val="28"/>
            <w:szCs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94" w:history="1">
        <w:r w:rsidR="00D8558B" w:rsidRPr="00D8558B">
          <w:rPr>
            <w:rStyle w:val="ae"/>
            <w:noProof/>
            <w:sz w:val="28"/>
            <w:szCs w:val="28"/>
          </w:rPr>
          <w:t>1.5.2. Структура модулей конкурсного задания (инвариант/вариатив)</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_Toc157702694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9</w:t>
        </w:r>
        <w:r w:rsidR="00D8558B" w:rsidRPr="00D8558B">
          <w:rPr>
            <w:noProof/>
            <w:webHidden/>
            <w:sz w:val="28"/>
            <w:szCs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95" w:history="1">
        <w:r w:rsidR="00D8558B" w:rsidRPr="00D8558B">
          <w:rPr>
            <w:rStyle w:val="ae"/>
            <w:noProof/>
            <w:sz w:val="28"/>
            <w:szCs w:val="28"/>
          </w:rPr>
          <w:t>2. СПЕЦИАЛЬНЫЕ ПРАВИЛА КОМПЕТЕНЦИИ</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_Toc157702695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15</w:t>
        </w:r>
        <w:r w:rsidR="00D8558B" w:rsidRPr="00D8558B">
          <w:rPr>
            <w:noProof/>
            <w:webHidden/>
            <w:sz w:val="28"/>
            <w:szCs w:val="28"/>
          </w:rPr>
          <w:fldChar w:fldCharType="end"/>
        </w:r>
      </w:hyperlink>
    </w:p>
    <w:p w:rsidR="00D8558B" w:rsidRPr="00D8558B" w:rsidRDefault="00000000" w:rsidP="00D8558B">
      <w:pPr>
        <w:pStyle w:val="25"/>
        <w:spacing w:line="360" w:lineRule="auto"/>
        <w:rPr>
          <w:rFonts w:eastAsiaTheme="minorEastAsia"/>
          <w:noProof/>
          <w:kern w:val="2"/>
          <w:sz w:val="28"/>
          <w:szCs w:val="28"/>
          <w14:ligatures w14:val="standardContextual"/>
        </w:rPr>
      </w:pPr>
      <w:hyperlink w:anchor="_Toc157702696" w:history="1">
        <w:r w:rsidR="00D8558B" w:rsidRPr="00D8558B">
          <w:rPr>
            <w:rStyle w:val="ae"/>
            <w:noProof/>
            <w:sz w:val="28"/>
            <w:szCs w:val="28"/>
          </w:rPr>
          <w:t>2.1. Личный инструмент конкурсанта</w:t>
        </w:r>
        <w:r w:rsidR="00D8558B" w:rsidRPr="00D8558B">
          <w:rPr>
            <w:noProof/>
            <w:webHidden/>
            <w:sz w:val="28"/>
            <w:szCs w:val="28"/>
          </w:rPr>
          <w:tab/>
        </w:r>
        <w:r w:rsidR="00D8558B" w:rsidRPr="00D8558B">
          <w:rPr>
            <w:noProof/>
            <w:webHidden/>
            <w:sz w:val="28"/>
            <w:szCs w:val="28"/>
          </w:rPr>
          <w:fldChar w:fldCharType="begin"/>
        </w:r>
        <w:r w:rsidR="00D8558B" w:rsidRPr="00D8558B">
          <w:rPr>
            <w:noProof/>
            <w:webHidden/>
            <w:sz w:val="28"/>
            <w:szCs w:val="28"/>
          </w:rPr>
          <w:instrText xml:space="preserve"> PAGEREF _Toc157702696 \h </w:instrText>
        </w:r>
        <w:r w:rsidR="00D8558B" w:rsidRPr="00D8558B">
          <w:rPr>
            <w:noProof/>
            <w:webHidden/>
            <w:sz w:val="28"/>
            <w:szCs w:val="28"/>
          </w:rPr>
        </w:r>
        <w:r w:rsidR="00D8558B" w:rsidRPr="00D8558B">
          <w:rPr>
            <w:noProof/>
            <w:webHidden/>
            <w:sz w:val="28"/>
            <w:szCs w:val="28"/>
          </w:rPr>
          <w:fldChar w:fldCharType="separate"/>
        </w:r>
        <w:r w:rsidR="00D8558B" w:rsidRPr="00D8558B">
          <w:rPr>
            <w:noProof/>
            <w:webHidden/>
            <w:sz w:val="28"/>
            <w:szCs w:val="28"/>
          </w:rPr>
          <w:t>17</w:t>
        </w:r>
        <w:r w:rsidR="00D8558B" w:rsidRPr="00D8558B">
          <w:rPr>
            <w:noProof/>
            <w:webHidden/>
            <w:sz w:val="28"/>
            <w:szCs w:val="28"/>
          </w:rPr>
          <w:fldChar w:fldCharType="end"/>
        </w:r>
      </w:hyperlink>
    </w:p>
    <w:p w:rsidR="00D8558B" w:rsidRPr="00D8558B" w:rsidRDefault="00000000" w:rsidP="00D8558B">
      <w:pPr>
        <w:pStyle w:val="11"/>
        <w:tabs>
          <w:tab w:val="clear" w:pos="9825"/>
          <w:tab w:val="right" w:leader="dot" w:pos="9639"/>
        </w:tabs>
        <w:rPr>
          <w:rFonts w:ascii="Times New Roman" w:eastAsiaTheme="minorEastAsia" w:hAnsi="Times New Roman"/>
          <w:bCs w:val="0"/>
          <w:noProof/>
          <w:kern w:val="2"/>
          <w:sz w:val="28"/>
          <w:lang w:val="ru-RU" w:eastAsia="ru-RU"/>
          <w14:ligatures w14:val="standardContextual"/>
        </w:rPr>
      </w:pPr>
      <w:hyperlink w:anchor="_Toc157702697" w:history="1">
        <w:r w:rsidR="00D8558B" w:rsidRPr="00D8558B">
          <w:rPr>
            <w:rStyle w:val="ae"/>
            <w:rFonts w:ascii="Times New Roman" w:hAnsi="Times New Roman"/>
            <w:bCs w:val="0"/>
            <w:noProof/>
            <w:sz w:val="28"/>
          </w:rPr>
          <w:t>3. Приложения</w:t>
        </w:r>
        <w:r w:rsidR="00D8558B" w:rsidRPr="00D8558B">
          <w:rPr>
            <w:rFonts w:ascii="Times New Roman" w:hAnsi="Times New Roman"/>
            <w:bCs w:val="0"/>
            <w:noProof/>
            <w:webHidden/>
            <w:sz w:val="28"/>
          </w:rPr>
          <w:tab/>
        </w:r>
        <w:r w:rsidR="00D8558B" w:rsidRPr="00D8558B">
          <w:rPr>
            <w:rFonts w:ascii="Times New Roman" w:hAnsi="Times New Roman"/>
            <w:bCs w:val="0"/>
            <w:noProof/>
            <w:webHidden/>
            <w:sz w:val="28"/>
          </w:rPr>
          <w:fldChar w:fldCharType="begin"/>
        </w:r>
        <w:r w:rsidR="00D8558B" w:rsidRPr="00D8558B">
          <w:rPr>
            <w:rFonts w:ascii="Times New Roman" w:hAnsi="Times New Roman"/>
            <w:bCs w:val="0"/>
            <w:noProof/>
            <w:webHidden/>
            <w:sz w:val="28"/>
          </w:rPr>
          <w:instrText xml:space="preserve"> PAGEREF _Toc157702697 \h </w:instrText>
        </w:r>
        <w:r w:rsidR="00D8558B" w:rsidRPr="00D8558B">
          <w:rPr>
            <w:rFonts w:ascii="Times New Roman" w:hAnsi="Times New Roman"/>
            <w:bCs w:val="0"/>
            <w:noProof/>
            <w:webHidden/>
            <w:sz w:val="28"/>
          </w:rPr>
        </w:r>
        <w:r w:rsidR="00D8558B" w:rsidRPr="00D8558B">
          <w:rPr>
            <w:rFonts w:ascii="Times New Roman" w:hAnsi="Times New Roman"/>
            <w:bCs w:val="0"/>
            <w:noProof/>
            <w:webHidden/>
            <w:sz w:val="28"/>
          </w:rPr>
          <w:fldChar w:fldCharType="separate"/>
        </w:r>
        <w:r w:rsidR="00D8558B" w:rsidRPr="00D8558B">
          <w:rPr>
            <w:rFonts w:ascii="Times New Roman" w:hAnsi="Times New Roman"/>
            <w:bCs w:val="0"/>
            <w:noProof/>
            <w:webHidden/>
            <w:sz w:val="28"/>
          </w:rPr>
          <w:t>17</w:t>
        </w:r>
        <w:r w:rsidR="00D8558B" w:rsidRPr="00D8558B">
          <w:rPr>
            <w:rFonts w:ascii="Times New Roman" w:hAnsi="Times New Roman"/>
            <w:bCs w:val="0"/>
            <w:noProof/>
            <w:webHidden/>
            <w:sz w:val="28"/>
          </w:rPr>
          <w:fldChar w:fldCharType="end"/>
        </w:r>
      </w:hyperlink>
    </w:p>
    <w:p w:rsidR="00AA2B8A" w:rsidRPr="00A204BB" w:rsidRDefault="005C705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E24A3D">
        <w:rPr>
          <w:rFonts w:ascii="Times New Roman" w:hAnsi="Times New Roman"/>
          <w:bCs/>
          <w:sz w:val="24"/>
          <w:highlight w:val="yellow"/>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AA2B8A" w:rsidRDefault="00AA2B8A"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9B18A2" w:rsidRDefault="009B18A2" w:rsidP="00C17B01">
      <w:pPr>
        <w:pStyle w:val="bullet"/>
        <w:numPr>
          <w:ilvl w:val="0"/>
          <w:numId w:val="0"/>
        </w:numPr>
        <w:ind w:hanging="360"/>
        <w:jc w:val="both"/>
        <w:rPr>
          <w:rFonts w:ascii="Times New Roman" w:hAnsi="Times New Roman"/>
          <w:bCs/>
          <w:sz w:val="24"/>
          <w:szCs w:val="20"/>
          <w:lang w:val="ru-RU" w:eastAsia="ru-RU"/>
        </w:rPr>
      </w:pPr>
    </w:p>
    <w:p w:rsidR="00D8558B" w:rsidRDefault="00D8558B" w:rsidP="00F50AC5">
      <w:pPr>
        <w:pStyle w:val="bullet"/>
        <w:numPr>
          <w:ilvl w:val="0"/>
          <w:numId w:val="0"/>
        </w:numPr>
        <w:ind w:firstLine="709"/>
        <w:jc w:val="both"/>
        <w:rPr>
          <w:rFonts w:ascii="Times New Roman" w:hAnsi="Times New Roman"/>
          <w:b/>
          <w:bCs/>
          <w:sz w:val="24"/>
          <w:szCs w:val="20"/>
          <w:lang w:val="ru-RU" w:eastAsia="ru-RU"/>
        </w:rPr>
      </w:pPr>
    </w:p>
    <w:p w:rsidR="00A204BB" w:rsidRPr="00D8558B" w:rsidRDefault="00D37DEA" w:rsidP="00F50AC5">
      <w:pPr>
        <w:pStyle w:val="bullet"/>
        <w:numPr>
          <w:ilvl w:val="0"/>
          <w:numId w:val="0"/>
        </w:numPr>
        <w:ind w:firstLine="709"/>
        <w:jc w:val="both"/>
        <w:rPr>
          <w:rFonts w:ascii="Times New Roman" w:hAnsi="Times New Roman"/>
          <w:b/>
          <w:bCs/>
          <w:sz w:val="28"/>
          <w:szCs w:val="21"/>
          <w:lang w:val="ru-RU" w:eastAsia="ru-RU"/>
        </w:rPr>
      </w:pPr>
      <w:r w:rsidRPr="00D8558B">
        <w:rPr>
          <w:rFonts w:ascii="Times New Roman" w:hAnsi="Times New Roman"/>
          <w:b/>
          <w:bCs/>
          <w:sz w:val="28"/>
          <w:szCs w:val="21"/>
          <w:lang w:val="ru-RU" w:eastAsia="ru-RU"/>
        </w:rPr>
        <w:t>ИСПОЛЬЗУЕМЫЕ СОКРАЩЕНИЯ</w:t>
      </w:r>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ОК – описание компетенции</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ТК – требования компетенции</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КЗ – конкурсное задание</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ПО – программное обеспечение</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ГЭ – главный эксперт</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ТАП – технический администратор площадки</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ПК – персональный компьютер</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ПЗ – план застройки</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ИЛ – инфраструктурный лист</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ПМ – программа мероприятий</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ПВО – планово-высотное обоснование</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СПК – специальные правила компетенции</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ЦСО – цифровая система оценивания</w:t>
      </w:r>
    </w:p>
    <w:p w:rsidR="00236398" w:rsidRPr="00236398" w:rsidRDefault="00236398" w:rsidP="00236398">
      <w:pPr>
        <w:numPr>
          <w:ilvl w:val="0"/>
          <w:numId w:val="23"/>
        </w:numP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 ЦПЧ – цифровая платформа чемпионата</w:t>
      </w: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DE39D8" w:rsidRPr="00D8558B" w:rsidRDefault="00D37DEA" w:rsidP="00D8558B">
      <w:pPr>
        <w:pStyle w:val="-1"/>
        <w:spacing w:before="0" w:after="0" w:line="276" w:lineRule="auto"/>
        <w:jc w:val="center"/>
        <w:rPr>
          <w:rFonts w:ascii="Times New Roman" w:hAnsi="Times New Roman"/>
          <w:color w:val="auto"/>
          <w:sz w:val="28"/>
          <w:szCs w:val="28"/>
        </w:rPr>
      </w:pPr>
      <w:bookmarkStart w:id="1" w:name="_Toc124422965"/>
      <w:bookmarkStart w:id="2" w:name="_Toc157702688"/>
      <w:r w:rsidRPr="00D8558B">
        <w:rPr>
          <w:rFonts w:ascii="Times New Roman" w:hAnsi="Times New Roman"/>
          <w:color w:val="auto"/>
          <w:sz w:val="28"/>
          <w:szCs w:val="28"/>
        </w:rPr>
        <w:lastRenderedPageBreak/>
        <w:t>1</w:t>
      </w:r>
      <w:r w:rsidR="00DE39D8" w:rsidRPr="00D8558B">
        <w:rPr>
          <w:rFonts w:ascii="Times New Roman" w:hAnsi="Times New Roman"/>
          <w:color w:val="auto"/>
          <w:sz w:val="28"/>
          <w:szCs w:val="28"/>
        </w:rPr>
        <w:t>.</w:t>
      </w:r>
      <w:r w:rsidRPr="00D8558B">
        <w:rPr>
          <w:rFonts w:ascii="Times New Roman" w:hAnsi="Times New Roman"/>
          <w:color w:val="auto"/>
          <w:sz w:val="28"/>
          <w:szCs w:val="28"/>
        </w:rPr>
        <w:t>ОСНОВНЫЕ ТРЕБОВАНИЯ</w:t>
      </w:r>
      <w:r w:rsidR="00E0407E" w:rsidRPr="00D8558B">
        <w:rPr>
          <w:rFonts w:ascii="Times New Roman" w:hAnsi="Times New Roman"/>
          <w:color w:val="auto"/>
          <w:sz w:val="28"/>
          <w:szCs w:val="28"/>
        </w:rPr>
        <w:t>КОМПЕТЕНЦИИ</w:t>
      </w:r>
      <w:bookmarkEnd w:id="1"/>
      <w:bookmarkEnd w:id="2"/>
    </w:p>
    <w:p w:rsidR="00DE39D8" w:rsidRPr="00D8558B" w:rsidRDefault="00D37DEA" w:rsidP="00D8558B">
      <w:pPr>
        <w:pStyle w:val="-2"/>
        <w:spacing w:before="0" w:after="0" w:line="276" w:lineRule="auto"/>
        <w:ind w:firstLine="709"/>
        <w:jc w:val="both"/>
        <w:rPr>
          <w:rFonts w:ascii="Times New Roman" w:hAnsi="Times New Roman"/>
          <w:szCs w:val="28"/>
        </w:rPr>
      </w:pPr>
      <w:bookmarkStart w:id="3" w:name="_Toc124422966"/>
      <w:bookmarkStart w:id="4" w:name="_Toc157702689"/>
      <w:r w:rsidRPr="00D8558B">
        <w:rPr>
          <w:rFonts w:ascii="Times New Roman" w:hAnsi="Times New Roman"/>
          <w:szCs w:val="28"/>
        </w:rPr>
        <w:t>1</w:t>
      </w:r>
      <w:r w:rsidR="00DE39D8" w:rsidRPr="00D8558B">
        <w:rPr>
          <w:rFonts w:ascii="Times New Roman" w:hAnsi="Times New Roman"/>
          <w:szCs w:val="28"/>
        </w:rPr>
        <w:t xml:space="preserve">.1. </w:t>
      </w:r>
      <w:r w:rsidR="005C6A23" w:rsidRPr="00D8558B">
        <w:rPr>
          <w:rFonts w:ascii="Times New Roman" w:hAnsi="Times New Roman"/>
          <w:szCs w:val="28"/>
        </w:rPr>
        <w:t xml:space="preserve">ОБЩИЕ СВЕДЕНИЯ О </w:t>
      </w:r>
      <w:r w:rsidRPr="00D8558B">
        <w:rPr>
          <w:rFonts w:ascii="Times New Roman" w:hAnsi="Times New Roman"/>
          <w:szCs w:val="28"/>
        </w:rPr>
        <w:t>ТРЕБОВАНИЯХ</w:t>
      </w:r>
      <w:r w:rsidR="00E0407E" w:rsidRPr="00D8558B">
        <w:rPr>
          <w:rFonts w:ascii="Times New Roman" w:hAnsi="Times New Roman"/>
          <w:szCs w:val="28"/>
        </w:rPr>
        <w:t>КОМПЕТЕНЦИИ</w:t>
      </w:r>
      <w:bookmarkEnd w:id="3"/>
      <w:bookmarkEnd w:id="4"/>
    </w:p>
    <w:p w:rsidR="00E857D6" w:rsidRPr="00D8558B" w:rsidRDefault="00D37DEA" w:rsidP="00D8558B">
      <w:pPr>
        <w:spacing w:after="0" w:line="276"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Требования компетенции (ТК) «</w:t>
      </w:r>
      <w:r w:rsidR="00236398" w:rsidRPr="00D8558B">
        <w:rPr>
          <w:rFonts w:ascii="Times New Roman" w:eastAsia="Calibri" w:hAnsi="Times New Roman" w:cs="Times New Roman"/>
          <w:sz w:val="28"/>
          <w:szCs w:val="28"/>
        </w:rPr>
        <w:t>Геопространственные технологии</w:t>
      </w:r>
      <w:r w:rsidRPr="00D8558B">
        <w:rPr>
          <w:rFonts w:ascii="Times New Roman" w:hAnsi="Times New Roman" w:cs="Times New Roman"/>
          <w:sz w:val="28"/>
          <w:szCs w:val="28"/>
        </w:rPr>
        <w:t>»</w:t>
      </w:r>
      <w:bookmarkStart w:id="5" w:name="_Hlk123050441"/>
      <w:r w:rsidR="002117EC">
        <w:rPr>
          <w:rFonts w:ascii="Times New Roman" w:hAnsi="Times New Roman" w:cs="Times New Roman"/>
          <w:sz w:val="28"/>
          <w:szCs w:val="28"/>
        </w:rPr>
        <w:t xml:space="preserve"> </w:t>
      </w:r>
      <w:r w:rsidR="00E857D6" w:rsidRPr="00D8558B">
        <w:rPr>
          <w:rFonts w:ascii="Times New Roman" w:hAnsi="Times New Roman" w:cs="Times New Roman"/>
          <w:sz w:val="28"/>
          <w:szCs w:val="28"/>
        </w:rPr>
        <w:t>определя</w:t>
      </w:r>
      <w:r w:rsidRPr="00D8558B">
        <w:rPr>
          <w:rFonts w:ascii="Times New Roman" w:hAnsi="Times New Roman" w:cs="Times New Roman"/>
          <w:sz w:val="28"/>
          <w:szCs w:val="28"/>
        </w:rPr>
        <w:t>ю</w:t>
      </w:r>
      <w:r w:rsidR="00E857D6" w:rsidRPr="00D8558B">
        <w:rPr>
          <w:rFonts w:ascii="Times New Roman" w:hAnsi="Times New Roman" w:cs="Times New Roman"/>
          <w:sz w:val="28"/>
          <w:szCs w:val="28"/>
        </w:rPr>
        <w:t>т знани</w:t>
      </w:r>
      <w:r w:rsidR="00E0407E" w:rsidRPr="00D8558B">
        <w:rPr>
          <w:rFonts w:ascii="Times New Roman" w:hAnsi="Times New Roman" w:cs="Times New Roman"/>
          <w:sz w:val="28"/>
          <w:szCs w:val="28"/>
        </w:rPr>
        <w:t>я</w:t>
      </w:r>
      <w:r w:rsidR="00E857D6" w:rsidRPr="00D8558B">
        <w:rPr>
          <w:rFonts w:ascii="Times New Roman" w:hAnsi="Times New Roman" w:cs="Times New Roman"/>
          <w:sz w:val="28"/>
          <w:szCs w:val="28"/>
        </w:rPr>
        <w:t xml:space="preserve">, </w:t>
      </w:r>
      <w:r w:rsidR="00E0407E" w:rsidRPr="00D8558B">
        <w:rPr>
          <w:rFonts w:ascii="Times New Roman" w:hAnsi="Times New Roman" w:cs="Times New Roman"/>
          <w:sz w:val="28"/>
          <w:szCs w:val="28"/>
        </w:rPr>
        <w:t>умения, навыки и трудовые функции</w:t>
      </w:r>
      <w:bookmarkEnd w:id="5"/>
      <w:r w:rsidR="008B0F23" w:rsidRPr="00D8558B">
        <w:rPr>
          <w:rFonts w:ascii="Times New Roman" w:hAnsi="Times New Roman" w:cs="Times New Roman"/>
          <w:sz w:val="28"/>
          <w:szCs w:val="28"/>
        </w:rPr>
        <w:t xml:space="preserve">, </w:t>
      </w:r>
      <w:r w:rsidR="00E857D6" w:rsidRPr="00D8558B">
        <w:rPr>
          <w:rFonts w:ascii="Times New Roman" w:hAnsi="Times New Roman" w:cs="Times New Roman"/>
          <w:sz w:val="28"/>
          <w:szCs w:val="28"/>
        </w:rPr>
        <w:t xml:space="preserve">которые лежат в основе </w:t>
      </w:r>
      <w:r w:rsidR="009E37D3" w:rsidRPr="00D8558B">
        <w:rPr>
          <w:rFonts w:ascii="Times New Roman" w:hAnsi="Times New Roman" w:cs="Times New Roman"/>
          <w:sz w:val="28"/>
          <w:szCs w:val="28"/>
        </w:rPr>
        <w:t>наиболее актуальных</w:t>
      </w:r>
      <w:r w:rsidR="00E0407E" w:rsidRPr="00D8558B">
        <w:rPr>
          <w:rFonts w:ascii="Times New Roman" w:hAnsi="Times New Roman" w:cs="Times New Roman"/>
          <w:sz w:val="28"/>
          <w:szCs w:val="28"/>
        </w:rPr>
        <w:t xml:space="preserve"> требований работодателей</w:t>
      </w:r>
      <w:r w:rsidR="000244DA" w:rsidRPr="00D8558B">
        <w:rPr>
          <w:rFonts w:ascii="Times New Roman" w:hAnsi="Times New Roman" w:cs="Times New Roman"/>
          <w:sz w:val="28"/>
          <w:szCs w:val="28"/>
        </w:rPr>
        <w:t xml:space="preserve"> отрасли.</w:t>
      </w:r>
    </w:p>
    <w:p w:rsidR="00C56A9B" w:rsidRPr="00D8558B" w:rsidRDefault="000244DA" w:rsidP="00D8558B">
      <w:pPr>
        <w:spacing w:after="0" w:line="276"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Целью соревнований</w:t>
      </w:r>
      <w:r w:rsidR="00E857D6" w:rsidRPr="00D8558B">
        <w:rPr>
          <w:rFonts w:ascii="Times New Roman" w:hAnsi="Times New Roman" w:cs="Times New Roman"/>
          <w:sz w:val="28"/>
          <w:szCs w:val="28"/>
        </w:rPr>
        <w:t xml:space="preserve"> по компетенции является демонстрация лучших</w:t>
      </w:r>
      <w:r w:rsidR="009E37D3" w:rsidRPr="00D8558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rsidR="00E857D6" w:rsidRPr="00D8558B" w:rsidRDefault="00C56A9B" w:rsidP="00D8558B">
      <w:pPr>
        <w:spacing w:after="0" w:line="276"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Т</w:t>
      </w:r>
      <w:r w:rsidR="00D37DEA" w:rsidRPr="00D8558B">
        <w:rPr>
          <w:rFonts w:ascii="Times New Roman" w:hAnsi="Times New Roman" w:cs="Times New Roman"/>
          <w:sz w:val="28"/>
          <w:szCs w:val="28"/>
        </w:rPr>
        <w:t>ребования</w:t>
      </w:r>
      <w:r w:rsidR="000244DA" w:rsidRPr="00D8558B">
        <w:rPr>
          <w:rFonts w:ascii="Times New Roman" w:hAnsi="Times New Roman" w:cs="Times New Roman"/>
          <w:sz w:val="28"/>
          <w:szCs w:val="28"/>
        </w:rPr>
        <w:t xml:space="preserve"> компетенции</w:t>
      </w:r>
      <w:r w:rsidR="002117EC">
        <w:rPr>
          <w:rFonts w:ascii="Times New Roman" w:hAnsi="Times New Roman" w:cs="Times New Roman"/>
          <w:sz w:val="28"/>
          <w:szCs w:val="28"/>
        </w:rPr>
        <w:t xml:space="preserve"> </w:t>
      </w:r>
      <w:r w:rsidR="00E857D6" w:rsidRPr="00D8558B">
        <w:rPr>
          <w:rFonts w:ascii="Times New Roman" w:hAnsi="Times New Roman" w:cs="Times New Roman"/>
          <w:sz w:val="28"/>
          <w:szCs w:val="28"/>
        </w:rPr>
        <w:t>явля</w:t>
      </w:r>
      <w:r w:rsidR="00D37DEA" w:rsidRPr="00D8558B">
        <w:rPr>
          <w:rFonts w:ascii="Times New Roman" w:hAnsi="Times New Roman" w:cs="Times New Roman"/>
          <w:sz w:val="28"/>
          <w:szCs w:val="28"/>
        </w:rPr>
        <w:t>ю</w:t>
      </w:r>
      <w:r w:rsidR="00E857D6" w:rsidRPr="00D8558B">
        <w:rPr>
          <w:rFonts w:ascii="Times New Roman" w:hAnsi="Times New Roman" w:cs="Times New Roman"/>
          <w:sz w:val="28"/>
          <w:szCs w:val="28"/>
        </w:rPr>
        <w:t xml:space="preserve">тся руководством </w:t>
      </w:r>
      <w:r w:rsidR="009E37D3" w:rsidRPr="00D8558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D8558B">
        <w:rPr>
          <w:rFonts w:ascii="Times New Roman" w:hAnsi="Times New Roman" w:cs="Times New Roman"/>
          <w:sz w:val="28"/>
          <w:szCs w:val="28"/>
        </w:rPr>
        <w:t xml:space="preserve"> и </w:t>
      </w:r>
      <w:r w:rsidR="009E37D3" w:rsidRPr="00D8558B">
        <w:rPr>
          <w:rFonts w:ascii="Times New Roman" w:hAnsi="Times New Roman" w:cs="Times New Roman"/>
          <w:sz w:val="28"/>
          <w:szCs w:val="28"/>
        </w:rPr>
        <w:t>участия их в конкурсах профессионального мастерства.</w:t>
      </w:r>
    </w:p>
    <w:p w:rsidR="00E857D6" w:rsidRPr="00D8558B" w:rsidRDefault="00E857D6" w:rsidP="00D8558B">
      <w:pPr>
        <w:spacing w:after="0" w:line="276"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В соревнованиях по ко</w:t>
      </w:r>
      <w:r w:rsidR="00056CDE" w:rsidRPr="00D8558B">
        <w:rPr>
          <w:rFonts w:ascii="Times New Roman" w:hAnsi="Times New Roman" w:cs="Times New Roman"/>
          <w:sz w:val="28"/>
          <w:szCs w:val="28"/>
        </w:rPr>
        <w:t xml:space="preserve">мпетенции </w:t>
      </w:r>
      <w:r w:rsidR="000051E8" w:rsidRPr="00D8558B">
        <w:rPr>
          <w:rFonts w:ascii="Times New Roman" w:hAnsi="Times New Roman" w:cs="Times New Roman"/>
          <w:sz w:val="28"/>
          <w:szCs w:val="28"/>
        </w:rPr>
        <w:t>проверка знаний</w:t>
      </w:r>
      <w:r w:rsidR="009E37D3" w:rsidRPr="00D8558B">
        <w:rPr>
          <w:rFonts w:ascii="Times New Roman" w:hAnsi="Times New Roman" w:cs="Times New Roman"/>
          <w:sz w:val="28"/>
          <w:szCs w:val="28"/>
        </w:rPr>
        <w:t>, умений, навыков и трудовых функций</w:t>
      </w:r>
      <w:r w:rsidR="002117EC">
        <w:rPr>
          <w:rFonts w:ascii="Times New Roman" w:hAnsi="Times New Roman" w:cs="Times New Roman"/>
          <w:sz w:val="28"/>
          <w:szCs w:val="28"/>
        </w:rPr>
        <w:t xml:space="preserve"> </w:t>
      </w:r>
      <w:r w:rsidRPr="00D8558B">
        <w:rPr>
          <w:rFonts w:ascii="Times New Roman" w:hAnsi="Times New Roman" w:cs="Times New Roman"/>
          <w:sz w:val="28"/>
          <w:szCs w:val="28"/>
        </w:rPr>
        <w:t xml:space="preserve">осуществляется посредством оценки выполнения </w:t>
      </w:r>
      <w:r w:rsidR="00056CDE" w:rsidRPr="00D8558B">
        <w:rPr>
          <w:rFonts w:ascii="Times New Roman" w:hAnsi="Times New Roman" w:cs="Times New Roman"/>
          <w:sz w:val="28"/>
          <w:szCs w:val="28"/>
        </w:rPr>
        <w:t xml:space="preserve">практической </w:t>
      </w:r>
      <w:r w:rsidRPr="00D8558B">
        <w:rPr>
          <w:rFonts w:ascii="Times New Roman" w:hAnsi="Times New Roman" w:cs="Times New Roman"/>
          <w:sz w:val="28"/>
          <w:szCs w:val="28"/>
        </w:rPr>
        <w:t xml:space="preserve">работы. </w:t>
      </w:r>
    </w:p>
    <w:p w:rsidR="00E857D6" w:rsidRDefault="00D37DEA" w:rsidP="00D8558B">
      <w:pPr>
        <w:spacing w:after="0" w:line="276"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Требования</w:t>
      </w:r>
      <w:r w:rsidR="000244DA" w:rsidRPr="00D8558B">
        <w:rPr>
          <w:rFonts w:ascii="Times New Roman" w:hAnsi="Times New Roman" w:cs="Times New Roman"/>
          <w:sz w:val="28"/>
          <w:szCs w:val="28"/>
        </w:rPr>
        <w:t xml:space="preserve"> компетенции</w:t>
      </w:r>
      <w:r w:rsidR="00E857D6" w:rsidRPr="00D8558B">
        <w:rPr>
          <w:rFonts w:ascii="Times New Roman" w:hAnsi="Times New Roman" w:cs="Times New Roman"/>
          <w:sz w:val="28"/>
          <w:szCs w:val="28"/>
        </w:rPr>
        <w:t xml:space="preserve"> разделен</w:t>
      </w:r>
      <w:r w:rsidRPr="00D8558B">
        <w:rPr>
          <w:rFonts w:ascii="Times New Roman" w:hAnsi="Times New Roman" w:cs="Times New Roman"/>
          <w:sz w:val="28"/>
          <w:szCs w:val="28"/>
        </w:rPr>
        <w:t>ы</w:t>
      </w:r>
      <w:r w:rsidR="00E857D6" w:rsidRPr="00D8558B">
        <w:rPr>
          <w:rFonts w:ascii="Times New Roman" w:hAnsi="Times New Roman" w:cs="Times New Roman"/>
          <w:sz w:val="28"/>
          <w:szCs w:val="28"/>
        </w:rPr>
        <w:t xml:space="preserve"> на</w:t>
      </w:r>
      <w:r w:rsidR="00056CDE" w:rsidRPr="00D8558B">
        <w:rPr>
          <w:rFonts w:ascii="Times New Roman" w:hAnsi="Times New Roman" w:cs="Times New Roman"/>
          <w:sz w:val="28"/>
          <w:szCs w:val="28"/>
        </w:rPr>
        <w:t xml:space="preserve"> четкие разделы с номерами и заголовками</w:t>
      </w:r>
      <w:r w:rsidR="00C56A9B" w:rsidRPr="00D8558B">
        <w:rPr>
          <w:rFonts w:ascii="Times New Roman" w:hAnsi="Times New Roman" w:cs="Times New Roman"/>
          <w:sz w:val="28"/>
          <w:szCs w:val="28"/>
        </w:rPr>
        <w:t>, к</w:t>
      </w:r>
      <w:r w:rsidR="00E857D6" w:rsidRPr="00D8558B">
        <w:rPr>
          <w:rFonts w:ascii="Times New Roman" w:hAnsi="Times New Roman" w:cs="Times New Roman"/>
          <w:sz w:val="28"/>
          <w:szCs w:val="28"/>
        </w:rPr>
        <w:t>аждому разделу назначен процент относительной важности</w:t>
      </w:r>
      <w:r w:rsidR="00C56A9B" w:rsidRPr="00D8558B">
        <w:rPr>
          <w:rFonts w:ascii="Times New Roman" w:hAnsi="Times New Roman" w:cs="Times New Roman"/>
          <w:sz w:val="28"/>
          <w:szCs w:val="28"/>
        </w:rPr>
        <w:t>, с</w:t>
      </w:r>
      <w:r w:rsidR="00056CDE" w:rsidRPr="00D8558B">
        <w:rPr>
          <w:rFonts w:ascii="Times New Roman" w:hAnsi="Times New Roman" w:cs="Times New Roman"/>
          <w:sz w:val="28"/>
          <w:szCs w:val="28"/>
        </w:rPr>
        <w:t xml:space="preserve">умма </w:t>
      </w:r>
      <w:r w:rsidR="00C56A9B" w:rsidRPr="00D8558B">
        <w:rPr>
          <w:rFonts w:ascii="Times New Roman" w:hAnsi="Times New Roman" w:cs="Times New Roman"/>
          <w:sz w:val="28"/>
          <w:szCs w:val="28"/>
        </w:rPr>
        <w:t xml:space="preserve">которых </w:t>
      </w:r>
      <w:r w:rsidR="00E857D6" w:rsidRPr="00D8558B">
        <w:rPr>
          <w:rFonts w:ascii="Times New Roman" w:hAnsi="Times New Roman" w:cs="Times New Roman"/>
          <w:sz w:val="28"/>
          <w:szCs w:val="28"/>
        </w:rPr>
        <w:t>составляет 100.</w:t>
      </w:r>
    </w:p>
    <w:p w:rsidR="00D8558B" w:rsidRPr="00D8558B" w:rsidRDefault="00D8558B" w:rsidP="00D8558B">
      <w:pPr>
        <w:spacing w:after="0" w:line="276" w:lineRule="auto"/>
        <w:ind w:firstLine="709"/>
        <w:jc w:val="both"/>
        <w:rPr>
          <w:rFonts w:ascii="Times New Roman" w:hAnsi="Times New Roman" w:cs="Times New Roman"/>
          <w:sz w:val="28"/>
          <w:szCs w:val="28"/>
        </w:rPr>
      </w:pPr>
    </w:p>
    <w:p w:rsidR="000244DA" w:rsidRPr="00D8558B" w:rsidRDefault="00270E01" w:rsidP="00D8558B">
      <w:pPr>
        <w:pStyle w:val="2"/>
        <w:spacing w:before="0" w:after="0" w:line="276" w:lineRule="auto"/>
        <w:ind w:firstLine="709"/>
        <w:jc w:val="both"/>
        <w:rPr>
          <w:rFonts w:ascii="Times New Roman" w:hAnsi="Times New Roman"/>
          <w:color w:val="000000"/>
          <w:szCs w:val="28"/>
          <w:lang w:val="ru-RU"/>
        </w:rPr>
      </w:pPr>
      <w:bookmarkStart w:id="6" w:name="_Toc78885652"/>
      <w:bookmarkStart w:id="7" w:name="_Toc124422967"/>
      <w:bookmarkStart w:id="8" w:name="_Toc157702690"/>
      <w:r w:rsidRPr="00D8558B">
        <w:rPr>
          <w:rFonts w:ascii="Times New Roman" w:hAnsi="Times New Roman"/>
          <w:color w:val="000000"/>
          <w:szCs w:val="28"/>
          <w:lang w:val="ru-RU"/>
        </w:rPr>
        <w:t>1</w:t>
      </w:r>
      <w:r w:rsidR="00D17132" w:rsidRPr="00D8558B">
        <w:rPr>
          <w:rFonts w:ascii="Times New Roman" w:hAnsi="Times New Roman"/>
          <w:color w:val="000000"/>
          <w:szCs w:val="28"/>
          <w:lang w:val="ru-RU"/>
        </w:rPr>
        <w:t>.</w:t>
      </w:r>
      <w:bookmarkEnd w:id="6"/>
      <w:r w:rsidRPr="00D8558B">
        <w:rPr>
          <w:rFonts w:ascii="Times New Roman" w:hAnsi="Times New Roman"/>
          <w:color w:val="000000"/>
          <w:szCs w:val="28"/>
          <w:lang w:val="ru-RU"/>
        </w:rPr>
        <w:t>2. ПЕРЕЧЕНЬ ПРОФЕССИОНАЛЬНЫХЗАДАЧ СПЕЦИАЛИСТА ПО КОМПЕТЕНЦИИ «</w:t>
      </w:r>
      <w:r w:rsidR="00236398" w:rsidRPr="00D8558B">
        <w:rPr>
          <w:rFonts w:ascii="Times New Roman" w:hAnsi="Times New Roman"/>
          <w:color w:val="000000"/>
          <w:szCs w:val="28"/>
          <w:lang w:val="ru-RU"/>
        </w:rPr>
        <w:t>ГЕОПРОСТРАНСТВЕННЫЕ ТЕХНОЛОГИИ</w:t>
      </w:r>
      <w:r w:rsidRPr="00D8558B">
        <w:rPr>
          <w:rFonts w:ascii="Times New Roman" w:hAnsi="Times New Roman"/>
          <w:color w:val="000000"/>
          <w:szCs w:val="28"/>
          <w:lang w:val="ru-RU"/>
        </w:rPr>
        <w:t>»</w:t>
      </w:r>
      <w:bookmarkEnd w:id="7"/>
      <w:bookmarkEnd w:id="8"/>
    </w:p>
    <w:p w:rsidR="00D8558B" w:rsidRDefault="00D8558B" w:rsidP="00D8558B">
      <w:pPr>
        <w:spacing w:after="0" w:line="276" w:lineRule="auto"/>
        <w:jc w:val="right"/>
        <w:rPr>
          <w:rFonts w:ascii="Times New Roman" w:hAnsi="Times New Roman" w:cs="Times New Roman"/>
          <w:i/>
          <w:iCs/>
          <w:sz w:val="28"/>
          <w:szCs w:val="28"/>
        </w:rPr>
      </w:pPr>
    </w:p>
    <w:p w:rsidR="00640E46" w:rsidRPr="00D8558B" w:rsidRDefault="00C56A9B" w:rsidP="00D8558B">
      <w:pPr>
        <w:spacing w:after="0" w:line="276" w:lineRule="auto"/>
        <w:jc w:val="right"/>
        <w:rPr>
          <w:rFonts w:ascii="Times New Roman" w:hAnsi="Times New Roman" w:cs="Times New Roman"/>
          <w:i/>
          <w:iCs/>
          <w:sz w:val="28"/>
          <w:szCs w:val="28"/>
        </w:rPr>
      </w:pPr>
      <w:r w:rsidRPr="00D8558B">
        <w:rPr>
          <w:rFonts w:ascii="Times New Roman" w:hAnsi="Times New Roman" w:cs="Times New Roman"/>
          <w:i/>
          <w:iCs/>
          <w:sz w:val="28"/>
          <w:szCs w:val="28"/>
        </w:rPr>
        <w:t xml:space="preserve">Таблица </w:t>
      </w:r>
      <w:r w:rsidR="00640E46" w:rsidRPr="00D8558B">
        <w:rPr>
          <w:rFonts w:ascii="Times New Roman" w:hAnsi="Times New Roman" w:cs="Times New Roman"/>
          <w:i/>
          <w:iCs/>
          <w:sz w:val="28"/>
          <w:szCs w:val="28"/>
        </w:rPr>
        <w:t>№1</w:t>
      </w:r>
    </w:p>
    <w:p w:rsidR="00640E46" w:rsidRPr="00D8558B" w:rsidRDefault="00640E46" w:rsidP="00D8558B">
      <w:pPr>
        <w:spacing w:after="0" w:line="276" w:lineRule="auto"/>
        <w:jc w:val="center"/>
        <w:rPr>
          <w:rFonts w:ascii="Times New Roman" w:hAnsi="Times New Roman"/>
          <w:b/>
          <w:bCs/>
          <w:color w:val="000000"/>
          <w:sz w:val="28"/>
          <w:szCs w:val="28"/>
        </w:rPr>
      </w:pPr>
      <w:r w:rsidRPr="00D8558B">
        <w:rPr>
          <w:rFonts w:ascii="Times New Roman" w:hAnsi="Times New Roman"/>
          <w:b/>
          <w:bCs/>
          <w:color w:val="000000"/>
          <w:sz w:val="28"/>
          <w:szCs w:val="28"/>
        </w:rPr>
        <w:t>Перечень профессиональных задач специалиста</w:t>
      </w:r>
    </w:p>
    <w:p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236398" w:rsidRPr="00236398" w:rsidTr="008247A0">
        <w:tc>
          <w:tcPr>
            <w:tcW w:w="330" w:type="pct"/>
            <w:shd w:val="clear" w:color="auto" w:fill="92D050"/>
            <w:vAlign w:val="center"/>
          </w:tcPr>
          <w:p w:rsidR="00236398" w:rsidRPr="00236398" w:rsidRDefault="00236398" w:rsidP="00236398">
            <w:pPr>
              <w:spacing w:after="0" w:line="276" w:lineRule="auto"/>
              <w:jc w:val="center"/>
              <w:rPr>
                <w:rFonts w:ascii="Times New Roman" w:eastAsia="Calibri" w:hAnsi="Times New Roman" w:cs="Times New Roman"/>
                <w:color w:val="FFFFFF"/>
                <w:sz w:val="24"/>
                <w:szCs w:val="24"/>
              </w:rPr>
            </w:pPr>
            <w:r w:rsidRPr="00236398">
              <w:rPr>
                <w:rFonts w:ascii="Times New Roman" w:eastAsia="Calibri" w:hAnsi="Times New Roman" w:cs="Times New Roman"/>
                <w:color w:val="FFFFFF"/>
                <w:sz w:val="24"/>
                <w:szCs w:val="24"/>
              </w:rPr>
              <w:t>№ п/п</w:t>
            </w:r>
          </w:p>
        </w:tc>
        <w:tc>
          <w:tcPr>
            <w:tcW w:w="3536" w:type="pct"/>
            <w:shd w:val="clear" w:color="auto" w:fill="92D050"/>
            <w:vAlign w:val="center"/>
          </w:tcPr>
          <w:p w:rsidR="00236398" w:rsidRPr="00236398" w:rsidRDefault="00236398" w:rsidP="00236398">
            <w:pPr>
              <w:spacing w:after="0" w:line="276" w:lineRule="auto"/>
              <w:jc w:val="both"/>
              <w:rPr>
                <w:rFonts w:ascii="Times New Roman" w:eastAsia="Calibri" w:hAnsi="Times New Roman" w:cs="Times New Roman"/>
                <w:color w:val="FFFFFF"/>
                <w:sz w:val="24"/>
                <w:szCs w:val="24"/>
                <w:highlight w:val="green"/>
              </w:rPr>
            </w:pPr>
            <w:r w:rsidRPr="00236398">
              <w:rPr>
                <w:rFonts w:ascii="Times New Roman" w:eastAsia="Calibri" w:hAnsi="Times New Roman" w:cs="Times New Roman"/>
                <w:color w:val="FFFFFF"/>
                <w:sz w:val="24"/>
                <w:szCs w:val="24"/>
              </w:rPr>
              <w:t>Раздел</w:t>
            </w:r>
          </w:p>
        </w:tc>
        <w:tc>
          <w:tcPr>
            <w:tcW w:w="1134" w:type="pct"/>
            <w:shd w:val="clear" w:color="auto" w:fill="92D050"/>
            <w:vAlign w:val="center"/>
          </w:tcPr>
          <w:p w:rsidR="00236398" w:rsidRPr="00236398" w:rsidRDefault="00236398" w:rsidP="00236398">
            <w:pPr>
              <w:spacing w:after="0" w:line="276" w:lineRule="auto"/>
              <w:jc w:val="both"/>
              <w:rPr>
                <w:rFonts w:ascii="Times New Roman" w:eastAsia="Calibri" w:hAnsi="Times New Roman" w:cs="Times New Roman"/>
                <w:color w:val="FFFFFF"/>
                <w:sz w:val="24"/>
                <w:szCs w:val="24"/>
              </w:rPr>
            </w:pPr>
            <w:r w:rsidRPr="00236398">
              <w:rPr>
                <w:rFonts w:ascii="Times New Roman" w:eastAsia="Calibri" w:hAnsi="Times New Roman" w:cs="Times New Roman"/>
                <w:color w:val="FFFFFF"/>
                <w:sz w:val="24"/>
                <w:szCs w:val="24"/>
              </w:rPr>
              <w:t>Важность в %</w:t>
            </w:r>
          </w:p>
        </w:tc>
      </w:tr>
      <w:tr w:rsidR="00236398" w:rsidRPr="00236398" w:rsidTr="008247A0">
        <w:tc>
          <w:tcPr>
            <w:tcW w:w="330" w:type="pct"/>
            <w:vMerge w:val="restart"/>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w:t>
            </w: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Организация работы и техника безопасности</w:t>
            </w:r>
          </w:p>
        </w:tc>
        <w:tc>
          <w:tcPr>
            <w:tcW w:w="1134" w:type="pct"/>
            <w:vMerge w:val="restart"/>
            <w:shd w:val="clear" w:color="auto" w:fill="auto"/>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8</w:t>
            </w: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rsidR="00236398" w:rsidRPr="00236398" w:rsidRDefault="00236398" w:rsidP="00236398">
            <w:pPr>
              <w:widowControl w:val="0"/>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по технике безопасности при ведении полевых и камеральных топографо-геодезических работ;</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Рациональность распределения инструментов и приборов на рабочем месте; </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Стандартные проблемы, возникающие при выполнении топографо-геодезических работ;</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Основные этапы проведения геодезических работ;</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Факторы, влияющие на результативность геодезических работ;</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Требования о защите окружающей среды.</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rsidR="00236398" w:rsidRPr="00236398" w:rsidRDefault="00236398" w:rsidP="00236398">
            <w:pPr>
              <w:widowControl w:val="0"/>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Соблюдать требования охраны труда, пожарной и технической безопасности;</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lastRenderedPageBreak/>
              <w:t>Выполнять топографо-геодезические работы безопасными способами;</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Соблюдать требования отраслевых стандартов проведения топографо-геодезических работ;</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Применение современных методов и средств выполнения топографо-геодезических работ;</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Планировать полевые и камеральные работы;</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приемку, хранение материалов и документации по результатам выполненных работ.</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val="restart"/>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2</w:t>
            </w: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Организационно-распорядительная и графическая документация</w:t>
            </w:r>
          </w:p>
        </w:tc>
        <w:tc>
          <w:tcPr>
            <w:tcW w:w="1134" w:type="pct"/>
            <w:vMerge w:val="restart"/>
            <w:shd w:val="clear" w:color="auto" w:fill="auto"/>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10</w:t>
            </w: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работы с документами по вопросам проведения геодезических работ;</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Нормы оформления результатов топографо-геодезических работ;</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составления картографического материала;</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Отраслевую нормативную базу;</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Стандарты делопроизводства;</w:t>
            </w:r>
          </w:p>
          <w:p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Основы трудового законодательства</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Составлять карты и прочие графических материалов;</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Подготавливать отчетную документацию;</w:t>
            </w:r>
          </w:p>
          <w:p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Соблюдать требования нормативной и нормативно-технической документации в области </w:t>
            </w:r>
            <w:proofErr w:type="spellStart"/>
            <w:r w:rsidRPr="00236398">
              <w:rPr>
                <w:rFonts w:ascii="Times New Roman" w:eastAsia="Calibri" w:hAnsi="Times New Roman" w:cs="Times New Roman"/>
                <w:sz w:val="24"/>
                <w:szCs w:val="24"/>
              </w:rPr>
              <w:t>геопространственных</w:t>
            </w:r>
            <w:proofErr w:type="spellEnd"/>
            <w:r w:rsidRPr="00236398">
              <w:rPr>
                <w:rFonts w:ascii="Times New Roman" w:eastAsia="Calibri" w:hAnsi="Times New Roman" w:cs="Times New Roman"/>
                <w:sz w:val="24"/>
                <w:szCs w:val="24"/>
              </w:rPr>
              <w:t xml:space="preserve"> технологий;</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Систематизировать данные, необходимые для составления отчетов о выполненных топографо-геодезических работах;</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Подготавливать графические материалы для оформления отводов земельных площадок под строительство зданий, каналов, дорог и других объектов; </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самостоятельный контроль результатов полевых топографо-геодезических работ в соответствии с требованиями действующих нормативных документов</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val="restart"/>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3</w:t>
            </w: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Менеджмент и коммуникации</w:t>
            </w:r>
          </w:p>
        </w:tc>
        <w:tc>
          <w:tcPr>
            <w:tcW w:w="1134" w:type="pct"/>
            <w:vMerge w:val="restart"/>
            <w:shd w:val="clear" w:color="auto" w:fill="auto"/>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5</w:t>
            </w: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Нормы поведения в обществе;</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командной работы и эффективного межличностного общения;</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Приемы и методы делового общения, ведения переговоров с интересующей стороной;</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организации передислокации работников и геодезического оборудования в районе работ;</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Принципы контроля предоставленной информации от </w:t>
            </w:r>
            <w:r w:rsidRPr="00236398">
              <w:rPr>
                <w:rFonts w:ascii="Times New Roman" w:eastAsia="Calibri" w:hAnsi="Times New Roman" w:cs="Times New Roman"/>
                <w:sz w:val="24"/>
                <w:szCs w:val="24"/>
              </w:rPr>
              <w:lastRenderedPageBreak/>
              <w:t>интересующей стороны для эффективного распределения обязанностей при топографо-геодезических работах;</w:t>
            </w:r>
          </w:p>
          <w:p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словесного и внутреннего поведения в различных ситуациях.</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Разрешать нештатные ситуации в ходе выполнения топографо-геодезических работ;</w:t>
            </w:r>
          </w:p>
          <w:p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Критически осмысливать поступающую информацию;</w:t>
            </w:r>
          </w:p>
          <w:p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Определять в командной работе задачи, сроки и последовательность их выполнения исходя из должности, опыта работы, знаний и умений;</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Профессионально формулировать сложившуюся проблему при выполнении топографо-геодезических работ; </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Разрабатывать технологии проектирования и изготовления планов и карт, методов их использования;</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Устанавливать деловой контакт, обмен информацией с руководством, заказчиком и органами экспертизы.</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val="restart"/>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4</w:t>
            </w: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Технология выполнения геодезических работ в сферах профессиональной деятельности</w:t>
            </w:r>
          </w:p>
        </w:tc>
        <w:tc>
          <w:tcPr>
            <w:tcW w:w="1134" w:type="pct"/>
            <w:vMerge w:val="restart"/>
            <w:shd w:val="clear" w:color="auto" w:fill="auto"/>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26</w:t>
            </w: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Основы геодезии и картографии;</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геодезических исследований;</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Инженерную геодезию;</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Геодезические знаки;</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Средства автоматизации топографо-геодезических работ;</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съёмок местности;</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гражданском и промышленном строительстве;</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тоннелей и других подземных коммуникаций;</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дорожном строительстве;</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линейных сооружений;</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горной промышленности;</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гидротехнических сооружений;</w:t>
            </w:r>
          </w:p>
          <w:p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земельном кадастре;</w:t>
            </w:r>
          </w:p>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постоянном и периодическом мониторинге деформаций зданий и сооружений на этапах их строительства и последующей эксплуатации.</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Выполнять геодезические работы, обеспечивающие точный перенос различных объектов в натуру; </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lastRenderedPageBreak/>
              <w:t>Выполнять различные виды съёмок и расчётов, связанных с составлением планов и карт местности;</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Разрабатывать и применять новейшие методы выполнения геодезических работ;</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маркшейдерские работы (вычисления по созданию опорной сети, съёмок и объёмов горных выработок, камеральной обработки материалов съёмок, составлять чертежи и другую графическую документацию);</w:t>
            </w:r>
          </w:p>
          <w:p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геодезический контроль промышленных, жилых, гидротехнических сооружений в процессе строительства и эксплуатации.</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val="restart"/>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5</w:t>
            </w: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Оборудование и инструменты</w:t>
            </w:r>
          </w:p>
        </w:tc>
        <w:tc>
          <w:tcPr>
            <w:tcW w:w="1134" w:type="pct"/>
            <w:vMerge w:val="restart"/>
            <w:shd w:val="clear" w:color="auto" w:fill="auto"/>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14</w:t>
            </w: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Устройство и принципы работы различного геодезического оборудования;</w:t>
            </w:r>
          </w:p>
          <w:p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обращения с геодезическим оборудованием и аксессуарами;</w:t>
            </w:r>
          </w:p>
          <w:p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выполнения поверок и юстировок геодезического оборудования, а также сроки и условия их проведения;</w:t>
            </w:r>
          </w:p>
          <w:p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использования геодезического оборудования в различных природно-климатических условиях;</w:t>
            </w:r>
          </w:p>
          <w:p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Технические особенности применения геодезического оборудования в различных сферах профессиональной деятельности;</w:t>
            </w:r>
          </w:p>
          <w:p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Методы сбора </w:t>
            </w:r>
            <w:proofErr w:type="spellStart"/>
            <w:r w:rsidRPr="00236398">
              <w:rPr>
                <w:rFonts w:ascii="Times New Roman" w:eastAsia="Calibri" w:hAnsi="Times New Roman" w:cs="Times New Roman"/>
                <w:sz w:val="24"/>
                <w:szCs w:val="24"/>
              </w:rPr>
              <w:t>геопространственных</w:t>
            </w:r>
            <w:proofErr w:type="spellEnd"/>
            <w:r w:rsidRPr="00236398">
              <w:rPr>
                <w:rFonts w:ascii="Times New Roman" w:eastAsia="Calibri" w:hAnsi="Times New Roman" w:cs="Times New Roman"/>
                <w:sz w:val="24"/>
                <w:szCs w:val="24"/>
              </w:rPr>
              <w:t xml:space="preserve"> данных различным геодезическим оборудованием.</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поверки и юстировки геодезических приборов;</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топографо-геодезические работы с использованием различного геодезического оборудования;</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Решать различные прикладные геодезические задачи на объектах с максимальным использованием возможностей современного геодезического оборудования;</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Подключать спутниковое оборудование к локальной базовой станции или к ПДБС для работы в режиме RTK</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val="restart"/>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6</w:t>
            </w: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Офисное, полевое и специализированное ПО</w:t>
            </w:r>
          </w:p>
        </w:tc>
        <w:tc>
          <w:tcPr>
            <w:tcW w:w="1134" w:type="pct"/>
            <w:vMerge w:val="restart"/>
            <w:shd w:val="clear" w:color="auto" w:fill="auto"/>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37</w:t>
            </w: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подготовки исходных данных;</w:t>
            </w:r>
          </w:p>
          <w:p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осуществления камеральной обработки полевых материалов в офисном программном обеспечении;</w:t>
            </w:r>
          </w:p>
          <w:p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создания чертежей, топографических планов и карт в офисном программном обеспечении;</w:t>
            </w:r>
          </w:p>
          <w:p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lastRenderedPageBreak/>
              <w:t>Методику контроля при камеральной обработке результатов полевых геодезических работ;</w:t>
            </w:r>
          </w:p>
          <w:p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Возможности использования цифровых карт и планов при проектировании различных объектов в офисном программном обеспечении;</w:t>
            </w:r>
          </w:p>
          <w:p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получения навигационного, кодового и фиксированного решений в полевом ПО спутникового оборудования.</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rsidTr="008247A0">
        <w:tc>
          <w:tcPr>
            <w:tcW w:w="330" w:type="pct"/>
            <w:vMerge/>
            <w:shd w:val="clear" w:color="auto" w:fill="BFBFBF" w:themeFill="background1" w:themeFillShade="BF"/>
            <w:vAlign w:val="center"/>
          </w:tcPr>
          <w:p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с цифровыми картографическими материалами;</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Проводить подготовку исходных геодезических данных в офисном программном обеспечении;</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камеральную обработку полевых материалов в офисном и полевом программном обеспечении;</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Производить импорт и экспорт различных геодезических данных, в том числе используя облачные сервисы;</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с библиотеками кодов в офисном и полевом программном обеспечении;</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Оптимизировать процесс камеральной обработки результатов измерений ввиду использования функционала полевого программного обеспечения;</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проектирование различных объектов в офисном программном обеспечении;</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Проводить сравнительный анализ проектных и фактических данных, с формированием отчетной документации, при помощи офисного и полевого программного обеспечения;</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расчеты и формировать выходные документы в офисном программном обеспечении;</w:t>
            </w:r>
          </w:p>
          <w:p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Оформлять чертежи, топографические планы и карты в офисном программном обеспечении;</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в инженерных прикладных программах полевого ПО в различных сферах деятельности.</w:t>
            </w:r>
          </w:p>
          <w:p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процедуру локализации системы координат в полевом программном обеспечении современных контроллеров и планшетов.</w:t>
            </w:r>
          </w:p>
        </w:tc>
        <w:tc>
          <w:tcPr>
            <w:tcW w:w="1134" w:type="pct"/>
            <w:vMerge/>
            <w:shd w:val="clear" w:color="auto" w:fill="auto"/>
            <w:vAlign w:val="center"/>
          </w:tcPr>
          <w:p w:rsidR="00236398" w:rsidRPr="00236398" w:rsidRDefault="00236398" w:rsidP="00236398">
            <w:pPr>
              <w:spacing w:after="0" w:line="276" w:lineRule="auto"/>
              <w:jc w:val="both"/>
              <w:rPr>
                <w:rFonts w:ascii="Times New Roman" w:eastAsia="Calibri" w:hAnsi="Times New Roman" w:cs="Times New Roman"/>
                <w:sz w:val="24"/>
                <w:szCs w:val="24"/>
              </w:rPr>
            </w:pPr>
          </w:p>
        </w:tc>
      </w:tr>
    </w:tbl>
    <w:p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D17132" w:rsidRDefault="00F8340A" w:rsidP="00D8558B">
      <w:pPr>
        <w:pStyle w:val="2"/>
        <w:spacing w:before="0" w:after="0" w:line="276" w:lineRule="auto"/>
        <w:ind w:firstLine="709"/>
        <w:jc w:val="both"/>
        <w:rPr>
          <w:rFonts w:ascii="Times New Roman" w:hAnsi="Times New Roman"/>
          <w:sz w:val="24"/>
          <w:lang w:val="ru-RU"/>
        </w:rPr>
      </w:pPr>
      <w:bookmarkStart w:id="9" w:name="_Toc78885655"/>
      <w:bookmarkStart w:id="10" w:name="_Toc124422968"/>
      <w:bookmarkStart w:id="11" w:name="_Toc157702691"/>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ТРЕБОВАНИЯ К СХЕМЕ ОЦЕНКИ</w:t>
      </w:r>
      <w:bookmarkEnd w:id="9"/>
      <w:bookmarkEnd w:id="10"/>
      <w:bookmarkEnd w:id="11"/>
    </w:p>
    <w:p w:rsidR="00DE39D8" w:rsidRDefault="00AE6AB7" w:rsidP="00D8558B">
      <w:pPr>
        <w:pStyle w:val="af1"/>
        <w:widowControl/>
        <w:spacing w:line="276" w:lineRule="auto"/>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C56A9B" w:rsidRDefault="00640E46" w:rsidP="00D8558B">
      <w:pPr>
        <w:pStyle w:val="af1"/>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4B8" w:rsidRPr="00640E46" w:rsidRDefault="007274B8" w:rsidP="00D8558B">
      <w:pPr>
        <w:pStyle w:val="af1"/>
        <w:widowControl/>
        <w:spacing w:line="276" w:lineRule="auto"/>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15"/>
        <w:tblW w:w="5000" w:type="pct"/>
        <w:jc w:val="center"/>
        <w:tblLook w:val="04A0" w:firstRow="1" w:lastRow="0" w:firstColumn="1" w:lastColumn="0" w:noHBand="0" w:noVBand="1"/>
      </w:tblPr>
      <w:tblGrid>
        <w:gridCol w:w="3619"/>
        <w:gridCol w:w="336"/>
        <w:gridCol w:w="1121"/>
        <w:gridCol w:w="1273"/>
        <w:gridCol w:w="1133"/>
        <w:gridCol w:w="2373"/>
      </w:tblGrid>
      <w:tr w:rsidR="00236398" w:rsidRPr="00236398" w:rsidTr="008247A0">
        <w:trPr>
          <w:trHeight w:val="1538"/>
          <w:jc w:val="center"/>
        </w:trPr>
        <w:tc>
          <w:tcPr>
            <w:tcW w:w="3795" w:type="pct"/>
            <w:gridSpan w:val="5"/>
            <w:shd w:val="clear" w:color="auto" w:fill="92D050"/>
            <w:vAlign w:val="center"/>
          </w:tcPr>
          <w:p w:rsidR="00236398" w:rsidRPr="00236398" w:rsidRDefault="00236398" w:rsidP="00236398">
            <w:pPr>
              <w:spacing w:line="276" w:lineRule="auto"/>
              <w:jc w:val="center"/>
              <w:rPr>
                <w:b/>
                <w:bCs/>
                <w:sz w:val="24"/>
                <w:szCs w:val="24"/>
              </w:rPr>
            </w:pPr>
            <w:r w:rsidRPr="00236398">
              <w:rPr>
                <w:b/>
                <w:bCs/>
                <w:sz w:val="24"/>
                <w:szCs w:val="24"/>
              </w:rPr>
              <w:t>Критерий/Модуль</w:t>
            </w:r>
          </w:p>
        </w:tc>
        <w:tc>
          <w:tcPr>
            <w:tcW w:w="1205" w:type="pct"/>
            <w:shd w:val="clear" w:color="auto" w:fill="92D050"/>
            <w:vAlign w:val="center"/>
          </w:tcPr>
          <w:p w:rsidR="00236398" w:rsidRPr="00236398" w:rsidRDefault="00236398" w:rsidP="00236398">
            <w:pPr>
              <w:spacing w:line="276" w:lineRule="auto"/>
              <w:jc w:val="center"/>
              <w:rPr>
                <w:b/>
                <w:bCs/>
                <w:sz w:val="24"/>
                <w:szCs w:val="24"/>
              </w:rPr>
            </w:pPr>
            <w:r w:rsidRPr="00236398">
              <w:rPr>
                <w:b/>
                <w:bCs/>
                <w:sz w:val="24"/>
                <w:szCs w:val="24"/>
              </w:rPr>
              <w:t>Итого баллов за раздел ТРЕБОВАНИЙ КОМПЕТЕНЦИИ</w:t>
            </w:r>
          </w:p>
        </w:tc>
      </w:tr>
      <w:tr w:rsidR="00236398" w:rsidRPr="00236398" w:rsidTr="008247A0">
        <w:trPr>
          <w:trHeight w:val="50"/>
          <w:jc w:val="center"/>
        </w:trPr>
        <w:tc>
          <w:tcPr>
            <w:tcW w:w="1837" w:type="pct"/>
            <w:vMerge w:val="restart"/>
            <w:shd w:val="clear" w:color="auto" w:fill="92D050"/>
            <w:vAlign w:val="center"/>
          </w:tcPr>
          <w:p w:rsidR="00236398" w:rsidRPr="00236398" w:rsidRDefault="00236398" w:rsidP="00236398">
            <w:pPr>
              <w:spacing w:line="276" w:lineRule="auto"/>
              <w:jc w:val="center"/>
              <w:rPr>
                <w:b/>
                <w:bCs/>
                <w:sz w:val="24"/>
                <w:szCs w:val="24"/>
              </w:rPr>
            </w:pPr>
            <w:r w:rsidRPr="00236398">
              <w:rPr>
                <w:b/>
                <w:bCs/>
                <w:sz w:val="24"/>
                <w:szCs w:val="24"/>
              </w:rPr>
              <w:t>Разделы ТРЕБОВАНИЙ КОМПЕТЕНЦИИ</w:t>
            </w:r>
          </w:p>
        </w:tc>
        <w:tc>
          <w:tcPr>
            <w:tcW w:w="165" w:type="pct"/>
            <w:shd w:val="clear" w:color="auto" w:fill="92D050"/>
            <w:vAlign w:val="center"/>
          </w:tcPr>
          <w:p w:rsidR="00236398" w:rsidRPr="00236398" w:rsidRDefault="00236398" w:rsidP="00236398">
            <w:pPr>
              <w:spacing w:line="276" w:lineRule="auto"/>
              <w:jc w:val="center"/>
              <w:rPr>
                <w:color w:val="FFFFFF"/>
                <w:sz w:val="24"/>
                <w:szCs w:val="24"/>
              </w:rPr>
            </w:pPr>
          </w:p>
        </w:tc>
        <w:tc>
          <w:tcPr>
            <w:tcW w:w="570" w:type="pct"/>
            <w:shd w:val="clear" w:color="auto" w:fill="00B050"/>
            <w:vAlign w:val="center"/>
          </w:tcPr>
          <w:p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A</w:t>
            </w:r>
          </w:p>
        </w:tc>
        <w:tc>
          <w:tcPr>
            <w:tcW w:w="647" w:type="pct"/>
            <w:shd w:val="clear" w:color="auto" w:fill="00B050"/>
            <w:vAlign w:val="center"/>
          </w:tcPr>
          <w:p w:rsidR="00236398" w:rsidRPr="00236398" w:rsidRDefault="00236398" w:rsidP="00236398">
            <w:pPr>
              <w:spacing w:line="276" w:lineRule="auto"/>
              <w:jc w:val="center"/>
              <w:rPr>
                <w:color w:val="FFFFFF"/>
                <w:sz w:val="24"/>
                <w:szCs w:val="24"/>
              </w:rPr>
            </w:pPr>
            <w:r w:rsidRPr="00236398">
              <w:rPr>
                <w:color w:val="FFFFFF"/>
                <w:sz w:val="24"/>
                <w:szCs w:val="24"/>
              </w:rPr>
              <w:t>Б</w:t>
            </w:r>
          </w:p>
        </w:tc>
        <w:tc>
          <w:tcPr>
            <w:tcW w:w="576" w:type="pct"/>
            <w:shd w:val="clear" w:color="auto" w:fill="00B050"/>
            <w:vAlign w:val="center"/>
          </w:tcPr>
          <w:p w:rsidR="00236398" w:rsidRPr="00236398" w:rsidRDefault="00236398" w:rsidP="00236398">
            <w:pPr>
              <w:spacing w:line="276" w:lineRule="auto"/>
              <w:jc w:val="center"/>
              <w:rPr>
                <w:color w:val="FFFFFF"/>
                <w:sz w:val="24"/>
                <w:szCs w:val="24"/>
              </w:rPr>
            </w:pPr>
            <w:r w:rsidRPr="00236398">
              <w:rPr>
                <w:color w:val="FFFFFF"/>
                <w:sz w:val="24"/>
                <w:szCs w:val="24"/>
              </w:rPr>
              <w:t>В</w:t>
            </w:r>
          </w:p>
        </w:tc>
        <w:tc>
          <w:tcPr>
            <w:tcW w:w="1205" w:type="pct"/>
            <w:shd w:val="clear" w:color="auto" w:fill="00B050"/>
            <w:vAlign w:val="center"/>
          </w:tcPr>
          <w:p w:rsidR="00236398" w:rsidRPr="00236398" w:rsidRDefault="00236398" w:rsidP="00236398">
            <w:pPr>
              <w:spacing w:line="276" w:lineRule="auto"/>
              <w:ind w:right="172" w:hanging="176"/>
              <w:jc w:val="both"/>
              <w:rPr>
                <w:sz w:val="24"/>
                <w:szCs w:val="24"/>
              </w:rPr>
            </w:pPr>
          </w:p>
        </w:tc>
      </w:tr>
      <w:tr w:rsidR="00236398" w:rsidRPr="00236398" w:rsidTr="008247A0">
        <w:trPr>
          <w:trHeight w:val="50"/>
          <w:jc w:val="center"/>
        </w:trPr>
        <w:tc>
          <w:tcPr>
            <w:tcW w:w="1837" w:type="pct"/>
            <w:vMerge/>
            <w:shd w:val="clear" w:color="auto" w:fill="92D050"/>
            <w:vAlign w:val="center"/>
          </w:tcPr>
          <w:p w:rsidR="00236398" w:rsidRPr="00236398" w:rsidRDefault="00236398" w:rsidP="00236398">
            <w:pPr>
              <w:spacing w:line="276" w:lineRule="auto"/>
              <w:jc w:val="both"/>
              <w:rPr>
                <w:sz w:val="24"/>
                <w:szCs w:val="24"/>
              </w:rPr>
            </w:pPr>
          </w:p>
        </w:tc>
        <w:tc>
          <w:tcPr>
            <w:tcW w:w="165" w:type="pct"/>
            <w:shd w:val="clear" w:color="auto" w:fill="00B050"/>
            <w:vAlign w:val="center"/>
          </w:tcPr>
          <w:p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1</w:t>
            </w:r>
          </w:p>
        </w:tc>
        <w:tc>
          <w:tcPr>
            <w:tcW w:w="570" w:type="pct"/>
            <w:vAlign w:val="center"/>
          </w:tcPr>
          <w:p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8</w:t>
            </w:r>
          </w:p>
        </w:tc>
      </w:tr>
      <w:tr w:rsidR="00236398" w:rsidRPr="00236398" w:rsidTr="008247A0">
        <w:trPr>
          <w:trHeight w:val="50"/>
          <w:jc w:val="center"/>
        </w:trPr>
        <w:tc>
          <w:tcPr>
            <w:tcW w:w="1837" w:type="pct"/>
            <w:vMerge/>
            <w:shd w:val="clear" w:color="auto" w:fill="92D050"/>
            <w:vAlign w:val="center"/>
          </w:tcPr>
          <w:p w:rsidR="00236398" w:rsidRPr="00236398" w:rsidRDefault="00236398" w:rsidP="00236398">
            <w:pPr>
              <w:spacing w:line="276" w:lineRule="auto"/>
              <w:jc w:val="both"/>
              <w:rPr>
                <w:sz w:val="24"/>
                <w:szCs w:val="24"/>
              </w:rPr>
            </w:pPr>
          </w:p>
        </w:tc>
        <w:tc>
          <w:tcPr>
            <w:tcW w:w="165" w:type="pct"/>
            <w:shd w:val="clear" w:color="auto" w:fill="00B050"/>
            <w:vAlign w:val="center"/>
          </w:tcPr>
          <w:p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2</w:t>
            </w:r>
          </w:p>
        </w:tc>
        <w:tc>
          <w:tcPr>
            <w:tcW w:w="570" w:type="pct"/>
            <w:vAlign w:val="center"/>
          </w:tcPr>
          <w:p w:rsidR="00236398" w:rsidRPr="00236398" w:rsidRDefault="00236398" w:rsidP="00236398">
            <w:pPr>
              <w:spacing w:line="276" w:lineRule="auto"/>
              <w:jc w:val="center"/>
              <w:rPr>
                <w:sz w:val="24"/>
                <w:szCs w:val="24"/>
              </w:rPr>
            </w:pPr>
            <w:r w:rsidRPr="00236398">
              <w:rPr>
                <w:sz w:val="24"/>
                <w:szCs w:val="24"/>
              </w:rPr>
              <w:t>4</w:t>
            </w:r>
          </w:p>
        </w:tc>
        <w:tc>
          <w:tcPr>
            <w:tcW w:w="647" w:type="pct"/>
            <w:vAlign w:val="center"/>
          </w:tcPr>
          <w:p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10</w:t>
            </w:r>
          </w:p>
        </w:tc>
      </w:tr>
      <w:tr w:rsidR="00236398" w:rsidRPr="00236398" w:rsidTr="008247A0">
        <w:trPr>
          <w:trHeight w:val="50"/>
          <w:jc w:val="center"/>
        </w:trPr>
        <w:tc>
          <w:tcPr>
            <w:tcW w:w="1837" w:type="pct"/>
            <w:vMerge/>
            <w:shd w:val="clear" w:color="auto" w:fill="92D050"/>
            <w:vAlign w:val="center"/>
          </w:tcPr>
          <w:p w:rsidR="00236398" w:rsidRPr="00236398" w:rsidRDefault="00236398" w:rsidP="00236398">
            <w:pPr>
              <w:spacing w:line="276" w:lineRule="auto"/>
              <w:jc w:val="both"/>
              <w:rPr>
                <w:sz w:val="24"/>
                <w:szCs w:val="24"/>
              </w:rPr>
            </w:pPr>
          </w:p>
        </w:tc>
        <w:tc>
          <w:tcPr>
            <w:tcW w:w="165" w:type="pct"/>
            <w:shd w:val="clear" w:color="auto" w:fill="00B050"/>
            <w:vAlign w:val="center"/>
          </w:tcPr>
          <w:p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3</w:t>
            </w:r>
          </w:p>
        </w:tc>
        <w:tc>
          <w:tcPr>
            <w:tcW w:w="570" w:type="pct"/>
            <w:vAlign w:val="center"/>
          </w:tcPr>
          <w:p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rsidR="00236398" w:rsidRPr="00236398" w:rsidRDefault="00236398" w:rsidP="00236398">
            <w:pPr>
              <w:spacing w:line="276" w:lineRule="auto"/>
              <w:jc w:val="center"/>
              <w:rPr>
                <w:sz w:val="24"/>
                <w:szCs w:val="24"/>
              </w:rPr>
            </w:pPr>
            <w:r w:rsidRPr="00236398">
              <w:rPr>
                <w:sz w:val="24"/>
                <w:szCs w:val="24"/>
              </w:rPr>
              <w:t>1</w:t>
            </w:r>
          </w:p>
        </w:tc>
        <w:tc>
          <w:tcPr>
            <w:tcW w:w="1205"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5</w:t>
            </w:r>
          </w:p>
        </w:tc>
      </w:tr>
      <w:tr w:rsidR="00236398" w:rsidRPr="00236398" w:rsidTr="008247A0">
        <w:trPr>
          <w:trHeight w:val="50"/>
          <w:jc w:val="center"/>
        </w:trPr>
        <w:tc>
          <w:tcPr>
            <w:tcW w:w="1837" w:type="pct"/>
            <w:vMerge/>
            <w:shd w:val="clear" w:color="auto" w:fill="92D050"/>
            <w:vAlign w:val="center"/>
          </w:tcPr>
          <w:p w:rsidR="00236398" w:rsidRPr="00236398" w:rsidRDefault="00236398" w:rsidP="00236398">
            <w:pPr>
              <w:spacing w:line="276" w:lineRule="auto"/>
              <w:jc w:val="both"/>
              <w:rPr>
                <w:sz w:val="24"/>
                <w:szCs w:val="24"/>
              </w:rPr>
            </w:pPr>
          </w:p>
        </w:tc>
        <w:tc>
          <w:tcPr>
            <w:tcW w:w="165" w:type="pct"/>
            <w:shd w:val="clear" w:color="auto" w:fill="00B050"/>
            <w:vAlign w:val="center"/>
          </w:tcPr>
          <w:p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4</w:t>
            </w:r>
          </w:p>
        </w:tc>
        <w:tc>
          <w:tcPr>
            <w:tcW w:w="570" w:type="pct"/>
            <w:vAlign w:val="center"/>
          </w:tcPr>
          <w:p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rsidR="00236398" w:rsidRPr="00236398" w:rsidRDefault="00236398" w:rsidP="00236398">
            <w:pPr>
              <w:spacing w:line="276" w:lineRule="auto"/>
              <w:jc w:val="center"/>
              <w:rPr>
                <w:sz w:val="24"/>
                <w:szCs w:val="24"/>
              </w:rPr>
            </w:pPr>
            <w:r w:rsidRPr="00236398">
              <w:rPr>
                <w:sz w:val="24"/>
                <w:szCs w:val="24"/>
              </w:rPr>
              <w:t>8</w:t>
            </w:r>
          </w:p>
        </w:tc>
        <w:tc>
          <w:tcPr>
            <w:tcW w:w="576" w:type="pct"/>
            <w:vAlign w:val="center"/>
          </w:tcPr>
          <w:p w:rsidR="00236398" w:rsidRPr="00236398" w:rsidRDefault="00236398" w:rsidP="00236398">
            <w:pPr>
              <w:spacing w:line="276" w:lineRule="auto"/>
              <w:jc w:val="center"/>
              <w:rPr>
                <w:sz w:val="24"/>
                <w:szCs w:val="24"/>
              </w:rPr>
            </w:pPr>
            <w:r w:rsidRPr="00236398">
              <w:rPr>
                <w:sz w:val="24"/>
                <w:szCs w:val="24"/>
              </w:rPr>
              <w:t>8</w:t>
            </w:r>
          </w:p>
        </w:tc>
        <w:tc>
          <w:tcPr>
            <w:tcW w:w="1205"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26</w:t>
            </w:r>
          </w:p>
        </w:tc>
      </w:tr>
      <w:tr w:rsidR="00236398" w:rsidRPr="00236398" w:rsidTr="008247A0">
        <w:trPr>
          <w:trHeight w:val="50"/>
          <w:jc w:val="center"/>
        </w:trPr>
        <w:tc>
          <w:tcPr>
            <w:tcW w:w="1837" w:type="pct"/>
            <w:vMerge/>
            <w:shd w:val="clear" w:color="auto" w:fill="92D050"/>
            <w:vAlign w:val="center"/>
          </w:tcPr>
          <w:p w:rsidR="00236398" w:rsidRPr="00236398" w:rsidRDefault="00236398" w:rsidP="00236398">
            <w:pPr>
              <w:spacing w:line="276" w:lineRule="auto"/>
              <w:jc w:val="both"/>
              <w:rPr>
                <w:sz w:val="24"/>
                <w:szCs w:val="24"/>
              </w:rPr>
            </w:pPr>
          </w:p>
        </w:tc>
        <w:tc>
          <w:tcPr>
            <w:tcW w:w="165" w:type="pct"/>
            <w:shd w:val="clear" w:color="auto" w:fill="00B050"/>
            <w:vAlign w:val="center"/>
          </w:tcPr>
          <w:p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5</w:t>
            </w:r>
          </w:p>
        </w:tc>
        <w:tc>
          <w:tcPr>
            <w:tcW w:w="570" w:type="pct"/>
            <w:vAlign w:val="center"/>
          </w:tcPr>
          <w:p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14</w:t>
            </w:r>
          </w:p>
        </w:tc>
      </w:tr>
      <w:tr w:rsidR="00236398" w:rsidRPr="00236398" w:rsidTr="008247A0">
        <w:trPr>
          <w:trHeight w:val="50"/>
          <w:jc w:val="center"/>
        </w:trPr>
        <w:tc>
          <w:tcPr>
            <w:tcW w:w="1837" w:type="pct"/>
            <w:vMerge/>
            <w:shd w:val="clear" w:color="auto" w:fill="92D050"/>
            <w:vAlign w:val="center"/>
          </w:tcPr>
          <w:p w:rsidR="00236398" w:rsidRPr="00236398" w:rsidRDefault="00236398" w:rsidP="00236398">
            <w:pPr>
              <w:spacing w:line="276" w:lineRule="auto"/>
              <w:jc w:val="both"/>
              <w:rPr>
                <w:sz w:val="24"/>
                <w:szCs w:val="24"/>
              </w:rPr>
            </w:pPr>
          </w:p>
        </w:tc>
        <w:tc>
          <w:tcPr>
            <w:tcW w:w="165" w:type="pct"/>
            <w:shd w:val="clear" w:color="auto" w:fill="00B050"/>
            <w:vAlign w:val="center"/>
          </w:tcPr>
          <w:p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6</w:t>
            </w:r>
          </w:p>
        </w:tc>
        <w:tc>
          <w:tcPr>
            <w:tcW w:w="570" w:type="pct"/>
            <w:vAlign w:val="center"/>
          </w:tcPr>
          <w:p w:rsidR="00236398" w:rsidRPr="00236398" w:rsidRDefault="00236398" w:rsidP="00236398">
            <w:pPr>
              <w:spacing w:line="276" w:lineRule="auto"/>
              <w:jc w:val="center"/>
              <w:rPr>
                <w:sz w:val="24"/>
                <w:szCs w:val="24"/>
              </w:rPr>
            </w:pPr>
            <w:r w:rsidRPr="00236398">
              <w:rPr>
                <w:sz w:val="24"/>
                <w:szCs w:val="24"/>
              </w:rPr>
              <w:t>9</w:t>
            </w:r>
          </w:p>
        </w:tc>
        <w:tc>
          <w:tcPr>
            <w:tcW w:w="647" w:type="pct"/>
            <w:vAlign w:val="center"/>
          </w:tcPr>
          <w:p w:rsidR="00236398" w:rsidRPr="00236398" w:rsidRDefault="00236398" w:rsidP="00236398">
            <w:pPr>
              <w:spacing w:line="276" w:lineRule="auto"/>
              <w:jc w:val="center"/>
              <w:rPr>
                <w:sz w:val="24"/>
                <w:szCs w:val="24"/>
              </w:rPr>
            </w:pPr>
            <w:r w:rsidRPr="00236398">
              <w:rPr>
                <w:sz w:val="24"/>
                <w:szCs w:val="24"/>
              </w:rPr>
              <w:t>14</w:t>
            </w:r>
          </w:p>
        </w:tc>
        <w:tc>
          <w:tcPr>
            <w:tcW w:w="576" w:type="pct"/>
            <w:vAlign w:val="center"/>
          </w:tcPr>
          <w:p w:rsidR="00236398" w:rsidRPr="00236398" w:rsidRDefault="00236398" w:rsidP="00236398">
            <w:pPr>
              <w:spacing w:line="276" w:lineRule="auto"/>
              <w:jc w:val="center"/>
              <w:rPr>
                <w:sz w:val="24"/>
                <w:szCs w:val="24"/>
              </w:rPr>
            </w:pPr>
            <w:r w:rsidRPr="00236398">
              <w:rPr>
                <w:sz w:val="24"/>
                <w:szCs w:val="24"/>
              </w:rPr>
              <w:t>14</w:t>
            </w:r>
          </w:p>
        </w:tc>
        <w:tc>
          <w:tcPr>
            <w:tcW w:w="1205"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37</w:t>
            </w:r>
          </w:p>
        </w:tc>
      </w:tr>
      <w:tr w:rsidR="00236398" w:rsidRPr="00236398" w:rsidTr="008247A0">
        <w:trPr>
          <w:trHeight w:val="50"/>
          <w:jc w:val="center"/>
        </w:trPr>
        <w:tc>
          <w:tcPr>
            <w:tcW w:w="2002" w:type="pct"/>
            <w:gridSpan w:val="2"/>
            <w:shd w:val="clear" w:color="auto" w:fill="00B050"/>
            <w:vAlign w:val="center"/>
          </w:tcPr>
          <w:p w:rsidR="00236398" w:rsidRPr="00236398" w:rsidRDefault="00236398" w:rsidP="00236398">
            <w:pPr>
              <w:spacing w:line="276" w:lineRule="auto"/>
              <w:jc w:val="center"/>
              <w:rPr>
                <w:b/>
                <w:bCs/>
                <w:sz w:val="24"/>
                <w:szCs w:val="24"/>
              </w:rPr>
            </w:pPr>
            <w:r w:rsidRPr="00236398">
              <w:rPr>
                <w:b/>
                <w:bCs/>
                <w:sz w:val="24"/>
                <w:szCs w:val="24"/>
              </w:rPr>
              <w:t>Итого баллов за критерий/модуль</w:t>
            </w:r>
          </w:p>
        </w:tc>
        <w:tc>
          <w:tcPr>
            <w:tcW w:w="570"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37</w:t>
            </w:r>
          </w:p>
        </w:tc>
        <w:tc>
          <w:tcPr>
            <w:tcW w:w="647"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34</w:t>
            </w:r>
          </w:p>
        </w:tc>
        <w:tc>
          <w:tcPr>
            <w:tcW w:w="576"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29</w:t>
            </w:r>
          </w:p>
        </w:tc>
        <w:tc>
          <w:tcPr>
            <w:tcW w:w="1205" w:type="pct"/>
            <w:shd w:val="clear" w:color="auto" w:fill="F2F2F2" w:themeFill="background1" w:themeFillShade="F2"/>
            <w:vAlign w:val="center"/>
          </w:tcPr>
          <w:p w:rsidR="00236398" w:rsidRPr="00236398" w:rsidRDefault="00236398" w:rsidP="00236398">
            <w:pPr>
              <w:spacing w:line="276" w:lineRule="auto"/>
              <w:jc w:val="center"/>
              <w:rPr>
                <w:sz w:val="24"/>
                <w:szCs w:val="24"/>
              </w:rPr>
            </w:pPr>
            <w:r w:rsidRPr="00236398">
              <w:rPr>
                <w:sz w:val="24"/>
                <w:szCs w:val="24"/>
              </w:rPr>
              <w:t>100</w:t>
            </w:r>
          </w:p>
        </w:tc>
      </w:tr>
    </w:tbl>
    <w:p w:rsidR="007274B8" w:rsidRPr="00F8340A" w:rsidRDefault="007274B8" w:rsidP="007274B8">
      <w:pPr>
        <w:pStyle w:val="af1"/>
        <w:widowControl/>
        <w:rPr>
          <w:rFonts w:ascii="Times New Roman" w:hAnsi="Times New Roman"/>
          <w:szCs w:val="24"/>
          <w:lang w:val="ru-RU"/>
        </w:rPr>
      </w:pPr>
    </w:p>
    <w:p w:rsidR="009715DA" w:rsidRDefault="009715DA" w:rsidP="00C17B01">
      <w:pPr>
        <w:spacing w:after="0" w:line="240" w:lineRule="auto"/>
        <w:jc w:val="both"/>
        <w:rPr>
          <w:rFonts w:ascii="Times New Roman" w:hAnsi="Times New Roman" w:cs="Times New Roman"/>
        </w:rPr>
      </w:pPr>
    </w:p>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8912AE">
      <w:pPr>
        <w:pStyle w:val="-2"/>
        <w:spacing w:before="0" w:after="0"/>
        <w:ind w:firstLine="709"/>
        <w:jc w:val="both"/>
        <w:rPr>
          <w:rFonts w:ascii="Times New Roman" w:hAnsi="Times New Roman"/>
          <w:sz w:val="24"/>
        </w:rPr>
      </w:pPr>
      <w:bookmarkStart w:id="12" w:name="_Toc124422969"/>
      <w:bookmarkStart w:id="13" w:name="_Toc157702692"/>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12"/>
      <w:bookmarkEnd w:id="13"/>
    </w:p>
    <w:p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27"/>
        <w:tblW w:w="5000" w:type="pct"/>
        <w:tblLook w:val="04A0" w:firstRow="1" w:lastRow="0" w:firstColumn="1" w:lastColumn="0" w:noHBand="0" w:noVBand="1"/>
      </w:tblPr>
      <w:tblGrid>
        <w:gridCol w:w="556"/>
        <w:gridCol w:w="3092"/>
        <w:gridCol w:w="6207"/>
      </w:tblGrid>
      <w:tr w:rsidR="00236398" w:rsidRPr="00236398" w:rsidTr="008247A0">
        <w:tc>
          <w:tcPr>
            <w:tcW w:w="1851" w:type="pct"/>
            <w:gridSpan w:val="2"/>
            <w:shd w:val="clear" w:color="auto" w:fill="92D050"/>
          </w:tcPr>
          <w:p w:rsidR="00236398" w:rsidRPr="00236398" w:rsidRDefault="00236398" w:rsidP="00236398">
            <w:pPr>
              <w:spacing w:line="276" w:lineRule="auto"/>
              <w:jc w:val="center"/>
              <w:rPr>
                <w:b/>
                <w:bCs/>
                <w:sz w:val="24"/>
                <w:szCs w:val="24"/>
              </w:rPr>
            </w:pPr>
            <w:r w:rsidRPr="00236398">
              <w:rPr>
                <w:b/>
                <w:bCs/>
                <w:sz w:val="24"/>
                <w:szCs w:val="24"/>
              </w:rPr>
              <w:t>Критерий</w:t>
            </w:r>
          </w:p>
        </w:tc>
        <w:tc>
          <w:tcPr>
            <w:tcW w:w="3149" w:type="pct"/>
            <w:shd w:val="clear" w:color="auto" w:fill="92D050"/>
          </w:tcPr>
          <w:p w:rsidR="00236398" w:rsidRPr="00236398" w:rsidRDefault="00236398" w:rsidP="00236398">
            <w:pPr>
              <w:spacing w:line="276" w:lineRule="auto"/>
              <w:jc w:val="center"/>
              <w:rPr>
                <w:b/>
                <w:bCs/>
                <w:sz w:val="24"/>
                <w:szCs w:val="24"/>
              </w:rPr>
            </w:pPr>
            <w:r w:rsidRPr="00236398">
              <w:rPr>
                <w:b/>
                <w:bCs/>
                <w:sz w:val="24"/>
                <w:szCs w:val="24"/>
              </w:rPr>
              <w:t>Методика проверки навыков в критерии</w:t>
            </w:r>
          </w:p>
        </w:tc>
      </w:tr>
      <w:tr w:rsidR="00236398" w:rsidRPr="00236398" w:rsidTr="008247A0">
        <w:tc>
          <w:tcPr>
            <w:tcW w:w="282" w:type="pct"/>
            <w:shd w:val="clear" w:color="auto" w:fill="00B050"/>
            <w:vAlign w:val="center"/>
          </w:tcPr>
          <w:p w:rsidR="00236398" w:rsidRPr="00236398" w:rsidRDefault="00236398" w:rsidP="00236398">
            <w:pPr>
              <w:spacing w:line="276" w:lineRule="auto"/>
              <w:jc w:val="center"/>
              <w:rPr>
                <w:b/>
                <w:bCs/>
                <w:color w:val="FFFFFF"/>
                <w:sz w:val="24"/>
                <w:szCs w:val="24"/>
              </w:rPr>
            </w:pPr>
            <w:r w:rsidRPr="00236398">
              <w:rPr>
                <w:b/>
                <w:bCs/>
                <w:color w:val="FFFFFF"/>
                <w:sz w:val="24"/>
                <w:szCs w:val="24"/>
              </w:rPr>
              <w:t>А</w:t>
            </w:r>
          </w:p>
        </w:tc>
        <w:tc>
          <w:tcPr>
            <w:tcW w:w="1569" w:type="pct"/>
            <w:shd w:val="clear" w:color="auto" w:fill="92D050"/>
            <w:vAlign w:val="center"/>
          </w:tcPr>
          <w:p w:rsidR="00236398" w:rsidRPr="00236398" w:rsidRDefault="00236398" w:rsidP="00236398">
            <w:pPr>
              <w:spacing w:line="276" w:lineRule="auto"/>
              <w:rPr>
                <w:b/>
                <w:bCs/>
                <w:sz w:val="24"/>
                <w:szCs w:val="24"/>
              </w:rPr>
            </w:pPr>
            <w:r w:rsidRPr="00236398">
              <w:rPr>
                <w:b/>
                <w:bCs/>
                <w:sz w:val="24"/>
                <w:szCs w:val="24"/>
              </w:rPr>
              <w:t>Инженерно-геодезические работы при строительстве</w:t>
            </w:r>
          </w:p>
        </w:tc>
        <w:tc>
          <w:tcPr>
            <w:tcW w:w="3149" w:type="pct"/>
            <w:shd w:val="clear" w:color="auto" w:fill="auto"/>
            <w:vAlign w:val="center"/>
          </w:tcPr>
          <w:p w:rsidR="00236398" w:rsidRPr="00236398" w:rsidRDefault="00236398" w:rsidP="00236398">
            <w:pPr>
              <w:spacing w:line="276" w:lineRule="auto"/>
              <w:jc w:val="both"/>
              <w:rPr>
                <w:sz w:val="24"/>
                <w:szCs w:val="24"/>
              </w:rPr>
            </w:pPr>
            <w:r w:rsidRPr="00236398">
              <w:rPr>
                <w:sz w:val="24"/>
                <w:szCs w:val="24"/>
              </w:rPr>
              <w:t>В данном критерии оцениваются навыки получения основных данных для дизайн-проекта; навыки работы с лазерным дальномером; навыки работы при составлении абриса, согласно нормативной документации.</w:t>
            </w:r>
          </w:p>
        </w:tc>
      </w:tr>
      <w:tr w:rsidR="00236398" w:rsidRPr="00236398" w:rsidTr="008247A0">
        <w:tc>
          <w:tcPr>
            <w:tcW w:w="282" w:type="pct"/>
            <w:shd w:val="clear" w:color="auto" w:fill="00B050"/>
            <w:vAlign w:val="center"/>
          </w:tcPr>
          <w:p w:rsidR="00236398" w:rsidRPr="00236398" w:rsidRDefault="00236398" w:rsidP="00236398">
            <w:pPr>
              <w:spacing w:line="276" w:lineRule="auto"/>
              <w:jc w:val="center"/>
              <w:rPr>
                <w:b/>
                <w:bCs/>
                <w:color w:val="FFFFFF"/>
                <w:sz w:val="24"/>
                <w:szCs w:val="24"/>
              </w:rPr>
            </w:pPr>
            <w:r w:rsidRPr="00236398">
              <w:rPr>
                <w:b/>
                <w:bCs/>
                <w:color w:val="FFFFFF"/>
                <w:sz w:val="24"/>
                <w:szCs w:val="24"/>
              </w:rPr>
              <w:t>Б</w:t>
            </w:r>
          </w:p>
        </w:tc>
        <w:tc>
          <w:tcPr>
            <w:tcW w:w="1569" w:type="pct"/>
            <w:shd w:val="clear" w:color="auto" w:fill="92D050"/>
            <w:vAlign w:val="center"/>
          </w:tcPr>
          <w:p w:rsidR="00236398" w:rsidRPr="00236398" w:rsidRDefault="00236398" w:rsidP="00236398">
            <w:pPr>
              <w:spacing w:line="276" w:lineRule="auto"/>
              <w:rPr>
                <w:b/>
                <w:bCs/>
                <w:sz w:val="24"/>
                <w:szCs w:val="24"/>
              </w:rPr>
            </w:pPr>
            <w:r w:rsidRPr="00236398">
              <w:rPr>
                <w:b/>
                <w:bCs/>
                <w:sz w:val="24"/>
                <w:szCs w:val="24"/>
              </w:rPr>
              <w:t>Работа в специализированном программном обеспечении</w:t>
            </w:r>
          </w:p>
        </w:tc>
        <w:tc>
          <w:tcPr>
            <w:tcW w:w="3149" w:type="pct"/>
            <w:shd w:val="clear" w:color="auto" w:fill="auto"/>
            <w:vAlign w:val="center"/>
          </w:tcPr>
          <w:p w:rsidR="00236398" w:rsidRPr="00236398" w:rsidRDefault="00236398" w:rsidP="00236398">
            <w:pPr>
              <w:spacing w:line="276" w:lineRule="auto"/>
              <w:jc w:val="both"/>
              <w:rPr>
                <w:sz w:val="24"/>
                <w:szCs w:val="24"/>
              </w:rPr>
            </w:pPr>
            <w:r w:rsidRPr="00236398">
              <w:rPr>
                <w:sz w:val="24"/>
                <w:szCs w:val="24"/>
              </w:rPr>
              <w:t>В данном критерии оцениваются навыки обработки данных для дизайн-проекта в 3</w:t>
            </w:r>
            <w:r w:rsidRPr="00236398">
              <w:rPr>
                <w:sz w:val="24"/>
                <w:szCs w:val="24"/>
                <w:lang w:val="en-US"/>
              </w:rPr>
              <w:t>D</w:t>
            </w:r>
            <w:r w:rsidRPr="00236398">
              <w:rPr>
                <w:sz w:val="24"/>
                <w:szCs w:val="24"/>
              </w:rPr>
              <w:t>; навыки выполнения проектных работ в 3</w:t>
            </w:r>
            <w:r w:rsidRPr="00236398">
              <w:rPr>
                <w:sz w:val="24"/>
                <w:szCs w:val="24"/>
                <w:lang w:val="en-US"/>
              </w:rPr>
              <w:t>D</w:t>
            </w:r>
            <w:r w:rsidRPr="00236398">
              <w:rPr>
                <w:sz w:val="24"/>
                <w:szCs w:val="24"/>
              </w:rPr>
              <w:t>; навыки работы в офисном программном обеспечении AutoCAD, при вычерчивании детального плана проекта.</w:t>
            </w:r>
          </w:p>
        </w:tc>
      </w:tr>
      <w:tr w:rsidR="00236398" w:rsidRPr="00236398" w:rsidTr="008247A0">
        <w:tc>
          <w:tcPr>
            <w:tcW w:w="282" w:type="pct"/>
            <w:shd w:val="clear" w:color="auto" w:fill="00B050"/>
            <w:vAlign w:val="center"/>
          </w:tcPr>
          <w:p w:rsidR="00236398" w:rsidRPr="00236398" w:rsidRDefault="00236398" w:rsidP="00236398">
            <w:pPr>
              <w:spacing w:line="276" w:lineRule="auto"/>
              <w:jc w:val="center"/>
              <w:rPr>
                <w:b/>
                <w:bCs/>
                <w:color w:val="FFFFFF"/>
                <w:sz w:val="24"/>
                <w:szCs w:val="24"/>
              </w:rPr>
            </w:pPr>
            <w:r w:rsidRPr="00236398">
              <w:rPr>
                <w:b/>
                <w:bCs/>
                <w:color w:val="FFFFFF"/>
                <w:sz w:val="24"/>
                <w:szCs w:val="24"/>
              </w:rPr>
              <w:t>В</w:t>
            </w:r>
          </w:p>
        </w:tc>
        <w:tc>
          <w:tcPr>
            <w:tcW w:w="1569" w:type="pct"/>
            <w:shd w:val="clear" w:color="auto" w:fill="92D050"/>
            <w:vAlign w:val="center"/>
          </w:tcPr>
          <w:p w:rsidR="00236398" w:rsidRPr="00236398" w:rsidRDefault="00236398" w:rsidP="00236398">
            <w:pPr>
              <w:spacing w:line="276" w:lineRule="auto"/>
              <w:rPr>
                <w:b/>
                <w:bCs/>
                <w:sz w:val="24"/>
                <w:szCs w:val="24"/>
              </w:rPr>
            </w:pPr>
            <w:r w:rsidRPr="00236398">
              <w:rPr>
                <w:b/>
                <w:bCs/>
                <w:sz w:val="24"/>
                <w:szCs w:val="24"/>
              </w:rPr>
              <w:t>Решение прикладных геодезических задач в инженерном полевом программном обеспечении</w:t>
            </w:r>
          </w:p>
        </w:tc>
        <w:tc>
          <w:tcPr>
            <w:tcW w:w="3149" w:type="pct"/>
            <w:shd w:val="clear" w:color="auto" w:fill="auto"/>
            <w:vAlign w:val="center"/>
          </w:tcPr>
          <w:p w:rsidR="00236398" w:rsidRPr="00236398" w:rsidRDefault="00236398" w:rsidP="00236398">
            <w:pPr>
              <w:spacing w:line="276" w:lineRule="auto"/>
              <w:jc w:val="both"/>
              <w:rPr>
                <w:sz w:val="24"/>
                <w:szCs w:val="24"/>
              </w:rPr>
            </w:pPr>
            <w:r w:rsidRPr="00236398">
              <w:rPr>
                <w:sz w:val="24"/>
                <w:szCs w:val="24"/>
              </w:rPr>
              <w:t xml:space="preserve">В данном критерии оцениваются навыки проектирования и выноса проекта в натуру на симуляторе полевого программного обеспечения; навыки решения земельных споров; навыки определения площадей земельных участков; навыки деления земельных участков в полевом </w:t>
            </w:r>
            <w:r w:rsidRPr="00236398">
              <w:rPr>
                <w:sz w:val="24"/>
                <w:szCs w:val="24"/>
              </w:rPr>
              <w:lastRenderedPageBreak/>
              <w:t>программном обеспечении.</w:t>
            </w:r>
          </w:p>
        </w:tc>
      </w:tr>
    </w:tbl>
    <w:p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rsidR="005A1625" w:rsidRPr="009E52E7" w:rsidRDefault="005A1625" w:rsidP="00D8558B">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rsidR="00236398" w:rsidRPr="006C74E2" w:rsidRDefault="00236398" w:rsidP="00D8558B">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Общая продолжительность Конкурсного </w:t>
      </w:r>
      <w:r w:rsidRPr="006C74E2">
        <w:rPr>
          <w:rFonts w:ascii="Times New Roman" w:eastAsia="Times New Roman" w:hAnsi="Times New Roman" w:cs="Times New Roman"/>
          <w:sz w:val="28"/>
          <w:szCs w:val="28"/>
          <w:lang w:eastAsia="ru-RU"/>
        </w:rPr>
        <w:t xml:space="preserve">задания: </w:t>
      </w:r>
      <w:r w:rsidR="00EB0A0C" w:rsidRPr="006C74E2">
        <w:rPr>
          <w:rFonts w:ascii="Times New Roman" w:eastAsia="Times New Roman" w:hAnsi="Times New Roman" w:cs="Times New Roman"/>
          <w:sz w:val="28"/>
          <w:szCs w:val="28"/>
          <w:lang w:eastAsia="ru-RU"/>
        </w:rPr>
        <w:t>10</w:t>
      </w:r>
      <w:r w:rsidRPr="006C74E2">
        <w:rPr>
          <w:rFonts w:ascii="Times New Roman" w:eastAsia="Times New Roman" w:hAnsi="Times New Roman" w:cs="Times New Roman"/>
          <w:sz w:val="28"/>
          <w:szCs w:val="28"/>
          <w:lang w:eastAsia="ru-RU"/>
        </w:rPr>
        <w:t xml:space="preserve"> ч.</w:t>
      </w:r>
    </w:p>
    <w:p w:rsidR="00236398" w:rsidRPr="00236398" w:rsidRDefault="00236398" w:rsidP="00D8558B">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sz w:val="28"/>
          <w:szCs w:val="28"/>
          <w:lang w:eastAsia="ru-RU"/>
        </w:rPr>
      </w:pPr>
      <w:r w:rsidRPr="006C74E2">
        <w:rPr>
          <w:rFonts w:ascii="Times New Roman" w:eastAsia="Times New Roman" w:hAnsi="Times New Roman" w:cs="Times New Roman"/>
          <w:sz w:val="28"/>
          <w:szCs w:val="28"/>
          <w:lang w:eastAsia="ru-RU"/>
        </w:rPr>
        <w:t xml:space="preserve">Количество конкурсных дней: </w:t>
      </w:r>
      <w:r w:rsidR="00EB0A0C" w:rsidRPr="006C74E2">
        <w:rPr>
          <w:rFonts w:ascii="Times New Roman" w:eastAsia="Times New Roman" w:hAnsi="Times New Roman" w:cs="Times New Roman"/>
          <w:sz w:val="28"/>
          <w:szCs w:val="28"/>
          <w:lang w:eastAsia="ru-RU"/>
        </w:rPr>
        <w:t>3</w:t>
      </w:r>
      <w:r w:rsidRPr="006C74E2">
        <w:rPr>
          <w:rFonts w:ascii="Times New Roman" w:eastAsia="Times New Roman" w:hAnsi="Times New Roman" w:cs="Times New Roman"/>
          <w:sz w:val="28"/>
          <w:szCs w:val="28"/>
          <w:lang w:eastAsia="ru-RU"/>
        </w:rPr>
        <w:t xml:space="preserve"> дня.</w:t>
      </w:r>
    </w:p>
    <w:p w:rsidR="00236398" w:rsidRPr="00236398" w:rsidRDefault="00236398" w:rsidP="00D8558B">
      <w:pPr>
        <w:spacing w:after="0" w:line="276"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Вне зависимости от количества модулей, КЗ должно включать оценку по каждому из разделов требований компетенции.</w:t>
      </w:r>
    </w:p>
    <w:p w:rsidR="00236398" w:rsidRPr="00236398" w:rsidRDefault="00236398" w:rsidP="00D8558B">
      <w:pPr>
        <w:spacing w:after="0" w:line="276"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9E52E7" w:rsidRDefault="009E52E7" w:rsidP="00D8558B">
      <w:pPr>
        <w:autoSpaceDE w:val="0"/>
        <w:autoSpaceDN w:val="0"/>
        <w:adjustRightInd w:val="0"/>
        <w:spacing w:after="0" w:line="276" w:lineRule="auto"/>
        <w:ind w:firstLine="709"/>
        <w:jc w:val="both"/>
        <w:rPr>
          <w:rFonts w:ascii="Times New Roman" w:hAnsi="Times New Roman" w:cs="Times New Roman"/>
          <w:sz w:val="28"/>
          <w:szCs w:val="28"/>
        </w:rPr>
      </w:pPr>
    </w:p>
    <w:p w:rsidR="00A822F2" w:rsidRPr="00A822F2" w:rsidRDefault="00A822F2" w:rsidP="00D8558B">
      <w:pPr>
        <w:keepNext/>
        <w:spacing w:after="0" w:line="276" w:lineRule="auto"/>
        <w:ind w:firstLine="709"/>
        <w:jc w:val="both"/>
        <w:outlineLvl w:val="1"/>
        <w:rPr>
          <w:rFonts w:ascii="Times New Roman" w:eastAsia="Times New Roman" w:hAnsi="Times New Roman" w:cs="Times New Roman"/>
          <w:b/>
          <w:bCs/>
          <w:sz w:val="28"/>
          <w:szCs w:val="28"/>
        </w:rPr>
      </w:pPr>
      <w:bookmarkStart w:id="14" w:name="_Toc157702693"/>
      <w:r w:rsidRPr="00A822F2">
        <w:rPr>
          <w:rFonts w:ascii="Times New Roman" w:eastAsia="Times New Roman" w:hAnsi="Times New Roman" w:cs="Times New Roman"/>
          <w:b/>
          <w:bCs/>
          <w:sz w:val="28"/>
          <w:szCs w:val="28"/>
        </w:rPr>
        <w:t xml:space="preserve">1.5.1. Разработка/выбор конкурсного задания (ссылка на </w:t>
      </w:r>
      <w:proofErr w:type="spellStart"/>
      <w:r w:rsidRPr="00A822F2">
        <w:rPr>
          <w:rFonts w:ascii="Times New Roman" w:eastAsia="Times New Roman" w:hAnsi="Times New Roman" w:cs="Times New Roman"/>
          <w:b/>
          <w:bCs/>
          <w:sz w:val="28"/>
          <w:szCs w:val="28"/>
        </w:rPr>
        <w:t>ЯндексДиск</w:t>
      </w:r>
      <w:proofErr w:type="spellEnd"/>
      <w:r w:rsidRPr="00A822F2">
        <w:rPr>
          <w:rFonts w:ascii="Times New Roman" w:eastAsia="Times New Roman" w:hAnsi="Times New Roman" w:cs="Times New Roman"/>
          <w:b/>
          <w:bCs/>
          <w:sz w:val="28"/>
          <w:szCs w:val="28"/>
        </w:rPr>
        <w:t xml:space="preserve"> с матрицей, https://disk.yandex.ru/d/NZoVE4Q9nigNpA)</w:t>
      </w:r>
      <w:bookmarkEnd w:id="14"/>
    </w:p>
    <w:p w:rsidR="00A822F2" w:rsidRPr="00A822F2" w:rsidRDefault="00A822F2" w:rsidP="00D8558B">
      <w:pPr>
        <w:spacing w:after="0" w:line="276" w:lineRule="auto"/>
        <w:ind w:firstLine="851"/>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 xml:space="preserve">Конкурсное задание состоит из 3 модулей, включает обязательную к выполнению часть (инвариант) – </w:t>
      </w:r>
      <w:r w:rsidR="006939B6">
        <w:rPr>
          <w:rFonts w:ascii="Times New Roman" w:eastAsia="Times New Roman" w:hAnsi="Times New Roman" w:cs="Times New Roman"/>
          <w:sz w:val="28"/>
          <w:szCs w:val="28"/>
          <w:lang w:eastAsia="ru-RU"/>
        </w:rPr>
        <w:t>2</w:t>
      </w:r>
      <w:r w:rsidRPr="00A822F2">
        <w:rPr>
          <w:rFonts w:ascii="Times New Roman" w:eastAsia="Times New Roman" w:hAnsi="Times New Roman" w:cs="Times New Roman"/>
          <w:sz w:val="28"/>
          <w:szCs w:val="28"/>
          <w:lang w:eastAsia="ru-RU"/>
        </w:rPr>
        <w:t xml:space="preserve"> модуля, и вариативную часть – </w:t>
      </w:r>
      <w:r w:rsidR="006939B6">
        <w:rPr>
          <w:rFonts w:ascii="Times New Roman" w:eastAsia="Times New Roman" w:hAnsi="Times New Roman" w:cs="Times New Roman"/>
          <w:sz w:val="28"/>
          <w:szCs w:val="28"/>
          <w:lang w:eastAsia="ru-RU"/>
        </w:rPr>
        <w:t>1</w:t>
      </w:r>
      <w:r w:rsidRPr="00A822F2">
        <w:rPr>
          <w:rFonts w:ascii="Times New Roman" w:eastAsia="Times New Roman" w:hAnsi="Times New Roman" w:cs="Times New Roman"/>
          <w:sz w:val="28"/>
          <w:szCs w:val="28"/>
          <w:lang w:eastAsia="ru-RU"/>
        </w:rPr>
        <w:t xml:space="preserve"> модул</w:t>
      </w:r>
      <w:r w:rsidR="006939B6">
        <w:rPr>
          <w:rFonts w:ascii="Times New Roman" w:eastAsia="Times New Roman" w:hAnsi="Times New Roman" w:cs="Times New Roman"/>
          <w:sz w:val="28"/>
          <w:szCs w:val="28"/>
          <w:lang w:eastAsia="ru-RU"/>
        </w:rPr>
        <w:t>ь</w:t>
      </w:r>
      <w:r w:rsidRPr="00A822F2">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A822F2" w:rsidRPr="00A822F2" w:rsidRDefault="00A822F2" w:rsidP="00D8558B">
      <w:pPr>
        <w:spacing w:after="0" w:line="276" w:lineRule="auto"/>
        <w:ind w:firstLine="851"/>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945E13" w:rsidRDefault="00A822F2" w:rsidP="00D8558B">
      <w:pPr>
        <w:spacing w:after="0" w:line="276" w:lineRule="auto"/>
        <w:ind w:firstLine="851"/>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rsidR="00D8558B" w:rsidRPr="008C41F7" w:rsidRDefault="00D8558B" w:rsidP="00D8558B">
      <w:pPr>
        <w:spacing w:after="0" w:line="276" w:lineRule="auto"/>
        <w:ind w:firstLine="851"/>
        <w:jc w:val="both"/>
        <w:rPr>
          <w:rFonts w:ascii="Times New Roman" w:eastAsia="Times New Roman" w:hAnsi="Times New Roman" w:cs="Times New Roman"/>
          <w:sz w:val="28"/>
          <w:szCs w:val="28"/>
          <w:lang w:eastAsia="ru-RU"/>
        </w:rPr>
      </w:pPr>
    </w:p>
    <w:p w:rsidR="00730AE0" w:rsidRPr="000B55A2" w:rsidRDefault="00730AE0" w:rsidP="006C74E2">
      <w:pPr>
        <w:pStyle w:val="-2"/>
        <w:spacing w:before="0" w:after="0" w:line="276" w:lineRule="auto"/>
        <w:ind w:firstLine="709"/>
        <w:jc w:val="both"/>
        <w:rPr>
          <w:rFonts w:ascii="Times New Roman" w:hAnsi="Times New Roman"/>
          <w:szCs w:val="28"/>
        </w:rPr>
      </w:pPr>
      <w:bookmarkStart w:id="15" w:name="_Toc124422970"/>
      <w:bookmarkStart w:id="16" w:name="_Toc157702694"/>
      <w:r w:rsidRPr="000B55A2">
        <w:rPr>
          <w:rFonts w:ascii="Times New Roman" w:hAnsi="Times New Roman"/>
          <w:szCs w:val="28"/>
        </w:rPr>
        <w:t>1.5.2. Структура модулей конкурсного задания</w:t>
      </w:r>
      <w:r w:rsidR="00D8558B">
        <w:rPr>
          <w:rFonts w:ascii="Times New Roman" w:hAnsi="Times New Roman"/>
          <w:szCs w:val="28"/>
        </w:rPr>
        <w:t xml:space="preserve"> </w:t>
      </w:r>
      <w:r w:rsidR="000B55A2" w:rsidRPr="00945E13">
        <w:rPr>
          <w:rFonts w:ascii="Times New Roman" w:hAnsi="Times New Roman"/>
          <w:bCs/>
          <w:color w:val="000000"/>
          <w:szCs w:val="28"/>
          <w:lang w:eastAsia="ru-RU"/>
        </w:rPr>
        <w:t>(инвариант/</w:t>
      </w:r>
      <w:proofErr w:type="spellStart"/>
      <w:r w:rsidR="000B55A2" w:rsidRPr="00945E13">
        <w:rPr>
          <w:rFonts w:ascii="Times New Roman" w:hAnsi="Times New Roman"/>
          <w:bCs/>
          <w:color w:val="000000"/>
          <w:szCs w:val="28"/>
          <w:lang w:eastAsia="ru-RU"/>
        </w:rPr>
        <w:t>вариатив</w:t>
      </w:r>
      <w:proofErr w:type="spellEnd"/>
      <w:r w:rsidR="000B55A2" w:rsidRPr="00945E13">
        <w:rPr>
          <w:rFonts w:ascii="Times New Roman" w:hAnsi="Times New Roman"/>
          <w:bCs/>
          <w:color w:val="000000"/>
          <w:szCs w:val="28"/>
          <w:lang w:eastAsia="ru-RU"/>
        </w:rPr>
        <w:t>)</w:t>
      </w:r>
      <w:bookmarkEnd w:id="15"/>
      <w:bookmarkEnd w:id="16"/>
    </w:p>
    <w:p w:rsidR="000B55A2" w:rsidRDefault="000B55A2" w:rsidP="006C74E2">
      <w:pPr>
        <w:spacing w:after="0" w:line="276" w:lineRule="auto"/>
        <w:jc w:val="both"/>
        <w:rPr>
          <w:rFonts w:ascii="Times New Roman" w:hAnsi="Times New Roman" w:cs="Times New Roman"/>
          <w:sz w:val="28"/>
          <w:szCs w:val="28"/>
        </w:rPr>
      </w:pPr>
    </w:p>
    <w:p w:rsidR="001E3243" w:rsidRPr="001E3243" w:rsidRDefault="001E3243" w:rsidP="006C74E2">
      <w:pPr>
        <w:spacing w:after="0" w:line="276" w:lineRule="auto"/>
        <w:contextualSpacing/>
        <w:jc w:val="both"/>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Модуль А: Инженерно-геодезические работы при строительстве</w:t>
      </w:r>
      <w:r w:rsidR="006939B6">
        <w:rPr>
          <w:rFonts w:ascii="Times New Roman" w:eastAsia="Calibri" w:hAnsi="Times New Roman" w:cs="Times New Roman"/>
          <w:b/>
          <w:bCs/>
          <w:sz w:val="28"/>
          <w:szCs w:val="28"/>
        </w:rPr>
        <w:t xml:space="preserve"> (</w:t>
      </w:r>
      <w:r w:rsidR="006939B6" w:rsidRPr="006939B6">
        <w:rPr>
          <w:rFonts w:ascii="Times New Roman" w:eastAsia="Times New Roman" w:hAnsi="Times New Roman" w:cs="Times New Roman"/>
          <w:b/>
          <w:bCs/>
          <w:color w:val="000000"/>
          <w:sz w:val="28"/>
          <w:szCs w:val="28"/>
          <w:lang w:eastAsia="ru-RU"/>
        </w:rPr>
        <w:t>инвариант)</w:t>
      </w:r>
    </w:p>
    <w:p w:rsidR="001E3243" w:rsidRPr="001E3243" w:rsidRDefault="001E3243" w:rsidP="006C74E2">
      <w:pPr>
        <w:spacing w:after="0" w:line="276" w:lineRule="auto"/>
        <w:contextualSpacing/>
        <w:jc w:val="both"/>
        <w:rPr>
          <w:rFonts w:ascii="Times New Roman" w:eastAsia="Times New Roman" w:hAnsi="Times New Roman" w:cs="Times New Roman"/>
          <w:sz w:val="28"/>
          <w:szCs w:val="28"/>
        </w:rPr>
      </w:pPr>
      <w:r w:rsidRPr="006C74E2">
        <w:rPr>
          <w:rFonts w:ascii="Times New Roman" w:eastAsia="Times New Roman" w:hAnsi="Times New Roman" w:cs="Times New Roman"/>
          <w:sz w:val="28"/>
          <w:szCs w:val="28"/>
        </w:rPr>
        <w:t xml:space="preserve">Время на выполнение модуля </w:t>
      </w:r>
      <w:r w:rsidR="00383215" w:rsidRPr="006C74E2">
        <w:rPr>
          <w:rFonts w:ascii="Times New Roman" w:eastAsia="Times New Roman" w:hAnsi="Times New Roman" w:cs="Times New Roman"/>
          <w:sz w:val="28"/>
          <w:szCs w:val="28"/>
        </w:rPr>
        <w:t>4</w:t>
      </w:r>
      <w:r w:rsidRPr="006C74E2">
        <w:rPr>
          <w:rFonts w:ascii="Times New Roman" w:eastAsia="Times New Roman" w:hAnsi="Times New Roman" w:cs="Times New Roman"/>
          <w:sz w:val="28"/>
          <w:szCs w:val="28"/>
        </w:rPr>
        <w:t xml:space="preserve"> часа.</w:t>
      </w:r>
    </w:p>
    <w:p w:rsidR="001E3243" w:rsidRPr="001E3243" w:rsidRDefault="001E3243" w:rsidP="006C74E2">
      <w:pPr>
        <w:spacing w:after="0" w:line="276" w:lineRule="auto"/>
        <w:contextualSpacing/>
        <w:jc w:val="both"/>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Задание 1. Вынос проектной отметки методом геометрического нивелирования</w:t>
      </w:r>
    </w:p>
    <w:p w:rsidR="001E3243" w:rsidRPr="001E3243" w:rsidRDefault="001E3243" w:rsidP="006C74E2">
      <w:pPr>
        <w:numPr>
          <w:ilvl w:val="0"/>
          <w:numId w:val="35"/>
        </w:numPr>
        <w:spacing w:after="0" w:line="276"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Создать высотное обоснование в виде замкнутого нивелирного хода, состоящего из четырёх пунктов, расположе</w:t>
      </w:r>
      <w:r w:rsidR="00956615">
        <w:rPr>
          <w:rFonts w:ascii="Times New Roman" w:eastAsia="Calibri" w:hAnsi="Times New Roman" w:cs="Times New Roman"/>
          <w:sz w:val="28"/>
          <w:szCs w:val="28"/>
        </w:rPr>
        <w:t>н</w:t>
      </w:r>
      <w:r w:rsidRPr="001E3243">
        <w:rPr>
          <w:rFonts w:ascii="Times New Roman" w:eastAsia="Calibri" w:hAnsi="Times New Roman" w:cs="Times New Roman"/>
          <w:sz w:val="28"/>
          <w:szCs w:val="28"/>
        </w:rPr>
        <w:t>ных на расстоянии 20-70 метров друг от друга.</w:t>
      </w:r>
    </w:p>
    <w:p w:rsidR="001E3243" w:rsidRPr="001E3243" w:rsidRDefault="001E3243" w:rsidP="006C74E2">
      <w:pPr>
        <w:numPr>
          <w:ilvl w:val="0"/>
          <w:numId w:val="35"/>
        </w:numPr>
        <w:spacing w:after="0" w:line="276"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Точка Р3 нивелирного хода должна быть общей для всех команд конкурсантов. Ее расположение указывает ТАП.</w:t>
      </w:r>
    </w:p>
    <w:p w:rsidR="001E3243" w:rsidRPr="001E3243" w:rsidRDefault="001E3243" w:rsidP="006C74E2">
      <w:pPr>
        <w:numPr>
          <w:ilvl w:val="0"/>
          <w:numId w:val="35"/>
        </w:numPr>
        <w:spacing w:after="0" w:line="276"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Пункты закрепить кольями на половину их длинны.</w:t>
      </w:r>
    </w:p>
    <w:p w:rsidR="001E3243" w:rsidRPr="001E3243" w:rsidRDefault="001E3243" w:rsidP="006C74E2">
      <w:pPr>
        <w:numPr>
          <w:ilvl w:val="0"/>
          <w:numId w:val="35"/>
        </w:numPr>
        <w:spacing w:after="0" w:line="276"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Подписать каждую точку хода (Р1, Р2, Р3, Р4).</w:t>
      </w:r>
    </w:p>
    <w:p w:rsidR="001E3243" w:rsidRPr="001E3243" w:rsidRDefault="001E3243" w:rsidP="006C74E2">
      <w:pPr>
        <w:numPr>
          <w:ilvl w:val="0"/>
          <w:numId w:val="35"/>
        </w:numPr>
        <w:spacing w:after="0" w:line="276"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Пункт </w:t>
      </w:r>
      <w:r w:rsidRPr="001E3243">
        <w:rPr>
          <w:rFonts w:ascii="Times New Roman" w:eastAsia="Calibri" w:hAnsi="Times New Roman" w:cs="Times New Roman"/>
          <w:sz w:val="28"/>
          <w:szCs w:val="28"/>
          <w:lang w:val="en-US"/>
        </w:rPr>
        <w:t>R</w:t>
      </w:r>
      <w:r w:rsidRPr="001E3243">
        <w:rPr>
          <w:rFonts w:ascii="Times New Roman" w:eastAsia="Calibri" w:hAnsi="Times New Roman" w:cs="Times New Roman"/>
          <w:sz w:val="28"/>
          <w:szCs w:val="28"/>
          <w:vertAlign w:val="subscript"/>
          <w:lang w:val="en-US"/>
        </w:rPr>
        <w:t>P</w:t>
      </w:r>
      <w:r w:rsidRPr="001E3243">
        <w:rPr>
          <w:rFonts w:ascii="Times New Roman" w:eastAsia="Calibri" w:hAnsi="Times New Roman" w:cs="Times New Roman"/>
          <w:sz w:val="28"/>
          <w:szCs w:val="28"/>
        </w:rPr>
        <w:t>1 имеет условную отметку 256,421 м. Составить журнал технического нивелирования (Приложение 7).</w:t>
      </w:r>
    </w:p>
    <w:p w:rsidR="001E3243" w:rsidRPr="001E3243" w:rsidRDefault="001E3243" w:rsidP="006C74E2">
      <w:pPr>
        <w:numPr>
          <w:ilvl w:val="0"/>
          <w:numId w:val="35"/>
        </w:numPr>
        <w:spacing w:after="0" w:line="276" w:lineRule="auto"/>
        <w:ind w:left="426"/>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Выполнить контроль измерений на станции, путем вычисления двух </w:t>
      </w:r>
      <w:r w:rsidR="006939B6" w:rsidRPr="001E3243">
        <w:rPr>
          <w:rFonts w:ascii="Times New Roman" w:eastAsia="Calibri" w:hAnsi="Times New Roman" w:cs="Times New Roman"/>
          <w:sz w:val="28"/>
          <w:szCs w:val="28"/>
        </w:rPr>
        <w:t>превышений</w:t>
      </w:r>
      <w:r w:rsidRPr="001E3243">
        <w:rPr>
          <w:rFonts w:ascii="Times New Roman" w:eastAsia="Calibri" w:hAnsi="Times New Roman" w:cs="Times New Roman"/>
          <w:sz w:val="28"/>
          <w:szCs w:val="28"/>
        </w:rPr>
        <w:t xml:space="preserve"> при разной высоте визирования в журнале.</w:t>
      </w:r>
    </w:p>
    <w:p w:rsidR="001E3243" w:rsidRPr="001E3243" w:rsidRDefault="001E3243" w:rsidP="006C74E2">
      <w:pPr>
        <w:numPr>
          <w:ilvl w:val="0"/>
          <w:numId w:val="35"/>
        </w:numPr>
        <w:spacing w:after="0" w:line="276"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t>Уравнять ход технического нивелирования в журнале.</w:t>
      </w:r>
    </w:p>
    <w:p w:rsidR="001E3243" w:rsidRPr="001E3243" w:rsidRDefault="001E3243" w:rsidP="006C74E2">
      <w:pPr>
        <w:numPr>
          <w:ilvl w:val="0"/>
          <w:numId w:val="35"/>
        </w:numPr>
        <w:spacing w:after="0" w:line="276"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t>Закрепить поворотные точки ленточного фундамента, согласно значению проектной отметки.</w:t>
      </w:r>
    </w:p>
    <w:p w:rsidR="001E3243" w:rsidRPr="001E3243" w:rsidRDefault="001E3243" w:rsidP="006C74E2">
      <w:pPr>
        <w:numPr>
          <w:ilvl w:val="0"/>
          <w:numId w:val="35"/>
        </w:numPr>
        <w:spacing w:after="0" w:line="276"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t>Каждая поворотная точка должна быть закреплена в радиусе не более 10 см от соответствующего сторожка, установленного Техническим администратором площадки.</w:t>
      </w:r>
    </w:p>
    <w:p w:rsidR="001E3243" w:rsidRPr="001E3243" w:rsidRDefault="001E3243" w:rsidP="006C74E2">
      <w:pPr>
        <w:numPr>
          <w:ilvl w:val="0"/>
          <w:numId w:val="35"/>
        </w:numPr>
        <w:spacing w:after="0" w:line="276" w:lineRule="auto"/>
        <w:ind w:left="426"/>
        <w:jc w:val="both"/>
        <w:rPr>
          <w:rFonts w:ascii="Times New Roman" w:eastAsia="Times New Roman" w:hAnsi="Times New Roman" w:cs="Times New Roman"/>
          <w:sz w:val="28"/>
          <w:szCs w:val="28"/>
          <w:u w:val="single"/>
          <w:lang w:eastAsia="ru-RU"/>
        </w:rPr>
      </w:pPr>
      <w:r w:rsidRPr="001E3243">
        <w:rPr>
          <w:rFonts w:ascii="Times New Roman" w:eastAsia="Times New Roman" w:hAnsi="Times New Roman" w:cs="Times New Roman"/>
          <w:sz w:val="28"/>
          <w:szCs w:val="28"/>
          <w:lang w:eastAsia="ru-RU"/>
        </w:rPr>
        <w:t>В качестве поворотных точек использовать деревянные/металлические колья.</w:t>
      </w:r>
    </w:p>
    <w:p w:rsidR="001E3243" w:rsidRPr="001E3243" w:rsidRDefault="001E3243" w:rsidP="006C74E2">
      <w:pPr>
        <w:numPr>
          <w:ilvl w:val="0"/>
          <w:numId w:val="35"/>
        </w:numPr>
        <w:spacing w:after="0" w:line="276" w:lineRule="auto"/>
        <w:ind w:left="426"/>
        <w:jc w:val="both"/>
        <w:rPr>
          <w:rFonts w:ascii="Times New Roman" w:eastAsia="Times New Roman" w:hAnsi="Times New Roman" w:cs="Times New Roman"/>
          <w:sz w:val="28"/>
          <w:szCs w:val="28"/>
          <w:lang w:eastAsia="ru-RU"/>
        </w:rPr>
      </w:pPr>
      <w:r w:rsidRPr="001E3243">
        <w:rPr>
          <w:rFonts w:ascii="Times New Roman" w:eastAsia="Times New Roman" w:hAnsi="Times New Roman" w:cs="Times New Roman"/>
          <w:sz w:val="28"/>
          <w:szCs w:val="28"/>
          <w:lang w:eastAsia="ru-RU"/>
        </w:rPr>
        <w:t>Сдать ведомости Главному эксперту.</w:t>
      </w:r>
    </w:p>
    <w:p w:rsidR="001E3243" w:rsidRPr="001E3243" w:rsidRDefault="001E3243" w:rsidP="006C74E2">
      <w:pPr>
        <w:numPr>
          <w:ilvl w:val="0"/>
          <w:numId w:val="35"/>
        </w:numPr>
        <w:spacing w:after="0" w:line="276" w:lineRule="auto"/>
        <w:ind w:left="426"/>
        <w:contextualSpacing/>
        <w:jc w:val="both"/>
        <w:rPr>
          <w:rFonts w:ascii="Times New Roman" w:eastAsia="Calibri" w:hAnsi="Times New Roman" w:cs="Times New Roman"/>
          <w:sz w:val="28"/>
          <w:szCs w:val="28"/>
        </w:rPr>
      </w:pPr>
      <w:r w:rsidRPr="001E3243">
        <w:rPr>
          <w:rFonts w:ascii="Times New Roman" w:eastAsia="Times New Roman" w:hAnsi="Times New Roman" w:cs="Times New Roman"/>
          <w:sz w:val="28"/>
          <w:szCs w:val="28"/>
          <w:lang w:eastAsia="ru-RU"/>
        </w:rPr>
        <w:t>Сдать нивелир и аксессуары Техническому администратору площадки</w:t>
      </w:r>
    </w:p>
    <w:p w:rsidR="001E3243" w:rsidRPr="001E3243" w:rsidRDefault="001E3243" w:rsidP="006C74E2">
      <w:pPr>
        <w:spacing w:after="0" w:line="276" w:lineRule="auto"/>
        <w:contextualSpacing/>
        <w:jc w:val="center"/>
        <w:rPr>
          <w:rFonts w:ascii="Times New Roman" w:eastAsia="Calibri" w:hAnsi="Times New Roman" w:cs="Times New Roman"/>
          <w:b/>
          <w:bCs/>
          <w:color w:val="C00000"/>
          <w:sz w:val="28"/>
          <w:szCs w:val="28"/>
        </w:rPr>
      </w:pPr>
      <w:r w:rsidRPr="001E3243">
        <w:rPr>
          <w:rFonts w:ascii="Times New Roman" w:eastAsia="Calibri" w:hAnsi="Times New Roman" w:cs="Times New Roman"/>
          <w:b/>
          <w:bCs/>
          <w:color w:val="C00000"/>
          <w:sz w:val="28"/>
          <w:szCs w:val="28"/>
        </w:rPr>
        <w:t>СТОП</w:t>
      </w:r>
    </w:p>
    <w:p w:rsidR="001E3243" w:rsidRPr="001E3243" w:rsidRDefault="001E3243" w:rsidP="006C74E2">
      <w:pPr>
        <w:spacing w:after="0" w:line="276" w:lineRule="auto"/>
        <w:contextualSpacing/>
        <w:jc w:val="center"/>
        <w:rPr>
          <w:rFonts w:ascii="Times New Roman" w:eastAsia="Calibri" w:hAnsi="Times New Roman" w:cs="Times New Roman"/>
          <w:color w:val="C00000"/>
          <w:sz w:val="28"/>
          <w:szCs w:val="28"/>
        </w:rPr>
      </w:pPr>
    </w:p>
    <w:p w:rsidR="001E3243" w:rsidRPr="001E3243" w:rsidRDefault="001E3243" w:rsidP="006C74E2">
      <w:pPr>
        <w:spacing w:after="0" w:line="276" w:lineRule="auto"/>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Задание 2. Тригонометрическое нивелирование</w:t>
      </w:r>
      <w:r w:rsidR="006C74E2">
        <w:rPr>
          <w:rFonts w:ascii="Times New Roman" w:eastAsia="Calibri" w:hAnsi="Times New Roman" w:cs="Times New Roman"/>
          <w:b/>
          <w:bCs/>
          <w:sz w:val="28"/>
          <w:szCs w:val="28"/>
        </w:rPr>
        <w:t>.</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USB-накопитель от Главного эксперта.</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каталог координат и высот точек «</w:t>
      </w:r>
      <w:r w:rsidRPr="001E3243">
        <w:rPr>
          <w:rFonts w:ascii="Times New Roman" w:eastAsia="Calibri" w:hAnsi="Times New Roman" w:cs="Times New Roman"/>
          <w:sz w:val="28"/>
          <w:szCs w:val="28"/>
          <w:lang w:val="en-US"/>
        </w:rPr>
        <w:t>PVO</w:t>
      </w:r>
      <w:r w:rsidRPr="001E3243">
        <w:rPr>
          <w:rFonts w:ascii="Times New Roman" w:eastAsia="Calibri" w:hAnsi="Times New Roman" w:cs="Times New Roman"/>
          <w:sz w:val="28"/>
          <w:szCs w:val="28"/>
        </w:rPr>
        <w:t>» в формате «.</w:t>
      </w:r>
      <w:r w:rsidRPr="001E3243">
        <w:rPr>
          <w:rFonts w:ascii="Times New Roman" w:eastAsia="Calibri" w:hAnsi="Times New Roman" w:cs="Times New Roman"/>
          <w:sz w:val="28"/>
          <w:szCs w:val="28"/>
          <w:lang w:val="en-US"/>
        </w:rPr>
        <w:t>TXT</w:t>
      </w:r>
      <w:r w:rsidRPr="001E3243">
        <w:rPr>
          <w:rFonts w:ascii="Times New Roman" w:eastAsia="Calibri" w:hAnsi="Times New Roman" w:cs="Times New Roman"/>
          <w:sz w:val="28"/>
          <w:szCs w:val="28"/>
        </w:rPr>
        <w:t>» с USB-накопителя в тахеометр, указав название проекта «</w:t>
      </w:r>
      <w:r w:rsidRPr="001E3243">
        <w:rPr>
          <w:rFonts w:ascii="Times New Roman" w:eastAsia="Calibri" w:hAnsi="Times New Roman" w:cs="Times New Roman"/>
          <w:sz w:val="28"/>
          <w:szCs w:val="28"/>
          <w:lang w:val="en-US"/>
        </w:rPr>
        <w:t>PVO</w:t>
      </w:r>
      <w:r w:rsidRPr="001E3243">
        <w:rPr>
          <w:rFonts w:ascii="Times New Roman" w:eastAsia="Calibri" w:hAnsi="Times New Roman" w:cs="Times New Roman"/>
          <w:sz w:val="28"/>
          <w:szCs w:val="28"/>
        </w:rPr>
        <w:t>_Имя команды».</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ориентирование инструмента методом «Обратная засечка» не менее, чем на два исходных пункта.</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скриншот качества результата ориентирования и сохранить в проекте.</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Используя электронный тахеометр, веху с отражателем, в режиме «Съемка» выполнить измерения по закрепленным точкам проложенного нивелирного хода.</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Во время съемки необходимо присваивать имена точкам (Р1, Р2, Р3 и т.д.).</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Экспортировать полевой проект с измерениями и твердыми точками на USB-накопитель в форматах «.</w:t>
      </w:r>
      <w:proofErr w:type="spellStart"/>
      <w:r w:rsidRPr="001E3243">
        <w:rPr>
          <w:rFonts w:ascii="Times New Roman" w:eastAsia="Calibri" w:hAnsi="Times New Roman" w:cs="Times New Roman"/>
          <w:sz w:val="28"/>
          <w:szCs w:val="28"/>
        </w:rPr>
        <w:t>HeXML</w:t>
      </w:r>
      <w:proofErr w:type="spellEnd"/>
      <w:r w:rsidRPr="001E3243">
        <w:rPr>
          <w:rFonts w:ascii="Times New Roman" w:eastAsia="Calibri" w:hAnsi="Times New Roman" w:cs="Times New Roman"/>
          <w:sz w:val="28"/>
          <w:szCs w:val="28"/>
        </w:rPr>
        <w:t>» и «.TXT».</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электронный тахеометр и аксессуары Техническому администратору площадки.</w:t>
      </w:r>
    </w:p>
    <w:p w:rsidR="001E3243" w:rsidRPr="001E3243" w:rsidRDefault="001E3243" w:rsidP="006C74E2">
      <w:pPr>
        <w:numPr>
          <w:ilvl w:val="0"/>
          <w:numId w:val="34"/>
        </w:numPr>
        <w:spacing w:after="0" w:line="276" w:lineRule="auto"/>
        <w:ind w:left="284" w:hanging="284"/>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Конкурсное задание и USB-накопитель Главному эксперту.</w:t>
      </w:r>
    </w:p>
    <w:p w:rsidR="001E3243" w:rsidRPr="001E3243" w:rsidRDefault="001E3243" w:rsidP="006C74E2">
      <w:pPr>
        <w:spacing w:after="0" w:line="276" w:lineRule="auto"/>
        <w:contextualSpacing/>
        <w:jc w:val="center"/>
        <w:rPr>
          <w:rFonts w:ascii="Times New Roman" w:eastAsia="Calibri" w:hAnsi="Times New Roman" w:cs="Times New Roman"/>
          <w:b/>
          <w:bCs/>
          <w:color w:val="C00000"/>
          <w:sz w:val="28"/>
          <w:szCs w:val="28"/>
        </w:rPr>
      </w:pPr>
      <w:r w:rsidRPr="001E3243">
        <w:rPr>
          <w:rFonts w:ascii="Times New Roman" w:eastAsia="Calibri" w:hAnsi="Times New Roman" w:cs="Times New Roman"/>
          <w:b/>
          <w:bCs/>
          <w:color w:val="C00000"/>
          <w:sz w:val="28"/>
          <w:szCs w:val="28"/>
        </w:rPr>
        <w:t>СТОП</w:t>
      </w:r>
    </w:p>
    <w:p w:rsidR="001E3243" w:rsidRPr="001E3243" w:rsidRDefault="001E3243" w:rsidP="006C74E2">
      <w:pPr>
        <w:spacing w:after="0" w:line="276" w:lineRule="auto"/>
        <w:contextualSpacing/>
        <w:jc w:val="center"/>
        <w:rPr>
          <w:rFonts w:ascii="Times New Roman" w:eastAsia="Calibri" w:hAnsi="Times New Roman" w:cs="Times New Roman"/>
          <w:color w:val="C00000"/>
          <w:sz w:val="28"/>
          <w:szCs w:val="28"/>
        </w:rPr>
      </w:pPr>
    </w:p>
    <w:p w:rsidR="001E3243" w:rsidRPr="001E3243" w:rsidRDefault="001E3243" w:rsidP="006C74E2">
      <w:pPr>
        <w:spacing w:after="0" w:line="276" w:lineRule="auto"/>
        <w:contextualSpacing/>
        <w:jc w:val="both"/>
        <w:rPr>
          <w:rFonts w:ascii="Times New Roman" w:eastAsia="Calibri" w:hAnsi="Times New Roman" w:cs="Times New Roman"/>
          <w:b/>
          <w:bCs/>
          <w:sz w:val="28"/>
          <w:szCs w:val="28"/>
          <w:highlight w:val="yellow"/>
        </w:rPr>
      </w:pPr>
      <w:r w:rsidRPr="001E3243">
        <w:rPr>
          <w:rFonts w:ascii="Times New Roman" w:eastAsia="Calibri" w:hAnsi="Times New Roman" w:cs="Times New Roman"/>
          <w:b/>
          <w:bCs/>
          <w:sz w:val="28"/>
          <w:szCs w:val="28"/>
        </w:rPr>
        <w:lastRenderedPageBreak/>
        <w:t xml:space="preserve">Задание 3. </w:t>
      </w:r>
      <w:r w:rsidRPr="001E3243">
        <w:rPr>
          <w:rFonts w:ascii="Times New Roman" w:eastAsia="Calibri" w:hAnsi="Times New Roman" w:cs="Times New Roman"/>
          <w:b/>
          <w:sz w:val="28"/>
        </w:rPr>
        <w:t>Выполнение топографической съемки участка местности с помощью механического тахеометра</w:t>
      </w:r>
      <w:r w:rsidR="006C74E2">
        <w:rPr>
          <w:rFonts w:ascii="Times New Roman" w:eastAsia="Calibri" w:hAnsi="Times New Roman" w:cs="Times New Roman"/>
          <w:b/>
          <w:sz w:val="28"/>
        </w:rPr>
        <w:t>.</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USB-накопитель с координатами опорных пунктов.</w:t>
      </w:r>
    </w:p>
    <w:p w:rsidR="001E3243" w:rsidRPr="001E3243" w:rsidRDefault="00106D81" w:rsidP="006C74E2">
      <w:pPr>
        <w:numPr>
          <w:ilvl w:val="0"/>
          <w:numId w:val="34"/>
        </w:numPr>
        <w:spacing w:after="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Зарисовать </w:t>
      </w:r>
      <w:r w:rsidR="001E3243" w:rsidRPr="001E3243">
        <w:rPr>
          <w:rFonts w:ascii="Times New Roman" w:eastAsia="Calibri" w:hAnsi="Times New Roman" w:cs="Times New Roman"/>
          <w:sz w:val="28"/>
          <w:szCs w:val="28"/>
        </w:rPr>
        <w:t>участ</w:t>
      </w:r>
      <w:r>
        <w:rPr>
          <w:rFonts w:ascii="Times New Roman" w:eastAsia="Calibri" w:hAnsi="Times New Roman" w:cs="Times New Roman"/>
          <w:sz w:val="28"/>
          <w:szCs w:val="28"/>
        </w:rPr>
        <w:t>ок</w:t>
      </w:r>
      <w:r w:rsidR="001E3243" w:rsidRPr="001E3243">
        <w:rPr>
          <w:rFonts w:ascii="Times New Roman" w:eastAsia="Calibri" w:hAnsi="Times New Roman" w:cs="Times New Roman"/>
          <w:sz w:val="28"/>
          <w:szCs w:val="28"/>
        </w:rPr>
        <w:t xml:space="preserve"> местности</w:t>
      </w:r>
      <w:r>
        <w:rPr>
          <w:rFonts w:ascii="Times New Roman" w:eastAsia="Calibri" w:hAnsi="Times New Roman" w:cs="Times New Roman"/>
          <w:sz w:val="28"/>
          <w:szCs w:val="28"/>
        </w:rPr>
        <w:t xml:space="preserve"> (абрис)</w:t>
      </w:r>
      <w:r w:rsidR="001E3243" w:rsidRPr="001E3243">
        <w:rPr>
          <w:rFonts w:ascii="Times New Roman" w:eastAsia="Calibri" w:hAnsi="Times New Roman" w:cs="Times New Roman"/>
          <w:sz w:val="28"/>
          <w:szCs w:val="28"/>
        </w:rPr>
        <w:t>, съемку которого необходимо выполнить (Приложение 1).</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Привести прибор в рабочее положение.</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данные с USB-накопителя в проект тахеометра «</w:t>
      </w:r>
      <w:proofErr w:type="spellStart"/>
      <w:r w:rsidRPr="001E3243">
        <w:rPr>
          <w:rFonts w:ascii="Times New Roman" w:eastAsia="Calibri" w:hAnsi="Times New Roman" w:cs="Times New Roman"/>
          <w:sz w:val="28"/>
          <w:szCs w:val="28"/>
        </w:rPr>
        <w:t>TOPO_Имя</w:t>
      </w:r>
      <w:proofErr w:type="spellEnd"/>
      <w:r w:rsidRPr="001E3243">
        <w:rPr>
          <w:rFonts w:ascii="Times New Roman" w:eastAsia="Calibri" w:hAnsi="Times New Roman" w:cs="Times New Roman"/>
          <w:sz w:val="28"/>
          <w:szCs w:val="28"/>
        </w:rPr>
        <w:t xml:space="preserve"> команды».</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Определить координаты станции методом обратной засечки на несколько опорных пунктов (не менее двух) с точностью до 1 см.</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скриншот качества ориентирования электронного тахеометра методом обратной засечки с дальнейшим сохранением во внутреннюю память прибора.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топографическую съемку участка местности или имитацию элементов ситуации.</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Точечным объек</w:t>
      </w:r>
      <w:r w:rsidR="00470639">
        <w:rPr>
          <w:rFonts w:ascii="Times New Roman" w:eastAsia="Calibri" w:hAnsi="Times New Roman" w:cs="Times New Roman"/>
          <w:sz w:val="28"/>
          <w:szCs w:val="28"/>
        </w:rPr>
        <w:t>та</w:t>
      </w:r>
      <w:r w:rsidRPr="001E3243">
        <w:rPr>
          <w:rFonts w:ascii="Times New Roman" w:eastAsia="Calibri" w:hAnsi="Times New Roman" w:cs="Times New Roman"/>
          <w:sz w:val="28"/>
          <w:szCs w:val="28"/>
        </w:rPr>
        <w:t>м присвоить идентификатор пикетажа «PO»,</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линейным – «LO», площадным «AO».</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экспорт проекта с измерениями, твердыми точками в формате .*</w:t>
      </w:r>
      <w:proofErr w:type="spellStart"/>
      <w:r w:rsidRPr="001E3243">
        <w:rPr>
          <w:rFonts w:ascii="Times New Roman" w:eastAsia="Calibri" w:hAnsi="Times New Roman" w:cs="Times New Roman"/>
          <w:sz w:val="28"/>
          <w:szCs w:val="28"/>
        </w:rPr>
        <w:t>HeXML</w:t>
      </w:r>
      <w:proofErr w:type="spellEnd"/>
      <w:r w:rsidRPr="001E3243">
        <w:rPr>
          <w:rFonts w:ascii="Times New Roman" w:eastAsia="Calibri" w:hAnsi="Times New Roman" w:cs="Times New Roman"/>
          <w:sz w:val="28"/>
          <w:szCs w:val="28"/>
        </w:rPr>
        <w:t xml:space="preserve"> и скриншот на USB-накопитель.</w:t>
      </w:r>
    </w:p>
    <w:p w:rsidR="001E3243" w:rsidRPr="001E3243" w:rsidRDefault="001E3243" w:rsidP="006C74E2">
      <w:pPr>
        <w:spacing w:after="0" w:line="276" w:lineRule="auto"/>
        <w:contextualSpacing/>
        <w:jc w:val="center"/>
        <w:rPr>
          <w:rFonts w:ascii="Times New Roman" w:eastAsia="Calibri" w:hAnsi="Times New Roman" w:cs="Times New Roman"/>
          <w:b/>
          <w:bCs/>
          <w:color w:val="C00000"/>
          <w:sz w:val="28"/>
          <w:szCs w:val="28"/>
        </w:rPr>
      </w:pPr>
      <w:r w:rsidRPr="001E3243">
        <w:rPr>
          <w:rFonts w:ascii="Times New Roman" w:eastAsia="Calibri" w:hAnsi="Times New Roman" w:cs="Times New Roman"/>
          <w:b/>
          <w:bCs/>
          <w:color w:val="C00000"/>
          <w:sz w:val="28"/>
          <w:szCs w:val="28"/>
        </w:rPr>
        <w:t>СТОП</w:t>
      </w:r>
    </w:p>
    <w:p w:rsidR="001E3243" w:rsidRPr="001E3243" w:rsidRDefault="001E3243" w:rsidP="006C74E2">
      <w:pPr>
        <w:spacing w:after="0" w:line="276" w:lineRule="auto"/>
        <w:jc w:val="both"/>
        <w:rPr>
          <w:rFonts w:ascii="Times New Roman" w:eastAsia="Calibri" w:hAnsi="Times New Roman" w:cs="Times New Roman"/>
          <w:b/>
          <w:sz w:val="28"/>
          <w:szCs w:val="28"/>
        </w:rPr>
      </w:pPr>
      <w:r w:rsidRPr="001E3243">
        <w:rPr>
          <w:rFonts w:ascii="Times New Roman" w:eastAsia="Calibri" w:hAnsi="Times New Roman" w:cs="Times New Roman"/>
          <w:b/>
          <w:sz w:val="28"/>
          <w:szCs w:val="28"/>
        </w:rPr>
        <w:t xml:space="preserve">Модуль Б: </w:t>
      </w:r>
      <w:r w:rsidRPr="001E3243">
        <w:rPr>
          <w:rFonts w:ascii="Times New Roman" w:eastAsia="Calibri" w:hAnsi="Times New Roman" w:cs="Times New Roman"/>
          <w:b/>
          <w:sz w:val="28"/>
        </w:rPr>
        <w:t>Работа в специализированном программном обеспечении</w:t>
      </w:r>
      <w:r w:rsidR="00956615">
        <w:rPr>
          <w:rFonts w:ascii="Times New Roman" w:eastAsia="Calibri" w:hAnsi="Times New Roman" w:cs="Times New Roman"/>
          <w:b/>
          <w:sz w:val="28"/>
        </w:rPr>
        <w:t xml:space="preserve"> (</w:t>
      </w:r>
      <w:r w:rsidR="00956615" w:rsidRPr="00956615">
        <w:rPr>
          <w:rFonts w:ascii="Times New Roman" w:eastAsia="Calibri" w:hAnsi="Times New Roman" w:cs="Times New Roman"/>
          <w:b/>
          <w:sz w:val="28"/>
        </w:rPr>
        <w:t>инвариант</w:t>
      </w:r>
      <w:r w:rsidR="00956615">
        <w:rPr>
          <w:rFonts w:ascii="Times New Roman" w:eastAsia="Calibri" w:hAnsi="Times New Roman" w:cs="Times New Roman"/>
          <w:b/>
          <w:sz w:val="28"/>
        </w:rPr>
        <w:t>)</w:t>
      </w:r>
    </w:p>
    <w:p w:rsidR="001E3243" w:rsidRPr="001E3243" w:rsidRDefault="001E3243" w:rsidP="006C74E2">
      <w:pPr>
        <w:spacing w:after="0" w:line="276" w:lineRule="auto"/>
        <w:jc w:val="both"/>
        <w:rPr>
          <w:rFonts w:ascii="Times New Roman" w:eastAsia="Calibri" w:hAnsi="Times New Roman" w:cs="Times New Roman"/>
          <w:i/>
          <w:sz w:val="28"/>
          <w:szCs w:val="28"/>
        </w:rPr>
      </w:pPr>
      <w:r w:rsidRPr="006C74E2">
        <w:rPr>
          <w:rFonts w:ascii="Times New Roman" w:eastAsia="Calibri" w:hAnsi="Times New Roman" w:cs="Times New Roman"/>
          <w:i/>
          <w:sz w:val="28"/>
          <w:szCs w:val="28"/>
        </w:rPr>
        <w:t xml:space="preserve">Время на выполнение модуля </w:t>
      </w:r>
      <w:r w:rsidR="00383215" w:rsidRPr="006C74E2">
        <w:rPr>
          <w:rFonts w:ascii="Times New Roman" w:eastAsia="Calibri" w:hAnsi="Times New Roman" w:cs="Times New Roman"/>
          <w:i/>
          <w:sz w:val="28"/>
          <w:szCs w:val="28"/>
        </w:rPr>
        <w:t>3</w:t>
      </w:r>
      <w:r w:rsidRPr="006C74E2">
        <w:rPr>
          <w:rFonts w:ascii="Times New Roman" w:eastAsia="Calibri" w:hAnsi="Times New Roman" w:cs="Times New Roman"/>
          <w:i/>
          <w:sz w:val="28"/>
          <w:szCs w:val="28"/>
        </w:rPr>
        <w:t xml:space="preserve"> часа.</w:t>
      </w:r>
    </w:p>
    <w:p w:rsidR="001E3243" w:rsidRPr="001E3243" w:rsidRDefault="001E3243" w:rsidP="006C74E2">
      <w:pPr>
        <w:spacing w:after="0" w:line="276" w:lineRule="auto"/>
        <w:contextualSpacing/>
        <w:jc w:val="both"/>
        <w:rPr>
          <w:rFonts w:ascii="Times New Roman" w:eastAsia="Calibri" w:hAnsi="Times New Roman" w:cs="Times New Roman"/>
          <w:b/>
          <w:bCs/>
          <w:color w:val="FF0000"/>
          <w:sz w:val="28"/>
          <w:szCs w:val="28"/>
        </w:rPr>
      </w:pPr>
      <w:r w:rsidRPr="001E3243">
        <w:rPr>
          <w:rFonts w:ascii="Times New Roman" w:eastAsia="Calibri" w:hAnsi="Times New Roman" w:cs="Times New Roman"/>
          <w:b/>
          <w:bCs/>
          <w:sz w:val="28"/>
          <w:szCs w:val="28"/>
        </w:rPr>
        <w:t>Задание 1. Сравнение результатов геометрического и тригонометрического нивелирования</w:t>
      </w:r>
      <w:r w:rsidR="006C74E2">
        <w:rPr>
          <w:rFonts w:ascii="Times New Roman" w:eastAsia="Calibri" w:hAnsi="Times New Roman" w:cs="Times New Roman"/>
          <w:b/>
          <w:bCs/>
          <w:sz w:val="28"/>
          <w:szCs w:val="28"/>
        </w:rPr>
        <w:t>.</w:t>
      </w:r>
      <w:r w:rsidRPr="001E3243">
        <w:rPr>
          <w:rFonts w:ascii="Times New Roman" w:eastAsia="Calibri" w:hAnsi="Times New Roman" w:cs="Times New Roman"/>
          <w:b/>
          <w:bCs/>
          <w:sz w:val="28"/>
          <w:szCs w:val="28"/>
        </w:rPr>
        <w:t xml:space="preserve"> </w:t>
      </w:r>
      <w:r w:rsidRPr="001E3243">
        <w:rPr>
          <w:rFonts w:ascii="Times New Roman" w:eastAsia="Calibri" w:hAnsi="Times New Roman" w:cs="Times New Roman"/>
          <w:sz w:val="28"/>
          <w:szCs w:val="28"/>
        </w:rPr>
        <w:t>(Приложение 8)</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от ГЭ эталонное значение отметки точки хода Р3.</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Создать файл в программе </w:t>
      </w:r>
      <w:r w:rsidRPr="001E3243">
        <w:rPr>
          <w:rFonts w:ascii="Times New Roman" w:eastAsia="Calibri" w:hAnsi="Times New Roman" w:cs="Times New Roman"/>
          <w:sz w:val="28"/>
          <w:szCs w:val="28"/>
          <w:lang w:val="en-US"/>
        </w:rPr>
        <w:t>Word</w:t>
      </w:r>
      <w:r w:rsidRPr="001E3243">
        <w:rPr>
          <w:rFonts w:ascii="Times New Roman" w:eastAsia="Calibri" w:hAnsi="Times New Roman" w:cs="Times New Roman"/>
          <w:sz w:val="28"/>
          <w:szCs w:val="28"/>
        </w:rPr>
        <w:t xml:space="preserve"> с названием _Модуль В Задание 1</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 основании выполненных работ по геометрическому и тригонометрическому нивелированию составить таблицу результатов.</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сравнение результатов эталонного значения с результатами полученными двумя методами нивелирования, заполнить соответствующую таблицу.</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вывод на основании полученных результатов, записать ниже таблицы.</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Сохранить созданный файл в папку _Номер субъекта РФ на рабочем столе.</w:t>
      </w:r>
    </w:p>
    <w:p w:rsidR="006C74E2" w:rsidRDefault="006C74E2" w:rsidP="006C74E2">
      <w:pPr>
        <w:spacing w:after="0" w:line="276" w:lineRule="auto"/>
        <w:jc w:val="both"/>
        <w:rPr>
          <w:rFonts w:ascii="Times New Roman" w:eastAsia="Calibri" w:hAnsi="Times New Roman" w:cs="Times New Roman"/>
          <w:b/>
          <w:sz w:val="28"/>
        </w:rPr>
      </w:pPr>
    </w:p>
    <w:p w:rsidR="001E3243" w:rsidRPr="001E3243" w:rsidRDefault="001E3243" w:rsidP="006C74E2">
      <w:pPr>
        <w:spacing w:after="0" w:line="276" w:lineRule="auto"/>
        <w:jc w:val="both"/>
        <w:rPr>
          <w:rFonts w:ascii="Times New Roman" w:eastAsia="Calibri" w:hAnsi="Times New Roman" w:cs="Times New Roman"/>
          <w:b/>
          <w:sz w:val="28"/>
        </w:rPr>
      </w:pPr>
      <w:r w:rsidRPr="001E3243">
        <w:rPr>
          <w:rFonts w:ascii="Times New Roman" w:eastAsia="Calibri" w:hAnsi="Times New Roman" w:cs="Times New Roman"/>
          <w:b/>
          <w:sz w:val="28"/>
        </w:rPr>
        <w:t>Задание 2. Камеральные геодезические работы.</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 рабочем столе создать папку «</w:t>
      </w:r>
      <w:proofErr w:type="spellStart"/>
      <w:r w:rsidRPr="001E3243">
        <w:rPr>
          <w:rFonts w:ascii="Times New Roman" w:eastAsia="Calibri" w:hAnsi="Times New Roman" w:cs="Times New Roman"/>
          <w:sz w:val="28"/>
          <w:szCs w:val="28"/>
        </w:rPr>
        <w:t>Отборочные_Имя</w:t>
      </w:r>
      <w:proofErr w:type="spellEnd"/>
      <w:r w:rsidRPr="001E3243">
        <w:rPr>
          <w:rFonts w:ascii="Times New Roman" w:eastAsia="Calibri" w:hAnsi="Times New Roman" w:cs="Times New Roman"/>
          <w:sz w:val="28"/>
          <w:szCs w:val="28"/>
        </w:rPr>
        <w:t xml:space="preserve"> команды».</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Импортировать проект с измерениями в настольное ПО КРЕДО ТОПОГРАФ.</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Назначить проекту следующие свойства: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масштаб съёмки 1:500;</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точность плановых измерений – «Теодолитный ход и </w:t>
      </w:r>
      <w:proofErr w:type="spellStart"/>
      <w:r w:rsidRPr="001E3243">
        <w:rPr>
          <w:rFonts w:ascii="Times New Roman" w:eastAsia="Calibri" w:hAnsi="Times New Roman" w:cs="Times New Roman"/>
          <w:sz w:val="28"/>
          <w:szCs w:val="28"/>
        </w:rPr>
        <w:t>микротриангуляция</w:t>
      </w:r>
      <w:proofErr w:type="spellEnd"/>
      <w:r w:rsidRPr="001E3243">
        <w:rPr>
          <w:rFonts w:ascii="Times New Roman" w:eastAsia="Calibri" w:hAnsi="Times New Roman" w:cs="Times New Roman"/>
          <w:sz w:val="28"/>
          <w:szCs w:val="28"/>
        </w:rPr>
        <w:t xml:space="preserve"> (3.0')»; по высоте - </w:t>
      </w:r>
      <w:proofErr w:type="spellStart"/>
      <w:r w:rsidRPr="001E3243">
        <w:rPr>
          <w:rFonts w:ascii="Times New Roman" w:eastAsia="Calibri" w:hAnsi="Times New Roman" w:cs="Times New Roman"/>
          <w:sz w:val="28"/>
          <w:szCs w:val="28"/>
        </w:rPr>
        <w:t>Триг</w:t>
      </w:r>
      <w:proofErr w:type="spellEnd"/>
      <w:r w:rsidRPr="001E3243">
        <w:rPr>
          <w:rFonts w:ascii="Times New Roman" w:eastAsia="Calibri" w:hAnsi="Times New Roman" w:cs="Times New Roman"/>
          <w:sz w:val="28"/>
          <w:szCs w:val="28"/>
        </w:rPr>
        <w:t>. нив. CD.</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уравнивание измерений.</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Сформировать ведомости, сохранить их на рабочем столе в папке «Отборочные_ Имя команды»:</w:t>
      </w:r>
    </w:p>
    <w:p w:rsidR="001E3243" w:rsidRPr="008247A0"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ab/>
        <w:t>каталог координат и высот пунктов планово-</w:t>
      </w:r>
      <w:proofErr w:type="spellStart"/>
      <w:r w:rsidRPr="001E3243">
        <w:rPr>
          <w:rFonts w:ascii="Times New Roman" w:eastAsia="Calibri" w:hAnsi="Times New Roman" w:cs="Times New Roman"/>
          <w:sz w:val="28"/>
          <w:szCs w:val="28"/>
        </w:rPr>
        <w:t>высотного</w:t>
      </w:r>
      <w:r w:rsidRPr="008247A0">
        <w:rPr>
          <w:rFonts w:ascii="Times New Roman" w:eastAsia="Calibri" w:hAnsi="Times New Roman" w:cs="Times New Roman"/>
          <w:sz w:val="28"/>
          <w:szCs w:val="28"/>
        </w:rPr>
        <w:t>обоснования</w:t>
      </w:r>
      <w:proofErr w:type="spellEnd"/>
      <w:r w:rsidRPr="008247A0">
        <w:rPr>
          <w:rFonts w:ascii="Times New Roman" w:eastAsia="Calibri" w:hAnsi="Times New Roman" w:cs="Times New Roman"/>
          <w:sz w:val="28"/>
          <w:szCs w:val="28"/>
        </w:rPr>
        <w:t>;</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ведомость предобработки;</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ведомость координат.</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экспорт проекта в План генеральный. Задать имя проекта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«План». </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Набору проектов присвоить имя «</w:t>
      </w:r>
      <w:proofErr w:type="spellStart"/>
      <w:r w:rsidRPr="001E3243">
        <w:rPr>
          <w:rFonts w:ascii="Times New Roman" w:eastAsia="Calibri" w:hAnsi="Times New Roman" w:cs="Times New Roman"/>
          <w:sz w:val="28"/>
          <w:szCs w:val="28"/>
        </w:rPr>
        <w:t>TOPO_Имя</w:t>
      </w:r>
      <w:proofErr w:type="spellEnd"/>
      <w:r w:rsidRPr="001E3243">
        <w:rPr>
          <w:rFonts w:ascii="Times New Roman" w:eastAsia="Calibri" w:hAnsi="Times New Roman" w:cs="Times New Roman"/>
          <w:sz w:val="28"/>
          <w:szCs w:val="28"/>
        </w:rPr>
        <w:t xml:space="preserve"> команды».</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отрисовку ситуации согласно абрису, используя</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классификатор настольного ПО КРЕДО.</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Выполнить построение поверхности на объекте.</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Сформировать планшет:</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использовать шаблон М 500_1;</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заполнить все переменные поля планшета.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Сохранить чертёж в формате .*PDF и проект «</w:t>
      </w:r>
      <w:proofErr w:type="spellStart"/>
      <w:r w:rsidRPr="001E3243">
        <w:rPr>
          <w:rFonts w:ascii="Times New Roman" w:eastAsia="Calibri" w:hAnsi="Times New Roman" w:cs="Times New Roman"/>
          <w:sz w:val="28"/>
          <w:szCs w:val="28"/>
        </w:rPr>
        <w:t>TOPO_Имя</w:t>
      </w:r>
      <w:proofErr w:type="spellEnd"/>
      <w:r w:rsidRPr="001E3243">
        <w:rPr>
          <w:rFonts w:ascii="Times New Roman" w:eastAsia="Calibri" w:hAnsi="Times New Roman" w:cs="Times New Roman"/>
          <w:sz w:val="28"/>
          <w:szCs w:val="28"/>
        </w:rPr>
        <w:t xml:space="preserve"> команды» в формате .*OBX на рабочем столе компьютера в папке «Отборочные_ Имя команды».</w:t>
      </w:r>
    </w:p>
    <w:p w:rsidR="001E3243" w:rsidRDefault="001E3243" w:rsidP="006C74E2">
      <w:pPr>
        <w:spacing w:after="0" w:line="276" w:lineRule="auto"/>
        <w:ind w:left="502"/>
        <w:contextualSpacing/>
        <w:jc w:val="center"/>
        <w:rPr>
          <w:rFonts w:ascii="Times New Roman" w:eastAsia="Calibri" w:hAnsi="Times New Roman" w:cs="Times New Roman"/>
          <w:b/>
          <w:bCs/>
          <w:color w:val="FF0000"/>
          <w:sz w:val="28"/>
          <w:szCs w:val="28"/>
        </w:rPr>
      </w:pPr>
      <w:r w:rsidRPr="006C74E2">
        <w:rPr>
          <w:rFonts w:ascii="Times New Roman" w:eastAsia="Calibri" w:hAnsi="Times New Roman" w:cs="Times New Roman"/>
          <w:b/>
          <w:bCs/>
          <w:color w:val="FF0000"/>
          <w:sz w:val="28"/>
          <w:szCs w:val="28"/>
        </w:rPr>
        <w:t>СТОП</w:t>
      </w:r>
    </w:p>
    <w:p w:rsidR="006C74E2" w:rsidRPr="006C74E2" w:rsidRDefault="006C74E2" w:rsidP="006C74E2">
      <w:pPr>
        <w:spacing w:after="0" w:line="276" w:lineRule="auto"/>
        <w:ind w:left="502"/>
        <w:contextualSpacing/>
        <w:jc w:val="center"/>
        <w:rPr>
          <w:rFonts w:ascii="Times New Roman" w:eastAsia="Calibri" w:hAnsi="Times New Roman" w:cs="Times New Roman"/>
          <w:b/>
          <w:bCs/>
          <w:color w:val="FF0000"/>
          <w:sz w:val="28"/>
          <w:szCs w:val="28"/>
        </w:rPr>
      </w:pP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Поворотные точки границ земельного участка пронумеровать и соединить в виде линейного объекта «Граница части ЗУ, включенная в ЕГРН, установленная в соответствии с ФЗ» (Приложение 3).</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Запроектировать сетку квадратов в пределах границы земельного</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участка со сторонами квадратов на местности Х м.</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Вид осей – линии.</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Цвет линий сетки должен быть – красный.</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Тип шрифта подписей – «ISOCPEUR».</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Высота шрифта – 8 мм.</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Создать ведомость узлов строительной сетки и сохранить под названием «Каталог координат вершин строительной сетки» в папке «Отборочные_ Имя команды». </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Создать текстовый файл «</w:t>
      </w:r>
      <w:proofErr w:type="spellStart"/>
      <w:r w:rsidRPr="001E3243">
        <w:rPr>
          <w:rFonts w:ascii="Times New Roman" w:eastAsia="Calibri" w:hAnsi="Times New Roman" w:cs="Times New Roman"/>
          <w:sz w:val="28"/>
          <w:szCs w:val="28"/>
        </w:rPr>
        <w:t>RAZB_Имя</w:t>
      </w:r>
      <w:proofErr w:type="spellEnd"/>
      <w:r w:rsidRPr="001E3243">
        <w:rPr>
          <w:rFonts w:ascii="Times New Roman" w:eastAsia="Calibri" w:hAnsi="Times New Roman" w:cs="Times New Roman"/>
          <w:sz w:val="28"/>
          <w:szCs w:val="28"/>
        </w:rPr>
        <w:t xml:space="preserve"> команды» со всеми опорными пунктами (X, Y, H), координатами границ земельного участка и вершин строительной сетки (X, Y).</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Скопировать файл на USB-накопитель в папку «</w:t>
      </w:r>
      <w:proofErr w:type="spellStart"/>
      <w:r w:rsidRPr="001E3243">
        <w:rPr>
          <w:rFonts w:ascii="Times New Roman" w:eastAsia="Calibri" w:hAnsi="Times New Roman" w:cs="Times New Roman"/>
          <w:sz w:val="28"/>
          <w:szCs w:val="28"/>
        </w:rPr>
        <w:t>Jobs</w:t>
      </w:r>
      <w:proofErr w:type="spellEnd"/>
      <w:r w:rsidRPr="001E3243">
        <w:rPr>
          <w:rFonts w:ascii="Times New Roman" w:eastAsia="Calibri" w:hAnsi="Times New Roman" w:cs="Times New Roman"/>
          <w:sz w:val="28"/>
          <w:szCs w:val="28"/>
        </w:rPr>
        <w:t>», для дальнейшего импорта в механический тахеометр.</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Сохранить проект «</w:t>
      </w:r>
      <w:proofErr w:type="spellStart"/>
      <w:r w:rsidRPr="001E3243">
        <w:rPr>
          <w:rFonts w:ascii="Times New Roman" w:eastAsia="Calibri" w:hAnsi="Times New Roman" w:cs="Times New Roman"/>
          <w:sz w:val="28"/>
          <w:szCs w:val="28"/>
        </w:rPr>
        <w:t>Razbivka</w:t>
      </w:r>
      <w:proofErr w:type="spellEnd"/>
      <w:r w:rsidRPr="001E3243">
        <w:rPr>
          <w:rFonts w:ascii="Times New Roman" w:eastAsia="Calibri" w:hAnsi="Times New Roman" w:cs="Times New Roman"/>
          <w:sz w:val="28"/>
          <w:szCs w:val="28"/>
        </w:rPr>
        <w:t>» в формате «OBX» на рабочем столе компьютера в папке «Отборочные_ Имя команды».</w:t>
      </w:r>
    </w:p>
    <w:p w:rsidR="001E3243" w:rsidRPr="001E3243" w:rsidRDefault="001E3243" w:rsidP="006C74E2">
      <w:pPr>
        <w:spacing w:after="0" w:line="276" w:lineRule="auto"/>
        <w:contextualSpacing/>
        <w:jc w:val="center"/>
        <w:rPr>
          <w:rFonts w:ascii="Times New Roman" w:eastAsia="Calibri" w:hAnsi="Times New Roman" w:cs="Times New Roman"/>
          <w:color w:val="C00000"/>
          <w:sz w:val="28"/>
          <w:szCs w:val="28"/>
        </w:rPr>
      </w:pPr>
    </w:p>
    <w:p w:rsidR="001E3243" w:rsidRPr="001E3243" w:rsidRDefault="001E3243" w:rsidP="006C74E2">
      <w:pPr>
        <w:spacing w:after="0" w:line="276" w:lineRule="auto"/>
        <w:contextualSpacing/>
        <w:jc w:val="both"/>
        <w:rPr>
          <w:rFonts w:ascii="Times New Roman" w:eastAsia="Calibri" w:hAnsi="Times New Roman" w:cs="Times New Roman"/>
          <w:b/>
          <w:bCs/>
          <w:sz w:val="28"/>
          <w:szCs w:val="28"/>
        </w:rPr>
      </w:pPr>
      <w:r w:rsidRPr="001E3243">
        <w:rPr>
          <w:rFonts w:ascii="Times New Roman" w:eastAsia="Calibri" w:hAnsi="Times New Roman" w:cs="Times New Roman"/>
          <w:b/>
          <w:bCs/>
          <w:sz w:val="28"/>
          <w:szCs w:val="28"/>
        </w:rPr>
        <w:t>Модуль В: Решение прикладных геодезических задач</w:t>
      </w:r>
      <w:r w:rsidR="00956615">
        <w:rPr>
          <w:rFonts w:ascii="Times New Roman" w:eastAsia="Calibri" w:hAnsi="Times New Roman" w:cs="Times New Roman"/>
          <w:b/>
          <w:bCs/>
          <w:sz w:val="28"/>
          <w:szCs w:val="28"/>
        </w:rPr>
        <w:t xml:space="preserve"> (</w:t>
      </w:r>
      <w:proofErr w:type="spellStart"/>
      <w:r w:rsidR="00956615">
        <w:rPr>
          <w:rFonts w:ascii="Times New Roman" w:eastAsia="Calibri" w:hAnsi="Times New Roman" w:cs="Times New Roman"/>
          <w:b/>
          <w:bCs/>
          <w:sz w:val="28"/>
          <w:szCs w:val="28"/>
        </w:rPr>
        <w:t>вариатив</w:t>
      </w:r>
      <w:proofErr w:type="spellEnd"/>
      <w:r w:rsidR="00956615">
        <w:rPr>
          <w:rFonts w:ascii="Times New Roman" w:eastAsia="Calibri" w:hAnsi="Times New Roman" w:cs="Times New Roman"/>
          <w:b/>
          <w:bCs/>
          <w:sz w:val="28"/>
          <w:szCs w:val="28"/>
        </w:rPr>
        <w:t>)</w:t>
      </w:r>
    </w:p>
    <w:p w:rsidR="001E3243" w:rsidRPr="006C74E2" w:rsidRDefault="001E3243" w:rsidP="006C74E2">
      <w:pPr>
        <w:spacing w:after="0" w:line="276" w:lineRule="auto"/>
        <w:contextualSpacing/>
        <w:jc w:val="both"/>
        <w:rPr>
          <w:rFonts w:ascii="Times New Roman" w:eastAsia="Times New Roman" w:hAnsi="Times New Roman" w:cs="Times New Roman"/>
          <w:i/>
          <w:iCs/>
          <w:sz w:val="28"/>
          <w:szCs w:val="28"/>
        </w:rPr>
      </w:pPr>
      <w:r w:rsidRPr="006C74E2">
        <w:rPr>
          <w:rFonts w:ascii="Times New Roman" w:eastAsia="Times New Roman" w:hAnsi="Times New Roman" w:cs="Times New Roman"/>
          <w:i/>
          <w:iCs/>
          <w:sz w:val="28"/>
          <w:szCs w:val="28"/>
        </w:rPr>
        <w:t xml:space="preserve">Время на выполнение модуля </w:t>
      </w:r>
      <w:r w:rsidR="00383215" w:rsidRPr="006C74E2">
        <w:rPr>
          <w:rFonts w:ascii="Times New Roman" w:eastAsia="Times New Roman" w:hAnsi="Times New Roman" w:cs="Times New Roman"/>
          <w:i/>
          <w:iCs/>
          <w:sz w:val="28"/>
          <w:szCs w:val="28"/>
        </w:rPr>
        <w:t xml:space="preserve">3 </w:t>
      </w:r>
      <w:r w:rsidRPr="006C74E2">
        <w:rPr>
          <w:rFonts w:ascii="Times New Roman" w:eastAsia="Times New Roman" w:hAnsi="Times New Roman" w:cs="Times New Roman"/>
          <w:i/>
          <w:iCs/>
          <w:sz w:val="28"/>
          <w:szCs w:val="28"/>
        </w:rPr>
        <w:t>часа.</w:t>
      </w:r>
    </w:p>
    <w:p w:rsidR="001E3243" w:rsidRPr="001E3243" w:rsidRDefault="001E3243" w:rsidP="006C74E2">
      <w:pPr>
        <w:spacing w:after="0" w:line="276" w:lineRule="auto"/>
        <w:jc w:val="both"/>
        <w:rPr>
          <w:rFonts w:ascii="Calibri" w:eastAsia="Calibri" w:hAnsi="Calibri" w:cs="Times New Roman"/>
          <w:sz w:val="28"/>
          <w:szCs w:val="28"/>
        </w:rPr>
      </w:pPr>
      <w:r w:rsidRPr="001E3243">
        <w:rPr>
          <w:rFonts w:ascii="Times New Roman" w:eastAsia="Calibri" w:hAnsi="Times New Roman" w:cs="Times New Roman"/>
          <w:b/>
          <w:sz w:val="28"/>
          <w:szCs w:val="28"/>
        </w:rPr>
        <w:t>Инспектирование фасада здания</w:t>
      </w:r>
    </w:p>
    <w:p w:rsidR="001E3243" w:rsidRPr="001E3243" w:rsidRDefault="001E3243" w:rsidP="006C74E2">
      <w:pPr>
        <w:spacing w:after="0" w:line="276" w:lineRule="auto"/>
        <w:jc w:val="both"/>
        <w:rPr>
          <w:rFonts w:ascii="Times New Roman" w:eastAsia="Calibri" w:hAnsi="Times New Roman" w:cs="Times New Roman"/>
          <w:b/>
          <w:sz w:val="28"/>
          <w:szCs w:val="28"/>
        </w:rPr>
      </w:pPr>
      <w:r w:rsidRPr="001E3243">
        <w:rPr>
          <w:rFonts w:ascii="Times New Roman" w:eastAsia="Calibri" w:hAnsi="Times New Roman" w:cs="Times New Roman"/>
          <w:b/>
          <w:sz w:val="28"/>
          <w:szCs w:val="28"/>
        </w:rPr>
        <w:t>Задание 1. Полевые геодезические работы</w:t>
      </w:r>
      <w:r w:rsidR="006C74E2">
        <w:rPr>
          <w:rFonts w:ascii="Times New Roman" w:eastAsia="Calibri" w:hAnsi="Times New Roman" w:cs="Times New Roman"/>
          <w:b/>
          <w:sz w:val="28"/>
          <w:szCs w:val="28"/>
        </w:rPr>
        <w:t>.</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USB-накопитель от Главного эксперта для импорта каталога координат в формате «.TXT» для ориентирования инструмента.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Произвести рекогносцировку объекта инспектирования с целью выбора места установки станций.</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каталог опорных пунктов с USB-накопителя в проект «Имя команды» в новый рабочий проект.</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Установить станцию одним из существующих методов.</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Сделать скриншот дисплея полевого ПО с качеством выполнения ориентирования инструмента.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Выполнить съёмку фасада здания в </w:t>
      </w:r>
      <w:proofErr w:type="spellStart"/>
      <w:r w:rsidRPr="001E3243">
        <w:rPr>
          <w:rFonts w:ascii="Times New Roman" w:eastAsia="Calibri" w:hAnsi="Times New Roman" w:cs="Times New Roman"/>
          <w:sz w:val="28"/>
          <w:szCs w:val="28"/>
        </w:rPr>
        <w:t>безотражательном</w:t>
      </w:r>
      <w:proofErr w:type="spellEnd"/>
      <w:r w:rsidRPr="001E3243">
        <w:rPr>
          <w:rFonts w:ascii="Times New Roman" w:eastAsia="Calibri" w:hAnsi="Times New Roman" w:cs="Times New Roman"/>
          <w:sz w:val="28"/>
          <w:szCs w:val="28"/>
        </w:rPr>
        <w:t xml:space="preserve"> режиме с двух станций. Каждый конкурсант выполняет съёмку со станции самостоятельно.</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Экспортировать рабочий проект «</w:t>
      </w:r>
      <w:proofErr w:type="spellStart"/>
      <w:r w:rsidRPr="001E3243">
        <w:rPr>
          <w:rFonts w:ascii="Times New Roman" w:eastAsia="Calibri" w:hAnsi="Times New Roman" w:cs="Times New Roman"/>
          <w:sz w:val="28"/>
          <w:szCs w:val="28"/>
        </w:rPr>
        <w:t>FASAD_Имя</w:t>
      </w:r>
      <w:proofErr w:type="spellEnd"/>
      <w:r w:rsidRPr="001E3243">
        <w:rPr>
          <w:rFonts w:ascii="Times New Roman" w:eastAsia="Calibri" w:hAnsi="Times New Roman" w:cs="Times New Roman"/>
          <w:sz w:val="28"/>
          <w:szCs w:val="28"/>
        </w:rPr>
        <w:t xml:space="preserve"> команды» на USB-накопитель в форматах «.</w:t>
      </w:r>
      <w:proofErr w:type="spellStart"/>
      <w:r w:rsidRPr="001E3243">
        <w:rPr>
          <w:rFonts w:ascii="Times New Roman" w:eastAsia="Calibri" w:hAnsi="Times New Roman" w:cs="Times New Roman"/>
          <w:sz w:val="28"/>
          <w:szCs w:val="28"/>
        </w:rPr>
        <w:t>HeXML</w:t>
      </w:r>
      <w:proofErr w:type="spellEnd"/>
      <w:r w:rsidRPr="001E3243">
        <w:rPr>
          <w:rFonts w:ascii="Times New Roman" w:eastAsia="Calibri" w:hAnsi="Times New Roman" w:cs="Times New Roman"/>
          <w:sz w:val="28"/>
          <w:szCs w:val="28"/>
        </w:rPr>
        <w:t>» и «.TXT».</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электронный тахеометр и аксессуары ТАП.</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Конкурсное задание и USB-накопитель Главному эксперту.</w:t>
      </w:r>
    </w:p>
    <w:p w:rsidR="001E3243" w:rsidRDefault="001E3243" w:rsidP="006C74E2">
      <w:pPr>
        <w:spacing w:after="0" w:line="276" w:lineRule="auto"/>
        <w:jc w:val="center"/>
        <w:rPr>
          <w:rFonts w:ascii="Times New Roman" w:eastAsia="Calibri" w:hAnsi="Times New Roman" w:cs="Times New Roman"/>
          <w:b/>
          <w:color w:val="C00000"/>
          <w:sz w:val="28"/>
          <w:szCs w:val="28"/>
        </w:rPr>
      </w:pPr>
      <w:r w:rsidRPr="001E3243">
        <w:rPr>
          <w:rFonts w:ascii="Times New Roman" w:eastAsia="Calibri" w:hAnsi="Times New Roman" w:cs="Times New Roman"/>
          <w:b/>
          <w:color w:val="C00000"/>
          <w:sz w:val="28"/>
          <w:szCs w:val="28"/>
        </w:rPr>
        <w:t>СТОП</w:t>
      </w:r>
    </w:p>
    <w:p w:rsidR="006C74E2" w:rsidRPr="001E3243" w:rsidRDefault="006C74E2" w:rsidP="006C74E2">
      <w:pPr>
        <w:spacing w:after="0" w:line="276" w:lineRule="auto"/>
        <w:jc w:val="center"/>
        <w:rPr>
          <w:rFonts w:ascii="Times New Roman" w:eastAsia="Calibri" w:hAnsi="Times New Roman" w:cs="Times New Roman"/>
          <w:b/>
          <w:color w:val="C00000"/>
          <w:sz w:val="28"/>
          <w:szCs w:val="28"/>
        </w:rPr>
      </w:pP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Получить USB-накопитель с исходными данными.</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 xml:space="preserve">Установить </w:t>
      </w:r>
      <w:r w:rsidR="00495CE2" w:rsidRPr="002D6FEB">
        <w:rPr>
          <w:rFonts w:ascii="Times New Roman" w:eastAsia="Calibri" w:hAnsi="Times New Roman" w:cs="Times New Roman"/>
          <w:sz w:val="28"/>
          <w:szCs w:val="28"/>
        </w:rPr>
        <w:t>тахеометра</w:t>
      </w:r>
      <w:r w:rsidRPr="002D6FEB">
        <w:rPr>
          <w:rFonts w:ascii="Times New Roman" w:eastAsia="Calibri" w:hAnsi="Times New Roman" w:cs="Times New Roman"/>
          <w:sz w:val="28"/>
          <w:szCs w:val="28"/>
        </w:rPr>
        <w:t xml:space="preserve"> таким образом, чтобы при выносе проекта в натуру инструмент находился вблизи границ земельного участка.</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Привести прибор в рабочее положение.</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Импортировать данные с USB-накопителя в проект тахеометра «</w:t>
      </w:r>
      <w:proofErr w:type="spellStart"/>
      <w:r w:rsidRPr="002D6FEB">
        <w:rPr>
          <w:rFonts w:ascii="Times New Roman" w:eastAsia="Calibri" w:hAnsi="Times New Roman" w:cs="Times New Roman"/>
          <w:sz w:val="28"/>
          <w:szCs w:val="28"/>
        </w:rPr>
        <w:t>RAZB_Имя</w:t>
      </w:r>
      <w:proofErr w:type="spellEnd"/>
      <w:r w:rsidRPr="002D6FEB">
        <w:rPr>
          <w:rFonts w:ascii="Times New Roman" w:eastAsia="Calibri" w:hAnsi="Times New Roman" w:cs="Times New Roman"/>
          <w:sz w:val="28"/>
          <w:szCs w:val="28"/>
        </w:rPr>
        <w:t xml:space="preserve"> команды».</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Определить координаты станции методом обратной засечки на несколько опорных пунктов (не менее двух) с точностью до 1 см.</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Сделать скриншот качества ориентирования.</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lastRenderedPageBreak/>
        <w:t>Используя электронный тахеометр, веху с отражателем, вынести с точностью до 1 мм и закрепить на местности деревянными кольями поворотные точки границ земельного участка.</w:t>
      </w:r>
    </w:p>
    <w:p w:rsidR="001E3243" w:rsidRPr="002D6FEB" w:rsidRDefault="00B133AD"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 xml:space="preserve">Вычислить площадь </w:t>
      </w:r>
      <w:r w:rsidR="001E3243" w:rsidRPr="002D6FEB">
        <w:rPr>
          <w:rFonts w:ascii="Times New Roman" w:eastAsia="Calibri" w:hAnsi="Times New Roman" w:cs="Times New Roman"/>
          <w:sz w:val="28"/>
          <w:szCs w:val="28"/>
        </w:rPr>
        <w:t>земельного участка при помощи</w:t>
      </w:r>
      <w:r w:rsidR="001F3F6D">
        <w:rPr>
          <w:rFonts w:ascii="Times New Roman" w:eastAsia="Calibri" w:hAnsi="Times New Roman" w:cs="Times New Roman"/>
          <w:sz w:val="28"/>
          <w:szCs w:val="28"/>
        </w:rPr>
        <w:t xml:space="preserve"> </w:t>
      </w:r>
      <w:r w:rsidR="001E3243" w:rsidRPr="002D6FEB">
        <w:rPr>
          <w:rFonts w:ascii="Times New Roman" w:eastAsia="Calibri" w:hAnsi="Times New Roman" w:cs="Times New Roman"/>
          <w:sz w:val="28"/>
          <w:szCs w:val="28"/>
        </w:rPr>
        <w:t xml:space="preserve">прикладных программ полевого тахеометра с дальнейшим сохранением результатов во внутреннюю память прибора.  </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Используя электронный тахеометр, веху с отражателем, вынести с точностью до 1 см и закрепить на местности вершины строительной сетки деревянными кольями, забитыми на половину их длины.</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 xml:space="preserve">Подписать каждую вершину строительной сетки в соответствии </w:t>
      </w:r>
      <w:proofErr w:type="spellStart"/>
      <w:r w:rsidRPr="002D6FEB">
        <w:rPr>
          <w:rFonts w:ascii="Times New Roman" w:eastAsia="Calibri" w:hAnsi="Times New Roman" w:cs="Times New Roman"/>
          <w:sz w:val="28"/>
          <w:szCs w:val="28"/>
        </w:rPr>
        <w:t>снумерацией</w:t>
      </w:r>
      <w:proofErr w:type="spellEnd"/>
      <w:r w:rsidRPr="002D6FEB">
        <w:rPr>
          <w:rFonts w:ascii="Times New Roman" w:eastAsia="Calibri" w:hAnsi="Times New Roman" w:cs="Times New Roman"/>
          <w:sz w:val="28"/>
          <w:szCs w:val="28"/>
        </w:rPr>
        <w:t xml:space="preserve"> из настольного ПО КРЕДО ТОПОГРАФ.</w:t>
      </w:r>
    </w:p>
    <w:p w:rsidR="001E3243" w:rsidRPr="002D6FEB"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2D6FEB">
        <w:rPr>
          <w:rFonts w:ascii="Times New Roman" w:eastAsia="Calibri" w:hAnsi="Times New Roman" w:cs="Times New Roman"/>
          <w:sz w:val="28"/>
          <w:szCs w:val="28"/>
        </w:rPr>
        <w:t>Выполнить экспорт проекта с измерениями, твердыми точками в форматах .*</w:t>
      </w:r>
      <w:proofErr w:type="spellStart"/>
      <w:r w:rsidRPr="002D6FEB">
        <w:rPr>
          <w:rFonts w:ascii="Times New Roman" w:eastAsia="Calibri" w:hAnsi="Times New Roman" w:cs="Times New Roman"/>
          <w:sz w:val="28"/>
          <w:szCs w:val="28"/>
        </w:rPr>
        <w:t>HeXML</w:t>
      </w:r>
      <w:proofErr w:type="spellEnd"/>
      <w:r w:rsidRPr="002D6FEB">
        <w:rPr>
          <w:rFonts w:ascii="Times New Roman" w:eastAsia="Calibri" w:hAnsi="Times New Roman" w:cs="Times New Roman"/>
          <w:sz w:val="28"/>
          <w:szCs w:val="28"/>
        </w:rPr>
        <w:t>, .*DXF, .*TXT и скриншот (скриншоты) на USB-накопитель.</w:t>
      </w:r>
    </w:p>
    <w:p w:rsidR="006C74E2" w:rsidRDefault="006C74E2" w:rsidP="006C74E2">
      <w:pPr>
        <w:spacing w:after="0" w:line="276" w:lineRule="auto"/>
        <w:jc w:val="both"/>
        <w:rPr>
          <w:rFonts w:ascii="Times New Roman" w:eastAsia="Calibri" w:hAnsi="Times New Roman" w:cs="Times New Roman"/>
          <w:b/>
          <w:sz w:val="28"/>
          <w:szCs w:val="28"/>
        </w:rPr>
      </w:pPr>
    </w:p>
    <w:p w:rsidR="001E3243" w:rsidRPr="001E3243" w:rsidRDefault="001E3243" w:rsidP="006C74E2">
      <w:pPr>
        <w:spacing w:after="0" w:line="276" w:lineRule="auto"/>
        <w:jc w:val="both"/>
        <w:rPr>
          <w:rFonts w:ascii="Times New Roman" w:eastAsia="Calibri" w:hAnsi="Times New Roman" w:cs="Times New Roman"/>
          <w:b/>
          <w:sz w:val="28"/>
          <w:szCs w:val="28"/>
        </w:rPr>
      </w:pPr>
      <w:r w:rsidRPr="001E3243">
        <w:rPr>
          <w:rFonts w:ascii="Times New Roman" w:eastAsia="Calibri" w:hAnsi="Times New Roman" w:cs="Times New Roman"/>
          <w:b/>
          <w:sz w:val="28"/>
          <w:szCs w:val="28"/>
        </w:rPr>
        <w:t xml:space="preserve">Задание 2. Инспектирование поверхности в системе Leica </w:t>
      </w:r>
      <w:proofErr w:type="spellStart"/>
      <w:r w:rsidRPr="001E3243">
        <w:rPr>
          <w:rFonts w:ascii="Times New Roman" w:eastAsia="Calibri" w:hAnsi="Times New Roman" w:cs="Times New Roman"/>
          <w:b/>
          <w:sz w:val="28"/>
          <w:szCs w:val="28"/>
        </w:rPr>
        <w:t>Captivate</w:t>
      </w:r>
      <w:proofErr w:type="spellEnd"/>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Получить USB-накопитель от Главного эксперта.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Запустить симулятор полевого ПО Leica </w:t>
      </w:r>
      <w:proofErr w:type="spellStart"/>
      <w:r w:rsidRPr="001E3243">
        <w:rPr>
          <w:rFonts w:ascii="Times New Roman" w:eastAsia="Calibri" w:hAnsi="Times New Roman" w:cs="Times New Roman"/>
          <w:sz w:val="28"/>
          <w:szCs w:val="28"/>
        </w:rPr>
        <w:t>Captivate</w:t>
      </w:r>
      <w:proofErr w:type="spellEnd"/>
      <w:r w:rsidRPr="001E3243">
        <w:rPr>
          <w:rFonts w:ascii="Times New Roman" w:eastAsia="Calibri" w:hAnsi="Times New Roman" w:cs="Times New Roman"/>
          <w:sz w:val="28"/>
          <w:szCs w:val="28"/>
        </w:rPr>
        <w:t>.</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Создать рабочий проект «</w:t>
      </w:r>
      <w:proofErr w:type="spellStart"/>
      <w:r w:rsidRPr="001E3243">
        <w:rPr>
          <w:rFonts w:ascii="Times New Roman" w:eastAsia="Calibri" w:hAnsi="Times New Roman" w:cs="Times New Roman"/>
          <w:sz w:val="28"/>
          <w:szCs w:val="28"/>
        </w:rPr>
        <w:t>INSPECT_Имя</w:t>
      </w:r>
      <w:proofErr w:type="spellEnd"/>
      <w:r w:rsidRPr="001E3243">
        <w:rPr>
          <w:rFonts w:ascii="Times New Roman" w:eastAsia="Calibri" w:hAnsi="Times New Roman" w:cs="Times New Roman"/>
          <w:sz w:val="28"/>
          <w:szCs w:val="28"/>
        </w:rPr>
        <w:t xml:space="preserve"> команды» во внутренней памяти симулятора.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Скопировать текстовый файл «</w:t>
      </w:r>
      <w:proofErr w:type="spellStart"/>
      <w:r w:rsidRPr="001E3243">
        <w:rPr>
          <w:rFonts w:ascii="Times New Roman" w:eastAsia="Calibri" w:hAnsi="Times New Roman" w:cs="Times New Roman"/>
          <w:sz w:val="28"/>
          <w:szCs w:val="28"/>
        </w:rPr>
        <w:t>FASAD_Имя</w:t>
      </w:r>
      <w:proofErr w:type="spellEnd"/>
      <w:r w:rsidRPr="001E3243">
        <w:rPr>
          <w:rFonts w:ascii="Times New Roman" w:eastAsia="Calibri" w:hAnsi="Times New Roman" w:cs="Times New Roman"/>
          <w:sz w:val="28"/>
          <w:szCs w:val="28"/>
        </w:rPr>
        <w:t xml:space="preserve"> команды» с USB-накопителя в соответствующую папку внутренней памяти симулятора.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Импортировать текстовый файл в рабочий проект «</w:t>
      </w:r>
      <w:proofErr w:type="spellStart"/>
      <w:r w:rsidRPr="001E3243">
        <w:rPr>
          <w:rFonts w:ascii="Times New Roman" w:eastAsia="Calibri" w:hAnsi="Times New Roman" w:cs="Times New Roman"/>
          <w:sz w:val="28"/>
          <w:szCs w:val="28"/>
        </w:rPr>
        <w:t>INSPECT_Имя</w:t>
      </w:r>
      <w:proofErr w:type="spellEnd"/>
      <w:r w:rsidRPr="001E3243">
        <w:rPr>
          <w:rFonts w:ascii="Times New Roman" w:eastAsia="Calibri" w:hAnsi="Times New Roman" w:cs="Times New Roman"/>
          <w:sz w:val="28"/>
          <w:szCs w:val="28"/>
        </w:rPr>
        <w:t xml:space="preserve"> команды», выбрав пробел в настройках в качестве разделителя.</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 рабочего стола ПК скопировать файл проектной модели фасада здания в формате «</w:t>
      </w:r>
      <w:r w:rsidRPr="001E3243">
        <w:rPr>
          <w:rFonts w:ascii="Times New Roman" w:eastAsia="Calibri" w:hAnsi="Times New Roman" w:cs="Times New Roman"/>
          <w:i/>
          <w:sz w:val="28"/>
          <w:szCs w:val="28"/>
        </w:rPr>
        <w:t>.</w:t>
      </w:r>
      <w:r w:rsidRPr="001E3243">
        <w:rPr>
          <w:rFonts w:ascii="Times New Roman" w:eastAsia="Calibri" w:hAnsi="Times New Roman" w:cs="Times New Roman"/>
          <w:sz w:val="28"/>
          <w:szCs w:val="28"/>
        </w:rPr>
        <w:t>DXF» в соответствующую папку внутренней памяти симулятора.</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 свойствах рабочего проекта «</w:t>
      </w:r>
      <w:proofErr w:type="spellStart"/>
      <w:r w:rsidRPr="001E3243">
        <w:rPr>
          <w:rFonts w:ascii="Times New Roman" w:eastAsia="Calibri" w:hAnsi="Times New Roman" w:cs="Times New Roman"/>
          <w:sz w:val="28"/>
          <w:szCs w:val="28"/>
        </w:rPr>
        <w:t>INSPECT_Имя</w:t>
      </w:r>
      <w:proofErr w:type="spellEnd"/>
      <w:r w:rsidRPr="001E3243">
        <w:rPr>
          <w:rFonts w:ascii="Times New Roman" w:eastAsia="Calibri" w:hAnsi="Times New Roman" w:cs="Times New Roman"/>
          <w:sz w:val="28"/>
          <w:szCs w:val="28"/>
        </w:rPr>
        <w:t xml:space="preserve"> команды» задать файлу «</w:t>
      </w:r>
      <w:proofErr w:type="spellStart"/>
      <w:r w:rsidRPr="001E3243">
        <w:rPr>
          <w:rFonts w:ascii="Times New Roman" w:eastAsia="Calibri" w:hAnsi="Times New Roman" w:cs="Times New Roman"/>
          <w:sz w:val="28"/>
          <w:szCs w:val="28"/>
        </w:rPr>
        <w:t>Fasad_dxf</w:t>
      </w:r>
      <w:proofErr w:type="spellEnd"/>
      <w:r w:rsidRPr="001E3243">
        <w:rPr>
          <w:rFonts w:ascii="Times New Roman" w:eastAsia="Calibri" w:hAnsi="Times New Roman" w:cs="Times New Roman"/>
          <w:sz w:val="28"/>
          <w:szCs w:val="28"/>
        </w:rPr>
        <w:t>» состояние «Видимый» для отображения в проекте в 3D.</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Используя одну из инженерных прикладных программ симулятора, задать в качестве проектной поверхности для инспектирования фасада здания загруженную модель в формате «.DXF».</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 строке «Объекты для импорта» выбрать точки, так как проектная модель фасада представляет из себя отрисованный фасад здания по отснятым точкам.</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В качестве фактической поверхности фасада здания выбрать набор измерений, полученный в результате съёмки объекта механическим тахеометром в </w:t>
      </w:r>
      <w:proofErr w:type="spellStart"/>
      <w:r w:rsidRPr="001E3243">
        <w:rPr>
          <w:rFonts w:ascii="Times New Roman" w:eastAsia="Calibri" w:hAnsi="Times New Roman" w:cs="Times New Roman"/>
          <w:sz w:val="28"/>
          <w:szCs w:val="28"/>
        </w:rPr>
        <w:t>безотражательном</w:t>
      </w:r>
      <w:proofErr w:type="spellEnd"/>
      <w:r w:rsidRPr="001E3243">
        <w:rPr>
          <w:rFonts w:ascii="Times New Roman" w:eastAsia="Calibri" w:hAnsi="Times New Roman" w:cs="Times New Roman"/>
          <w:sz w:val="28"/>
          <w:szCs w:val="28"/>
        </w:rPr>
        <w:t xml:space="preserve"> режиме.</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Создать шаблон карты цветовых отклонений для сравнения фактических результатов измерений с проектными данными.</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lastRenderedPageBreak/>
        <w:t>Выполнить инспектирование поверхности фасада на предмет выявления проблемных зон.</w:t>
      </w:r>
    </w:p>
    <w:p w:rsidR="00106F69"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Подготовить следующие отчёты/выводы по результатам анализа сравнения непосредственно в системе Leica </w:t>
      </w:r>
      <w:proofErr w:type="spellStart"/>
      <w:r w:rsidRPr="001E3243">
        <w:rPr>
          <w:rFonts w:ascii="Times New Roman" w:eastAsia="Calibri" w:hAnsi="Times New Roman" w:cs="Times New Roman"/>
          <w:sz w:val="28"/>
          <w:szCs w:val="28"/>
        </w:rPr>
        <w:t>Captivate</w:t>
      </w:r>
      <w:proofErr w:type="spellEnd"/>
      <w:r w:rsidRPr="001E3243">
        <w:rPr>
          <w:rFonts w:ascii="Times New Roman" w:eastAsia="Calibri" w:hAnsi="Times New Roman" w:cs="Times New Roman"/>
          <w:sz w:val="28"/>
          <w:szCs w:val="28"/>
        </w:rPr>
        <w:t>:</w:t>
      </w:r>
    </w:p>
    <w:p w:rsidR="00106F69"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скриншот статистического отчёта с построенными гистограммами</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подробный отчёт по сравнению каждой точки в формате «.HTML».</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 xml:space="preserve">Закрыть симулятор полевого ПО Leica </w:t>
      </w:r>
      <w:proofErr w:type="spellStart"/>
      <w:r w:rsidRPr="001E3243">
        <w:rPr>
          <w:rFonts w:ascii="Times New Roman" w:eastAsia="Calibri" w:hAnsi="Times New Roman" w:cs="Times New Roman"/>
          <w:sz w:val="28"/>
          <w:szCs w:val="28"/>
        </w:rPr>
        <w:t>Captivate</w:t>
      </w:r>
      <w:proofErr w:type="spellEnd"/>
      <w:r w:rsidRPr="001E3243">
        <w:rPr>
          <w:rFonts w:ascii="Times New Roman" w:eastAsia="Calibri" w:hAnsi="Times New Roman" w:cs="Times New Roman"/>
          <w:sz w:val="28"/>
          <w:szCs w:val="28"/>
        </w:rPr>
        <w:t>.</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Выключить ПК.</w:t>
      </w:r>
    </w:p>
    <w:p w:rsidR="001E3243" w:rsidRPr="001E3243" w:rsidRDefault="001E3243" w:rsidP="006C74E2">
      <w:pPr>
        <w:numPr>
          <w:ilvl w:val="0"/>
          <w:numId w:val="34"/>
        </w:numPr>
        <w:spacing w:after="0" w:line="276" w:lineRule="auto"/>
        <w:contextualSpacing/>
        <w:jc w:val="both"/>
        <w:rPr>
          <w:rFonts w:ascii="Times New Roman" w:eastAsia="Calibri" w:hAnsi="Times New Roman" w:cs="Times New Roman"/>
          <w:sz w:val="28"/>
          <w:szCs w:val="28"/>
        </w:rPr>
      </w:pPr>
      <w:r w:rsidRPr="001E3243">
        <w:rPr>
          <w:rFonts w:ascii="Times New Roman" w:eastAsia="Calibri" w:hAnsi="Times New Roman" w:cs="Times New Roman"/>
          <w:sz w:val="28"/>
          <w:szCs w:val="28"/>
        </w:rPr>
        <w:t>Сдать Конкурсное задание и USB-накопитель Главному эксперту.</w:t>
      </w:r>
    </w:p>
    <w:p w:rsidR="006C74E2" w:rsidRDefault="006C74E2" w:rsidP="006C74E2">
      <w:pPr>
        <w:pStyle w:val="2"/>
        <w:spacing w:before="0" w:after="0" w:line="276" w:lineRule="auto"/>
        <w:ind w:firstLine="709"/>
        <w:jc w:val="center"/>
        <w:rPr>
          <w:rFonts w:ascii="Times New Roman" w:hAnsi="Times New Roman"/>
          <w:iCs/>
          <w:sz w:val="24"/>
          <w:lang w:val="ru-RU"/>
        </w:rPr>
      </w:pPr>
      <w:bookmarkStart w:id="17" w:name="_Toc78885643"/>
      <w:bookmarkStart w:id="18" w:name="_Toc124422971"/>
    </w:p>
    <w:p w:rsidR="00D17132" w:rsidRPr="00D17132" w:rsidRDefault="0060658F" w:rsidP="006C74E2">
      <w:pPr>
        <w:pStyle w:val="2"/>
        <w:spacing w:before="0" w:after="0" w:line="276" w:lineRule="auto"/>
        <w:ind w:firstLine="709"/>
        <w:jc w:val="center"/>
        <w:rPr>
          <w:rFonts w:ascii="Times New Roman" w:hAnsi="Times New Roman"/>
          <w:lang w:val="ru-RU"/>
        </w:rPr>
      </w:pPr>
      <w:bookmarkStart w:id="19" w:name="_Toc157702695"/>
      <w:r>
        <w:rPr>
          <w:rFonts w:ascii="Times New Roman" w:hAnsi="Times New Roman"/>
          <w:iCs/>
          <w:sz w:val="24"/>
          <w:lang w:val="ru-RU"/>
        </w:rPr>
        <w:t xml:space="preserve">2. </w:t>
      </w:r>
      <w:r w:rsidR="00D17132" w:rsidRPr="007604F9">
        <w:rPr>
          <w:rFonts w:ascii="Times New Roman" w:hAnsi="Times New Roman"/>
          <w:iCs/>
          <w:sz w:val="24"/>
          <w:lang w:val="ru-RU"/>
        </w:rPr>
        <w:t>СПЕЦИАЛЬНЫЕ ПРАВИЛА КОМПЕТЕНЦИИ</w:t>
      </w:r>
      <w:bookmarkEnd w:id="17"/>
      <w:bookmarkEnd w:id="18"/>
      <w:bookmarkEnd w:id="19"/>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Пакет конкурсной и технической документации для проведения Чемпионатов подготавливается Главным экспертом на основе типовых документации и согласовывается с Менеджером компетенции/заместителями по направлениям не позднее чем за 1 месяц до начала Чемпионата.</w:t>
      </w:r>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В пакет документации который необходимо согласовать с Менеджером компетенции/заместителями по направлениям на форуме входят:</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КЗ, разработанное Главным экспертом на основе типового КЗ;</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ИЛ, разработанный Главным экспертом на основе типового КЗ;</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ПЗ конкурсной площадки в Субъекте проведения Чемпионата;</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Схема оценки, разработанная на основе матрицы пересчета требований компетенции в критерии оценки;</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ПМ, разработанный Главным экспертом на основе КЗ;</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Топографический план в формате .OBX и в формате .PDF (актуально только для основной возрастной группы – 16-22 года).</w:t>
      </w:r>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Также необходимо наличие следующих документов:</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 xml:space="preserve">ОК актуальная версия, размещённая на </w:t>
      </w:r>
      <w:proofErr w:type="spellStart"/>
      <w:r w:rsidRPr="00907CF1">
        <w:rPr>
          <w:rFonts w:ascii="Times New Roman" w:eastAsia="Calibri" w:hAnsi="Times New Roman" w:cs="Times New Roman"/>
          <w:sz w:val="28"/>
          <w:szCs w:val="28"/>
        </w:rPr>
        <w:t>Яндекс.Диске</w:t>
      </w:r>
      <w:proofErr w:type="spellEnd"/>
      <w:r w:rsidRPr="00907CF1">
        <w:rPr>
          <w:rFonts w:ascii="Times New Roman" w:eastAsia="Calibri" w:hAnsi="Times New Roman" w:cs="Times New Roman"/>
          <w:sz w:val="28"/>
          <w:szCs w:val="28"/>
        </w:rPr>
        <w:t>;</w:t>
      </w:r>
    </w:p>
    <w:p w:rsidR="00907CF1" w:rsidRPr="00907CF1" w:rsidRDefault="00907CF1" w:rsidP="006C74E2">
      <w:pPr>
        <w:numPr>
          <w:ilvl w:val="0"/>
          <w:numId w:val="40"/>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Инструкция по Охране труда и технике безопасности;</w:t>
      </w:r>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ОК не подлежит изменениям и адаптации к определенным региональным чемпионатам.</w:t>
      </w:r>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 оценке и присуждении баллов судейская оценка должна проходить до оценки по измеримым параметрам.</w:t>
      </w:r>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Фото-видеосъемка на конкурсных площадках и рабочих мест до начала Чемпионата запрещена.</w:t>
      </w:r>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Конкурсантам предоставляется 1 час на ознакомление с рабочим местом и оборудованием.</w:t>
      </w:r>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 xml:space="preserve">Для продвижения компетенции и поддержки ценностей и принципов Всероссийского чемпионатного движения по профессиональному мастерству «Профессионалы» Главный эксперт (или лицо, назначенное ГЭ) должен вести </w:t>
      </w:r>
      <w:r w:rsidRPr="00907CF1">
        <w:rPr>
          <w:rFonts w:ascii="Times New Roman" w:eastAsia="Calibri" w:hAnsi="Times New Roman" w:cs="Times New Roman"/>
          <w:sz w:val="28"/>
          <w:szCs w:val="28"/>
        </w:rPr>
        <w:lastRenderedPageBreak/>
        <w:t xml:space="preserve">медиа и информационное сопровождение Чемпионата в группе компетенции </w:t>
      </w:r>
      <w:hyperlink r:id="rId9" w:tooltip="https://vk.com/r60gst" w:history="1">
        <w:r w:rsidRPr="00907CF1">
          <w:rPr>
            <w:rFonts w:ascii="Times New Roman" w:eastAsia="Calibri" w:hAnsi="Times New Roman" w:cs="Times New Roman"/>
            <w:color w:val="0000FF"/>
            <w:sz w:val="28"/>
            <w:szCs w:val="28"/>
            <w:u w:val="single"/>
          </w:rPr>
          <w:t>https://vk.com/r60gst</w:t>
        </w:r>
      </w:hyperlink>
      <w:r w:rsidRPr="00907CF1">
        <w:rPr>
          <w:rFonts w:ascii="Times New Roman" w:eastAsia="Calibri" w:hAnsi="Times New Roman" w:cs="Times New Roman"/>
          <w:sz w:val="28"/>
          <w:szCs w:val="28"/>
        </w:rPr>
        <w:t xml:space="preserve"> и </w:t>
      </w:r>
      <w:hyperlink r:id="rId10" w:tooltip="https://ok.ru/group/62979150512295" w:history="1">
        <w:r w:rsidRPr="00907CF1">
          <w:rPr>
            <w:rFonts w:ascii="Times New Roman" w:eastAsia="Calibri" w:hAnsi="Times New Roman" w:cs="Times New Roman"/>
            <w:color w:val="0000FF"/>
            <w:sz w:val="28"/>
            <w:szCs w:val="28"/>
            <w:u w:val="single"/>
          </w:rPr>
          <w:t>https://ok.ru/group/62979150512295</w:t>
        </w:r>
      </w:hyperlink>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Главный эксперт или лицо, назначенное им, могут выводить на печать ведомости из ЦСО в формате А4 (двусторонняя печать, две страницы на листе).</w:t>
      </w:r>
    </w:p>
    <w:p w:rsidR="00907CF1" w:rsidRPr="00907CF1" w:rsidRDefault="00907CF1" w:rsidP="006C74E2">
      <w:pPr>
        <w:spacing w:after="0" w:line="276" w:lineRule="auto"/>
        <w:ind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Объяснения вычета баллов (полный вычет баллов по модулям):</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пользование функцией «лазерный целеуказатель» на электронных тахеометрах во всех модулях КЗ за исключением задания по вычислению объема;</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перебивание кольев во всех модулях КЗ (кол вбивается один раз);</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выполнение разбивочных работ на «глаз» (без тахеометра) во всех модулях КЗ;</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и разбивку без использования уровня на вехе (медленное качание вехи с призмой вперед/назад/лево/право);</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отсутствующих на конкурсной площадке объектов при выполнении топографической съемки с использованием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создание/использование несуществующих типов кодов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использование мобильного телефона, гарнитуры и всех типов наушников во время выполнения конкурсного задания;</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использование функции «Компенсация угла наклона вехи» при работе со спутниковым оборудованием (если это не предусмотрено КЗ).</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небрежное отношение, повлекшее за собой механические повреждения/потерю оборудования и аксессуаров по вине конкурсантов;</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форматирование внутренней/системной памяти, удаления рабочих проектов из полевого ПО инструментов во всех модулях КЗ;</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изменения/удаление региональных настроек полевого ПО инструментов во всех модулях КЗ;</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удаленное выключение локальной базовой станции в процессе или после выполнения КЗ модуля по работе с со спутниковым оборудованием;</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излишние файлы/проекты и скриншоты, которые не требовалось экспортировать или сохранять согласно КЗ;</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сидение и лежание на земле/асфальте/снегу и т.п;</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перебежки по конкурсной площадке;</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оборудования и аксессуаров без присмотра на расстоянии более 5 метров;</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вехи с закрепленном на ней отражателем, воткнутой в землю/снег и в лежачем положении на кейсе/земле/снегу;</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перенос инструмента в руке вне кейса или на штативе;</w:t>
      </w:r>
    </w:p>
    <w:p w:rsidR="00907CF1" w:rsidRPr="00907CF1" w:rsidRDefault="00907CF1" w:rsidP="006C74E2">
      <w:pPr>
        <w:numPr>
          <w:ilvl w:val="0"/>
          <w:numId w:val="39"/>
        </w:numPr>
        <w:spacing w:after="0" w:line="276"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lastRenderedPageBreak/>
        <w:t>За нарушение требований охраны труда и техники безопасности;</w:t>
      </w:r>
    </w:p>
    <w:p w:rsidR="00D17132" w:rsidRDefault="00907CF1" w:rsidP="006C74E2">
      <w:pPr>
        <w:autoSpaceDE w:val="0"/>
        <w:autoSpaceDN w:val="0"/>
        <w:adjustRightInd w:val="0"/>
        <w:spacing w:after="0" w:line="276" w:lineRule="auto"/>
        <w:jc w:val="both"/>
        <w:rPr>
          <w:rFonts w:ascii="Times New Roman" w:eastAsia="Times New Roman" w:hAnsi="Times New Roman" w:cs="Times New Roman"/>
          <w:sz w:val="28"/>
          <w:szCs w:val="28"/>
        </w:rPr>
      </w:pPr>
      <w:r w:rsidRPr="00907CF1">
        <w:rPr>
          <w:rFonts w:ascii="Times New Roman" w:eastAsia="Calibri" w:hAnsi="Times New Roman" w:cs="Times New Roman"/>
          <w:sz w:val="28"/>
          <w:szCs w:val="28"/>
        </w:rPr>
        <w:t>При проведении Отборочного этапа на право участия в Финале чемпионата «Профессионалы» и на Финале чемпионата «Профессионалы» и на Финале «Чемпионат высоких технологий»  ГЭ вправе вынести на голосование вопрос об отстранении команды от выполнения Конкурсного задания в случае несоответствии внешнего вида конкурсанта деятельности, которую он выполняет и погодным условиям (запрещено выполнять конкурсное задание в одежде не по сезону, открытой обуви, шортах, майках с открытыми плечами, во избежание травм), до момента исправления этой ситуации без компенсации времени.</w:t>
      </w:r>
    </w:p>
    <w:p w:rsidR="006C74E2" w:rsidRDefault="006C74E2" w:rsidP="006C74E2">
      <w:pPr>
        <w:pStyle w:val="-2"/>
        <w:spacing w:before="0" w:after="0" w:line="276" w:lineRule="auto"/>
        <w:jc w:val="both"/>
        <w:rPr>
          <w:rFonts w:ascii="Times New Roman" w:hAnsi="Times New Roman"/>
          <w:color w:val="000000"/>
          <w:szCs w:val="28"/>
        </w:rPr>
      </w:pPr>
      <w:bookmarkStart w:id="20" w:name="_Toc78885659"/>
      <w:bookmarkStart w:id="21" w:name="_Toc124422972"/>
    </w:p>
    <w:p w:rsidR="00E15F2A" w:rsidRPr="005252E7" w:rsidRDefault="00A11569" w:rsidP="006C74E2">
      <w:pPr>
        <w:pStyle w:val="-2"/>
        <w:spacing w:before="0" w:after="0" w:line="276" w:lineRule="auto"/>
        <w:jc w:val="both"/>
        <w:rPr>
          <w:rFonts w:ascii="Times New Roman" w:hAnsi="Times New Roman"/>
          <w:szCs w:val="28"/>
        </w:rPr>
      </w:pPr>
      <w:bookmarkStart w:id="22" w:name="_Toc157702696"/>
      <w:r w:rsidRPr="005252E7">
        <w:rPr>
          <w:rFonts w:ascii="Times New Roman" w:hAnsi="Times New Roman"/>
          <w:color w:val="000000"/>
          <w:szCs w:val="28"/>
        </w:rPr>
        <w:t>2</w:t>
      </w:r>
      <w:r w:rsidR="00FB022D" w:rsidRPr="005252E7">
        <w:rPr>
          <w:rFonts w:ascii="Times New Roman" w:hAnsi="Times New Roman"/>
          <w:color w:val="000000"/>
          <w:szCs w:val="28"/>
        </w:rPr>
        <w:t>.</w:t>
      </w:r>
      <w:r w:rsidRPr="005252E7">
        <w:rPr>
          <w:rFonts w:ascii="Times New Roman" w:hAnsi="Times New Roman"/>
          <w:color w:val="000000"/>
          <w:szCs w:val="28"/>
        </w:rPr>
        <w:t>1</w:t>
      </w:r>
      <w:r w:rsidR="00FB022D" w:rsidRPr="005252E7">
        <w:rPr>
          <w:rFonts w:ascii="Times New Roman" w:hAnsi="Times New Roman"/>
          <w:color w:val="000000"/>
          <w:szCs w:val="28"/>
        </w:rPr>
        <w:t xml:space="preserve">. </w:t>
      </w:r>
      <w:bookmarkEnd w:id="20"/>
      <w:r w:rsidRPr="005252E7">
        <w:rPr>
          <w:rFonts w:ascii="Times New Roman" w:hAnsi="Times New Roman"/>
          <w:bCs/>
          <w:iCs/>
          <w:szCs w:val="28"/>
        </w:rPr>
        <w:t>Личный инструмент конкурсанта</w:t>
      </w:r>
      <w:bookmarkEnd w:id="21"/>
      <w:bookmarkEnd w:id="22"/>
    </w:p>
    <w:p w:rsidR="00907CF1" w:rsidRPr="00235A05" w:rsidRDefault="00907CF1" w:rsidP="00235A05">
      <w:pPr>
        <w:numPr>
          <w:ilvl w:val="0"/>
          <w:numId w:val="41"/>
        </w:numPr>
        <w:spacing w:after="0" w:line="276"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 xml:space="preserve">Головной убор (не должен закрывать уши). </w:t>
      </w:r>
    </w:p>
    <w:p w:rsidR="00907CF1" w:rsidRPr="00235A05" w:rsidRDefault="00907CF1" w:rsidP="00235A05">
      <w:pPr>
        <w:numPr>
          <w:ilvl w:val="0"/>
          <w:numId w:val="41"/>
        </w:numPr>
        <w:spacing w:after="0" w:line="276"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Жилет сигнальный светоотражающий.</w:t>
      </w:r>
    </w:p>
    <w:p w:rsidR="00907CF1" w:rsidRPr="00235A05" w:rsidRDefault="00907CF1" w:rsidP="00235A05">
      <w:pPr>
        <w:numPr>
          <w:ilvl w:val="0"/>
          <w:numId w:val="41"/>
        </w:numPr>
        <w:spacing w:after="0" w:line="276"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Маркер строительный. Используется для указания фактического значения плановых координат и высотных отметок разбивочных точек на местности на деревянных кольях, арматуре и т.п.</w:t>
      </w:r>
    </w:p>
    <w:p w:rsidR="00E15F2A" w:rsidRPr="00235A05" w:rsidRDefault="00907CF1" w:rsidP="00235A05">
      <w:pPr>
        <w:numPr>
          <w:ilvl w:val="0"/>
          <w:numId w:val="41"/>
        </w:numPr>
        <w:spacing w:after="0" w:line="276"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Инженерный калькулятор.</w:t>
      </w:r>
    </w:p>
    <w:p w:rsidR="006C74E2" w:rsidRDefault="006C74E2" w:rsidP="006C74E2">
      <w:pPr>
        <w:pStyle w:val="3"/>
        <w:spacing w:before="0" w:line="276" w:lineRule="auto"/>
        <w:rPr>
          <w:rFonts w:ascii="Times New Roman" w:hAnsi="Times New Roman" w:cs="Times New Roman"/>
          <w:iCs/>
          <w:sz w:val="28"/>
          <w:szCs w:val="28"/>
          <w:lang w:val="ru-RU"/>
        </w:rPr>
      </w:pPr>
      <w:bookmarkStart w:id="23" w:name="_Toc78885660"/>
    </w:p>
    <w:p w:rsidR="005252E7" w:rsidRPr="006C74E2" w:rsidRDefault="00A11569" w:rsidP="006C74E2">
      <w:pPr>
        <w:pStyle w:val="3"/>
        <w:spacing w:before="0" w:line="276" w:lineRule="auto"/>
        <w:rPr>
          <w:rFonts w:ascii="Times New Roman" w:hAnsi="Times New Roman" w:cs="Times New Roman"/>
          <w:bCs w:val="0"/>
          <w:iCs/>
          <w:sz w:val="28"/>
          <w:szCs w:val="28"/>
          <w:lang w:val="ru-RU"/>
        </w:rPr>
      </w:pPr>
      <w:r w:rsidRPr="005252E7">
        <w:rPr>
          <w:rFonts w:ascii="Times New Roman" w:hAnsi="Times New Roman" w:cs="Times New Roman"/>
          <w:iCs/>
          <w:sz w:val="28"/>
          <w:szCs w:val="28"/>
          <w:lang w:val="ru-RU"/>
        </w:rPr>
        <w:t>2</w:t>
      </w:r>
      <w:r w:rsidR="00FB022D" w:rsidRPr="005252E7">
        <w:rPr>
          <w:rFonts w:ascii="Times New Roman" w:hAnsi="Times New Roman" w:cs="Times New Roman"/>
          <w:iCs/>
          <w:sz w:val="28"/>
          <w:szCs w:val="28"/>
          <w:lang w:val="ru-RU"/>
        </w:rPr>
        <w:t>.2.</w:t>
      </w:r>
      <w:r w:rsidR="006C74E2">
        <w:rPr>
          <w:rFonts w:ascii="Times New Roman" w:hAnsi="Times New Roman" w:cs="Times New Roman"/>
          <w:iCs/>
          <w:sz w:val="28"/>
          <w:szCs w:val="28"/>
          <w:lang w:val="ru-RU"/>
        </w:rPr>
        <w:t xml:space="preserve"> </w:t>
      </w:r>
      <w:r w:rsidR="00E15F2A" w:rsidRPr="005252E7">
        <w:rPr>
          <w:rFonts w:ascii="Times New Roman" w:hAnsi="Times New Roman" w:cs="Times New Roman"/>
          <w:iCs/>
          <w:sz w:val="28"/>
          <w:szCs w:val="28"/>
          <w:lang w:val="ru-RU"/>
        </w:rPr>
        <w:t>Материалы, оборудование и инструменты, запрещенные на площадке</w:t>
      </w:r>
      <w:bookmarkEnd w:id="23"/>
    </w:p>
    <w:p w:rsidR="00907CF1" w:rsidRPr="00907CF1" w:rsidRDefault="00907CF1" w:rsidP="006C74E2">
      <w:pPr>
        <w:spacing w:after="0" w:line="276" w:lineRule="auto"/>
        <w:ind w:right="-1" w:firstLine="709"/>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Запрещено использование различных средств связи (ноутбук, планшет, смартфон, мобильный телефон, гарнитура, все типы наушников, электронные наручные часы и т.п.)</w:t>
      </w:r>
      <w:r w:rsidRPr="00907CF1">
        <w:rPr>
          <w:rFonts w:ascii="Times New Roman" w:eastAsia="Calibri" w:hAnsi="Times New Roman" w:cs="Times New Roman"/>
          <w:sz w:val="28"/>
          <w:szCs w:val="28"/>
        </w:rPr>
        <w:t>. Также запрещено использовать позиции, которые не прописаны в инфраструктурном листе и Конкурсном задании п. 2.1.</w:t>
      </w:r>
    </w:p>
    <w:p w:rsidR="00E15F2A" w:rsidRDefault="00907CF1" w:rsidP="006C74E2">
      <w:pPr>
        <w:spacing w:after="0" w:line="276"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Конкурсанты могут использовать оборудование и аксессуары, привезённые с собой на чемпионат. Производитель и модификация оборудования и аксессуаров, которые Конкурсанты хотят использовать на чемпионате, должны быть согласованы с Менеджером компетенции не менее, чем за 1 месяц до чемпионата официальным письмом на электронную почту. Жеребьёвка собственного оборудования и аксессуаров Конкурсантов в случае получения положительного ответа по согласованию не производится.</w:t>
      </w:r>
    </w:p>
    <w:p w:rsidR="006C74E2" w:rsidRPr="003732A7" w:rsidRDefault="006C74E2" w:rsidP="006C74E2">
      <w:pPr>
        <w:spacing w:after="0" w:line="276" w:lineRule="auto"/>
        <w:jc w:val="both"/>
        <w:rPr>
          <w:rFonts w:ascii="Times New Roman" w:eastAsia="Times New Roman" w:hAnsi="Times New Roman" w:cs="Times New Roman"/>
          <w:sz w:val="28"/>
          <w:szCs w:val="28"/>
        </w:rPr>
      </w:pPr>
    </w:p>
    <w:p w:rsidR="00B37579" w:rsidRPr="006C74E2" w:rsidRDefault="00A11569" w:rsidP="006C74E2">
      <w:pPr>
        <w:pStyle w:val="-1"/>
        <w:spacing w:before="0" w:after="0" w:line="276" w:lineRule="auto"/>
        <w:jc w:val="center"/>
        <w:rPr>
          <w:rFonts w:ascii="Times New Roman" w:hAnsi="Times New Roman"/>
          <w:color w:val="auto"/>
          <w:sz w:val="28"/>
          <w:szCs w:val="28"/>
        </w:rPr>
      </w:pPr>
      <w:bookmarkStart w:id="24" w:name="_Toc124422973"/>
      <w:bookmarkStart w:id="25" w:name="_Toc157702697"/>
      <w:r w:rsidRPr="006C74E2">
        <w:rPr>
          <w:rFonts w:ascii="Times New Roman" w:hAnsi="Times New Roman"/>
          <w:color w:val="auto"/>
          <w:sz w:val="28"/>
          <w:szCs w:val="28"/>
        </w:rPr>
        <w:t>3</w:t>
      </w:r>
      <w:r w:rsidR="00E75567" w:rsidRPr="006C74E2">
        <w:rPr>
          <w:rFonts w:ascii="Times New Roman" w:hAnsi="Times New Roman"/>
          <w:color w:val="auto"/>
          <w:sz w:val="28"/>
          <w:szCs w:val="28"/>
        </w:rPr>
        <w:t xml:space="preserve">. </w:t>
      </w:r>
      <w:r w:rsidR="00B37579" w:rsidRPr="006C74E2">
        <w:rPr>
          <w:rFonts w:ascii="Times New Roman" w:hAnsi="Times New Roman"/>
          <w:color w:val="auto"/>
          <w:sz w:val="28"/>
          <w:szCs w:val="28"/>
        </w:rPr>
        <w:t>Приложения</w:t>
      </w:r>
      <w:bookmarkEnd w:id="24"/>
      <w:bookmarkEnd w:id="25"/>
    </w:p>
    <w:p w:rsidR="00907CF1" w:rsidRPr="00907CF1" w:rsidRDefault="00907CF1" w:rsidP="006C74E2">
      <w:pPr>
        <w:spacing w:after="0" w:line="276"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№1</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Инструкция по заполнению матрицы конкурсного задания</w:t>
      </w:r>
      <w:r w:rsidR="006C74E2">
        <w:rPr>
          <w:rFonts w:ascii="Times New Roman" w:eastAsia="Calibri" w:hAnsi="Times New Roman" w:cs="Times New Roman"/>
          <w:sz w:val="28"/>
          <w:szCs w:val="28"/>
        </w:rPr>
        <w:t>.</w:t>
      </w:r>
    </w:p>
    <w:p w:rsidR="00907CF1" w:rsidRPr="00907CF1" w:rsidRDefault="00907CF1" w:rsidP="006C74E2">
      <w:pPr>
        <w:spacing w:after="0" w:line="276"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№2</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Матрица конкурсного задания</w:t>
      </w:r>
      <w:r w:rsidR="006C74E2">
        <w:rPr>
          <w:rFonts w:ascii="Times New Roman" w:eastAsia="Calibri" w:hAnsi="Times New Roman" w:cs="Times New Roman"/>
          <w:sz w:val="28"/>
          <w:szCs w:val="28"/>
        </w:rPr>
        <w:t>.</w:t>
      </w:r>
    </w:p>
    <w:p w:rsidR="00907CF1" w:rsidRPr="00907CF1" w:rsidRDefault="00907CF1" w:rsidP="006C74E2">
      <w:pPr>
        <w:spacing w:after="0" w:line="276"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w:t>
      </w:r>
      <w:r w:rsidR="00235A05">
        <w:rPr>
          <w:rFonts w:ascii="Times New Roman" w:eastAsia="Calibri" w:hAnsi="Times New Roman" w:cs="Times New Roman"/>
          <w:sz w:val="28"/>
          <w:szCs w:val="28"/>
        </w:rPr>
        <w:t>3</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Инструкция по охране труда и технике безопасности</w:t>
      </w:r>
      <w:r w:rsidR="00235A05">
        <w:rPr>
          <w:rFonts w:ascii="Times New Roman" w:eastAsia="Calibri" w:hAnsi="Times New Roman" w:cs="Times New Roman"/>
          <w:sz w:val="28"/>
          <w:szCs w:val="28"/>
        </w:rPr>
        <w:t>.</w:t>
      </w:r>
    </w:p>
    <w:p w:rsidR="00907CF1" w:rsidRPr="00907CF1" w:rsidRDefault="00907CF1" w:rsidP="006C74E2">
      <w:pPr>
        <w:spacing w:after="0" w:line="276"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w:t>
      </w:r>
      <w:r w:rsidR="00235A05">
        <w:rPr>
          <w:rFonts w:ascii="Times New Roman" w:eastAsia="Calibri" w:hAnsi="Times New Roman" w:cs="Times New Roman"/>
          <w:sz w:val="28"/>
          <w:szCs w:val="28"/>
        </w:rPr>
        <w:t>4</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Журнал технического нивелирования</w:t>
      </w:r>
      <w:r w:rsidR="006C74E2">
        <w:rPr>
          <w:rFonts w:ascii="Times New Roman" w:eastAsia="Calibri" w:hAnsi="Times New Roman" w:cs="Times New Roman"/>
          <w:sz w:val="28"/>
          <w:szCs w:val="28"/>
        </w:rPr>
        <w:t>.</w:t>
      </w:r>
    </w:p>
    <w:p w:rsidR="002B3DBB" w:rsidRPr="006C74E2" w:rsidRDefault="00907CF1" w:rsidP="006C74E2">
      <w:pPr>
        <w:spacing w:after="0" w:line="276"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w:t>
      </w:r>
      <w:r w:rsidR="00235A05">
        <w:rPr>
          <w:rFonts w:ascii="Times New Roman" w:eastAsia="Calibri" w:hAnsi="Times New Roman" w:cs="Times New Roman"/>
          <w:sz w:val="28"/>
          <w:szCs w:val="28"/>
        </w:rPr>
        <w:t>№5</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Таблица результатов выполнения геометрического и тригонометрического нивелирования</w:t>
      </w:r>
      <w:r w:rsidR="006C74E2">
        <w:rPr>
          <w:rFonts w:ascii="Times New Roman" w:eastAsia="Calibri" w:hAnsi="Times New Roman" w:cs="Times New Roman"/>
          <w:sz w:val="28"/>
          <w:szCs w:val="28"/>
        </w:rPr>
        <w:t>.</w:t>
      </w:r>
    </w:p>
    <w:sectPr w:rsidR="002B3DBB" w:rsidRPr="006C74E2" w:rsidSect="00931330">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330" w:rsidRDefault="00931330" w:rsidP="00970F49">
      <w:pPr>
        <w:spacing w:after="0" w:line="240" w:lineRule="auto"/>
      </w:pPr>
      <w:r>
        <w:separator/>
      </w:r>
    </w:p>
  </w:endnote>
  <w:endnote w:type="continuationSeparator" w:id="0">
    <w:p w:rsidR="00931330" w:rsidRDefault="00931330"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330" w:rsidRDefault="00931330" w:rsidP="00970F49">
      <w:pPr>
        <w:spacing w:after="0" w:line="240" w:lineRule="auto"/>
      </w:pPr>
      <w:r>
        <w:separator/>
      </w:r>
    </w:p>
  </w:footnote>
  <w:footnote w:type="continuationSeparator" w:id="0">
    <w:p w:rsidR="00931330" w:rsidRDefault="00931330"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99"/>
    <w:multiLevelType w:val="hybridMultilevel"/>
    <w:tmpl w:val="78F60658"/>
    <w:lvl w:ilvl="0" w:tplc="D08065D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B516AE8E">
      <w:start w:val="1"/>
      <w:numFmt w:val="bullet"/>
      <w:lvlText w:val="o"/>
      <w:lvlJc w:val="left"/>
      <w:pPr>
        <w:ind w:left="1800" w:hanging="360"/>
      </w:pPr>
      <w:rPr>
        <w:rFonts w:ascii="Courier New" w:hAnsi="Courier New" w:cs="Courier New" w:hint="default"/>
      </w:rPr>
    </w:lvl>
    <w:lvl w:ilvl="2" w:tplc="ED6E5AC4">
      <w:start w:val="1"/>
      <w:numFmt w:val="bullet"/>
      <w:lvlText w:val=""/>
      <w:lvlJc w:val="left"/>
      <w:pPr>
        <w:ind w:left="2520" w:hanging="360"/>
      </w:pPr>
      <w:rPr>
        <w:rFonts w:ascii="Wingdings" w:hAnsi="Wingdings" w:hint="default"/>
      </w:rPr>
    </w:lvl>
    <w:lvl w:ilvl="3" w:tplc="AAF02BCA">
      <w:start w:val="1"/>
      <w:numFmt w:val="bullet"/>
      <w:lvlText w:val=""/>
      <w:lvlJc w:val="left"/>
      <w:pPr>
        <w:ind w:left="3240" w:hanging="360"/>
      </w:pPr>
      <w:rPr>
        <w:rFonts w:ascii="Symbol" w:hAnsi="Symbol" w:hint="default"/>
      </w:rPr>
    </w:lvl>
    <w:lvl w:ilvl="4" w:tplc="71728C36">
      <w:start w:val="1"/>
      <w:numFmt w:val="bullet"/>
      <w:lvlText w:val="o"/>
      <w:lvlJc w:val="left"/>
      <w:pPr>
        <w:ind w:left="3960" w:hanging="360"/>
      </w:pPr>
      <w:rPr>
        <w:rFonts w:ascii="Courier New" w:hAnsi="Courier New" w:cs="Courier New" w:hint="default"/>
      </w:rPr>
    </w:lvl>
    <w:lvl w:ilvl="5" w:tplc="5B4832B0">
      <w:start w:val="1"/>
      <w:numFmt w:val="bullet"/>
      <w:lvlText w:val=""/>
      <w:lvlJc w:val="left"/>
      <w:pPr>
        <w:ind w:left="4680" w:hanging="360"/>
      </w:pPr>
      <w:rPr>
        <w:rFonts w:ascii="Wingdings" w:hAnsi="Wingdings" w:hint="default"/>
      </w:rPr>
    </w:lvl>
    <w:lvl w:ilvl="6" w:tplc="148A70F8">
      <w:start w:val="1"/>
      <w:numFmt w:val="bullet"/>
      <w:lvlText w:val=""/>
      <w:lvlJc w:val="left"/>
      <w:pPr>
        <w:ind w:left="5400" w:hanging="360"/>
      </w:pPr>
      <w:rPr>
        <w:rFonts w:ascii="Symbol" w:hAnsi="Symbol" w:hint="default"/>
      </w:rPr>
    </w:lvl>
    <w:lvl w:ilvl="7" w:tplc="78A0F7F4">
      <w:start w:val="1"/>
      <w:numFmt w:val="bullet"/>
      <w:lvlText w:val="o"/>
      <w:lvlJc w:val="left"/>
      <w:pPr>
        <w:ind w:left="6120" w:hanging="360"/>
      </w:pPr>
      <w:rPr>
        <w:rFonts w:ascii="Courier New" w:hAnsi="Courier New" w:cs="Courier New" w:hint="default"/>
      </w:rPr>
    </w:lvl>
    <w:lvl w:ilvl="8" w:tplc="01128090">
      <w:start w:val="1"/>
      <w:numFmt w:val="bullet"/>
      <w:lvlText w:val=""/>
      <w:lvlJc w:val="left"/>
      <w:pPr>
        <w:ind w:left="684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A21EFE"/>
    <w:multiLevelType w:val="hybridMultilevel"/>
    <w:tmpl w:val="6DFE1082"/>
    <w:lvl w:ilvl="0" w:tplc="8B96709C">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83A287D8">
      <w:start w:val="1"/>
      <w:numFmt w:val="bullet"/>
      <w:lvlText w:val="o"/>
      <w:lvlJc w:val="left"/>
      <w:pPr>
        <w:ind w:left="1440" w:hanging="360"/>
      </w:pPr>
      <w:rPr>
        <w:rFonts w:ascii="Courier New" w:hAnsi="Courier New" w:cs="Courier New" w:hint="default"/>
      </w:rPr>
    </w:lvl>
    <w:lvl w:ilvl="2" w:tplc="F60CAD66">
      <w:start w:val="1"/>
      <w:numFmt w:val="bullet"/>
      <w:lvlText w:val=""/>
      <w:lvlJc w:val="left"/>
      <w:pPr>
        <w:ind w:left="2160" w:hanging="360"/>
      </w:pPr>
      <w:rPr>
        <w:rFonts w:ascii="Wingdings" w:hAnsi="Wingdings" w:hint="default"/>
      </w:rPr>
    </w:lvl>
    <w:lvl w:ilvl="3" w:tplc="B55AE052">
      <w:start w:val="1"/>
      <w:numFmt w:val="bullet"/>
      <w:lvlText w:val=""/>
      <w:lvlJc w:val="left"/>
      <w:pPr>
        <w:ind w:left="2880" w:hanging="360"/>
      </w:pPr>
      <w:rPr>
        <w:rFonts w:ascii="Symbol" w:hAnsi="Symbol" w:hint="default"/>
      </w:rPr>
    </w:lvl>
    <w:lvl w:ilvl="4" w:tplc="67EEB52A">
      <w:start w:val="1"/>
      <w:numFmt w:val="bullet"/>
      <w:lvlText w:val="o"/>
      <w:lvlJc w:val="left"/>
      <w:pPr>
        <w:ind w:left="3600" w:hanging="360"/>
      </w:pPr>
      <w:rPr>
        <w:rFonts w:ascii="Courier New" w:hAnsi="Courier New" w:cs="Courier New" w:hint="default"/>
      </w:rPr>
    </w:lvl>
    <w:lvl w:ilvl="5" w:tplc="A0CC5830">
      <w:start w:val="1"/>
      <w:numFmt w:val="bullet"/>
      <w:lvlText w:val=""/>
      <w:lvlJc w:val="left"/>
      <w:pPr>
        <w:ind w:left="4320" w:hanging="360"/>
      </w:pPr>
      <w:rPr>
        <w:rFonts w:ascii="Wingdings" w:hAnsi="Wingdings" w:hint="default"/>
      </w:rPr>
    </w:lvl>
    <w:lvl w:ilvl="6" w:tplc="B6CC2FC8">
      <w:start w:val="1"/>
      <w:numFmt w:val="bullet"/>
      <w:lvlText w:val=""/>
      <w:lvlJc w:val="left"/>
      <w:pPr>
        <w:ind w:left="5040" w:hanging="360"/>
      </w:pPr>
      <w:rPr>
        <w:rFonts w:ascii="Symbol" w:hAnsi="Symbol" w:hint="default"/>
      </w:rPr>
    </w:lvl>
    <w:lvl w:ilvl="7" w:tplc="89F4DB96">
      <w:start w:val="1"/>
      <w:numFmt w:val="bullet"/>
      <w:lvlText w:val="o"/>
      <w:lvlJc w:val="left"/>
      <w:pPr>
        <w:ind w:left="5760" w:hanging="360"/>
      </w:pPr>
      <w:rPr>
        <w:rFonts w:ascii="Courier New" w:hAnsi="Courier New" w:cs="Courier New" w:hint="default"/>
      </w:rPr>
    </w:lvl>
    <w:lvl w:ilvl="8" w:tplc="A0F0AD40">
      <w:start w:val="1"/>
      <w:numFmt w:val="bullet"/>
      <w:lvlText w:val=""/>
      <w:lvlJc w:val="left"/>
      <w:pPr>
        <w:ind w:left="6480" w:hanging="360"/>
      </w:pPr>
      <w:rPr>
        <w:rFonts w:ascii="Wingdings" w:hAnsi="Wingding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F15537"/>
    <w:multiLevelType w:val="hybridMultilevel"/>
    <w:tmpl w:val="B10CC944"/>
    <w:lvl w:ilvl="0" w:tplc="CBF2B262">
      <w:start w:val="1"/>
      <w:numFmt w:val="bullet"/>
      <w:lvlText w:val="-"/>
      <w:lvlJc w:val="left"/>
      <w:pPr>
        <w:ind w:left="720" w:hanging="360"/>
      </w:pPr>
      <w:rPr>
        <w:rFonts w:ascii="Times New Roman" w:hAnsi="Times New Roman" w:cs="Times New Roman" w:hint="default"/>
      </w:rPr>
    </w:lvl>
    <w:lvl w:ilvl="1" w:tplc="DF0A2184">
      <w:start w:val="1"/>
      <w:numFmt w:val="bullet"/>
      <w:lvlText w:val="o"/>
      <w:lvlJc w:val="left"/>
      <w:pPr>
        <w:ind w:left="1440" w:hanging="360"/>
      </w:pPr>
      <w:rPr>
        <w:rFonts w:ascii="Courier New" w:hAnsi="Courier New" w:cs="Courier New" w:hint="default"/>
      </w:rPr>
    </w:lvl>
    <w:lvl w:ilvl="2" w:tplc="36607880">
      <w:start w:val="1"/>
      <w:numFmt w:val="bullet"/>
      <w:lvlText w:val=""/>
      <w:lvlJc w:val="left"/>
      <w:pPr>
        <w:ind w:left="2160" w:hanging="360"/>
      </w:pPr>
      <w:rPr>
        <w:rFonts w:ascii="Wingdings" w:hAnsi="Wingdings" w:hint="default"/>
      </w:rPr>
    </w:lvl>
    <w:lvl w:ilvl="3" w:tplc="687E10D2">
      <w:start w:val="1"/>
      <w:numFmt w:val="bullet"/>
      <w:lvlText w:val=""/>
      <w:lvlJc w:val="left"/>
      <w:pPr>
        <w:ind w:left="2880" w:hanging="360"/>
      </w:pPr>
      <w:rPr>
        <w:rFonts w:ascii="Symbol" w:hAnsi="Symbol" w:hint="default"/>
      </w:rPr>
    </w:lvl>
    <w:lvl w:ilvl="4" w:tplc="CC5C980C">
      <w:start w:val="1"/>
      <w:numFmt w:val="bullet"/>
      <w:lvlText w:val="o"/>
      <w:lvlJc w:val="left"/>
      <w:pPr>
        <w:ind w:left="3600" w:hanging="360"/>
      </w:pPr>
      <w:rPr>
        <w:rFonts w:ascii="Courier New" w:hAnsi="Courier New" w:cs="Courier New" w:hint="default"/>
      </w:rPr>
    </w:lvl>
    <w:lvl w:ilvl="5" w:tplc="6AAA6C7A">
      <w:start w:val="1"/>
      <w:numFmt w:val="bullet"/>
      <w:lvlText w:val=""/>
      <w:lvlJc w:val="left"/>
      <w:pPr>
        <w:ind w:left="4320" w:hanging="360"/>
      </w:pPr>
      <w:rPr>
        <w:rFonts w:ascii="Wingdings" w:hAnsi="Wingdings" w:hint="default"/>
      </w:rPr>
    </w:lvl>
    <w:lvl w:ilvl="6" w:tplc="FFB2FBA4">
      <w:start w:val="1"/>
      <w:numFmt w:val="bullet"/>
      <w:lvlText w:val=""/>
      <w:lvlJc w:val="left"/>
      <w:pPr>
        <w:ind w:left="5040" w:hanging="360"/>
      </w:pPr>
      <w:rPr>
        <w:rFonts w:ascii="Symbol" w:hAnsi="Symbol" w:hint="default"/>
      </w:rPr>
    </w:lvl>
    <w:lvl w:ilvl="7" w:tplc="5D3AF5E0">
      <w:start w:val="1"/>
      <w:numFmt w:val="bullet"/>
      <w:lvlText w:val="o"/>
      <w:lvlJc w:val="left"/>
      <w:pPr>
        <w:ind w:left="5760" w:hanging="360"/>
      </w:pPr>
      <w:rPr>
        <w:rFonts w:ascii="Courier New" w:hAnsi="Courier New" w:cs="Courier New" w:hint="default"/>
      </w:rPr>
    </w:lvl>
    <w:lvl w:ilvl="8" w:tplc="1412594C">
      <w:start w:val="1"/>
      <w:numFmt w:val="bullet"/>
      <w:lvlText w:val=""/>
      <w:lvlJc w:val="left"/>
      <w:pPr>
        <w:ind w:left="648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82209F"/>
    <w:multiLevelType w:val="hybridMultilevel"/>
    <w:tmpl w:val="51B4BFE4"/>
    <w:lvl w:ilvl="0" w:tplc="2A1833B6">
      <w:start w:val="1"/>
      <w:numFmt w:val="bullet"/>
      <w:lvlText w:val=""/>
      <w:lvlJc w:val="left"/>
      <w:pPr>
        <w:ind w:left="720" w:hanging="360"/>
      </w:pPr>
      <w:rPr>
        <w:rFonts w:ascii="Symbol" w:hAnsi="Symbol" w:hint="default"/>
      </w:rPr>
    </w:lvl>
    <w:lvl w:ilvl="1" w:tplc="3BC6714A">
      <w:start w:val="1"/>
      <w:numFmt w:val="bullet"/>
      <w:lvlText w:val="o"/>
      <w:lvlJc w:val="left"/>
      <w:pPr>
        <w:ind w:left="1440" w:hanging="360"/>
      </w:pPr>
      <w:rPr>
        <w:rFonts w:ascii="Courier New" w:hAnsi="Courier New" w:cs="Courier New" w:hint="default"/>
      </w:rPr>
    </w:lvl>
    <w:lvl w:ilvl="2" w:tplc="9F900366">
      <w:start w:val="1"/>
      <w:numFmt w:val="bullet"/>
      <w:lvlText w:val=""/>
      <w:lvlJc w:val="left"/>
      <w:pPr>
        <w:ind w:left="2160" w:hanging="360"/>
      </w:pPr>
      <w:rPr>
        <w:rFonts w:ascii="Wingdings" w:hAnsi="Wingdings" w:hint="default"/>
      </w:rPr>
    </w:lvl>
    <w:lvl w:ilvl="3" w:tplc="BC140036">
      <w:start w:val="1"/>
      <w:numFmt w:val="bullet"/>
      <w:lvlText w:val=""/>
      <w:lvlJc w:val="left"/>
      <w:pPr>
        <w:ind w:left="2880" w:hanging="360"/>
      </w:pPr>
      <w:rPr>
        <w:rFonts w:ascii="Symbol" w:hAnsi="Symbol" w:hint="default"/>
      </w:rPr>
    </w:lvl>
    <w:lvl w:ilvl="4" w:tplc="896A1538">
      <w:start w:val="1"/>
      <w:numFmt w:val="bullet"/>
      <w:lvlText w:val="o"/>
      <w:lvlJc w:val="left"/>
      <w:pPr>
        <w:ind w:left="3600" w:hanging="360"/>
      </w:pPr>
      <w:rPr>
        <w:rFonts w:ascii="Courier New" w:hAnsi="Courier New" w:cs="Courier New" w:hint="default"/>
      </w:rPr>
    </w:lvl>
    <w:lvl w:ilvl="5" w:tplc="5AA4BB8C">
      <w:start w:val="1"/>
      <w:numFmt w:val="bullet"/>
      <w:lvlText w:val=""/>
      <w:lvlJc w:val="left"/>
      <w:pPr>
        <w:ind w:left="4320" w:hanging="360"/>
      </w:pPr>
      <w:rPr>
        <w:rFonts w:ascii="Wingdings" w:hAnsi="Wingdings" w:hint="default"/>
      </w:rPr>
    </w:lvl>
    <w:lvl w:ilvl="6" w:tplc="8B7E04BE">
      <w:start w:val="1"/>
      <w:numFmt w:val="bullet"/>
      <w:lvlText w:val=""/>
      <w:lvlJc w:val="left"/>
      <w:pPr>
        <w:ind w:left="5040" w:hanging="360"/>
      </w:pPr>
      <w:rPr>
        <w:rFonts w:ascii="Symbol" w:hAnsi="Symbol" w:hint="default"/>
      </w:rPr>
    </w:lvl>
    <w:lvl w:ilvl="7" w:tplc="43188386">
      <w:start w:val="1"/>
      <w:numFmt w:val="bullet"/>
      <w:lvlText w:val="o"/>
      <w:lvlJc w:val="left"/>
      <w:pPr>
        <w:ind w:left="5760" w:hanging="360"/>
      </w:pPr>
      <w:rPr>
        <w:rFonts w:ascii="Courier New" w:hAnsi="Courier New" w:cs="Courier New" w:hint="default"/>
      </w:rPr>
    </w:lvl>
    <w:lvl w:ilvl="8" w:tplc="49E40E0C">
      <w:start w:val="1"/>
      <w:numFmt w:val="bullet"/>
      <w:lvlText w:val=""/>
      <w:lvlJc w:val="left"/>
      <w:pPr>
        <w:ind w:left="6480" w:hanging="360"/>
      </w:pPr>
      <w:rPr>
        <w:rFonts w:ascii="Wingdings" w:hAnsi="Wingdings" w:hint="default"/>
      </w:rPr>
    </w:lvl>
  </w:abstractNum>
  <w:abstractNum w:abstractNumId="14" w15:restartNumberingAfterBreak="0">
    <w:nsid w:val="2D206175"/>
    <w:multiLevelType w:val="hybridMultilevel"/>
    <w:tmpl w:val="297008E0"/>
    <w:lvl w:ilvl="0" w:tplc="DC821DD4">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B100FA8E">
      <w:start w:val="1"/>
      <w:numFmt w:val="bullet"/>
      <w:lvlText w:val="o"/>
      <w:lvlJc w:val="left"/>
      <w:pPr>
        <w:ind w:left="1800" w:hanging="360"/>
      </w:pPr>
      <w:rPr>
        <w:rFonts w:ascii="Courier New" w:hAnsi="Courier New" w:cs="Courier New" w:hint="default"/>
      </w:rPr>
    </w:lvl>
    <w:lvl w:ilvl="2" w:tplc="B5EA3F54">
      <w:start w:val="1"/>
      <w:numFmt w:val="bullet"/>
      <w:lvlText w:val=""/>
      <w:lvlJc w:val="left"/>
      <w:pPr>
        <w:ind w:left="2520" w:hanging="360"/>
      </w:pPr>
      <w:rPr>
        <w:rFonts w:ascii="Wingdings" w:hAnsi="Wingdings" w:hint="default"/>
      </w:rPr>
    </w:lvl>
    <w:lvl w:ilvl="3" w:tplc="E704300E">
      <w:start w:val="1"/>
      <w:numFmt w:val="bullet"/>
      <w:lvlText w:val=""/>
      <w:lvlJc w:val="left"/>
      <w:pPr>
        <w:ind w:left="3240" w:hanging="360"/>
      </w:pPr>
      <w:rPr>
        <w:rFonts w:ascii="Symbol" w:hAnsi="Symbol" w:hint="default"/>
      </w:rPr>
    </w:lvl>
    <w:lvl w:ilvl="4" w:tplc="10A4EB16">
      <w:start w:val="1"/>
      <w:numFmt w:val="bullet"/>
      <w:lvlText w:val="o"/>
      <w:lvlJc w:val="left"/>
      <w:pPr>
        <w:ind w:left="3960" w:hanging="360"/>
      </w:pPr>
      <w:rPr>
        <w:rFonts w:ascii="Courier New" w:hAnsi="Courier New" w:cs="Courier New" w:hint="default"/>
      </w:rPr>
    </w:lvl>
    <w:lvl w:ilvl="5" w:tplc="4528880A">
      <w:start w:val="1"/>
      <w:numFmt w:val="bullet"/>
      <w:lvlText w:val=""/>
      <w:lvlJc w:val="left"/>
      <w:pPr>
        <w:ind w:left="4680" w:hanging="360"/>
      </w:pPr>
      <w:rPr>
        <w:rFonts w:ascii="Wingdings" w:hAnsi="Wingdings" w:hint="default"/>
      </w:rPr>
    </w:lvl>
    <w:lvl w:ilvl="6" w:tplc="6FEAD7C8">
      <w:start w:val="1"/>
      <w:numFmt w:val="bullet"/>
      <w:lvlText w:val=""/>
      <w:lvlJc w:val="left"/>
      <w:pPr>
        <w:ind w:left="5400" w:hanging="360"/>
      </w:pPr>
      <w:rPr>
        <w:rFonts w:ascii="Symbol" w:hAnsi="Symbol" w:hint="default"/>
      </w:rPr>
    </w:lvl>
    <w:lvl w:ilvl="7" w:tplc="9E9438EE">
      <w:start w:val="1"/>
      <w:numFmt w:val="bullet"/>
      <w:lvlText w:val="o"/>
      <w:lvlJc w:val="left"/>
      <w:pPr>
        <w:ind w:left="6120" w:hanging="360"/>
      </w:pPr>
      <w:rPr>
        <w:rFonts w:ascii="Courier New" w:hAnsi="Courier New" w:cs="Courier New" w:hint="default"/>
      </w:rPr>
    </w:lvl>
    <w:lvl w:ilvl="8" w:tplc="540CBF9E">
      <w:start w:val="1"/>
      <w:numFmt w:val="bullet"/>
      <w:lvlText w:val=""/>
      <w:lvlJc w:val="left"/>
      <w:pPr>
        <w:ind w:left="684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F7640D"/>
    <w:multiLevelType w:val="hybridMultilevel"/>
    <w:tmpl w:val="34BA0FD2"/>
    <w:lvl w:ilvl="0" w:tplc="4766753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92EDE60">
      <w:start w:val="1"/>
      <w:numFmt w:val="bullet"/>
      <w:lvlText w:val="•"/>
      <w:lvlJc w:val="left"/>
      <w:pPr>
        <w:ind w:left="2145" w:hanging="705"/>
      </w:pPr>
      <w:rPr>
        <w:rFonts w:ascii="Times New Roman" w:eastAsia="Times New Roman" w:hAnsi="Times New Roman" w:cs="Times New Roman" w:hint="default"/>
      </w:rPr>
    </w:lvl>
    <w:lvl w:ilvl="2" w:tplc="99FA98E2">
      <w:start w:val="1"/>
      <w:numFmt w:val="bullet"/>
      <w:lvlText w:val=""/>
      <w:lvlJc w:val="left"/>
      <w:pPr>
        <w:ind w:left="2520" w:hanging="360"/>
      </w:pPr>
      <w:rPr>
        <w:rFonts w:ascii="Wingdings" w:hAnsi="Wingdings" w:hint="default"/>
      </w:rPr>
    </w:lvl>
    <w:lvl w:ilvl="3" w:tplc="B6B0207A">
      <w:start w:val="1"/>
      <w:numFmt w:val="bullet"/>
      <w:lvlText w:val=""/>
      <w:lvlJc w:val="left"/>
      <w:pPr>
        <w:ind w:left="3240" w:hanging="360"/>
      </w:pPr>
      <w:rPr>
        <w:rFonts w:ascii="Symbol" w:hAnsi="Symbol" w:hint="default"/>
      </w:rPr>
    </w:lvl>
    <w:lvl w:ilvl="4" w:tplc="569AB102">
      <w:start w:val="1"/>
      <w:numFmt w:val="bullet"/>
      <w:lvlText w:val="o"/>
      <w:lvlJc w:val="left"/>
      <w:pPr>
        <w:ind w:left="3960" w:hanging="360"/>
      </w:pPr>
      <w:rPr>
        <w:rFonts w:ascii="Courier New" w:hAnsi="Courier New" w:cs="Courier New" w:hint="default"/>
      </w:rPr>
    </w:lvl>
    <w:lvl w:ilvl="5" w:tplc="51048E1E">
      <w:start w:val="1"/>
      <w:numFmt w:val="bullet"/>
      <w:lvlText w:val=""/>
      <w:lvlJc w:val="left"/>
      <w:pPr>
        <w:ind w:left="4680" w:hanging="360"/>
      </w:pPr>
      <w:rPr>
        <w:rFonts w:ascii="Wingdings" w:hAnsi="Wingdings" w:hint="default"/>
      </w:rPr>
    </w:lvl>
    <w:lvl w:ilvl="6" w:tplc="9EF6B95E">
      <w:start w:val="1"/>
      <w:numFmt w:val="bullet"/>
      <w:lvlText w:val=""/>
      <w:lvlJc w:val="left"/>
      <w:pPr>
        <w:ind w:left="5400" w:hanging="360"/>
      </w:pPr>
      <w:rPr>
        <w:rFonts w:ascii="Symbol" w:hAnsi="Symbol" w:hint="default"/>
      </w:rPr>
    </w:lvl>
    <w:lvl w:ilvl="7" w:tplc="D02A6B42">
      <w:start w:val="1"/>
      <w:numFmt w:val="bullet"/>
      <w:lvlText w:val="o"/>
      <w:lvlJc w:val="left"/>
      <w:pPr>
        <w:ind w:left="6120" w:hanging="360"/>
      </w:pPr>
      <w:rPr>
        <w:rFonts w:ascii="Courier New" w:hAnsi="Courier New" w:cs="Courier New" w:hint="default"/>
      </w:rPr>
    </w:lvl>
    <w:lvl w:ilvl="8" w:tplc="5420AEE2">
      <w:start w:val="1"/>
      <w:numFmt w:val="bullet"/>
      <w:lvlText w:val=""/>
      <w:lvlJc w:val="left"/>
      <w:pPr>
        <w:ind w:left="6840" w:hanging="360"/>
      </w:pPr>
      <w:rPr>
        <w:rFonts w:ascii="Wingdings" w:hAnsi="Wingdings" w:hint="default"/>
      </w:rPr>
    </w:lvl>
  </w:abstractNum>
  <w:abstractNum w:abstractNumId="20" w15:restartNumberingAfterBreak="0">
    <w:nsid w:val="41FE7C73"/>
    <w:multiLevelType w:val="hybridMultilevel"/>
    <w:tmpl w:val="1F4AD62C"/>
    <w:lvl w:ilvl="0" w:tplc="F0EE96FE">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02FE26F8">
      <w:start w:val="1"/>
      <w:numFmt w:val="bullet"/>
      <w:lvlText w:val="o"/>
      <w:lvlJc w:val="left"/>
      <w:pPr>
        <w:ind w:left="1800" w:hanging="360"/>
      </w:pPr>
      <w:rPr>
        <w:rFonts w:ascii="Courier New" w:hAnsi="Courier New" w:cs="Courier New" w:hint="default"/>
      </w:rPr>
    </w:lvl>
    <w:lvl w:ilvl="2" w:tplc="72A24942">
      <w:start w:val="1"/>
      <w:numFmt w:val="bullet"/>
      <w:lvlText w:val=""/>
      <w:lvlJc w:val="left"/>
      <w:pPr>
        <w:ind w:left="2520" w:hanging="360"/>
      </w:pPr>
      <w:rPr>
        <w:rFonts w:ascii="Wingdings" w:hAnsi="Wingdings" w:hint="default"/>
      </w:rPr>
    </w:lvl>
    <w:lvl w:ilvl="3" w:tplc="C3B21BC8">
      <w:start w:val="1"/>
      <w:numFmt w:val="bullet"/>
      <w:lvlText w:val=""/>
      <w:lvlJc w:val="left"/>
      <w:pPr>
        <w:ind w:left="3240" w:hanging="360"/>
      </w:pPr>
      <w:rPr>
        <w:rFonts w:ascii="Symbol" w:hAnsi="Symbol" w:hint="default"/>
      </w:rPr>
    </w:lvl>
    <w:lvl w:ilvl="4" w:tplc="30FEEFC2">
      <w:start w:val="1"/>
      <w:numFmt w:val="bullet"/>
      <w:lvlText w:val="o"/>
      <w:lvlJc w:val="left"/>
      <w:pPr>
        <w:ind w:left="3960" w:hanging="360"/>
      </w:pPr>
      <w:rPr>
        <w:rFonts w:ascii="Courier New" w:hAnsi="Courier New" w:cs="Courier New" w:hint="default"/>
      </w:rPr>
    </w:lvl>
    <w:lvl w:ilvl="5" w:tplc="67E2BF50">
      <w:start w:val="1"/>
      <w:numFmt w:val="bullet"/>
      <w:lvlText w:val=""/>
      <w:lvlJc w:val="left"/>
      <w:pPr>
        <w:ind w:left="4680" w:hanging="360"/>
      </w:pPr>
      <w:rPr>
        <w:rFonts w:ascii="Wingdings" w:hAnsi="Wingdings" w:hint="default"/>
      </w:rPr>
    </w:lvl>
    <w:lvl w:ilvl="6" w:tplc="D94268BE">
      <w:start w:val="1"/>
      <w:numFmt w:val="bullet"/>
      <w:lvlText w:val=""/>
      <w:lvlJc w:val="left"/>
      <w:pPr>
        <w:ind w:left="5400" w:hanging="360"/>
      </w:pPr>
      <w:rPr>
        <w:rFonts w:ascii="Symbol" w:hAnsi="Symbol" w:hint="default"/>
      </w:rPr>
    </w:lvl>
    <w:lvl w:ilvl="7" w:tplc="A93AB0BE">
      <w:start w:val="1"/>
      <w:numFmt w:val="bullet"/>
      <w:lvlText w:val="o"/>
      <w:lvlJc w:val="left"/>
      <w:pPr>
        <w:ind w:left="6120" w:hanging="360"/>
      </w:pPr>
      <w:rPr>
        <w:rFonts w:ascii="Courier New" w:hAnsi="Courier New" w:cs="Courier New" w:hint="default"/>
      </w:rPr>
    </w:lvl>
    <w:lvl w:ilvl="8" w:tplc="DBEA402E">
      <w:start w:val="1"/>
      <w:numFmt w:val="bullet"/>
      <w:lvlText w:val=""/>
      <w:lvlJc w:val="left"/>
      <w:pPr>
        <w:ind w:left="6840" w:hanging="360"/>
      </w:pPr>
      <w:rPr>
        <w:rFonts w:ascii="Wingdings" w:hAnsi="Wingdings" w:hint="default"/>
      </w:rPr>
    </w:lvl>
  </w:abstractNum>
  <w:abstractNum w:abstractNumId="21"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883884"/>
    <w:multiLevelType w:val="hybridMultilevel"/>
    <w:tmpl w:val="C3FC1C9C"/>
    <w:lvl w:ilvl="0" w:tplc="D58C0232">
      <w:start w:val="1"/>
      <w:numFmt w:val="bullet"/>
      <w:lvlText w:val="-"/>
      <w:lvlJc w:val="left"/>
      <w:pPr>
        <w:ind w:left="502" w:hanging="360"/>
      </w:pPr>
      <w:rPr>
        <w:rFonts w:ascii="Times New Roman" w:hAnsi="Times New Roman" w:cs="Times New Roman" w:hint="default"/>
      </w:rPr>
    </w:lvl>
    <w:lvl w:ilvl="1" w:tplc="A96E8AC2">
      <w:start w:val="1"/>
      <w:numFmt w:val="bullet"/>
      <w:lvlText w:val="o"/>
      <w:lvlJc w:val="left"/>
      <w:pPr>
        <w:ind w:left="1222" w:hanging="360"/>
      </w:pPr>
      <w:rPr>
        <w:rFonts w:ascii="Courier New" w:hAnsi="Courier New" w:cs="Courier New" w:hint="default"/>
      </w:rPr>
    </w:lvl>
    <w:lvl w:ilvl="2" w:tplc="BAF268D8">
      <w:start w:val="1"/>
      <w:numFmt w:val="bullet"/>
      <w:lvlText w:val=""/>
      <w:lvlJc w:val="left"/>
      <w:pPr>
        <w:ind w:left="1942" w:hanging="360"/>
      </w:pPr>
      <w:rPr>
        <w:rFonts w:ascii="Symbol" w:hAnsi="Symbol" w:hint="default"/>
        <w:b/>
        <w:spacing w:val="0"/>
        <w:sz w:val="28"/>
        <w:szCs w:val="40"/>
        <w:vertAlign w:val="baseline"/>
      </w:rPr>
    </w:lvl>
    <w:lvl w:ilvl="3" w:tplc="9CB07374">
      <w:start w:val="1"/>
      <w:numFmt w:val="bullet"/>
      <w:lvlText w:val=""/>
      <w:lvlJc w:val="left"/>
      <w:pPr>
        <w:ind w:left="2662" w:hanging="360"/>
      </w:pPr>
      <w:rPr>
        <w:rFonts w:ascii="Symbol" w:hAnsi="Symbol" w:hint="default"/>
        <w:b/>
        <w:spacing w:val="0"/>
        <w:sz w:val="28"/>
        <w:szCs w:val="40"/>
        <w:vertAlign w:val="baseline"/>
      </w:rPr>
    </w:lvl>
    <w:lvl w:ilvl="4" w:tplc="8FC62978">
      <w:start w:val="1"/>
      <w:numFmt w:val="bullet"/>
      <w:lvlText w:val="o"/>
      <w:lvlJc w:val="left"/>
      <w:pPr>
        <w:ind w:left="3382" w:hanging="360"/>
      </w:pPr>
      <w:rPr>
        <w:rFonts w:ascii="Courier New" w:hAnsi="Courier New" w:cs="Courier New" w:hint="default"/>
      </w:rPr>
    </w:lvl>
    <w:lvl w:ilvl="5" w:tplc="5FFEFBBE">
      <w:start w:val="1"/>
      <w:numFmt w:val="bullet"/>
      <w:lvlText w:val=""/>
      <w:lvlJc w:val="left"/>
      <w:pPr>
        <w:ind w:left="4102" w:hanging="360"/>
      </w:pPr>
      <w:rPr>
        <w:rFonts w:ascii="Wingdings" w:hAnsi="Wingdings" w:hint="default"/>
      </w:rPr>
    </w:lvl>
    <w:lvl w:ilvl="6" w:tplc="2FF63BF4">
      <w:start w:val="1"/>
      <w:numFmt w:val="bullet"/>
      <w:lvlText w:val=""/>
      <w:lvlJc w:val="left"/>
      <w:pPr>
        <w:ind w:left="4822" w:hanging="360"/>
      </w:pPr>
      <w:rPr>
        <w:rFonts w:ascii="Symbol" w:hAnsi="Symbol" w:hint="default"/>
      </w:rPr>
    </w:lvl>
    <w:lvl w:ilvl="7" w:tplc="7EE4854C">
      <w:start w:val="1"/>
      <w:numFmt w:val="bullet"/>
      <w:lvlText w:val="o"/>
      <w:lvlJc w:val="left"/>
      <w:pPr>
        <w:ind w:left="5542" w:hanging="360"/>
      </w:pPr>
      <w:rPr>
        <w:rFonts w:ascii="Courier New" w:hAnsi="Courier New" w:cs="Courier New" w:hint="default"/>
      </w:rPr>
    </w:lvl>
    <w:lvl w:ilvl="8" w:tplc="53E010FA">
      <w:start w:val="1"/>
      <w:numFmt w:val="bullet"/>
      <w:lvlText w:val=""/>
      <w:lvlJc w:val="left"/>
      <w:pPr>
        <w:ind w:left="6262" w:hanging="360"/>
      </w:pPr>
      <w:rPr>
        <w:rFonts w:ascii="Wingdings" w:hAnsi="Wingdings" w:hint="default"/>
      </w:rPr>
    </w:lvl>
  </w:abstractNum>
  <w:abstractNum w:abstractNumId="23" w15:restartNumberingAfterBreak="0">
    <w:nsid w:val="4D4A542E"/>
    <w:multiLevelType w:val="hybridMultilevel"/>
    <w:tmpl w:val="F3BAC20A"/>
    <w:lvl w:ilvl="0" w:tplc="717069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5" w15:restartNumberingAfterBreak="0">
    <w:nsid w:val="53787B08"/>
    <w:multiLevelType w:val="hybridMultilevel"/>
    <w:tmpl w:val="90DE00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6" w15:restartNumberingAfterBreak="0">
    <w:nsid w:val="5549249E"/>
    <w:multiLevelType w:val="hybridMultilevel"/>
    <w:tmpl w:val="0870EFD2"/>
    <w:lvl w:ilvl="0" w:tplc="D20A59B8">
      <w:start w:val="1"/>
      <w:numFmt w:val="bullet"/>
      <w:lvlText w:val="-"/>
      <w:lvlJc w:val="left"/>
      <w:pPr>
        <w:ind w:left="360" w:hanging="360"/>
      </w:pPr>
      <w:rPr>
        <w:rFonts w:ascii="Times New Roman" w:hAnsi="Times New Roman" w:cs="Times New Roman" w:hint="default"/>
      </w:rPr>
    </w:lvl>
    <w:lvl w:ilvl="1" w:tplc="62283376">
      <w:start w:val="1"/>
      <w:numFmt w:val="bullet"/>
      <w:lvlText w:val="o"/>
      <w:lvlJc w:val="left"/>
      <w:pPr>
        <w:ind w:left="1222" w:hanging="360"/>
      </w:pPr>
      <w:rPr>
        <w:rFonts w:ascii="Courier New" w:hAnsi="Courier New" w:cs="Courier New" w:hint="default"/>
      </w:rPr>
    </w:lvl>
    <w:lvl w:ilvl="2" w:tplc="96827900">
      <w:start w:val="1"/>
      <w:numFmt w:val="bullet"/>
      <w:lvlText w:val=""/>
      <w:lvlJc w:val="left"/>
      <w:pPr>
        <w:ind w:left="1942" w:hanging="360"/>
      </w:pPr>
      <w:rPr>
        <w:rFonts w:ascii="Wingdings" w:hAnsi="Wingdings" w:hint="default"/>
      </w:rPr>
    </w:lvl>
    <w:lvl w:ilvl="3" w:tplc="54388254">
      <w:start w:val="1"/>
      <w:numFmt w:val="bullet"/>
      <w:lvlText w:val=""/>
      <w:lvlJc w:val="left"/>
      <w:pPr>
        <w:ind w:left="2662" w:hanging="360"/>
      </w:pPr>
      <w:rPr>
        <w:rFonts w:ascii="Symbol" w:hAnsi="Symbol" w:hint="default"/>
      </w:rPr>
    </w:lvl>
    <w:lvl w:ilvl="4" w:tplc="461AC992">
      <w:start w:val="1"/>
      <w:numFmt w:val="bullet"/>
      <w:lvlText w:val="o"/>
      <w:lvlJc w:val="left"/>
      <w:pPr>
        <w:ind w:left="3382" w:hanging="360"/>
      </w:pPr>
      <w:rPr>
        <w:rFonts w:ascii="Courier New" w:hAnsi="Courier New" w:cs="Courier New" w:hint="default"/>
      </w:rPr>
    </w:lvl>
    <w:lvl w:ilvl="5" w:tplc="5E16E91E">
      <w:start w:val="1"/>
      <w:numFmt w:val="bullet"/>
      <w:lvlText w:val=""/>
      <w:lvlJc w:val="left"/>
      <w:pPr>
        <w:ind w:left="4102" w:hanging="360"/>
      </w:pPr>
      <w:rPr>
        <w:rFonts w:ascii="Wingdings" w:hAnsi="Wingdings" w:hint="default"/>
      </w:rPr>
    </w:lvl>
    <w:lvl w:ilvl="6" w:tplc="EBA4B8B6">
      <w:start w:val="1"/>
      <w:numFmt w:val="bullet"/>
      <w:lvlText w:val=""/>
      <w:lvlJc w:val="left"/>
      <w:pPr>
        <w:ind w:left="4822" w:hanging="360"/>
      </w:pPr>
      <w:rPr>
        <w:rFonts w:ascii="Symbol" w:hAnsi="Symbol" w:hint="default"/>
      </w:rPr>
    </w:lvl>
    <w:lvl w:ilvl="7" w:tplc="A066FB30">
      <w:start w:val="1"/>
      <w:numFmt w:val="bullet"/>
      <w:lvlText w:val="o"/>
      <w:lvlJc w:val="left"/>
      <w:pPr>
        <w:ind w:left="5542" w:hanging="360"/>
      </w:pPr>
      <w:rPr>
        <w:rFonts w:ascii="Courier New" w:hAnsi="Courier New" w:cs="Courier New" w:hint="default"/>
      </w:rPr>
    </w:lvl>
    <w:lvl w:ilvl="8" w:tplc="12384954">
      <w:start w:val="1"/>
      <w:numFmt w:val="bullet"/>
      <w:lvlText w:val=""/>
      <w:lvlJc w:val="left"/>
      <w:pPr>
        <w:ind w:left="6262" w:hanging="360"/>
      </w:pPr>
      <w:rPr>
        <w:rFonts w:ascii="Wingdings" w:hAnsi="Wingdings" w:hint="default"/>
      </w:rPr>
    </w:lvl>
  </w:abstractNum>
  <w:abstractNum w:abstractNumId="27" w15:restartNumberingAfterBreak="0">
    <w:nsid w:val="55C476ED"/>
    <w:multiLevelType w:val="hybridMultilevel"/>
    <w:tmpl w:val="426698FE"/>
    <w:lvl w:ilvl="0" w:tplc="D95E7852">
      <w:start w:val="1"/>
      <w:numFmt w:val="bullet"/>
      <w:lvlText w:val="-"/>
      <w:lvlJc w:val="left"/>
      <w:pPr>
        <w:ind w:left="720" w:hanging="360"/>
      </w:pPr>
      <w:rPr>
        <w:rFonts w:ascii="Times New Roman" w:hAnsi="Times New Roman" w:cs="Times New Roman" w:hint="default"/>
        <w:bCs/>
        <w:spacing w:val="0"/>
        <w:sz w:val="28"/>
        <w:szCs w:val="40"/>
        <w:vertAlign w:val="baseline"/>
      </w:rPr>
    </w:lvl>
    <w:lvl w:ilvl="1" w:tplc="46D02344">
      <w:start w:val="1"/>
      <w:numFmt w:val="bullet"/>
      <w:lvlText w:val="o"/>
      <w:lvlJc w:val="left"/>
      <w:pPr>
        <w:ind w:left="1440" w:hanging="360"/>
      </w:pPr>
      <w:rPr>
        <w:rFonts w:ascii="Courier New" w:hAnsi="Courier New" w:cs="Courier New" w:hint="default"/>
      </w:rPr>
    </w:lvl>
    <w:lvl w:ilvl="2" w:tplc="50006B22">
      <w:start w:val="1"/>
      <w:numFmt w:val="bullet"/>
      <w:lvlText w:val=""/>
      <w:lvlJc w:val="left"/>
      <w:pPr>
        <w:ind w:left="2160" w:hanging="360"/>
      </w:pPr>
      <w:rPr>
        <w:rFonts w:ascii="Wingdings" w:hAnsi="Wingdings" w:hint="default"/>
      </w:rPr>
    </w:lvl>
    <w:lvl w:ilvl="3" w:tplc="8E1AF26E">
      <w:start w:val="1"/>
      <w:numFmt w:val="bullet"/>
      <w:lvlText w:val=""/>
      <w:lvlJc w:val="left"/>
      <w:pPr>
        <w:ind w:left="2880" w:hanging="360"/>
      </w:pPr>
      <w:rPr>
        <w:rFonts w:ascii="Symbol" w:hAnsi="Symbol" w:hint="default"/>
      </w:rPr>
    </w:lvl>
    <w:lvl w:ilvl="4" w:tplc="17F8F948">
      <w:start w:val="1"/>
      <w:numFmt w:val="bullet"/>
      <w:lvlText w:val="o"/>
      <w:lvlJc w:val="left"/>
      <w:pPr>
        <w:ind w:left="3600" w:hanging="360"/>
      </w:pPr>
      <w:rPr>
        <w:rFonts w:ascii="Courier New" w:hAnsi="Courier New" w:cs="Courier New" w:hint="default"/>
      </w:rPr>
    </w:lvl>
    <w:lvl w:ilvl="5" w:tplc="E302791C">
      <w:start w:val="1"/>
      <w:numFmt w:val="bullet"/>
      <w:lvlText w:val=""/>
      <w:lvlJc w:val="left"/>
      <w:pPr>
        <w:ind w:left="4320" w:hanging="360"/>
      </w:pPr>
      <w:rPr>
        <w:rFonts w:ascii="Wingdings" w:hAnsi="Wingdings" w:hint="default"/>
      </w:rPr>
    </w:lvl>
    <w:lvl w:ilvl="6" w:tplc="8AB60B8E">
      <w:start w:val="1"/>
      <w:numFmt w:val="bullet"/>
      <w:lvlText w:val=""/>
      <w:lvlJc w:val="left"/>
      <w:pPr>
        <w:ind w:left="5040" w:hanging="360"/>
      </w:pPr>
      <w:rPr>
        <w:rFonts w:ascii="Symbol" w:hAnsi="Symbol" w:hint="default"/>
      </w:rPr>
    </w:lvl>
    <w:lvl w:ilvl="7" w:tplc="CA82813C">
      <w:start w:val="1"/>
      <w:numFmt w:val="bullet"/>
      <w:lvlText w:val="o"/>
      <w:lvlJc w:val="left"/>
      <w:pPr>
        <w:ind w:left="5760" w:hanging="360"/>
      </w:pPr>
      <w:rPr>
        <w:rFonts w:ascii="Courier New" w:hAnsi="Courier New" w:cs="Courier New" w:hint="default"/>
      </w:rPr>
    </w:lvl>
    <w:lvl w:ilvl="8" w:tplc="840C5DAC">
      <w:start w:val="1"/>
      <w:numFmt w:val="bullet"/>
      <w:lvlText w:val=""/>
      <w:lvlJc w:val="left"/>
      <w:pPr>
        <w:ind w:left="6480" w:hanging="360"/>
      </w:pPr>
      <w:rPr>
        <w:rFonts w:ascii="Wingdings" w:hAnsi="Wingdings" w:hint="default"/>
      </w:rPr>
    </w:lvl>
  </w:abstractNum>
  <w:abstractNum w:abstractNumId="28" w15:restartNumberingAfterBreak="0">
    <w:nsid w:val="58F865F6"/>
    <w:multiLevelType w:val="hybridMultilevel"/>
    <w:tmpl w:val="DA244B4C"/>
    <w:lvl w:ilvl="0" w:tplc="1CD22DE6">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40BCF070">
      <w:start w:val="1"/>
      <w:numFmt w:val="bullet"/>
      <w:lvlText w:val="o"/>
      <w:lvlJc w:val="left"/>
      <w:pPr>
        <w:ind w:left="1800" w:hanging="360"/>
      </w:pPr>
      <w:rPr>
        <w:rFonts w:ascii="Courier New" w:hAnsi="Courier New" w:cs="Courier New" w:hint="default"/>
      </w:rPr>
    </w:lvl>
    <w:lvl w:ilvl="2" w:tplc="B97EA520">
      <w:start w:val="1"/>
      <w:numFmt w:val="bullet"/>
      <w:lvlText w:val=""/>
      <w:lvlJc w:val="left"/>
      <w:pPr>
        <w:ind w:left="2520" w:hanging="360"/>
      </w:pPr>
      <w:rPr>
        <w:rFonts w:ascii="Wingdings" w:hAnsi="Wingdings" w:hint="default"/>
      </w:rPr>
    </w:lvl>
    <w:lvl w:ilvl="3" w:tplc="43D01464">
      <w:start w:val="1"/>
      <w:numFmt w:val="bullet"/>
      <w:lvlText w:val=""/>
      <w:lvlJc w:val="left"/>
      <w:pPr>
        <w:ind w:left="3240" w:hanging="360"/>
      </w:pPr>
      <w:rPr>
        <w:rFonts w:ascii="Symbol" w:hAnsi="Symbol" w:hint="default"/>
      </w:rPr>
    </w:lvl>
    <w:lvl w:ilvl="4" w:tplc="8EE69BFA">
      <w:start w:val="1"/>
      <w:numFmt w:val="bullet"/>
      <w:lvlText w:val="o"/>
      <w:lvlJc w:val="left"/>
      <w:pPr>
        <w:ind w:left="3960" w:hanging="360"/>
      </w:pPr>
      <w:rPr>
        <w:rFonts w:ascii="Courier New" w:hAnsi="Courier New" w:cs="Courier New" w:hint="default"/>
      </w:rPr>
    </w:lvl>
    <w:lvl w:ilvl="5" w:tplc="69E846A2">
      <w:start w:val="1"/>
      <w:numFmt w:val="bullet"/>
      <w:lvlText w:val=""/>
      <w:lvlJc w:val="left"/>
      <w:pPr>
        <w:ind w:left="4680" w:hanging="360"/>
      </w:pPr>
      <w:rPr>
        <w:rFonts w:ascii="Wingdings" w:hAnsi="Wingdings" w:hint="default"/>
      </w:rPr>
    </w:lvl>
    <w:lvl w:ilvl="6" w:tplc="14987CD2">
      <w:start w:val="1"/>
      <w:numFmt w:val="bullet"/>
      <w:lvlText w:val=""/>
      <w:lvlJc w:val="left"/>
      <w:pPr>
        <w:ind w:left="5400" w:hanging="360"/>
      </w:pPr>
      <w:rPr>
        <w:rFonts w:ascii="Symbol" w:hAnsi="Symbol" w:hint="default"/>
      </w:rPr>
    </w:lvl>
    <w:lvl w:ilvl="7" w:tplc="FB28C1A6">
      <w:start w:val="1"/>
      <w:numFmt w:val="bullet"/>
      <w:lvlText w:val="o"/>
      <w:lvlJc w:val="left"/>
      <w:pPr>
        <w:ind w:left="6120" w:hanging="360"/>
      </w:pPr>
      <w:rPr>
        <w:rFonts w:ascii="Courier New" w:hAnsi="Courier New" w:cs="Courier New" w:hint="default"/>
      </w:rPr>
    </w:lvl>
    <w:lvl w:ilvl="8" w:tplc="7648032A">
      <w:start w:val="1"/>
      <w:numFmt w:val="bullet"/>
      <w:lvlText w:val=""/>
      <w:lvlJc w:val="left"/>
      <w:pPr>
        <w:ind w:left="6840" w:hanging="360"/>
      </w:pPr>
      <w:rPr>
        <w:rFonts w:ascii="Wingdings" w:hAnsi="Wingdings" w:hint="default"/>
      </w:rPr>
    </w:lvl>
  </w:abstractNum>
  <w:abstractNum w:abstractNumId="2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1"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96E01D2"/>
    <w:multiLevelType w:val="hybridMultilevel"/>
    <w:tmpl w:val="04AC93EC"/>
    <w:lvl w:ilvl="0" w:tplc="4A0AF72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F426DE08">
      <w:start w:val="1"/>
      <w:numFmt w:val="bullet"/>
      <w:lvlText w:val="o"/>
      <w:lvlJc w:val="left"/>
      <w:pPr>
        <w:ind w:left="1800" w:hanging="360"/>
      </w:pPr>
      <w:rPr>
        <w:rFonts w:ascii="Courier New" w:hAnsi="Courier New" w:cs="Courier New" w:hint="default"/>
      </w:rPr>
    </w:lvl>
    <w:lvl w:ilvl="2" w:tplc="803A994C">
      <w:start w:val="1"/>
      <w:numFmt w:val="bullet"/>
      <w:lvlText w:val=""/>
      <w:lvlJc w:val="left"/>
      <w:pPr>
        <w:ind w:left="2520" w:hanging="360"/>
      </w:pPr>
      <w:rPr>
        <w:rFonts w:ascii="Wingdings" w:hAnsi="Wingdings" w:hint="default"/>
      </w:rPr>
    </w:lvl>
    <w:lvl w:ilvl="3" w:tplc="83F840C2">
      <w:start w:val="1"/>
      <w:numFmt w:val="bullet"/>
      <w:lvlText w:val=""/>
      <w:lvlJc w:val="left"/>
      <w:pPr>
        <w:ind w:left="3240" w:hanging="360"/>
      </w:pPr>
      <w:rPr>
        <w:rFonts w:ascii="Symbol" w:hAnsi="Symbol" w:hint="default"/>
      </w:rPr>
    </w:lvl>
    <w:lvl w:ilvl="4" w:tplc="D8D2B338">
      <w:start w:val="1"/>
      <w:numFmt w:val="bullet"/>
      <w:lvlText w:val="o"/>
      <w:lvlJc w:val="left"/>
      <w:pPr>
        <w:ind w:left="3960" w:hanging="360"/>
      </w:pPr>
      <w:rPr>
        <w:rFonts w:ascii="Courier New" w:hAnsi="Courier New" w:cs="Courier New" w:hint="default"/>
      </w:rPr>
    </w:lvl>
    <w:lvl w:ilvl="5" w:tplc="0AB29468">
      <w:start w:val="1"/>
      <w:numFmt w:val="bullet"/>
      <w:lvlText w:val=""/>
      <w:lvlJc w:val="left"/>
      <w:pPr>
        <w:ind w:left="4680" w:hanging="360"/>
      </w:pPr>
      <w:rPr>
        <w:rFonts w:ascii="Wingdings" w:hAnsi="Wingdings" w:hint="default"/>
      </w:rPr>
    </w:lvl>
    <w:lvl w:ilvl="6" w:tplc="D5140890">
      <w:start w:val="1"/>
      <w:numFmt w:val="bullet"/>
      <w:lvlText w:val=""/>
      <w:lvlJc w:val="left"/>
      <w:pPr>
        <w:ind w:left="5400" w:hanging="360"/>
      </w:pPr>
      <w:rPr>
        <w:rFonts w:ascii="Symbol" w:hAnsi="Symbol" w:hint="default"/>
      </w:rPr>
    </w:lvl>
    <w:lvl w:ilvl="7" w:tplc="F7B6C1B6">
      <w:start w:val="1"/>
      <w:numFmt w:val="bullet"/>
      <w:lvlText w:val="o"/>
      <w:lvlJc w:val="left"/>
      <w:pPr>
        <w:ind w:left="6120" w:hanging="360"/>
      </w:pPr>
      <w:rPr>
        <w:rFonts w:ascii="Courier New" w:hAnsi="Courier New" w:cs="Courier New" w:hint="default"/>
      </w:rPr>
    </w:lvl>
    <w:lvl w:ilvl="8" w:tplc="1940002C">
      <w:start w:val="1"/>
      <w:numFmt w:val="bullet"/>
      <w:lvlText w:val=""/>
      <w:lvlJc w:val="left"/>
      <w:pPr>
        <w:ind w:left="6840" w:hanging="360"/>
      </w:pPr>
      <w:rPr>
        <w:rFonts w:ascii="Wingdings" w:hAnsi="Wingdings" w:hint="default"/>
      </w:rPr>
    </w:lvl>
  </w:abstractNum>
  <w:abstractNum w:abstractNumId="35" w15:restartNumberingAfterBreak="0">
    <w:nsid w:val="6D290A8D"/>
    <w:multiLevelType w:val="hybridMultilevel"/>
    <w:tmpl w:val="044AEDD6"/>
    <w:lvl w:ilvl="0" w:tplc="C3B6CC02">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26363E86">
      <w:start w:val="1"/>
      <w:numFmt w:val="bullet"/>
      <w:lvlText w:val="o"/>
      <w:lvlJc w:val="left"/>
      <w:pPr>
        <w:ind w:left="1440" w:hanging="360"/>
      </w:pPr>
      <w:rPr>
        <w:rFonts w:ascii="Courier New" w:hAnsi="Courier New" w:cs="Courier New" w:hint="default"/>
      </w:rPr>
    </w:lvl>
    <w:lvl w:ilvl="2" w:tplc="2B76AB62">
      <w:start w:val="1"/>
      <w:numFmt w:val="bullet"/>
      <w:lvlText w:val=""/>
      <w:lvlJc w:val="left"/>
      <w:pPr>
        <w:ind w:left="2160" w:hanging="360"/>
      </w:pPr>
      <w:rPr>
        <w:rFonts w:ascii="Wingdings" w:hAnsi="Wingdings" w:hint="default"/>
      </w:rPr>
    </w:lvl>
    <w:lvl w:ilvl="3" w:tplc="4F62FB64">
      <w:start w:val="1"/>
      <w:numFmt w:val="bullet"/>
      <w:lvlText w:val=""/>
      <w:lvlJc w:val="left"/>
      <w:pPr>
        <w:ind w:left="2880" w:hanging="360"/>
      </w:pPr>
      <w:rPr>
        <w:rFonts w:ascii="Symbol" w:hAnsi="Symbol" w:hint="default"/>
      </w:rPr>
    </w:lvl>
    <w:lvl w:ilvl="4" w:tplc="BFACD058">
      <w:start w:val="1"/>
      <w:numFmt w:val="bullet"/>
      <w:lvlText w:val="o"/>
      <w:lvlJc w:val="left"/>
      <w:pPr>
        <w:ind w:left="3600" w:hanging="360"/>
      </w:pPr>
      <w:rPr>
        <w:rFonts w:ascii="Courier New" w:hAnsi="Courier New" w:cs="Courier New" w:hint="default"/>
      </w:rPr>
    </w:lvl>
    <w:lvl w:ilvl="5" w:tplc="7DD6EBC8">
      <w:start w:val="1"/>
      <w:numFmt w:val="bullet"/>
      <w:lvlText w:val=""/>
      <w:lvlJc w:val="left"/>
      <w:pPr>
        <w:ind w:left="4320" w:hanging="360"/>
      </w:pPr>
      <w:rPr>
        <w:rFonts w:ascii="Wingdings" w:hAnsi="Wingdings" w:hint="default"/>
      </w:rPr>
    </w:lvl>
    <w:lvl w:ilvl="6" w:tplc="DF7C23BC">
      <w:start w:val="1"/>
      <w:numFmt w:val="bullet"/>
      <w:lvlText w:val=""/>
      <w:lvlJc w:val="left"/>
      <w:pPr>
        <w:ind w:left="5040" w:hanging="360"/>
      </w:pPr>
      <w:rPr>
        <w:rFonts w:ascii="Symbol" w:hAnsi="Symbol" w:hint="default"/>
      </w:rPr>
    </w:lvl>
    <w:lvl w:ilvl="7" w:tplc="606697B6">
      <w:start w:val="1"/>
      <w:numFmt w:val="bullet"/>
      <w:lvlText w:val="o"/>
      <w:lvlJc w:val="left"/>
      <w:pPr>
        <w:ind w:left="5760" w:hanging="360"/>
      </w:pPr>
      <w:rPr>
        <w:rFonts w:ascii="Courier New" w:hAnsi="Courier New" w:cs="Courier New" w:hint="default"/>
      </w:rPr>
    </w:lvl>
    <w:lvl w:ilvl="8" w:tplc="A38E2ADE">
      <w:start w:val="1"/>
      <w:numFmt w:val="bullet"/>
      <w:lvlText w:val=""/>
      <w:lvlJc w:val="left"/>
      <w:pPr>
        <w:ind w:left="6480" w:hanging="360"/>
      </w:pPr>
      <w:rPr>
        <w:rFonts w:ascii="Wingdings" w:hAnsi="Wingdings" w:hint="default"/>
      </w:rPr>
    </w:lvl>
  </w:abstractNum>
  <w:abstractNum w:abstractNumId="3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B500D7"/>
    <w:multiLevelType w:val="hybridMultilevel"/>
    <w:tmpl w:val="ADAC1414"/>
    <w:lvl w:ilvl="0" w:tplc="CB68D3C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EF60E03A">
      <w:start w:val="1"/>
      <w:numFmt w:val="bullet"/>
      <w:lvlText w:val="o"/>
      <w:lvlJc w:val="left"/>
      <w:pPr>
        <w:ind w:left="1800" w:hanging="360"/>
      </w:pPr>
      <w:rPr>
        <w:rFonts w:ascii="Courier New" w:hAnsi="Courier New" w:cs="Courier New" w:hint="default"/>
      </w:rPr>
    </w:lvl>
    <w:lvl w:ilvl="2" w:tplc="A0E4D04A">
      <w:start w:val="1"/>
      <w:numFmt w:val="bullet"/>
      <w:lvlText w:val=""/>
      <w:lvlJc w:val="left"/>
      <w:pPr>
        <w:ind w:left="2520" w:hanging="360"/>
      </w:pPr>
      <w:rPr>
        <w:rFonts w:ascii="Wingdings" w:hAnsi="Wingdings" w:hint="default"/>
      </w:rPr>
    </w:lvl>
    <w:lvl w:ilvl="3" w:tplc="3CB2FF42">
      <w:start w:val="1"/>
      <w:numFmt w:val="bullet"/>
      <w:lvlText w:val=""/>
      <w:lvlJc w:val="left"/>
      <w:pPr>
        <w:ind w:left="3240" w:hanging="360"/>
      </w:pPr>
      <w:rPr>
        <w:rFonts w:ascii="Symbol" w:hAnsi="Symbol" w:hint="default"/>
      </w:rPr>
    </w:lvl>
    <w:lvl w:ilvl="4" w:tplc="30CC8B0E">
      <w:start w:val="1"/>
      <w:numFmt w:val="bullet"/>
      <w:lvlText w:val="o"/>
      <w:lvlJc w:val="left"/>
      <w:pPr>
        <w:ind w:left="3960" w:hanging="360"/>
      </w:pPr>
      <w:rPr>
        <w:rFonts w:ascii="Courier New" w:hAnsi="Courier New" w:cs="Courier New" w:hint="default"/>
      </w:rPr>
    </w:lvl>
    <w:lvl w:ilvl="5" w:tplc="15A81B34">
      <w:start w:val="1"/>
      <w:numFmt w:val="bullet"/>
      <w:lvlText w:val=""/>
      <w:lvlJc w:val="left"/>
      <w:pPr>
        <w:ind w:left="4680" w:hanging="360"/>
      </w:pPr>
      <w:rPr>
        <w:rFonts w:ascii="Wingdings" w:hAnsi="Wingdings" w:hint="default"/>
      </w:rPr>
    </w:lvl>
    <w:lvl w:ilvl="6" w:tplc="21981A00">
      <w:start w:val="1"/>
      <w:numFmt w:val="bullet"/>
      <w:lvlText w:val=""/>
      <w:lvlJc w:val="left"/>
      <w:pPr>
        <w:ind w:left="5400" w:hanging="360"/>
      </w:pPr>
      <w:rPr>
        <w:rFonts w:ascii="Symbol" w:hAnsi="Symbol" w:hint="default"/>
      </w:rPr>
    </w:lvl>
    <w:lvl w:ilvl="7" w:tplc="F5206040">
      <w:start w:val="1"/>
      <w:numFmt w:val="bullet"/>
      <w:lvlText w:val="o"/>
      <w:lvlJc w:val="left"/>
      <w:pPr>
        <w:ind w:left="6120" w:hanging="360"/>
      </w:pPr>
      <w:rPr>
        <w:rFonts w:ascii="Courier New" w:hAnsi="Courier New" w:cs="Courier New" w:hint="default"/>
      </w:rPr>
    </w:lvl>
    <w:lvl w:ilvl="8" w:tplc="EA6CCED8">
      <w:start w:val="1"/>
      <w:numFmt w:val="bullet"/>
      <w:lvlText w:val=""/>
      <w:lvlJc w:val="left"/>
      <w:pPr>
        <w:ind w:left="6840" w:hanging="360"/>
      </w:pPr>
      <w:rPr>
        <w:rFonts w:ascii="Wingdings" w:hAnsi="Wingdings" w:hint="default"/>
      </w:rPr>
    </w:lvl>
  </w:abstractNum>
  <w:abstractNum w:abstractNumId="38" w15:restartNumberingAfterBreak="0">
    <w:nsid w:val="798361A1"/>
    <w:multiLevelType w:val="hybridMultilevel"/>
    <w:tmpl w:val="592C433A"/>
    <w:lvl w:ilvl="0" w:tplc="9C642172">
      <w:start w:val="1"/>
      <w:numFmt w:val="decimal"/>
      <w:lvlText w:val="%1."/>
      <w:lvlJc w:val="left"/>
      <w:pPr>
        <w:ind w:left="1069" w:hanging="360"/>
      </w:pPr>
      <w:rPr>
        <w:rFonts w:hint="default"/>
      </w:rPr>
    </w:lvl>
    <w:lvl w:ilvl="1" w:tplc="89DA1404">
      <w:start w:val="1"/>
      <w:numFmt w:val="lowerLetter"/>
      <w:lvlText w:val="%2."/>
      <w:lvlJc w:val="left"/>
      <w:pPr>
        <w:ind w:left="1789" w:hanging="360"/>
      </w:pPr>
    </w:lvl>
    <w:lvl w:ilvl="2" w:tplc="45183F58">
      <w:start w:val="1"/>
      <w:numFmt w:val="lowerRoman"/>
      <w:lvlText w:val="%3."/>
      <w:lvlJc w:val="right"/>
      <w:pPr>
        <w:ind w:left="2509" w:hanging="180"/>
      </w:pPr>
    </w:lvl>
    <w:lvl w:ilvl="3" w:tplc="7D0E0A8E">
      <w:start w:val="1"/>
      <w:numFmt w:val="decimal"/>
      <w:lvlText w:val="%4."/>
      <w:lvlJc w:val="left"/>
      <w:pPr>
        <w:ind w:left="3229" w:hanging="360"/>
      </w:pPr>
    </w:lvl>
    <w:lvl w:ilvl="4" w:tplc="450E9814">
      <w:start w:val="1"/>
      <w:numFmt w:val="lowerLetter"/>
      <w:lvlText w:val="%5."/>
      <w:lvlJc w:val="left"/>
      <w:pPr>
        <w:ind w:left="3949" w:hanging="360"/>
      </w:pPr>
    </w:lvl>
    <w:lvl w:ilvl="5" w:tplc="C71C3592">
      <w:start w:val="1"/>
      <w:numFmt w:val="lowerRoman"/>
      <w:lvlText w:val="%6."/>
      <w:lvlJc w:val="right"/>
      <w:pPr>
        <w:ind w:left="4669" w:hanging="180"/>
      </w:pPr>
    </w:lvl>
    <w:lvl w:ilvl="6" w:tplc="B22A7CE4">
      <w:start w:val="1"/>
      <w:numFmt w:val="decimal"/>
      <w:lvlText w:val="%7."/>
      <w:lvlJc w:val="left"/>
      <w:pPr>
        <w:ind w:left="5389" w:hanging="360"/>
      </w:pPr>
    </w:lvl>
    <w:lvl w:ilvl="7" w:tplc="B0CC02EE">
      <w:start w:val="1"/>
      <w:numFmt w:val="lowerLetter"/>
      <w:lvlText w:val="%8."/>
      <w:lvlJc w:val="left"/>
      <w:pPr>
        <w:ind w:left="6109" w:hanging="360"/>
      </w:pPr>
    </w:lvl>
    <w:lvl w:ilvl="8" w:tplc="D1147628">
      <w:start w:val="1"/>
      <w:numFmt w:val="lowerRoman"/>
      <w:lvlText w:val="%9."/>
      <w:lvlJc w:val="right"/>
      <w:pPr>
        <w:ind w:left="6829" w:hanging="180"/>
      </w:pPr>
    </w:lvl>
  </w:abstractNum>
  <w:abstractNum w:abstractNumId="39" w15:restartNumberingAfterBreak="0">
    <w:nsid w:val="79A75D1C"/>
    <w:multiLevelType w:val="hybridMultilevel"/>
    <w:tmpl w:val="997A5498"/>
    <w:lvl w:ilvl="0" w:tplc="A078C762">
      <w:start w:val="1"/>
      <w:numFmt w:val="bullet"/>
      <w:lvlText w:val="-"/>
      <w:lvlJc w:val="left"/>
      <w:pPr>
        <w:ind w:left="1080" w:hanging="360"/>
      </w:pPr>
      <w:rPr>
        <w:rFonts w:ascii="Times New Roman" w:hAnsi="Times New Roman" w:cs="Times New Roman" w:hint="default"/>
        <w:b/>
        <w:bCs/>
        <w:spacing w:val="0"/>
        <w:sz w:val="28"/>
        <w:szCs w:val="40"/>
        <w:vertAlign w:val="baseline"/>
      </w:rPr>
    </w:lvl>
    <w:lvl w:ilvl="1" w:tplc="9DCAEF24">
      <w:start w:val="1"/>
      <w:numFmt w:val="bullet"/>
      <w:lvlText w:val="o"/>
      <w:lvlJc w:val="left"/>
      <w:pPr>
        <w:ind w:left="1800" w:hanging="360"/>
      </w:pPr>
      <w:rPr>
        <w:rFonts w:ascii="Courier New" w:hAnsi="Courier New" w:cs="Courier New" w:hint="default"/>
      </w:rPr>
    </w:lvl>
    <w:lvl w:ilvl="2" w:tplc="FF3C451C">
      <w:start w:val="1"/>
      <w:numFmt w:val="bullet"/>
      <w:lvlText w:val=""/>
      <w:lvlJc w:val="left"/>
      <w:pPr>
        <w:ind w:left="2520" w:hanging="360"/>
      </w:pPr>
      <w:rPr>
        <w:rFonts w:ascii="Wingdings" w:hAnsi="Wingdings" w:hint="default"/>
      </w:rPr>
    </w:lvl>
    <w:lvl w:ilvl="3" w:tplc="CC08DC1C">
      <w:start w:val="1"/>
      <w:numFmt w:val="bullet"/>
      <w:lvlText w:val=""/>
      <w:lvlJc w:val="left"/>
      <w:pPr>
        <w:ind w:left="3240" w:hanging="360"/>
      </w:pPr>
      <w:rPr>
        <w:rFonts w:ascii="Symbol" w:hAnsi="Symbol" w:hint="default"/>
      </w:rPr>
    </w:lvl>
    <w:lvl w:ilvl="4" w:tplc="D5887B8E">
      <w:start w:val="1"/>
      <w:numFmt w:val="bullet"/>
      <w:lvlText w:val="o"/>
      <w:lvlJc w:val="left"/>
      <w:pPr>
        <w:ind w:left="3960" w:hanging="360"/>
      </w:pPr>
      <w:rPr>
        <w:rFonts w:ascii="Courier New" w:hAnsi="Courier New" w:cs="Courier New" w:hint="default"/>
      </w:rPr>
    </w:lvl>
    <w:lvl w:ilvl="5" w:tplc="922650AA">
      <w:start w:val="1"/>
      <w:numFmt w:val="bullet"/>
      <w:lvlText w:val=""/>
      <w:lvlJc w:val="left"/>
      <w:pPr>
        <w:ind w:left="4680" w:hanging="360"/>
      </w:pPr>
      <w:rPr>
        <w:rFonts w:ascii="Wingdings" w:hAnsi="Wingdings" w:hint="default"/>
      </w:rPr>
    </w:lvl>
    <w:lvl w:ilvl="6" w:tplc="1E38BB5A">
      <w:start w:val="1"/>
      <w:numFmt w:val="bullet"/>
      <w:lvlText w:val=""/>
      <w:lvlJc w:val="left"/>
      <w:pPr>
        <w:ind w:left="5400" w:hanging="360"/>
      </w:pPr>
      <w:rPr>
        <w:rFonts w:ascii="Symbol" w:hAnsi="Symbol" w:hint="default"/>
      </w:rPr>
    </w:lvl>
    <w:lvl w:ilvl="7" w:tplc="25766AC8">
      <w:start w:val="1"/>
      <w:numFmt w:val="bullet"/>
      <w:lvlText w:val="o"/>
      <w:lvlJc w:val="left"/>
      <w:pPr>
        <w:ind w:left="6120" w:hanging="360"/>
      </w:pPr>
      <w:rPr>
        <w:rFonts w:ascii="Courier New" w:hAnsi="Courier New" w:cs="Courier New" w:hint="default"/>
      </w:rPr>
    </w:lvl>
    <w:lvl w:ilvl="8" w:tplc="E61C7B74">
      <w:start w:val="1"/>
      <w:numFmt w:val="bullet"/>
      <w:lvlText w:val=""/>
      <w:lvlJc w:val="left"/>
      <w:pPr>
        <w:ind w:left="6840" w:hanging="360"/>
      </w:pPr>
      <w:rPr>
        <w:rFonts w:ascii="Wingdings" w:hAnsi="Wingdings" w:hint="default"/>
      </w:rPr>
    </w:lvl>
  </w:abstractNum>
  <w:abstractNum w:abstractNumId="40" w15:restartNumberingAfterBreak="0">
    <w:nsid w:val="7C7E3F10"/>
    <w:multiLevelType w:val="hybridMultilevel"/>
    <w:tmpl w:val="2B466040"/>
    <w:lvl w:ilvl="0" w:tplc="CDB6618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C3E7CD6">
      <w:start w:val="1"/>
      <w:numFmt w:val="bullet"/>
      <w:lvlText w:val="o"/>
      <w:lvlJc w:val="left"/>
      <w:pPr>
        <w:ind w:left="1800" w:hanging="360"/>
      </w:pPr>
      <w:rPr>
        <w:rFonts w:ascii="Courier New" w:hAnsi="Courier New" w:cs="Courier New" w:hint="default"/>
      </w:rPr>
    </w:lvl>
    <w:lvl w:ilvl="2" w:tplc="B4AA8826">
      <w:start w:val="1"/>
      <w:numFmt w:val="bullet"/>
      <w:lvlText w:val=""/>
      <w:lvlJc w:val="left"/>
      <w:pPr>
        <w:ind w:left="2520" w:hanging="360"/>
      </w:pPr>
      <w:rPr>
        <w:rFonts w:ascii="Wingdings" w:hAnsi="Wingdings" w:hint="default"/>
      </w:rPr>
    </w:lvl>
    <w:lvl w:ilvl="3" w:tplc="886E8F20">
      <w:start w:val="1"/>
      <w:numFmt w:val="bullet"/>
      <w:lvlText w:val=""/>
      <w:lvlJc w:val="left"/>
      <w:pPr>
        <w:ind w:left="3240" w:hanging="360"/>
      </w:pPr>
      <w:rPr>
        <w:rFonts w:ascii="Symbol" w:hAnsi="Symbol" w:hint="default"/>
      </w:rPr>
    </w:lvl>
    <w:lvl w:ilvl="4" w:tplc="4D342E70">
      <w:start w:val="1"/>
      <w:numFmt w:val="bullet"/>
      <w:lvlText w:val="o"/>
      <w:lvlJc w:val="left"/>
      <w:pPr>
        <w:ind w:left="3960" w:hanging="360"/>
      </w:pPr>
      <w:rPr>
        <w:rFonts w:ascii="Courier New" w:hAnsi="Courier New" w:cs="Courier New" w:hint="default"/>
      </w:rPr>
    </w:lvl>
    <w:lvl w:ilvl="5" w:tplc="044641DC">
      <w:start w:val="1"/>
      <w:numFmt w:val="bullet"/>
      <w:lvlText w:val=""/>
      <w:lvlJc w:val="left"/>
      <w:pPr>
        <w:ind w:left="4680" w:hanging="360"/>
      </w:pPr>
      <w:rPr>
        <w:rFonts w:ascii="Wingdings" w:hAnsi="Wingdings" w:hint="default"/>
      </w:rPr>
    </w:lvl>
    <w:lvl w:ilvl="6" w:tplc="174C0196">
      <w:start w:val="1"/>
      <w:numFmt w:val="bullet"/>
      <w:lvlText w:val=""/>
      <w:lvlJc w:val="left"/>
      <w:pPr>
        <w:ind w:left="5400" w:hanging="360"/>
      </w:pPr>
      <w:rPr>
        <w:rFonts w:ascii="Symbol" w:hAnsi="Symbol" w:hint="default"/>
      </w:rPr>
    </w:lvl>
    <w:lvl w:ilvl="7" w:tplc="358C9A24">
      <w:start w:val="1"/>
      <w:numFmt w:val="bullet"/>
      <w:lvlText w:val="o"/>
      <w:lvlJc w:val="left"/>
      <w:pPr>
        <w:ind w:left="6120" w:hanging="360"/>
      </w:pPr>
      <w:rPr>
        <w:rFonts w:ascii="Courier New" w:hAnsi="Courier New" w:cs="Courier New" w:hint="default"/>
      </w:rPr>
    </w:lvl>
    <w:lvl w:ilvl="8" w:tplc="CDEA2C18">
      <w:start w:val="1"/>
      <w:numFmt w:val="bullet"/>
      <w:lvlText w:val=""/>
      <w:lvlJc w:val="left"/>
      <w:pPr>
        <w:ind w:left="6840" w:hanging="360"/>
      </w:pPr>
      <w:rPr>
        <w:rFonts w:ascii="Wingdings" w:hAnsi="Wingdings" w:hint="default"/>
      </w:rPr>
    </w:lvl>
  </w:abstractNum>
  <w:num w:numId="1" w16cid:durableId="26881425">
    <w:abstractNumId w:val="21"/>
  </w:num>
  <w:num w:numId="2" w16cid:durableId="939530868">
    <w:abstractNumId w:val="11"/>
  </w:num>
  <w:num w:numId="3" w16cid:durableId="949704750">
    <w:abstractNumId w:val="9"/>
  </w:num>
  <w:num w:numId="4" w16cid:durableId="2121560759">
    <w:abstractNumId w:val="3"/>
  </w:num>
  <w:num w:numId="5" w16cid:durableId="1596984683">
    <w:abstractNumId w:val="1"/>
  </w:num>
  <w:num w:numId="6" w16cid:durableId="1883594158">
    <w:abstractNumId w:val="12"/>
  </w:num>
  <w:num w:numId="7" w16cid:durableId="1271283469">
    <w:abstractNumId w:val="5"/>
  </w:num>
  <w:num w:numId="8" w16cid:durableId="1653751209">
    <w:abstractNumId w:val="8"/>
  </w:num>
  <w:num w:numId="9" w16cid:durableId="621962566">
    <w:abstractNumId w:val="30"/>
  </w:num>
  <w:num w:numId="10" w16cid:durableId="969825976">
    <w:abstractNumId w:val="10"/>
  </w:num>
  <w:num w:numId="11" w16cid:durableId="1010915629">
    <w:abstractNumId w:val="6"/>
  </w:num>
  <w:num w:numId="12" w16cid:durableId="1515993191">
    <w:abstractNumId w:val="15"/>
  </w:num>
  <w:num w:numId="13" w16cid:durableId="1509835151">
    <w:abstractNumId w:val="33"/>
  </w:num>
  <w:num w:numId="14" w16cid:durableId="488789585">
    <w:abstractNumId w:val="16"/>
  </w:num>
  <w:num w:numId="15" w16cid:durableId="1535846458">
    <w:abstractNumId w:val="31"/>
  </w:num>
  <w:num w:numId="16" w16cid:durableId="990716426">
    <w:abstractNumId w:val="36"/>
  </w:num>
  <w:num w:numId="17" w16cid:durableId="743602097">
    <w:abstractNumId w:val="32"/>
  </w:num>
  <w:num w:numId="18" w16cid:durableId="233898499">
    <w:abstractNumId w:val="29"/>
  </w:num>
  <w:num w:numId="19" w16cid:durableId="520357047">
    <w:abstractNumId w:val="18"/>
  </w:num>
  <w:num w:numId="20" w16cid:durableId="173308833">
    <w:abstractNumId w:val="24"/>
  </w:num>
  <w:num w:numId="21" w16cid:durableId="1553228953">
    <w:abstractNumId w:val="17"/>
  </w:num>
  <w:num w:numId="22" w16cid:durableId="1470586438">
    <w:abstractNumId w:val="7"/>
  </w:num>
  <w:num w:numId="23" w16cid:durableId="1825243831">
    <w:abstractNumId w:val="38"/>
  </w:num>
  <w:num w:numId="24" w16cid:durableId="1246263394">
    <w:abstractNumId w:val="20"/>
  </w:num>
  <w:num w:numId="25" w16cid:durableId="1001128569">
    <w:abstractNumId w:val="27"/>
  </w:num>
  <w:num w:numId="26" w16cid:durableId="176777301">
    <w:abstractNumId w:val="35"/>
  </w:num>
  <w:num w:numId="27" w16cid:durableId="1580287801">
    <w:abstractNumId w:val="28"/>
  </w:num>
  <w:num w:numId="28" w16cid:durableId="1017804773">
    <w:abstractNumId w:val="40"/>
  </w:num>
  <w:num w:numId="29" w16cid:durableId="184515917">
    <w:abstractNumId w:val="14"/>
  </w:num>
  <w:num w:numId="30" w16cid:durableId="653601966">
    <w:abstractNumId w:val="19"/>
  </w:num>
  <w:num w:numId="31" w16cid:durableId="664557493">
    <w:abstractNumId w:val="2"/>
  </w:num>
  <w:num w:numId="32" w16cid:durableId="2145805719">
    <w:abstractNumId w:val="0"/>
  </w:num>
  <w:num w:numId="33" w16cid:durableId="1316377654">
    <w:abstractNumId w:val="37"/>
  </w:num>
  <w:num w:numId="34" w16cid:durableId="1963068589">
    <w:abstractNumId w:val="26"/>
  </w:num>
  <w:num w:numId="35" w16cid:durableId="699359809">
    <w:abstractNumId w:val="4"/>
  </w:num>
  <w:num w:numId="36" w16cid:durableId="697048073">
    <w:abstractNumId w:val="22"/>
  </w:num>
  <w:num w:numId="37" w16cid:durableId="642852721">
    <w:abstractNumId w:val="25"/>
  </w:num>
  <w:num w:numId="38" w16cid:durableId="1441023854">
    <w:abstractNumId w:val="23"/>
  </w:num>
  <w:num w:numId="39" w16cid:durableId="1694840219">
    <w:abstractNumId w:val="34"/>
  </w:num>
  <w:num w:numId="40" w16cid:durableId="1853689054">
    <w:abstractNumId w:val="39"/>
  </w:num>
  <w:num w:numId="41" w16cid:durableId="113849144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81D65"/>
    <w:rsid w:val="000A1F96"/>
    <w:rsid w:val="000B3397"/>
    <w:rsid w:val="000B55A2"/>
    <w:rsid w:val="000D258B"/>
    <w:rsid w:val="000D43CC"/>
    <w:rsid w:val="000D4C46"/>
    <w:rsid w:val="000D74AA"/>
    <w:rsid w:val="000F0FC3"/>
    <w:rsid w:val="001024BE"/>
    <w:rsid w:val="00106738"/>
    <w:rsid w:val="00106D81"/>
    <w:rsid w:val="00106F69"/>
    <w:rsid w:val="00114D79"/>
    <w:rsid w:val="00127743"/>
    <w:rsid w:val="00137545"/>
    <w:rsid w:val="0015561E"/>
    <w:rsid w:val="001627D5"/>
    <w:rsid w:val="0017612A"/>
    <w:rsid w:val="001B4B65"/>
    <w:rsid w:val="001C63E7"/>
    <w:rsid w:val="001E1DF9"/>
    <w:rsid w:val="001E3243"/>
    <w:rsid w:val="001F3F6D"/>
    <w:rsid w:val="002117EC"/>
    <w:rsid w:val="00220E70"/>
    <w:rsid w:val="00235A05"/>
    <w:rsid w:val="00236398"/>
    <w:rsid w:val="00237603"/>
    <w:rsid w:val="00247E8C"/>
    <w:rsid w:val="002609AD"/>
    <w:rsid w:val="00270E01"/>
    <w:rsid w:val="002776A1"/>
    <w:rsid w:val="0029547E"/>
    <w:rsid w:val="002B1426"/>
    <w:rsid w:val="002B3DBB"/>
    <w:rsid w:val="002D6FEB"/>
    <w:rsid w:val="002F2906"/>
    <w:rsid w:val="002F32E1"/>
    <w:rsid w:val="00314DD4"/>
    <w:rsid w:val="003242E1"/>
    <w:rsid w:val="00333911"/>
    <w:rsid w:val="00334165"/>
    <w:rsid w:val="003531E7"/>
    <w:rsid w:val="003601A4"/>
    <w:rsid w:val="0037535C"/>
    <w:rsid w:val="00383215"/>
    <w:rsid w:val="003934F8"/>
    <w:rsid w:val="00397A1B"/>
    <w:rsid w:val="003A21C8"/>
    <w:rsid w:val="003C1D7A"/>
    <w:rsid w:val="003C5F97"/>
    <w:rsid w:val="003C6FF0"/>
    <w:rsid w:val="003D1E51"/>
    <w:rsid w:val="003F4CB0"/>
    <w:rsid w:val="004254FE"/>
    <w:rsid w:val="00436FFC"/>
    <w:rsid w:val="00437D28"/>
    <w:rsid w:val="0044354A"/>
    <w:rsid w:val="0045125C"/>
    <w:rsid w:val="00454353"/>
    <w:rsid w:val="00461AC6"/>
    <w:rsid w:val="00470639"/>
    <w:rsid w:val="0047429B"/>
    <w:rsid w:val="004869AE"/>
    <w:rsid w:val="004904C5"/>
    <w:rsid w:val="004917C4"/>
    <w:rsid w:val="00495CE2"/>
    <w:rsid w:val="004A07A5"/>
    <w:rsid w:val="004B692B"/>
    <w:rsid w:val="004C3CAF"/>
    <w:rsid w:val="004C703E"/>
    <w:rsid w:val="004D096E"/>
    <w:rsid w:val="004E785E"/>
    <w:rsid w:val="004E7905"/>
    <w:rsid w:val="005055FF"/>
    <w:rsid w:val="00510059"/>
    <w:rsid w:val="0051412F"/>
    <w:rsid w:val="005252E7"/>
    <w:rsid w:val="00554CBB"/>
    <w:rsid w:val="005560AC"/>
    <w:rsid w:val="00557CC0"/>
    <w:rsid w:val="0056028C"/>
    <w:rsid w:val="0056194A"/>
    <w:rsid w:val="00565B7C"/>
    <w:rsid w:val="005A1625"/>
    <w:rsid w:val="005A203B"/>
    <w:rsid w:val="005B05D5"/>
    <w:rsid w:val="005B0DEC"/>
    <w:rsid w:val="005B66FC"/>
    <w:rsid w:val="005C6A23"/>
    <w:rsid w:val="005C705E"/>
    <w:rsid w:val="005E30DC"/>
    <w:rsid w:val="005F5E46"/>
    <w:rsid w:val="00605DD7"/>
    <w:rsid w:val="0060658F"/>
    <w:rsid w:val="00613219"/>
    <w:rsid w:val="0062667D"/>
    <w:rsid w:val="0062789A"/>
    <w:rsid w:val="0063396F"/>
    <w:rsid w:val="00640E46"/>
    <w:rsid w:val="0064179C"/>
    <w:rsid w:val="00643A8A"/>
    <w:rsid w:val="0064491A"/>
    <w:rsid w:val="00653B50"/>
    <w:rsid w:val="00662FFF"/>
    <w:rsid w:val="00665BF5"/>
    <w:rsid w:val="00666BDD"/>
    <w:rsid w:val="006776B4"/>
    <w:rsid w:val="006873B8"/>
    <w:rsid w:val="006939B6"/>
    <w:rsid w:val="006B0FEA"/>
    <w:rsid w:val="006C6D6D"/>
    <w:rsid w:val="006C74E2"/>
    <w:rsid w:val="006C7A3B"/>
    <w:rsid w:val="006C7CE4"/>
    <w:rsid w:val="006F4464"/>
    <w:rsid w:val="00714CA4"/>
    <w:rsid w:val="007250D9"/>
    <w:rsid w:val="007274B8"/>
    <w:rsid w:val="00727F97"/>
    <w:rsid w:val="00730AE0"/>
    <w:rsid w:val="0073237D"/>
    <w:rsid w:val="0074372D"/>
    <w:rsid w:val="00743DAA"/>
    <w:rsid w:val="007604F9"/>
    <w:rsid w:val="007630CE"/>
    <w:rsid w:val="00764773"/>
    <w:rsid w:val="007735DC"/>
    <w:rsid w:val="0078311A"/>
    <w:rsid w:val="00791D70"/>
    <w:rsid w:val="007A61C5"/>
    <w:rsid w:val="007A6888"/>
    <w:rsid w:val="007B0DCC"/>
    <w:rsid w:val="007B2222"/>
    <w:rsid w:val="007B3FD5"/>
    <w:rsid w:val="007C148E"/>
    <w:rsid w:val="007D3601"/>
    <w:rsid w:val="007D6C20"/>
    <w:rsid w:val="007E73B4"/>
    <w:rsid w:val="00812516"/>
    <w:rsid w:val="008247A0"/>
    <w:rsid w:val="00832EBB"/>
    <w:rsid w:val="00834734"/>
    <w:rsid w:val="00835BF6"/>
    <w:rsid w:val="008456C4"/>
    <w:rsid w:val="008761F3"/>
    <w:rsid w:val="00881DD2"/>
    <w:rsid w:val="00882B54"/>
    <w:rsid w:val="008912AE"/>
    <w:rsid w:val="008B0F23"/>
    <w:rsid w:val="008B3ED0"/>
    <w:rsid w:val="008B560B"/>
    <w:rsid w:val="008C41F7"/>
    <w:rsid w:val="008D6DCF"/>
    <w:rsid w:val="008E5424"/>
    <w:rsid w:val="00900604"/>
    <w:rsid w:val="00901689"/>
    <w:rsid w:val="009018F0"/>
    <w:rsid w:val="00906E82"/>
    <w:rsid w:val="00907CF1"/>
    <w:rsid w:val="009203A8"/>
    <w:rsid w:val="00924FE4"/>
    <w:rsid w:val="00931330"/>
    <w:rsid w:val="00945E13"/>
    <w:rsid w:val="00953113"/>
    <w:rsid w:val="00954B97"/>
    <w:rsid w:val="00955127"/>
    <w:rsid w:val="00956615"/>
    <w:rsid w:val="00956BC9"/>
    <w:rsid w:val="00961DA0"/>
    <w:rsid w:val="00970F49"/>
    <w:rsid w:val="009715DA"/>
    <w:rsid w:val="00976338"/>
    <w:rsid w:val="009931F0"/>
    <w:rsid w:val="009955F8"/>
    <w:rsid w:val="00996D93"/>
    <w:rsid w:val="009A1CBC"/>
    <w:rsid w:val="009A36AD"/>
    <w:rsid w:val="009B18A2"/>
    <w:rsid w:val="009D04EE"/>
    <w:rsid w:val="009E37D3"/>
    <w:rsid w:val="009E52E7"/>
    <w:rsid w:val="009F57C0"/>
    <w:rsid w:val="00A0510D"/>
    <w:rsid w:val="00A11569"/>
    <w:rsid w:val="00A204BB"/>
    <w:rsid w:val="00A20A67"/>
    <w:rsid w:val="00A27EE4"/>
    <w:rsid w:val="00A36EE2"/>
    <w:rsid w:val="00A57976"/>
    <w:rsid w:val="00A636B8"/>
    <w:rsid w:val="00A64A97"/>
    <w:rsid w:val="00A822F2"/>
    <w:rsid w:val="00A8496D"/>
    <w:rsid w:val="00A85D42"/>
    <w:rsid w:val="00A87627"/>
    <w:rsid w:val="00A91D4B"/>
    <w:rsid w:val="00A962D4"/>
    <w:rsid w:val="00A9790B"/>
    <w:rsid w:val="00AA2B8A"/>
    <w:rsid w:val="00AD2200"/>
    <w:rsid w:val="00AE6AB7"/>
    <w:rsid w:val="00AE7A32"/>
    <w:rsid w:val="00B133AD"/>
    <w:rsid w:val="00B162B5"/>
    <w:rsid w:val="00B236AD"/>
    <w:rsid w:val="00B30A26"/>
    <w:rsid w:val="00B3384D"/>
    <w:rsid w:val="00B37579"/>
    <w:rsid w:val="00B40FFB"/>
    <w:rsid w:val="00B4196F"/>
    <w:rsid w:val="00B440D0"/>
    <w:rsid w:val="00B45392"/>
    <w:rsid w:val="00B45AA4"/>
    <w:rsid w:val="00B610A2"/>
    <w:rsid w:val="00BA2CF0"/>
    <w:rsid w:val="00BC3813"/>
    <w:rsid w:val="00BC7808"/>
    <w:rsid w:val="00BE099A"/>
    <w:rsid w:val="00BE35FA"/>
    <w:rsid w:val="00C06EBC"/>
    <w:rsid w:val="00C0723F"/>
    <w:rsid w:val="00C17B01"/>
    <w:rsid w:val="00C21E3A"/>
    <w:rsid w:val="00C26C83"/>
    <w:rsid w:val="00C31CA1"/>
    <w:rsid w:val="00C32C85"/>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6D1"/>
    <w:rsid w:val="00D12ABD"/>
    <w:rsid w:val="00D16F4B"/>
    <w:rsid w:val="00D17132"/>
    <w:rsid w:val="00D2075B"/>
    <w:rsid w:val="00D229F1"/>
    <w:rsid w:val="00D37CEC"/>
    <w:rsid w:val="00D37DEA"/>
    <w:rsid w:val="00D405D4"/>
    <w:rsid w:val="00D41269"/>
    <w:rsid w:val="00D45007"/>
    <w:rsid w:val="00D617CC"/>
    <w:rsid w:val="00D82186"/>
    <w:rsid w:val="00D8558B"/>
    <w:rsid w:val="00D87A1E"/>
    <w:rsid w:val="00DE39D8"/>
    <w:rsid w:val="00DE5614"/>
    <w:rsid w:val="00DF39AB"/>
    <w:rsid w:val="00E0407E"/>
    <w:rsid w:val="00E04FDF"/>
    <w:rsid w:val="00E15F2A"/>
    <w:rsid w:val="00E24A3D"/>
    <w:rsid w:val="00E279E8"/>
    <w:rsid w:val="00E35D5C"/>
    <w:rsid w:val="00E579D6"/>
    <w:rsid w:val="00E75567"/>
    <w:rsid w:val="00E857D6"/>
    <w:rsid w:val="00EA0163"/>
    <w:rsid w:val="00EA0C3A"/>
    <w:rsid w:val="00EA30C6"/>
    <w:rsid w:val="00EB0A0C"/>
    <w:rsid w:val="00EB2779"/>
    <w:rsid w:val="00EB377D"/>
    <w:rsid w:val="00ED18F9"/>
    <w:rsid w:val="00ED53C9"/>
    <w:rsid w:val="00ED7DE8"/>
    <w:rsid w:val="00EE7DA3"/>
    <w:rsid w:val="00F1662D"/>
    <w:rsid w:val="00F3099C"/>
    <w:rsid w:val="00F35F4F"/>
    <w:rsid w:val="00F50AC5"/>
    <w:rsid w:val="00F6025D"/>
    <w:rsid w:val="00F672B2"/>
    <w:rsid w:val="00F8340A"/>
    <w:rsid w:val="00F83D10"/>
    <w:rsid w:val="00F96457"/>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AF832"/>
  <w15:docId w15:val="{F2D03DA2-82E8-C349-961A-D776F1BA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8B3ED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k.ru/group/62979150512295" TargetMode="External"/><Relationship Id="rId4" Type="http://schemas.openxmlformats.org/officeDocument/2006/relationships/settings" Target="settings.xml"/><Relationship Id="rId9" Type="http://schemas.openxmlformats.org/officeDocument/2006/relationships/hyperlink" Target="https://vk.com/r60g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ED079-2942-4EE5-9663-38AAEE16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18</Pages>
  <Words>4380</Words>
  <Characters>24972</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Anton Nikulin</cp:lastModifiedBy>
  <cp:revision>34</cp:revision>
  <cp:lastPrinted>2023-05-25T09:37:00Z</cp:lastPrinted>
  <dcterms:created xsi:type="dcterms:W3CDTF">2023-05-24T11:10:00Z</dcterms:created>
  <dcterms:modified xsi:type="dcterms:W3CDTF">2024-05-08T01:52:00Z</dcterms:modified>
</cp:coreProperties>
</file>