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796048F1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A7CB4">
        <w:rPr>
          <w:rFonts w:eastAsia="Times New Roman" w:cs="Times New Roman"/>
          <w:color w:val="000000"/>
          <w:sz w:val="40"/>
          <w:szCs w:val="40"/>
        </w:rPr>
        <w:t>П</w:t>
      </w:r>
      <w:r w:rsidR="000A7CB4" w:rsidRPr="000A7CB4">
        <w:rPr>
          <w:rFonts w:eastAsia="Times New Roman" w:cs="Times New Roman"/>
          <w:color w:val="000000"/>
          <w:sz w:val="40"/>
          <w:szCs w:val="40"/>
        </w:rPr>
        <w:t>рибрежное рыболовство</w:t>
      </w:r>
      <w:r w:rsidR="000A7CB4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462ED415" w:rsidR="00A74F0F" w:rsidRPr="000A7CB4" w:rsidRDefault="000A7CB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0A7CB4">
        <w:rPr>
          <w:rFonts w:eastAsia="Times New Roman" w:cs="Times New Roman"/>
          <w:color w:val="000000"/>
          <w:sz w:val="36"/>
          <w:szCs w:val="36"/>
          <w:u w:val="single"/>
        </w:rPr>
        <w:t>Приморский край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48406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48406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48406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48406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48406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0449314A" w:rsidR="001A206B" w:rsidRDefault="0048406E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Pr="0062792F" w:rsidRDefault="001A206B" w:rsidP="0062792F">
      <w:pPr>
        <w:outlineLvl w:val="9"/>
      </w:pPr>
    </w:p>
    <w:p w14:paraId="6A857BF8" w14:textId="77777777" w:rsidR="001A206B" w:rsidRPr="0062792F" w:rsidRDefault="001A206B" w:rsidP="0062792F">
      <w:pPr>
        <w:outlineLvl w:val="9"/>
      </w:pPr>
    </w:p>
    <w:p w14:paraId="1DF1D600" w14:textId="77777777" w:rsidR="001A206B" w:rsidRPr="0062792F" w:rsidRDefault="001A206B" w:rsidP="0062792F">
      <w:pPr>
        <w:outlineLvl w:val="9"/>
      </w:pPr>
    </w:p>
    <w:p w14:paraId="61AB8FF8" w14:textId="77777777" w:rsidR="001A206B" w:rsidRPr="0062792F" w:rsidRDefault="001A206B" w:rsidP="0062792F">
      <w:pPr>
        <w:outlineLvl w:val="9"/>
      </w:pPr>
    </w:p>
    <w:p w14:paraId="0DBF125C" w14:textId="77777777" w:rsidR="001A206B" w:rsidRPr="0062792F" w:rsidRDefault="001A206B" w:rsidP="0062792F">
      <w:pPr>
        <w:outlineLvl w:val="9"/>
      </w:pPr>
    </w:p>
    <w:p w14:paraId="76301129" w14:textId="77777777" w:rsidR="001A206B" w:rsidRPr="0062792F" w:rsidRDefault="001A206B" w:rsidP="0062792F">
      <w:pPr>
        <w:outlineLvl w:val="9"/>
      </w:pPr>
    </w:p>
    <w:p w14:paraId="2D0F4583" w14:textId="77777777" w:rsidR="001A206B" w:rsidRPr="0062792F" w:rsidRDefault="001A206B" w:rsidP="0062792F">
      <w:pPr>
        <w:outlineLvl w:val="9"/>
      </w:pPr>
    </w:p>
    <w:p w14:paraId="3DEA708E" w14:textId="77777777" w:rsidR="001A206B" w:rsidRPr="0062792F" w:rsidRDefault="001A206B" w:rsidP="0062792F">
      <w:pPr>
        <w:outlineLvl w:val="9"/>
      </w:pPr>
    </w:p>
    <w:p w14:paraId="65ECD9BD" w14:textId="77777777" w:rsidR="001A206B" w:rsidRPr="0062792F" w:rsidRDefault="001A206B" w:rsidP="0062792F">
      <w:pPr>
        <w:outlineLvl w:val="9"/>
      </w:pPr>
    </w:p>
    <w:p w14:paraId="4A6A25EA" w14:textId="77777777" w:rsidR="001A206B" w:rsidRPr="0062792F" w:rsidRDefault="001A206B" w:rsidP="0062792F">
      <w:pPr>
        <w:outlineLvl w:val="9"/>
      </w:pPr>
    </w:p>
    <w:p w14:paraId="653D5E51" w14:textId="77777777" w:rsidR="001A206B" w:rsidRPr="0062792F" w:rsidRDefault="001A206B" w:rsidP="0062792F">
      <w:pPr>
        <w:outlineLvl w:val="9"/>
      </w:pPr>
    </w:p>
    <w:p w14:paraId="7E58413C" w14:textId="77777777" w:rsidR="001A206B" w:rsidRPr="0062792F" w:rsidRDefault="001A206B" w:rsidP="0062792F">
      <w:pPr>
        <w:outlineLvl w:val="9"/>
      </w:pPr>
    </w:p>
    <w:p w14:paraId="1ACB85A6" w14:textId="77777777" w:rsidR="001A206B" w:rsidRPr="0062792F" w:rsidRDefault="001A206B" w:rsidP="0062792F">
      <w:pPr>
        <w:outlineLvl w:val="9"/>
      </w:pPr>
    </w:p>
    <w:p w14:paraId="0CD2E5AF" w14:textId="77777777" w:rsidR="001A206B" w:rsidRPr="0062792F" w:rsidRDefault="001A206B" w:rsidP="0062792F">
      <w:pPr>
        <w:outlineLvl w:val="9"/>
      </w:pPr>
    </w:p>
    <w:p w14:paraId="11C21CC8" w14:textId="77777777" w:rsidR="001A206B" w:rsidRPr="0062792F" w:rsidRDefault="001A206B" w:rsidP="0062792F">
      <w:pPr>
        <w:outlineLvl w:val="9"/>
      </w:pPr>
    </w:p>
    <w:p w14:paraId="5ED6CC97" w14:textId="77777777" w:rsidR="001A206B" w:rsidRPr="0062792F" w:rsidRDefault="001A206B" w:rsidP="0062792F">
      <w:pPr>
        <w:outlineLvl w:val="9"/>
      </w:pPr>
    </w:p>
    <w:p w14:paraId="7173B5F0" w14:textId="77777777" w:rsidR="001A206B" w:rsidRPr="0062792F" w:rsidRDefault="001A206B" w:rsidP="0062792F">
      <w:pPr>
        <w:outlineLvl w:val="9"/>
      </w:pPr>
    </w:p>
    <w:p w14:paraId="7F17A667" w14:textId="77777777" w:rsidR="001A206B" w:rsidRPr="0062792F" w:rsidRDefault="001A206B" w:rsidP="0062792F">
      <w:pPr>
        <w:outlineLvl w:val="9"/>
      </w:pPr>
    </w:p>
    <w:p w14:paraId="4957C51D" w14:textId="77777777" w:rsidR="001A206B" w:rsidRPr="0062792F" w:rsidRDefault="001A206B" w:rsidP="0062792F">
      <w:pPr>
        <w:outlineLvl w:val="9"/>
      </w:pPr>
    </w:p>
    <w:p w14:paraId="4731C193" w14:textId="77777777" w:rsidR="001A206B" w:rsidRPr="0062792F" w:rsidRDefault="001A206B" w:rsidP="0062792F">
      <w:pPr>
        <w:outlineLvl w:val="9"/>
      </w:pPr>
    </w:p>
    <w:p w14:paraId="5ADC0EA6" w14:textId="77777777" w:rsidR="001A206B" w:rsidRPr="0062792F" w:rsidRDefault="001A206B" w:rsidP="0062792F">
      <w:pPr>
        <w:outlineLvl w:val="9"/>
      </w:pPr>
    </w:p>
    <w:p w14:paraId="472AE5DF" w14:textId="77777777" w:rsidR="001A206B" w:rsidRPr="0062792F" w:rsidRDefault="001A206B" w:rsidP="0062792F">
      <w:pPr>
        <w:outlineLvl w:val="9"/>
      </w:pPr>
    </w:p>
    <w:p w14:paraId="53C1879C" w14:textId="77777777" w:rsidR="001A206B" w:rsidRPr="0062792F" w:rsidRDefault="001A206B" w:rsidP="0062792F">
      <w:pPr>
        <w:outlineLvl w:val="9"/>
      </w:pPr>
    </w:p>
    <w:p w14:paraId="427C3F38" w14:textId="77777777" w:rsidR="001A206B" w:rsidRPr="0062792F" w:rsidRDefault="001A206B" w:rsidP="0062792F">
      <w:pPr>
        <w:outlineLvl w:val="9"/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5FBBBF0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A7CB4" w:rsidRPr="000A7CB4">
        <w:rPr>
          <w:rFonts w:eastAsia="Times New Roman" w:cs="Times New Roman"/>
          <w:color w:val="000000"/>
          <w:sz w:val="28"/>
          <w:szCs w:val="28"/>
        </w:rPr>
        <w:t>Прибрежное рыболовство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111" w14:textId="1BDAD984" w:rsidR="009269A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A7CB4" w:rsidRPr="000A7CB4">
        <w:rPr>
          <w:rFonts w:eastAsia="Times New Roman" w:cs="Times New Roman"/>
          <w:color w:val="000000"/>
          <w:sz w:val="28"/>
          <w:szCs w:val="28"/>
        </w:rPr>
        <w:t xml:space="preserve"> Инструкция по охране труда для </w:t>
      </w:r>
      <w:r w:rsidR="00727E39">
        <w:rPr>
          <w:rFonts w:eastAsia="Times New Roman" w:cs="Times New Roman"/>
          <w:color w:val="000000"/>
          <w:sz w:val="28"/>
          <w:szCs w:val="28"/>
        </w:rPr>
        <w:t>работников рыбопромышленного комплекса</w:t>
      </w:r>
      <w:r w:rsidR="000A7CB4" w:rsidRPr="000A7CB4">
        <w:rPr>
          <w:rFonts w:eastAsia="Times New Roman" w:cs="Times New Roman"/>
          <w:color w:val="000000"/>
          <w:sz w:val="28"/>
          <w:szCs w:val="28"/>
        </w:rPr>
        <w:t>.</w:t>
      </w:r>
    </w:p>
    <w:p w14:paraId="3613F6B0" w14:textId="77777777" w:rsidR="001A206B" w:rsidRPr="00727E39" w:rsidRDefault="001A206B" w:rsidP="00727E39"/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1B81715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727E39" w:rsidRPr="00727E39">
        <w:rPr>
          <w:rFonts w:eastAsia="Times New Roman" w:cs="Times New Roman"/>
          <w:color w:val="000000"/>
          <w:sz w:val="28"/>
          <w:szCs w:val="28"/>
        </w:rPr>
        <w:t>Прибрежное рыболовство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727E39" w:rsidRPr="00727E39">
        <w:rPr>
          <w:rFonts w:eastAsia="Times New Roman" w:cs="Times New Roman"/>
          <w:color w:val="000000"/>
          <w:sz w:val="28"/>
          <w:szCs w:val="28"/>
        </w:rPr>
        <w:t>Прибрежное рыболовство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672F4A21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</w:t>
      </w:r>
      <w:r w:rsidR="00727E39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</w:t>
      </w:r>
    </w:p>
    <w:p w14:paraId="07502757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outlineLvl w:val="9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F96214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F96214">
        <w:rPr>
          <w:rFonts w:eastAsia="Times New Roman" w:cs="Times New Roman"/>
          <w:color w:val="000000"/>
          <w:sz w:val="28"/>
          <w:szCs w:val="28"/>
        </w:rPr>
        <w:t>Перед началом выполнения работ конкурсант обязан:</w:t>
      </w:r>
    </w:p>
    <w:p w14:paraId="644BED1D" w14:textId="4B66697E" w:rsidR="00727E39" w:rsidRPr="00F96214" w:rsidRDefault="00F96214" w:rsidP="00EF6F11">
      <w:pPr>
        <w:pStyle w:val="af6"/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F96214">
        <w:rPr>
          <w:rFonts w:cs="Times New Roman"/>
          <w:position w:val="0"/>
          <w:sz w:val="28"/>
          <w:szCs w:val="28"/>
        </w:rPr>
        <w:t>4.1.1</w:t>
      </w:r>
      <w:r w:rsidR="00727E39" w:rsidRPr="00F96214">
        <w:rPr>
          <w:rFonts w:cs="Times New Roman"/>
          <w:position w:val="0"/>
          <w:sz w:val="28"/>
          <w:szCs w:val="28"/>
        </w:rPr>
        <w:t xml:space="preserve">В день </w:t>
      </w:r>
      <w:r w:rsidR="00727E39" w:rsidRPr="00F96214">
        <w:rPr>
          <w:rFonts w:cs="Times New Roman"/>
          <w:position w:val="0"/>
          <w:sz w:val="28"/>
          <w:szCs w:val="28"/>
        </w:rPr>
        <w:t>Д</w:t>
      </w:r>
      <w:r w:rsidR="00727E39" w:rsidRPr="00F96214">
        <w:rPr>
          <w:rFonts w:cs="Times New Roman"/>
          <w:position w:val="0"/>
          <w:sz w:val="28"/>
          <w:szCs w:val="28"/>
        </w:rPr>
        <w:t>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  <w:r w:rsidR="00F563CA" w:rsidRPr="00F96214">
        <w:rPr>
          <w:rFonts w:cs="Times New Roman"/>
          <w:position w:val="0"/>
          <w:sz w:val="28"/>
          <w:szCs w:val="28"/>
        </w:rPr>
        <w:t xml:space="preserve"> </w:t>
      </w:r>
    </w:p>
    <w:p w14:paraId="1EEF0CF4" w14:textId="5344F67C" w:rsidR="00727E39" w:rsidRPr="00F96214" w:rsidRDefault="00727E39" w:rsidP="00EF6F11">
      <w:pPr>
        <w:pStyle w:val="af6"/>
        <w:numPr>
          <w:ilvl w:val="2"/>
          <w:numId w:val="17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F96214">
        <w:rPr>
          <w:rFonts w:cs="Times New Roman"/>
          <w:position w:val="0"/>
          <w:sz w:val="28"/>
          <w:szCs w:val="28"/>
        </w:rPr>
        <w:t>Подготовить рабочее место:</w:t>
      </w:r>
    </w:p>
    <w:p w14:paraId="53D0B3AC" w14:textId="77777777" w:rsidR="00727E39" w:rsidRPr="00727E39" w:rsidRDefault="00727E39" w:rsidP="00EF6F11">
      <w:pPr>
        <w:numPr>
          <w:ilvl w:val="0"/>
          <w:numId w:val="10"/>
        </w:numPr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27E39">
        <w:rPr>
          <w:rFonts w:cs="Times New Roman"/>
          <w:position w:val="0"/>
          <w:sz w:val="28"/>
          <w:szCs w:val="28"/>
        </w:rPr>
        <w:t>разместить инструмент и расходные материалы в инструментальный шкаф;</w:t>
      </w:r>
    </w:p>
    <w:p w14:paraId="0889AED2" w14:textId="77777777" w:rsidR="00727E39" w:rsidRPr="00727E39" w:rsidRDefault="00727E39" w:rsidP="00EF6F11">
      <w:pPr>
        <w:numPr>
          <w:ilvl w:val="0"/>
          <w:numId w:val="10"/>
        </w:numPr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27E39">
        <w:rPr>
          <w:rFonts w:cs="Times New Roman"/>
          <w:position w:val="0"/>
          <w:sz w:val="28"/>
          <w:szCs w:val="28"/>
        </w:rPr>
        <w:t>произвести подключение и настройку оборудования.</w:t>
      </w:r>
    </w:p>
    <w:p w14:paraId="25045FE5" w14:textId="4B1A0F6F" w:rsidR="00727E39" w:rsidRPr="00F96214" w:rsidRDefault="00F96214" w:rsidP="00EF6F11">
      <w:pPr>
        <w:pStyle w:val="af6"/>
        <w:spacing w:line="360" w:lineRule="auto"/>
        <w:ind w:left="0" w:firstLine="709"/>
        <w:jc w:val="both"/>
        <w:outlineLvl w:val="9"/>
        <w:rPr>
          <w:sz w:val="28"/>
          <w:szCs w:val="28"/>
        </w:rPr>
      </w:pPr>
      <w:r w:rsidRPr="00F96214">
        <w:rPr>
          <w:sz w:val="28"/>
          <w:szCs w:val="28"/>
        </w:rPr>
        <w:t>4.1.3</w:t>
      </w:r>
      <w:r w:rsidR="00727E39" w:rsidRPr="00F96214">
        <w:rPr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727E39" w:rsidRPr="00727E39" w14:paraId="7108F37C" w14:textId="77777777" w:rsidTr="00523994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911C" w14:textId="77777777" w:rsidR="00727E39" w:rsidRPr="00727E39" w:rsidRDefault="00727E39" w:rsidP="00727E39">
            <w:pPr>
              <w:spacing w:before="120" w:after="120" w:line="240" w:lineRule="auto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b/>
                <w:bCs/>
                <w:position w:val="0"/>
              </w:rPr>
              <w:t>Наименование инструмента/ оборудования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EAC80" w14:textId="77777777" w:rsidR="00727E39" w:rsidRPr="00727E39" w:rsidRDefault="00727E39" w:rsidP="00727E39">
            <w:pPr>
              <w:spacing w:before="120" w:after="120" w:line="240" w:lineRule="auto"/>
              <w:contextualSpacing/>
              <w:outlineLvl w:val="1"/>
              <w:rPr>
                <w:rFonts w:cs="Times New Roman"/>
                <w:b/>
                <w:position w:val="0"/>
              </w:rPr>
            </w:pPr>
            <w:r w:rsidRPr="00727E39">
              <w:rPr>
                <w:rFonts w:cs="Times New Roman"/>
                <w:b/>
                <w:position w:val="0"/>
              </w:rPr>
              <w:t>Правила подготовки к выполнению конкурсного</w:t>
            </w:r>
          </w:p>
          <w:p w14:paraId="6DBC6F5B" w14:textId="77777777" w:rsidR="00727E39" w:rsidRPr="00727E39" w:rsidRDefault="00727E39" w:rsidP="00727E39">
            <w:pPr>
              <w:spacing w:before="120" w:after="120" w:line="240" w:lineRule="auto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b/>
                <w:position w:val="0"/>
              </w:rPr>
              <w:t>задания</w:t>
            </w:r>
          </w:p>
        </w:tc>
      </w:tr>
      <w:tr w:rsidR="00727E39" w:rsidRPr="00727E39" w14:paraId="353D19E9" w14:textId="77777777" w:rsidTr="00523994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DEF1" w14:textId="77777777" w:rsidR="00727E39" w:rsidRPr="00727E39" w:rsidRDefault="00727E39" w:rsidP="00727E39">
            <w:pPr>
              <w:spacing w:before="120" w:after="120" w:line="240" w:lineRule="auto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Устройство для посадки сетного полотна на канаты и вязки сетного полотна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D057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подготовить к работе только исправное устройство для посадки сетного полотна на канаты и вязки сетного полотна;</w:t>
            </w:r>
          </w:p>
          <w:p w14:paraId="0B7F7F23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не оставлять устройство для посадки сетного полотна на канаты и вязки сетного полотна без присмотра;</w:t>
            </w:r>
          </w:p>
        </w:tc>
      </w:tr>
      <w:tr w:rsidR="00727E39" w:rsidRPr="00727E39" w14:paraId="22EE52F3" w14:textId="77777777" w:rsidTr="00523994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7E254" w14:textId="77777777" w:rsidR="00727E39" w:rsidRPr="00727E39" w:rsidRDefault="00727E39" w:rsidP="00727E39">
            <w:pPr>
              <w:spacing w:before="120" w:after="120" w:line="240" w:lineRule="auto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Устройство для кройки сетного полотна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6C76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подготовить к работе только исправное устройство для кройки сетного полотна;</w:t>
            </w:r>
          </w:p>
          <w:p w14:paraId="2C17AA55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не оставлять устройство для кройки сетного полотна без присмотра;</w:t>
            </w:r>
          </w:p>
        </w:tc>
      </w:tr>
      <w:tr w:rsidR="00727E39" w:rsidRPr="00727E39" w14:paraId="3F3BFD81" w14:textId="77777777" w:rsidTr="00523994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067A" w14:textId="5DA4590D" w:rsidR="00727E39" w:rsidRPr="00727E39" w:rsidRDefault="00727E39" w:rsidP="00F563CA">
            <w:pPr>
              <w:spacing w:before="120" w:after="120" w:line="240" w:lineRule="auto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lastRenderedPageBreak/>
              <w:t>Малогабаритная т</w:t>
            </w:r>
            <w:r w:rsidR="00F563CA">
              <w:rPr>
                <w:rFonts w:cs="Times New Roman"/>
                <w:position w:val="0"/>
              </w:rPr>
              <w:t>раловая лебедка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33C3" w14:textId="24B24BCA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подготовить к работе только исправную малогабаритную траловую лебедку;</w:t>
            </w:r>
          </w:p>
          <w:p w14:paraId="7BD89794" w14:textId="47AD5E57" w:rsidR="00727E39" w:rsidRPr="00727E39" w:rsidRDefault="00727E39" w:rsidP="00C4664A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не оставлять малогабаритную траловую</w:t>
            </w:r>
            <w:r w:rsidR="00C4664A">
              <w:rPr>
                <w:rFonts w:cs="Times New Roman"/>
                <w:position w:val="0"/>
              </w:rPr>
              <w:t xml:space="preserve"> </w:t>
            </w:r>
            <w:r w:rsidRPr="00727E39">
              <w:rPr>
                <w:rFonts w:cs="Times New Roman"/>
                <w:position w:val="0"/>
              </w:rPr>
              <w:t>лебедку без присмотра;</w:t>
            </w:r>
          </w:p>
        </w:tc>
      </w:tr>
      <w:tr w:rsidR="00727E39" w:rsidRPr="00727E39" w14:paraId="6EFA97C3" w14:textId="77777777" w:rsidTr="00EF6F11">
        <w:trPr>
          <w:trHeight w:val="3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C84E" w14:textId="77777777" w:rsidR="00727E39" w:rsidRPr="00727E39" w:rsidRDefault="00727E39" w:rsidP="00727E39">
            <w:pPr>
              <w:spacing w:before="120" w:after="120" w:line="240" w:lineRule="auto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Игличка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620F1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иглички должны быть прямыми;</w:t>
            </w:r>
          </w:p>
        </w:tc>
      </w:tr>
      <w:tr w:rsidR="00727E39" w:rsidRPr="00727E39" w14:paraId="4F44C170" w14:textId="77777777" w:rsidTr="00EF6F11">
        <w:trPr>
          <w:trHeight w:val="3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D085B" w14:textId="77777777" w:rsidR="00727E39" w:rsidRPr="00727E39" w:rsidRDefault="00727E39" w:rsidP="00727E39">
            <w:pPr>
              <w:spacing w:before="120" w:after="120" w:line="240" w:lineRule="auto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Нож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4FEC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нож должен быть заточен;</w:t>
            </w:r>
          </w:p>
        </w:tc>
      </w:tr>
      <w:tr w:rsidR="00727E39" w:rsidRPr="00727E39" w14:paraId="093083F2" w14:textId="77777777" w:rsidTr="00523994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C214" w14:textId="77777777" w:rsidR="00727E39" w:rsidRPr="00727E39" w:rsidRDefault="00727E39" w:rsidP="00727E39">
            <w:pPr>
              <w:spacing w:before="120" w:after="120" w:line="240" w:lineRule="auto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Персональный компьютер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2B51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перед работой на компьютере нужно убедиться, что в зоне досягаемости отсутствуют оголенные провода и различные шнуры;</w:t>
            </w:r>
          </w:p>
          <w:p w14:paraId="6249A927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предметы на столе не должны мешать обзору, пользоваться мышкой и клавиатурой;</w:t>
            </w:r>
          </w:p>
          <w:p w14:paraId="3EEB1822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поверхность экрана должна быть абсолютно чистой;</w:t>
            </w:r>
          </w:p>
          <w:p w14:paraId="5C099775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перед началом работы необходимо убедиться, что никакие посторонние предметы не мешают работе системы охлаждения компьютера;</w:t>
            </w:r>
          </w:p>
          <w:p w14:paraId="77044BCD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клавиатура разместить на расстоянии 20-30 сантиметров от края стола;</w:t>
            </w:r>
          </w:p>
          <w:p w14:paraId="7ADCF1AD" w14:textId="77777777" w:rsidR="00727E39" w:rsidRPr="00727E39" w:rsidRDefault="00727E39" w:rsidP="00727E39">
            <w:pPr>
              <w:numPr>
                <w:ilvl w:val="0"/>
                <w:numId w:val="11"/>
              </w:numPr>
              <w:spacing w:before="120" w:after="120" w:line="240" w:lineRule="auto"/>
              <w:ind w:left="318"/>
              <w:contextualSpacing/>
              <w:outlineLvl w:val="1"/>
              <w:rPr>
                <w:rFonts w:cs="Times New Roman"/>
                <w:position w:val="0"/>
              </w:rPr>
            </w:pPr>
            <w:r w:rsidRPr="00727E39">
              <w:rPr>
                <w:rFonts w:cs="Times New Roman"/>
                <w:position w:val="0"/>
              </w:rPr>
              <w:t>стул установить таким образом, чтобы спина лишь немного упиралась в его спинку.</w:t>
            </w:r>
          </w:p>
        </w:tc>
      </w:tr>
    </w:tbl>
    <w:p w14:paraId="38967A3D" w14:textId="77777777" w:rsidR="00F96214" w:rsidRDefault="00F96214" w:rsidP="00F96214">
      <w:pPr>
        <w:pStyle w:val="af6"/>
        <w:spacing w:line="360" w:lineRule="auto"/>
        <w:ind w:left="0" w:firstLine="720"/>
        <w:jc w:val="both"/>
        <w:outlineLvl w:val="9"/>
        <w:rPr>
          <w:rFonts w:cs="Times New Roman"/>
          <w:position w:val="0"/>
          <w:sz w:val="28"/>
        </w:rPr>
      </w:pPr>
    </w:p>
    <w:p w14:paraId="25428566" w14:textId="3952CD30" w:rsidR="00727E39" w:rsidRPr="00C4664A" w:rsidRDefault="00F96214" w:rsidP="00EF6F11">
      <w:pPr>
        <w:pStyle w:val="af6"/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</w:rPr>
      </w:pPr>
      <w:r>
        <w:rPr>
          <w:rFonts w:cs="Times New Roman"/>
          <w:position w:val="0"/>
          <w:sz w:val="28"/>
        </w:rPr>
        <w:t xml:space="preserve">4.1.4. </w:t>
      </w:r>
      <w:r w:rsidR="00727E39" w:rsidRPr="00C4664A">
        <w:rPr>
          <w:rFonts w:cs="Times New Roman"/>
          <w:position w:val="0"/>
          <w:sz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исправность инструмента и оборудования визуальным осмотром:</w:t>
      </w:r>
    </w:p>
    <w:p w14:paraId="04047386" w14:textId="77777777" w:rsidR="00727E39" w:rsidRPr="00727E39" w:rsidRDefault="00727E39" w:rsidP="00EF6F1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</w:rPr>
      </w:pPr>
      <w:r w:rsidRPr="00727E39">
        <w:rPr>
          <w:rFonts w:cs="Times New Roman"/>
          <w:position w:val="0"/>
          <w:sz w:val="28"/>
        </w:rPr>
        <w:t>- одежда и обувь конкурсанта должна быть выбрана по погоде, удобной для работы, застегнута на пуговицы и молнии;</w:t>
      </w:r>
    </w:p>
    <w:p w14:paraId="39D08A83" w14:textId="77777777" w:rsidR="00727E39" w:rsidRPr="00727E39" w:rsidRDefault="00727E39" w:rsidP="00EF6F1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</w:rPr>
      </w:pPr>
      <w:r w:rsidRPr="00727E39">
        <w:rPr>
          <w:rFonts w:cs="Times New Roman"/>
          <w:position w:val="0"/>
          <w:sz w:val="28"/>
        </w:rPr>
        <w:t>- правильно надеть одежду: застегнуть обшлага рукавов, заправить полы одежды так, чтобы не было свисающих концов. Не закалывать одежду булавками, иголками, не держать в карманах одежды острые, бьющиеся предметы.</w:t>
      </w:r>
    </w:p>
    <w:p w14:paraId="105E8B39" w14:textId="5F53EC03" w:rsidR="00727E39" w:rsidRPr="00C4664A" w:rsidRDefault="00727E39" w:rsidP="00EF6F11">
      <w:pPr>
        <w:pStyle w:val="af6"/>
        <w:numPr>
          <w:ilvl w:val="2"/>
          <w:numId w:val="19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t>Ежедневно, перед началом выполнения конкурсного задания, в процессе подготовки рабочего места:</w:t>
      </w:r>
    </w:p>
    <w:p w14:paraId="160FD610" w14:textId="77777777" w:rsidR="00727E39" w:rsidRPr="00727E39" w:rsidRDefault="00727E39" w:rsidP="00EF6F1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</w:rPr>
      </w:pPr>
      <w:r w:rsidRPr="00727E39">
        <w:rPr>
          <w:rFonts w:cs="Times New Roman"/>
          <w:position w:val="0"/>
          <w:sz w:val="28"/>
        </w:rPr>
        <w:t>- осмотреть и привести в порядок рабочее место;</w:t>
      </w:r>
    </w:p>
    <w:p w14:paraId="7893DACF" w14:textId="77777777" w:rsidR="00727E39" w:rsidRPr="00727E39" w:rsidRDefault="00727E39" w:rsidP="00EF6F1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</w:rPr>
      </w:pPr>
      <w:r w:rsidRPr="00727E39">
        <w:rPr>
          <w:rFonts w:cs="Times New Roman"/>
          <w:position w:val="0"/>
          <w:sz w:val="28"/>
        </w:rPr>
        <w:t>- убедиться в достаточности освещенности;</w:t>
      </w:r>
    </w:p>
    <w:p w14:paraId="5B3E1D7A" w14:textId="77777777" w:rsidR="00727E39" w:rsidRPr="00727E39" w:rsidRDefault="00727E39" w:rsidP="00EF6F11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</w:rPr>
      </w:pPr>
      <w:r w:rsidRPr="00727E39">
        <w:rPr>
          <w:rFonts w:cs="Times New Roman"/>
          <w:position w:val="0"/>
          <w:sz w:val="28"/>
        </w:rPr>
        <w:t>- проверить (визуально) исправность инструмента и оборудования.</w:t>
      </w:r>
    </w:p>
    <w:p w14:paraId="78FDA8E9" w14:textId="13FC8454" w:rsidR="00727E39" w:rsidRPr="00C4664A" w:rsidRDefault="00727E39" w:rsidP="00EF6F11">
      <w:pPr>
        <w:pStyle w:val="af6"/>
        <w:numPr>
          <w:ilvl w:val="2"/>
          <w:numId w:val="20"/>
        </w:numPr>
        <w:spacing w:line="360" w:lineRule="auto"/>
        <w:ind w:left="0" w:firstLine="708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088141FA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F96214">
        <w:rPr>
          <w:rFonts w:eastAsia="Times New Roman" w:cs="Times New Roman"/>
          <w:color w:val="000000"/>
          <w:sz w:val="28"/>
          <w:szCs w:val="28"/>
        </w:rPr>
        <w:t>1.</w:t>
      </w:r>
      <w:r w:rsidR="00EF6F11">
        <w:rPr>
          <w:rFonts w:eastAsia="Times New Roman" w:cs="Times New Roman"/>
          <w:color w:val="000000"/>
          <w:sz w:val="28"/>
          <w:szCs w:val="28"/>
        </w:rPr>
        <w:t>7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971426D" w14:textId="77777777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  <w:r>
        <w:rPr>
          <w:rFonts w:eastAsia="Times New Roman" w:cs="Times New Roman"/>
          <w:color w:val="000000"/>
          <w:sz w:val="28"/>
          <w:szCs w:val="28"/>
        </w:rPr>
        <w:t xml:space="preserve">4.2. </w:t>
      </w:r>
      <w:r w:rsidRPr="00F96214">
        <w:rPr>
          <w:rFonts w:eastAsia="Times New Roman" w:cs="Times New Roman"/>
          <w:color w:val="000000"/>
          <w:sz w:val="28"/>
          <w:szCs w:val="28"/>
        </w:rPr>
        <w:t>Перед началом работы Эксперты должны выполнить следующее:</w:t>
      </w:r>
    </w:p>
    <w:p w14:paraId="190E2ACA" w14:textId="1AC78FD0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Pr="00F96214">
        <w:rPr>
          <w:rFonts w:eastAsia="Times New Roman" w:cs="Times New Roman"/>
          <w:color w:val="000000"/>
          <w:sz w:val="28"/>
          <w:szCs w:val="28"/>
        </w:rPr>
        <w:t xml:space="preserve">2.1. В день </w:t>
      </w:r>
      <w:r>
        <w:rPr>
          <w:rFonts w:eastAsia="Times New Roman" w:cs="Times New Roman"/>
          <w:color w:val="000000"/>
          <w:sz w:val="28"/>
          <w:szCs w:val="28"/>
        </w:rPr>
        <w:t>Д</w:t>
      </w:r>
      <w:r w:rsidRPr="00F96214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F96214">
        <w:rPr>
          <w:rFonts w:eastAsia="Times New Roman" w:cs="Times New Roman"/>
          <w:color w:val="000000"/>
          <w:sz w:val="28"/>
          <w:szCs w:val="28"/>
        </w:rPr>
        <w:t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</w:r>
    </w:p>
    <w:p w14:paraId="4F8C3D08" w14:textId="134A7BF6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4.2.2. </w:t>
      </w:r>
      <w:r w:rsidRPr="00F96214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520E37D8" w14:textId="04BDB1CC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4.2.3</w:t>
      </w:r>
      <w:r w:rsidRPr="00F96214">
        <w:rPr>
          <w:rFonts w:eastAsia="Times New Roman" w:cs="Times New Roman"/>
          <w:color w:val="000000"/>
          <w:sz w:val="28"/>
          <w:szCs w:val="28"/>
        </w:rPr>
        <w:t>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16 лет.</w:t>
      </w:r>
    </w:p>
    <w:p w14:paraId="06812E71" w14:textId="7D5F6BEF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4.2.4</w:t>
      </w:r>
      <w:r w:rsidRPr="00F96214">
        <w:rPr>
          <w:rFonts w:eastAsia="Times New Roman" w:cs="Times New Roman"/>
          <w:color w:val="000000"/>
          <w:sz w:val="28"/>
          <w:szCs w:val="28"/>
        </w:rPr>
        <w:t>. Ежедневно, перед началом работ на конкурсной площадке и в помещении экспертов необходимо:</w:t>
      </w:r>
    </w:p>
    <w:p w14:paraId="24DF57C7" w14:textId="77777777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96214">
        <w:rPr>
          <w:rFonts w:eastAsia="Times New Roman" w:cs="Times New Roman"/>
          <w:color w:val="000000"/>
          <w:sz w:val="28"/>
          <w:szCs w:val="28"/>
        </w:rPr>
        <w:t>- осмотреть рабочие места экспертов и участников;</w:t>
      </w:r>
    </w:p>
    <w:p w14:paraId="27374603" w14:textId="77777777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96214">
        <w:rPr>
          <w:rFonts w:eastAsia="Times New Roman" w:cs="Times New Roman"/>
          <w:color w:val="000000"/>
          <w:sz w:val="28"/>
          <w:szCs w:val="28"/>
        </w:rPr>
        <w:t>- привести в порядок рабочее место эксперта;</w:t>
      </w:r>
    </w:p>
    <w:p w14:paraId="0E8596F7" w14:textId="77777777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96214">
        <w:rPr>
          <w:rFonts w:eastAsia="Times New Roman" w:cs="Times New Roman"/>
          <w:color w:val="000000"/>
          <w:sz w:val="28"/>
          <w:szCs w:val="28"/>
        </w:rPr>
        <w:t>- проверить правильность подключения оборудования в электросеть;</w:t>
      </w:r>
    </w:p>
    <w:p w14:paraId="35FD4C36" w14:textId="77777777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F96214">
        <w:rPr>
          <w:rFonts w:eastAsia="Times New Roman" w:cs="Times New Roman"/>
          <w:color w:val="000000"/>
          <w:sz w:val="28"/>
          <w:szCs w:val="28"/>
        </w:rPr>
        <w:t>- надеть необходимые средства индивидуальной защиты.</w:t>
      </w:r>
    </w:p>
    <w:p w14:paraId="51617C39" w14:textId="56263CBC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4.2.5</w:t>
      </w:r>
      <w:r w:rsidRPr="00F96214">
        <w:rPr>
          <w:rFonts w:eastAsia="Times New Roman" w:cs="Times New Roman"/>
          <w:color w:val="000000"/>
          <w:sz w:val="28"/>
          <w:szCs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3E770EC" w14:textId="4C042164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4.2.6</w:t>
      </w:r>
      <w:r w:rsidRPr="00F96214">
        <w:rPr>
          <w:rFonts w:eastAsia="Times New Roman" w:cs="Times New Roman"/>
          <w:color w:val="000000"/>
          <w:sz w:val="28"/>
          <w:szCs w:val="28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0E3DBE4" w14:textId="7E779A7F" w:rsidR="00F96214" w:rsidRPr="00F96214" w:rsidRDefault="00F96214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4.2.7</w:t>
      </w:r>
      <w:r w:rsidRPr="00F96214">
        <w:rPr>
          <w:rFonts w:eastAsia="Times New Roman" w:cs="Times New Roman"/>
          <w:color w:val="000000"/>
          <w:sz w:val="28"/>
          <w:szCs w:val="28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8922095" w14:textId="4F973CEF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A2550A2" w14:textId="556AD8C6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bookmarkStart w:id="6" w:name="_heading=h.1t3h5sf"/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7709"/>
      </w:tblGrid>
      <w:tr w:rsidR="00C4664A" w:rsidRPr="00C4664A" w14:paraId="4883DB60" w14:textId="77777777" w:rsidTr="00C4664A">
        <w:trPr>
          <w:trHeight w:val="522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796F" w14:textId="77777777" w:rsidR="00C4664A" w:rsidRPr="00C4664A" w:rsidRDefault="00C4664A" w:rsidP="00C4664A">
            <w:pPr>
              <w:spacing w:before="120" w:after="120" w:line="240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b/>
                <w:bCs/>
                <w:position w:val="0"/>
              </w:rPr>
              <w:t>Наименование инструмента/ оборудования</w:t>
            </w:r>
          </w:p>
        </w:tc>
        <w:tc>
          <w:tcPr>
            <w:tcW w:w="3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9EB7" w14:textId="77777777" w:rsidR="00C4664A" w:rsidRPr="00C4664A" w:rsidRDefault="00C4664A" w:rsidP="00EF6F11">
            <w:pPr>
              <w:spacing w:before="120" w:after="120" w:line="240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b/>
                <w:position w:val="0"/>
              </w:rPr>
              <w:t>Требования безопасности</w:t>
            </w:r>
          </w:p>
        </w:tc>
      </w:tr>
      <w:tr w:rsidR="00C4664A" w:rsidRPr="00C4664A" w14:paraId="41ADC85C" w14:textId="77777777" w:rsidTr="00C4664A">
        <w:trPr>
          <w:trHeight w:val="73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C653" w14:textId="77777777" w:rsidR="00C4664A" w:rsidRPr="00C4664A" w:rsidRDefault="00C4664A" w:rsidP="00C4664A">
            <w:pPr>
              <w:spacing w:before="120" w:after="120" w:line="240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Устройство для посадки сетного полотна на канаты и вязки сетного полотна</w:t>
            </w:r>
          </w:p>
        </w:tc>
        <w:tc>
          <w:tcPr>
            <w:tcW w:w="3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0677" w14:textId="77777777" w:rsidR="00C4664A" w:rsidRPr="00C4664A" w:rsidRDefault="00C4664A" w:rsidP="00C4664A">
            <w:pPr>
              <w:numPr>
                <w:ilvl w:val="0"/>
                <w:numId w:val="14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работы по посадке сетного полотна на канаты и вязке сетного полотна должны выполняться при достаточном освещении;</w:t>
            </w:r>
          </w:p>
          <w:p w14:paraId="0470D26F" w14:textId="77777777" w:rsidR="00C4664A" w:rsidRPr="00C4664A" w:rsidRDefault="00C4664A" w:rsidP="00C4664A">
            <w:pPr>
              <w:numPr>
                <w:ilvl w:val="0"/>
                <w:numId w:val="14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на рабочем месте необходимо стоять прямо;</w:t>
            </w:r>
          </w:p>
          <w:p w14:paraId="77459F92" w14:textId="77777777" w:rsidR="00C4664A" w:rsidRPr="00C4664A" w:rsidRDefault="00C4664A" w:rsidP="00C4664A">
            <w:pPr>
              <w:numPr>
                <w:ilvl w:val="0"/>
                <w:numId w:val="14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 xml:space="preserve">для отдыха глаз рекомендуется периодически закрывать глаза или смотреть </w:t>
            </w:r>
            <w:proofErr w:type="gramStart"/>
            <w:r w:rsidRPr="00C4664A">
              <w:rPr>
                <w:rFonts w:cs="Times New Roman"/>
                <w:position w:val="0"/>
              </w:rPr>
              <w:t>вдаль</w:t>
            </w:r>
            <w:proofErr w:type="gramEnd"/>
            <w:r w:rsidRPr="00C4664A">
              <w:rPr>
                <w:rFonts w:cs="Times New Roman"/>
                <w:position w:val="0"/>
              </w:rPr>
              <w:t xml:space="preserve"> или делать зрительную гимнастику;</w:t>
            </w:r>
          </w:p>
          <w:p w14:paraId="4507AD88" w14:textId="77777777" w:rsidR="00C4664A" w:rsidRPr="00C4664A" w:rsidRDefault="00C4664A" w:rsidP="00C4664A">
            <w:pPr>
              <w:numPr>
                <w:ilvl w:val="0"/>
                <w:numId w:val="14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во избежание развития близорукости необходимо следить, чтобы расстояние от глаз до рабочего участка равнялось примерно 25-30 см;</w:t>
            </w:r>
          </w:p>
          <w:p w14:paraId="5299203C" w14:textId="77777777" w:rsidR="00C4664A" w:rsidRPr="00C4664A" w:rsidRDefault="00C4664A" w:rsidP="00C4664A">
            <w:pPr>
              <w:numPr>
                <w:ilvl w:val="0"/>
                <w:numId w:val="14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быть внимательным при работе, не отвлекаться;</w:t>
            </w:r>
          </w:p>
          <w:p w14:paraId="577671DE" w14:textId="77777777" w:rsidR="00C4664A" w:rsidRPr="00C4664A" w:rsidRDefault="00C4664A" w:rsidP="00C4664A">
            <w:pPr>
              <w:numPr>
                <w:ilvl w:val="0"/>
                <w:numId w:val="14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во избежание получения травмы пользоваться только исправными устройством для посадки сетного полотна на канаты и вязки сетного полотна;</w:t>
            </w:r>
          </w:p>
          <w:p w14:paraId="75FB23D8" w14:textId="77777777" w:rsidR="00C4664A" w:rsidRPr="00C4664A" w:rsidRDefault="00C4664A" w:rsidP="00C4664A">
            <w:pPr>
              <w:numPr>
                <w:ilvl w:val="0"/>
                <w:numId w:val="14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не оставлять устройство для посадки сетного полотна на канаты и вязки сетного полотна без присмотра;</w:t>
            </w:r>
          </w:p>
          <w:p w14:paraId="3E9AF946" w14:textId="77777777" w:rsidR="00C4664A" w:rsidRPr="00C4664A" w:rsidRDefault="00C4664A" w:rsidP="00C4664A">
            <w:pPr>
              <w:numPr>
                <w:ilvl w:val="0"/>
                <w:numId w:val="14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по окончании работы проверить устройство для посадки сетного полотна на канаты и вязки сетного полотна и привести в порядок рабочее место;</w:t>
            </w:r>
          </w:p>
          <w:p w14:paraId="5A59CA2B" w14:textId="77777777" w:rsidR="00C4664A" w:rsidRPr="00C4664A" w:rsidRDefault="00C4664A" w:rsidP="00C4664A">
            <w:pPr>
              <w:numPr>
                <w:ilvl w:val="0"/>
                <w:numId w:val="14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при обнаружении не исправного устройства для посадки сетного полотна на канаты и вязки сетного полотна немедленно прекратить работу и сообщить об этом Эксперту.</w:t>
            </w:r>
          </w:p>
        </w:tc>
      </w:tr>
      <w:tr w:rsidR="00C4664A" w:rsidRPr="00C4664A" w14:paraId="20CAED1F" w14:textId="77777777" w:rsidTr="00C4664A">
        <w:trPr>
          <w:trHeight w:val="73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4B1C" w14:textId="77777777" w:rsidR="00C4664A" w:rsidRPr="00C4664A" w:rsidRDefault="00C4664A" w:rsidP="00C4664A">
            <w:pPr>
              <w:spacing w:before="120" w:after="120" w:line="240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Устройство для кройки сетного полотна</w:t>
            </w:r>
          </w:p>
        </w:tc>
        <w:tc>
          <w:tcPr>
            <w:tcW w:w="3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5B44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работы по кройке сетного полотна должны выполняться при достаточном освещении;</w:t>
            </w:r>
          </w:p>
          <w:p w14:paraId="6E5C47B2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на рабочем месте необходимо стоять прямо;</w:t>
            </w:r>
          </w:p>
          <w:p w14:paraId="65376B94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 xml:space="preserve">для отдыха глаз рекомендуется периодически закрывать глаза или смотреть </w:t>
            </w:r>
            <w:proofErr w:type="gramStart"/>
            <w:r w:rsidRPr="00C4664A">
              <w:rPr>
                <w:rFonts w:cs="Times New Roman"/>
                <w:position w:val="0"/>
              </w:rPr>
              <w:t>вдаль</w:t>
            </w:r>
            <w:proofErr w:type="gramEnd"/>
            <w:r w:rsidRPr="00C4664A">
              <w:rPr>
                <w:rFonts w:cs="Times New Roman"/>
                <w:position w:val="0"/>
              </w:rPr>
              <w:t xml:space="preserve"> или делать зрительную гимнастику;</w:t>
            </w:r>
          </w:p>
          <w:p w14:paraId="1A26E69B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во избежание развития близорукости необходимо следить, чтобы расстояние от глаз до рабочего участка равнялось примерно 25-30 см;</w:t>
            </w:r>
          </w:p>
          <w:p w14:paraId="616999FB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быть внимательным при работе, не отвлекаться;</w:t>
            </w:r>
          </w:p>
          <w:p w14:paraId="2B450B93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нож держать лезвием вниз;</w:t>
            </w:r>
          </w:p>
          <w:p w14:paraId="12D9D4A1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во избежание получения травмы пользоваться только исправными устройством для кройки сетного полотна;</w:t>
            </w:r>
          </w:p>
          <w:p w14:paraId="49BEF03E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не оставлять устройство для кройки сетного полотна без присмотра;</w:t>
            </w:r>
          </w:p>
          <w:p w14:paraId="3D134680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по окончании работы проверить устройство для кройки сетного полотна и привести в порядок рабочее место;</w:t>
            </w:r>
          </w:p>
          <w:p w14:paraId="27847D62" w14:textId="77777777" w:rsidR="00C4664A" w:rsidRPr="00C4664A" w:rsidRDefault="00C4664A" w:rsidP="00C4664A">
            <w:pPr>
              <w:numPr>
                <w:ilvl w:val="0"/>
                <w:numId w:val="15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lastRenderedPageBreak/>
              <w:t>при обнаружении не исправного устройство для кройки сетного полотна немедленно прекратить работу и сообщить об этом Эксперту;</w:t>
            </w:r>
          </w:p>
        </w:tc>
      </w:tr>
      <w:tr w:rsidR="00C4664A" w:rsidRPr="00C4664A" w14:paraId="49F10EE7" w14:textId="77777777" w:rsidTr="00C4664A">
        <w:trPr>
          <w:trHeight w:val="73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93E8" w14:textId="6D10EF63" w:rsidR="00C4664A" w:rsidRPr="00C4664A" w:rsidRDefault="00C4664A" w:rsidP="00C4664A">
            <w:pPr>
              <w:spacing w:before="120" w:after="120" w:line="240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lastRenderedPageBreak/>
              <w:t xml:space="preserve">Малогабаритная траловая </w:t>
            </w:r>
            <w:r>
              <w:rPr>
                <w:rFonts w:cs="Times New Roman"/>
                <w:position w:val="0"/>
              </w:rPr>
              <w:t>лебедка</w:t>
            </w:r>
          </w:p>
        </w:tc>
        <w:tc>
          <w:tcPr>
            <w:tcW w:w="3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1F65B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 xml:space="preserve">увеличивать скорость лебедки на больших оборотах; </w:t>
            </w:r>
          </w:p>
          <w:p w14:paraId="3C850169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 xml:space="preserve">при выполнении работ с применением спецприспособлений и инструмента острые концы их должны быть направлены только от себя в безопасном направлении; </w:t>
            </w:r>
          </w:p>
          <w:p w14:paraId="5593F8D4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 xml:space="preserve">запрещается класть иглички и ножи около приводного ремня/цепи; </w:t>
            </w:r>
          </w:p>
          <w:p w14:paraId="28BDB522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 xml:space="preserve">запрещается работать с лебедкой без перчаток; </w:t>
            </w:r>
          </w:p>
          <w:p w14:paraId="10DAA435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 xml:space="preserve">случайно попавшие в приводной ремень/цепь нитки, иглички и прочее доставать при выключенном электродвигателе; </w:t>
            </w:r>
          </w:p>
          <w:p w14:paraId="2EDA4A57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 xml:space="preserve">чистку и смазку лебедки производить при выключенном электродвигателе. При этом поворачивать лебедку на шарнирных петлях обеими руками; </w:t>
            </w:r>
          </w:p>
          <w:p w14:paraId="0762B138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при любых перерывах в работе выключать лебедку;</w:t>
            </w:r>
          </w:p>
          <w:p w14:paraId="70355B00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при любых перегревах в работе выключать лебедку.</w:t>
            </w:r>
          </w:p>
        </w:tc>
      </w:tr>
      <w:tr w:rsidR="00C4664A" w:rsidRPr="00C4664A" w14:paraId="41404AF6" w14:textId="77777777" w:rsidTr="00C4664A">
        <w:trPr>
          <w:trHeight w:val="73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F677" w14:textId="77777777" w:rsidR="00C4664A" w:rsidRPr="00C4664A" w:rsidRDefault="00C4664A" w:rsidP="00C4664A">
            <w:pPr>
              <w:spacing w:before="120" w:after="120" w:line="240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Игличка</w:t>
            </w:r>
          </w:p>
        </w:tc>
        <w:tc>
          <w:tcPr>
            <w:tcW w:w="3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F3BF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 xml:space="preserve">нельзя гнуть </w:t>
            </w:r>
            <w:proofErr w:type="spellStart"/>
            <w:r w:rsidRPr="00C4664A">
              <w:rPr>
                <w:rFonts w:cs="Times New Roman"/>
                <w:position w:val="0"/>
              </w:rPr>
              <w:t>игличку</w:t>
            </w:r>
            <w:proofErr w:type="spellEnd"/>
            <w:r w:rsidRPr="00C4664A">
              <w:rPr>
                <w:rFonts w:cs="Times New Roman"/>
                <w:position w:val="0"/>
              </w:rPr>
              <w:t>;</w:t>
            </w:r>
          </w:p>
          <w:p w14:paraId="4C3FA8EC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пользоваться только определенным диаметром нитки или верески для иглички;</w:t>
            </w:r>
          </w:p>
        </w:tc>
      </w:tr>
      <w:tr w:rsidR="00C4664A" w:rsidRPr="00C4664A" w14:paraId="32BC3ACC" w14:textId="77777777" w:rsidTr="00C4664A">
        <w:trPr>
          <w:trHeight w:val="73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A86A" w14:textId="77777777" w:rsidR="00C4664A" w:rsidRPr="00C4664A" w:rsidRDefault="00C4664A" w:rsidP="00C4664A">
            <w:pPr>
              <w:spacing w:before="120" w:after="120" w:line="240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Нож</w:t>
            </w:r>
          </w:p>
        </w:tc>
        <w:tc>
          <w:tcPr>
            <w:tcW w:w="3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DDAC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нельзя гнуть нож;</w:t>
            </w:r>
          </w:p>
          <w:p w14:paraId="0D91F04C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использовать для канатов и сетематериалов;</w:t>
            </w:r>
          </w:p>
        </w:tc>
      </w:tr>
      <w:tr w:rsidR="00C4664A" w:rsidRPr="00C4664A" w14:paraId="49E43CE5" w14:textId="77777777" w:rsidTr="00C4664A">
        <w:trPr>
          <w:trHeight w:val="730"/>
        </w:trPr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87DDF" w14:textId="77777777" w:rsidR="00C4664A" w:rsidRPr="00C4664A" w:rsidRDefault="00C4664A" w:rsidP="00C4664A">
            <w:pPr>
              <w:spacing w:before="120" w:after="120" w:line="240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Персональный компьютер</w:t>
            </w:r>
          </w:p>
        </w:tc>
        <w:tc>
          <w:tcPr>
            <w:tcW w:w="3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1C513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нельзя часто включать и выключать компьютер без особой на это нужды;</w:t>
            </w:r>
          </w:p>
          <w:p w14:paraId="6DA26DD9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при ощущении даже незначительного запаха гари, нужно как можно быстрее выключить компьютер из сети и уведомить о случившемся Эксперта;</w:t>
            </w:r>
          </w:p>
          <w:p w14:paraId="0B5D1918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для уменьшения воздействия излучения экрана нужно, чтобы расстояние между глазами и монитором составляло не менее полуметра;</w:t>
            </w:r>
          </w:p>
          <w:p w14:paraId="0D98598E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локти не должны висеть в воздухе, а комфортно располагаться на столешнице;</w:t>
            </w:r>
          </w:p>
          <w:p w14:paraId="28B05A07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ноги должны упираться в твердую поверхность, быть распрямленными вперед, а не подогнуты под себя; если конкурсант носит очки, то ему следует убедиться, что он может свободно регулировать угол наклона экрана;</w:t>
            </w:r>
          </w:p>
          <w:p w14:paraId="107A964A" w14:textId="77777777" w:rsidR="00C4664A" w:rsidRPr="00C4664A" w:rsidRDefault="00C4664A" w:rsidP="00C4664A">
            <w:pPr>
              <w:numPr>
                <w:ilvl w:val="0"/>
                <w:numId w:val="16"/>
              </w:numPr>
              <w:spacing w:before="120" w:after="120" w:line="240" w:lineRule="auto"/>
              <w:ind w:left="430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C4664A">
              <w:rPr>
                <w:rFonts w:cs="Times New Roman"/>
                <w:position w:val="0"/>
              </w:rPr>
              <w:t>по окончании работы привести в порядок рабочее место.</w:t>
            </w:r>
          </w:p>
        </w:tc>
      </w:tr>
    </w:tbl>
    <w:p w14:paraId="496C3D9D" w14:textId="77777777" w:rsidR="00EF6F11" w:rsidRDefault="00EF6F11" w:rsidP="00EF6F11">
      <w:pPr>
        <w:pStyle w:val="af6"/>
        <w:spacing w:line="360" w:lineRule="auto"/>
        <w:jc w:val="both"/>
        <w:outlineLvl w:val="9"/>
        <w:rPr>
          <w:rFonts w:cs="Times New Roman"/>
          <w:position w:val="0"/>
          <w:sz w:val="28"/>
        </w:rPr>
      </w:pPr>
    </w:p>
    <w:p w14:paraId="5400F6E1" w14:textId="0DFD4C7E" w:rsidR="00C4664A" w:rsidRPr="00C4664A" w:rsidRDefault="00C4664A" w:rsidP="00EF6F11">
      <w:pPr>
        <w:pStyle w:val="af6"/>
        <w:numPr>
          <w:ilvl w:val="2"/>
          <w:numId w:val="21"/>
        </w:numPr>
        <w:spacing w:line="360" w:lineRule="auto"/>
        <w:ind w:left="0" w:firstLine="720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t>При выполнении конкурсных заданий и уборке рабочих мест:</w:t>
      </w:r>
    </w:p>
    <w:p w14:paraId="440BFFD6" w14:textId="77777777" w:rsidR="00C4664A" w:rsidRPr="00C4664A" w:rsidRDefault="00C4664A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1B629660" w14:textId="77777777" w:rsidR="00C4664A" w:rsidRPr="00C4664A" w:rsidRDefault="00C4664A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t>- соблюдать настоящую инструкцию;</w:t>
      </w:r>
    </w:p>
    <w:p w14:paraId="302FAE5A" w14:textId="77777777" w:rsidR="00C4664A" w:rsidRPr="00C4664A" w:rsidRDefault="00C4664A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040857E" w14:textId="77777777" w:rsidR="00C4664A" w:rsidRPr="00C4664A" w:rsidRDefault="00C4664A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t>- поддерживать порядок и чистоту на рабочем месте;</w:t>
      </w:r>
    </w:p>
    <w:p w14:paraId="364E0199" w14:textId="77777777" w:rsidR="00C4664A" w:rsidRPr="00C4664A" w:rsidRDefault="00C4664A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69A027B7" w14:textId="77777777" w:rsidR="00C4664A" w:rsidRPr="00C4664A" w:rsidRDefault="00C4664A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t>- выполнять конкурсные задания только исправным инструментом.</w:t>
      </w:r>
    </w:p>
    <w:p w14:paraId="40208F37" w14:textId="14E5CD93" w:rsidR="00C4664A" w:rsidRDefault="00C4664A" w:rsidP="00EF6F11">
      <w:pPr>
        <w:pStyle w:val="af6"/>
        <w:numPr>
          <w:ilvl w:val="2"/>
          <w:numId w:val="21"/>
        </w:numPr>
        <w:spacing w:line="360" w:lineRule="auto"/>
        <w:ind w:left="0" w:firstLine="720"/>
        <w:jc w:val="both"/>
        <w:outlineLvl w:val="9"/>
        <w:rPr>
          <w:rFonts w:cs="Times New Roman"/>
          <w:position w:val="0"/>
          <w:sz w:val="28"/>
        </w:rPr>
      </w:pPr>
      <w:r w:rsidRPr="00C4664A">
        <w:rPr>
          <w:rFonts w:cs="Times New Roman"/>
          <w:position w:val="0"/>
          <w:sz w:val="28"/>
        </w:rPr>
        <w:t xml:space="preserve">При неисправности инструмента и оборудования – прекратить выполнение конкурсного задания и сообщить об этом Эксперту. </w:t>
      </w:r>
    </w:p>
    <w:p w14:paraId="21786D00" w14:textId="77777777" w:rsidR="00F96214" w:rsidRPr="00C4664A" w:rsidRDefault="00F96214" w:rsidP="00EF6F11">
      <w:pPr>
        <w:pStyle w:val="af6"/>
        <w:spacing w:line="360" w:lineRule="auto"/>
        <w:ind w:left="0" w:firstLine="720"/>
        <w:jc w:val="both"/>
        <w:outlineLvl w:val="9"/>
        <w:rPr>
          <w:rFonts w:cs="Times New Roman"/>
          <w:position w:val="0"/>
          <w:sz w:val="28"/>
        </w:rPr>
      </w:pPr>
    </w:p>
    <w:p w14:paraId="7F0B173E" w14:textId="47A6F6B2" w:rsidR="00C4664A" w:rsidRDefault="006E3A73" w:rsidP="00EF6F11">
      <w:pPr>
        <w:spacing w:line="360" w:lineRule="auto"/>
        <w:ind w:firstLine="720"/>
        <w:jc w:val="both"/>
        <w:outlineLvl w:val="9"/>
        <w:rPr>
          <w:sz w:val="28"/>
        </w:rPr>
      </w:pPr>
      <w:r w:rsidRPr="006E3A73">
        <w:rPr>
          <w:sz w:val="28"/>
        </w:rPr>
        <w:t xml:space="preserve">5.2. </w:t>
      </w:r>
      <w:r>
        <w:rPr>
          <w:sz w:val="28"/>
        </w:rPr>
        <w:t>Во время работы Эксперты должны:</w:t>
      </w:r>
    </w:p>
    <w:p w14:paraId="46234A1C" w14:textId="24206054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t xml:space="preserve">5.2.1. </w:t>
      </w:r>
      <w:r w:rsidRPr="006E3A73">
        <w:rPr>
          <w:rFonts w:cs="Times New Roman"/>
          <w:position w:val="0"/>
          <w:sz w:val="28"/>
        </w:rP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52DEF6B4" w14:textId="5E30838D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t>5.2</w:t>
      </w:r>
      <w:r w:rsidRPr="006E3A73">
        <w:rPr>
          <w:rFonts w:cs="Times New Roman"/>
          <w:position w:val="0"/>
          <w:sz w:val="28"/>
        </w:rPr>
        <w:t>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EAB2BC2" w14:textId="175C7A45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t>5.2</w:t>
      </w:r>
      <w:r w:rsidRPr="006E3A73">
        <w:rPr>
          <w:rFonts w:cs="Times New Roman"/>
          <w:position w:val="0"/>
          <w:sz w:val="28"/>
        </w:rPr>
        <w:t>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7BA9F8D" w14:textId="117BBD78" w:rsidR="006E3A73" w:rsidRPr="006E3A73" w:rsidRDefault="00EF6F11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>
        <w:rPr>
          <w:rFonts w:cs="Times New Roman"/>
          <w:position w:val="0"/>
          <w:sz w:val="28"/>
        </w:rPr>
        <w:t xml:space="preserve">5.2.3. </w:t>
      </w:r>
      <w:r w:rsidR="006E3A73" w:rsidRPr="006E3A73">
        <w:rPr>
          <w:rFonts w:cs="Times New Roman"/>
          <w:position w:val="0"/>
          <w:sz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</w:t>
      </w:r>
      <w:r w:rsidR="006E3A73" w:rsidRPr="00F96214">
        <w:rPr>
          <w:rFonts w:cs="Times New Roman"/>
          <w:position w:val="0"/>
          <w:sz w:val="28"/>
        </w:rPr>
        <w:t>2</w:t>
      </w:r>
      <w:r w:rsidR="006E3A73" w:rsidRPr="006E3A73">
        <w:rPr>
          <w:rFonts w:cs="Times New Roman"/>
          <w:position w:val="0"/>
          <w:sz w:val="28"/>
        </w:rPr>
        <w:t>-х часов. Через каждый час работы следует делать регламентированный перерыв продолжительностью 15 мин.</w:t>
      </w:r>
    </w:p>
    <w:p w14:paraId="6D87912D" w14:textId="7F45AF02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t>5.2</w:t>
      </w:r>
      <w:r w:rsidRPr="006E3A73">
        <w:rPr>
          <w:rFonts w:cs="Times New Roman"/>
          <w:position w:val="0"/>
          <w:sz w:val="28"/>
        </w:rPr>
        <w:t>.</w:t>
      </w:r>
      <w:r w:rsidR="00EF6F11">
        <w:rPr>
          <w:rFonts w:cs="Times New Roman"/>
          <w:position w:val="0"/>
          <w:sz w:val="28"/>
        </w:rPr>
        <w:t>5</w:t>
      </w:r>
      <w:r w:rsidRPr="006E3A73">
        <w:rPr>
          <w:rFonts w:cs="Times New Roman"/>
          <w:position w:val="0"/>
          <w:sz w:val="28"/>
        </w:rPr>
        <w:t>. Во избежание поражения током запрещается:</w:t>
      </w:r>
    </w:p>
    <w:p w14:paraId="04D96AF4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23E8D302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35F3A854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производить самостоятельно вскрытие и ремонт оборудования;</w:t>
      </w:r>
    </w:p>
    <w:p w14:paraId="5F8D659F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переключать разъемы интерфейсных кабелей периферийных устройств при включенном питании;</w:t>
      </w:r>
    </w:p>
    <w:p w14:paraId="4E806D10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загромождать верхние панели устройств бумагами и посторонними предметами;</w:t>
      </w:r>
    </w:p>
    <w:p w14:paraId="2FE4D2A9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lastRenderedPageBreak/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8725AAF" w14:textId="517BB254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t>5.2</w:t>
      </w:r>
      <w:r w:rsidRPr="006E3A73">
        <w:rPr>
          <w:rFonts w:cs="Times New Roman"/>
          <w:position w:val="0"/>
          <w:sz w:val="28"/>
        </w:rPr>
        <w:t>.</w:t>
      </w:r>
      <w:r w:rsidR="00EF6F11">
        <w:rPr>
          <w:rFonts w:cs="Times New Roman"/>
          <w:position w:val="0"/>
          <w:sz w:val="28"/>
        </w:rPr>
        <w:t>6</w:t>
      </w:r>
      <w:r w:rsidRPr="006E3A73">
        <w:rPr>
          <w:rFonts w:cs="Times New Roman"/>
          <w:position w:val="0"/>
          <w:sz w:val="28"/>
        </w:rPr>
        <w:t>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60DDBBE" w14:textId="2A30E5F3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t>5.2</w:t>
      </w:r>
      <w:r w:rsidRPr="006E3A73">
        <w:rPr>
          <w:rFonts w:cs="Times New Roman"/>
          <w:position w:val="0"/>
          <w:sz w:val="28"/>
        </w:rPr>
        <w:t>.</w:t>
      </w:r>
      <w:r w:rsidR="00EF6F11">
        <w:rPr>
          <w:rFonts w:cs="Times New Roman"/>
          <w:position w:val="0"/>
          <w:sz w:val="28"/>
        </w:rPr>
        <w:t>7</w:t>
      </w:r>
      <w:r w:rsidRPr="006E3A73">
        <w:rPr>
          <w:rFonts w:cs="Times New Roman"/>
          <w:position w:val="0"/>
          <w:sz w:val="28"/>
        </w:rPr>
        <w:t>. Эксперту во время работы с оргтехникой:</w:t>
      </w:r>
    </w:p>
    <w:p w14:paraId="6CB3DEB7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обращать внимание на символы, высвечивающиеся на панели оборудования, не игнорировать их;</w:t>
      </w:r>
    </w:p>
    <w:p w14:paraId="4B73F263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A26ACFC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не производить включение/выключение аппаратов мокрыми руками;</w:t>
      </w:r>
    </w:p>
    <w:p w14:paraId="78C72466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не ставить на устройство емкости с водой, не класть металлические предметы;</w:t>
      </w:r>
    </w:p>
    <w:p w14:paraId="0ACC49A1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5A31609B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не эксплуатировать аппарат, если его уронили или корпус был поврежден;</w:t>
      </w:r>
    </w:p>
    <w:p w14:paraId="33540036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вынимать застрявшие листы можно только после отключения устройства из сети;</w:t>
      </w:r>
    </w:p>
    <w:p w14:paraId="3898F2A8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-запрещается перемещать аппараты включенными в сеть;</w:t>
      </w:r>
    </w:p>
    <w:p w14:paraId="5EA1E51B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22015E22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запрещается работать на аппарате с треснувшим стеклом;</w:t>
      </w:r>
    </w:p>
    <w:p w14:paraId="2984F81F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обязательно мыть руки теплой водой с мылом после каждой чистки картриджей, узлов и т.д.;</w:t>
      </w:r>
    </w:p>
    <w:p w14:paraId="6D2F98D2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просыпанный тонер, носитель немедленно собрать пылесосом или влажной ветошью.</w:t>
      </w:r>
    </w:p>
    <w:p w14:paraId="5606AF24" w14:textId="3BF2E763" w:rsidR="006E3A73" w:rsidRPr="006E3A73" w:rsidRDefault="00373457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t>5.2</w:t>
      </w:r>
      <w:r w:rsidR="006E3A73" w:rsidRPr="006E3A73">
        <w:rPr>
          <w:rFonts w:cs="Times New Roman"/>
          <w:position w:val="0"/>
          <w:sz w:val="28"/>
        </w:rPr>
        <w:t>.</w:t>
      </w:r>
      <w:r w:rsidR="00EF6F11">
        <w:rPr>
          <w:rFonts w:cs="Times New Roman"/>
          <w:position w:val="0"/>
          <w:sz w:val="28"/>
        </w:rPr>
        <w:t>8</w:t>
      </w:r>
      <w:r w:rsidR="006E3A73" w:rsidRPr="006E3A73">
        <w:rPr>
          <w:rFonts w:cs="Times New Roman"/>
          <w:position w:val="0"/>
          <w:sz w:val="28"/>
        </w:rPr>
        <w:t>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5979E5D9" w14:textId="29655257" w:rsidR="006E3A73" w:rsidRPr="006E3A73" w:rsidRDefault="00373457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lastRenderedPageBreak/>
        <w:t>5.2</w:t>
      </w:r>
      <w:r w:rsidR="006E3A73" w:rsidRPr="006E3A73">
        <w:rPr>
          <w:rFonts w:cs="Times New Roman"/>
          <w:position w:val="0"/>
          <w:sz w:val="28"/>
        </w:rPr>
        <w:t>.</w:t>
      </w:r>
      <w:r w:rsidR="00EF6F11">
        <w:rPr>
          <w:rFonts w:cs="Times New Roman"/>
          <w:position w:val="0"/>
          <w:sz w:val="28"/>
        </w:rPr>
        <w:t>9</w:t>
      </w:r>
      <w:r w:rsidR="006E3A73" w:rsidRPr="006E3A73">
        <w:rPr>
          <w:rFonts w:cs="Times New Roman"/>
          <w:position w:val="0"/>
          <w:sz w:val="28"/>
        </w:rPr>
        <w:t>. Запрещается:</w:t>
      </w:r>
    </w:p>
    <w:p w14:paraId="347393A5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50F3E44D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иметь при себе любые средства связи;</w:t>
      </w:r>
    </w:p>
    <w:p w14:paraId="378A4320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пользоваться любой документацией кроме предусмотренной конкурсным заданием.</w:t>
      </w:r>
    </w:p>
    <w:p w14:paraId="4E3E04B5" w14:textId="2E87AFC8" w:rsidR="006E3A73" w:rsidRPr="006E3A73" w:rsidRDefault="00373457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t>5.2</w:t>
      </w:r>
      <w:r w:rsidR="006E3A73" w:rsidRPr="006E3A73">
        <w:rPr>
          <w:rFonts w:cs="Times New Roman"/>
          <w:position w:val="0"/>
          <w:sz w:val="28"/>
        </w:rPr>
        <w:t>.</w:t>
      </w:r>
      <w:r w:rsidR="00EF6F11">
        <w:rPr>
          <w:rFonts w:cs="Times New Roman"/>
          <w:position w:val="0"/>
          <w:sz w:val="28"/>
        </w:rPr>
        <w:t>10</w:t>
      </w:r>
      <w:r w:rsidR="006E3A73" w:rsidRPr="006E3A73">
        <w:rPr>
          <w:rFonts w:cs="Times New Roman"/>
          <w:position w:val="0"/>
          <w:sz w:val="28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3C4764AD" w14:textId="755D1F11" w:rsidR="006E3A73" w:rsidRPr="006E3A73" w:rsidRDefault="00373457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F96214">
        <w:rPr>
          <w:rFonts w:cs="Times New Roman"/>
          <w:position w:val="0"/>
          <w:sz w:val="28"/>
        </w:rPr>
        <w:t>5.2</w:t>
      </w:r>
      <w:r w:rsidR="006E3A73" w:rsidRPr="006E3A73">
        <w:rPr>
          <w:rFonts w:cs="Times New Roman"/>
          <w:position w:val="0"/>
          <w:sz w:val="28"/>
        </w:rPr>
        <w:t>.1</w:t>
      </w:r>
      <w:r w:rsidR="00EF6F11">
        <w:rPr>
          <w:rFonts w:cs="Times New Roman"/>
          <w:position w:val="0"/>
          <w:sz w:val="28"/>
        </w:rPr>
        <w:t>1</w:t>
      </w:r>
      <w:r w:rsidR="006E3A73" w:rsidRPr="006E3A73">
        <w:rPr>
          <w:rFonts w:cs="Times New Roman"/>
          <w:position w:val="0"/>
          <w:sz w:val="28"/>
        </w:rPr>
        <w:t>. При нахождении на конкурсной площадке Эксперту:</w:t>
      </w:r>
    </w:p>
    <w:p w14:paraId="19EE2148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одеть необходимые средства индивидуальной защиты;</w:t>
      </w:r>
    </w:p>
    <w:p w14:paraId="5F7F983A" w14:textId="77777777" w:rsidR="006E3A73" w:rsidRPr="006E3A73" w:rsidRDefault="006E3A73" w:rsidP="00EF6F11">
      <w:pPr>
        <w:spacing w:line="360" w:lineRule="auto"/>
        <w:ind w:firstLine="720"/>
        <w:jc w:val="both"/>
        <w:outlineLvl w:val="9"/>
        <w:rPr>
          <w:rFonts w:cs="Times New Roman"/>
          <w:position w:val="0"/>
          <w:sz w:val="28"/>
        </w:rPr>
      </w:pPr>
      <w:r w:rsidRPr="006E3A73">
        <w:rPr>
          <w:rFonts w:cs="Times New Roman"/>
          <w:position w:val="0"/>
          <w:sz w:val="28"/>
        </w:rPr>
        <w:t>- передвигаться по конкурсной площадке не спеша, не делая резких движений, смотря под ноги.</w:t>
      </w:r>
    </w:p>
    <w:p w14:paraId="7FBD23DE" w14:textId="77777777" w:rsidR="006E3A73" w:rsidRPr="00C4664A" w:rsidRDefault="006E3A73" w:rsidP="00C4664A">
      <w:pPr>
        <w:spacing w:line="360" w:lineRule="auto"/>
        <w:outlineLvl w:val="9"/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4C3EF9D2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="00EF6F11">
        <w:rPr>
          <w:rFonts w:eastAsia="Times New Roman" w:cs="Times New Roman"/>
          <w:color w:val="000000"/>
          <w:sz w:val="28"/>
          <w:szCs w:val="28"/>
        </w:rPr>
        <w:t xml:space="preserve">необходимо </w:t>
      </w:r>
      <w:r w:rsidR="00727E39" w:rsidRPr="00727E39">
        <w:rPr>
          <w:rFonts w:eastAsia="Times New Roman" w:cs="Times New Roman"/>
          <w:color w:val="000000"/>
          <w:sz w:val="28"/>
          <w:szCs w:val="28"/>
        </w:rPr>
        <w:t>немедленно сообщить о случившемся Экспертам</w:t>
      </w:r>
      <w:r w:rsidR="00727E39">
        <w:rPr>
          <w:rFonts w:eastAsia="Times New Roman" w:cs="Times New Roman"/>
          <w:color w:val="000000"/>
          <w:sz w:val="28"/>
          <w:szCs w:val="28"/>
        </w:rPr>
        <w:t>.</w:t>
      </w:r>
    </w:p>
    <w:p w14:paraId="06EBE113" w14:textId="77777777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29BBADA1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F6F11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0B712890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F6F11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EBACD84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</w:t>
      </w:r>
      <w:r w:rsidR="00EF6F11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C4DCA6C" w:rsidR="001A206B" w:rsidRDefault="00A8114D" w:rsidP="00EF6F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F6F11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4840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EE4C928" w14:textId="2149F12F" w:rsidR="006E3A73" w:rsidRPr="006E3A73" w:rsidRDefault="006E3A73" w:rsidP="004840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E3A73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3A05EBFB" w14:textId="1D3EDC4C" w:rsidR="006E3A73" w:rsidRPr="006E3A73" w:rsidRDefault="006E3A73" w:rsidP="004840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E3A73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103ADDF8" w14:textId="25691532" w:rsidR="006E3A73" w:rsidRPr="006E3A73" w:rsidRDefault="006E3A73" w:rsidP="004840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E3A73">
        <w:rPr>
          <w:rFonts w:eastAsia="Times New Roman" w:cs="Times New Roman"/>
          <w:color w:val="000000"/>
          <w:sz w:val="28"/>
          <w:szCs w:val="28"/>
        </w:rPr>
        <w:t xml:space="preserve"> Отключить инструмент и оборудование от сети.</w:t>
      </w:r>
    </w:p>
    <w:p w14:paraId="3D622825" w14:textId="4F12F220" w:rsidR="006E3A73" w:rsidRPr="006E3A73" w:rsidRDefault="006E3A73" w:rsidP="004840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E3A73">
        <w:rPr>
          <w:rFonts w:eastAsia="Times New Roman" w:cs="Times New Roman"/>
          <w:color w:val="000000"/>
          <w:sz w:val="28"/>
          <w:szCs w:val="28"/>
        </w:rPr>
        <w:t xml:space="preserve"> Инструмент убрать в специально предназначенное для хранений место.</w:t>
      </w:r>
    </w:p>
    <w:p w14:paraId="74103E89" w14:textId="4D336F4C" w:rsidR="001A206B" w:rsidRDefault="006E3A73" w:rsidP="0048406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E3A73">
        <w:rPr>
          <w:rFonts w:eastAsia="Times New Roman" w:cs="Times New Roman"/>
          <w:color w:val="000000"/>
          <w:sz w:val="28"/>
          <w:szCs w:val="28"/>
        </w:rPr>
        <w:t xml:space="preserve">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4D944DA7" w14:textId="4A8DD8A3" w:rsidR="006E3A73" w:rsidRPr="006E3A73" w:rsidRDefault="006E3A73" w:rsidP="0048406E">
      <w:pPr>
        <w:spacing w:line="360" w:lineRule="auto"/>
        <w:ind w:firstLine="720"/>
        <w:jc w:val="both"/>
        <w:outlineLvl w:val="9"/>
        <w:rPr>
          <w:rFonts w:cs="Times New Roman"/>
          <w:sz w:val="28"/>
        </w:rPr>
      </w:pPr>
      <w:r w:rsidRPr="006E3A73">
        <w:rPr>
          <w:rFonts w:cs="Times New Roman"/>
          <w:sz w:val="28"/>
        </w:rPr>
        <w:t xml:space="preserve">7.2. </w:t>
      </w:r>
      <w:r w:rsidRPr="006E3A73">
        <w:rPr>
          <w:rFonts w:cs="Times New Roman"/>
          <w:sz w:val="28"/>
        </w:rPr>
        <w:t>После окончания конкурсного дня Эксперт обязан:</w:t>
      </w:r>
    </w:p>
    <w:p w14:paraId="4D73DDA1" w14:textId="079B7658" w:rsidR="006E3A73" w:rsidRPr="006E3A73" w:rsidRDefault="006E3A73" w:rsidP="0048406E">
      <w:pPr>
        <w:pStyle w:val="af6"/>
        <w:numPr>
          <w:ilvl w:val="0"/>
          <w:numId w:val="22"/>
        </w:numPr>
        <w:spacing w:line="360" w:lineRule="auto"/>
        <w:ind w:left="0" w:firstLine="1080"/>
        <w:jc w:val="both"/>
        <w:outlineLvl w:val="9"/>
        <w:rPr>
          <w:rFonts w:cs="Times New Roman"/>
          <w:sz w:val="28"/>
        </w:rPr>
      </w:pPr>
      <w:r w:rsidRPr="006E3A73">
        <w:rPr>
          <w:rFonts w:cs="Times New Roman"/>
          <w:sz w:val="28"/>
        </w:rPr>
        <w:t>Отключить электрические приборы, оборудование, инструмент и устройства от источника питания.</w:t>
      </w:r>
    </w:p>
    <w:p w14:paraId="710A3AC8" w14:textId="46315ECA" w:rsidR="006E3A73" w:rsidRPr="006E3A73" w:rsidRDefault="006E3A73" w:rsidP="0048406E">
      <w:pPr>
        <w:pStyle w:val="af6"/>
        <w:numPr>
          <w:ilvl w:val="0"/>
          <w:numId w:val="22"/>
        </w:numPr>
        <w:spacing w:line="360" w:lineRule="auto"/>
        <w:ind w:left="0" w:firstLine="1080"/>
        <w:jc w:val="both"/>
        <w:outlineLvl w:val="9"/>
        <w:rPr>
          <w:rFonts w:cs="Times New Roman"/>
          <w:sz w:val="28"/>
        </w:rPr>
      </w:pPr>
      <w:r w:rsidRPr="006E3A73">
        <w:rPr>
          <w:rFonts w:cs="Times New Roman"/>
          <w:sz w:val="28"/>
        </w:rPr>
        <w:t>Привести в порядок рабочее место Эксперта и проверить рабочие места участников.</w:t>
      </w:r>
    </w:p>
    <w:p w14:paraId="4941A2BB" w14:textId="6BE7ED5B" w:rsidR="006E3A73" w:rsidRDefault="006E3A73" w:rsidP="0048406E">
      <w:pPr>
        <w:pStyle w:val="af6"/>
        <w:numPr>
          <w:ilvl w:val="0"/>
          <w:numId w:val="22"/>
        </w:numPr>
        <w:spacing w:line="360" w:lineRule="auto"/>
        <w:ind w:left="0" w:firstLine="1080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E3A73">
        <w:rPr>
          <w:rFonts w:cs="Times New Roman"/>
          <w:sz w:val="28"/>
        </w:rPr>
        <w:t>Сообщ</w:t>
      </w:r>
      <w:bookmarkStart w:id="8" w:name="_GoBack"/>
      <w:bookmarkEnd w:id="8"/>
      <w:r w:rsidRPr="006E3A73">
        <w:rPr>
          <w:rFonts w:cs="Times New Roman"/>
          <w:sz w:val="28"/>
        </w:rPr>
        <w:t>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6E3A73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12A8C" w14:textId="77777777" w:rsidR="00067573" w:rsidRDefault="00067573">
      <w:pPr>
        <w:spacing w:line="240" w:lineRule="auto"/>
      </w:pPr>
      <w:r>
        <w:separator/>
      </w:r>
    </w:p>
  </w:endnote>
  <w:endnote w:type="continuationSeparator" w:id="0">
    <w:p w14:paraId="35190DAE" w14:textId="77777777" w:rsidR="00067573" w:rsidRDefault="00067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6288C341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48406E">
      <w:rPr>
        <w:rFonts w:ascii="Calibri" w:hAnsi="Calibri"/>
        <w:noProof/>
        <w:color w:val="000000"/>
        <w:sz w:val="22"/>
        <w:szCs w:val="22"/>
      </w:rPr>
      <w:t>12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1411F" w14:textId="77777777" w:rsidR="00067573" w:rsidRDefault="00067573">
      <w:pPr>
        <w:spacing w:line="240" w:lineRule="auto"/>
      </w:pPr>
      <w:r>
        <w:separator/>
      </w:r>
    </w:p>
  </w:footnote>
  <w:footnote w:type="continuationSeparator" w:id="0">
    <w:p w14:paraId="4C8DC954" w14:textId="77777777" w:rsidR="00067573" w:rsidRDefault="000675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854A98"/>
    <w:multiLevelType w:val="hybridMultilevel"/>
    <w:tmpl w:val="EA7A0B54"/>
    <w:lvl w:ilvl="0" w:tplc="D7963B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B96506"/>
    <w:multiLevelType w:val="hybridMultilevel"/>
    <w:tmpl w:val="EB1C27B6"/>
    <w:lvl w:ilvl="0" w:tplc="D7963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04A1233"/>
    <w:multiLevelType w:val="multilevel"/>
    <w:tmpl w:val="BDC49D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5" w15:restartNumberingAfterBreak="0">
    <w:nsid w:val="17B07334"/>
    <w:multiLevelType w:val="multilevel"/>
    <w:tmpl w:val="CDEC78E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077A7C"/>
    <w:multiLevelType w:val="hybridMultilevel"/>
    <w:tmpl w:val="E77AD0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693F30"/>
    <w:multiLevelType w:val="hybridMultilevel"/>
    <w:tmpl w:val="C316B7B0"/>
    <w:lvl w:ilvl="0" w:tplc="D7963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14F80"/>
    <w:multiLevelType w:val="multilevel"/>
    <w:tmpl w:val="2BF477D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 w15:restartNumberingAfterBreak="0">
    <w:nsid w:val="35B23BAF"/>
    <w:multiLevelType w:val="hybridMultilevel"/>
    <w:tmpl w:val="DD5E12F6"/>
    <w:lvl w:ilvl="0" w:tplc="D7963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A0303"/>
    <w:multiLevelType w:val="hybridMultilevel"/>
    <w:tmpl w:val="63820BC2"/>
    <w:lvl w:ilvl="0" w:tplc="D7963B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05B1511"/>
    <w:multiLevelType w:val="multilevel"/>
    <w:tmpl w:val="CD9454C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5921189D"/>
    <w:multiLevelType w:val="hybridMultilevel"/>
    <w:tmpl w:val="FE72D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C4E1D"/>
    <w:multiLevelType w:val="multilevel"/>
    <w:tmpl w:val="EF96FAA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41760C1"/>
    <w:multiLevelType w:val="hybridMultilevel"/>
    <w:tmpl w:val="514AEA26"/>
    <w:lvl w:ilvl="0" w:tplc="D7963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4"/>
  </w:num>
  <w:num w:numId="4">
    <w:abstractNumId w:val="18"/>
  </w:num>
  <w:num w:numId="5">
    <w:abstractNumId w:val="19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12"/>
  </w:num>
  <w:num w:numId="11">
    <w:abstractNumId w:val="11"/>
  </w:num>
  <w:num w:numId="12">
    <w:abstractNumId w:val="8"/>
  </w:num>
  <w:num w:numId="13">
    <w:abstractNumId w:val="16"/>
  </w:num>
  <w:num w:numId="14">
    <w:abstractNumId w:val="21"/>
  </w:num>
  <w:num w:numId="15">
    <w:abstractNumId w:val="9"/>
  </w:num>
  <w:num w:numId="16">
    <w:abstractNumId w:val="2"/>
  </w:num>
  <w:num w:numId="17">
    <w:abstractNumId w:val="5"/>
  </w:num>
  <w:num w:numId="18">
    <w:abstractNumId w:val="4"/>
  </w:num>
  <w:num w:numId="19">
    <w:abstractNumId w:val="10"/>
  </w:num>
  <w:num w:numId="20">
    <w:abstractNumId w:val="17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0A7CB4"/>
    <w:rsid w:val="00195C80"/>
    <w:rsid w:val="001A206B"/>
    <w:rsid w:val="00325995"/>
    <w:rsid w:val="00373457"/>
    <w:rsid w:val="0048406E"/>
    <w:rsid w:val="00584FB3"/>
    <w:rsid w:val="0062792F"/>
    <w:rsid w:val="006E3A73"/>
    <w:rsid w:val="00727E39"/>
    <w:rsid w:val="009269AB"/>
    <w:rsid w:val="00940A53"/>
    <w:rsid w:val="00A7162A"/>
    <w:rsid w:val="00A74F0F"/>
    <w:rsid w:val="00A8114D"/>
    <w:rsid w:val="00B05EA2"/>
    <w:rsid w:val="00B366B4"/>
    <w:rsid w:val="00C4664A"/>
    <w:rsid w:val="00EF6F11"/>
    <w:rsid w:val="00F26301"/>
    <w:rsid w:val="00F563CA"/>
    <w:rsid w:val="00F66017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13</Pages>
  <Words>3084</Words>
  <Characters>17584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Дмитрий А. Пилипчук</cp:lastModifiedBy>
  <cp:revision>10</cp:revision>
  <dcterms:created xsi:type="dcterms:W3CDTF">2023-10-10T08:16:00Z</dcterms:created>
  <dcterms:modified xsi:type="dcterms:W3CDTF">2024-05-08T01:32:00Z</dcterms:modified>
</cp:coreProperties>
</file>