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ACB8A" w14:textId="04A63C10" w:rsidR="00F95724" w:rsidRDefault="00F95724" w:rsidP="005F7743">
      <w:bookmarkStart w:id="0" w:name="_Toc99032196"/>
      <w:r w:rsidRPr="00584FB3">
        <w:rPr>
          <w:rFonts w:ascii="Calibri" w:hAnsi="Calibri"/>
          <w:noProof/>
        </w:rPr>
        <w:drawing>
          <wp:inline distT="0" distB="0" distL="0" distR="0" wp14:anchorId="785AF4CC" wp14:editId="546E1EC9">
            <wp:extent cx="3556635" cy="1371600"/>
            <wp:effectExtent l="0" t="0" r="571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0F4C7" w14:textId="77777777" w:rsidR="00F95724" w:rsidRDefault="00F95724" w:rsidP="005F7743"/>
    <w:p w14:paraId="72F21760" w14:textId="77777777" w:rsidR="00F95724" w:rsidRDefault="00F95724" w:rsidP="005F7743"/>
    <w:p w14:paraId="4C77C173" w14:textId="77777777" w:rsidR="00F95724" w:rsidRDefault="00F95724" w:rsidP="005F7743"/>
    <w:p w14:paraId="29453EE8" w14:textId="77777777" w:rsidR="00F95724" w:rsidRDefault="00F95724" w:rsidP="005F7743"/>
    <w:p w14:paraId="5285C6FF" w14:textId="77777777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713009F0" w14:textId="77777777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Инструкция по охране труда</w:t>
      </w:r>
    </w:p>
    <w:p w14:paraId="5AFA2C34" w14:textId="77777777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4A7EB602" w14:textId="2671BF47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40"/>
          <w:szCs w:val="40"/>
        </w:rPr>
      </w:pPr>
      <w:proofErr w:type="gramStart"/>
      <w:r>
        <w:rPr>
          <w:color w:val="000000"/>
          <w:sz w:val="40"/>
          <w:szCs w:val="40"/>
        </w:rPr>
        <w:t>компетенции</w:t>
      </w:r>
      <w:proofErr w:type="gramEnd"/>
      <w:r>
        <w:rPr>
          <w:color w:val="000000"/>
          <w:sz w:val="40"/>
          <w:szCs w:val="40"/>
        </w:rPr>
        <w:t xml:space="preserve"> «</w:t>
      </w:r>
      <w:r>
        <w:rPr>
          <w:color w:val="000000"/>
          <w:sz w:val="40"/>
          <w:szCs w:val="40"/>
        </w:rPr>
        <w:t>Обслуживание железнодорожного пути»</w:t>
      </w:r>
    </w:p>
    <w:p w14:paraId="7A1952E0" w14:textId="77777777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36"/>
          <w:szCs w:val="36"/>
        </w:rPr>
      </w:pPr>
      <w:r w:rsidRPr="00A74F0F">
        <w:rPr>
          <w:sz w:val="36"/>
          <w:szCs w:val="36"/>
        </w:rPr>
        <w:t xml:space="preserve"> Итогового (межрегионального) этапа</w:t>
      </w:r>
      <w:r w:rsidRPr="00004270">
        <w:rPr>
          <w:color w:val="000000"/>
          <w:sz w:val="36"/>
          <w:szCs w:val="36"/>
        </w:rPr>
        <w:t xml:space="preserve"> </w:t>
      </w:r>
      <w:r w:rsidRPr="00584FB3">
        <w:rPr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01332348" w14:textId="77777777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36"/>
          <w:szCs w:val="36"/>
        </w:rPr>
      </w:pPr>
    </w:p>
    <w:p w14:paraId="388D47A6" w14:textId="17966F29" w:rsidR="00F95724" w:rsidRP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36"/>
          <w:szCs w:val="36"/>
          <w:u w:val="single"/>
        </w:rPr>
      </w:pPr>
      <w:r w:rsidRPr="00F95724">
        <w:rPr>
          <w:color w:val="000000"/>
          <w:sz w:val="36"/>
          <w:szCs w:val="36"/>
          <w:u w:val="single"/>
        </w:rPr>
        <w:t>Санкт - Петербург</w:t>
      </w:r>
    </w:p>
    <w:p w14:paraId="1F0270EA" w14:textId="77777777" w:rsidR="00F95724" w:rsidRPr="00A74F0F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22"/>
          <w:szCs w:val="22"/>
        </w:rPr>
      </w:pPr>
      <w:proofErr w:type="gramStart"/>
      <w:r w:rsidRPr="00A74F0F">
        <w:rPr>
          <w:color w:val="000000"/>
          <w:sz w:val="22"/>
          <w:szCs w:val="22"/>
        </w:rPr>
        <w:t>регион</w:t>
      </w:r>
      <w:proofErr w:type="gramEnd"/>
      <w:r w:rsidRPr="00A74F0F">
        <w:rPr>
          <w:color w:val="000000"/>
          <w:sz w:val="22"/>
          <w:szCs w:val="22"/>
        </w:rPr>
        <w:t xml:space="preserve"> проведения</w:t>
      </w:r>
    </w:p>
    <w:p w14:paraId="608B13DC" w14:textId="77777777" w:rsidR="00F95724" w:rsidRDefault="00F95724" w:rsidP="005F7743"/>
    <w:p w14:paraId="33CF5B5A" w14:textId="77777777" w:rsidR="00F95724" w:rsidRDefault="00F95724" w:rsidP="005F7743"/>
    <w:p w14:paraId="34F06D07" w14:textId="77777777" w:rsidR="00F95724" w:rsidRDefault="00F95724" w:rsidP="005F7743"/>
    <w:p w14:paraId="06937D83" w14:textId="77777777" w:rsidR="00F95724" w:rsidRDefault="00F95724" w:rsidP="005F7743"/>
    <w:p w14:paraId="6342C781" w14:textId="77777777" w:rsidR="00F95724" w:rsidRDefault="00F95724" w:rsidP="005F7743"/>
    <w:p w14:paraId="13EC938E" w14:textId="77777777" w:rsidR="00F95724" w:rsidRDefault="00F95724" w:rsidP="005F7743"/>
    <w:p w14:paraId="21DD3B27" w14:textId="77777777" w:rsidR="00F95724" w:rsidRDefault="00F95724" w:rsidP="005F7743"/>
    <w:p w14:paraId="3F331146" w14:textId="77777777" w:rsidR="00F95724" w:rsidRDefault="00F95724" w:rsidP="005F7743"/>
    <w:p w14:paraId="252A820F" w14:textId="77777777" w:rsidR="00F95724" w:rsidRDefault="00F95724" w:rsidP="005F7743"/>
    <w:p w14:paraId="6ACC5083" w14:textId="77777777" w:rsidR="00F95724" w:rsidRDefault="00F95724" w:rsidP="005F7743"/>
    <w:p w14:paraId="75E57371" w14:textId="77777777" w:rsidR="00F95724" w:rsidRDefault="00F95724" w:rsidP="005F7743"/>
    <w:p w14:paraId="7E8AB37A" w14:textId="3B39B457" w:rsidR="00F95724" w:rsidRDefault="00F95724" w:rsidP="005F7743"/>
    <w:p w14:paraId="7DEE5D59" w14:textId="77777777" w:rsidR="00F95724" w:rsidRPr="00F95724" w:rsidRDefault="00F95724" w:rsidP="00F95724"/>
    <w:p w14:paraId="17865C47" w14:textId="77777777" w:rsidR="00F95724" w:rsidRPr="00F95724" w:rsidRDefault="00F95724" w:rsidP="00F95724"/>
    <w:p w14:paraId="3BBFF361" w14:textId="77777777" w:rsidR="00F95724" w:rsidRPr="00F95724" w:rsidRDefault="00F95724" w:rsidP="00F95724"/>
    <w:p w14:paraId="2FC84619" w14:textId="4DE8AF8C" w:rsidR="00F95724" w:rsidRDefault="00F95724" w:rsidP="00F95724">
      <w:pPr>
        <w:jc w:val="center"/>
      </w:pPr>
      <w:r>
        <w:t>2024 г.</w:t>
      </w:r>
    </w:p>
    <w:p w14:paraId="524A55D0" w14:textId="77777777" w:rsidR="00F95724" w:rsidRDefault="00F95724" w:rsidP="00F95724">
      <w:pPr>
        <w:jc w:val="center"/>
      </w:pPr>
    </w:p>
    <w:p w14:paraId="6A12B94E" w14:textId="77777777" w:rsidR="00F95724" w:rsidRDefault="00F95724" w:rsidP="00F957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6B5BD161" w14:textId="77777777" w:rsidR="00F95724" w:rsidRDefault="00F95724" w:rsidP="00E931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jc w:val="left"/>
            <w:rPr>
              <w:rFonts w:ascii="Calibri" w:hAnsi="Calibri"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color w:val="0000FF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color w:val="000000"/>
              </w:rPr>
              <w:tab/>
              <w:t>3</w:t>
            </w:r>
          </w:hyperlink>
        </w:p>
        <w:p w14:paraId="3C7C7398" w14:textId="77777777" w:rsidR="00F95724" w:rsidRDefault="00F95724" w:rsidP="00E931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jc w:val="left"/>
            <w:rPr>
              <w:rFonts w:ascii="Calibri" w:hAnsi="Calibri"/>
              <w:color w:val="000000"/>
            </w:rPr>
          </w:pPr>
          <w:hyperlink w:anchor="_heading=h.1fob9te" w:tooltip="#_heading=h.1fob9te" w:history="1">
            <w:r>
              <w:rPr>
                <w:color w:val="0000FF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color w:val="000000"/>
              </w:rPr>
              <w:tab/>
              <w:t>3</w:t>
            </w:r>
          </w:hyperlink>
        </w:p>
        <w:p w14:paraId="0D6B63B7" w14:textId="77777777" w:rsidR="00F95724" w:rsidRDefault="00F95724" w:rsidP="00E931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jc w:val="left"/>
            <w:rPr>
              <w:rFonts w:ascii="Calibri" w:hAnsi="Calibri"/>
              <w:color w:val="000000"/>
            </w:rPr>
          </w:pPr>
          <w:hyperlink w:anchor="_heading=h.2et92p0" w:tooltip="#_heading=h.2et92p0" w:history="1">
            <w:r>
              <w:rPr>
                <w:color w:val="0000FF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color w:val="000000"/>
              </w:rPr>
              <w:tab/>
              <w:t>3</w:t>
            </w:r>
          </w:hyperlink>
        </w:p>
        <w:p w14:paraId="6BDD209F" w14:textId="77777777" w:rsidR="00F95724" w:rsidRDefault="00F95724" w:rsidP="00E931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jc w:val="left"/>
            <w:rPr>
              <w:rFonts w:ascii="Calibri" w:hAnsi="Calibri"/>
              <w:color w:val="000000"/>
            </w:rPr>
          </w:pPr>
          <w:hyperlink w:anchor="_heading=h.tyjcwt" w:tooltip="#_heading=h.tyjcwt" w:history="1">
            <w:r>
              <w:rPr>
                <w:color w:val="0000FF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color w:val="000000"/>
              </w:rPr>
              <w:tab/>
              <w:t>6</w:t>
            </w:r>
          </w:hyperlink>
        </w:p>
        <w:p w14:paraId="1D3955FF" w14:textId="0048DBB8" w:rsidR="00F95724" w:rsidRDefault="00F95724" w:rsidP="00E931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jc w:val="left"/>
            <w:rPr>
              <w:rFonts w:ascii="Calibri" w:hAnsi="Calibri"/>
              <w:color w:val="000000"/>
            </w:rPr>
          </w:pPr>
          <w:hyperlink w:anchor="_heading=h.3dy6vkm" w:tooltip="#_heading=h.3dy6vkm" w:history="1">
            <w:r>
              <w:rPr>
                <w:color w:val="0000FF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color w:val="000000"/>
              </w:rPr>
              <w:tab/>
            </w:r>
          </w:hyperlink>
          <w:r w:rsidR="00DB1160">
            <w:rPr>
              <w:color w:val="000000"/>
            </w:rPr>
            <w:t>8</w:t>
          </w:r>
        </w:p>
        <w:p w14:paraId="3BA4D035" w14:textId="77777777" w:rsidR="00F95724" w:rsidRDefault="00F95724" w:rsidP="00E931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jc w:val="left"/>
            <w:rPr>
              <w:rFonts w:ascii="Calibri" w:hAnsi="Calibri"/>
              <w:color w:val="000000"/>
            </w:rPr>
          </w:pPr>
          <w:hyperlink w:anchor="_heading=h.1t3h5sf" w:tooltip="#_heading=h.1t3h5sf" w:history="1">
            <w:r>
              <w:rPr>
                <w:color w:val="0000FF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color w:val="000000"/>
              </w:rPr>
              <w:tab/>
              <w:t>9</w:t>
            </w:r>
          </w:hyperlink>
        </w:p>
        <w:p w14:paraId="08CAE07C" w14:textId="600ED43D" w:rsidR="00F95724" w:rsidRDefault="00F95724" w:rsidP="00E931E5">
          <w:pPr>
            <w:jc w:val="left"/>
          </w:pPr>
          <w:hyperlink w:anchor="_heading=h.4d34og8" w:tooltip="#_heading=h.4d34og8" w:history="1">
            <w:r>
              <w:rPr>
                <w:color w:val="0000FF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color w:val="000000"/>
              </w:rPr>
              <w:tab/>
            </w:r>
            <w:r w:rsidR="00E931E5">
              <w:rPr>
                <w:color w:val="000000"/>
              </w:rPr>
              <w:t xml:space="preserve">                                      </w:t>
            </w:r>
            <w:r>
              <w:rPr>
                <w:color w:val="000000"/>
              </w:rPr>
              <w:t>10</w:t>
            </w:r>
          </w:hyperlink>
          <w:r>
            <w:fldChar w:fldCharType="end"/>
          </w:r>
        </w:p>
      </w:sdtContent>
    </w:sdt>
    <w:p w14:paraId="3A839036" w14:textId="77777777" w:rsidR="00F95724" w:rsidRDefault="00F95724" w:rsidP="00F95724">
      <w:pPr>
        <w:jc w:val="center"/>
      </w:pPr>
    </w:p>
    <w:p w14:paraId="55A307F6" w14:textId="77777777" w:rsidR="00F95724" w:rsidRDefault="00F95724" w:rsidP="00F95724">
      <w:pPr>
        <w:jc w:val="center"/>
      </w:pPr>
    </w:p>
    <w:p w14:paraId="6A753DB5" w14:textId="77777777" w:rsidR="00F95724" w:rsidRDefault="00F95724" w:rsidP="00F95724">
      <w:pPr>
        <w:jc w:val="center"/>
      </w:pPr>
    </w:p>
    <w:p w14:paraId="2ECD44B0" w14:textId="77777777" w:rsidR="00F95724" w:rsidRDefault="00F95724" w:rsidP="00F95724">
      <w:pPr>
        <w:jc w:val="center"/>
      </w:pPr>
    </w:p>
    <w:p w14:paraId="13D0D80D" w14:textId="77777777" w:rsidR="00F95724" w:rsidRDefault="00F95724" w:rsidP="00F95724">
      <w:pPr>
        <w:jc w:val="center"/>
      </w:pPr>
    </w:p>
    <w:p w14:paraId="4DFD2278" w14:textId="77777777" w:rsidR="00F95724" w:rsidRDefault="00F95724" w:rsidP="00F95724">
      <w:pPr>
        <w:jc w:val="center"/>
      </w:pPr>
    </w:p>
    <w:p w14:paraId="032034D5" w14:textId="77777777" w:rsidR="00F95724" w:rsidRDefault="00F95724" w:rsidP="00F95724">
      <w:pPr>
        <w:jc w:val="center"/>
      </w:pPr>
    </w:p>
    <w:p w14:paraId="05977DB0" w14:textId="77777777" w:rsidR="00F95724" w:rsidRDefault="00F95724" w:rsidP="00F95724">
      <w:pPr>
        <w:jc w:val="center"/>
      </w:pPr>
    </w:p>
    <w:p w14:paraId="1FBD8629" w14:textId="77777777" w:rsidR="00F95724" w:rsidRDefault="00F95724" w:rsidP="00F95724">
      <w:pPr>
        <w:jc w:val="center"/>
      </w:pPr>
    </w:p>
    <w:p w14:paraId="44D0865C" w14:textId="77777777" w:rsidR="00F95724" w:rsidRDefault="00F95724" w:rsidP="00F95724">
      <w:pPr>
        <w:jc w:val="center"/>
      </w:pPr>
    </w:p>
    <w:p w14:paraId="0EBF6036" w14:textId="77777777" w:rsidR="00F95724" w:rsidRDefault="00F95724" w:rsidP="00F95724">
      <w:pPr>
        <w:jc w:val="center"/>
      </w:pPr>
    </w:p>
    <w:p w14:paraId="5EDABF3F" w14:textId="77777777" w:rsidR="00F95724" w:rsidRDefault="00F95724" w:rsidP="00F95724">
      <w:pPr>
        <w:jc w:val="center"/>
      </w:pPr>
    </w:p>
    <w:p w14:paraId="08E7C69B" w14:textId="77777777" w:rsidR="00F95724" w:rsidRDefault="00F95724" w:rsidP="00F95724">
      <w:pPr>
        <w:jc w:val="center"/>
      </w:pPr>
    </w:p>
    <w:p w14:paraId="3EBADF4E" w14:textId="77777777" w:rsidR="00F95724" w:rsidRDefault="00F95724" w:rsidP="00F95724">
      <w:pPr>
        <w:jc w:val="center"/>
      </w:pPr>
    </w:p>
    <w:p w14:paraId="2215999D" w14:textId="77777777" w:rsidR="00F95724" w:rsidRDefault="00F95724" w:rsidP="00F95724">
      <w:pPr>
        <w:jc w:val="center"/>
      </w:pPr>
    </w:p>
    <w:p w14:paraId="31B2F38D" w14:textId="77777777" w:rsidR="00F95724" w:rsidRDefault="00F95724" w:rsidP="00F95724">
      <w:pPr>
        <w:jc w:val="center"/>
      </w:pPr>
    </w:p>
    <w:p w14:paraId="3936480F" w14:textId="77777777" w:rsidR="00F95724" w:rsidRDefault="00F95724" w:rsidP="00F95724">
      <w:pPr>
        <w:jc w:val="center"/>
      </w:pPr>
    </w:p>
    <w:p w14:paraId="72772723" w14:textId="77777777" w:rsidR="00F95724" w:rsidRDefault="00F95724" w:rsidP="00F95724">
      <w:pPr>
        <w:jc w:val="center"/>
      </w:pPr>
    </w:p>
    <w:p w14:paraId="602552B0" w14:textId="77777777" w:rsidR="00F95724" w:rsidRDefault="00F95724" w:rsidP="00F95724">
      <w:pPr>
        <w:jc w:val="center"/>
      </w:pPr>
    </w:p>
    <w:p w14:paraId="12E21636" w14:textId="77777777" w:rsidR="00F95724" w:rsidRDefault="00F95724" w:rsidP="00F95724">
      <w:pPr>
        <w:jc w:val="center"/>
      </w:pPr>
    </w:p>
    <w:p w14:paraId="067ADB28" w14:textId="77777777" w:rsidR="00F95724" w:rsidRDefault="00F95724" w:rsidP="00F95724">
      <w:pPr>
        <w:jc w:val="center"/>
      </w:pPr>
    </w:p>
    <w:p w14:paraId="32363039" w14:textId="77777777" w:rsidR="00F95724" w:rsidRDefault="00F95724" w:rsidP="00F95724">
      <w:pPr>
        <w:jc w:val="center"/>
      </w:pPr>
    </w:p>
    <w:p w14:paraId="63E4D85E" w14:textId="77777777" w:rsidR="00F95724" w:rsidRDefault="00F95724" w:rsidP="00F95724">
      <w:pPr>
        <w:jc w:val="center"/>
      </w:pPr>
    </w:p>
    <w:p w14:paraId="110FD4B6" w14:textId="77777777" w:rsidR="00F95724" w:rsidRDefault="00F95724" w:rsidP="00F95724">
      <w:pPr>
        <w:jc w:val="center"/>
      </w:pPr>
    </w:p>
    <w:p w14:paraId="27600982" w14:textId="77777777" w:rsidR="00F95724" w:rsidRDefault="00F95724" w:rsidP="00F95724">
      <w:pPr>
        <w:jc w:val="center"/>
      </w:pPr>
    </w:p>
    <w:p w14:paraId="2A598D54" w14:textId="77777777" w:rsidR="00F95724" w:rsidRPr="00F95724" w:rsidRDefault="00F95724" w:rsidP="00F95724">
      <w:pPr>
        <w:jc w:val="center"/>
      </w:pPr>
    </w:p>
    <w:p w14:paraId="65151AA1" w14:textId="77777777" w:rsidR="00F95724" w:rsidRDefault="00F95724" w:rsidP="00F957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1. Область применения</w:t>
      </w:r>
    </w:p>
    <w:p w14:paraId="75AB8FFD" w14:textId="77777777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Pr="00A74F0F">
        <w:rPr>
          <w:color w:val="000000"/>
        </w:rPr>
        <w:t>Итогового (межрегионального) этапа</w:t>
      </w:r>
      <w:r>
        <w:rPr>
          <w:color w:val="000000"/>
        </w:rPr>
        <w:t xml:space="preserve"> Чемпионата по профессиональному мастерству «Профессионалы» в 2024 г. (далее Чемпионата).</w:t>
      </w:r>
    </w:p>
    <w:p w14:paraId="51BFE6A1" w14:textId="49D9BFCF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 xml:space="preserve">1.2 Выполнение требований настоящих правил обязательны для всех участников </w:t>
      </w:r>
      <w:r w:rsidRPr="00A74F0F">
        <w:rPr>
          <w:color w:val="000000"/>
        </w:rPr>
        <w:t xml:space="preserve">Итогового (межрегионального) этапа </w:t>
      </w:r>
      <w:r w:rsidRPr="00584FB3">
        <w:rPr>
          <w:color w:val="000000"/>
        </w:rPr>
        <w:t>Чемпионата по профессиональному мастерству «Профессионалы» в 20</w:t>
      </w:r>
      <w:r>
        <w:rPr>
          <w:color w:val="000000"/>
        </w:rPr>
        <w:t xml:space="preserve">24 </w:t>
      </w:r>
      <w:r w:rsidRPr="00584FB3">
        <w:rPr>
          <w:color w:val="000000"/>
        </w:rPr>
        <w:t xml:space="preserve">г. </w:t>
      </w:r>
      <w:r>
        <w:rPr>
          <w:color w:val="000000"/>
        </w:rPr>
        <w:t>компетенции «</w:t>
      </w:r>
      <w:r>
        <w:rPr>
          <w:color w:val="000000"/>
        </w:rPr>
        <w:t>Обслуживание железнодорожного пути</w:t>
      </w:r>
      <w:r>
        <w:rPr>
          <w:color w:val="000000"/>
        </w:rPr>
        <w:t xml:space="preserve">». </w:t>
      </w:r>
    </w:p>
    <w:p w14:paraId="49FF82EF" w14:textId="77777777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color w:val="000000"/>
        </w:rPr>
      </w:pPr>
      <w:bookmarkStart w:id="1" w:name="_heading=h.1fob9te"/>
      <w:bookmarkEnd w:id="1"/>
    </w:p>
    <w:p w14:paraId="6A4ED97F" w14:textId="77777777" w:rsidR="00F95724" w:rsidRDefault="00F95724" w:rsidP="00F957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2. Нормативные ссылки</w:t>
      </w:r>
    </w:p>
    <w:p w14:paraId="6DFAD2B2" w14:textId="77777777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2.1 Правила разработаны на основании следующих документов и источников:</w:t>
      </w:r>
    </w:p>
    <w:p w14:paraId="4A71F6A4" w14:textId="77777777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2.1.1 Трудовой кодекс Российской Федерации от 30.12.2001 № 197-ФЗ.</w:t>
      </w:r>
    </w:p>
    <w:p w14:paraId="41A04376" w14:textId="2A9785A3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 xml:space="preserve">2.1.2 </w:t>
      </w:r>
      <w:r w:rsidRPr="00F95724">
        <w:rPr>
          <w:color w:val="000000"/>
        </w:rPr>
        <w:t>ИОТ РЖД-4100612-ЦП-035-2017 Инструкция по охране труда для монтера пути ОАО "РЖД", утверждённая распоряжением ОАО "РЖД" № 5р от 09.01.2018</w:t>
      </w:r>
      <w:r w:rsidR="00331F5B">
        <w:rPr>
          <w:color w:val="000000"/>
        </w:rPr>
        <w:t>.</w:t>
      </w:r>
    </w:p>
    <w:p w14:paraId="2A3767D8" w14:textId="77777777" w:rsidR="00331F5B" w:rsidRDefault="00331F5B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</w:p>
    <w:p w14:paraId="10D171EB" w14:textId="77777777" w:rsidR="00331F5B" w:rsidRDefault="00331F5B" w:rsidP="00331F5B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3. Общие требования охраны труда</w:t>
      </w:r>
    </w:p>
    <w:p w14:paraId="4E0BFD3E" w14:textId="382EAA31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3.1. К выполнению конкурсного задания по компетенции «</w:t>
      </w:r>
      <w:r>
        <w:rPr>
          <w:color w:val="000000"/>
        </w:rPr>
        <w:t>Обслуживание железнодорожного пути</w:t>
      </w:r>
      <w:r>
        <w:rPr>
          <w:color w:val="000000"/>
        </w:rPr>
        <w:t xml:space="preserve">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Обслуживание железнодорожного пути, ознакомленные с инструкцией по охране труда, не имеющие противопоказаний к выполнению заданий по состоянию здоровья и имеющие </w:t>
      </w:r>
      <w:r>
        <w:rPr>
          <w:color w:val="000000"/>
        </w:rPr>
        <w:lastRenderedPageBreak/>
        <w:t>необходимые навыки по эксплуатации инструмента, приспособлений и оборудования.</w:t>
      </w:r>
    </w:p>
    <w:p w14:paraId="3CFF0831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3.2. Участник Чемпионата обязан:</w:t>
      </w:r>
    </w:p>
    <w:p w14:paraId="1EEA2362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3.2.1. Выполнять только ту работу, которая определена его ролью на Чемпионате.</w:t>
      </w:r>
    </w:p>
    <w:p w14:paraId="175C2971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3.2.2. Правильно применять средства индивидуальной и коллективной защиты.</w:t>
      </w:r>
    </w:p>
    <w:p w14:paraId="45AE886D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3.3.3. Соблюдать требования охраны труда.</w:t>
      </w:r>
    </w:p>
    <w:p w14:paraId="53B49629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51F1978F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3C501BAC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68425D57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- поражение электрическим током;</w:t>
      </w:r>
    </w:p>
    <w:p w14:paraId="5503B3DD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- повышенная загазованность воздуха рабочей зоны, наличие в воздухе рабочей зоны вредных аэрозолей;</w:t>
      </w:r>
    </w:p>
    <w:p w14:paraId="0A17F649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- повышенная или пониженная температура воздуха рабочей зоны;</w:t>
      </w:r>
    </w:p>
    <w:p w14:paraId="54500F8E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1E71ADE7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- ультрафиолетовое и инфракрасное излучение;</w:t>
      </w:r>
    </w:p>
    <w:p w14:paraId="0A293F4D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- повышенная яркость света при осуществлении процесса сварки;</w:t>
      </w:r>
    </w:p>
    <w:p w14:paraId="6B6E3247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- повышенные уровни шума и вибрации на рабочих местах;</w:t>
      </w:r>
    </w:p>
    <w:p w14:paraId="7D8BCEAB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- физические и нервно-психические перегрузки;</w:t>
      </w:r>
    </w:p>
    <w:p w14:paraId="77846024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- падающие предметы (элементы оборудования) и инструмент.</w:t>
      </w:r>
    </w:p>
    <w:p w14:paraId="2C69462E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lastRenderedPageBreak/>
        <w:t xml:space="preserve">3.4. Все участники Чемпионата (эксперты и конкурсанты) должны находиться на площадке в спецодежде, </w:t>
      </w:r>
      <w:proofErr w:type="spellStart"/>
      <w:r>
        <w:rPr>
          <w:color w:val="000000"/>
        </w:rPr>
        <w:t>спецобуви</w:t>
      </w:r>
      <w:proofErr w:type="spellEnd"/>
      <w:r>
        <w:rPr>
          <w:color w:val="000000"/>
        </w:rPr>
        <w:t xml:space="preserve"> и применять средства индивидуальной защиты:</w:t>
      </w:r>
    </w:p>
    <w:p w14:paraId="5DB62B5A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30A9F0F7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3.6. Конкурсные работы должны проводиться в соответствии с технической документацией задания Чемпионата.</w:t>
      </w:r>
    </w:p>
    <w:p w14:paraId="028E0256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1CFC3F1D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 xml:space="preserve">3.8. В случаях </w:t>
      </w:r>
      <w:proofErr w:type="spellStart"/>
      <w:r>
        <w:rPr>
          <w:color w:val="000000"/>
        </w:rPr>
        <w:t>травмирования</w:t>
      </w:r>
      <w:proofErr w:type="spellEnd"/>
      <w:r>
        <w:rPr>
          <w:color w:val="000000"/>
        </w:rPr>
        <w:t xml:space="preserve"> или недомогания, необходимо прекратить работу, известить об этом экспертов и обратиться в медицинское учреждение.</w:t>
      </w:r>
    </w:p>
    <w:p w14:paraId="140DF2EA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762CA809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DE2138E" w14:textId="77777777" w:rsidR="00F95724" w:rsidRDefault="00F95724" w:rsidP="00F95724">
      <w:pPr>
        <w:pStyle w:val="1"/>
        <w:numPr>
          <w:ilvl w:val="0"/>
          <w:numId w:val="0"/>
        </w:numPr>
        <w:jc w:val="both"/>
      </w:pPr>
    </w:p>
    <w:bookmarkEnd w:id="0"/>
    <w:p w14:paraId="4704CD96" w14:textId="50F6A92B" w:rsidR="005F7743" w:rsidRDefault="005F7743" w:rsidP="005F7743">
      <w:pPr>
        <w:pStyle w:val="a3"/>
        <w:numPr>
          <w:ilvl w:val="0"/>
          <w:numId w:val="1"/>
        </w:numPr>
        <w:spacing w:line="360" w:lineRule="auto"/>
        <w:ind w:left="0" w:firstLine="709"/>
      </w:pPr>
      <w:r>
        <w:br w:type="page"/>
      </w:r>
    </w:p>
    <w:p w14:paraId="4581C6A0" w14:textId="77777777" w:rsidR="00331F5B" w:rsidRDefault="00331F5B" w:rsidP="00331F5B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</w:rPr>
      </w:pPr>
      <w:bookmarkStart w:id="2" w:name="_heading=h.3znysh7" w:colFirst="0" w:colLast="0"/>
      <w:bookmarkEnd w:id="2"/>
      <w:r>
        <w:rPr>
          <w:b/>
          <w:color w:val="000000"/>
        </w:rPr>
        <w:lastRenderedPageBreak/>
        <w:t>4. Требования охраны труда перед началом работы</w:t>
      </w:r>
    </w:p>
    <w:p w14:paraId="1EADAF4F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4.1. Перед началом выполнения работ конкурсант обязан:</w:t>
      </w:r>
    </w:p>
    <w:p w14:paraId="580198FC" w14:textId="39A787E9" w:rsidR="00331F5B" w:rsidRDefault="00331F5B" w:rsidP="00331F5B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</w:pPr>
      <w:r>
        <w:t xml:space="preserve">В день </w:t>
      </w:r>
      <w:r>
        <w:t>Д</w:t>
      </w:r>
      <w:r>
        <w:t>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056EF29" w14:textId="77777777" w:rsidR="00331F5B" w:rsidRDefault="00331F5B" w:rsidP="00331F5B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</w:pPr>
      <w:r>
        <w:t>Проверить специальную одежду, обувь и другие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3221DC26" w14:textId="77777777" w:rsidR="00331F5B" w:rsidRDefault="00331F5B" w:rsidP="00331F5B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</w:pPr>
      <w: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соответствующей форме.</w:t>
      </w:r>
    </w:p>
    <w:p w14:paraId="31B98449" w14:textId="4FB14922" w:rsidR="00331F5B" w:rsidRDefault="00331F5B" w:rsidP="00331F5B">
      <w:pPr>
        <w:pStyle w:val="a3"/>
        <w:numPr>
          <w:ilvl w:val="0"/>
          <w:numId w:val="3"/>
        </w:numPr>
        <w:spacing w:line="360" w:lineRule="auto"/>
        <w:ind w:left="709" w:firstLine="0"/>
      </w:pPr>
      <w:r>
        <w:t>Подготовить рабочее место:</w:t>
      </w:r>
      <w:r>
        <w:t xml:space="preserve"> </w:t>
      </w:r>
      <w:r>
        <w:t xml:space="preserve">- разместить на рабочем месте материалы, оборудование и инструменты, </w:t>
      </w:r>
    </w:p>
    <w:p w14:paraId="3514C075" w14:textId="77777777" w:rsidR="00331F5B" w:rsidRDefault="00331F5B" w:rsidP="00331F5B">
      <w:pPr>
        <w:pStyle w:val="a3"/>
        <w:numPr>
          <w:ilvl w:val="0"/>
          <w:numId w:val="3"/>
        </w:numPr>
        <w:spacing w:line="360" w:lineRule="auto"/>
        <w:ind w:left="0" w:firstLine="709"/>
      </w:pPr>
      <w:r>
        <w:t>Подготовить инструмент и оборудование, разрешенное к самостоятельной работе:</w:t>
      </w:r>
    </w:p>
    <w:tbl>
      <w:tblPr>
        <w:tblW w:w="48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6"/>
        <w:gridCol w:w="5896"/>
      </w:tblGrid>
      <w:tr w:rsidR="00331F5B" w:rsidRPr="00004F96" w14:paraId="26799927" w14:textId="77777777" w:rsidTr="001368A2">
        <w:trPr>
          <w:tblHeader/>
        </w:trPr>
        <w:tc>
          <w:tcPr>
            <w:tcW w:w="1772" w:type="pct"/>
            <w:shd w:val="clear" w:color="auto" w:fill="auto"/>
          </w:tcPr>
          <w:p w14:paraId="78281D78" w14:textId="77777777" w:rsidR="00331F5B" w:rsidRPr="00004F96" w:rsidRDefault="00331F5B" w:rsidP="001368A2">
            <w:pPr>
              <w:spacing w:line="240" w:lineRule="auto"/>
              <w:rPr>
                <w:b/>
                <w:sz w:val="24"/>
                <w:szCs w:val="24"/>
              </w:rPr>
            </w:pPr>
            <w:r w:rsidRPr="00004F96">
              <w:rPr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3228" w:type="pct"/>
            <w:shd w:val="clear" w:color="auto" w:fill="auto"/>
          </w:tcPr>
          <w:p w14:paraId="35FF840C" w14:textId="77777777" w:rsidR="00331F5B" w:rsidRPr="00004F96" w:rsidRDefault="00331F5B" w:rsidP="001368A2">
            <w:pPr>
              <w:spacing w:line="240" w:lineRule="auto"/>
              <w:rPr>
                <w:b/>
                <w:sz w:val="24"/>
                <w:szCs w:val="24"/>
              </w:rPr>
            </w:pPr>
            <w:r w:rsidRPr="00004F96">
              <w:rPr>
                <w:b/>
                <w:sz w:val="24"/>
                <w:szCs w:val="24"/>
              </w:rPr>
              <w:t>Правила подготовки к выполнению задания</w:t>
            </w:r>
          </w:p>
        </w:tc>
      </w:tr>
      <w:tr w:rsidR="00331F5B" w:rsidRPr="00004F96" w14:paraId="41B9F02B" w14:textId="77777777" w:rsidTr="001368A2">
        <w:tc>
          <w:tcPr>
            <w:tcW w:w="1772" w:type="pct"/>
            <w:shd w:val="clear" w:color="auto" w:fill="auto"/>
          </w:tcPr>
          <w:p w14:paraId="21F52A03" w14:textId="77777777" w:rsidR="00331F5B" w:rsidRPr="00004F96" w:rsidRDefault="00331F5B" w:rsidP="001368A2">
            <w:pPr>
              <w:spacing w:line="240" w:lineRule="auto"/>
              <w:jc w:val="left"/>
              <w:rPr>
                <w:sz w:val="24"/>
                <w:szCs w:val="24"/>
              </w:rPr>
            </w:pPr>
            <w:bookmarkStart w:id="3" w:name="_Toc84866287"/>
            <w:bookmarkStart w:id="4" w:name="_Toc84866536"/>
            <w:r w:rsidRPr="00004F96">
              <w:rPr>
                <w:sz w:val="24"/>
                <w:szCs w:val="24"/>
              </w:rPr>
              <w:t>Путевые приборы, оборудование и аксессуары (штангенциркуль путевой, шаблон путевой, измерительная рулетка, домкрат гидравлический)</w:t>
            </w:r>
            <w:bookmarkEnd w:id="3"/>
            <w:bookmarkEnd w:id="4"/>
          </w:p>
        </w:tc>
        <w:tc>
          <w:tcPr>
            <w:tcW w:w="3228" w:type="pct"/>
            <w:shd w:val="clear" w:color="auto" w:fill="auto"/>
          </w:tcPr>
          <w:p w14:paraId="55597B72" w14:textId="77777777" w:rsidR="00331F5B" w:rsidRPr="00004F96" w:rsidRDefault="00331F5B" w:rsidP="001368A2">
            <w:pPr>
              <w:spacing w:line="240" w:lineRule="auto"/>
              <w:rPr>
                <w:sz w:val="24"/>
                <w:szCs w:val="24"/>
              </w:rPr>
            </w:pPr>
            <w:r w:rsidRPr="00004F96">
              <w:rPr>
                <w:sz w:val="24"/>
                <w:szCs w:val="24"/>
              </w:rPr>
              <w:t>Проверить соответствие техническим условиям завода-изготовителя и эксплуатации в соответствии с требованиями эксплуатационной и ремонтной документации.</w:t>
            </w:r>
          </w:p>
          <w:p w14:paraId="64E1B3C1" w14:textId="77777777" w:rsidR="00331F5B" w:rsidRPr="00004F96" w:rsidRDefault="00331F5B" w:rsidP="001368A2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31F5B" w:rsidRPr="00004F96" w14:paraId="10346F03" w14:textId="77777777" w:rsidTr="001368A2">
        <w:tc>
          <w:tcPr>
            <w:tcW w:w="1772" w:type="pct"/>
            <w:shd w:val="clear" w:color="auto" w:fill="auto"/>
          </w:tcPr>
          <w:p w14:paraId="153F8188" w14:textId="77777777" w:rsidR="00331F5B" w:rsidRPr="00004F96" w:rsidRDefault="00331F5B" w:rsidP="001368A2">
            <w:pPr>
              <w:spacing w:line="240" w:lineRule="auto"/>
              <w:rPr>
                <w:sz w:val="24"/>
                <w:szCs w:val="24"/>
              </w:rPr>
            </w:pPr>
            <w:bookmarkStart w:id="5" w:name="_Toc84866288"/>
            <w:bookmarkStart w:id="6" w:name="_Toc84866537"/>
            <w:r w:rsidRPr="00004F96">
              <w:rPr>
                <w:sz w:val="24"/>
                <w:szCs w:val="24"/>
              </w:rPr>
              <w:t>Ручной путевой инструмент</w:t>
            </w:r>
            <w:bookmarkEnd w:id="5"/>
            <w:bookmarkEnd w:id="6"/>
          </w:p>
          <w:p w14:paraId="40590510" w14:textId="77777777" w:rsidR="00331F5B" w:rsidRPr="00004F96" w:rsidRDefault="00331F5B" w:rsidP="001368A2">
            <w:pPr>
              <w:spacing w:line="240" w:lineRule="auto"/>
              <w:jc w:val="left"/>
              <w:rPr>
                <w:sz w:val="24"/>
                <w:szCs w:val="24"/>
              </w:rPr>
            </w:pPr>
            <w:bookmarkStart w:id="7" w:name="_Toc84866289"/>
            <w:bookmarkStart w:id="8" w:name="_Toc84866538"/>
            <w:r w:rsidRPr="00004F96">
              <w:rPr>
                <w:sz w:val="24"/>
                <w:szCs w:val="24"/>
              </w:rPr>
              <w:t>(</w:t>
            </w:r>
            <w:proofErr w:type="gramStart"/>
            <w:r w:rsidRPr="00004F96">
              <w:rPr>
                <w:sz w:val="24"/>
                <w:szCs w:val="24"/>
              </w:rPr>
              <w:t>вилы</w:t>
            </w:r>
            <w:proofErr w:type="gramEnd"/>
            <w:r w:rsidRPr="00004F96">
              <w:rPr>
                <w:sz w:val="24"/>
                <w:szCs w:val="24"/>
              </w:rPr>
              <w:t xml:space="preserve"> для щебня, лом лапчатый, лом остроконечный, лопата, ключ торцовый гаечный (шурупный), молоток костыльный, клещи шпальные, метла, скребок, ключ путевой рожковый)</w:t>
            </w:r>
            <w:bookmarkEnd w:id="7"/>
            <w:bookmarkEnd w:id="8"/>
          </w:p>
        </w:tc>
        <w:tc>
          <w:tcPr>
            <w:tcW w:w="3228" w:type="pct"/>
            <w:shd w:val="clear" w:color="auto" w:fill="auto"/>
          </w:tcPr>
          <w:p w14:paraId="32241BAB" w14:textId="77777777" w:rsidR="00331F5B" w:rsidRPr="00004F96" w:rsidRDefault="00331F5B" w:rsidP="001368A2">
            <w:pPr>
              <w:spacing w:line="240" w:lineRule="auto"/>
              <w:rPr>
                <w:sz w:val="24"/>
                <w:szCs w:val="24"/>
              </w:rPr>
            </w:pPr>
            <w:bookmarkStart w:id="9" w:name="_Toc84866539"/>
            <w:r w:rsidRPr="00004F96">
              <w:rPr>
                <w:sz w:val="24"/>
                <w:szCs w:val="24"/>
              </w:rPr>
              <w:t>- проверить надежность насадки, прочность рукоятки, состояние поверхности ударного инструмента, рожков костыльного лома и т. д.;</w:t>
            </w:r>
            <w:bookmarkEnd w:id="9"/>
          </w:p>
          <w:p w14:paraId="2E463555" w14:textId="77777777" w:rsidR="00331F5B" w:rsidRPr="00004F96" w:rsidRDefault="00331F5B" w:rsidP="001368A2">
            <w:pPr>
              <w:spacing w:line="240" w:lineRule="auto"/>
              <w:rPr>
                <w:sz w:val="24"/>
                <w:szCs w:val="24"/>
              </w:rPr>
            </w:pPr>
            <w:bookmarkStart w:id="10" w:name="_Toc84866540"/>
            <w:r w:rsidRPr="00004F96">
              <w:rPr>
                <w:sz w:val="24"/>
                <w:szCs w:val="24"/>
              </w:rPr>
              <w:t>- убедиться в отсутствии на поверхности инструмента зазубрин, трещин, выбоин, заусениц;</w:t>
            </w:r>
            <w:bookmarkEnd w:id="10"/>
          </w:p>
          <w:p w14:paraId="5678B8EC" w14:textId="77777777" w:rsidR="00331F5B" w:rsidRPr="00004F96" w:rsidRDefault="00331F5B" w:rsidP="001368A2">
            <w:pPr>
              <w:spacing w:line="240" w:lineRule="auto"/>
              <w:rPr>
                <w:sz w:val="24"/>
                <w:szCs w:val="24"/>
              </w:rPr>
            </w:pPr>
            <w:bookmarkStart w:id="11" w:name="_Toc84866541"/>
            <w:r w:rsidRPr="00004F96">
              <w:rPr>
                <w:sz w:val="24"/>
                <w:szCs w:val="24"/>
              </w:rPr>
              <w:t>- убедиться в отсутствии на поверхности деревянных рукояток сучьев, червоточин, заусенцев.</w:t>
            </w:r>
            <w:bookmarkEnd w:id="11"/>
            <w:r w:rsidRPr="00004F96">
              <w:rPr>
                <w:sz w:val="24"/>
                <w:szCs w:val="24"/>
              </w:rPr>
              <w:t xml:space="preserve"> </w:t>
            </w:r>
          </w:p>
          <w:p w14:paraId="705B14AA" w14:textId="77777777" w:rsidR="00331F5B" w:rsidRPr="00004F96" w:rsidRDefault="00331F5B" w:rsidP="001368A2">
            <w:pPr>
              <w:spacing w:line="240" w:lineRule="auto"/>
              <w:rPr>
                <w:sz w:val="24"/>
                <w:szCs w:val="24"/>
              </w:rPr>
            </w:pPr>
            <w:bookmarkStart w:id="12" w:name="_Toc84866542"/>
            <w:r w:rsidRPr="00004F96">
              <w:rPr>
                <w:sz w:val="24"/>
                <w:szCs w:val="24"/>
              </w:rPr>
              <w:t>- проверить губки путевого гаечного ключа (отогнутые губки не допускаются);</w:t>
            </w:r>
            <w:bookmarkEnd w:id="12"/>
          </w:p>
          <w:p w14:paraId="7134C347" w14:textId="77777777" w:rsidR="00331F5B" w:rsidRPr="00004F96" w:rsidRDefault="00331F5B" w:rsidP="001368A2">
            <w:pPr>
              <w:spacing w:line="240" w:lineRule="auto"/>
              <w:rPr>
                <w:sz w:val="24"/>
                <w:szCs w:val="24"/>
              </w:rPr>
            </w:pPr>
            <w:bookmarkStart w:id="13" w:name="_Toc84866543"/>
            <w:r w:rsidRPr="00004F96">
              <w:rPr>
                <w:sz w:val="24"/>
                <w:szCs w:val="24"/>
              </w:rPr>
              <w:t>- убедиться в отсутствии у торцевого ключа изношенных граней наконечника</w:t>
            </w:r>
            <w:bookmarkEnd w:id="13"/>
          </w:p>
        </w:tc>
      </w:tr>
    </w:tbl>
    <w:p w14:paraId="21191375" w14:textId="77777777" w:rsidR="00331F5B" w:rsidRPr="00EE4F9B" w:rsidRDefault="00331F5B" w:rsidP="00331F5B">
      <w:pPr>
        <w:pStyle w:val="a3"/>
        <w:numPr>
          <w:ilvl w:val="0"/>
          <w:numId w:val="3"/>
        </w:numPr>
        <w:spacing w:line="360" w:lineRule="auto"/>
        <w:ind w:left="0" w:firstLine="426"/>
      </w:pPr>
      <w:r w:rsidRPr="00EE4F9B">
        <w:lastRenderedPageBreak/>
        <w:t>В д</w:t>
      </w:r>
      <w:r>
        <w:t>ни</w:t>
      </w:r>
      <w:r w:rsidRPr="00EE4F9B">
        <w:t xml:space="preserve"> проведения </w:t>
      </w:r>
      <w:r>
        <w:t>чемпионата</w:t>
      </w:r>
      <w:r w:rsidRPr="00EE4F9B">
        <w:t xml:space="preserve"> изучить содержание и порядок проведения модулей задания, а также безопасные приемы их выполнения. Проверить пригодность инструмента и оборудования визуальным осмотром.</w:t>
      </w:r>
    </w:p>
    <w:p w14:paraId="5A0C2407" w14:textId="77777777" w:rsidR="00331F5B" w:rsidRPr="00EE4F9B" w:rsidRDefault="00331F5B" w:rsidP="00331F5B">
      <w:pPr>
        <w:pStyle w:val="a3"/>
        <w:numPr>
          <w:ilvl w:val="0"/>
          <w:numId w:val="3"/>
        </w:numPr>
        <w:spacing w:line="360" w:lineRule="auto"/>
        <w:ind w:left="0" w:firstLine="426"/>
      </w:pPr>
      <w:r w:rsidRPr="00EE4F9B">
        <w:t xml:space="preserve">Привести в порядок рабочую специальную одежду и обувь: </w:t>
      </w:r>
    </w:p>
    <w:p w14:paraId="1ECF070C" w14:textId="77777777" w:rsidR="00331F5B" w:rsidRPr="00A805F1" w:rsidRDefault="00331F5B" w:rsidP="00331F5B">
      <w:pPr>
        <w:pStyle w:val="a3"/>
        <w:spacing w:line="360" w:lineRule="auto"/>
        <w:ind w:left="0" w:firstLine="426"/>
      </w:pPr>
      <w:r w:rsidRPr="00A805F1">
        <w:t xml:space="preserve">-  одежда и обувь должна быть выбрана по погоде, удобной для работы, застегнута на пуговицы и молнии;  </w:t>
      </w:r>
    </w:p>
    <w:p w14:paraId="074E1D6C" w14:textId="77777777" w:rsidR="00331F5B" w:rsidRDefault="00331F5B" w:rsidP="00331F5B">
      <w:pPr>
        <w:pStyle w:val="a3"/>
        <w:spacing w:line="360" w:lineRule="auto"/>
        <w:ind w:left="0" w:firstLine="426"/>
      </w:pPr>
      <w:r w:rsidRPr="00A805F1">
        <w:t xml:space="preserve">-  правильно надеть одежду: застегнуть обшлага рукавов, заправить полы одежды так, чтобы не было свисающих концов. Не закалывать одежду булавками, иголками, не держать в карманах одежды острые, бьющиеся предметы. Надеть сигнальные жилеты. </w:t>
      </w:r>
    </w:p>
    <w:p w14:paraId="5ACB6557" w14:textId="77777777" w:rsidR="00331F5B" w:rsidRPr="00EE4F9B" w:rsidRDefault="00331F5B" w:rsidP="00331F5B">
      <w:pPr>
        <w:pStyle w:val="a3"/>
        <w:numPr>
          <w:ilvl w:val="0"/>
          <w:numId w:val="3"/>
        </w:numPr>
        <w:spacing w:line="360" w:lineRule="auto"/>
        <w:ind w:left="0" w:firstLine="426"/>
      </w:pPr>
      <w:r w:rsidRPr="00EE4F9B">
        <w:t>Ежедневно, перед началом выполнения задания, в процессе подготовки рабочего места:</w:t>
      </w:r>
    </w:p>
    <w:p w14:paraId="47FBA1C8" w14:textId="77777777" w:rsidR="00331F5B" w:rsidRPr="00EE4F9B" w:rsidRDefault="00331F5B" w:rsidP="00331F5B">
      <w:pPr>
        <w:pStyle w:val="a3"/>
        <w:spacing w:line="360" w:lineRule="auto"/>
        <w:ind w:left="0" w:firstLine="426"/>
      </w:pPr>
      <w:r w:rsidRPr="00EE4F9B">
        <w:t>- осмотреть и привести в порядок рабочее место, средства индивидуальной защиты;</w:t>
      </w:r>
    </w:p>
    <w:p w14:paraId="1B7A5412" w14:textId="77777777" w:rsidR="00331F5B" w:rsidRPr="00EE4F9B" w:rsidRDefault="00331F5B" w:rsidP="00331F5B">
      <w:pPr>
        <w:pStyle w:val="a3"/>
        <w:spacing w:line="360" w:lineRule="auto"/>
        <w:ind w:left="0" w:firstLine="426"/>
      </w:pPr>
      <w:r w:rsidRPr="00EE4F9B">
        <w:t>- убедиться в достаточности освещенности;</w:t>
      </w:r>
    </w:p>
    <w:p w14:paraId="3EF7E4EC" w14:textId="77777777" w:rsidR="00331F5B" w:rsidRPr="00EE4F9B" w:rsidRDefault="00331F5B" w:rsidP="00331F5B">
      <w:pPr>
        <w:pStyle w:val="a3"/>
        <w:spacing w:line="360" w:lineRule="auto"/>
        <w:ind w:left="0" w:firstLine="426"/>
      </w:pPr>
      <w:r w:rsidRPr="00EE4F9B">
        <w:t>- проверить (визуально) правильность подключения инструмента и оборудования в электросеть;</w:t>
      </w:r>
    </w:p>
    <w:p w14:paraId="4715F5EB" w14:textId="77777777" w:rsidR="00331F5B" w:rsidRPr="00EE4F9B" w:rsidRDefault="00331F5B" w:rsidP="00331F5B">
      <w:pPr>
        <w:pStyle w:val="a3"/>
        <w:spacing w:line="360" w:lineRule="auto"/>
        <w:ind w:left="0" w:firstLine="426"/>
      </w:pPr>
      <w:r w:rsidRPr="00EE4F9B"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0881D73" w14:textId="77777777" w:rsidR="00331F5B" w:rsidRPr="00EE4F9B" w:rsidRDefault="00331F5B" w:rsidP="00331F5B">
      <w:pPr>
        <w:pStyle w:val="a3"/>
        <w:numPr>
          <w:ilvl w:val="0"/>
          <w:numId w:val="3"/>
        </w:numPr>
        <w:spacing w:line="360" w:lineRule="auto"/>
        <w:ind w:left="0" w:firstLine="426"/>
      </w:pPr>
      <w:r w:rsidRPr="00EE4F9B">
        <w:t>Подготовить необходимые для работы материалы, приспособления, и разложить их на свои места, убрать все лишнее.</w:t>
      </w:r>
    </w:p>
    <w:p w14:paraId="082B329C" w14:textId="2A5CA168" w:rsidR="00331F5B" w:rsidRPr="00331F5B" w:rsidRDefault="00331F5B" w:rsidP="00331F5B">
      <w:pPr>
        <w:pStyle w:val="a3"/>
        <w:numPr>
          <w:ilvl w:val="0"/>
          <w:numId w:val="3"/>
        </w:numPr>
        <w:spacing w:line="360" w:lineRule="auto"/>
        <w:ind w:left="0" w:firstLine="426"/>
      </w:pPr>
      <w:r w:rsidRPr="00EE4F9B">
        <w:t>Участнику запрещается приступать к выполнению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заданию не приступать.</w:t>
      </w:r>
    </w:p>
    <w:p w14:paraId="05288F8D" w14:textId="49767316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4.</w:t>
      </w:r>
      <w:r w:rsidR="00E931E5">
        <w:rPr>
          <w:color w:val="000000"/>
        </w:rPr>
        <w:t>2</w:t>
      </w:r>
      <w:r>
        <w:rPr>
          <w:color w:val="000000"/>
        </w:rPr>
        <w:t xml:space="preserve">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>
        <w:rPr>
          <w:color w:val="000000"/>
        </w:rPr>
        <w:lastRenderedPageBreak/>
        <w:t>техническому эксперту и до устранения неполадок к конкурсному заданию не приступать.</w:t>
      </w:r>
    </w:p>
    <w:p w14:paraId="4ECBCE2F" w14:textId="77777777" w:rsidR="005F7743" w:rsidRDefault="005F7743" w:rsidP="005F7743">
      <w:pPr>
        <w:pStyle w:val="a3"/>
        <w:spacing w:line="360" w:lineRule="auto"/>
        <w:ind w:left="0" w:firstLine="709"/>
      </w:pPr>
    </w:p>
    <w:p w14:paraId="55E37C78" w14:textId="77777777" w:rsidR="00E931E5" w:rsidRDefault="00E931E5" w:rsidP="00E931E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5. Требования охраны труда во время выполнения работ</w:t>
      </w:r>
    </w:p>
    <w:p w14:paraId="132AF3A5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003D75BB" w14:textId="2D795500" w:rsidR="00E931E5" w:rsidRDefault="00E931E5" w:rsidP="00E931E5">
      <w:pPr>
        <w:pStyle w:val="a3"/>
        <w:spacing w:line="360" w:lineRule="auto"/>
        <w:ind w:left="0" w:firstLine="720"/>
      </w:pPr>
    </w:p>
    <w:tbl>
      <w:tblPr>
        <w:tblW w:w="48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6"/>
        <w:gridCol w:w="5896"/>
      </w:tblGrid>
      <w:tr w:rsidR="00E931E5" w:rsidRPr="00004F96" w14:paraId="60E59534" w14:textId="77777777" w:rsidTr="001368A2">
        <w:trPr>
          <w:tblHeader/>
        </w:trPr>
        <w:tc>
          <w:tcPr>
            <w:tcW w:w="1772" w:type="pct"/>
            <w:shd w:val="clear" w:color="auto" w:fill="auto"/>
          </w:tcPr>
          <w:p w14:paraId="50DA2581" w14:textId="77777777" w:rsidR="00E931E5" w:rsidRPr="00004F96" w:rsidRDefault="00E931E5" w:rsidP="001368A2">
            <w:pPr>
              <w:spacing w:line="240" w:lineRule="auto"/>
              <w:rPr>
                <w:b/>
                <w:sz w:val="24"/>
                <w:szCs w:val="24"/>
              </w:rPr>
            </w:pPr>
            <w:r w:rsidRPr="00004F96">
              <w:rPr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3228" w:type="pct"/>
            <w:shd w:val="clear" w:color="auto" w:fill="auto"/>
          </w:tcPr>
          <w:p w14:paraId="5BDDA3E6" w14:textId="77777777" w:rsidR="00E931E5" w:rsidRPr="00004F96" w:rsidRDefault="00E931E5" w:rsidP="001368A2">
            <w:pPr>
              <w:spacing w:line="240" w:lineRule="auto"/>
              <w:rPr>
                <w:b/>
                <w:sz w:val="24"/>
                <w:szCs w:val="24"/>
              </w:rPr>
            </w:pPr>
            <w:r w:rsidRPr="00004F96">
              <w:rPr>
                <w:b/>
                <w:sz w:val="24"/>
                <w:szCs w:val="24"/>
              </w:rPr>
              <w:t>Правила подготовки к выполнению задания</w:t>
            </w:r>
          </w:p>
        </w:tc>
      </w:tr>
      <w:tr w:rsidR="00E931E5" w:rsidRPr="00004F96" w14:paraId="3064C486" w14:textId="77777777" w:rsidTr="001368A2">
        <w:tc>
          <w:tcPr>
            <w:tcW w:w="1772" w:type="pct"/>
            <w:shd w:val="clear" w:color="auto" w:fill="auto"/>
          </w:tcPr>
          <w:p w14:paraId="6299E63F" w14:textId="77777777" w:rsidR="00E931E5" w:rsidRPr="00004F96" w:rsidRDefault="00E931E5" w:rsidP="001368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04F96">
              <w:rPr>
                <w:sz w:val="24"/>
                <w:szCs w:val="24"/>
              </w:rPr>
              <w:t>Путевые приборы, оборудование и аксессуары (штангенциркуль путевой, шаблон путевой, измерительная рулетка, домкрат гидравлический)</w:t>
            </w:r>
          </w:p>
        </w:tc>
        <w:tc>
          <w:tcPr>
            <w:tcW w:w="3228" w:type="pct"/>
            <w:shd w:val="clear" w:color="auto" w:fill="auto"/>
          </w:tcPr>
          <w:p w14:paraId="4522F07A" w14:textId="77777777" w:rsidR="00E931E5" w:rsidRPr="00004F96" w:rsidRDefault="00E931E5" w:rsidP="001368A2">
            <w:pPr>
              <w:spacing w:line="240" w:lineRule="auto"/>
              <w:rPr>
                <w:sz w:val="24"/>
                <w:szCs w:val="24"/>
              </w:rPr>
            </w:pPr>
            <w:r w:rsidRPr="00004F96">
              <w:rPr>
                <w:sz w:val="24"/>
                <w:szCs w:val="24"/>
              </w:rPr>
              <w:t>При эксплуатации приборов, оборудования и аксессуаров запрещается:</w:t>
            </w:r>
          </w:p>
          <w:p w14:paraId="6870603E" w14:textId="77777777" w:rsidR="00E931E5" w:rsidRPr="00004F96" w:rsidRDefault="00E931E5" w:rsidP="001368A2">
            <w:pPr>
              <w:tabs>
                <w:tab w:val="left" w:pos="0"/>
              </w:tabs>
              <w:spacing w:line="240" w:lineRule="auto"/>
              <w:rPr>
                <w:sz w:val="24"/>
                <w:szCs w:val="24"/>
              </w:rPr>
            </w:pPr>
            <w:r w:rsidRPr="00004F96">
              <w:rPr>
                <w:sz w:val="24"/>
                <w:szCs w:val="24"/>
              </w:rPr>
              <w:t>- применять их не по назначению;</w:t>
            </w:r>
          </w:p>
          <w:p w14:paraId="3A292841" w14:textId="77777777" w:rsidR="00E931E5" w:rsidRPr="00004F96" w:rsidRDefault="00E931E5" w:rsidP="001368A2">
            <w:pPr>
              <w:tabs>
                <w:tab w:val="left" w:pos="0"/>
              </w:tabs>
              <w:spacing w:line="240" w:lineRule="auto"/>
              <w:rPr>
                <w:sz w:val="24"/>
                <w:szCs w:val="24"/>
              </w:rPr>
            </w:pPr>
            <w:r w:rsidRPr="00004F96">
              <w:rPr>
                <w:sz w:val="24"/>
                <w:szCs w:val="24"/>
              </w:rPr>
              <w:t>- работать при неисправном их состоянии;</w:t>
            </w:r>
          </w:p>
          <w:p w14:paraId="57FA1782" w14:textId="77777777" w:rsidR="00E931E5" w:rsidRPr="00004F96" w:rsidRDefault="00E931E5" w:rsidP="001368A2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004F96">
              <w:rPr>
                <w:sz w:val="24"/>
                <w:szCs w:val="24"/>
              </w:rPr>
              <w:t>оставлять</w:t>
            </w:r>
            <w:proofErr w:type="gramEnd"/>
            <w:r w:rsidRPr="00004F96">
              <w:rPr>
                <w:sz w:val="24"/>
                <w:szCs w:val="24"/>
              </w:rPr>
              <w:t xml:space="preserve"> без присмотра путевые приборы, оборудование и аксессуары.</w:t>
            </w:r>
          </w:p>
        </w:tc>
      </w:tr>
      <w:tr w:rsidR="00E931E5" w:rsidRPr="00004F96" w14:paraId="4D7DAA12" w14:textId="77777777" w:rsidTr="001368A2">
        <w:tc>
          <w:tcPr>
            <w:tcW w:w="1772" w:type="pct"/>
            <w:shd w:val="clear" w:color="auto" w:fill="auto"/>
          </w:tcPr>
          <w:p w14:paraId="24D40A8B" w14:textId="77777777" w:rsidR="00E931E5" w:rsidRPr="00004F96" w:rsidRDefault="00E931E5" w:rsidP="001368A2">
            <w:pPr>
              <w:spacing w:line="240" w:lineRule="auto"/>
              <w:rPr>
                <w:sz w:val="24"/>
                <w:szCs w:val="24"/>
              </w:rPr>
            </w:pPr>
            <w:r w:rsidRPr="00004F96">
              <w:rPr>
                <w:sz w:val="24"/>
                <w:szCs w:val="24"/>
              </w:rPr>
              <w:t>Ручной путевой инструмент</w:t>
            </w:r>
          </w:p>
          <w:p w14:paraId="75A5435F" w14:textId="77777777" w:rsidR="00E931E5" w:rsidRPr="00004F96" w:rsidRDefault="00E931E5" w:rsidP="001368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04F96">
              <w:rPr>
                <w:sz w:val="24"/>
                <w:szCs w:val="24"/>
              </w:rPr>
              <w:t>(</w:t>
            </w:r>
            <w:proofErr w:type="gramStart"/>
            <w:r w:rsidRPr="00004F96">
              <w:rPr>
                <w:sz w:val="24"/>
                <w:szCs w:val="24"/>
              </w:rPr>
              <w:t>вилы</w:t>
            </w:r>
            <w:proofErr w:type="gramEnd"/>
            <w:r w:rsidRPr="00004F96">
              <w:rPr>
                <w:sz w:val="24"/>
                <w:szCs w:val="24"/>
              </w:rPr>
              <w:t xml:space="preserve"> для щебня, лом лапчатый, лом остроконечный, лопата, ключ торцовый гаечный (шурупный), молоток костыльный, клещи шпальные, метла, скребок, ключ путевой рожковый)</w:t>
            </w:r>
          </w:p>
        </w:tc>
        <w:tc>
          <w:tcPr>
            <w:tcW w:w="3228" w:type="pct"/>
            <w:shd w:val="clear" w:color="auto" w:fill="auto"/>
          </w:tcPr>
          <w:p w14:paraId="60167B49" w14:textId="77777777" w:rsidR="00E931E5" w:rsidRPr="00004F96" w:rsidRDefault="00E931E5" w:rsidP="001368A2">
            <w:pPr>
              <w:spacing w:line="240" w:lineRule="auto"/>
              <w:rPr>
                <w:sz w:val="24"/>
                <w:szCs w:val="24"/>
              </w:rPr>
            </w:pPr>
            <w:bookmarkStart w:id="14" w:name="_Toc84866555"/>
            <w:r w:rsidRPr="00004F96">
              <w:rPr>
                <w:sz w:val="24"/>
                <w:szCs w:val="24"/>
              </w:rPr>
              <w:t>- не использовать при нарушении насадки, прочности рукоятки, состояния поверхности ударного инструмента, рожков костыльного лома и т. д.;</w:t>
            </w:r>
            <w:bookmarkEnd w:id="14"/>
          </w:p>
          <w:p w14:paraId="59848F63" w14:textId="77777777" w:rsidR="00E931E5" w:rsidRPr="00004F96" w:rsidRDefault="00E931E5" w:rsidP="001368A2">
            <w:pPr>
              <w:spacing w:line="240" w:lineRule="auto"/>
              <w:rPr>
                <w:sz w:val="24"/>
                <w:szCs w:val="24"/>
              </w:rPr>
            </w:pPr>
            <w:bookmarkStart w:id="15" w:name="_Toc84866556"/>
            <w:r w:rsidRPr="00004F96">
              <w:rPr>
                <w:sz w:val="24"/>
                <w:szCs w:val="24"/>
              </w:rPr>
              <w:t>- заменить при появлении на поверхности инструмента зазубрин, трещин, выбоин, заусениц;</w:t>
            </w:r>
            <w:bookmarkEnd w:id="15"/>
          </w:p>
        </w:tc>
      </w:tr>
    </w:tbl>
    <w:p w14:paraId="68F25DF6" w14:textId="77777777" w:rsidR="00E931E5" w:rsidRDefault="00E931E5" w:rsidP="00E931E5">
      <w:pPr>
        <w:pStyle w:val="a3"/>
        <w:spacing w:line="360" w:lineRule="auto"/>
      </w:pPr>
    </w:p>
    <w:p w14:paraId="350B9603" w14:textId="22BEB4C6" w:rsidR="00E931E5" w:rsidRPr="001B726D" w:rsidRDefault="00E931E5" w:rsidP="00E931E5">
      <w:pPr>
        <w:spacing w:line="360" w:lineRule="auto"/>
        <w:ind w:firstLine="709"/>
      </w:pPr>
      <w:r>
        <w:t xml:space="preserve">5.2 </w:t>
      </w:r>
      <w:r w:rsidRPr="001B726D">
        <w:t>При выполнении заданий и уборке рабочих мест:</w:t>
      </w:r>
    </w:p>
    <w:p w14:paraId="1886BD4B" w14:textId="77777777" w:rsidR="00E931E5" w:rsidRPr="001B726D" w:rsidRDefault="00E931E5" w:rsidP="00E931E5">
      <w:pPr>
        <w:spacing w:line="360" w:lineRule="auto"/>
        <w:ind w:firstLine="709"/>
      </w:pPr>
      <w:r w:rsidRPr="001B726D">
        <w:t>- необходимо быть внимательным, не отвлекаться посторонними разговорами и делами, не отвлекать других участников;</w:t>
      </w:r>
    </w:p>
    <w:p w14:paraId="0418B5AD" w14:textId="77777777" w:rsidR="00E931E5" w:rsidRPr="001B726D" w:rsidRDefault="00E931E5" w:rsidP="00E931E5">
      <w:pPr>
        <w:spacing w:line="360" w:lineRule="auto"/>
        <w:ind w:firstLine="709"/>
      </w:pPr>
      <w:r w:rsidRPr="001B726D">
        <w:t>- соблюдать настоящую инструкцию;</w:t>
      </w:r>
    </w:p>
    <w:p w14:paraId="42FE4FA4" w14:textId="77777777" w:rsidR="00E931E5" w:rsidRPr="001B726D" w:rsidRDefault="00E931E5" w:rsidP="00E931E5">
      <w:pPr>
        <w:spacing w:line="360" w:lineRule="auto"/>
        <w:ind w:firstLine="709"/>
      </w:pPr>
      <w:r w:rsidRPr="001B726D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1421D59" w14:textId="77777777" w:rsidR="00E931E5" w:rsidRPr="001B726D" w:rsidRDefault="00E931E5" w:rsidP="00E931E5">
      <w:pPr>
        <w:spacing w:line="360" w:lineRule="auto"/>
        <w:ind w:firstLine="709"/>
      </w:pPr>
      <w:r w:rsidRPr="001B726D">
        <w:t>- поддерживать порядок и чистоту на рабочем месте;</w:t>
      </w:r>
    </w:p>
    <w:p w14:paraId="506C9FD8" w14:textId="77777777" w:rsidR="00E931E5" w:rsidRPr="001B726D" w:rsidRDefault="00E931E5" w:rsidP="00E931E5">
      <w:pPr>
        <w:spacing w:line="360" w:lineRule="auto"/>
        <w:ind w:firstLine="709"/>
      </w:pPr>
      <w:r w:rsidRPr="001B726D">
        <w:t>- рабочий инструмент располагать таким образом, чтобы исключалась возможность его скатывания и падения;</w:t>
      </w:r>
    </w:p>
    <w:p w14:paraId="723D0A5E" w14:textId="77777777" w:rsidR="00E931E5" w:rsidRPr="001B726D" w:rsidRDefault="00E931E5" w:rsidP="00E931E5">
      <w:pPr>
        <w:spacing w:line="360" w:lineRule="auto"/>
        <w:ind w:firstLine="709"/>
      </w:pPr>
      <w:r w:rsidRPr="001B726D">
        <w:t>- выполнять задания только исправным инструментом;</w:t>
      </w:r>
    </w:p>
    <w:p w14:paraId="2AC39D61" w14:textId="77777777" w:rsidR="00E931E5" w:rsidRDefault="00E931E5" w:rsidP="00E931E5">
      <w:pPr>
        <w:pStyle w:val="a3"/>
        <w:spacing w:line="360" w:lineRule="auto"/>
        <w:ind w:left="0" w:firstLine="720"/>
      </w:pPr>
      <w:r w:rsidRPr="001B726D">
        <w:lastRenderedPageBreak/>
        <w:t>При неисправности инструмента и оборудования – прекратить выполнение задания и сообщить об этом Эксперту</w:t>
      </w:r>
      <w:r>
        <w:t>.</w:t>
      </w:r>
    </w:p>
    <w:p w14:paraId="71D1B191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</w:p>
    <w:p w14:paraId="1C4B1B0F" w14:textId="0612288C" w:rsidR="00E931E5" w:rsidRDefault="00E931E5" w:rsidP="00E931E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6. </w:t>
      </w:r>
      <w:r>
        <w:rPr>
          <w:rFonts w:ascii="Cambria" w:eastAsia="Cambria" w:hAnsi="Cambria" w:cs="Cambria"/>
          <w:b/>
          <w:color w:val="000000"/>
        </w:rPr>
        <w:t>Требования охраны труда в аварийных ситуациях</w:t>
      </w:r>
    </w:p>
    <w:p w14:paraId="0859DDE0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7AA1A287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6.1.1. Немедленно прекратить работы и известить главного эксперта.</w:t>
      </w:r>
    </w:p>
    <w:p w14:paraId="25E5122D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5FF70902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6.2. При обнаружении в процессе работы возгораний необходимо:</w:t>
      </w:r>
    </w:p>
    <w:p w14:paraId="7D64BA88" w14:textId="77777777" w:rsidR="00E931E5" w:rsidRPr="001B726D" w:rsidRDefault="00E931E5" w:rsidP="00E931E5">
      <w:pPr>
        <w:pStyle w:val="a3"/>
        <w:numPr>
          <w:ilvl w:val="0"/>
          <w:numId w:val="3"/>
        </w:numPr>
        <w:spacing w:line="360" w:lineRule="auto"/>
        <w:ind w:left="0" w:firstLine="709"/>
      </w:pPr>
      <w:r w:rsidRPr="001B726D"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эксперта. Приложить усилия для исключения состояния страха и паники.</w:t>
      </w:r>
    </w:p>
    <w:p w14:paraId="1C54F735" w14:textId="77777777" w:rsidR="00E931E5" w:rsidRPr="001B726D" w:rsidRDefault="00E931E5" w:rsidP="00E931E5">
      <w:pPr>
        <w:pStyle w:val="a3"/>
        <w:numPr>
          <w:ilvl w:val="0"/>
          <w:numId w:val="3"/>
        </w:numPr>
        <w:spacing w:line="360" w:lineRule="auto"/>
        <w:ind w:left="0" w:firstLine="709"/>
      </w:pPr>
      <w:r w:rsidRPr="001B726D">
        <w:t>При обнаружении очага возгорания на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29C7337" w14:textId="77777777" w:rsidR="00E931E5" w:rsidRPr="001B726D" w:rsidRDefault="00E931E5" w:rsidP="00E931E5">
      <w:pPr>
        <w:pStyle w:val="a3"/>
        <w:numPr>
          <w:ilvl w:val="0"/>
          <w:numId w:val="3"/>
        </w:numPr>
        <w:spacing w:line="360" w:lineRule="auto"/>
        <w:ind w:left="0" w:firstLine="709"/>
      </w:pPr>
      <w:r w:rsidRPr="001B726D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46FCB8FB" w14:textId="77777777" w:rsidR="00E931E5" w:rsidRPr="001B726D" w:rsidRDefault="00E931E5" w:rsidP="00E931E5">
      <w:pPr>
        <w:pStyle w:val="a3"/>
        <w:numPr>
          <w:ilvl w:val="0"/>
          <w:numId w:val="3"/>
        </w:numPr>
        <w:spacing w:line="360" w:lineRule="auto"/>
        <w:ind w:left="0" w:firstLine="709"/>
      </w:pPr>
      <w:r w:rsidRPr="001B726D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880D94C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6.3. При несчастном случае необходи</w:t>
      </w:r>
      <w:bookmarkStart w:id="16" w:name="_GoBack"/>
      <w:bookmarkEnd w:id="16"/>
      <w:r>
        <w:rPr>
          <w:color w:val="000000"/>
        </w:rPr>
        <w:t xml:space="preserve">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21D2268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6.5. В случае возникновения пожара:</w:t>
      </w:r>
    </w:p>
    <w:p w14:paraId="12BDDBE8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lastRenderedPageBreak/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18AA0AE1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6.5.2. Принять меры к вызову на место пожара непосредственного руководителя или других должностных лиц.</w:t>
      </w:r>
    </w:p>
    <w:p w14:paraId="4E702B09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0929C642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</w:p>
    <w:p w14:paraId="41EE817B" w14:textId="77777777" w:rsidR="00E931E5" w:rsidRDefault="00E931E5" w:rsidP="00E931E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7. Требования охраны труда по окончании работы</w:t>
      </w:r>
    </w:p>
    <w:p w14:paraId="75EA1376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7.1. После окончания работ каждый конкурсант обязан:</w:t>
      </w:r>
    </w:p>
    <w:p w14:paraId="51366D75" w14:textId="77777777" w:rsidR="005F7743" w:rsidRPr="001B726D" w:rsidRDefault="005F7743" w:rsidP="00E931E5">
      <w:pPr>
        <w:pStyle w:val="a3"/>
        <w:numPr>
          <w:ilvl w:val="0"/>
          <w:numId w:val="4"/>
        </w:numPr>
        <w:spacing w:line="360" w:lineRule="auto"/>
        <w:ind w:left="0" w:firstLine="709"/>
      </w:pPr>
      <w:bookmarkStart w:id="17" w:name="_heading=h.2s8eyo1" w:colFirst="0" w:colLast="0"/>
      <w:bookmarkEnd w:id="17"/>
      <w:r w:rsidRPr="001B726D">
        <w:t xml:space="preserve">Привести в порядок рабочее место. </w:t>
      </w:r>
    </w:p>
    <w:p w14:paraId="3011F90F" w14:textId="77777777" w:rsidR="005F7743" w:rsidRPr="001B726D" w:rsidRDefault="005F7743" w:rsidP="00E931E5">
      <w:pPr>
        <w:pStyle w:val="a3"/>
        <w:numPr>
          <w:ilvl w:val="0"/>
          <w:numId w:val="4"/>
        </w:numPr>
        <w:spacing w:line="360" w:lineRule="auto"/>
        <w:ind w:left="0" w:firstLine="709"/>
      </w:pPr>
      <w:r w:rsidRPr="001B726D">
        <w:t>Убрать средства индивидуальной защиты в отведенное для хранений место.</w:t>
      </w:r>
    </w:p>
    <w:p w14:paraId="3C8C849F" w14:textId="77777777" w:rsidR="005F7743" w:rsidRPr="001B726D" w:rsidRDefault="005F7743" w:rsidP="00E931E5">
      <w:pPr>
        <w:pStyle w:val="a3"/>
        <w:numPr>
          <w:ilvl w:val="0"/>
          <w:numId w:val="4"/>
        </w:numPr>
        <w:spacing w:line="360" w:lineRule="auto"/>
        <w:ind w:left="0" w:firstLine="709"/>
      </w:pPr>
      <w:r w:rsidRPr="001B726D">
        <w:t>Отключить инструмент и оборудование от сети.</w:t>
      </w:r>
    </w:p>
    <w:p w14:paraId="75C8AF3C" w14:textId="77777777" w:rsidR="005F7743" w:rsidRPr="001B726D" w:rsidRDefault="005F7743" w:rsidP="00E931E5">
      <w:pPr>
        <w:pStyle w:val="a3"/>
        <w:numPr>
          <w:ilvl w:val="0"/>
          <w:numId w:val="4"/>
        </w:numPr>
        <w:spacing w:line="360" w:lineRule="auto"/>
        <w:ind w:left="0" w:firstLine="709"/>
      </w:pPr>
      <w:r w:rsidRPr="001B726D">
        <w:t>Инструмент убрать в специально предназначенное для хранений место.</w:t>
      </w:r>
    </w:p>
    <w:p w14:paraId="2EF78B15" w14:textId="77777777" w:rsidR="005F7743" w:rsidRDefault="005F7743" w:rsidP="00E931E5">
      <w:pPr>
        <w:pStyle w:val="a3"/>
        <w:numPr>
          <w:ilvl w:val="0"/>
          <w:numId w:val="4"/>
        </w:numPr>
        <w:spacing w:line="360" w:lineRule="auto"/>
        <w:ind w:left="0" w:firstLine="709"/>
      </w:pPr>
      <w:r w:rsidRPr="001B726D">
        <w:t xml:space="preserve">Сообщить эксперту о выявленных во время выполнения заданий неполадках и неисправностях оборудования и инструмента, и других факторах, влияющих на безопасность выполнения </w:t>
      </w:r>
      <w:r>
        <w:t>з</w:t>
      </w:r>
      <w:r w:rsidRPr="001B726D">
        <w:t>адания.</w:t>
      </w:r>
    </w:p>
    <w:p w14:paraId="699F68E3" w14:textId="71B2A16B" w:rsidR="005F7743" w:rsidRDefault="005F7743" w:rsidP="005F7743">
      <w:pPr>
        <w:pStyle w:val="a3"/>
        <w:spacing w:line="360" w:lineRule="auto"/>
        <w:ind w:left="0" w:firstLine="720"/>
      </w:pPr>
    </w:p>
    <w:p w14:paraId="3D170AB3" w14:textId="77777777" w:rsidR="00210785" w:rsidRDefault="00210785"/>
    <w:sectPr w:rsidR="00210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77792"/>
    <w:multiLevelType w:val="multilevel"/>
    <w:tmpl w:val="F532447A"/>
    <w:lvl w:ilvl="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>
    <w:nsid w:val="4E305CC9"/>
    <w:multiLevelType w:val="hybridMultilevel"/>
    <w:tmpl w:val="8154D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7D2BC9"/>
    <w:multiLevelType w:val="multilevel"/>
    <w:tmpl w:val="D1CE4A70"/>
    <w:lvl w:ilvl="0">
      <w:start w:val="1"/>
      <w:numFmt w:val="upperRoman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709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BDF"/>
    <w:rsid w:val="00014BDF"/>
    <w:rsid w:val="00210785"/>
    <w:rsid w:val="00331F5B"/>
    <w:rsid w:val="005F7743"/>
    <w:rsid w:val="00674F8F"/>
    <w:rsid w:val="00A975BF"/>
    <w:rsid w:val="00DB1160"/>
    <w:rsid w:val="00E931E5"/>
    <w:rsid w:val="00F9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B6F32"/>
  <w15:chartTrackingRefBased/>
  <w15:docId w15:val="{970E4458-F7B6-465F-8A4A-35A1BCE79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743"/>
    <w:pPr>
      <w:spacing w:after="0" w:line="276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5F7743"/>
    <w:pPr>
      <w:keepNext/>
      <w:keepLines/>
      <w:numPr>
        <w:numId w:val="2"/>
      </w:numPr>
      <w:spacing w:before="120" w:after="120"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F7743"/>
    <w:pPr>
      <w:keepNext/>
      <w:keepLines/>
      <w:numPr>
        <w:ilvl w:val="1"/>
        <w:numId w:val="2"/>
      </w:numPr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774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F774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List Paragraph"/>
    <w:basedOn w:val="a"/>
    <w:qFormat/>
    <w:rsid w:val="005F7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5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10</Pages>
  <Words>2023</Words>
  <Characters>11534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Литвинова</dc:creator>
  <cp:keywords/>
  <dc:description/>
  <cp:lastModifiedBy>Admin</cp:lastModifiedBy>
  <cp:revision>5</cp:revision>
  <dcterms:created xsi:type="dcterms:W3CDTF">2023-02-03T17:15:00Z</dcterms:created>
  <dcterms:modified xsi:type="dcterms:W3CDTF">2024-04-15T12:22:00Z</dcterms:modified>
</cp:coreProperties>
</file>