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06E51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3BC9418" w14:textId="77777777" w:rsidR="002329D1" w:rsidRPr="00C62707" w:rsidRDefault="002329D1" w:rsidP="002329D1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62707">
        <w:rPr>
          <w:rFonts w:ascii="Times New Roman" w:hAnsi="Times New Roman" w:cs="Times New Roman"/>
          <w:sz w:val="72"/>
          <w:szCs w:val="72"/>
          <w:u w:val="single"/>
        </w:rPr>
        <w:t>«П</w:t>
      </w:r>
      <w:r>
        <w:rPr>
          <w:rFonts w:ascii="Times New Roman" w:hAnsi="Times New Roman" w:cs="Times New Roman"/>
          <w:sz w:val="72"/>
          <w:szCs w:val="72"/>
          <w:u w:val="single"/>
        </w:rPr>
        <w:t>ЕЧНОЕ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sz w:val="72"/>
          <w:szCs w:val="72"/>
          <w:u w:val="single"/>
        </w:rPr>
        <w:t>ДЕЛО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BA28E6B" w:rsidR="001B15DE" w:rsidRDefault="00016A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Ардон </w:t>
      </w:r>
      <w:r w:rsidR="00D25700"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FC501BD" w14:textId="2A5B4BF3" w:rsidR="00016AE2" w:rsidRPr="009C4B59" w:rsidRDefault="00016AE2" w:rsidP="00016AE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Печное 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53E093C3" w14:textId="2C29C9B5" w:rsidR="00016AE2" w:rsidRPr="009C4B59" w:rsidRDefault="00016AE2" w:rsidP="00016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687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016AE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1200E6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— это квалифицированный рабочий, который выполняет печные работы, производит кладку различных типов печей, выполняет отделку печей различными материалами, контролирует качество печных работ, производит ремонт печей.</w:t>
      </w:r>
    </w:p>
    <w:p w14:paraId="24806337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производит устройство оснований и кладка фундаментов под печи, установку металлических временных печей с подвешиванием труб, зачистку и шабровку лицевой поверхности печей, кладку печей временного типа с присоединением их к дымоходам, установку и укрепление печных приборов, футеровку топливников огнеупорным кирпичом, покрытие штукатуркой печей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754E">
        <w:rPr>
          <w:rFonts w:ascii="Times New Roman" w:eastAsia="Calibri" w:hAnsi="Times New Roman" w:cs="Times New Roman"/>
          <w:sz w:val="28"/>
          <w:szCs w:val="28"/>
        </w:rPr>
        <w:t>ремонт печей, очагов и труб с добавлением нового кирпича, облицовку печей изразцами в процессе кладки.</w:t>
      </w:r>
    </w:p>
    <w:p w14:paraId="375A7263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Профессия печника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отличной физической подготовки, выносливости, хорошей координации, развитой мелкой моторики рук, но и хорошего знания математики, геометрии, физики,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основ компьютерного проектирования, материаловедения и теплотехники.  Для планирования и контроля всей работы в целом печнику необходимы: пространственное воображение, техническое мышление, устойчивое внимание, наглядно-образная память, умение распределять время при строительстве и ремонте источников тепла на твердом топливе.</w:t>
      </w:r>
    </w:p>
    <w:p w14:paraId="4527F905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По профессии 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Универсальными атрибутами квалифицированного печника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</w:p>
    <w:p w14:paraId="22C37AC4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>Независимо от того, работает печник один или в команде, он должен принимать на себя высокий уровень ответственности. Печник должен работать в соответствии с действующими стандартами и с соблюдением всех правил охраны труда и техники безопасности, должен понимать, что любые ошибки могут быть необратимы, дорогостоящими и подвергать опасности окружающих.</w:t>
      </w:r>
    </w:p>
    <w:p w14:paraId="682A5276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38CDC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E54E7" w14:textId="262CD2E6" w:rsidR="00016AE2" w:rsidRPr="0078754E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Печник обязан читать схемы и порядовки, заниматься разметкой и измерениями возводимых конструкций, осуществлять каменную кладку и отделку кладки по высоким стандартам. При кладке источников тепла на твердом топливе печник должен выдерживать необходимую толщину и ровность шва, проверять соответствие горизонтальности и вертикальности рядов кладки проектным требования. </w:t>
      </w:r>
    </w:p>
    <w:p w14:paraId="1884E8CF" w14:textId="6A1D75CF" w:rsidR="00016AE2" w:rsidRPr="0078754E" w:rsidRDefault="00016AE2" w:rsidP="00016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          Сегодня профессия печника остается уважаемой и востребованной.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Профессия печника надолго сохранит свою актуальность. Работа печника выделяется на фоне множества смежных рабочих специализаций. Опытные печники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печника считается одной из самых престижных и перспективных в строительстве.</w:t>
      </w:r>
    </w:p>
    <w:p w14:paraId="3DE3FE34" w14:textId="77777777" w:rsidR="00016AE2" w:rsidRPr="0078754E" w:rsidRDefault="00016AE2" w:rsidP="00016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BE2C9" w14:textId="4F960630" w:rsidR="00016AE2" w:rsidRPr="0078754E" w:rsidRDefault="00016AE2" w:rsidP="00016AE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78754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9E91049" w14:textId="77777777" w:rsidR="00016AE2" w:rsidRPr="0078754E" w:rsidRDefault="00016AE2" w:rsidP="00016A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D22B3D6" w14:textId="23C87663" w:rsidR="00016AE2" w:rsidRDefault="00016AE2" w:rsidP="00016A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754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</w:t>
      </w:r>
      <w:proofErr w:type="spellStart"/>
      <w:r w:rsidRPr="0078754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8754E">
        <w:rPr>
          <w:rFonts w:ascii="Times New Roman" w:hAnsi="Times New Roman"/>
          <w:sz w:val="28"/>
          <w:szCs w:val="28"/>
        </w:rPr>
        <w:t xml:space="preserve"> России от 18.05.2022 №342, зарегистрировано в Минюсте России 10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78754E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8754E">
        <w:rPr>
          <w:rFonts w:ascii="Times New Roman" w:hAnsi="Times New Roman"/>
          <w:sz w:val="28"/>
          <w:szCs w:val="28"/>
        </w:rPr>
        <w:t>№688350;</w:t>
      </w:r>
    </w:p>
    <w:p w14:paraId="5C728556" w14:textId="77777777" w:rsidR="00016AE2" w:rsidRPr="0078754E" w:rsidRDefault="00016AE2" w:rsidP="00016A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59E120" w14:textId="77777777" w:rsidR="00016AE2" w:rsidRPr="00C936EE" w:rsidRDefault="00016AE2" w:rsidP="00016A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36EE">
        <w:rPr>
          <w:rFonts w:ascii="Times New Roman" w:hAnsi="Times New Roman"/>
          <w:sz w:val="28"/>
          <w:szCs w:val="28"/>
        </w:rPr>
        <w:t>Профессиональный стандарт</w:t>
      </w:r>
      <w:r>
        <w:rPr>
          <w:rFonts w:ascii="Times New Roman" w:hAnsi="Times New Roman"/>
          <w:sz w:val="28"/>
          <w:szCs w:val="28"/>
        </w:rPr>
        <w:t>;</w:t>
      </w:r>
      <w:r w:rsidRPr="00C936EE">
        <w:rPr>
          <w:rFonts w:ascii="Times New Roman" w:hAnsi="Times New Roman"/>
          <w:sz w:val="28"/>
          <w:szCs w:val="28"/>
        </w:rPr>
        <w:t xml:space="preserve"> специалист по строительству, ремонту и обслуживанию источников тепла на твердом топливе непромышленного назначения, </w:t>
      </w:r>
      <w:bookmarkStart w:id="1" w:name="_Hlk125148638"/>
      <w:r w:rsidRPr="00C936EE">
        <w:rPr>
          <w:rFonts w:ascii="Times New Roman" w:hAnsi="Times New Roman"/>
          <w:sz w:val="28"/>
          <w:szCs w:val="28"/>
        </w:rPr>
        <w:t>утвержденный</w:t>
      </w:r>
      <w:bookmarkEnd w:id="1"/>
      <w:r w:rsidRPr="00C936EE">
        <w:rPr>
          <w:rFonts w:ascii="Times New Roman" w:hAnsi="Times New Roman"/>
          <w:sz w:val="28"/>
          <w:szCs w:val="28"/>
        </w:rPr>
        <w:t xml:space="preserve"> Министерством труда и социальной зашиты Российской Федерации от </w:t>
      </w:r>
      <w:r>
        <w:rPr>
          <w:rFonts w:ascii="Times New Roman" w:hAnsi="Times New Roman"/>
          <w:sz w:val="28"/>
          <w:szCs w:val="28"/>
        </w:rPr>
        <w:t>3</w:t>
      </w:r>
      <w:r w:rsidRPr="00C9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936E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C936EE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107</w:t>
      </w:r>
      <w:r w:rsidRPr="00C936EE">
        <w:rPr>
          <w:rFonts w:ascii="Times New Roman" w:hAnsi="Times New Roman"/>
          <w:sz w:val="28"/>
          <w:szCs w:val="28"/>
        </w:rPr>
        <w:t>н, рег.№</w:t>
      </w:r>
      <w:r>
        <w:rPr>
          <w:rFonts w:ascii="Times New Roman" w:hAnsi="Times New Roman"/>
          <w:sz w:val="28"/>
          <w:szCs w:val="28"/>
        </w:rPr>
        <w:t>1531</w:t>
      </w:r>
      <w:r w:rsidRPr="00C936EE">
        <w:rPr>
          <w:rFonts w:ascii="Times New Roman" w:hAnsi="Times New Roman"/>
          <w:sz w:val="28"/>
          <w:szCs w:val="28"/>
        </w:rPr>
        <w:t>;</w:t>
      </w:r>
    </w:p>
    <w:p w14:paraId="3E1E4DEF" w14:textId="11AFC994" w:rsidR="00016AE2" w:rsidRDefault="00016AE2" w:rsidP="00016A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FEA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936EE">
        <w:rPr>
          <w:rFonts w:ascii="Times New Roman" w:eastAsia="Calibri" w:hAnsi="Times New Roman" w:cs="Times New Roman"/>
          <w:sz w:val="28"/>
          <w:szCs w:val="28"/>
        </w:rPr>
        <w:t>Строительные, монтажные и ремонтно-строительные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207C">
        <w:rPr>
          <w:rFonts w:ascii="Times New Roman" w:eastAsia="Calibri" w:hAnsi="Times New Roman" w:cs="Times New Roman"/>
          <w:sz w:val="28"/>
          <w:szCs w:val="28"/>
        </w:rPr>
        <w:t>утвержденный Министерство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B207C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и социального развития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B207C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B207C">
        <w:rPr>
          <w:rFonts w:ascii="Times New Roman" w:eastAsia="Calibri" w:hAnsi="Times New Roman" w:cs="Times New Roman"/>
          <w:sz w:val="28"/>
          <w:szCs w:val="28"/>
        </w:rPr>
        <w:t>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9B207C">
        <w:rPr>
          <w:rFonts w:ascii="Times New Roman" w:eastAsia="Calibri" w:hAnsi="Times New Roman" w:cs="Times New Roman"/>
          <w:sz w:val="28"/>
          <w:szCs w:val="28"/>
        </w:rPr>
        <w:t>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B2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B207C">
        <w:rPr>
          <w:rFonts w:ascii="Times New Roman" w:eastAsia="Calibri" w:hAnsi="Times New Roman" w:cs="Times New Roman"/>
          <w:sz w:val="28"/>
          <w:szCs w:val="28"/>
        </w:rPr>
        <w:t>679, от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9B207C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B2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B207C">
        <w:rPr>
          <w:rFonts w:ascii="Times New Roman" w:eastAsia="Calibri" w:hAnsi="Times New Roman" w:cs="Times New Roman"/>
          <w:sz w:val="28"/>
          <w:szCs w:val="28"/>
        </w:rPr>
        <w:t>233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D4EAE4" w14:textId="77777777" w:rsidR="00016AE2" w:rsidRPr="00425FBC" w:rsidRDefault="00016AE2" w:rsidP="00016AE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A0A457" w14:textId="6674FAC7" w:rsidR="00016AE2" w:rsidRPr="00016AE2" w:rsidRDefault="00016AE2" w:rsidP="00016A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07C">
        <w:rPr>
          <w:rFonts w:ascii="Times New Roman" w:eastAsia="Calibri" w:hAnsi="Times New Roman" w:cs="Times New Roman"/>
          <w:sz w:val="28"/>
          <w:szCs w:val="28"/>
        </w:rPr>
        <w:t>34518-2019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67F82D" w14:textId="77777777" w:rsidR="00016AE2" w:rsidRDefault="00016AE2" w:rsidP="00016AE2">
      <w:pPr>
        <w:pStyle w:val="a3"/>
        <w:rPr>
          <w:rFonts w:ascii="Times New Roman" w:hAnsi="Times New Roman"/>
          <w:sz w:val="28"/>
          <w:szCs w:val="28"/>
          <w:vertAlign w:val="subscript"/>
        </w:rPr>
      </w:pPr>
    </w:p>
    <w:p w14:paraId="30C58EFE" w14:textId="3331367F" w:rsidR="00016AE2" w:rsidRDefault="00016AE2" w:rsidP="00016AE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CCD6144" w14:textId="77777777" w:rsidR="00016AE2" w:rsidRPr="00425FBC" w:rsidRDefault="00016AE2" w:rsidP="00016A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услуг, утвержденный Главным Государственным санитарным врачом Российской Федерации, от 24 декабря 2020 г. № 44;</w:t>
      </w:r>
    </w:p>
    <w:p w14:paraId="7E19485D" w14:textId="77777777" w:rsidR="00016AE2" w:rsidRPr="00DE4723" w:rsidRDefault="00016AE2" w:rsidP="00016AE2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60.13330.2020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Отопление, вентиляция и кондиционирование воздуха, утвержденный Министерством строительства и жилищно-коммунального хозяйства Российской Федерации, от 30 декабря 2020г. №921/пр. 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41-01-2003).</w:t>
      </w:r>
    </w:p>
    <w:p w14:paraId="2AFA0FBF" w14:textId="77777777" w:rsidR="00016AE2" w:rsidRDefault="00016AE2" w:rsidP="00016AE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3AE4E2" w14:textId="77777777" w:rsidR="00016AE2" w:rsidRPr="00425FBC" w:rsidRDefault="00016AE2" w:rsidP="00016AE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6A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16AE2" w:rsidRPr="00425FBC" w14:paraId="2136FBFB" w14:textId="77777777" w:rsidTr="00E730E4">
        <w:tc>
          <w:tcPr>
            <w:tcW w:w="529" w:type="pct"/>
            <w:shd w:val="clear" w:color="auto" w:fill="92D050"/>
          </w:tcPr>
          <w:p w14:paraId="2B9509C1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FA3FD3E" w14:textId="77777777" w:rsidR="00016AE2" w:rsidRPr="00425FBC" w:rsidRDefault="00016AE2" w:rsidP="00016A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16AE2" w:rsidRPr="00425FBC" w14:paraId="612F775F" w14:textId="77777777" w:rsidTr="00E730E4">
        <w:tc>
          <w:tcPr>
            <w:tcW w:w="529" w:type="pct"/>
            <w:shd w:val="clear" w:color="auto" w:fill="BFBFBF"/>
          </w:tcPr>
          <w:p w14:paraId="556D9876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87EBD42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одбирать требуемые материалы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приготавливать растворную смесь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организовывать рабочее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подготовку основания под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читать чертежи и схемы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2791C2A5" w14:textId="77777777" w:rsidTr="00E730E4">
        <w:tc>
          <w:tcPr>
            <w:tcW w:w="529" w:type="pct"/>
            <w:shd w:val="clear" w:color="auto" w:fill="BFBFBF"/>
          </w:tcPr>
          <w:p w14:paraId="75037504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0ACFDCF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ыполнять схемы и эскизы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создавать безопасные условия труда при выполнении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выкладывать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печные приборы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6B156532" w14:textId="77777777" w:rsidTr="00E730E4">
        <w:tc>
          <w:tcPr>
            <w:tcW w:w="529" w:type="pct"/>
            <w:shd w:val="clear" w:color="auto" w:fill="BFBFBF"/>
          </w:tcPr>
          <w:p w14:paraId="1DE5029E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5A23698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ортировать и подбирать по цвету (оттенкам) изразцы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притирку кромок изразцов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облицовывать печи изразцами в процессе кладки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покрытие печей штукатуркой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42F685F9" w14:textId="77777777" w:rsidTr="00E730E4">
        <w:tc>
          <w:tcPr>
            <w:tcW w:w="529" w:type="pct"/>
            <w:shd w:val="clear" w:color="auto" w:fill="BFBFBF"/>
          </w:tcPr>
          <w:p w14:paraId="2ED8124C" w14:textId="77777777" w:rsidR="00016AE2" w:rsidRPr="00EF5F93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242AD13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роверять качество материалов и печных приборов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контролировать геометрические параметры элементов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проверять соответствие конструкции печей чертежам и схемам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  <w:tr w:rsidR="00016AE2" w:rsidRPr="00425FBC" w14:paraId="59D046B2" w14:textId="77777777" w:rsidTr="00E730E4">
        <w:tc>
          <w:tcPr>
            <w:tcW w:w="529" w:type="pct"/>
            <w:shd w:val="clear" w:color="auto" w:fill="BFBFBF"/>
          </w:tcPr>
          <w:p w14:paraId="067E73A8" w14:textId="77777777" w:rsidR="00016AE2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C27B179" w14:textId="77777777" w:rsidR="00016AE2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аменять приборы в печах различной конструкции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ремонт печей, очагов и труб с добавлением нового кирпича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облицовки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03E941E9" w14:textId="77777777" w:rsidTr="00E730E4">
        <w:tc>
          <w:tcPr>
            <w:tcW w:w="529" w:type="pct"/>
            <w:shd w:val="clear" w:color="auto" w:fill="BFBFBF"/>
          </w:tcPr>
          <w:p w14:paraId="26350F67" w14:textId="77777777" w:rsidR="00016AE2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C9CBC1B" w14:textId="77777777" w:rsidR="00016AE2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производстве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ировать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AABCC" w14:textId="77777777" w:rsidR="00706E51" w:rsidRDefault="00706E51" w:rsidP="00A130B3">
      <w:pPr>
        <w:spacing w:after="0" w:line="240" w:lineRule="auto"/>
      </w:pPr>
      <w:r>
        <w:separator/>
      </w:r>
    </w:p>
  </w:endnote>
  <w:endnote w:type="continuationSeparator" w:id="0">
    <w:p w14:paraId="4287127F" w14:textId="77777777" w:rsidR="00706E51" w:rsidRDefault="00706E5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B676AAE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AE2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D363B" w14:textId="77777777" w:rsidR="00706E51" w:rsidRDefault="00706E51" w:rsidP="00A130B3">
      <w:pPr>
        <w:spacing w:after="0" w:line="240" w:lineRule="auto"/>
      </w:pPr>
      <w:r>
        <w:separator/>
      </w:r>
    </w:p>
  </w:footnote>
  <w:footnote w:type="continuationSeparator" w:id="0">
    <w:p w14:paraId="21EF89DD" w14:textId="77777777" w:rsidR="00706E51" w:rsidRDefault="00706E5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6AE2"/>
    <w:rsid w:val="00054085"/>
    <w:rsid w:val="000D27BC"/>
    <w:rsid w:val="001262E4"/>
    <w:rsid w:val="001B15DE"/>
    <w:rsid w:val="002329D1"/>
    <w:rsid w:val="003327A6"/>
    <w:rsid w:val="003D0CC1"/>
    <w:rsid w:val="00425FBC"/>
    <w:rsid w:val="004F5C21"/>
    <w:rsid w:val="00532AD0"/>
    <w:rsid w:val="005911D4"/>
    <w:rsid w:val="00596E5D"/>
    <w:rsid w:val="00706E51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Ильфир</cp:lastModifiedBy>
  <cp:revision>5</cp:revision>
  <dcterms:created xsi:type="dcterms:W3CDTF">2023-10-02T14:40:00Z</dcterms:created>
  <dcterms:modified xsi:type="dcterms:W3CDTF">2024-05-10T21:00:00Z</dcterms:modified>
</cp:coreProperties>
</file>