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D5B8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E7EFFF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07A13">
        <w:rPr>
          <w:rFonts w:ascii="Times New Roman" w:hAnsi="Times New Roman" w:cs="Times New Roman"/>
          <w:sz w:val="72"/>
          <w:szCs w:val="72"/>
        </w:rPr>
        <w:t>Малярные и декоративные работы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A07A13">
      <w:pPr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82C2B2F" w14:textId="0D32D071" w:rsidR="00A07A13" w:rsidRDefault="00A07A13" w:rsidP="00A07A13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Малярные и декоративные работы</w:t>
      </w:r>
      <w:r w:rsidR="00A861C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181736D" w14:textId="77777777" w:rsidR="00A07A13" w:rsidRDefault="00A07A13" w:rsidP="00A07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индивидуальный.</w:t>
      </w:r>
    </w:p>
    <w:p w14:paraId="3E361622" w14:textId="77777777" w:rsidR="00A07A13" w:rsidRDefault="00A07A13" w:rsidP="00A07A13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3BFBE1A8" w14:textId="77777777" w:rsidR="00A07A13" w:rsidRDefault="00A07A13" w:rsidP="00A07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90CB290" w14:textId="77777777" w:rsidR="00A07A13" w:rsidRDefault="00A07A13" w:rsidP="00A07A1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Компетенция «Малярные и декоративные работы» актуальна в реальном секторе экономики. Строительная отрасль динамично развивается с каждым годом. В регионах увеличивается количественный показатель строительства объектов недвижимости. Работодатели заинтересованы в высококвалифицированных кадрах, готовых специалистах, освоивших программы СПО. Маляр-декоратор – это специалист, который востребован на любом из видов объектов недвижимости. </w:t>
      </w:r>
    </w:p>
    <w:p w14:paraId="072B1190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Маляры выполняют декоративно-отделочные работы в производственных, офисных и жилых помещениях, в общественных зданиях и на территории частных владений. Специализация тесно связана с другими направлениями строительной индустрии, поэтому маляр-декоратор включается в производственный процесс на завершающем этапе проекта.</w:t>
      </w:r>
    </w:p>
    <w:p w14:paraId="1A4D6D39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особо сложных работ при окрашивании, художественной отделке и ремонте поверхностей. Рельефное и фактурное окрашивание. Аэрографическая отделка поверхностей. Орнаментальная роспись в несколько тонов. Объемная роспись. Роспись по рисункам и эскизам, от руки по припороху. Составление тональной гаммы особо сложных окрасочных составов по образцам. Декоративное лакирование. Бронзирование, золочение и серебрение поверхностей.</w:t>
      </w:r>
    </w:p>
    <w:p w14:paraId="2763E81E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включают оклейку стен обоями, выбор цветовой палитры при окрашивании поверхностей, нанесение декоративных штукатурок, оформление декоративных элементов. Маляр-декоратор должен владеть навыками чтения и построения чертежей, техникой корректного переноса элементов чертежа на рабочую площадку, знать технику использования современных инструментов, таких как краскопульт.</w:t>
      </w:r>
    </w:p>
    <w:p w14:paraId="3ECC9A85" w14:textId="77777777" w:rsidR="00A07A13" w:rsidRDefault="00A07A13" w:rsidP="00A07A13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50AF11" w14:textId="77777777" w:rsidR="00A07A13" w:rsidRDefault="00A07A13" w:rsidP="00A07A13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14:paraId="1458F559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3C90677" w14:textId="77777777" w:rsidR="00A07A13" w:rsidRDefault="00A07A13" w:rsidP="00A07A13">
      <w:pPr>
        <w:numPr>
          <w:ilvl w:val="0"/>
          <w:numId w:val="2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СПО.</w:t>
      </w:r>
    </w:p>
    <w:p w14:paraId="4209C05F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09.12.2016 N 1545 (ред. от 17.12.2020) "Об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08.01.25 Мастер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отделочных строительных и декоративных работ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22.12.2016 N 44900)</w:t>
      </w:r>
    </w:p>
    <w:p w14:paraId="0B25DEBF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Минпросвещения России от 18.05.2022 N 340 "Об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08.01.28 Мастер отделочных строительных и декоративных работ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10.06.2022 N 68841)</w:t>
      </w:r>
    </w:p>
    <w:p w14:paraId="46DEFDE2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22.12.2017 N 1247 "Об утверждении федерального государственного образовательного стандарта среднего профессионального образования по профессии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08.01.06 Мастер сухого строительства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22.01.2018 N 49703)</w:t>
      </w:r>
    </w:p>
    <w:p w14:paraId="73BE9F4A" w14:textId="77777777" w:rsidR="00A07A13" w:rsidRDefault="00A07A13" w:rsidP="00A07A13">
      <w:pPr>
        <w:numPr>
          <w:ilvl w:val="0"/>
          <w:numId w:val="2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72F1D211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Минтруда России от 22.07.2020 N 443н "Об утверждении профессионального стандарта "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20.08.2020 N 59351)</w:t>
      </w:r>
    </w:p>
    <w:p w14:paraId="4214BD81" w14:textId="77777777" w:rsidR="00A07A13" w:rsidRDefault="00A07A13" w:rsidP="00A07A13">
      <w:pPr>
        <w:numPr>
          <w:ilvl w:val="0"/>
          <w:numId w:val="2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ЕТКС</w:t>
      </w:r>
    </w:p>
    <w:p w14:paraId="30B6C3EC" w14:textId="77777777" w:rsidR="00A07A13" w:rsidRDefault="00A07A13" w:rsidP="00A07A1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Единый тарифно-квалификационный справочник работ и профессий рабочих (ЕТКС), 2019. Выпуск №3 ЕТКС. Выпуск утвержден Приказом Минздравсоцразвития РФ от 06.04.2007 N 243 (в редакции: Приказов Минздравсоцразвития РФ от 28.11.2008 N 679, от 30.04.2009 N 233). Раздел ЕТКС «Строительные, монтажные и ремонтно-строительные работы»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</w:p>
    <w:p w14:paraId="6E870834" w14:textId="77777777" w:rsidR="00A07A13" w:rsidRDefault="00A07A13" w:rsidP="00A07A13">
      <w:pPr>
        <w:numPr>
          <w:ilvl w:val="0"/>
          <w:numId w:val="2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Отраслевые/корпоративные стандарты</w:t>
      </w:r>
    </w:p>
    <w:p w14:paraId="4D529A11" w14:textId="77777777" w:rsidR="00A07A13" w:rsidRDefault="00A07A13" w:rsidP="00A07A1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Нет</w:t>
      </w:r>
    </w:p>
    <w:p w14:paraId="74ED5CA8" w14:textId="77777777" w:rsidR="00A07A13" w:rsidRDefault="00A07A13" w:rsidP="00A07A1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51089B1B" w14:textId="77777777" w:rsidR="00A07A13" w:rsidRDefault="00A07A13" w:rsidP="00A07A1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A07A13" w14:paraId="11F6EED8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233413C" w14:textId="77777777" w:rsidR="00A07A13" w:rsidRDefault="00A07A1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35A8041" w14:textId="77777777" w:rsidR="00A07A13" w:rsidRDefault="00A07A1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07A13" w14:paraId="035D82F8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93594E8" w14:textId="77777777" w:rsidR="00A07A13" w:rsidRDefault="00A07A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6A37" w14:textId="77777777" w:rsidR="00A07A13" w:rsidRDefault="00A07A1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среды.</w:t>
            </w:r>
          </w:p>
        </w:tc>
      </w:tr>
      <w:tr w:rsidR="00A07A13" w14:paraId="3957BEDC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5762668" w14:textId="77777777" w:rsidR="00A07A13" w:rsidRDefault="00A07A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C341C" w14:textId="77777777" w:rsidR="00A07A13" w:rsidRDefault="00A07A1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Приготавливать составы для малярных и декоративных работ по заданной рецептуре с соблюдением безопасных условий труда и охраны окружающей среды.</w:t>
            </w:r>
          </w:p>
        </w:tc>
      </w:tr>
      <w:tr w:rsidR="00A07A13" w14:paraId="2B52BEB8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641C999" w14:textId="77777777" w:rsidR="00A07A13" w:rsidRDefault="00A07A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FDDF4" w14:textId="77777777" w:rsidR="00A07A13" w:rsidRDefault="00A07A1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Выполнять грунтование и шпатлевание поверхностей вручную и механизированным способом с соблюдением технологической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последовательности выполнения операций и безопасных условий труда.</w:t>
            </w:r>
          </w:p>
        </w:tc>
      </w:tr>
      <w:tr w:rsidR="00A07A13" w14:paraId="6C1AD36A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06B73F5" w14:textId="77777777" w:rsidR="00A07A13" w:rsidRDefault="00A07A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C530C" w14:textId="77777777" w:rsidR="00A07A13" w:rsidRDefault="00A07A1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Оклеивать поверхности различными материалами с соблюдением требований технологического задания и безопасных условий труда.</w:t>
            </w:r>
          </w:p>
        </w:tc>
      </w:tr>
      <w:tr w:rsidR="00A07A13" w14:paraId="79CCF64B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C2D8477" w14:textId="77777777" w:rsidR="00A07A13" w:rsidRDefault="00A07A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FA5EA" w14:textId="77777777" w:rsidR="00A07A13" w:rsidRDefault="00A07A1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труда.</w:t>
            </w:r>
          </w:p>
        </w:tc>
      </w:tr>
      <w:tr w:rsidR="00A07A13" w14:paraId="2F078649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71197DA" w14:textId="77777777" w:rsidR="00A07A13" w:rsidRDefault="00A07A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B62BC" w14:textId="77777777" w:rsidR="00A07A13" w:rsidRDefault="00A07A1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труда.</w:t>
            </w:r>
          </w:p>
        </w:tc>
      </w:tr>
      <w:tr w:rsidR="00A07A13" w14:paraId="656F9E54" w14:textId="77777777" w:rsidTr="00A07A13"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4EB77D01" w14:textId="77777777" w:rsidR="00A07A13" w:rsidRDefault="00A07A1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36B13" w14:textId="77777777" w:rsidR="00A07A13" w:rsidRDefault="00A07A1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</w:tr>
    </w:tbl>
    <w:p w14:paraId="0619E20C" w14:textId="77777777" w:rsidR="00A07A13" w:rsidRDefault="00A07A13" w:rsidP="00A07A13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C3031" w14:textId="77777777" w:rsidR="00CD5B84" w:rsidRDefault="00CD5B84" w:rsidP="00A130B3">
      <w:pPr>
        <w:spacing w:after="0" w:line="240" w:lineRule="auto"/>
      </w:pPr>
      <w:r>
        <w:separator/>
      </w:r>
    </w:p>
  </w:endnote>
  <w:endnote w:type="continuationSeparator" w:id="0">
    <w:p w14:paraId="3B01A92D" w14:textId="77777777" w:rsidR="00CD5B84" w:rsidRDefault="00CD5B8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A46B9" w14:textId="77777777" w:rsidR="00CD5B84" w:rsidRDefault="00CD5B84" w:rsidP="00A130B3">
      <w:pPr>
        <w:spacing w:after="0" w:line="240" w:lineRule="auto"/>
      </w:pPr>
      <w:r>
        <w:separator/>
      </w:r>
    </w:p>
  </w:footnote>
  <w:footnote w:type="continuationSeparator" w:id="0">
    <w:p w14:paraId="55EE2FDA" w14:textId="77777777" w:rsidR="00CD5B84" w:rsidRDefault="00CD5B8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17465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07A13"/>
    <w:rsid w:val="00A130B3"/>
    <w:rsid w:val="00A861CC"/>
    <w:rsid w:val="00AA1894"/>
    <w:rsid w:val="00AB059B"/>
    <w:rsid w:val="00B96387"/>
    <w:rsid w:val="00C31FCD"/>
    <w:rsid w:val="00CD5B84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Юля</cp:lastModifiedBy>
  <cp:revision>5</cp:revision>
  <dcterms:created xsi:type="dcterms:W3CDTF">2023-10-02T14:40:00Z</dcterms:created>
  <dcterms:modified xsi:type="dcterms:W3CDTF">2024-05-14T12:38:00Z</dcterms:modified>
</cp:coreProperties>
</file>