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D12C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561E50D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8C6002">
        <w:rPr>
          <w:rFonts w:ascii="Times New Roman" w:hAnsi="Times New Roman" w:cs="Times New Roman"/>
          <w:sz w:val="72"/>
          <w:szCs w:val="72"/>
        </w:rPr>
        <w:t>Технологическое предпринимательство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F885BB5" w:rsidR="008C6002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D32F8A1" w14:textId="77777777" w:rsidR="008C6002" w:rsidRDefault="008C60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B8D3CC8" w14:textId="77777777" w:rsidR="009E45ED" w:rsidRPr="008361B6" w:rsidRDefault="009E45ED" w:rsidP="00836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83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54619C9F" w14:textId="77777777" w:rsidR="009E45ED" w:rsidRPr="008361B6" w:rsidRDefault="009E45ED" w:rsidP="00836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61B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Технологическое предпринимательство»/</w:t>
      </w:r>
      <w:r w:rsidRPr="00836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1B6">
        <w:rPr>
          <w:rFonts w:ascii="Times New Roman" w:eastAsia="Times New Roman" w:hAnsi="Times New Roman" w:cs="Times New Roman"/>
          <w:color w:val="000000"/>
          <w:sz w:val="28"/>
          <w:szCs w:val="28"/>
        </w:rPr>
        <w:t>Technological</w:t>
      </w:r>
      <w:proofErr w:type="spellEnd"/>
      <w:r w:rsidRPr="00836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361B6">
        <w:rPr>
          <w:rFonts w:ascii="Times New Roman" w:eastAsia="Times New Roman" w:hAnsi="Times New Roman" w:cs="Times New Roman"/>
          <w:color w:val="000000"/>
          <w:sz w:val="28"/>
          <w:szCs w:val="28"/>
        </w:rPr>
        <w:t>Entrepreneurship</w:t>
      </w:r>
      <w:proofErr w:type="spellEnd"/>
    </w:p>
    <w:p w14:paraId="3FC2630B" w14:textId="77777777" w:rsidR="009E45ED" w:rsidRPr="008361B6" w:rsidRDefault="009E45ED" w:rsidP="00836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5E6A53" w14:textId="77777777" w:rsidR="009E45ED" w:rsidRPr="008361B6" w:rsidRDefault="009E45ED" w:rsidP="00836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8361B6">
        <w:rPr>
          <w:rFonts w:ascii="Times New Roman" w:eastAsia="Calibri" w:hAnsi="Times New Roman" w:cs="Times New Roman"/>
          <w:sz w:val="28"/>
          <w:szCs w:val="28"/>
        </w:rPr>
        <w:t xml:space="preserve">: командный. </w:t>
      </w:r>
    </w:p>
    <w:p w14:paraId="0421B704" w14:textId="3F78BBA9" w:rsidR="009E45ED" w:rsidRPr="008361B6" w:rsidRDefault="009E45ED" w:rsidP="00836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>Ко</w:t>
      </w:r>
      <w:r w:rsidRPr="008361B6">
        <w:rPr>
          <w:rFonts w:ascii="Times New Roman" w:eastAsia="Calibri" w:hAnsi="Times New Roman" w:cs="Times New Roman"/>
          <w:sz w:val="28"/>
          <w:szCs w:val="28"/>
        </w:rPr>
        <w:t>манда состоит из двух конкурсантов</w:t>
      </w:r>
      <w:r w:rsidRPr="008361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036350" w14:textId="77777777" w:rsidR="009C4B59" w:rsidRPr="008361B6" w:rsidRDefault="009C4B59" w:rsidP="00836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8361B6" w:rsidRDefault="00425FBC" w:rsidP="008361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8361B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D0C228" w14:textId="77777777" w:rsidR="008361B6" w:rsidRPr="008361B6" w:rsidRDefault="008361B6" w:rsidP="008361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 xml:space="preserve">Технологический предприниматель – перспективная профессиональная позиция, область деятельности, в которой проводится поиск и проверка новых технологических решений для рыночных или общественных задач. </w:t>
      </w:r>
    </w:p>
    <w:p w14:paraId="44B56DDE" w14:textId="77777777" w:rsidR="008361B6" w:rsidRPr="008361B6" w:rsidRDefault="008361B6" w:rsidP="00836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1B6">
        <w:rPr>
          <w:rFonts w:ascii="Times New Roman" w:eastAsia="Times New Roman" w:hAnsi="Times New Roman" w:cs="Times New Roman"/>
          <w:sz w:val="28"/>
          <w:szCs w:val="28"/>
        </w:rPr>
        <w:t>Технологическое предпринимательство обладает межотраслевым характером во всех видах экономической деятельности в Российской Федерации, включенных в ОКВЭД.</w:t>
      </w:r>
    </w:p>
    <w:p w14:paraId="7F44C8B8" w14:textId="77777777" w:rsidR="008361B6" w:rsidRPr="008361B6" w:rsidRDefault="008361B6" w:rsidP="008361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 xml:space="preserve">В данном виде деятельности проводятся социотехнические эксперименты с неопределенным результатом, ведется исследовательская работа, требующая навыков постановки и полевой проверки гипотез, фиксирования статистических данных, планирования последующего хода эксперимента. Успешное экспериментальное исследование рынка с выходом на заключение первых договоров, исследование и построение существующих и новых моделей организации бизнеса, их оптимизация, внедрение и тестирование составляют основные задачи технологического предпринимателя. </w:t>
      </w:r>
    </w:p>
    <w:p w14:paraId="0CD52A57" w14:textId="77777777" w:rsidR="008361B6" w:rsidRPr="008361B6" w:rsidRDefault="008361B6" w:rsidP="008361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>Компетенция активно использует инструменты, наработанные техническими университетами: исследовательские практики, сборки проектных групп, фундаментальный междисциплинарный аппарат. Рабочая деятельность в области технологического предпринимательства также связана со смежными областями и подразумевает умение организовать взаимодействие со специалистами в области информационных технологий, инженерии, менеджмента, маркетинга, юриспруденции и экономики.</w:t>
      </w:r>
    </w:p>
    <w:p w14:paraId="68C609DE" w14:textId="77777777" w:rsidR="008361B6" w:rsidRPr="008361B6" w:rsidRDefault="008361B6" w:rsidP="008361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 xml:space="preserve">Используя имеющиеся знания в различных областях, коммуникативные и </w:t>
      </w:r>
      <w:proofErr w:type="spellStart"/>
      <w:r w:rsidRPr="008361B6">
        <w:rPr>
          <w:rFonts w:ascii="Times New Roman" w:eastAsia="Calibri" w:hAnsi="Times New Roman" w:cs="Times New Roman"/>
          <w:sz w:val="28"/>
          <w:szCs w:val="28"/>
        </w:rPr>
        <w:t>когнитивно</w:t>
      </w:r>
      <w:proofErr w:type="spellEnd"/>
      <w:r w:rsidRPr="008361B6">
        <w:rPr>
          <w:rFonts w:ascii="Times New Roman" w:eastAsia="Calibri" w:hAnsi="Times New Roman" w:cs="Times New Roman"/>
          <w:sz w:val="28"/>
          <w:szCs w:val="28"/>
        </w:rPr>
        <w:t>-поведенческие техники, современные методы моделирования, специальное программное обеспечение для проектирования и разработки, понимая возможности и ограничения современных и перспективных цифровых технологий, умея представить результаты и обосновать свой проект, оформить документацию в соответствии с современными стандартами и нотациями, разработать и протестировать ИТ-или инженерное решение для предложенной бизнес-модели, технологический предприниматель в составе команды решает задачи в интересах своего работодателя или заказчика. В своей работе он использует как локальные акты, нормативную документацию, соблюдает законодательство Российской Федерации, так и международные правовые юридические нормы и стандарты, лучшие практики и решения.</w:t>
      </w:r>
    </w:p>
    <w:p w14:paraId="107587AE" w14:textId="51E379DF" w:rsidR="008361B6" w:rsidRPr="008361B6" w:rsidRDefault="008361B6" w:rsidP="008361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 xml:space="preserve">Независимо от того, работает он один или в команде, технологический предприниматель максимально ориентирован на достижение поставленной перед ним цели, предлагает альтернативные пути ее достижения и выбирает </w:t>
      </w:r>
      <w:r w:rsidRPr="008361B6">
        <w:rPr>
          <w:rFonts w:ascii="Times New Roman" w:eastAsia="Calibri" w:hAnsi="Times New Roman" w:cs="Times New Roman"/>
          <w:sz w:val="28"/>
          <w:szCs w:val="28"/>
        </w:rPr>
        <w:lastRenderedPageBreak/>
        <w:t>из них оптимальный в существующих условиях, информирует заказчика о всех преимуществах и недостатках процесса трансформации, планирует и организует свою деятельность, координируя ее с другими сотрудниками, либо подчиняясь директивам руководства и внутренним нормам организации. Это командные соревнования</w:t>
      </w:r>
      <w:r w:rsidR="009820BE">
        <w:rPr>
          <w:rFonts w:ascii="Times New Roman" w:eastAsia="Calibri" w:hAnsi="Times New Roman" w:cs="Times New Roman"/>
          <w:sz w:val="28"/>
          <w:szCs w:val="28"/>
        </w:rPr>
        <w:t xml:space="preserve"> (в каждой команде два конкурсанта</w:t>
      </w:r>
      <w:r w:rsidRPr="008361B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07E2E59F" w14:textId="77777777" w:rsidR="008361B6" w:rsidRPr="008361B6" w:rsidRDefault="008361B6" w:rsidP="008361B6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1B6">
        <w:rPr>
          <w:rFonts w:ascii="Times New Roman" w:eastAsia="Calibri" w:hAnsi="Times New Roman" w:cs="Times New Roman"/>
          <w:sz w:val="28"/>
          <w:szCs w:val="28"/>
        </w:rPr>
        <w:t>Команда развивает свой проект на основе предоставленных исходных данных, управляя развитием компании и представляет наработки по каждому модулю задания для экспертной оценки. Для выполнения каждого модуля командам устанавливаются четкие временные рамки с целью оперативного выполнения задач при полной концентрации внимания.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555ABD" w:rsidRDefault="009C4B59" w:rsidP="00555ABD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55AB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1DDA8C8F" w14:textId="77777777" w:rsidR="00555ABD" w:rsidRPr="00555ABD" w:rsidRDefault="00555ABD" w:rsidP="00B468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A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44F1420" w14:textId="77777777" w:rsidR="00555ABD" w:rsidRPr="00555ABD" w:rsidRDefault="00555ABD" w:rsidP="00B468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ABD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среднего профессионального образования</w:t>
      </w:r>
      <w:r w:rsidRPr="00555ABD">
        <w:rPr>
          <w:rFonts w:ascii="Times New Roman" w:eastAsia="Calibri" w:hAnsi="Times New Roman" w:cs="Times New Roman"/>
          <w:sz w:val="28"/>
          <w:szCs w:val="28"/>
        </w:rPr>
        <w:t xml:space="preserve"> (далее – ФГОС СПО).</w:t>
      </w: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"/>
        <w:gridCol w:w="8558"/>
      </w:tblGrid>
      <w:tr w:rsidR="00555ABD" w:rsidRPr="00555ABD" w14:paraId="65DF442A" w14:textId="77777777" w:rsidTr="00017F32">
        <w:trPr>
          <w:jc w:val="center"/>
        </w:trPr>
        <w:tc>
          <w:tcPr>
            <w:tcW w:w="1013" w:type="dxa"/>
            <w:shd w:val="clear" w:color="auto" w:fill="92D050"/>
            <w:vAlign w:val="center"/>
          </w:tcPr>
          <w:p w14:paraId="48C40915" w14:textId="77777777" w:rsidR="00555ABD" w:rsidRPr="00555ABD" w:rsidRDefault="00555ABD" w:rsidP="0001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558" w:type="dxa"/>
            <w:shd w:val="clear" w:color="auto" w:fill="92D050"/>
            <w:vAlign w:val="center"/>
          </w:tcPr>
          <w:p w14:paraId="239D5554" w14:textId="77777777" w:rsidR="00555ABD" w:rsidRPr="00555ABD" w:rsidRDefault="00555ABD" w:rsidP="0001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55ABD" w:rsidRPr="00555ABD" w14:paraId="5AB7CF91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4146F87E" w14:textId="0E4FA893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21.02.05 «Земельно-имущественные отношения»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12.05.2014 № 486 (ред. от 14.09.2016) «Об утверждении федерального государственного образовательного стандарта среднего профессионального образования по специальности 21.02.05 Земельно-имущественные отношения» (Зарегистрировано в Минюсте России 27.06.2014 № 32885))</w:t>
            </w:r>
          </w:p>
        </w:tc>
      </w:tr>
      <w:tr w:rsidR="00555ABD" w:rsidRPr="00555ABD" w14:paraId="4D651AB7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8A2C6B0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77AD460B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земельно-имущественным комплексом</w:t>
            </w:r>
          </w:p>
        </w:tc>
      </w:tr>
      <w:tr w:rsidR="00555ABD" w:rsidRPr="00555ABD" w14:paraId="451BCC25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3ABECF19" w14:textId="5A35242E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38.02.01 «Экономика и бухгалтерский учет (по отраслям)»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05.02.2018 N 69 (ред. от 01.09.2022)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50137))</w:t>
            </w:r>
          </w:p>
        </w:tc>
      </w:tr>
      <w:tr w:rsidR="00555ABD" w:rsidRPr="00555ABD" w14:paraId="147187D2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6738E04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2A1C22D8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555ABD" w:rsidRPr="00555ABD" w14:paraId="7413F2C1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274447A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2173D736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расчетов с бюджетом и внебюджетными фондами</w:t>
            </w:r>
          </w:p>
        </w:tc>
      </w:tr>
      <w:tr w:rsidR="00555ABD" w:rsidRPr="00555ABD" w14:paraId="197F4C36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3C54C289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1AB7D551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и использование бухгалтерской (финансовой) отчетности</w:t>
            </w:r>
          </w:p>
        </w:tc>
      </w:tr>
      <w:tr w:rsidR="00555ABD" w:rsidRPr="00555ABD" w14:paraId="1E83B210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439B678B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  <w:vAlign w:val="center"/>
          </w:tcPr>
          <w:p w14:paraId="3BE0149D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налогового учета и налогового планирования в организации</w:t>
            </w:r>
          </w:p>
        </w:tc>
      </w:tr>
      <w:tr w:rsidR="00555ABD" w:rsidRPr="00555ABD" w14:paraId="2F732D82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3D52E049" w14:textId="137E9F04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38.02.03 «Операционная деятельность в логистике»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28.07.2014 № 834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21.08.2014 № 33727))</w:t>
            </w:r>
          </w:p>
        </w:tc>
      </w:tr>
      <w:tr w:rsidR="00555ABD" w:rsidRPr="00555ABD" w14:paraId="00DE17FE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70A597A9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58" w:type="dxa"/>
            <w:vAlign w:val="center"/>
          </w:tcPr>
          <w:p w14:paraId="1BB81A85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</w:tr>
      <w:tr w:rsidR="00555ABD" w:rsidRPr="00555ABD" w14:paraId="66FCCD62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34B1D2D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53AB2023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555ABD" w:rsidRPr="00555ABD" w14:paraId="7EEB47F8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0B600D4F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ФГОС СПО 38.02.03 «Операционная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Профессионалитет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», проводимого в соответствии с постановлением Правительства Российской Федерации от 16 марта 2022 г. № 387 (Собрание законодательства Российской Федерации, 2022, № 12, ст. 1871) - с 1 августа 2022 года</w:t>
            </w:r>
          </w:p>
        </w:tc>
      </w:tr>
      <w:tr w:rsidR="00555ABD" w:rsidRPr="00555ABD" w14:paraId="6A718032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2334DEBF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3E51FD5C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закупках и складировании</w:t>
            </w:r>
          </w:p>
        </w:tc>
      </w:tr>
      <w:tr w:rsidR="00555ABD" w:rsidRPr="00555ABD" w14:paraId="4C33E043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1F4FECD6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583D8C15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логистических процессов в производстве и распределении</w:t>
            </w:r>
          </w:p>
        </w:tc>
      </w:tr>
      <w:tr w:rsidR="00555ABD" w:rsidRPr="00555ABD" w14:paraId="1BB5EF19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7D2F53FC" w14:textId="043292FE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38.02.04 «Коммерция (по отраслям)»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28.07.2014 № 834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21.08.2014 № 33727))</w:t>
            </w:r>
          </w:p>
        </w:tc>
      </w:tr>
      <w:tr w:rsidR="00555ABD" w:rsidRPr="00555ABD" w14:paraId="29F16701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2DA251FF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47307B27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управление торгово-сбытовой деятельностью</w:t>
            </w:r>
          </w:p>
        </w:tc>
      </w:tr>
      <w:tr w:rsidR="00555ABD" w:rsidRPr="00555ABD" w14:paraId="502CC0DC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2D09510E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597748B2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экономической и маркетинговой деятельности</w:t>
            </w:r>
          </w:p>
        </w:tc>
      </w:tr>
      <w:tr w:rsidR="00555ABD" w:rsidRPr="00555ABD" w14:paraId="57BD2DCC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FEF9CD9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06612460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ассортиментом, оценка качества и обеспечение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сохраняемости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</w:t>
            </w:r>
          </w:p>
        </w:tc>
      </w:tr>
      <w:tr w:rsidR="00555ABD" w:rsidRPr="00555ABD" w14:paraId="0D6C4683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0F92CA6C" w14:textId="30C78755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38.02.05 «Товароведение и экспертиза качества потребительских товаров»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28.07.2014 № 835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38.02.05 Товароведение и экспертиза качества потребительских товаров» (Зарегистрировано в Минюсте России 25.08.2014 № 33769))</w:t>
            </w:r>
          </w:p>
        </w:tc>
      </w:tr>
      <w:tr w:rsidR="00555ABD" w:rsidRPr="00555ABD" w14:paraId="28224806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0DD9C8B0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76F4CB25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ассортиментом товаров</w:t>
            </w:r>
          </w:p>
        </w:tc>
      </w:tr>
      <w:tr w:rsidR="00555ABD" w:rsidRPr="00555ABD" w14:paraId="37B9A1BA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4631D224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00577F41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экспертизы и оценки качества товаров</w:t>
            </w:r>
          </w:p>
        </w:tc>
      </w:tr>
      <w:tr w:rsidR="00555ABD" w:rsidRPr="00555ABD" w14:paraId="65DD041F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77E307D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6F17246B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 в подразделении организации</w:t>
            </w:r>
          </w:p>
        </w:tc>
      </w:tr>
      <w:tr w:rsidR="00555ABD" w:rsidRPr="00555ABD" w14:paraId="2D8269F2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6AF3FECA" w14:textId="35E58C9E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38.02.06 «Финансы»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05.02.2018 № 65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26.02.2018 № 50134))</w:t>
            </w:r>
          </w:p>
        </w:tc>
      </w:tr>
      <w:tr w:rsidR="00555ABD" w:rsidRPr="00555ABD" w14:paraId="5F1D4E6B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7F272561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1BD1EA7C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расчетов с бюджетами бюджетной системы Российской Федерации</w:t>
            </w:r>
          </w:p>
        </w:tc>
      </w:tr>
      <w:tr w:rsidR="00555ABD" w:rsidRPr="00555ABD" w14:paraId="73EAAAC3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025641A1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58" w:type="dxa"/>
            <w:vAlign w:val="center"/>
          </w:tcPr>
          <w:p w14:paraId="42208066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555ABD" w:rsidRPr="00555ABD" w14:paraId="53806AA4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0CA5E64A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40.02.01 «Право и организация социального обеспечения»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12.05.2014 № 508 (ред. от 13.07.2021) «Об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обеспечения» (Зарегистрировано в Минюсте России 29.07.2014 № 33324))</w:t>
            </w:r>
          </w:p>
        </w:tc>
      </w:tr>
      <w:tr w:rsidR="00555ABD" w:rsidRPr="00555ABD" w14:paraId="054746E1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0087F38B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7A96C66D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555ABD" w:rsidRPr="00555ABD" w14:paraId="59CBC36E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1A76C762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42.02.01 «Реклама»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12.05.2014 № 510 (ред. от 13.07.2021) «Об утверждении федерального государственного образовательного стандарта среднего профессионального образования по специальности 42.02.01 Реклама» (Зарегистрировано в Минюсте России 26.06.2014 № 32859))</w:t>
            </w:r>
          </w:p>
        </w:tc>
      </w:tr>
      <w:tr w:rsidR="00555ABD" w:rsidRPr="00555ABD" w14:paraId="4D988BEE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79154214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3F94E16B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создание дизайна рекламной продукции</w:t>
            </w:r>
          </w:p>
        </w:tc>
      </w:tr>
      <w:tr w:rsidR="00555ABD" w:rsidRPr="00555ABD" w14:paraId="5B3DD4B3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703CFCEE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6EC01DA2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рекламной продукции</w:t>
            </w:r>
          </w:p>
        </w:tc>
      </w:tr>
      <w:tr w:rsidR="00555ABD" w:rsidRPr="00555ABD" w14:paraId="47391256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E15B2D0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5179C2F5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Маркетинговое и правовое обеспечение реализации рекламного продукта</w:t>
            </w:r>
          </w:p>
        </w:tc>
      </w:tr>
      <w:tr w:rsidR="00555ABD" w:rsidRPr="00555ABD" w14:paraId="249A862C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73814535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  <w:vAlign w:val="center"/>
          </w:tcPr>
          <w:p w14:paraId="4148E589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управление процессом изготовления рекламного продукта</w:t>
            </w:r>
          </w:p>
        </w:tc>
      </w:tr>
      <w:tr w:rsidR="00555ABD" w:rsidRPr="00555ABD" w14:paraId="1E2A2B83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571A11D0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ФГОС СПО 43.02.01 «Организация обслуживания в общественном питании» (Приказ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07.05.2014 № 465 (ред. от 21.10.2019) «Об утверждении федерального государственного образовательного стандарта среднего профессионального образования по специальности 43.02.01 Организация обслуживания в общественном питании» (Зарегистрировано в Минюсте России 11.06.2014 № 32672)</w:t>
            </w:r>
          </w:p>
        </w:tc>
      </w:tr>
      <w:tr w:rsidR="00555ABD" w:rsidRPr="00555ABD" w14:paraId="13D8DCF6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2D3F6FD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28B71CCE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Маркетинговая деятельность в организациях общественного питания</w:t>
            </w:r>
          </w:p>
        </w:tc>
      </w:tr>
      <w:tr w:rsidR="00555ABD" w:rsidRPr="00555ABD" w14:paraId="6EF39618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01A17FD8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2BB236F8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качества продукции и услуг общественного питания</w:t>
            </w:r>
          </w:p>
        </w:tc>
      </w:tr>
      <w:tr w:rsidR="00555ABD" w:rsidRPr="00555ABD" w14:paraId="404105FD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11D1FF6F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: 06.043 «Специалист по интернет-маркетингу» (Приказ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54635))</w:t>
            </w:r>
          </w:p>
        </w:tc>
      </w:tr>
      <w:tr w:rsidR="00555ABD" w:rsidRPr="00555ABD" w14:paraId="002DFA02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198F8B63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32E30B97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В/01.4 Составление контекстно-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медийного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плана продвижения</w:t>
            </w:r>
          </w:p>
          <w:p w14:paraId="4B40634A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В/02.4 Размещение контекстно-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медийных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объявлений в системах интернет-рекламы</w:t>
            </w:r>
          </w:p>
        </w:tc>
      </w:tr>
      <w:tr w:rsidR="00555ABD" w:rsidRPr="00555ABD" w14:paraId="0252CA27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7EDCD652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7916FF73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С/01.4 Подбор площадок в социальных медиа информационно-телекоммуникационной сети «Интернет» для продвижения веб-сайта</w:t>
            </w:r>
          </w:p>
        </w:tc>
      </w:tr>
      <w:tr w:rsidR="00555ABD" w:rsidRPr="00555ABD" w14:paraId="06481708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3D21F8E2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5B55D137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С/02.4 Управление коммуникациями в социальных медиа информационно-телекоммуникационной сети «Интернет»</w:t>
            </w:r>
          </w:p>
        </w:tc>
      </w:tr>
      <w:tr w:rsidR="00555ABD" w:rsidRPr="00555ABD" w14:paraId="2BDF84FA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16A83E8A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  <w:vAlign w:val="center"/>
          </w:tcPr>
          <w:p w14:paraId="4F73E330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F/01.5 Проведение аналитических работ по реализации </w:t>
            </w: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медийной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стратегии продвижения в информационно-телекоммуникационной сети «Интернет»</w:t>
            </w:r>
          </w:p>
        </w:tc>
      </w:tr>
      <w:tr w:rsidR="00555ABD" w:rsidRPr="00555ABD" w14:paraId="7A928648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38FD2ACF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58" w:type="dxa"/>
            <w:vAlign w:val="center"/>
          </w:tcPr>
          <w:p w14:paraId="636025AF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G/01.5 Проведение аналитических работ по изучению конкурентов</w:t>
            </w:r>
          </w:p>
        </w:tc>
      </w:tr>
      <w:tr w:rsidR="00555ABD" w:rsidRPr="00555ABD" w14:paraId="2051569D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23684F2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58" w:type="dxa"/>
            <w:vAlign w:val="center"/>
          </w:tcPr>
          <w:p w14:paraId="60971D71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G/02.5Разработка стратегии продвижения в социальных медиа</w:t>
            </w:r>
          </w:p>
        </w:tc>
      </w:tr>
      <w:tr w:rsidR="00555ABD" w:rsidRPr="00555ABD" w14:paraId="7E71B1D3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B74815A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58" w:type="dxa"/>
            <w:vAlign w:val="center"/>
          </w:tcPr>
          <w:p w14:paraId="6F933C00" w14:textId="77777777" w:rsidR="00555ABD" w:rsidRPr="00555ABD" w:rsidRDefault="00555ABD" w:rsidP="009F78B6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G/04.5 Привлечение пользователей в интернет-сообщество</w:t>
            </w:r>
          </w:p>
        </w:tc>
      </w:tr>
      <w:tr w:rsidR="00555ABD" w:rsidRPr="00555ABD" w14:paraId="5EED8C22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6ABFE628" w14:textId="77777777" w:rsidR="00555ABD" w:rsidRPr="00555ABD" w:rsidRDefault="00555ABD" w:rsidP="00555A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: 08.002 «Бухгалтер» (Приказ Министерство труда и социальной защиты Российской Федерации от 21 февраля 2019 г. № 103н «Об утверждении профессионального стандарта «Бухгалтер» (Зарегистрировано в Минюсте России 25 марта 2019 г. № 54154)</w:t>
            </w:r>
          </w:p>
        </w:tc>
      </w:tr>
      <w:tr w:rsidR="00555ABD" w:rsidRPr="00555ABD" w14:paraId="7B5559A6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A25DB01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794F895B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А/01.5 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555ABD" w:rsidRPr="00555ABD" w14:paraId="0867653E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145D1D3C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533737E0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А/02.5 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555ABD" w:rsidRPr="00555ABD" w14:paraId="70822009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01A3BF56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01F0087C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В/01.6 Составление бухгалтерской (финансовой) отчетности</w:t>
            </w:r>
          </w:p>
        </w:tc>
      </w:tr>
      <w:tr w:rsidR="00555ABD" w:rsidRPr="00555ABD" w14:paraId="4B484756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4B13FE4D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8" w:type="dxa"/>
            <w:vAlign w:val="center"/>
          </w:tcPr>
          <w:p w14:paraId="590FB965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В/04.6 Проведение финансового анализа, бюджетирование и управление денежными потоками</w:t>
            </w:r>
          </w:p>
        </w:tc>
      </w:tr>
      <w:tr w:rsidR="00555ABD" w:rsidRPr="00555ABD" w14:paraId="349736D7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2EE57A72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: 08.035 «Маркетолог» (Приказ Минтруда России от 04.06.2018 № 366н «Об утверждении профессионального стандарта «Маркетолог» (Зарегистрировано в Минюсте России 21.06.2018 № 51397)</w:t>
            </w:r>
          </w:p>
        </w:tc>
      </w:tr>
      <w:tr w:rsidR="00555ABD" w:rsidRPr="00555ABD" w14:paraId="123FBDB0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281F9E43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6007471B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А/01.6 Подготовка к проведению маркетингового исследования</w:t>
            </w:r>
          </w:p>
        </w:tc>
      </w:tr>
      <w:tr w:rsidR="00555ABD" w:rsidRPr="00555ABD" w14:paraId="121DE220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325CCB7A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2CF6C630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А/02.6 Проведение маркетингового исследования с использованием инструментов комплекса маркетинга</w:t>
            </w:r>
          </w:p>
        </w:tc>
      </w:tr>
      <w:tr w:rsidR="00555ABD" w:rsidRPr="00555ABD" w14:paraId="7461E067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1F78B26E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: 08.037 «Бизнес-аналитик» (Приказ Минтруда России от 25.09.2018 № 592н (ред. от 14.12.2018) «Об утверждении профессионального стандарта «Бизнес-аналитик» (Зарегистрировано в Минюсте России 11.10.2018 № 52408))</w:t>
            </w:r>
          </w:p>
        </w:tc>
      </w:tr>
      <w:tr w:rsidR="00555ABD" w:rsidRPr="00555ABD" w14:paraId="3801FD84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9EAC354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6E546DB7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А/02.5 Взаимодействие с заинтересованными сторонами</w:t>
            </w:r>
          </w:p>
        </w:tc>
      </w:tr>
      <w:tr w:rsidR="00555ABD" w:rsidRPr="00555ABD" w14:paraId="5AF3BDB2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3F678A7E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0238DFF0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С/02.5 Выявление истинных бизнес-проблем или бизнес-возможностей</w:t>
            </w:r>
          </w:p>
        </w:tc>
      </w:tr>
      <w:tr w:rsidR="00555ABD" w:rsidRPr="00555ABD" w14:paraId="5CF7F39C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3C148C1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8" w:type="dxa"/>
            <w:vAlign w:val="center"/>
          </w:tcPr>
          <w:p w14:paraId="391104F5" w14:textId="77777777" w:rsidR="00555ABD" w:rsidRPr="00555ABD" w:rsidRDefault="00555ABD" w:rsidP="00B11EA2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D/02.6 Анализ, обоснование и выбор решения</w:t>
            </w:r>
          </w:p>
        </w:tc>
      </w:tr>
      <w:tr w:rsidR="00555ABD" w:rsidRPr="00555ABD" w14:paraId="3208AF9E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2F4981E3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: 08.040 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      </w:r>
          </w:p>
        </w:tc>
      </w:tr>
      <w:tr w:rsidR="00555ABD" w:rsidRPr="00555ABD" w14:paraId="2976F47E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12460530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2341AC2D" w14:textId="77777777" w:rsidR="00555ABD" w:rsidRPr="00555ABD" w:rsidRDefault="00555ABD" w:rsidP="00353F3F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А/02.5 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</w:tr>
      <w:tr w:rsidR="00555ABD" w:rsidRPr="00555ABD" w14:paraId="1DBD9AC5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38E5DD0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8" w:type="dxa"/>
            <w:vAlign w:val="center"/>
          </w:tcPr>
          <w:p w14:paraId="17B1DED0" w14:textId="77777777" w:rsidR="00555ABD" w:rsidRPr="00555ABD" w:rsidRDefault="00555ABD" w:rsidP="00353F3F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В/01.6 Исследование затрат на товары, работы и услуги и их себестоимости</w:t>
            </w:r>
          </w:p>
        </w:tc>
      </w:tr>
      <w:tr w:rsidR="00555ABD" w:rsidRPr="00555ABD" w14:paraId="7B145804" w14:textId="77777777" w:rsidTr="00017F32">
        <w:trPr>
          <w:jc w:val="center"/>
        </w:trPr>
        <w:tc>
          <w:tcPr>
            <w:tcW w:w="9571" w:type="dxa"/>
            <w:gridSpan w:val="2"/>
            <w:shd w:val="clear" w:color="auto" w:fill="BFBFBF"/>
            <w:vAlign w:val="center"/>
          </w:tcPr>
          <w:p w14:paraId="0DE73CCE" w14:textId="77777777" w:rsidR="00555ABD" w:rsidRPr="00555ABD" w:rsidRDefault="00555ABD" w:rsidP="00555ABD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Профстандарт</w:t>
            </w:r>
            <w:proofErr w:type="spellEnd"/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: 08.043 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      </w:r>
          </w:p>
        </w:tc>
      </w:tr>
      <w:tr w:rsidR="00555ABD" w:rsidRPr="00555ABD" w14:paraId="0E2D01E0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56817F99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8" w:type="dxa"/>
            <w:vAlign w:val="center"/>
          </w:tcPr>
          <w:p w14:paraId="4108EB05" w14:textId="77777777" w:rsidR="00555ABD" w:rsidRPr="00555ABD" w:rsidRDefault="00555ABD" w:rsidP="00353F3F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А/01.6 Сбор, мониторинг и обработка данных для проведения расчетов экономических показателей организации</w:t>
            </w:r>
          </w:p>
        </w:tc>
      </w:tr>
      <w:tr w:rsidR="00555ABD" w:rsidRPr="00555ABD" w14:paraId="2773DFD3" w14:textId="77777777" w:rsidTr="00017F32">
        <w:trPr>
          <w:jc w:val="center"/>
        </w:trPr>
        <w:tc>
          <w:tcPr>
            <w:tcW w:w="1013" w:type="dxa"/>
            <w:shd w:val="clear" w:color="auto" w:fill="BFBFBF"/>
            <w:vAlign w:val="center"/>
          </w:tcPr>
          <w:p w14:paraId="6FADA6CB" w14:textId="77777777" w:rsidR="00555ABD" w:rsidRPr="00555ABD" w:rsidRDefault="00555ABD" w:rsidP="00555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58" w:type="dxa"/>
            <w:vAlign w:val="center"/>
          </w:tcPr>
          <w:p w14:paraId="73E4B154" w14:textId="77777777" w:rsidR="00555ABD" w:rsidRPr="00555ABD" w:rsidRDefault="00555ABD" w:rsidP="00353F3F">
            <w:pPr>
              <w:spacing w:after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sz w:val="28"/>
                <w:szCs w:val="28"/>
              </w:rPr>
              <w:t>А/02.6 Расчет и анализ экономических показателей результатов деятельности организации</w:t>
            </w:r>
          </w:p>
        </w:tc>
      </w:tr>
    </w:tbl>
    <w:p w14:paraId="235E6251" w14:textId="77777777" w:rsidR="00555ABD" w:rsidRPr="00555ABD" w:rsidRDefault="00555ABD" w:rsidP="00555ABD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6EE8DE5" w14:textId="77777777" w:rsidR="00555ABD" w:rsidRPr="00555ABD" w:rsidRDefault="00555ABD" w:rsidP="00B468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5ABD">
        <w:rPr>
          <w:rFonts w:ascii="Times New Roman" w:eastAsia="Calibri" w:hAnsi="Times New Roman" w:cs="Times New Roman"/>
          <w:sz w:val="28"/>
          <w:szCs w:val="28"/>
        </w:rPr>
        <w:t xml:space="preserve"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430D102" w14:textId="77777777" w:rsidR="00555ABD" w:rsidRPr="00555ABD" w:rsidRDefault="00555ABD" w:rsidP="00555A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55ABD" w:rsidRPr="00555ABD" w14:paraId="6CE993DA" w14:textId="77777777" w:rsidTr="00554A2D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4FCF0674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43769FB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55ABD" w:rsidRPr="00555ABD" w14:paraId="63EF6593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57DA11F2" w14:textId="3091CC9E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 xml:space="preserve">38.02.01 </w:t>
            </w:r>
            <w:r w:rsidR="00B355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  <w:r w:rsidR="00B35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5ABD" w:rsidRPr="00555ABD" w14:paraId="020BA20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18B17C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85DD044" w14:textId="41D8AD7C" w:rsidR="00555ABD" w:rsidRPr="00555ABD" w:rsidRDefault="00555ABD" w:rsidP="00554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555ABD" w:rsidRPr="00555ABD" w14:paraId="1F844399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3540B3D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1A3FE015" w14:textId="77777777" w:rsidR="00555ABD" w:rsidRPr="00555ABD" w:rsidRDefault="00555ABD" w:rsidP="00554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расчетов с бюджетом и внебюджетными фондами</w:t>
            </w:r>
          </w:p>
        </w:tc>
      </w:tr>
      <w:tr w:rsidR="00555ABD" w:rsidRPr="00555ABD" w14:paraId="635C4D83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0220060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23753AC5" w14:textId="4845A12D" w:rsidR="00555ABD" w:rsidRPr="00555ABD" w:rsidRDefault="00555ABD" w:rsidP="00554A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использование бухгалтерской (финансовой) отчетности</w:t>
            </w:r>
          </w:p>
        </w:tc>
      </w:tr>
      <w:tr w:rsidR="00555ABD" w:rsidRPr="00555ABD" w14:paraId="67FB3DE6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67169266" w14:textId="65AD4E70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 xml:space="preserve">38.02.03 </w:t>
            </w:r>
            <w:r w:rsidR="00B355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Операционная деятельность в логистике</w:t>
            </w:r>
            <w:r w:rsidR="00B35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5ABD" w:rsidRPr="00555ABD" w14:paraId="4292221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82A182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2A7AC2DB" w14:textId="0CA1EC21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</w:tr>
      <w:tr w:rsidR="00555ABD" w:rsidRPr="00555ABD" w14:paraId="5A33DDBF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B33116A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13004C5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555ABD" w:rsidRPr="00555ABD" w14:paraId="20294651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12CEBCAF" w14:textId="3278B3A6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 xml:space="preserve">38.02.04 </w:t>
            </w:r>
            <w:r w:rsidR="00B355D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Коммерция (по отраслям)</w:t>
            </w:r>
            <w:r w:rsidR="00B355D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55ABD" w:rsidRPr="00555ABD" w14:paraId="1507F4BF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7B4280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5B327BB" w14:textId="63DE8443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управление торгово-сбытовой деятельностью</w:t>
            </w:r>
          </w:p>
        </w:tc>
      </w:tr>
      <w:tr w:rsidR="00555ABD" w:rsidRPr="00555ABD" w14:paraId="674E05ED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45059F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BF5947C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экономической и маркетинговой деятельности</w:t>
            </w:r>
          </w:p>
        </w:tc>
      </w:tr>
      <w:tr w:rsidR="00555ABD" w:rsidRPr="00555ABD" w14:paraId="4CB29860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464DBC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1F20E9B5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ассортиментом, оценка качества и обеспечение </w:t>
            </w:r>
            <w:proofErr w:type="spellStart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сохраняемости</w:t>
            </w:r>
            <w:proofErr w:type="spellEnd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товаров</w:t>
            </w:r>
          </w:p>
        </w:tc>
      </w:tr>
      <w:tr w:rsidR="00555ABD" w:rsidRPr="00555ABD" w14:paraId="77BCF54A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7A8C699F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38.02.05 Товароведение и экспертиза качества потребительских товаров</w:t>
            </w:r>
          </w:p>
        </w:tc>
      </w:tr>
      <w:tr w:rsidR="00555ABD" w:rsidRPr="00555ABD" w14:paraId="51E86A24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1B13E4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54D6DCFB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ассортиментом товаров</w:t>
            </w:r>
          </w:p>
        </w:tc>
      </w:tr>
      <w:tr w:rsidR="00555ABD" w:rsidRPr="00555ABD" w14:paraId="1C579DFC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3CC290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22010633" w14:textId="75B210F4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экспертизы и оценки качества товаров</w:t>
            </w:r>
          </w:p>
        </w:tc>
      </w:tr>
      <w:tr w:rsidR="00555ABD" w:rsidRPr="00555ABD" w14:paraId="62CAE281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8547CA6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C3EDDAD" w14:textId="56B89795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в подразделении организации</w:t>
            </w:r>
          </w:p>
        </w:tc>
      </w:tr>
      <w:tr w:rsidR="00555ABD" w:rsidRPr="00555ABD" w14:paraId="364D61FE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1C605298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</w:tc>
      </w:tr>
      <w:tr w:rsidR="00555ABD" w:rsidRPr="00555ABD" w14:paraId="439F225C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1B51FC5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2C90A1E2" w14:textId="11A81E95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расчетов с бюджетами бюджетной системы Российской Федерации</w:t>
            </w:r>
          </w:p>
        </w:tc>
      </w:tr>
      <w:tr w:rsidR="00555ABD" w:rsidRPr="00555ABD" w14:paraId="465ADA05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AF5F34C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58837636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555ABD" w:rsidRPr="00555ABD" w14:paraId="6C5E2351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266ADAF1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40.02.01 Право и организация социального обеспечения</w:t>
            </w:r>
          </w:p>
        </w:tc>
      </w:tr>
      <w:tr w:rsidR="00555ABD" w:rsidRPr="00555ABD" w14:paraId="46A3AA13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7DDD79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1A65F52" w14:textId="24591582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прав граждан в сфере пенсионного обеспечения и социальной защиты</w:t>
            </w:r>
          </w:p>
        </w:tc>
      </w:tr>
      <w:tr w:rsidR="00555ABD" w:rsidRPr="00555ABD" w14:paraId="661D4541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FC07A37" w14:textId="77777777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42.02.01 Реклама</w:t>
            </w:r>
          </w:p>
        </w:tc>
      </w:tr>
      <w:tr w:rsidR="00555ABD" w:rsidRPr="00555ABD" w14:paraId="160979C1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F6AE13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180D21E" w14:textId="58BDE2C0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создание дизайна рекламной продукции</w:t>
            </w:r>
          </w:p>
        </w:tc>
      </w:tr>
      <w:tr w:rsidR="00555ABD" w:rsidRPr="00555ABD" w14:paraId="3D38B261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490A514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C199A14" w14:textId="2ED5BAFC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рекламной продукции</w:t>
            </w:r>
          </w:p>
        </w:tc>
      </w:tr>
      <w:tr w:rsidR="00555ABD" w:rsidRPr="00555ABD" w14:paraId="51D7E837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200728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3EBF7428" w14:textId="760A0BAE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Маркетинговое и правовое обеспечение реализации рекламного продукта</w:t>
            </w:r>
          </w:p>
        </w:tc>
      </w:tr>
      <w:tr w:rsidR="00555ABD" w:rsidRPr="00555ABD" w14:paraId="2BAC1AE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F45CF8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vAlign w:val="center"/>
          </w:tcPr>
          <w:p w14:paraId="539F91E0" w14:textId="6AC3176F" w:rsidR="00555ABD" w:rsidRPr="00555ABD" w:rsidRDefault="00555ABD" w:rsidP="00B355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управление процессом изготовления рекламного продукта</w:t>
            </w:r>
          </w:p>
        </w:tc>
      </w:tr>
      <w:tr w:rsidR="00555ABD" w:rsidRPr="00555ABD" w14:paraId="2384F3F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4914300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1" w:type="pct"/>
            <w:vAlign w:val="center"/>
          </w:tcPr>
          <w:p w14:paraId="53C40F1F" w14:textId="7AC14DE8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художественн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эскизировани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выбор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оптимальных изобразительных средств рекламы</w:t>
            </w:r>
          </w:p>
        </w:tc>
      </w:tr>
      <w:tr w:rsidR="00555ABD" w:rsidRPr="00555ABD" w14:paraId="7ACC1B2D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907DE2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1" w:type="pct"/>
            <w:vAlign w:val="center"/>
          </w:tcPr>
          <w:p w14:paraId="483A2C8E" w14:textId="6312D350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Определ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ение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разраб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отка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стратеги</w:t>
            </w:r>
            <w:r w:rsidR="00CA670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средств продвижения рекламного продукта</w:t>
            </w:r>
          </w:p>
        </w:tc>
      </w:tr>
      <w:tr w:rsidR="00555ABD" w:rsidRPr="00555ABD" w14:paraId="1AE3B7BD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33B7427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СПО </w:t>
            </w:r>
            <w:r w:rsidRPr="00555ABD">
              <w:rPr>
                <w:rFonts w:ascii="Times New Roman" w:hAnsi="Times New Roman" w:cs="Times New Roman"/>
                <w:sz w:val="28"/>
                <w:szCs w:val="28"/>
              </w:rPr>
              <w:t>43.02.01 Организация обслуживания в общественном питании</w:t>
            </w:r>
          </w:p>
        </w:tc>
      </w:tr>
      <w:tr w:rsidR="00555ABD" w:rsidRPr="00555ABD" w14:paraId="267BE005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D0C90A6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5616099E" w14:textId="7F25377E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Маркетинговая деятельность в организациях общественного питания</w:t>
            </w:r>
          </w:p>
        </w:tc>
      </w:tr>
      <w:tr w:rsidR="00555ABD" w:rsidRPr="00555ABD" w14:paraId="67219665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94DEFB0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F124E7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качества продукции и услуг общественного питания</w:t>
            </w:r>
          </w:p>
        </w:tc>
      </w:tr>
      <w:tr w:rsidR="00555ABD" w:rsidRPr="00555ABD" w14:paraId="4E263EAB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E9390CA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ПС: 08.043</w:t>
            </w:r>
          </w:p>
        </w:tc>
      </w:tr>
      <w:tr w:rsidR="00555ABD" w:rsidRPr="00555ABD" w14:paraId="62A1EC52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3F032F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0869EC7B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555ABD" w:rsidRPr="00555ABD" w14:paraId="3008D0E0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F3E41F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F836D67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555ABD" w:rsidRPr="00555ABD" w14:paraId="4E5A87D9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D41EDA7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4546F60F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555ABD" w:rsidRPr="00555ABD" w14:paraId="2E029CDC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1A66FA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9ED41D0" w14:textId="77777777" w:rsidR="00555ABD" w:rsidRPr="00555ABD" w:rsidRDefault="00555ABD" w:rsidP="00CA67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  <w:tr w:rsidR="00555ABD" w:rsidRPr="00555ABD" w14:paraId="38BCF722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35487BAA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ПС: 08.037</w:t>
            </w:r>
          </w:p>
        </w:tc>
      </w:tr>
      <w:tr w:rsidR="00555ABD" w:rsidRPr="00555ABD" w14:paraId="7364E190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461AD0A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723842BB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с заинтересованными сторонами</w:t>
            </w:r>
          </w:p>
        </w:tc>
      </w:tr>
      <w:tr w:rsidR="00555ABD" w:rsidRPr="00555ABD" w14:paraId="6CC40B51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2E453B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A229BEA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истинных бизнес-проблем или бизнес-возможностей</w:t>
            </w:r>
          </w:p>
        </w:tc>
      </w:tr>
      <w:tr w:rsidR="00555ABD" w:rsidRPr="00555ABD" w14:paraId="43F8C09C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F30A31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1DADA63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Анализ, обоснование и выбор решения</w:t>
            </w:r>
          </w:p>
        </w:tc>
      </w:tr>
      <w:tr w:rsidR="00555ABD" w:rsidRPr="00555ABD" w14:paraId="1DCBC70F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390206CD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ПС: 08.035</w:t>
            </w:r>
          </w:p>
        </w:tc>
      </w:tr>
      <w:tr w:rsidR="00555ABD" w:rsidRPr="00555ABD" w14:paraId="042AAF6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DA04319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783AD5D8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проведению маркетингового исследования</w:t>
            </w:r>
          </w:p>
        </w:tc>
      </w:tr>
      <w:tr w:rsidR="00555ABD" w:rsidRPr="00555ABD" w14:paraId="6C6231E3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498375E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E910464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</w:tr>
      <w:tr w:rsidR="00555ABD" w:rsidRPr="00555ABD" w14:paraId="36EB847C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E20CF33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1BB98337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</w:tr>
      <w:tr w:rsidR="00555ABD" w:rsidRPr="00555ABD" w14:paraId="1C382589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04466909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ПС: 06.043</w:t>
            </w:r>
          </w:p>
        </w:tc>
      </w:tr>
      <w:tr w:rsidR="00555ABD" w:rsidRPr="00555ABD" w14:paraId="24F95B48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104B324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C5932AA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контекстно-</w:t>
            </w:r>
            <w:proofErr w:type="spellStart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медийного</w:t>
            </w:r>
            <w:proofErr w:type="spellEnd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плана продвижения</w:t>
            </w:r>
          </w:p>
        </w:tc>
      </w:tr>
      <w:tr w:rsidR="00555ABD" w:rsidRPr="00555ABD" w14:paraId="43BFBAB9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2FA37D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79FAD13" w14:textId="08D159C5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Подбор площадок в социальных медиа информаци</w:t>
            </w:r>
            <w:r w:rsidR="0010347B">
              <w:rPr>
                <w:rFonts w:ascii="Times New Roman" w:eastAsia="Calibri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продвижения вебсайта</w:t>
            </w:r>
          </w:p>
        </w:tc>
      </w:tr>
      <w:tr w:rsidR="00555ABD" w:rsidRPr="00555ABD" w14:paraId="5426A93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D6B18C2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00A1A43F" w14:textId="6492FB4B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коммуникациями в социальных медиа информаци</w:t>
            </w:r>
            <w:r w:rsidR="0010347B">
              <w:rPr>
                <w:rFonts w:ascii="Times New Roman" w:eastAsia="Calibri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</w:p>
        </w:tc>
      </w:tr>
      <w:tr w:rsidR="00555ABD" w:rsidRPr="00555ABD" w14:paraId="731F00AB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A36F394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592B7471" w14:textId="12499969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рекламных объявлений в социальных медиа информаци</w:t>
            </w:r>
            <w:r w:rsidR="0010347B">
              <w:rPr>
                <w:rFonts w:ascii="Times New Roman" w:eastAsia="Calibri" w:hAnsi="Times New Roman" w:cs="Times New Roman"/>
                <w:sz w:val="28"/>
                <w:szCs w:val="28"/>
              </w:rPr>
              <w:t>онно-телекоммуникационной сети «Интернет»</w:t>
            </w:r>
          </w:p>
        </w:tc>
      </w:tr>
      <w:tr w:rsidR="00555ABD" w:rsidRPr="00555ABD" w14:paraId="157E7154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69965D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8BA132C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стратегии проведения </w:t>
            </w:r>
            <w:proofErr w:type="spellStart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медийной</w:t>
            </w:r>
            <w:proofErr w:type="spellEnd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кампании и ее реализация</w:t>
            </w:r>
          </w:p>
        </w:tc>
      </w:tr>
      <w:tr w:rsidR="00555ABD" w:rsidRPr="00555ABD" w14:paraId="23FA15CF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ECE5E30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3E001388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аналитических работ по изучению конкурентов</w:t>
            </w:r>
          </w:p>
        </w:tc>
      </w:tr>
      <w:tr w:rsidR="00555ABD" w:rsidRPr="00555ABD" w14:paraId="7F421D2B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C237207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06DA497E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стратегии продвижения в социальных медиа</w:t>
            </w:r>
          </w:p>
        </w:tc>
      </w:tr>
      <w:tr w:rsidR="00555ABD" w:rsidRPr="00555ABD" w14:paraId="1A5CD6A2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665F5E1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57AFDD09" w14:textId="77777777" w:rsidR="0010347B" w:rsidRDefault="00555ABD" w:rsidP="001034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 пользователей в интернет-сообщество</w:t>
            </w:r>
          </w:p>
          <w:p w14:paraId="30968AF0" w14:textId="21427142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рекламных кампаний в социальных медиа</w:t>
            </w:r>
          </w:p>
        </w:tc>
      </w:tr>
      <w:tr w:rsidR="00555ABD" w:rsidRPr="00555ABD" w14:paraId="5B35C3CF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76A2B63A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ПС: 08.002</w:t>
            </w:r>
          </w:p>
        </w:tc>
      </w:tr>
      <w:tr w:rsidR="00555ABD" w:rsidRPr="00555ABD" w14:paraId="2ACBDCBA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A5B60A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8456F4E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555ABD" w:rsidRPr="00555ABD" w14:paraId="4540D443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9DF99CB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421BF2DD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555ABD" w:rsidRPr="00555ABD" w14:paraId="5F54B0B6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1BEF38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41B5323A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обобщение фактов хозяйственной жизни</w:t>
            </w:r>
          </w:p>
        </w:tc>
      </w:tr>
      <w:tr w:rsidR="00555ABD" w:rsidRPr="00555ABD" w14:paraId="2F8440CC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F0C278F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3C7F5104" w14:textId="77777777" w:rsidR="00B468A0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бухгалтерской (финансовой) отчетности</w:t>
            </w:r>
          </w:p>
          <w:p w14:paraId="205672F1" w14:textId="1C14FA40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555ABD" w:rsidRPr="00555ABD" w14:paraId="0A98FA81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B6A341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1CA1E9F4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555ABD" w:rsidRPr="00555ABD" w14:paraId="0A2BE83B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CED791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7F30B20F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555ABD" w:rsidRPr="00555ABD" w14:paraId="018E5003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178DFCC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252E7013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Итоговое обобщение фактов хозяйственной жизни</w:t>
            </w:r>
          </w:p>
        </w:tc>
      </w:tr>
      <w:tr w:rsidR="00555ABD" w:rsidRPr="00555ABD" w14:paraId="2D2D5216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A04507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5E84F163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бухгалтерской (финансовой) отчетности</w:t>
            </w:r>
          </w:p>
        </w:tc>
      </w:tr>
      <w:tr w:rsidR="00555ABD" w:rsidRPr="00555ABD" w14:paraId="7E035535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B2D7C8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6E0CD990" w14:textId="77777777" w:rsidR="00555ABD" w:rsidRPr="00555ABD" w:rsidRDefault="00555ABD" w:rsidP="001034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555ABD" w:rsidRPr="00555ABD" w14:paraId="5C5AC138" w14:textId="77777777" w:rsidTr="00554A2D">
        <w:trPr>
          <w:jc w:val="center"/>
        </w:trPr>
        <w:tc>
          <w:tcPr>
            <w:tcW w:w="5000" w:type="pct"/>
            <w:gridSpan w:val="2"/>
            <w:shd w:val="clear" w:color="auto" w:fill="BFBFBF"/>
            <w:vAlign w:val="center"/>
          </w:tcPr>
          <w:p w14:paraId="60E8C1AC" w14:textId="77777777" w:rsidR="00555ABD" w:rsidRPr="00555ABD" w:rsidRDefault="00555ABD" w:rsidP="00B46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ПС: 08.040</w:t>
            </w:r>
          </w:p>
        </w:tc>
      </w:tr>
      <w:tr w:rsidR="00555ABD" w:rsidRPr="00555ABD" w14:paraId="22C510C4" w14:textId="77777777" w:rsidTr="00554A2D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0B3641A" w14:textId="77777777" w:rsidR="00555ABD" w:rsidRPr="00555ABD" w:rsidRDefault="00555ABD" w:rsidP="00554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D13FC5C" w14:textId="77777777" w:rsidR="00555ABD" w:rsidRPr="00555ABD" w:rsidRDefault="00555ABD" w:rsidP="00B468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затрат на товары, работы и услуги и их себестоимости</w:t>
            </w:r>
          </w:p>
        </w:tc>
      </w:tr>
    </w:tbl>
    <w:p w14:paraId="7D2103A5" w14:textId="77777777" w:rsidR="00555ABD" w:rsidRPr="00555ABD" w:rsidRDefault="00555ABD" w:rsidP="00B468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95C5FA" w14:textId="2D086EEA" w:rsidR="00555ABD" w:rsidRDefault="00555ABD" w:rsidP="00B468A0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555AB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55A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55AB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555ABD">
        <w:rPr>
          <w:rFonts w:ascii="Times New Roman" w:eastAsia="Calibri" w:hAnsi="Times New Roman" w:cs="Times New Roman"/>
          <w:bCs/>
          <w:sz w:val="28"/>
          <w:szCs w:val="28"/>
        </w:rPr>
        <w:t>пре</w:t>
      </w:r>
      <w:r w:rsidRPr="00555ABD">
        <w:rPr>
          <w:rFonts w:ascii="Times New Roman" w:eastAsia="Calibri" w:hAnsi="Times New Roman" w:cs="Times New Roman"/>
          <w:sz w:val="28"/>
          <w:szCs w:val="28"/>
        </w:rPr>
        <w:t>деляется профессиональной областью специалиста и базируется на требованиях современного рынка труда к данному специалисту</w:t>
      </w:r>
      <w:r w:rsidRPr="00555AB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793CA4B" w14:textId="77777777" w:rsidR="00B468A0" w:rsidRPr="00B468A0" w:rsidRDefault="00B468A0" w:rsidP="00B468A0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55ABD" w:rsidRPr="00555ABD" w14:paraId="41233ED6" w14:textId="77777777" w:rsidTr="0084186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6AD8FD88" w14:textId="77777777" w:rsidR="00555ABD" w:rsidRPr="00555ABD" w:rsidRDefault="00555ABD" w:rsidP="00841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21833209" w14:textId="77777777" w:rsidR="00555ABD" w:rsidRPr="00555ABD" w:rsidRDefault="00555ABD" w:rsidP="008418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55ABD" w:rsidRPr="00555ABD" w14:paraId="16415B3C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2E8118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131B3809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Выбирать и использовать инструмент, оборудование, основные изобразительные средства и материалы</w:t>
            </w:r>
          </w:p>
        </w:tc>
      </w:tr>
      <w:tr w:rsidR="00555ABD" w:rsidRPr="00555ABD" w14:paraId="4FF87222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455C3D9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494750ED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модели (макеты, сценарии) объекта с учетом выбранной технологии</w:t>
            </w:r>
          </w:p>
        </w:tc>
      </w:tr>
      <w:tr w:rsidR="00555ABD" w:rsidRPr="00555ABD" w14:paraId="116C6CA5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93F5A9F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5E843830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Исполнять оригиналы или отдельные элементы проекта в материале</w:t>
            </w:r>
          </w:p>
        </w:tc>
      </w:tr>
      <w:tr w:rsidR="00555ABD" w:rsidRPr="00555ABD" w14:paraId="1EA2CD56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90BC4E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56949EF4" w14:textId="08C72D28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требования целевых групп потре</w:t>
            </w:r>
            <w:r w:rsidR="00841867">
              <w:rPr>
                <w:rFonts w:ascii="Times New Roman" w:eastAsia="Calibri" w:hAnsi="Times New Roman" w:cs="Times New Roman"/>
                <w:sz w:val="28"/>
                <w:szCs w:val="28"/>
              </w:rPr>
              <w:t>бителей на основе анализа рынка</w:t>
            </w:r>
          </w:p>
        </w:tc>
      </w:tr>
      <w:tr w:rsidR="00555ABD" w:rsidRPr="00555ABD" w14:paraId="31173D7D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AC15C9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72CCAD0A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средства продвижения рекламного продукта</w:t>
            </w:r>
          </w:p>
        </w:tc>
      </w:tr>
      <w:tr w:rsidR="00555ABD" w:rsidRPr="00555ABD" w14:paraId="7229A18C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9EAAC4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590A108C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поиск рекламных идей</w:t>
            </w:r>
          </w:p>
        </w:tc>
      </w:tr>
      <w:tr w:rsidR="00555ABD" w:rsidRPr="00555ABD" w14:paraId="32AD2295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277E22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001EA503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художественное </w:t>
            </w:r>
            <w:proofErr w:type="spellStart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эскизирование</w:t>
            </w:r>
            <w:proofErr w:type="spellEnd"/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выбор оптимальных изобразительных средств рекламы</w:t>
            </w:r>
          </w:p>
        </w:tc>
      </w:tr>
      <w:tr w:rsidR="00555ABD" w:rsidRPr="00555ABD" w14:paraId="2D74EE69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147457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  <w:vAlign w:val="center"/>
          </w:tcPr>
          <w:p w14:paraId="26BFF709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Разрабатывать авторские рекламные проекты</w:t>
            </w:r>
          </w:p>
        </w:tc>
      </w:tr>
      <w:tr w:rsidR="00555ABD" w:rsidRPr="00555ABD" w14:paraId="31C10309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9EAF953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  <w:vAlign w:val="center"/>
          </w:tcPr>
          <w:p w14:paraId="466BD46C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и оформлять тексты рекламных объявлений</w:t>
            </w:r>
          </w:p>
        </w:tc>
      </w:tr>
      <w:tr w:rsidR="00555ABD" w:rsidRPr="00555ABD" w14:paraId="11E059CE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49E34E7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  <w:vAlign w:val="center"/>
          </w:tcPr>
          <w:p w14:paraId="54606A71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визуальные образы с рекламными функциями</w:t>
            </w:r>
          </w:p>
        </w:tc>
      </w:tr>
      <w:tr w:rsidR="00555ABD" w:rsidRPr="00555ABD" w14:paraId="644F2A67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E1E4C3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  <w:vAlign w:val="center"/>
          </w:tcPr>
          <w:p w14:paraId="0311FE23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требования целевых групп потребителей с использованием средств исследования рынка</w:t>
            </w:r>
          </w:p>
        </w:tc>
      </w:tr>
      <w:tr w:rsidR="00555ABD" w:rsidRPr="00555ABD" w14:paraId="709B6F8B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C1A9945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471" w:type="pct"/>
            <w:vAlign w:val="center"/>
          </w:tcPr>
          <w:p w14:paraId="3376D378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и разрабатывать стратегию и средства продвижения рекламного продукта</w:t>
            </w:r>
          </w:p>
        </w:tc>
      </w:tr>
      <w:tr w:rsidR="00555ABD" w:rsidRPr="00555ABD" w14:paraId="0EAA3EA3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13163E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  <w:vAlign w:val="center"/>
          </w:tcPr>
          <w:p w14:paraId="75490DFB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Планировать собственную работу в составе коллектива исполнителей</w:t>
            </w:r>
          </w:p>
        </w:tc>
      </w:tr>
      <w:tr w:rsidR="00555ABD" w:rsidRPr="00555ABD" w14:paraId="51A4C70A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431AEC9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  <w:vAlign w:val="center"/>
          </w:tcPr>
          <w:p w14:paraId="710B1801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самоконтроль изготовления рекламной продукции в части соответствия ее рекламной идее</w:t>
            </w:r>
          </w:p>
        </w:tc>
      </w:tr>
      <w:tr w:rsidR="00555ABD" w:rsidRPr="00555ABD" w14:paraId="5C75E6A7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9749B08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  <w:vAlign w:val="center"/>
          </w:tcPr>
          <w:p w14:paraId="496C57EC" w14:textId="7777777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Готовить документы для регистрации авторского права на рекламный продукт</w:t>
            </w:r>
          </w:p>
        </w:tc>
      </w:tr>
      <w:tr w:rsidR="00555ABD" w:rsidRPr="00555ABD" w14:paraId="180A26D1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21E806B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471" w:type="pct"/>
            <w:vAlign w:val="center"/>
          </w:tcPr>
          <w:p w14:paraId="573143FD" w14:textId="42DC7F07" w:rsidR="00555ABD" w:rsidRPr="00555ABD" w:rsidRDefault="00555AB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финансовые расчеты в рамках финансовой модели</w:t>
            </w:r>
          </w:p>
        </w:tc>
      </w:tr>
      <w:tr w:rsidR="00555ABD" w:rsidRPr="00555ABD" w14:paraId="528431FF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87FD499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  <w:vAlign w:val="center"/>
          </w:tcPr>
          <w:p w14:paraId="3B0BE605" w14:textId="115B84DB" w:rsidR="00555ABD" w:rsidRPr="00555ABD" w:rsidRDefault="00755D6D" w:rsidP="00755D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Строить финансовые прогнозы</w:t>
            </w:r>
          </w:p>
        </w:tc>
      </w:tr>
      <w:tr w:rsidR="00555ABD" w:rsidRPr="00555ABD" w14:paraId="08587DDE" w14:textId="77777777" w:rsidTr="0084186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47ED7DB" w14:textId="77777777" w:rsidR="00555ABD" w:rsidRPr="00555ABD" w:rsidRDefault="00555ABD" w:rsidP="00B468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  <w:vAlign w:val="center"/>
          </w:tcPr>
          <w:p w14:paraId="012BCCB2" w14:textId="62073D58" w:rsidR="00555ABD" w:rsidRPr="00555ABD" w:rsidRDefault="00755D6D" w:rsidP="008418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Исследовать</w:t>
            </w:r>
            <w:r w:rsidR="00555ABD"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затрат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bookmarkStart w:id="1" w:name="_GoBack"/>
            <w:bookmarkEnd w:id="1"/>
            <w:r w:rsidR="00555ABD" w:rsidRPr="00555A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товары, работы и услуги и их себестоимости</w:t>
            </w:r>
          </w:p>
        </w:tc>
      </w:tr>
    </w:tbl>
    <w:p w14:paraId="37A27911" w14:textId="390CAF08" w:rsidR="001B15DE" w:rsidRPr="001B15DE" w:rsidRDefault="001B15DE" w:rsidP="00841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09B2" w14:textId="77777777" w:rsidR="005D12C7" w:rsidRDefault="005D12C7" w:rsidP="00A130B3">
      <w:pPr>
        <w:spacing w:after="0" w:line="240" w:lineRule="auto"/>
      </w:pPr>
      <w:r>
        <w:separator/>
      </w:r>
    </w:p>
  </w:endnote>
  <w:endnote w:type="continuationSeparator" w:id="0">
    <w:p w14:paraId="0E01F94F" w14:textId="77777777" w:rsidR="005D12C7" w:rsidRDefault="005D12C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C51F36" w14:textId="71D73414" w:rsidR="00A130B3" w:rsidRPr="009820BE" w:rsidRDefault="00A130B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20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20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20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55D6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9820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63E2" w14:textId="77777777" w:rsidR="005D12C7" w:rsidRDefault="005D12C7" w:rsidP="00A130B3">
      <w:pPr>
        <w:spacing w:after="0" w:line="240" w:lineRule="auto"/>
      </w:pPr>
      <w:r>
        <w:separator/>
      </w:r>
    </w:p>
  </w:footnote>
  <w:footnote w:type="continuationSeparator" w:id="0">
    <w:p w14:paraId="352839CD" w14:textId="77777777" w:rsidR="005D12C7" w:rsidRDefault="005D12C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F32"/>
    <w:rsid w:val="00054085"/>
    <w:rsid w:val="00077A1D"/>
    <w:rsid w:val="000D27BC"/>
    <w:rsid w:val="0010347B"/>
    <w:rsid w:val="001262E4"/>
    <w:rsid w:val="001B15DE"/>
    <w:rsid w:val="003327A6"/>
    <w:rsid w:val="00353F3F"/>
    <w:rsid w:val="003D0CC1"/>
    <w:rsid w:val="00425FBC"/>
    <w:rsid w:val="004F5C21"/>
    <w:rsid w:val="00532AD0"/>
    <w:rsid w:val="00554A2D"/>
    <w:rsid w:val="00555ABD"/>
    <w:rsid w:val="005911D4"/>
    <w:rsid w:val="00596E5D"/>
    <w:rsid w:val="005D12C7"/>
    <w:rsid w:val="00716F94"/>
    <w:rsid w:val="00755D6D"/>
    <w:rsid w:val="007E0C3F"/>
    <w:rsid w:val="008361B6"/>
    <w:rsid w:val="00841867"/>
    <w:rsid w:val="008504D1"/>
    <w:rsid w:val="008C6002"/>
    <w:rsid w:val="0090318D"/>
    <w:rsid w:val="00912BE2"/>
    <w:rsid w:val="009820BE"/>
    <w:rsid w:val="009C4B59"/>
    <w:rsid w:val="009E45ED"/>
    <w:rsid w:val="009F616C"/>
    <w:rsid w:val="009F78B6"/>
    <w:rsid w:val="00A130B3"/>
    <w:rsid w:val="00AA1894"/>
    <w:rsid w:val="00AB059B"/>
    <w:rsid w:val="00B11EA2"/>
    <w:rsid w:val="00B355D0"/>
    <w:rsid w:val="00B468A0"/>
    <w:rsid w:val="00B96387"/>
    <w:rsid w:val="00C31FCD"/>
    <w:rsid w:val="00CA670A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2728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dim111077@live.com</cp:lastModifiedBy>
  <cp:revision>4</cp:revision>
  <dcterms:created xsi:type="dcterms:W3CDTF">2024-05-21T02:19:00Z</dcterms:created>
  <dcterms:modified xsi:type="dcterms:W3CDTF">2024-05-21T02:38:00Z</dcterms:modified>
</cp:coreProperties>
</file>