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5F" w:rsidRDefault="00DC1A5F" w:rsidP="00DC1A5F">
      <w:pPr>
        <w:pStyle w:val="10"/>
        <w:spacing w:after="0" w:line="240" w:lineRule="auto"/>
        <w:rPr>
          <w:b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0A4" w:rsidRDefault="004A50A4" w:rsidP="004A50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4A50A4" w:rsidRDefault="004A50A4" w:rsidP="004A50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Правоохранительная деятельность (Полицейский)</w:t>
      </w:r>
    </w:p>
    <w:p w:rsidR="004A50A4" w:rsidRDefault="004A50A4" w:rsidP="004A50A4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4A50A4" w:rsidRDefault="004A50A4" w:rsidP="004A50A4">
      <w:pPr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4A50A4" w:rsidRDefault="004A50A4" w:rsidP="004A50A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город Москва</w:t>
      </w:r>
    </w:p>
    <w:p w:rsidR="004A50A4" w:rsidRDefault="004A50A4" w:rsidP="004A50A4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17"/>
        <w:tblW w:w="0" w:type="auto"/>
        <w:tblLook w:val="04A0"/>
      </w:tblPr>
      <w:tblGrid>
        <w:gridCol w:w="3145"/>
        <w:gridCol w:w="4410"/>
      </w:tblGrid>
      <w:tr w:rsidR="00DC1A5F" w:rsidRPr="00DC1A5F" w:rsidTr="000F7F9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DC1A5F" w:rsidRPr="00DC1A5F" w:rsidRDefault="00DC1A5F" w:rsidP="00DC1A5F">
            <w:pPr>
              <w:jc w:val="center"/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DC1A5F" w:rsidRPr="00DC1A5F" w:rsidTr="000F7F93">
        <w:tc>
          <w:tcPr>
            <w:tcW w:w="3145" w:type="dxa"/>
            <w:vAlign w:val="center"/>
          </w:tcPr>
          <w:p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DC1A5F" w:rsidRPr="00DC1A5F" w:rsidRDefault="00D667C4" w:rsidP="00DC1A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31.05.2024 – 20.06.2024</w:t>
            </w:r>
          </w:p>
        </w:tc>
      </w:tr>
      <w:tr w:rsidR="00DC1A5F" w:rsidRPr="00DC1A5F" w:rsidTr="000F7F93">
        <w:tc>
          <w:tcPr>
            <w:tcW w:w="3145" w:type="dxa"/>
            <w:vAlign w:val="center"/>
          </w:tcPr>
          <w:p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DC1A5F" w:rsidRPr="00DC1A5F" w:rsidRDefault="004A50A4" w:rsidP="00DC1A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Государственное бюджетное профе</w:t>
            </w:r>
            <w:r>
              <w:rPr>
                <w:sz w:val="24"/>
                <w:szCs w:val="28"/>
              </w:rPr>
              <w:t>с</w:t>
            </w:r>
            <w:r>
              <w:rPr>
                <w:sz w:val="24"/>
                <w:szCs w:val="28"/>
              </w:rPr>
              <w:t>сиональное образовательное учрежд</w:t>
            </w:r>
            <w:r>
              <w:rPr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ние города Москвы «Колледж пол</w:t>
            </w:r>
            <w:r>
              <w:rPr>
                <w:sz w:val="24"/>
                <w:szCs w:val="28"/>
              </w:rPr>
              <w:t>и</w:t>
            </w:r>
            <w:r>
              <w:rPr>
                <w:sz w:val="24"/>
                <w:szCs w:val="28"/>
              </w:rPr>
              <w:t>ции», г. Москва, ул. Фабрициуса, д. 26</w:t>
            </w:r>
          </w:p>
        </w:tc>
      </w:tr>
      <w:tr w:rsidR="00DC1A5F" w:rsidRPr="00DC1A5F" w:rsidTr="000F7F93">
        <w:trPr>
          <w:trHeight w:val="480"/>
        </w:trPr>
        <w:tc>
          <w:tcPr>
            <w:tcW w:w="3145" w:type="dxa"/>
            <w:vAlign w:val="center"/>
          </w:tcPr>
          <w:p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DC1A5F" w:rsidRPr="00DC1A5F" w:rsidRDefault="004A50A4" w:rsidP="00DC1A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Доронин Алексей Владимирович</w:t>
            </w:r>
          </w:p>
        </w:tc>
      </w:tr>
      <w:tr w:rsidR="00DC1A5F" w:rsidRPr="00DC1A5F" w:rsidTr="000F7F93">
        <w:trPr>
          <w:trHeight w:val="480"/>
        </w:trPr>
        <w:tc>
          <w:tcPr>
            <w:tcW w:w="3145" w:type="dxa"/>
            <w:vAlign w:val="center"/>
          </w:tcPr>
          <w:p w:rsidR="00DC1A5F" w:rsidRPr="00DC1A5F" w:rsidRDefault="00DC1A5F" w:rsidP="00DC1A5F">
            <w:pPr>
              <w:rPr>
                <w:b/>
                <w:sz w:val="24"/>
                <w:szCs w:val="28"/>
              </w:rPr>
            </w:pPr>
            <w:r w:rsidRPr="00DC1A5F">
              <w:rPr>
                <w:b/>
                <w:sz w:val="24"/>
                <w:szCs w:val="28"/>
              </w:rPr>
              <w:t>Контакты Главного эк</w:t>
            </w:r>
            <w:r w:rsidRPr="00DC1A5F">
              <w:rPr>
                <w:b/>
                <w:sz w:val="24"/>
                <w:szCs w:val="28"/>
              </w:rPr>
              <w:t>с</w:t>
            </w:r>
            <w:r w:rsidRPr="00DC1A5F">
              <w:rPr>
                <w:b/>
                <w:sz w:val="24"/>
                <w:szCs w:val="28"/>
              </w:rPr>
              <w:t>перта</w:t>
            </w:r>
          </w:p>
        </w:tc>
        <w:tc>
          <w:tcPr>
            <w:tcW w:w="4410" w:type="dxa"/>
          </w:tcPr>
          <w:p w:rsidR="00DC1A5F" w:rsidRPr="00DC1A5F" w:rsidRDefault="004A50A4" w:rsidP="00DC1A5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+79774772353, </w:t>
            </w:r>
            <w:r w:rsidRPr="004A50A4">
              <w:rPr>
                <w:sz w:val="24"/>
                <w:szCs w:val="28"/>
              </w:rPr>
              <w:t>doroninav@spo-kp.msk.ru</w:t>
            </w:r>
          </w:p>
        </w:tc>
      </w:tr>
    </w:tbl>
    <w:p w:rsidR="00720D50" w:rsidRDefault="00720D50" w:rsidP="00DC1A5F">
      <w:pPr>
        <w:pStyle w:val="10"/>
        <w:spacing w:after="0" w:line="240" w:lineRule="auto"/>
        <w:rPr>
          <w:szCs w:val="28"/>
        </w:rPr>
      </w:pPr>
    </w:p>
    <w:tbl>
      <w:tblPr>
        <w:tblStyle w:val="affd"/>
        <w:tblW w:w="10482" w:type="dxa"/>
        <w:tblInd w:w="-26" w:type="dxa"/>
        <w:tblLayout w:type="fixed"/>
        <w:tblLook w:val="04A0"/>
      </w:tblPr>
      <w:tblGrid>
        <w:gridCol w:w="1582"/>
        <w:gridCol w:w="1987"/>
        <w:gridCol w:w="3540"/>
        <w:gridCol w:w="3373"/>
      </w:tblGrid>
      <w:tr w:rsidR="00D667C4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D667C4" w:rsidRDefault="00D667C4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1-й поток</w:t>
            </w:r>
          </w:p>
        </w:tc>
      </w:tr>
      <w:tr w:rsidR="00720D50" w:rsidTr="00DC1A5F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720D50" w:rsidRDefault="00D667C4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Д-2,</w:t>
            </w:r>
            <w:r w:rsidR="001817C0">
              <w:rPr>
                <w:rFonts w:eastAsia="Times New Roman"/>
                <w:b/>
                <w:szCs w:val="28"/>
              </w:rPr>
              <w:t xml:space="preserve"> Д-1 / «</w:t>
            </w:r>
            <w:r>
              <w:rPr>
                <w:rFonts w:eastAsia="Times New Roman"/>
                <w:b/>
                <w:szCs w:val="28"/>
              </w:rPr>
              <w:t>31</w:t>
            </w:r>
            <w:r w:rsidR="001817C0">
              <w:rPr>
                <w:rFonts w:eastAsia="Times New Roman"/>
                <w:b/>
                <w:szCs w:val="28"/>
              </w:rPr>
              <w:t xml:space="preserve">» </w:t>
            </w:r>
            <w:r>
              <w:rPr>
                <w:rFonts w:eastAsia="Times New Roman"/>
                <w:b/>
                <w:szCs w:val="28"/>
              </w:rPr>
              <w:t>мая</w:t>
            </w:r>
            <w:r w:rsidR="001817C0">
              <w:rPr>
                <w:rFonts w:eastAsia="Times New Roman"/>
                <w:b/>
                <w:szCs w:val="28"/>
              </w:rPr>
              <w:t xml:space="preserve"> 2024 г.</w:t>
            </w:r>
          </w:p>
        </w:tc>
      </w:tr>
      <w:tr w:rsidR="00D667C4" w:rsidTr="000F7F93">
        <w:trPr>
          <w:trHeight w:val="58"/>
        </w:trPr>
        <w:tc>
          <w:tcPr>
            <w:tcW w:w="1582" w:type="dxa"/>
            <w:vAlign w:val="center"/>
          </w:tcPr>
          <w:p w:rsidR="00D667C4" w:rsidRPr="00D914AD" w:rsidRDefault="00D667C4" w:rsidP="000F7F93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D914AD">
              <w:rPr>
                <w:rFonts w:eastAsia="Times New Roman"/>
                <w:i/>
                <w:szCs w:val="28"/>
              </w:rPr>
              <w:t>Время</w:t>
            </w:r>
          </w:p>
        </w:tc>
        <w:tc>
          <w:tcPr>
            <w:tcW w:w="8900" w:type="dxa"/>
            <w:gridSpan w:val="3"/>
            <w:vAlign w:val="center"/>
          </w:tcPr>
          <w:p w:rsidR="00D667C4" w:rsidRPr="00D914AD" w:rsidRDefault="00D667C4" w:rsidP="000F7F93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D914AD">
              <w:rPr>
                <w:rFonts w:eastAsia="Times New Roman"/>
                <w:i/>
                <w:szCs w:val="28"/>
              </w:rPr>
              <w:t>Описание</w:t>
            </w:r>
          </w:p>
        </w:tc>
      </w:tr>
      <w:tr w:rsidR="00720D50" w:rsidTr="00DC1A5F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:rsidR="00720D50" w:rsidRPr="00D914AD" w:rsidRDefault="001817C0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rPr>
                <w:rFonts w:eastAsia="Times New Roman"/>
              </w:rPr>
              <w:t>09:</w:t>
            </w:r>
            <w:r w:rsidR="00D914AD" w:rsidRPr="00D914AD">
              <w:rPr>
                <w:rFonts w:eastAsia="Times New Roman"/>
              </w:rPr>
              <w:t>3</w:t>
            </w:r>
            <w:r w:rsidRPr="00D914AD">
              <w:rPr>
                <w:rFonts w:eastAsia="Times New Roman"/>
              </w:rPr>
              <w:t>0-</w:t>
            </w:r>
            <w:r w:rsidR="00D914AD">
              <w:rPr>
                <w:rFonts w:eastAsia="Times New Roman"/>
              </w:rPr>
              <w:t xml:space="preserve"> 10</w:t>
            </w:r>
            <w:r w:rsidRPr="00D914AD">
              <w:rPr>
                <w:rFonts w:eastAsia="Times New Roman"/>
              </w:rPr>
              <w:t>:</w:t>
            </w:r>
            <w:r w:rsidR="00D914AD">
              <w:rPr>
                <w:rFonts w:eastAsia="Times New Roman"/>
              </w:rPr>
              <w:t>0</w:t>
            </w:r>
            <w:r w:rsidRPr="00D914AD">
              <w:rPr>
                <w:rFonts w:eastAsia="Times New Roman"/>
              </w:rPr>
              <w:t>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720D50" w:rsidRPr="00D914AD" w:rsidRDefault="001817C0" w:rsidP="000F7F93">
            <w:pPr>
              <w:pStyle w:val="10"/>
              <w:widowControl w:val="0"/>
              <w:spacing w:after="0" w:line="240" w:lineRule="atLeast"/>
              <w:jc w:val="both"/>
            </w:pPr>
            <w:r w:rsidRPr="00D914AD">
              <w:t xml:space="preserve">Сбор и регистрация экспертов и </w:t>
            </w:r>
            <w:r w:rsidR="000F7F93">
              <w:t>конкурсант</w:t>
            </w:r>
            <w:r w:rsidRPr="00D914AD">
              <w:t>ов</w:t>
            </w:r>
          </w:p>
        </w:tc>
      </w:tr>
      <w:tr w:rsidR="00D914AD" w:rsidTr="00DC1A5F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:rsidR="00D914AD" w:rsidRPr="00D914AD" w:rsidRDefault="00D914AD">
            <w:pPr>
              <w:pStyle w:val="10"/>
              <w:widowControl w:val="0"/>
              <w:spacing w:after="0" w:line="240" w:lineRule="atLeas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10:00 - 11:00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D914AD" w:rsidRPr="00D914AD" w:rsidRDefault="00D914AD">
            <w:pPr>
              <w:pStyle w:val="10"/>
              <w:widowControl w:val="0"/>
              <w:spacing w:after="0" w:line="240" w:lineRule="atLeast"/>
              <w:jc w:val="both"/>
            </w:pPr>
            <w:r>
              <w:t>Торжественная церемония открытия</w:t>
            </w:r>
          </w:p>
        </w:tc>
      </w:tr>
      <w:tr w:rsidR="00720D50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720D50" w:rsidRP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>11</w:t>
            </w:r>
            <w:r w:rsidR="001817C0" w:rsidRPr="00D914AD">
              <w:t>:</w:t>
            </w:r>
            <w:r>
              <w:t>0</w:t>
            </w:r>
            <w:r w:rsidR="001817C0" w:rsidRPr="00D914AD">
              <w:t>0-1</w:t>
            </w:r>
            <w:r>
              <w:t>1</w:t>
            </w:r>
            <w:r w:rsidR="001817C0" w:rsidRPr="00D914AD">
              <w:t>:</w:t>
            </w:r>
            <w:r>
              <w:t>3</w:t>
            </w:r>
            <w:r w:rsidR="001817C0" w:rsidRPr="00D914AD">
              <w:t>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20D50" w:rsidRPr="00D914AD" w:rsidRDefault="001817C0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>Инструктаж по охране труда и технике безопасности</w:t>
            </w:r>
          </w:p>
        </w:tc>
      </w:tr>
      <w:tr w:rsidR="00720D50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720D50" w:rsidRP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>11</w:t>
            </w:r>
            <w:r w:rsidR="001817C0" w:rsidRPr="00D914AD">
              <w:t>:</w:t>
            </w:r>
            <w:r>
              <w:t>3</w:t>
            </w:r>
            <w:r w:rsidR="001817C0" w:rsidRPr="00D914AD">
              <w:t>0-1</w:t>
            </w:r>
            <w:r>
              <w:t>1</w:t>
            </w:r>
            <w:r w:rsidR="001817C0" w:rsidRPr="00D914AD">
              <w:t>:</w:t>
            </w:r>
            <w:r>
              <w:t>4</w:t>
            </w:r>
            <w:r w:rsidR="001817C0" w:rsidRPr="00D914AD">
              <w:t>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20D50" w:rsidRPr="00D914AD" w:rsidRDefault="001817C0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 xml:space="preserve">Жеребьевка рабочих мест </w:t>
            </w:r>
            <w:r w:rsidR="000F7F93">
              <w:t>конкурсанто</w:t>
            </w:r>
            <w:r w:rsidRPr="00D914AD">
              <w:rPr>
                <w:rFonts w:eastAsia="Times New Roman"/>
              </w:rPr>
              <w:t>в. Оформление протоколов</w:t>
            </w:r>
          </w:p>
        </w:tc>
      </w:tr>
      <w:tr w:rsidR="00D914AD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D914AD" w:rsidRDefault="00D914AD">
            <w:pPr>
              <w:pStyle w:val="10"/>
              <w:widowControl w:val="0"/>
              <w:spacing w:after="0" w:line="240" w:lineRule="atLeast"/>
              <w:jc w:val="center"/>
            </w:pPr>
            <w:r>
              <w:t xml:space="preserve">11:45 </w:t>
            </w:r>
            <w:r w:rsidR="00814EDE">
              <w:t>-</w:t>
            </w:r>
            <w:r>
              <w:t>12:</w:t>
            </w:r>
            <w:r w:rsidR="00814EDE">
              <w:t>45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914AD" w:rsidRPr="00D914AD" w:rsidRDefault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t>Распределение ролей между экспертами. Обсуждение конкурсного задания, внесение 30% изменений. Ознакомление и занесение критериев оценки в систему ЦСО, их блокировка</w:t>
            </w:r>
          </w:p>
        </w:tc>
      </w:tr>
      <w:tr w:rsidR="00D914AD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D914AD" w:rsidRDefault="00D914AD" w:rsidP="00D914AD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t>12:</w:t>
            </w:r>
            <w:r w:rsidR="00814EDE">
              <w:t>45</w:t>
            </w:r>
            <w:r w:rsidRPr="00D914AD">
              <w:t>-13:</w:t>
            </w:r>
            <w:r>
              <w:t>30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914AD" w:rsidRPr="00D914AD" w:rsidRDefault="00D914AD" w:rsidP="00D914AD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D914AD">
              <w:rPr>
                <w:rFonts w:eastAsia="Times New Roman"/>
              </w:rPr>
              <w:t>Обед</w:t>
            </w:r>
          </w:p>
        </w:tc>
      </w:tr>
      <w:tr w:rsidR="00814EDE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>
              <w:t>13:30 - 14:00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D914AD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t xml:space="preserve">Проверка рабочих мест конкурсантов. 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</w:tr>
      <w:tr w:rsidR="00814EDE" w:rsidTr="00DC1A5F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D914AD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D914AD">
              <w:t>1</w:t>
            </w:r>
            <w:r>
              <w:t>4</w:t>
            </w:r>
            <w:r w:rsidRPr="00D914AD">
              <w:t>:00-1</w:t>
            </w:r>
            <w:r>
              <w:t>8</w:t>
            </w:r>
            <w:r w:rsidRPr="00D914AD">
              <w:t>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D914AD" w:rsidRDefault="000F7F93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Знакомство </w:t>
            </w:r>
            <w:r>
              <w:t>конкурсант</w:t>
            </w:r>
            <w:r w:rsidR="00814EDE" w:rsidRPr="00D914AD">
              <w:rPr>
                <w:rFonts w:eastAsia="Times New Roman"/>
              </w:rPr>
              <w:t>ов с конкурсным заданием и рабочими местами. Обучение экспертов работе на площадках</w:t>
            </w:r>
          </w:p>
        </w:tc>
      </w:tr>
      <w:tr w:rsidR="00814EDE" w:rsidTr="00DC1A5F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 / «01» июня 2024 г.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FB1117" w:rsidRDefault="00814EDE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Регистрация эксперто</w:t>
            </w:r>
            <w:r w:rsidR="000F7F93">
              <w:rPr>
                <w:rFonts w:eastAsia="Times New Roman"/>
              </w:rPr>
              <w:t>в и конкурсантов, инструктаж по</w:t>
            </w:r>
            <w:r>
              <w:rPr>
                <w:rFonts w:eastAsia="Times New Roman"/>
              </w:rPr>
              <w:t xml:space="preserve"> ОТ</w:t>
            </w:r>
            <w:r w:rsidR="00FB1117">
              <w:rPr>
                <w:rFonts w:eastAsia="Times New Roman"/>
                <w:iCs/>
              </w:rPr>
              <w:t xml:space="preserve">. </w:t>
            </w:r>
            <w:r w:rsidR="00FB1117">
              <w:t xml:space="preserve">Проверка личного инструмента </w:t>
            </w:r>
            <w:r w:rsidR="000F7F93">
              <w:t>конкурсант</w:t>
            </w:r>
            <w:r w:rsidR="00FB1117"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конкурсанто</w:t>
            </w:r>
            <w:r>
              <w:rPr>
                <w:rFonts w:eastAsia="Times New Roman"/>
              </w:rPr>
              <w:t>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42605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42605"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42605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B42605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42605"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15:10 – 15:20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15:20 – 16:20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</w:t>
            </w:r>
            <w:r>
              <w:lastRenderedPageBreak/>
              <w:t>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lastRenderedPageBreak/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16:20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/ «02»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12:00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16:00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15:20 – 16:20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t>Рабочая зона «Т»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16:20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второго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«03»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Обыск в жилом помещении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Рабочая зона «Полигон»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10:30 - 11:00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– 11:45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DC1A5F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13:20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 xml:space="preserve">Убытие конкурсантов. 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третьего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2-й поток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Д-2, Д-1 / «04»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Время</w:t>
            </w:r>
          </w:p>
        </w:tc>
        <w:tc>
          <w:tcPr>
            <w:tcW w:w="8900" w:type="dxa"/>
            <w:gridSpan w:val="3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Описание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rPr>
                <w:rFonts w:eastAsia="Times New Roman"/>
              </w:rPr>
              <w:t>09:00-09:30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</w:pPr>
            <w:r w:rsidRPr="00C734B2">
              <w:t xml:space="preserve">Сбор и регистрация экспертов и </w:t>
            </w:r>
            <w:r w:rsidR="000F7F93">
              <w:t>конкурсант</w:t>
            </w:r>
            <w:r w:rsidRPr="00C734B2">
              <w:t>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9:30-10:00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Инструктаж по охране труда и технике безопасности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10:00-10:15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Жеребьевка рабочих мест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ов. Оформление протоколов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10:15-10:30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Распределение ролей между экспертами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10:30-12:</w:t>
            </w:r>
            <w:r w:rsidR="00FB1117">
              <w:t>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Брифинг экспертов. Подписание иной документации.</w:t>
            </w:r>
            <w:r w:rsidR="00FB1117">
              <w:t xml:space="preserve">Проверка рабочих мест конкурсантов. Проверка личного инструмента </w:t>
            </w:r>
            <w:r w:rsidR="000F7F93">
              <w:t>конкурсант</w:t>
            </w:r>
            <w:r w:rsidR="00FB1117">
              <w:t>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12:</w:t>
            </w:r>
            <w:r w:rsidR="00FB1117">
              <w:t>15</w:t>
            </w:r>
            <w:r w:rsidRPr="00C734B2">
              <w:t>-13:00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Обед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13:00-17:00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Знакомство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 с конкурсным заданием и рабочими местами. Обучение экспертов работе на площадках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 / «05»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6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05C10"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05C10"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7164B3">
        <w:trPr>
          <w:trHeight w:val="3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/ «06»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12:00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6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7164B3">
        <w:trPr>
          <w:trHeight w:val="256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7164B3">
        <w:trPr>
          <w:trHeight w:val="26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7164B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7164B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16:00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7164B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15:20 – 16:20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16:20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второго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«07»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 xml:space="preserve">Регистрация экспертов и конкурсантов, инструктаж по </w:t>
            </w:r>
            <w:r>
              <w:rPr>
                <w:rFonts w:eastAsia="Times New Roman"/>
              </w:rPr>
              <w:lastRenderedPageBreak/>
              <w:t>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lastRenderedPageBreak/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09:00 – 10:30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Обыск в жилом помещении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7164B3">
        <w:trPr>
          <w:trHeight w:val="230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10:30 - 11:00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7164B3">
        <w:trPr>
          <w:trHeight w:val="423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– 11:45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7164B3">
        <w:trPr>
          <w:trHeight w:val="555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7164B3">
        <w:trPr>
          <w:trHeight w:val="130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13:20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третьего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3-й поток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Д-2, Д-1 / «08»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Время</w:t>
            </w:r>
          </w:p>
        </w:tc>
        <w:tc>
          <w:tcPr>
            <w:tcW w:w="8900" w:type="dxa"/>
            <w:gridSpan w:val="3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Описание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rPr>
                <w:rFonts w:eastAsia="Times New Roman"/>
              </w:rPr>
              <w:t>09:00-09:30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</w:pPr>
            <w:r w:rsidRPr="00C734B2">
              <w:t xml:space="preserve">Сбор и регистрация экспертов и </w:t>
            </w:r>
            <w:r w:rsidR="000F7F93">
              <w:t>конкурсант</w:t>
            </w:r>
            <w:r w:rsidRPr="00C734B2">
              <w:t>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9:30-10:00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Инструктаж по охране труда и технике безопасности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10:00-10:15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Жеребьевка рабочих мест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ов. Оформление протоколов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10:15-10:30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Распределение ролей между экспертами</w:t>
            </w:r>
          </w:p>
        </w:tc>
      </w:tr>
      <w:tr w:rsidR="00FB1117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10:30-12:</w:t>
            </w:r>
            <w:r>
              <w:t>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Брифинг экспертов. Подписание иной документации.</w:t>
            </w:r>
            <w:r>
              <w:t xml:space="preserve">Проверка рабочих мест конкурсантов. 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</w:tr>
      <w:tr w:rsidR="00FB1117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12:</w:t>
            </w:r>
            <w:r>
              <w:t>15</w:t>
            </w:r>
            <w:r w:rsidRPr="00C734B2">
              <w:t>-13:00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Обед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13:00-17:00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Знакомство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 с конкурсным заданием и рабочими местами. Обучение экспертов работе на площадках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 / «09»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6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 xml:space="preserve">Осмотр места происшествия </w:t>
            </w:r>
            <w:r w:rsidRPr="00D269E0">
              <w:lastRenderedPageBreak/>
              <w:t>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lastRenderedPageBreak/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05C10"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05C10"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3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/ «10»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12:00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6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256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26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16:00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15:20 – 16:20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16:20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второго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«11»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Обыск в жилом помещении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230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10:30 - 11:00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423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– 11:45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55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130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13:20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13:20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третьего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4-й поток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Д-2, Д-1 / «13»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Время</w:t>
            </w:r>
          </w:p>
        </w:tc>
        <w:tc>
          <w:tcPr>
            <w:tcW w:w="8900" w:type="dxa"/>
            <w:gridSpan w:val="3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Описание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rPr>
                <w:rFonts w:eastAsia="Times New Roman"/>
              </w:rPr>
              <w:t>09:00-09:30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</w:pPr>
            <w:r w:rsidRPr="00C734B2">
              <w:t xml:space="preserve">Сбор и регистрация экспертов и </w:t>
            </w:r>
            <w:r w:rsidR="000F7F93">
              <w:t>конкурсант</w:t>
            </w:r>
            <w:r w:rsidRPr="00C734B2">
              <w:t>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9:30-10:00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Инструктаж по охране труда и технике безопасности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10:00-10:15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Жеребьевка рабочих мест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ов. Оформление протоколов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10:15-10:30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Распределение ролей между экспертами</w:t>
            </w:r>
          </w:p>
        </w:tc>
      </w:tr>
      <w:tr w:rsidR="00FB1117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10:30-12:</w:t>
            </w:r>
            <w:r>
              <w:t>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Брифинг экспертов. Подписание иной документации.</w:t>
            </w:r>
            <w:r>
              <w:t xml:space="preserve">Проверка рабочих мест конкурсантов. 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</w:tr>
      <w:tr w:rsidR="00FB1117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12:</w:t>
            </w:r>
            <w:r>
              <w:t>15</w:t>
            </w:r>
            <w:r w:rsidRPr="00C734B2">
              <w:t>-13:00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Обед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13:00-17:00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Знакомство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 с конкурсным заданием и рабочими местами. Обучение экспертов работе на площадках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 / «14»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6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05C10"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lastRenderedPageBreak/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05C10"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Pr="00B05C1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05C10"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3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/ «15»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12:00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6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256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26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16:00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252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15:20 – 16:20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16:20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второго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«16»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Обыск в жилом помещении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230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10:30 - 11:00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423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– 11:45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55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130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13:20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третьего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5-й поток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Д-2, Д-1 / «17»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Время</w:t>
            </w:r>
          </w:p>
        </w:tc>
        <w:tc>
          <w:tcPr>
            <w:tcW w:w="8900" w:type="dxa"/>
            <w:gridSpan w:val="3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i/>
                <w:szCs w:val="28"/>
              </w:rPr>
            </w:pPr>
            <w:r w:rsidRPr="00C734B2">
              <w:rPr>
                <w:rFonts w:eastAsia="Times New Roman"/>
                <w:i/>
                <w:szCs w:val="28"/>
              </w:rPr>
              <w:t>Описание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rPr>
                <w:rFonts w:eastAsia="Times New Roman"/>
              </w:rPr>
              <w:t>09:00-09:30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</w:pPr>
            <w:r w:rsidRPr="00C734B2">
              <w:t xml:space="preserve">Сбор и регистрация экспертов и </w:t>
            </w:r>
            <w:r w:rsidR="000F7F93">
              <w:t>конкурсант</w:t>
            </w:r>
            <w:r w:rsidRPr="00C734B2">
              <w:t>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9:30-10:00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Инструктаж по охране труда и технике безопасности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10:00-10:15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Жеребьевка рабочих мест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ов. Оформление протоколов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10:15-10:30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Распределение ролей между экспертами</w:t>
            </w:r>
          </w:p>
        </w:tc>
      </w:tr>
      <w:tr w:rsidR="00FB1117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10:30-12:</w:t>
            </w:r>
            <w:r>
              <w:t>15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Брифинг экспертов. Подписание иной документации.</w:t>
            </w:r>
            <w:r>
              <w:t xml:space="preserve">Проверка рабочих мест конкурсантов. 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</w:tr>
      <w:tr w:rsidR="00FB1117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12:</w:t>
            </w:r>
            <w:r>
              <w:t>15</w:t>
            </w:r>
            <w:r w:rsidRPr="00C734B2">
              <w:t>-13:00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FB1117" w:rsidRPr="00C734B2" w:rsidRDefault="00FB1117" w:rsidP="00FB1117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>Обед</w:t>
            </w:r>
          </w:p>
        </w:tc>
      </w:tr>
      <w:tr w:rsidR="00814EDE" w:rsidTr="000F7F93">
        <w:trPr>
          <w:trHeight w:val="65"/>
        </w:trPr>
        <w:tc>
          <w:tcPr>
            <w:tcW w:w="1582" w:type="dxa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center"/>
            </w:pPr>
            <w:r w:rsidRPr="00C734B2">
              <w:t>13:00-17:00</w:t>
            </w:r>
          </w:p>
        </w:tc>
        <w:tc>
          <w:tcPr>
            <w:tcW w:w="890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14EDE" w:rsidRPr="00C734B2" w:rsidRDefault="00814EDE" w:rsidP="00814EDE">
            <w:pPr>
              <w:pStyle w:val="10"/>
              <w:widowControl w:val="0"/>
              <w:spacing w:after="0" w:line="240" w:lineRule="atLeast"/>
              <w:jc w:val="both"/>
              <w:rPr>
                <w:rFonts w:eastAsia="Times New Roman"/>
              </w:rPr>
            </w:pPr>
            <w:r w:rsidRPr="00C734B2">
              <w:rPr>
                <w:rFonts w:eastAsia="Times New Roman"/>
              </w:rPr>
              <w:t xml:space="preserve">Знакомство </w:t>
            </w:r>
            <w:r w:rsidR="000F7F93">
              <w:t>конкурсант</w:t>
            </w:r>
            <w:r w:rsidRPr="00C734B2">
              <w:rPr>
                <w:rFonts w:eastAsia="Times New Roman"/>
              </w:rPr>
              <w:t>ов с конкурсным заданием и рабочими местами. Обучение экспертов работе на площадках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Д1 / «18»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lastRenderedPageBreak/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B42605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B42605"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B42605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B42605"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 w:rsidRPr="00B42605"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15:10 – 15:20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15:20 – 16:20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t>Боевые приемы борьбы</w:t>
            </w:r>
            <w:r>
              <w:t xml:space="preserve"> + Силовой комплекс упражнений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Малый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Производство п</w:t>
            </w:r>
            <w:r>
              <w:rPr>
                <w:rFonts w:eastAsia="Times New Roman"/>
              </w:rPr>
              <w:t>рицельного выстрела из пистолета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Деятельность патрульно – постовой службы полиции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«А»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AA1471">
              <w:rPr>
                <w:rFonts w:eastAsia="Times New Roman"/>
              </w:rPr>
              <w:t>Исполнение административного законодательства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«Б»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bottom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Осмотр места происшествия при помощи БПЛА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Свободное время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16:20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первого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Д2 / «19»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12:00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10:00 – 10:10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10:10 – 11:10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11:10 – 11:20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11:20 – 12:20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12:20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16:00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Кража из квартиры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14:00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14:10 – 15:10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14:00 – 14:10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15:20 – 16:20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 w:rsidRPr="00D269E0">
              <w:t>Обнаружение трупа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t>Рабочая зона «Т»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Полицейская эстафета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t>Большой</w:t>
            </w:r>
            <w:r w:rsidRPr="00AA1471">
              <w:t xml:space="preserve"> спортивный зал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Производство прицельного выстрела из автомата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16:20 – 17:00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конкурсантов. 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второго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</w:t>
            </w:r>
          </w:p>
        </w:tc>
      </w:tr>
      <w:tr w:rsidR="00814EDE" w:rsidTr="000F7F93">
        <w:trPr>
          <w:trHeight w:val="58"/>
        </w:trPr>
        <w:tc>
          <w:tcPr>
            <w:tcW w:w="10482" w:type="dxa"/>
            <w:gridSpan w:val="4"/>
            <w:shd w:val="clear" w:color="auto" w:fill="BEE7AB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Д3 / «20» июня 2024 г.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Время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Команда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Задание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</w:pPr>
            <w:r>
              <w:rPr>
                <w:rFonts w:eastAsia="Times New Roman"/>
                <w:i/>
              </w:rPr>
              <w:t>Площадка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08:30 - 09:00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Default="00FB1117" w:rsidP="000F7F93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</w:rPr>
              <w:t>Регистрация экспертов и конкурсантов, инструктаж по ОТ</w:t>
            </w:r>
            <w:r>
              <w:rPr>
                <w:rFonts w:eastAsia="Times New Roman"/>
                <w:iCs/>
              </w:rPr>
              <w:t xml:space="preserve">. </w:t>
            </w:r>
            <w:r>
              <w:t xml:space="preserve">Проверка личного инструмента </w:t>
            </w:r>
            <w:r w:rsidR="000F7F93">
              <w:t>конкурсант</w:t>
            </w:r>
            <w:r>
              <w:t>ов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667C4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Cs/>
              </w:rPr>
            </w:pPr>
            <w:r w:rsidRPr="00D667C4">
              <w:rPr>
                <w:rFonts w:eastAsia="Times New Roman"/>
                <w:iCs/>
              </w:rPr>
              <w:t xml:space="preserve">Комната экспертов, </w:t>
            </w:r>
          </w:p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  <w:i/>
              </w:rPr>
            </w:pPr>
            <w:r w:rsidRPr="00D667C4">
              <w:rPr>
                <w:rFonts w:eastAsia="Times New Roman"/>
                <w:iCs/>
              </w:rPr>
              <w:t xml:space="preserve">комната </w:t>
            </w:r>
            <w:r w:rsidR="000F7F93">
              <w:t>конкурсант</w:t>
            </w:r>
            <w:r w:rsidRPr="00D667C4">
              <w:rPr>
                <w:rFonts w:eastAsia="Times New Roman"/>
                <w:iCs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09:00 – 10:30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Обыск в жилом помещении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t>Рабочая зона «Полигон»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10:30 - 11:00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Перерыв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Комната </w:t>
            </w:r>
            <w:r w:rsidR="000F7F93">
              <w:t>конкурсант</w:t>
            </w:r>
            <w:r>
              <w:rPr>
                <w:rFonts w:eastAsia="Times New Roman"/>
              </w:rPr>
              <w:t>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 w:val="restart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11:00 – 11:45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1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 w:rsidRPr="00D269E0">
              <w:rPr>
                <w:rFonts w:eastAsia="Times New Roman"/>
              </w:rPr>
              <w:t>Проведение неполной разборки и сборки пистолета Макарова. Проведение неполной разборки и сборки автомата Калашникова. Снаряжение магазинов пистолета Макарова, автомата Калашникова</w:t>
            </w:r>
          </w:p>
        </w:tc>
        <w:tc>
          <w:tcPr>
            <w:tcW w:w="3373" w:type="dxa"/>
            <w:vMerge w:val="restart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Рабочая зона «Тир»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2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3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4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5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vMerge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Команда 6</w:t>
            </w:r>
          </w:p>
        </w:tc>
        <w:tc>
          <w:tcPr>
            <w:tcW w:w="3540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3373" w:type="dxa"/>
            <w:vMerge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11:45 – 13:00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Все команды</w:t>
            </w:r>
          </w:p>
        </w:tc>
        <w:tc>
          <w:tcPr>
            <w:tcW w:w="3540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Обед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13:00 – 13:20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Убытие конкурсантов</w:t>
            </w:r>
          </w:p>
        </w:tc>
      </w:tr>
      <w:tr w:rsidR="00814EDE" w:rsidTr="000F7F93">
        <w:trPr>
          <w:trHeight w:val="58"/>
        </w:trPr>
        <w:tc>
          <w:tcPr>
            <w:tcW w:w="1582" w:type="dxa"/>
            <w:shd w:val="clear" w:color="auto" w:fill="auto"/>
            <w:vAlign w:val="center"/>
          </w:tcPr>
          <w:p w:rsidR="00814EDE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13:20 – 18:00</w:t>
            </w:r>
          </w:p>
        </w:tc>
        <w:tc>
          <w:tcPr>
            <w:tcW w:w="8900" w:type="dxa"/>
            <w:gridSpan w:val="3"/>
            <w:shd w:val="clear" w:color="auto" w:fill="auto"/>
            <w:vAlign w:val="center"/>
          </w:tcPr>
          <w:p w:rsidR="00814EDE" w:rsidRPr="00D269E0" w:rsidRDefault="00814EDE" w:rsidP="00814EDE">
            <w:pPr>
              <w:pStyle w:val="10"/>
              <w:widowControl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color w:val="000000"/>
              </w:rPr>
              <w:t>Пров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рка р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 xml:space="preserve">бот </w:t>
            </w:r>
            <w:r>
              <w:rPr>
                <w:color w:val="000000"/>
                <w:spacing w:val="1"/>
              </w:rPr>
              <w:t>к</w:t>
            </w:r>
            <w:r>
              <w:rPr>
                <w:color w:val="000000"/>
              </w:rPr>
              <w:t>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  <w:spacing w:val="3"/>
              </w:rPr>
              <w:t>к</w:t>
            </w:r>
            <w:r>
              <w:rPr>
                <w:color w:val="000000"/>
                <w:spacing w:val="-6"/>
              </w:rPr>
              <w:t>у</w:t>
            </w:r>
            <w:r>
              <w:rPr>
                <w:color w:val="000000"/>
                <w:spacing w:val="1"/>
              </w:rPr>
              <w:t>р</w:t>
            </w:r>
            <w:r>
              <w:rPr>
                <w:color w:val="000000"/>
              </w:rPr>
              <w:t>сан</w:t>
            </w:r>
            <w:r>
              <w:rPr>
                <w:color w:val="000000"/>
                <w:w w:val="99"/>
              </w:rPr>
              <w:t>т</w:t>
            </w:r>
            <w:r>
              <w:rPr>
                <w:color w:val="000000"/>
              </w:rPr>
              <w:t>ов, рабо</w:t>
            </w:r>
            <w:r>
              <w:rPr>
                <w:color w:val="000000"/>
                <w:spacing w:val="1"/>
                <w:w w:val="99"/>
              </w:rPr>
              <w:t>т</w:t>
            </w:r>
            <w:r>
              <w:rPr>
                <w:color w:val="000000"/>
              </w:rPr>
              <w:t xml:space="preserve">а сЦСО, </w:t>
            </w:r>
            <w:r>
              <w:rPr>
                <w:color w:val="000000"/>
                <w:spacing w:val="-1"/>
                <w:w w:val="99"/>
              </w:rPr>
              <w:t>з</w:t>
            </w:r>
            <w:r>
              <w:rPr>
                <w:color w:val="000000"/>
                <w:spacing w:val="-1"/>
              </w:rPr>
              <w:t>а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р</w:t>
            </w:r>
            <w:r>
              <w:rPr>
                <w:color w:val="000000"/>
                <w:w w:val="99"/>
              </w:rPr>
              <w:t>ш</w:t>
            </w:r>
            <w:r>
              <w:rPr>
                <w:color w:val="000000"/>
                <w:spacing w:val="-1"/>
              </w:rPr>
              <w:t>е</w:t>
            </w:r>
            <w:r>
              <w:rPr>
                <w:color w:val="000000"/>
              </w:rPr>
              <w:t>н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е третьего чемпио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а</w:t>
            </w:r>
            <w:r>
              <w:rPr>
                <w:color w:val="000000"/>
                <w:spacing w:val="-1"/>
              </w:rPr>
              <w:t>т</w:t>
            </w:r>
            <w:r>
              <w:rPr>
                <w:color w:val="000000"/>
                <w:w w:val="99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  <w:w w:val="99"/>
              </w:rPr>
              <w:t>г</w:t>
            </w:r>
            <w:r>
              <w:rPr>
                <w:color w:val="000000"/>
              </w:rPr>
              <w:t>о д</w:t>
            </w:r>
            <w:r>
              <w:rPr>
                <w:color w:val="000000"/>
                <w:spacing w:val="1"/>
                <w:w w:val="99"/>
              </w:rPr>
              <w:t>н</w:t>
            </w:r>
            <w:r>
              <w:rPr>
                <w:color w:val="000000"/>
              </w:rPr>
              <w:t>я. Блокировка внесенных оценок</w:t>
            </w:r>
          </w:p>
        </w:tc>
      </w:tr>
    </w:tbl>
    <w:p w:rsidR="00720D50" w:rsidRDefault="00720D50">
      <w:pPr>
        <w:pStyle w:val="10"/>
        <w:spacing w:after="0" w:line="240" w:lineRule="auto"/>
        <w:rPr>
          <w:b/>
          <w:szCs w:val="28"/>
        </w:rPr>
      </w:pPr>
    </w:p>
    <w:sectPr w:rsidR="00720D50" w:rsidSect="00DC1A5F">
      <w:headerReference w:type="default" r:id="rId9"/>
      <w:footerReference w:type="default" r:id="rId10"/>
      <w:pgSz w:w="11906" w:h="16838"/>
      <w:pgMar w:top="720" w:right="720" w:bottom="720" w:left="720" w:header="0" w:footer="567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32A" w:rsidRDefault="006F532A">
      <w:r>
        <w:separator/>
      </w:r>
    </w:p>
  </w:endnote>
  <w:endnote w:type="continuationSeparator" w:id="1">
    <w:p w:rsidR="006F532A" w:rsidRDefault="006F5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9975322"/>
      <w:docPartObj>
        <w:docPartGallery w:val="Page Numbers (Bottom of Page)"/>
        <w:docPartUnique/>
      </w:docPartObj>
    </w:sdtPr>
    <w:sdtContent>
      <w:p w:rsidR="000F7F93" w:rsidRDefault="000F7F93">
        <w:pPr>
          <w:pStyle w:val="a8"/>
          <w:jc w:val="center"/>
        </w:pPr>
        <w:fldSimple w:instr="PAGE   \* MERGEFORMAT">
          <w:r w:rsidR="00EB12CB">
            <w:rPr>
              <w:noProof/>
            </w:rPr>
            <w:t>2</w:t>
          </w:r>
        </w:fldSimple>
      </w:p>
    </w:sdtContent>
  </w:sdt>
  <w:p w:rsidR="000F7F93" w:rsidRDefault="000F7F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32A" w:rsidRDefault="006F532A">
      <w:r>
        <w:separator/>
      </w:r>
    </w:p>
  </w:footnote>
  <w:footnote w:type="continuationSeparator" w:id="1">
    <w:p w:rsidR="006F532A" w:rsidRDefault="006F5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F93" w:rsidRDefault="000F7F93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934AD"/>
    <w:multiLevelType w:val="multilevel"/>
    <w:tmpl w:val="28BAB2E6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292B1088"/>
    <w:multiLevelType w:val="multilevel"/>
    <w:tmpl w:val="B2D87B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EA0EF2"/>
    <w:multiLevelType w:val="multilevel"/>
    <w:tmpl w:val="1A209512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DAF4C3F"/>
    <w:multiLevelType w:val="multilevel"/>
    <w:tmpl w:val="A71A14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D50"/>
    <w:rsid w:val="000C7F94"/>
    <w:rsid w:val="000F703A"/>
    <w:rsid w:val="000F7F93"/>
    <w:rsid w:val="00106C53"/>
    <w:rsid w:val="001817C0"/>
    <w:rsid w:val="004A50A4"/>
    <w:rsid w:val="004B6662"/>
    <w:rsid w:val="004F0835"/>
    <w:rsid w:val="006D774C"/>
    <w:rsid w:val="006F532A"/>
    <w:rsid w:val="007164B3"/>
    <w:rsid w:val="00720D50"/>
    <w:rsid w:val="00723820"/>
    <w:rsid w:val="00814EDE"/>
    <w:rsid w:val="0087570B"/>
    <w:rsid w:val="008A70D2"/>
    <w:rsid w:val="0095581C"/>
    <w:rsid w:val="00AE0BA7"/>
    <w:rsid w:val="00B05C10"/>
    <w:rsid w:val="00B25BA6"/>
    <w:rsid w:val="00B42605"/>
    <w:rsid w:val="00B96DA9"/>
    <w:rsid w:val="00BC13A0"/>
    <w:rsid w:val="00BC5D7F"/>
    <w:rsid w:val="00C02EC5"/>
    <w:rsid w:val="00C16180"/>
    <w:rsid w:val="00C734B2"/>
    <w:rsid w:val="00D667C4"/>
    <w:rsid w:val="00D914AD"/>
    <w:rsid w:val="00DC1A5F"/>
    <w:rsid w:val="00DD2F5F"/>
    <w:rsid w:val="00EB12CB"/>
    <w:rsid w:val="00EC3E98"/>
    <w:rsid w:val="00FB1117"/>
    <w:rsid w:val="00FE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E0868"/>
  </w:style>
  <w:style w:type="paragraph" w:styleId="1">
    <w:name w:val="heading 1"/>
    <w:basedOn w:val="10"/>
    <w:next w:val="10"/>
    <w:link w:val="11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uiPriority w:val="99"/>
    <w:qFormat/>
    <w:rsid w:val="00970F49"/>
  </w:style>
  <w:style w:type="character" w:customStyle="1" w:styleId="a7">
    <w:name w:val="Нижний колонтитул Знак"/>
    <w:basedOn w:val="a2"/>
    <w:link w:val="a8"/>
    <w:uiPriority w:val="99"/>
    <w:qFormat/>
    <w:rsid w:val="00970F49"/>
  </w:style>
  <w:style w:type="character" w:customStyle="1" w:styleId="a9">
    <w:name w:val="Без интервала Знак"/>
    <w:basedOn w:val="a2"/>
    <w:link w:val="aa"/>
    <w:uiPriority w:val="1"/>
    <w:qFormat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qFormat/>
    <w:rsid w:val="00832EBB"/>
    <w:rPr>
      <w:color w:val="808080"/>
    </w:rPr>
  </w:style>
  <w:style w:type="character" w:customStyle="1" w:styleId="ac">
    <w:name w:val="Текст выноски Знак"/>
    <w:basedOn w:val="a2"/>
    <w:link w:val="ad"/>
    <w:qFormat/>
    <w:rsid w:val="00DE39D8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2"/>
    <w:link w:val="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qFormat/>
    <w:rsid w:val="00DE39D8"/>
    <w:rPr>
      <w:color w:val="0000FF"/>
      <w:u w:val="single"/>
      <w:lang w:val="ru-RU" w:eastAsia="ru-RU" w:bidi="ru-RU"/>
    </w:rPr>
  </w:style>
  <w:style w:type="character" w:styleId="ae">
    <w:name w:val="page number"/>
    <w:qFormat/>
    <w:rsid w:val="00DE39D8"/>
    <w:rPr>
      <w:rFonts w:ascii="Arial" w:hAnsi="Arial"/>
      <w:sz w:val="16"/>
    </w:rPr>
  </w:style>
  <w:style w:type="character" w:customStyle="1" w:styleId="af">
    <w:name w:val="Основной текст Знак"/>
    <w:basedOn w:val="a2"/>
    <w:link w:val="af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1">
    <w:name w:val="Текст сноски Знак"/>
    <w:basedOn w:val="a2"/>
    <w:link w:val="af2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3">
    <w:name w:val="Символ сноски"/>
    <w:qFormat/>
    <w:rsid w:val="00723820"/>
    <w:rPr>
      <w:vertAlign w:val="superscript"/>
    </w:rPr>
  </w:style>
  <w:style w:type="character" w:styleId="af4">
    <w:name w:val="footnote reference"/>
    <w:rsid w:val="00723820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f5">
    <w:name w:val="FollowedHyperlink"/>
    <w:rsid w:val="00DE39D8"/>
    <w:rPr>
      <w:color w:val="800080"/>
      <w:u w:val="single"/>
    </w:rPr>
  </w:style>
  <w:style w:type="character" w:customStyle="1" w:styleId="af6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link w:val="-10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f7">
    <w:name w:val="!Текст Знак"/>
    <w:link w:val="af8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a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b">
    <w:name w:val="!Синий заголовок текста Знак"/>
    <w:link w:val="afc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d">
    <w:name w:val="!Список с точками Знак"/>
    <w:link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annotation reference"/>
    <w:basedOn w:val="a2"/>
    <w:semiHidden/>
    <w:unhideWhenUsed/>
    <w:qFormat/>
    <w:rsid w:val="00DE39D8"/>
    <w:rPr>
      <w:sz w:val="16"/>
      <w:szCs w:val="16"/>
    </w:rPr>
  </w:style>
  <w:style w:type="character" w:customStyle="1" w:styleId="aff">
    <w:name w:val="Текст примечания Знак"/>
    <w:basedOn w:val="a2"/>
    <w:link w:val="aff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2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uiPriority w:val="99"/>
    <w:semiHidden/>
    <w:unhideWhenUsed/>
    <w:qFormat/>
    <w:rsid w:val="00F35F4F"/>
    <w:rPr>
      <w:color w:val="605E5C"/>
      <w:shd w:val="clear" w:color="auto" w:fill="E1DFDD"/>
    </w:rPr>
  </w:style>
  <w:style w:type="character" w:styleId="aff3">
    <w:name w:val="Hyperlink"/>
    <w:basedOn w:val="a2"/>
    <w:uiPriority w:val="99"/>
    <w:unhideWhenUsed/>
    <w:rsid w:val="001C4C3D"/>
    <w:rPr>
      <w:color w:val="0563C1" w:themeColor="hyperlink"/>
      <w:u w:val="single"/>
    </w:rPr>
  </w:style>
  <w:style w:type="paragraph" w:styleId="aff4">
    <w:name w:val="Title"/>
    <w:basedOn w:val="10"/>
    <w:next w:val="af0"/>
    <w:qFormat/>
    <w:rsid w:val="00723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10"/>
    <w:link w:val="af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5">
    <w:name w:val="List"/>
    <w:basedOn w:val="af0"/>
    <w:rsid w:val="00723820"/>
    <w:rPr>
      <w:rFonts w:cs="Arial"/>
    </w:rPr>
  </w:style>
  <w:style w:type="paragraph" w:styleId="aff6">
    <w:name w:val="caption"/>
    <w:basedOn w:val="10"/>
    <w:next w:val="10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styleId="aff7">
    <w:name w:val="index heading"/>
    <w:basedOn w:val="aff4"/>
    <w:rsid w:val="00723820"/>
  </w:style>
  <w:style w:type="paragraph" w:customStyle="1" w:styleId="10">
    <w:name w:val="Обычный1"/>
    <w:qFormat/>
    <w:rsid w:val="00DE39D8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aff8">
    <w:name w:val="Колонтитул"/>
    <w:basedOn w:val="10"/>
    <w:qFormat/>
    <w:rsid w:val="00723820"/>
  </w:style>
  <w:style w:type="paragraph" w:styleId="a6">
    <w:name w:val="header"/>
    <w:basedOn w:val="10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10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rsid w:val="00B45AA4"/>
    <w:rPr>
      <w:rFonts w:ascii="Calibri" w:eastAsiaTheme="minorEastAsia" w:hAnsi="Calibri"/>
      <w:lang w:eastAsia="ru-RU"/>
    </w:rPr>
  </w:style>
  <w:style w:type="paragraph" w:styleId="ad">
    <w:name w:val="Balloon Text"/>
    <w:basedOn w:val="10"/>
    <w:link w:val="ac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0"/>
    <w:qFormat/>
    <w:rsid w:val="00DE39D8"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2">
    <w:name w:val="Body Text Indent 2"/>
    <w:basedOn w:val="10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4">
    <w:name w:val="Body Text 2"/>
    <w:basedOn w:val="10"/>
    <w:link w:val="23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6">
    <w:name w:val="Абзац списка1"/>
    <w:basedOn w:val="10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2">
    <w:name w:val="footnote text"/>
    <w:basedOn w:val="10"/>
    <w:link w:val="af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a">
    <w:name w:val="выделение цвет"/>
    <w:basedOn w:val="10"/>
    <w:link w:val="af9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9">
    <w:name w:val="TOC Heading"/>
    <w:basedOn w:val="1"/>
    <w:next w:val="10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10"/>
    <w:next w:val="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link w:val="-1"/>
    <w:qFormat/>
    <w:rsid w:val="00DE39D8"/>
    <w:rPr>
      <w:lang w:val="ru-RU"/>
    </w:rPr>
  </w:style>
  <w:style w:type="paragraph" w:customStyle="1" w:styleId="-20">
    <w:name w:val="!заголовок-2"/>
    <w:basedOn w:val="2"/>
    <w:link w:val="-2"/>
    <w:qFormat/>
    <w:rsid w:val="00DE39D8"/>
    <w:rPr>
      <w:lang w:val="ru-RU"/>
    </w:rPr>
  </w:style>
  <w:style w:type="paragraph" w:customStyle="1" w:styleId="af8">
    <w:name w:val="!Текст"/>
    <w:basedOn w:val="10"/>
    <w:link w:val="af7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c">
    <w:name w:val="!Синий заголовок текста"/>
    <w:basedOn w:val="afa"/>
    <w:link w:val="afb"/>
    <w:qFormat/>
    <w:rsid w:val="00DE39D8"/>
  </w:style>
  <w:style w:type="paragraph" w:customStyle="1" w:styleId="a0">
    <w:name w:val="!Список с точками"/>
    <w:basedOn w:val="10"/>
    <w:link w:val="afd"/>
    <w:qFormat/>
    <w:rsid w:val="00DE39D8"/>
    <w:pPr>
      <w:numPr>
        <w:numId w:val="1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a">
    <w:name w:val="List Paragraph"/>
    <w:basedOn w:val="10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0">
    <w:name w:val="annotation text"/>
    <w:basedOn w:val="10"/>
    <w:link w:val="aff"/>
    <w:semiHidden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1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numPr>
        <w:numId w:val="3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b">
    <w:name w:val="Содержимое таблицы"/>
    <w:basedOn w:val="a1"/>
    <w:qFormat/>
    <w:rsid w:val="00723820"/>
    <w:pPr>
      <w:widowControl w:val="0"/>
      <w:suppressLineNumbers/>
    </w:pPr>
  </w:style>
  <w:style w:type="paragraph" w:customStyle="1" w:styleId="affc">
    <w:name w:val="Заголовок таблицы"/>
    <w:basedOn w:val="affb"/>
    <w:qFormat/>
    <w:rsid w:val="00723820"/>
    <w:pPr>
      <w:jc w:val="center"/>
    </w:pPr>
    <w:rPr>
      <w:b/>
      <w:bCs/>
    </w:rPr>
  </w:style>
  <w:style w:type="table" w:styleId="affd">
    <w:name w:val="Table Grid"/>
    <w:basedOn w:val="a3"/>
    <w:rsid w:val="00DE39D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3"/>
    <w:next w:val="affd"/>
    <w:rsid w:val="00DC1A5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7489-578F-458A-B91C-A7760CF0F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0000</cp:lastModifiedBy>
  <cp:revision>6</cp:revision>
  <cp:lastPrinted>2024-03-05T07:18:00Z</cp:lastPrinted>
  <dcterms:created xsi:type="dcterms:W3CDTF">2024-05-15T13:25:00Z</dcterms:created>
  <dcterms:modified xsi:type="dcterms:W3CDTF">2024-05-23T20:16:00Z</dcterms:modified>
  <dc:language>ru-RU</dc:language>
</cp:coreProperties>
</file>