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9D37245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CE4B9D" w:rsidRPr="00CE4B9D">
            <w:rPr>
              <w:rFonts w:ascii="Times New Roman" w:eastAsia="Arial Unicode MS" w:hAnsi="Times New Roman" w:cs="Times New Roman"/>
              <w:sz w:val="40"/>
              <w:szCs w:val="40"/>
            </w:rPr>
            <w:t>Полимеханика и автоматизация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27E3D38F" w:rsidR="00EB4FF8" w:rsidRPr="00CE4B9D" w:rsidRDefault="00CE4B9D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CE4B9D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Московская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5468FC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4EDD088" w14:textId="62C6689A" w:rsidR="00CE4B9D" w:rsidRPr="00CE4B9D" w:rsidRDefault="0029547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CE4B9D">
        <w:rPr>
          <w:rFonts w:ascii="Times New Roman" w:hAnsi="Times New Roman"/>
          <w:sz w:val="22"/>
          <w:szCs w:val="22"/>
          <w:lang w:val="ru-RU" w:eastAsia="ru-RU"/>
        </w:rPr>
        <w:fldChar w:fldCharType="begin"/>
      </w:r>
      <w:r w:rsidRPr="00CE4B9D">
        <w:rPr>
          <w:rFonts w:ascii="Times New Roman" w:hAnsi="Times New Roman"/>
          <w:sz w:val="22"/>
          <w:szCs w:val="22"/>
          <w:lang w:val="ru-RU" w:eastAsia="ru-RU"/>
        </w:rPr>
        <w:instrText xml:space="preserve"> TOC \o "1-2" \h \z \u </w:instrText>
      </w:r>
      <w:r w:rsidRPr="00CE4B9D">
        <w:rPr>
          <w:rFonts w:ascii="Times New Roman" w:hAnsi="Times New Roman"/>
          <w:sz w:val="22"/>
          <w:szCs w:val="22"/>
          <w:lang w:val="ru-RU" w:eastAsia="ru-RU"/>
        </w:rPr>
        <w:fldChar w:fldCharType="separate"/>
      </w:r>
      <w:hyperlink w:anchor="_Toc167361329" w:history="1">
        <w:r w:rsidR="00CE4B9D" w:rsidRPr="00CE4B9D">
          <w:rPr>
            <w:rStyle w:val="ae"/>
            <w:rFonts w:ascii="Times New Roman" w:hAnsi="Times New Roman"/>
            <w:noProof/>
            <w:sz w:val="22"/>
            <w:szCs w:val="22"/>
          </w:rPr>
          <w:t>1. ОСНОВНЫЕ ТРЕБОВАНИЯ КОМПЕТЕНЦИИ</w: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_Toc167361329 \h </w:instrTex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t>4</w: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1265D5E3" w14:textId="4FABC95D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0" w:history="1">
        <w:r w:rsidR="00CE4B9D" w:rsidRPr="00CE4B9D">
          <w:rPr>
            <w:rStyle w:val="ae"/>
            <w:noProof/>
            <w:szCs w:val="22"/>
          </w:rPr>
          <w:t>1.1. ОБЩИЕ СВЕДЕНИЯ О ТРЕБОВАНИЯХ КОМПЕТЕНЦИИ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_Toc167361330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4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67CB2F31" w14:textId="629FE0F2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1" w:history="1">
        <w:r w:rsidR="00CE4B9D" w:rsidRPr="00CE4B9D">
          <w:rPr>
            <w:rStyle w:val="ae"/>
            <w:noProof/>
            <w:szCs w:val="22"/>
          </w:rPr>
          <w:t>1.2. ПЕРЕЧЕНЬ ПРОФЕССИОНАЛЬНЫХ ЗАДАЧ СПЕЦИАЛИСТА ПО КОМПЕТЕНЦИИ «Полимеханика и автоматизация»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_Toc167361331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4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78DE60CF" w14:textId="5E5FFEBA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2" w:history="1">
        <w:r w:rsidR="00CE4B9D" w:rsidRPr="00CE4B9D">
          <w:rPr>
            <w:rStyle w:val="ae"/>
            <w:noProof/>
            <w:szCs w:val="22"/>
          </w:rPr>
          <w:t>1.3. ТРЕБОВАНИЯ К СХЕМЕ ОЦЕНКИ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_Toc167361332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16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0634E8A1" w14:textId="477284DC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3" w:history="1">
        <w:r w:rsidR="00CE4B9D" w:rsidRPr="00CE4B9D">
          <w:rPr>
            <w:rStyle w:val="ae"/>
            <w:noProof/>
            <w:szCs w:val="22"/>
          </w:rPr>
          <w:t>1.4. СПЕЦИФИКАЦИЯ ОЦЕНКИ КОМПЕТЕНЦИИ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_Toc167361333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16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36CD0CAE" w14:textId="3AB9A554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4" w:history="1">
        <w:r w:rsidR="00CE4B9D" w:rsidRPr="00CE4B9D">
          <w:rPr>
            <w:rStyle w:val="ae"/>
            <w:noProof/>
            <w:szCs w:val="22"/>
          </w:rPr>
          <w:t>1.5. КОНКУРСНОЕ ЗАДАНИЕ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_Toc167361334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17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736C3EC8" w14:textId="2263A00E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5" w:history="1">
        <w:r w:rsidR="00CE4B9D" w:rsidRPr="00CE4B9D">
          <w:rPr>
            <w:rStyle w:val="ae"/>
            <w:noProof/>
            <w:szCs w:val="22"/>
          </w:rPr>
          <w:t>1.5.1. Разработка/выбор конкурсного задания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_Toc167361335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17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1AB17B1D" w14:textId="2902F3D1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6" w:history="1">
        <w:r w:rsidR="00CE4B9D" w:rsidRPr="00CE4B9D">
          <w:rPr>
            <w:rStyle w:val="ae"/>
            <w:noProof/>
            <w:szCs w:val="22"/>
          </w:rPr>
          <w:t>1.5.2. Структура модулей конкурсного задания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_Toc167361336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17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25CCD623" w14:textId="702F8AE9" w:rsidR="00CE4B9D" w:rsidRPr="00CE4B9D" w:rsidRDefault="005468F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67361337" w:history="1">
        <w:r w:rsidR="00CE4B9D" w:rsidRPr="00CE4B9D">
          <w:rPr>
            <w:rStyle w:val="ae"/>
            <w:rFonts w:ascii="Times New Roman" w:hAnsi="Times New Roman"/>
            <w:noProof/>
            <w:sz w:val="22"/>
            <w:szCs w:val="22"/>
          </w:rPr>
          <w:t>2. СПЕЦИАЛЬНЫЕ ПРАВИЛА КОМПЕТЕНЦИИ</w: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_Toc167361337 \h </w:instrTex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t>30</w: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3E3FC4F2" w14:textId="13C11BF2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8" w:history="1">
        <w:r w:rsidR="00CE4B9D" w:rsidRPr="00CE4B9D">
          <w:rPr>
            <w:rStyle w:val="ae"/>
            <w:noProof/>
            <w:szCs w:val="22"/>
          </w:rPr>
          <w:t>2.1. Личный инструмент конкурсанта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_Toc167361338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30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2F7355A7" w14:textId="23C3F53A" w:rsidR="00CE4B9D" w:rsidRPr="00CE4B9D" w:rsidRDefault="005468FC">
      <w:pPr>
        <w:pStyle w:val="25"/>
        <w:rPr>
          <w:rFonts w:eastAsiaTheme="minorEastAsia"/>
          <w:noProof/>
          <w:szCs w:val="22"/>
        </w:rPr>
      </w:pPr>
      <w:hyperlink w:anchor="_Toc167361339" w:history="1">
        <w:r w:rsidR="00CE4B9D" w:rsidRPr="00CE4B9D">
          <w:rPr>
            <w:rStyle w:val="ae"/>
            <w:noProof/>
            <w:szCs w:val="22"/>
          </w:rPr>
          <w:t>2.2.</w:t>
        </w:r>
        <w:r w:rsidR="00CE4B9D" w:rsidRPr="00CE4B9D">
          <w:rPr>
            <w:rStyle w:val="ae"/>
            <w:i/>
            <w:noProof/>
            <w:szCs w:val="22"/>
          </w:rPr>
          <w:t xml:space="preserve"> </w:t>
        </w:r>
        <w:r w:rsidR="00CE4B9D" w:rsidRPr="00CE4B9D">
          <w:rPr>
            <w:rStyle w:val="ae"/>
            <w:noProof/>
            <w:szCs w:val="22"/>
          </w:rPr>
          <w:t>Материалы, оборудование и инструменты, запрещенные на площадке</w:t>
        </w:r>
        <w:r w:rsidR="00CE4B9D" w:rsidRPr="00CE4B9D">
          <w:rPr>
            <w:noProof/>
            <w:webHidden/>
            <w:szCs w:val="22"/>
          </w:rPr>
          <w:tab/>
        </w:r>
        <w:r w:rsidR="00CE4B9D" w:rsidRPr="00CE4B9D">
          <w:rPr>
            <w:noProof/>
            <w:webHidden/>
            <w:szCs w:val="22"/>
          </w:rPr>
          <w:fldChar w:fldCharType="begin"/>
        </w:r>
        <w:r w:rsidR="00CE4B9D" w:rsidRPr="00CE4B9D">
          <w:rPr>
            <w:noProof/>
            <w:webHidden/>
            <w:szCs w:val="22"/>
          </w:rPr>
          <w:instrText xml:space="preserve"> PAGEREF _Toc167361339 \h </w:instrText>
        </w:r>
        <w:r w:rsidR="00CE4B9D" w:rsidRPr="00CE4B9D">
          <w:rPr>
            <w:noProof/>
            <w:webHidden/>
            <w:szCs w:val="22"/>
          </w:rPr>
        </w:r>
        <w:r w:rsidR="00CE4B9D" w:rsidRPr="00CE4B9D">
          <w:rPr>
            <w:noProof/>
            <w:webHidden/>
            <w:szCs w:val="22"/>
          </w:rPr>
          <w:fldChar w:fldCharType="separate"/>
        </w:r>
        <w:r w:rsidR="00CE4B9D" w:rsidRPr="00CE4B9D">
          <w:rPr>
            <w:noProof/>
            <w:webHidden/>
            <w:szCs w:val="22"/>
          </w:rPr>
          <w:t>30</w:t>
        </w:r>
        <w:r w:rsidR="00CE4B9D" w:rsidRPr="00CE4B9D">
          <w:rPr>
            <w:noProof/>
            <w:webHidden/>
            <w:szCs w:val="22"/>
          </w:rPr>
          <w:fldChar w:fldCharType="end"/>
        </w:r>
      </w:hyperlink>
    </w:p>
    <w:p w14:paraId="76A9A40F" w14:textId="2F82D802" w:rsidR="00CE4B9D" w:rsidRPr="00CE4B9D" w:rsidRDefault="005468FC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167361340" w:history="1">
        <w:r w:rsidR="00CE4B9D" w:rsidRPr="00CE4B9D">
          <w:rPr>
            <w:rStyle w:val="ae"/>
            <w:rFonts w:ascii="Times New Roman" w:hAnsi="Times New Roman"/>
            <w:noProof/>
            <w:sz w:val="22"/>
            <w:szCs w:val="22"/>
          </w:rPr>
          <w:t>3. Приложения</w: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tab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begin"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instrText xml:space="preserve"> PAGEREF _Toc167361340 \h </w:instrTex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separate"/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t>30</w:t>
        </w:r>
        <w:r w:rsidR="00CE4B9D" w:rsidRPr="00CE4B9D">
          <w:rPr>
            <w:rFonts w:ascii="Times New Roman" w:hAnsi="Times New Roman"/>
            <w:noProof/>
            <w:webHidden/>
            <w:sz w:val="22"/>
            <w:szCs w:val="22"/>
          </w:rPr>
          <w:fldChar w:fldCharType="end"/>
        </w:r>
      </w:hyperlink>
    </w:p>
    <w:p w14:paraId="36AA3717" w14:textId="74C92DC5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E4B9D">
        <w:rPr>
          <w:rFonts w:ascii="Times New Roman" w:hAnsi="Times New Roman"/>
          <w:bCs/>
          <w:szCs w:val="22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66B4C011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F3939F3" w14:textId="77777777" w:rsidR="00963B2E" w:rsidRDefault="00963B2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49A1D07C"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36132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736133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311CD98B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CE4B9D">
        <w:rPr>
          <w:rFonts w:ascii="Times New Roman" w:hAnsi="Times New Roman" w:cs="Times New Roman"/>
          <w:sz w:val="28"/>
          <w:szCs w:val="28"/>
        </w:rPr>
        <w:t>Полимеханика и автоматизация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334E071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736133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CE4B9D">
        <w:rPr>
          <w:rFonts w:ascii="Times New Roman" w:hAnsi="Times New Roman"/>
          <w:sz w:val="24"/>
        </w:rPr>
        <w:t>Полимеханика и автоматизация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CE4B9D" w:rsidRPr="006C6BE1" w14:paraId="70EC6762" w14:textId="77777777" w:rsidTr="00BA4449">
        <w:tc>
          <w:tcPr>
            <w:tcW w:w="330" w:type="pct"/>
            <w:shd w:val="clear" w:color="auto" w:fill="92D050"/>
            <w:vAlign w:val="center"/>
          </w:tcPr>
          <w:p w14:paraId="4E59FEE6" w14:textId="77777777" w:rsidR="00CE4B9D" w:rsidRPr="006C6BE1" w:rsidRDefault="00CE4B9D" w:rsidP="00BA4449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6D94954B" w14:textId="77777777" w:rsidR="00CE4B9D" w:rsidRPr="006C6BE1" w:rsidRDefault="00CE4B9D" w:rsidP="00BA4449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83052FB" w14:textId="77777777" w:rsidR="00CE4B9D" w:rsidRPr="006C6BE1" w:rsidRDefault="00CE4B9D" w:rsidP="00BA4449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CE4B9D" w:rsidRPr="006C6BE1" w14:paraId="765B873A" w14:textId="77777777" w:rsidTr="00BA444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84712B6" w14:textId="77777777" w:rsidR="00CE4B9D" w:rsidRPr="006C6BE1" w:rsidRDefault="00CE4B9D" w:rsidP="00B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A5B08D" w14:textId="77777777" w:rsidR="00CE4B9D" w:rsidRPr="006C6BE1" w:rsidRDefault="00CE4B9D" w:rsidP="00B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работой</w:t>
            </w:r>
          </w:p>
          <w:p w14:paraId="0472E24D" w14:textId="77777777" w:rsidR="00CE4B9D" w:rsidRPr="006C6BE1" w:rsidRDefault="00CE4B9D" w:rsidP="00B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Машиностроительное черчение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чтения технической документации (рабочих чертежей, технологических карт)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Система допусков и посадок, квалитеты точности, параметры шероховатости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Обозначение на рабочих чертежах допусков размеров, форм и взаимного расположения поверхностей, шероховатости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содержание технологической документации, используемой в организации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Теория резания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получения, хранения и сдачи заготовок, инструмента, приспособлений, необходимых для выполнения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Читать и применять техническую документацию на простые детали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простые универсальные приспособления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660459E" w14:textId="10C918B2" w:rsidR="00CE4B9D" w:rsidRPr="006C6BE1" w:rsidRDefault="003321B7" w:rsidP="00BA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9,5</w:t>
            </w:r>
          </w:p>
        </w:tc>
      </w:tr>
      <w:tr w:rsidR="00CE4B9D" w:rsidRPr="006C6BE1" w14:paraId="7B09ADEA" w14:textId="77777777" w:rsidTr="00BA444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05FAB31" w14:textId="77777777" w:rsidR="00CE4B9D" w:rsidRPr="006C6BE1" w:rsidRDefault="00CE4B9D" w:rsidP="00B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13738A9" w14:textId="77777777" w:rsidR="00CE4B9D" w:rsidRPr="006C6BE1" w:rsidRDefault="00CE4B9D" w:rsidP="00B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Токарная обработка</w:t>
            </w:r>
          </w:p>
          <w:p w14:paraId="1E859EA3" w14:textId="77777777" w:rsidR="00CE4B9D" w:rsidRPr="006C6BE1" w:rsidRDefault="00CE4B9D" w:rsidP="00B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поверхностей заготовок простых деталей с точностью размеров по 12-14-му квалитету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обработки конусных поверхностей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Методы выполнения необходимых расчетов для получения заданных конусных поверхностей, методы настройки узлов и механизмов станка для их обработки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точении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пожарной, промышленной, экологической и электробезопасности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резцов и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Устройство, правила использования и органы управления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простых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Выполнять токарную обработку поверхностей (включая конические) заготовок простых деталей с точностью размеров по 12-14-му квалитету на универсальных токарных станках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токарной обработке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Производить настройку универсальных токарных станков для обработки поверхностей заготовки с точностью по 12-14-му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квалитету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резцы и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резцов 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2394A2" w14:textId="3923F238" w:rsidR="00CE4B9D" w:rsidRPr="006C6BE1" w:rsidRDefault="003321B7" w:rsidP="00BA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43,1</w:t>
            </w:r>
          </w:p>
        </w:tc>
      </w:tr>
      <w:tr w:rsidR="00CE4B9D" w:rsidRPr="006C6BE1" w14:paraId="3215AC34" w14:textId="77777777" w:rsidTr="00BA444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D61EA83" w14:textId="77777777" w:rsidR="00CE4B9D" w:rsidRPr="006C6BE1" w:rsidRDefault="00CE4B9D" w:rsidP="00B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06E6AD8" w14:textId="77777777" w:rsidR="00CE4B9D" w:rsidRPr="006C6BE1" w:rsidRDefault="00CE4B9D" w:rsidP="00B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Фрезерная обработка</w:t>
            </w:r>
          </w:p>
          <w:p w14:paraId="5705D6B4" w14:textId="77777777" w:rsidR="00CE4B9D" w:rsidRPr="006C6BE1" w:rsidRDefault="00CE4B9D" w:rsidP="00B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Конструкция, назначение, геометрические параметры и правила использования режущих инструментов, применяемых на горизонтальных и вертикальных универсальных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горизонтальных и вертикальных универсальных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горизонтальными и вертикальными универсальными фрезерными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фрезерования поверхностей заготовок простых деталей с точностью размеров по 12-14-му квалитету на горизонтальных и вертикальных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 и свойства смазочно-охлаждающих жидкостей, применяемых при фрезеровании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фрезеровании поверхностей заготовок простых деталей с точностью размеров по 12-14-му квалитету,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Состав работ по техническому обслуживанию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фрезерных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режущие инструменты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горизонтальных и вертикальных универсальных фрезерных станков в соответствии с технологической картой для обработки поверхностей заготовки с точностью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фрезерную обработку на горизонтальных и вертикальных универсальных фрезерных станках поверхностей заготовок простых деталей с точностью размеров по 12-14-му квалитету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фрезеровании поверхностей заготовок простых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горизонтальных и вертикальных фрезерных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фрезеровщика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фрезерные работы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вертикальных и горизонтальных фрезерных станках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0AA982" w14:textId="77777777" w:rsidR="00CE4B9D" w:rsidRPr="006C6BE1" w:rsidRDefault="00CE4B9D" w:rsidP="00BA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</w:tr>
      <w:tr w:rsidR="00CE4B9D" w:rsidRPr="006C6BE1" w14:paraId="26C5590E" w14:textId="77777777" w:rsidTr="00BA444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47C27C7" w14:textId="77777777" w:rsidR="00CE4B9D" w:rsidRPr="006C6BE1" w:rsidRDefault="00CE4B9D" w:rsidP="00B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A0EAB73" w14:textId="77777777" w:rsidR="00CE4B9D" w:rsidRPr="006C6BE1" w:rsidRDefault="00CE4B9D" w:rsidP="00B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отверстий</w:t>
            </w:r>
          </w:p>
          <w:p w14:paraId="0FD4306C" w14:textId="77777777" w:rsidR="00CE4B9D" w:rsidRPr="006C6BE1" w:rsidRDefault="00CE4B9D" w:rsidP="00B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Устройство, назначение, правила и условия применения простых универсальных приспособлений,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свойства и маркировка обрабатываемых и инструментальных материалов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режущих инструментов, применяемых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режущих инструментов на сверлильных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Критерии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и закрепления заготовок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сверлильными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центровки и обработки отверстий с точностью размеров по 12-14-му квалитету в простых деталях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обработке отверстий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обработке отверстий с точностью размеров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 12-14-му квалитету в простых деталях,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 и правила применения средств индивидуальной и коллективной защиты при выполнении работ на сверлильных и заточных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Геометрические параметры сверл в зависимости от обрабатываемого и инструментального материала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правила использования и органы управления заточных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Способы, правила и приемы заточки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Виды, устройство и области применения контрольно-измерительных приборов для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контроля геометрических параметров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и состав регламентных работ по техническому обслуживанию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и приемы выполнения технического обслуживания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хранения инструментов и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Опасные и вредные факторы, требования охраны труда,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пожарной, промышленной и экологической безопасности при выполнении сверлильных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Выбирать, подготавливать к работе, устанавливать на станок и использовать сверла, зенкеры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Определять степень износа режущих инструментов для обработки отверстий деталей с точностью размеров по 12-14-му квалитету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сверлильных станков для обработки отверстий с точностью по 12-14-му квалитету в заготовках простых деталей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и закреплять заготовки без выверки и с простой выверкой по детали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обработку отверстий с точностью размеров по 12-14-му квалитету в заготовках простых деталей и центровку в соответствии с 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обработке отверстий с точностью размеров по 12-14-му квалитету в заготовках простых деталей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на сверлильном станке с соблюдением требований охраны труда, пожарной и промышленной безопасности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Затачивать сверла в соответствии с обрабатываемым материалом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Контролировать геометрические параметры сверл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сверлильных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Проводить ежесменное техническое обслуживание сверлильных станков и уборку рабочего места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Поддерживать рабочее место в состоянии, соответствующем требованиям охраны труда, пожарной, промышленной и экологической безопасности, правилам организации рабочего места сверловщика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работе и обслуживании станка и рабочего места сверловщика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A526A50" w14:textId="27E75977" w:rsidR="00CE4B9D" w:rsidRPr="006C6BE1" w:rsidRDefault="003321B7" w:rsidP="00BA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8,4</w:t>
            </w:r>
          </w:p>
        </w:tc>
      </w:tr>
      <w:tr w:rsidR="00CE4B9D" w:rsidRPr="006C6BE1" w14:paraId="426DD690" w14:textId="77777777" w:rsidTr="00BA444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BF62754" w14:textId="77777777" w:rsidR="00CE4B9D" w:rsidRPr="006C6BE1" w:rsidRDefault="00CE4B9D" w:rsidP="00BA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4FB907" w14:textId="77777777" w:rsidR="00CE4B9D" w:rsidRPr="006C6BE1" w:rsidRDefault="00CE4B9D" w:rsidP="00BA44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резьб</w:t>
            </w:r>
          </w:p>
          <w:p w14:paraId="667A1097" w14:textId="77777777" w:rsidR="00CE4B9D" w:rsidRPr="006C6BE1" w:rsidRDefault="00CE4B9D" w:rsidP="00BA4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Специалист должен знать и понимать: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Устройство, назначение, правила и условия применения простых универсальных приспособлений, применяемых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Конструкция, назначение, геометрические параметры и правила использования метчиков и плашек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Приемы и правила установки метчиков и плашек на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Устройство и правила использования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Последовательность и содержание настройки универсальных токарных станков для нарезания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Правила и приемы установки заготовок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Органы управления универсальными токарными станками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Способы и приемы точения наружных и внутренних резьб на заготовках простых деталей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Назначение, свойства и способы применения смазочно-охлаждающих жидкостей при токарной обработке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Основные виды брака при нарезании резьбы метчиками и плашками, его причины и способы предупреждения и устранения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Порядок проверки исправности и работоспособности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и порядок выполнения регламентных работ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Состав работ по техническому обслуживанию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Требования к планировке и оснащению рабочего места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Опасные и вредные факторы, требования охраны труда, пожарной, промышленной, экологической и электробезопасности при выполнении токарных работ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Виды и правила применения средств индивидуальной и коллективной защиты при выполнении работ на универсальных токарных и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точильно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-шлифовальных станках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Специалист должен уметь:</w:t>
            </w:r>
            <w:r w:rsidRPr="006C6B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Читать и применять техническую документацию на простые детали с </w:t>
            </w:r>
            <w:proofErr w:type="spellStart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резьбами</w:t>
            </w:r>
            <w:proofErr w:type="spellEnd"/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Выбирать, подготавливать к работе, устанавливать на станок и использовать метчики и плашки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Производить настройку универсальных токарных станков для нарезания резьбы метчиками и плашками в соответствии с технологической картой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Устанавливать заготовки без выверки и с грубой выверкой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Выполнять нарезание резьбы метчиками и плашками на универсальных токарных станках в соответствии с 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технологической картой и рабочим чертежом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смазочно-охлаждающие жидкости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Выявлять причины брака, предупреждать и устранять возможный брак при нарезании резьбы метчиками и плашками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Проверять исправность и работоспособность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регламентные работы по техническому обслуживанию универсальных токарных станков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техническое обслуживание технологической оснастки, размещенной на рабочем месте токаря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Применять средства индивидуальной и коллективной защиты при выполнении работ на универсальных токарных станках</w:t>
            </w:r>
            <w:r w:rsidRPr="00D46E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>Выполнять работы по нарезанию резьбы метчиками и плашками на токарном станке с соблюдением требований охраны труда, пожарной и промышленной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DB62E5" w14:textId="14115F5B" w:rsidR="00CE4B9D" w:rsidRPr="006C6BE1" w:rsidRDefault="003321B7" w:rsidP="00BA44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</w:tr>
    </w:tbl>
    <w:p w14:paraId="2CEE85B3" w14:textId="14F493AC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7361332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813"/>
        <w:gridCol w:w="429"/>
        <w:gridCol w:w="576"/>
        <w:gridCol w:w="576"/>
        <w:gridCol w:w="576"/>
        <w:gridCol w:w="578"/>
        <w:gridCol w:w="705"/>
        <w:gridCol w:w="699"/>
        <w:gridCol w:w="2677"/>
      </w:tblGrid>
      <w:tr w:rsidR="00CE4B9D" w:rsidRPr="006C6BE1" w14:paraId="72BA18C3" w14:textId="77777777" w:rsidTr="00BA4449">
        <w:trPr>
          <w:trHeight w:val="1046"/>
          <w:jc w:val="center"/>
        </w:trPr>
        <w:tc>
          <w:tcPr>
            <w:tcW w:w="3610" w:type="pct"/>
            <w:gridSpan w:val="8"/>
            <w:shd w:val="clear" w:color="auto" w:fill="92D050"/>
            <w:vAlign w:val="center"/>
          </w:tcPr>
          <w:p w14:paraId="484834BD" w14:textId="77777777" w:rsidR="00CE4B9D" w:rsidRPr="006C6BE1" w:rsidRDefault="00CE4B9D" w:rsidP="00BA4449">
            <w:pPr>
              <w:jc w:val="center"/>
              <w:rPr>
                <w:b/>
              </w:rPr>
            </w:pPr>
            <w:r w:rsidRPr="006C6BE1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90" w:type="pct"/>
            <w:shd w:val="clear" w:color="auto" w:fill="92D050"/>
            <w:vAlign w:val="center"/>
          </w:tcPr>
          <w:p w14:paraId="151C1E10" w14:textId="77777777" w:rsidR="00CE4B9D" w:rsidRPr="006C6BE1" w:rsidRDefault="00CE4B9D" w:rsidP="00BA4449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E4B9D" w:rsidRPr="006C6BE1" w14:paraId="331C3FDF" w14:textId="77777777" w:rsidTr="00BA4449">
        <w:trPr>
          <w:trHeight w:val="50"/>
          <w:jc w:val="center"/>
        </w:trPr>
        <w:tc>
          <w:tcPr>
            <w:tcW w:w="1461" w:type="pct"/>
            <w:vMerge w:val="restart"/>
            <w:shd w:val="clear" w:color="auto" w:fill="92D050"/>
            <w:vAlign w:val="center"/>
          </w:tcPr>
          <w:p w14:paraId="6854DF95" w14:textId="77777777" w:rsidR="00CE4B9D" w:rsidRPr="006C6BE1" w:rsidRDefault="00CE4B9D" w:rsidP="00BA4449">
            <w:pPr>
              <w:jc w:val="center"/>
              <w:rPr>
                <w:b/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3" w:type="pct"/>
            <w:shd w:val="clear" w:color="auto" w:fill="92D050"/>
            <w:vAlign w:val="center"/>
          </w:tcPr>
          <w:p w14:paraId="1B1242F4" w14:textId="77777777" w:rsidR="00CE4B9D" w:rsidRPr="006C6BE1" w:rsidRDefault="00CE4B9D" w:rsidP="00BA4449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99" w:type="pct"/>
            <w:shd w:val="clear" w:color="auto" w:fill="00B050"/>
            <w:vAlign w:val="center"/>
          </w:tcPr>
          <w:p w14:paraId="269F4CBB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99" w:type="pct"/>
            <w:shd w:val="clear" w:color="auto" w:fill="00B050"/>
            <w:vAlign w:val="center"/>
          </w:tcPr>
          <w:p w14:paraId="484F5D5A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99" w:type="pct"/>
            <w:shd w:val="clear" w:color="auto" w:fill="00B050"/>
            <w:vAlign w:val="center"/>
          </w:tcPr>
          <w:p w14:paraId="27BD211C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300" w:type="pct"/>
            <w:shd w:val="clear" w:color="auto" w:fill="00B050"/>
            <w:vAlign w:val="center"/>
          </w:tcPr>
          <w:p w14:paraId="1DABF9BA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366" w:type="pct"/>
            <w:shd w:val="clear" w:color="auto" w:fill="00B050"/>
            <w:vAlign w:val="center"/>
          </w:tcPr>
          <w:p w14:paraId="69982424" w14:textId="77777777" w:rsidR="00CE4B9D" w:rsidRPr="006C6BE1" w:rsidRDefault="00CE4B9D" w:rsidP="00BA4449">
            <w:pPr>
              <w:jc w:val="center"/>
              <w:rPr>
                <w:b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363" w:type="pct"/>
            <w:shd w:val="clear" w:color="auto" w:fill="00B050"/>
            <w:vAlign w:val="center"/>
          </w:tcPr>
          <w:p w14:paraId="0CAF758A" w14:textId="77777777" w:rsidR="00CE4B9D" w:rsidRPr="006C6BE1" w:rsidRDefault="00CE4B9D" w:rsidP="00BA4449">
            <w:pPr>
              <w:tabs>
                <w:tab w:val="left" w:pos="0"/>
              </w:tabs>
              <w:jc w:val="center"/>
              <w:rPr>
                <w:b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390" w:type="pct"/>
            <w:shd w:val="clear" w:color="auto" w:fill="00B050"/>
            <w:vAlign w:val="center"/>
          </w:tcPr>
          <w:p w14:paraId="423CD74B" w14:textId="77777777" w:rsidR="00CE4B9D" w:rsidRPr="006C6BE1" w:rsidRDefault="00CE4B9D" w:rsidP="00BA4449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E4B9D" w:rsidRPr="006C6BE1" w14:paraId="3AB6B124" w14:textId="77777777" w:rsidTr="00BA4449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5DCB2FDE" w14:textId="77777777" w:rsidR="00CE4B9D" w:rsidRPr="006C6BE1" w:rsidRDefault="00CE4B9D" w:rsidP="00BA4449">
            <w:pPr>
              <w:jc w:val="both"/>
              <w:rPr>
                <w:b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56F83A07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</w:rPr>
            </w:pPr>
            <w:r w:rsidRPr="006C6BE1">
              <w:rPr>
                <w:b/>
                <w:color w:val="FFFFFF" w:themeColor="background1"/>
              </w:rPr>
              <w:t>1</w:t>
            </w:r>
          </w:p>
        </w:tc>
        <w:tc>
          <w:tcPr>
            <w:tcW w:w="299" w:type="pct"/>
          </w:tcPr>
          <w:p w14:paraId="0BD70B58" w14:textId="24ECF94F" w:rsidR="00CE4B9D" w:rsidRPr="006C6BE1" w:rsidRDefault="00CE4B9D" w:rsidP="00BA4449">
            <w:pPr>
              <w:jc w:val="center"/>
            </w:pPr>
            <w:r w:rsidRPr="006C6BE1">
              <w:t>4</w:t>
            </w:r>
            <w:r w:rsidR="003321B7">
              <w:t>,5</w:t>
            </w:r>
          </w:p>
        </w:tc>
        <w:tc>
          <w:tcPr>
            <w:tcW w:w="299" w:type="pct"/>
          </w:tcPr>
          <w:p w14:paraId="53DAD88E" w14:textId="4086753A" w:rsidR="00CE4B9D" w:rsidRPr="006C6BE1" w:rsidRDefault="003321B7" w:rsidP="00BA4449">
            <w:pPr>
              <w:jc w:val="center"/>
            </w:pPr>
            <w:r>
              <w:t>2</w:t>
            </w:r>
          </w:p>
        </w:tc>
        <w:tc>
          <w:tcPr>
            <w:tcW w:w="299" w:type="pct"/>
          </w:tcPr>
          <w:p w14:paraId="0DB29229" w14:textId="5528981C" w:rsidR="00CE4B9D" w:rsidRPr="006C6BE1" w:rsidRDefault="00CE4B9D" w:rsidP="00BA4449">
            <w:pPr>
              <w:jc w:val="center"/>
            </w:pPr>
            <w:r w:rsidRPr="006C6BE1">
              <w:t>1</w:t>
            </w:r>
            <w:r w:rsidR="003321B7">
              <w:t>,5</w:t>
            </w:r>
          </w:p>
        </w:tc>
        <w:tc>
          <w:tcPr>
            <w:tcW w:w="300" w:type="pct"/>
          </w:tcPr>
          <w:p w14:paraId="169DE8D1" w14:textId="0FFA68D0" w:rsidR="00CE4B9D" w:rsidRPr="006C6BE1" w:rsidRDefault="00CE4B9D" w:rsidP="00BA4449">
            <w:pPr>
              <w:jc w:val="center"/>
            </w:pPr>
            <w:r w:rsidRPr="006C6BE1">
              <w:t>1</w:t>
            </w:r>
            <w:r w:rsidR="003321B7">
              <w:t>,5</w:t>
            </w:r>
          </w:p>
        </w:tc>
        <w:tc>
          <w:tcPr>
            <w:tcW w:w="366" w:type="pct"/>
            <w:shd w:val="clear" w:color="auto" w:fill="auto"/>
          </w:tcPr>
          <w:p w14:paraId="42F95D10" w14:textId="03D30684" w:rsidR="00CE4B9D" w:rsidRPr="006C6BE1" w:rsidRDefault="003321B7" w:rsidP="00BA4449">
            <w:pPr>
              <w:jc w:val="center"/>
            </w:pPr>
            <w:r>
              <w:t>0</w:t>
            </w:r>
          </w:p>
        </w:tc>
        <w:tc>
          <w:tcPr>
            <w:tcW w:w="363" w:type="pct"/>
            <w:shd w:val="clear" w:color="auto" w:fill="auto"/>
          </w:tcPr>
          <w:p w14:paraId="7373FF0F" w14:textId="425CCA7D" w:rsidR="00CE4B9D" w:rsidRPr="006C6BE1" w:rsidRDefault="003321B7" w:rsidP="00BA4449">
            <w:pPr>
              <w:jc w:val="center"/>
            </w:pPr>
            <w:r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440CD0E5" w14:textId="6A0337E2" w:rsidR="00CE4B9D" w:rsidRPr="006C6BE1" w:rsidRDefault="003321B7" w:rsidP="00BA4449">
            <w:pPr>
              <w:jc w:val="center"/>
            </w:pPr>
            <w:r>
              <w:t>9,5</w:t>
            </w:r>
          </w:p>
        </w:tc>
      </w:tr>
      <w:tr w:rsidR="00CE4B9D" w:rsidRPr="006C6BE1" w14:paraId="7364B474" w14:textId="77777777" w:rsidTr="00BA4449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0DB684A7" w14:textId="77777777" w:rsidR="00CE4B9D" w:rsidRPr="006C6BE1" w:rsidRDefault="00CE4B9D" w:rsidP="00BA44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2E0BB497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299" w:type="pct"/>
          </w:tcPr>
          <w:p w14:paraId="121BC7FF" w14:textId="651D732E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43,1</w:t>
            </w:r>
          </w:p>
        </w:tc>
        <w:tc>
          <w:tcPr>
            <w:tcW w:w="299" w:type="pct"/>
          </w:tcPr>
          <w:p w14:paraId="4ED42B85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3C967BC3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7416B7A3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268FD337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76A6A724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7266F8D3" w14:textId="12962510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43,1</w:t>
            </w:r>
          </w:p>
        </w:tc>
      </w:tr>
      <w:tr w:rsidR="00CE4B9D" w:rsidRPr="006C6BE1" w14:paraId="0A696AAA" w14:textId="77777777" w:rsidTr="00BA4449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796BC571" w14:textId="77777777" w:rsidR="00CE4B9D" w:rsidRPr="006C6BE1" w:rsidRDefault="00CE4B9D" w:rsidP="00BA44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6827145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299" w:type="pct"/>
          </w:tcPr>
          <w:p w14:paraId="4540293A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497A62A6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  <w:tc>
          <w:tcPr>
            <w:tcW w:w="299" w:type="pct"/>
          </w:tcPr>
          <w:p w14:paraId="77274634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38BD392B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4E46FF43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14BB829C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788E6945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t>26</w:t>
            </w:r>
          </w:p>
        </w:tc>
      </w:tr>
      <w:tr w:rsidR="00CE4B9D" w:rsidRPr="006C6BE1" w14:paraId="579117FD" w14:textId="77777777" w:rsidTr="00BA4449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092DB322" w14:textId="77777777" w:rsidR="00CE4B9D" w:rsidRPr="006C6BE1" w:rsidRDefault="00CE4B9D" w:rsidP="00BA44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93DDBBF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299" w:type="pct"/>
          </w:tcPr>
          <w:p w14:paraId="1523F14D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1EECD251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7E4D41DE" w14:textId="6232E74D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8,4</w:t>
            </w:r>
          </w:p>
        </w:tc>
        <w:tc>
          <w:tcPr>
            <w:tcW w:w="300" w:type="pct"/>
          </w:tcPr>
          <w:p w14:paraId="74E4D6AF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0A0CED4A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2CF7F126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3EEAFA4C" w14:textId="4EC35992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8,4</w:t>
            </w:r>
          </w:p>
        </w:tc>
      </w:tr>
      <w:tr w:rsidR="00CE4B9D" w:rsidRPr="006C6BE1" w14:paraId="2ACE9F71" w14:textId="77777777" w:rsidTr="00BA4449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745231B4" w14:textId="77777777" w:rsidR="00CE4B9D" w:rsidRPr="006C6BE1" w:rsidRDefault="00CE4B9D" w:rsidP="00BA44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1049BCB5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299" w:type="pct"/>
          </w:tcPr>
          <w:p w14:paraId="77D91809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5E7BF885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54F9EBD8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12D99C08" w14:textId="520B1AC2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366" w:type="pct"/>
            <w:shd w:val="clear" w:color="auto" w:fill="auto"/>
          </w:tcPr>
          <w:p w14:paraId="41439B39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59A6BC03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6C87A4EA" w14:textId="2FA88F2C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</w:tr>
      <w:tr w:rsidR="00CE4B9D" w:rsidRPr="006C6BE1" w14:paraId="418D238A" w14:textId="77777777" w:rsidTr="00BA4449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53C78465" w14:textId="77777777" w:rsidR="00CE4B9D" w:rsidRPr="006C6BE1" w:rsidRDefault="00CE4B9D" w:rsidP="00BA44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282F086F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6</w:t>
            </w:r>
          </w:p>
        </w:tc>
        <w:tc>
          <w:tcPr>
            <w:tcW w:w="299" w:type="pct"/>
          </w:tcPr>
          <w:p w14:paraId="2F6359D3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1179C2C8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07321EF1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28D9C471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4551E211" w14:textId="5E293E18" w:rsidR="00CE4B9D" w:rsidRPr="006C6BE1" w:rsidRDefault="003321B7" w:rsidP="00BA4449">
            <w:pPr>
              <w:jc w:val="center"/>
            </w:pPr>
            <w:r>
              <w:t>0</w:t>
            </w:r>
          </w:p>
        </w:tc>
        <w:tc>
          <w:tcPr>
            <w:tcW w:w="363" w:type="pct"/>
            <w:shd w:val="clear" w:color="auto" w:fill="auto"/>
          </w:tcPr>
          <w:p w14:paraId="715A76CC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368C5B08" w14:textId="0DC45FB5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  <w:tr w:rsidR="00CE4B9D" w:rsidRPr="006C6BE1" w14:paraId="236A7205" w14:textId="77777777" w:rsidTr="00BA4449">
        <w:trPr>
          <w:trHeight w:val="50"/>
          <w:jc w:val="center"/>
        </w:trPr>
        <w:tc>
          <w:tcPr>
            <w:tcW w:w="1461" w:type="pct"/>
            <w:vMerge/>
            <w:shd w:val="clear" w:color="auto" w:fill="92D050"/>
            <w:vAlign w:val="center"/>
          </w:tcPr>
          <w:p w14:paraId="5E99329B" w14:textId="77777777" w:rsidR="00CE4B9D" w:rsidRPr="006C6BE1" w:rsidRDefault="00CE4B9D" w:rsidP="00BA444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3" w:type="pct"/>
            <w:shd w:val="clear" w:color="auto" w:fill="00B050"/>
            <w:vAlign w:val="center"/>
          </w:tcPr>
          <w:p w14:paraId="36375D78" w14:textId="77777777" w:rsidR="00CE4B9D" w:rsidRPr="006C6BE1" w:rsidRDefault="00CE4B9D" w:rsidP="00BA4449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C6BE1"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299" w:type="pct"/>
          </w:tcPr>
          <w:p w14:paraId="0509936C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5B694D01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299" w:type="pct"/>
          </w:tcPr>
          <w:p w14:paraId="71BC1719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00" w:type="pct"/>
          </w:tcPr>
          <w:p w14:paraId="57CEFDF6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sz w:val="22"/>
                <w:szCs w:val="22"/>
              </w:rPr>
              <w:t>0</w:t>
            </w:r>
          </w:p>
        </w:tc>
        <w:tc>
          <w:tcPr>
            <w:tcW w:w="366" w:type="pct"/>
            <w:shd w:val="clear" w:color="auto" w:fill="auto"/>
          </w:tcPr>
          <w:p w14:paraId="3AF1A527" w14:textId="77777777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auto"/>
          </w:tcPr>
          <w:p w14:paraId="63599A63" w14:textId="0D2AB4B9" w:rsidR="00CE4B9D" w:rsidRPr="006C6BE1" w:rsidRDefault="003321B7" w:rsidP="00BA4449">
            <w:pPr>
              <w:jc w:val="center"/>
            </w:pPr>
            <w:r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</w:tcPr>
          <w:p w14:paraId="7F84C444" w14:textId="118F8AED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</w:tr>
      <w:tr w:rsidR="00CE4B9D" w:rsidRPr="006C6BE1" w14:paraId="04EDECC1" w14:textId="77777777" w:rsidTr="00BA4449">
        <w:trPr>
          <w:trHeight w:val="50"/>
          <w:jc w:val="center"/>
        </w:trPr>
        <w:tc>
          <w:tcPr>
            <w:tcW w:w="1684" w:type="pct"/>
            <w:gridSpan w:val="2"/>
            <w:shd w:val="clear" w:color="auto" w:fill="00B050"/>
            <w:vAlign w:val="center"/>
          </w:tcPr>
          <w:p w14:paraId="45A4F379" w14:textId="77777777" w:rsidR="00CE4B9D" w:rsidRPr="006C6BE1" w:rsidRDefault="00CE4B9D" w:rsidP="00BA4449">
            <w:pPr>
              <w:jc w:val="center"/>
              <w:rPr>
                <w:sz w:val="22"/>
                <w:szCs w:val="22"/>
              </w:rPr>
            </w:pPr>
            <w:r w:rsidRPr="006C6BE1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641D31A3" w14:textId="5C696C0C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47,6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4F061B65" w14:textId="272ECEA8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28</w:t>
            </w:r>
          </w:p>
        </w:tc>
        <w:tc>
          <w:tcPr>
            <w:tcW w:w="299" w:type="pct"/>
            <w:shd w:val="clear" w:color="auto" w:fill="F2F2F2" w:themeFill="background1" w:themeFillShade="F2"/>
            <w:vAlign w:val="center"/>
          </w:tcPr>
          <w:p w14:paraId="3855E216" w14:textId="2802AE70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9,9</w:t>
            </w:r>
          </w:p>
        </w:tc>
        <w:tc>
          <w:tcPr>
            <w:tcW w:w="300" w:type="pct"/>
            <w:shd w:val="clear" w:color="auto" w:fill="F2F2F2" w:themeFill="background1" w:themeFillShade="F2"/>
            <w:vAlign w:val="center"/>
          </w:tcPr>
          <w:p w14:paraId="51CF2B26" w14:textId="60522576" w:rsidR="00CE4B9D" w:rsidRPr="006C6BE1" w:rsidRDefault="003321B7" w:rsidP="00BA4449">
            <w:pPr>
              <w:jc w:val="center"/>
              <w:rPr>
                <w:sz w:val="22"/>
                <w:szCs w:val="22"/>
              </w:rPr>
            </w:pPr>
            <w:r>
              <w:t>14,5</w:t>
            </w:r>
          </w:p>
        </w:tc>
        <w:tc>
          <w:tcPr>
            <w:tcW w:w="366" w:type="pct"/>
            <w:shd w:val="clear" w:color="auto" w:fill="F2F2F2" w:themeFill="background1" w:themeFillShade="F2"/>
            <w:vAlign w:val="center"/>
          </w:tcPr>
          <w:p w14:paraId="13B743BF" w14:textId="4536DEF9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78AEC249" w14:textId="0E4F01AB" w:rsidR="00CE4B9D" w:rsidRPr="006C6BE1" w:rsidRDefault="00CE4B9D" w:rsidP="00BA4449">
            <w:pPr>
              <w:jc w:val="center"/>
            </w:pPr>
            <w:r w:rsidRPr="006C6BE1">
              <w:t>0</w:t>
            </w:r>
          </w:p>
        </w:tc>
        <w:tc>
          <w:tcPr>
            <w:tcW w:w="1390" w:type="pct"/>
            <w:shd w:val="clear" w:color="auto" w:fill="F2F2F2" w:themeFill="background1" w:themeFillShade="F2"/>
            <w:vAlign w:val="center"/>
          </w:tcPr>
          <w:p w14:paraId="63606ACC" w14:textId="77777777" w:rsidR="00CE4B9D" w:rsidRPr="006C6BE1" w:rsidRDefault="00CE4B9D" w:rsidP="00BA4449">
            <w:pPr>
              <w:jc w:val="center"/>
              <w:rPr>
                <w:b/>
                <w:sz w:val="22"/>
                <w:szCs w:val="22"/>
              </w:rPr>
            </w:pPr>
            <w:r w:rsidRPr="006C6BE1"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736133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073C2631" w:rsidR="00473C4A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CE4B9D" w:rsidRPr="006C6BE1" w14:paraId="20BADE3F" w14:textId="77777777" w:rsidTr="00BA4449">
        <w:tc>
          <w:tcPr>
            <w:tcW w:w="1851" w:type="pct"/>
            <w:gridSpan w:val="2"/>
            <w:shd w:val="clear" w:color="auto" w:fill="92D050"/>
          </w:tcPr>
          <w:p w14:paraId="6222B32F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8410071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C6BE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CE4B9D" w:rsidRPr="006C6BE1" w14:paraId="4F35D100" w14:textId="77777777" w:rsidTr="00BA4449">
        <w:tc>
          <w:tcPr>
            <w:tcW w:w="282" w:type="pct"/>
            <w:shd w:val="clear" w:color="auto" w:fill="00B050"/>
          </w:tcPr>
          <w:p w14:paraId="3BECDFA5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94C7EBB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Токарная обработка</w:t>
            </w:r>
          </w:p>
        </w:tc>
        <w:tc>
          <w:tcPr>
            <w:tcW w:w="3149" w:type="pct"/>
            <w:shd w:val="clear" w:color="auto" w:fill="auto"/>
          </w:tcPr>
          <w:p w14:paraId="56A691D7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 xml:space="preserve">Оценка качества выполнения токарной обработки и навыков работы с оборудованием </w:t>
            </w:r>
          </w:p>
        </w:tc>
      </w:tr>
      <w:tr w:rsidR="00CE4B9D" w:rsidRPr="006C6BE1" w14:paraId="2FB35033" w14:textId="77777777" w:rsidTr="00BA4449">
        <w:tc>
          <w:tcPr>
            <w:tcW w:w="282" w:type="pct"/>
            <w:shd w:val="clear" w:color="auto" w:fill="00B050"/>
          </w:tcPr>
          <w:p w14:paraId="5E9FDC6B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35D7D288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Фрезерная обработка</w:t>
            </w:r>
          </w:p>
        </w:tc>
        <w:tc>
          <w:tcPr>
            <w:tcW w:w="3149" w:type="pct"/>
            <w:shd w:val="clear" w:color="auto" w:fill="auto"/>
          </w:tcPr>
          <w:p w14:paraId="33B48732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качества выполнения фрезерной обработки и навыков работы с оборудованием</w:t>
            </w:r>
          </w:p>
        </w:tc>
      </w:tr>
      <w:tr w:rsidR="00CE4B9D" w:rsidRPr="006C6BE1" w14:paraId="378A5FF9" w14:textId="77777777" w:rsidTr="00BA4449">
        <w:tc>
          <w:tcPr>
            <w:tcW w:w="282" w:type="pct"/>
            <w:shd w:val="clear" w:color="auto" w:fill="00B050"/>
          </w:tcPr>
          <w:p w14:paraId="0D186F80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D7A3319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Обработка отверстий</w:t>
            </w:r>
          </w:p>
        </w:tc>
        <w:tc>
          <w:tcPr>
            <w:tcW w:w="3149" w:type="pct"/>
            <w:shd w:val="clear" w:color="auto" w:fill="auto"/>
          </w:tcPr>
          <w:p w14:paraId="54074FB9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отверстий в деталях в соответствии с чертежом. Оценка качества выполнения отверстий</w:t>
            </w:r>
          </w:p>
        </w:tc>
      </w:tr>
      <w:tr w:rsidR="00CE4B9D" w:rsidRPr="006C6BE1" w14:paraId="7749682A" w14:textId="77777777" w:rsidTr="00BA4449">
        <w:tc>
          <w:tcPr>
            <w:tcW w:w="282" w:type="pct"/>
            <w:shd w:val="clear" w:color="auto" w:fill="00B050"/>
          </w:tcPr>
          <w:p w14:paraId="52909F49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C6BE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13B8678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Изготовление резьб</w:t>
            </w:r>
          </w:p>
        </w:tc>
        <w:tc>
          <w:tcPr>
            <w:tcW w:w="3149" w:type="pct"/>
            <w:shd w:val="clear" w:color="auto" w:fill="auto"/>
          </w:tcPr>
          <w:p w14:paraId="33A25FFE" w14:textId="77777777" w:rsidR="00CE4B9D" w:rsidRPr="006C6BE1" w:rsidRDefault="00CE4B9D" w:rsidP="00BA44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C6BE1">
              <w:rPr>
                <w:sz w:val="24"/>
                <w:szCs w:val="24"/>
              </w:rPr>
              <w:t>Оценка выполнения резьб в деталях в соответствии с чертежом. Оценка качества выполнения резьб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7361334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2B38F748" w14:textId="5D79791D" w:rsidR="00CE4B9D" w:rsidRPr="003732A7" w:rsidRDefault="00CE4B9D" w:rsidP="00CE4B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321B7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C6B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373581A" w14:textId="77777777" w:rsidR="00CE4B9D" w:rsidRPr="003732A7" w:rsidRDefault="00CE4B9D" w:rsidP="00CE4B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3B07BA35" w14:textId="77777777" w:rsidR="00CE4B9D" w:rsidRPr="00A204BB" w:rsidRDefault="00CE4B9D" w:rsidP="00CE4B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27F5826" w14:textId="77777777" w:rsidR="00CE4B9D" w:rsidRDefault="00CE4B9D" w:rsidP="00CE4B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7361335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6195FF03" w14:textId="250FB7C2" w:rsidR="00CE4B9D" w:rsidRPr="006C6BE1" w:rsidRDefault="00CE4B9D" w:rsidP="00CE4B9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3321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</w:t>
      </w:r>
      <w:r w:rsidR="00332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3321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– </w:t>
      </w:r>
      <w:r w:rsidR="003321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3321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C6B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7361336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F20FF6" w14:textId="77777777" w:rsidR="00CE4B9D" w:rsidRPr="001D2ADB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Токарная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 инвариант</w:t>
      </w:r>
    </w:p>
    <w:p w14:paraId="255AFDA0" w14:textId="79FA131A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321B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3321B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2EC0B1E0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174B48B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токарном металлообрабатывающем оборудовании для получения изделия.</w:t>
      </w:r>
    </w:p>
    <w:p w14:paraId="653F0DFD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3F08866A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451972BD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7C539B84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2E821582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4F7FEE1F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79DF098E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7C7E74CF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1A541C84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lastRenderedPageBreak/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27D6BC69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7406D46B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451009A0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134E299A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389EB0B1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3AED5589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3DF73D70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50FCD544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0E8E7AE8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0B0DCAA9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B246799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2EA726E2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D8B7ED2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4B8D2C82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—    исправность системы смазки и охлаждения (убедиться, что смазка и охлаждающая жидкость подаются нормально и бесперебойно); </w:t>
      </w:r>
    </w:p>
    <w:p w14:paraId="01F1587D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lastRenderedPageBreak/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22DC5E0C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лимбов.</w:t>
      </w:r>
    </w:p>
    <w:p w14:paraId="7B10B365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поперечной, продольной и малой продольной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</w:p>
    <w:p w14:paraId="4ABF3402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243B168E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произвести регулировку (в случае необходимости) хода каретки.</w:t>
      </w:r>
    </w:p>
    <w:p w14:paraId="09DD19A9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4. Проверка биения установленной заготовки, зажатой в шпинделе станка.</w:t>
      </w:r>
    </w:p>
    <w:p w14:paraId="022E143B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установить пруток в шпинделе станка и измерить осевое и торцевое биение. Измеренные значения занести в таблицу</w:t>
      </w:r>
    </w:p>
    <w:p w14:paraId="3CCAD8E0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5. Выполнение наладочных операций – выбор, подготовка режущего инструмента и установка на станок.</w:t>
      </w:r>
    </w:p>
    <w:p w14:paraId="4CEEE11E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033F2148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27EC716B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34C7DA6F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7213A685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Для детали, необходимо указать предельные отклонения размеров, пол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11B9E">
        <w:rPr>
          <w:rFonts w:ascii="Times New Roman" w:hAnsi="Times New Roman" w:cs="Times New Roman"/>
          <w:sz w:val="28"/>
          <w:szCs w:val="28"/>
        </w:rPr>
        <w:t>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76E8201E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42251D01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lastRenderedPageBreak/>
        <w:t>Необходимо провести обр</w:t>
      </w:r>
      <w:r>
        <w:rPr>
          <w:rFonts w:ascii="Times New Roman" w:hAnsi="Times New Roman" w:cs="Times New Roman"/>
          <w:sz w:val="28"/>
          <w:szCs w:val="28"/>
        </w:rPr>
        <w:t>аботку детали согласно чертежа</w:t>
      </w:r>
      <w:r w:rsidRPr="00F11B9E">
        <w:rPr>
          <w:rFonts w:ascii="Times New Roman" w:hAnsi="Times New Roman" w:cs="Times New Roman"/>
          <w:sz w:val="28"/>
          <w:szCs w:val="28"/>
        </w:rPr>
        <w:t xml:space="preserve"> и сдать деталь экспертам для измерения</w:t>
      </w:r>
    </w:p>
    <w:p w14:paraId="24D67DD1" w14:textId="77777777" w:rsidR="00CE4B9D" w:rsidRPr="00F11B9E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53A57538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F11B9E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0D8ECB53" w14:textId="77777777" w:rsidR="00CE4B9D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1AEACC" w14:textId="77777777" w:rsidR="00CE4B9D" w:rsidRPr="001D2ADB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Фрезерная обработка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инвариант</w:t>
      </w:r>
    </w:p>
    <w:p w14:paraId="35AE5E11" w14:textId="7D20D635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3321B7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3321B7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</w:p>
    <w:p w14:paraId="7D5B705D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37F296D9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изготовлении деталей на универсальном фрезерном металлообрабатывающем оборудовании для получения изделия.</w:t>
      </w:r>
    </w:p>
    <w:p w14:paraId="7091CE6F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24A95CBB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5734B3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1. Ознакомиться с чертежами деталей;</w:t>
      </w:r>
    </w:p>
    <w:p w14:paraId="7C8D646E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2. Разработать технологию изготовления;</w:t>
      </w:r>
    </w:p>
    <w:p w14:paraId="5752D302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3. Определить необходимый режущий и измерительный инструмент;</w:t>
      </w:r>
    </w:p>
    <w:p w14:paraId="1F75E818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4. Произвести механическую обработку заготовки;</w:t>
      </w:r>
    </w:p>
    <w:p w14:paraId="09559792" w14:textId="77777777" w:rsidR="00CE4B9D" w:rsidRPr="006C6BE1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6C6BE1">
        <w:rPr>
          <w:rFonts w:ascii="Times New Roman" w:hAnsi="Times New Roman" w:cs="Times New Roman"/>
          <w:sz w:val="28"/>
          <w:szCs w:val="28"/>
        </w:rPr>
        <w:t>5. Привести используемое оборудование и инструменты в исходное состояние;</w:t>
      </w:r>
    </w:p>
    <w:p w14:paraId="33A46E04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в следующей последовательности:</w:t>
      </w:r>
    </w:p>
    <w:p w14:paraId="461D6F36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724049B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27584520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0060A216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636E81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5372290C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</w:t>
      </w: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5D9D9B2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025581B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255DB720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17470D36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1BD29F2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7A300FB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20D74E40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7EE1A96A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322D423E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0D530C62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460EC67F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3FE1C722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2. Проверка точности работы цифровых шкал и лимбов, а также точность установки зажимного приспособления.</w:t>
      </w:r>
    </w:p>
    <w:p w14:paraId="53A14AC0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провести проверку точности лимбов подачи на длине 8 мм при помощи часового индикатора на магнитной стойке и записать полученные значения в таблицу. Также, измерить значение свободного хода вышеназванных лимбов.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BD9B10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3. Регулировка станка перед началом работы.</w:t>
      </w:r>
    </w:p>
    <w:p w14:paraId="1DF2A38F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произвести регул</w:t>
      </w:r>
      <w:r>
        <w:rPr>
          <w:rFonts w:ascii="Times New Roman" w:hAnsi="Times New Roman" w:cs="Times New Roman"/>
          <w:sz w:val="28"/>
          <w:szCs w:val="28"/>
        </w:rPr>
        <w:t>ировку (в случае необходимости)</w:t>
      </w:r>
      <w:r w:rsidRPr="00270939">
        <w:rPr>
          <w:rFonts w:ascii="Times New Roman" w:hAnsi="Times New Roman" w:cs="Times New Roman"/>
          <w:sz w:val="28"/>
          <w:szCs w:val="28"/>
        </w:rPr>
        <w:t>.</w:t>
      </w:r>
    </w:p>
    <w:p w14:paraId="00796A69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4. Установка зажимного приспособления – тисков на столе станка.</w:t>
      </w:r>
    </w:p>
    <w:p w14:paraId="4CF4003B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>Необходимо установить тиски на рабочий стол фрезерного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47B9B937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3B0359DC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0A9B0F76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6. Выбор и калибровка необходимого мерительного инструмента для изготовления детали.</w:t>
      </w:r>
    </w:p>
    <w:p w14:paraId="79ACE0BB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измерительного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участником. Участник калибрует средства измерения и демонстрирует точность калибровки экспертам. Эксперты проверяют правильность калибровки и ставят соответствующие подписи.</w:t>
      </w:r>
    </w:p>
    <w:p w14:paraId="78364EFB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7. Подбор допусков по таблицам, расчет режимов резания для тестовой детали по указанным экспертам операциям.</w:t>
      </w:r>
    </w:p>
    <w:p w14:paraId="5680E67F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Для детали в Приложении 1, необходимо указать предельные отклонения размеров, полученные значения занести в таблицу. Для операций, по которым получаются размеры, выбранные экспертами произвести расчеты режимов резания. (Скорость резания и подачи).</w:t>
      </w:r>
    </w:p>
    <w:p w14:paraId="2A1784F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8. Изготовление тестовой детали. </w:t>
      </w:r>
    </w:p>
    <w:p w14:paraId="63547747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0DB8D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9. Уборка рабочего места и инструментов, смазка оборудования по окончании работы, сдача оборудования.</w:t>
      </w:r>
    </w:p>
    <w:p w14:paraId="16A37443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17AFDF1F" w14:textId="77777777" w:rsidR="00CE4B9D" w:rsidRPr="006C6BE1" w:rsidRDefault="00CE4B9D" w:rsidP="00CE4B9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10F6541" w14:textId="77777777" w:rsidR="00CE4B9D" w:rsidRPr="006C6BE1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Обработка отверстий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56AC42E8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часа </w:t>
      </w:r>
    </w:p>
    <w:p w14:paraId="298FA562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06C8780C" w14:textId="77777777" w:rsidR="00CE4B9D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Задание заключается в доводке деталей на универсальном токарном/фрезерном/сверлильном оборудовании для получения отверстий.</w:t>
      </w:r>
    </w:p>
    <w:p w14:paraId="53B216DC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>Для выполнения модуля необходимо:</w:t>
      </w:r>
    </w:p>
    <w:p w14:paraId="7223E018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6558E151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1DC8D02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3BE5EE9D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7EFFC856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35B57A2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0E1B63F7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4BD6A6A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04C3A5FE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60C3AE87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4E0B6628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265AE2B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07B7C286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2FAE4BD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4C9F998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21D1622E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78B03089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1A42EFF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14FC4AF8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2DD4D214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588C15C4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112BEB81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5CF66B89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83F08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29E71510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211FC3BB" w14:textId="77777777" w:rsidR="00CE4B9D" w:rsidRPr="006C6BE1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4AA42" w14:textId="77777777" w:rsidR="00CE4B9D" w:rsidRPr="006C6BE1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6C6BE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Изготовление резьб</w:t>
      </w:r>
      <w:r w:rsidRPr="006C6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1D2A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</w:p>
    <w:p w14:paraId="7A249132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67E32898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10992BC2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6BE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Задание заключается в доводке деталей путем изготовления резьбы при помощи плашек, метчиков.</w:t>
      </w:r>
    </w:p>
    <w:p w14:paraId="5F307177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1.Осмотр механизмов станка с указанием отметок о выявленных неисправностях.</w:t>
      </w:r>
    </w:p>
    <w:p w14:paraId="607DC0B7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1.1.  Проверить чистоту рабочего места и станка, указать изъяны. Рабочее место не должно быть захламлено и загромождено. </w:t>
      </w:r>
    </w:p>
    <w:p w14:paraId="53570831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1.2.  Проверить исправность режущего, мерительного и крепежного инструмента и разложить их в удобном для использования порядке. Приготовить крючок для удаления стружки (не применять крючок с ручкой в виде петли). </w:t>
      </w:r>
    </w:p>
    <w:p w14:paraId="4CE2263A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1.3. Проверить наличие, исправность и прочность крепления ограждений приводов, шкивов, ремней, валов и шпинделя, наличие, исправность и запертое состояние кожухов и ограждений электроаппаратуры и токоведущих частей. </w:t>
      </w:r>
    </w:p>
    <w:p w14:paraId="1AE16487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1.4. Проверить исправность заземления. </w:t>
      </w:r>
    </w:p>
    <w:p w14:paraId="53DA404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1.5.  Проверить исправность узла крепления инструмента, исправность пусковых, остановочных, реверсных и тормозных устройств, надежность фиксации рукояток включения и переключения, убедиться, что не происходит самопроизвольного переключения с холостого хода на рабочий. </w:t>
      </w:r>
    </w:p>
    <w:p w14:paraId="76E07DDD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1.6. Проверить исправность системы смазки и охлаждения станка и режущего инструмента. </w:t>
      </w:r>
    </w:p>
    <w:p w14:paraId="1D498F9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1.7. Убедиться с внешним осмотром в исправности движущихся частей станка, особенно шпинделя. </w:t>
      </w:r>
    </w:p>
    <w:p w14:paraId="2A160A31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1.8. Проверить местное освещение станка так, чтобы рабочая зона была достаточно освещена и свет не слепил глаза. </w:t>
      </w:r>
    </w:p>
    <w:p w14:paraId="2A91C31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1.9. Проверить исправное состояние и устойчивое положение деревянной решетки. </w:t>
      </w:r>
    </w:p>
    <w:p w14:paraId="34F5C8D5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1.10. Проверить частоту базовых и установочных поверхностей станка от стружки и масла для обеспечения правильной установки обрабатываемых изделий, удерживающих приспособлений и инструмента. </w:t>
      </w:r>
    </w:p>
    <w:p w14:paraId="542662CD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1.11. Проверить на холостом ходу станка: </w:t>
      </w:r>
    </w:p>
    <w:p w14:paraId="5FA940FE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органов управления (механизмов главного движения, подачи, пуска, останова движения и др.); </w:t>
      </w:r>
    </w:p>
    <w:p w14:paraId="7B2F270A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отсутствие заедания или слабины в движущих частях станка, особенно в шпинделе, в продольных и поперечных салазках суппорта; </w:t>
      </w:r>
    </w:p>
    <w:p w14:paraId="5AF99182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lastRenderedPageBreak/>
        <w:t xml:space="preserve">— продолжительность   торможения   шпинделя (после   выключения   шпиндель   не   должен вращаться более 3 секунд); </w:t>
      </w:r>
    </w:p>
    <w:p w14:paraId="33501134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— исправность системы смазки и охлаждения (убедиться, что смазка и охлаждающая жидкость подаются нормально и бесперебойно); </w:t>
      </w:r>
    </w:p>
    <w:p w14:paraId="21B0BDBA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— исправность и надежность фиксации рычагов включения и переключения (убедиться, что возможность самопроизвольного переключения с холостого хода на рабочий исключена).</w:t>
      </w:r>
    </w:p>
    <w:p w14:paraId="146B4723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0939">
        <w:rPr>
          <w:rFonts w:ascii="Times New Roman" w:hAnsi="Times New Roman" w:cs="Times New Roman"/>
          <w:sz w:val="28"/>
          <w:szCs w:val="28"/>
        </w:rPr>
        <w:t>. Установка зажимного приспособления – тисков на столе станка.</w:t>
      </w:r>
    </w:p>
    <w:p w14:paraId="7294D6E3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установить тиски на рабочий стол станка, измерить точность установки при перемещении индикатора по неподвижной губке на длине 100мм. Измеренные значения занести в таблицу. При не достаточной точности установки произвести регулировку до значений, менее или равных допустимым.</w:t>
      </w:r>
    </w:p>
    <w:p w14:paraId="5304C61D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0939">
        <w:rPr>
          <w:rFonts w:ascii="Times New Roman" w:hAnsi="Times New Roman" w:cs="Times New Roman"/>
          <w:sz w:val="28"/>
          <w:szCs w:val="28"/>
        </w:rPr>
        <w:t>Выполнение наладочных операций – выбор, подготовка режущего инструмента и установка на станок.</w:t>
      </w:r>
    </w:p>
    <w:p w14:paraId="793125EA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Необходимо сформировать список режущего инструмента, необходимого для выполнения детали. И предоставить на проверку экспертам. После согласования экспертов, список передается техническому эксперту для выдачи участнику. Инструмент принимается участником с указанием на дефекты, участник в праве указать на неисправности инструмента, в зависимости от критичности, инструмент может быть заменен.</w:t>
      </w:r>
    </w:p>
    <w:p w14:paraId="6D888AF9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0939">
        <w:rPr>
          <w:rFonts w:ascii="Times New Roman" w:hAnsi="Times New Roman" w:cs="Times New Roman"/>
          <w:sz w:val="28"/>
          <w:szCs w:val="28"/>
        </w:rPr>
        <w:t>. 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отверстий в</w:t>
      </w:r>
      <w:r w:rsidRPr="00270939">
        <w:rPr>
          <w:rFonts w:ascii="Times New Roman" w:hAnsi="Times New Roman" w:cs="Times New Roman"/>
          <w:sz w:val="28"/>
          <w:szCs w:val="28"/>
        </w:rPr>
        <w:t xml:space="preserve"> тестовой детали. </w:t>
      </w:r>
    </w:p>
    <w:p w14:paraId="2A487429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r>
        <w:rPr>
          <w:rFonts w:ascii="Times New Roman" w:hAnsi="Times New Roman" w:cs="Times New Roman"/>
          <w:sz w:val="28"/>
          <w:szCs w:val="28"/>
        </w:rPr>
        <w:t xml:space="preserve">обработку детали согласно чертежу </w:t>
      </w:r>
      <w:r w:rsidRPr="00270939">
        <w:rPr>
          <w:rFonts w:ascii="Times New Roman" w:hAnsi="Times New Roman" w:cs="Times New Roman"/>
          <w:sz w:val="28"/>
          <w:szCs w:val="28"/>
        </w:rPr>
        <w:t>и сдать деталь экспертам для измерения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9D0C8E" w14:textId="77777777" w:rsidR="00CE4B9D" w:rsidRPr="00270939" w:rsidRDefault="00CE4B9D" w:rsidP="00CE4B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70939">
        <w:rPr>
          <w:rFonts w:ascii="Times New Roman" w:hAnsi="Times New Roman" w:cs="Times New Roman"/>
          <w:sz w:val="28"/>
          <w:szCs w:val="28"/>
        </w:rPr>
        <w:t>. Уборка рабочего места и инструментов, смазка оборудования по окончании работы, сдача оборудования.</w:t>
      </w:r>
    </w:p>
    <w:p w14:paraId="7BF77E3F" w14:textId="77777777" w:rsidR="00CE4B9D" w:rsidRDefault="00CE4B9D" w:rsidP="00CE4B9D">
      <w:pPr>
        <w:rPr>
          <w:rFonts w:ascii="Times New Roman" w:hAnsi="Times New Roman" w:cs="Times New Roman"/>
          <w:sz w:val="28"/>
          <w:szCs w:val="28"/>
        </w:rPr>
      </w:pPr>
      <w:r w:rsidRPr="00270939">
        <w:rPr>
          <w:rFonts w:ascii="Times New Roman" w:hAnsi="Times New Roman" w:cs="Times New Roman"/>
          <w:sz w:val="28"/>
          <w:szCs w:val="28"/>
        </w:rPr>
        <w:t>По окончании выполнения детали, рабочее место и весь инструмент сдается экспертам. Состояние инструмента должно быть не хуже, чем при выдаче участнику. Также оценивается качество уборки используемого оборудования.</w:t>
      </w:r>
    </w:p>
    <w:p w14:paraId="60B32ED8" w14:textId="77777777" w:rsidR="00CE4B9D" w:rsidRPr="006C6BE1" w:rsidRDefault="00CE4B9D" w:rsidP="00CE4B9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9EF15" w14:textId="77777777"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736133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C8DEE73" w14:textId="77777777" w:rsidR="00CE4B9D" w:rsidRPr="00A4187F" w:rsidRDefault="00CE4B9D" w:rsidP="00CE4B9D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67361338"/>
      <w:r w:rsidRPr="00A4187F">
        <w:rPr>
          <w:rFonts w:ascii="Times New Roman" w:hAnsi="Times New Roman"/>
          <w:color w:val="000000"/>
        </w:rPr>
        <w:t xml:space="preserve">2.1.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1C01918A" w14:textId="77777777" w:rsidR="00CE4B9D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r w:rsidRPr="00A268F7">
        <w:rPr>
          <w:rFonts w:ascii="Times New Roman" w:eastAsia="Times New Roman" w:hAnsi="Times New Roman" w:cs="Times New Roman"/>
          <w:sz w:val="28"/>
          <w:szCs w:val="28"/>
        </w:rPr>
        <w:t>Участники работают с инструментом, представленном на площадке</w:t>
      </w:r>
      <w:r>
        <w:rPr>
          <w:rFonts w:ascii="Times New Roman" w:eastAsia="Times New Roman" w:hAnsi="Times New Roman" w:cs="Times New Roman"/>
          <w:sz w:val="28"/>
          <w:szCs w:val="28"/>
        </w:rPr>
        <w:t>, кроме средств индивидуальной защиты, которые участник должен привезти с собой:</w:t>
      </w:r>
    </w:p>
    <w:p w14:paraId="03391402" w14:textId="77777777" w:rsidR="00CE4B9D" w:rsidRPr="00A268F7" w:rsidRDefault="00CE4B9D" w:rsidP="00CE4B9D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Куртка рабочая</w:t>
      </w:r>
    </w:p>
    <w:p w14:paraId="3FC13F08" w14:textId="77777777" w:rsidR="00CE4B9D" w:rsidRPr="00A268F7" w:rsidRDefault="00CE4B9D" w:rsidP="00CE4B9D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Штаны рабочие</w:t>
      </w:r>
    </w:p>
    <w:p w14:paraId="739BF97C" w14:textId="77777777" w:rsidR="00CE4B9D" w:rsidRPr="00A268F7" w:rsidRDefault="00CE4B9D" w:rsidP="00CE4B9D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 xml:space="preserve">Очки защитные </w:t>
      </w:r>
    </w:p>
    <w:p w14:paraId="41BF0A40" w14:textId="77777777" w:rsidR="00CE4B9D" w:rsidRPr="00A268F7" w:rsidRDefault="00CE4B9D" w:rsidP="00CE4B9D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Ботинки со стальным носком</w:t>
      </w:r>
    </w:p>
    <w:p w14:paraId="58F90AFF" w14:textId="77777777" w:rsidR="00CE4B9D" w:rsidRDefault="00CE4B9D" w:rsidP="00CE4B9D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268F7">
        <w:rPr>
          <w:rFonts w:ascii="Times New Roman" w:eastAsia="Times New Roman" w:hAnsi="Times New Roman"/>
          <w:sz w:val="28"/>
          <w:szCs w:val="28"/>
        </w:rPr>
        <w:t>Перчатки рабочие промышленные</w:t>
      </w:r>
    </w:p>
    <w:p w14:paraId="169E3575" w14:textId="172E35B4" w:rsidR="00CE4B9D" w:rsidRDefault="00CE4B9D" w:rsidP="00CE4B9D">
      <w:pPr>
        <w:pStyle w:val="aff1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Головной убор</w:t>
      </w:r>
    </w:p>
    <w:p w14:paraId="59AE1DCD" w14:textId="77777777" w:rsidR="00CE4B9D" w:rsidRDefault="00CE4B9D" w:rsidP="00CE4B9D">
      <w:pPr>
        <w:pStyle w:val="aff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2CEF9B4" w14:textId="56958287" w:rsidR="00CE4B9D" w:rsidRPr="00CE4B9D" w:rsidRDefault="00CE4B9D" w:rsidP="00CE4B9D">
      <w:pPr>
        <w:pStyle w:val="aff1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Участник может привезти собственный измерительный инструмент при желании.</w:t>
      </w:r>
    </w:p>
    <w:p w14:paraId="3FF0D8BE" w14:textId="77777777" w:rsidR="00CE4B9D" w:rsidRPr="00A4187F" w:rsidRDefault="00CE4B9D" w:rsidP="00CE4B9D">
      <w:pPr>
        <w:pStyle w:val="-2"/>
        <w:ind w:firstLine="709"/>
        <w:rPr>
          <w:rFonts w:ascii="Times New Roman" w:hAnsi="Times New Roman"/>
        </w:rPr>
      </w:pPr>
      <w:bookmarkStart w:id="17" w:name="_Toc167361339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15B7BD27" w14:textId="77777777" w:rsidR="00CE4B9D" w:rsidRPr="00A268F7" w:rsidRDefault="00CE4B9D" w:rsidP="00CE4B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8F7">
        <w:rPr>
          <w:rFonts w:ascii="Times New Roman" w:eastAsia="Times New Roman" w:hAnsi="Times New Roman" w:cs="Times New Roman"/>
          <w:sz w:val="28"/>
          <w:szCs w:val="28"/>
        </w:rPr>
        <w:t>Конкурсантам запрещается пользоваться телефонами, смартфонами,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8F7">
        <w:rPr>
          <w:rFonts w:ascii="Times New Roman" w:eastAsia="Times New Roman" w:hAnsi="Times New Roman" w:cs="Times New Roman"/>
          <w:sz w:val="28"/>
          <w:szCs w:val="28"/>
        </w:rPr>
        <w:t>умными часами, проводными/беспроводными наушниками. Участникам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запрещается приносить дополнительную оснастку для выполнения конкурсного задания.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67361340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bookmarkStart w:id="19" w:name="_GoBack"/>
      <w:bookmarkEnd w:id="19"/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E7E5A" w14:textId="77777777" w:rsidR="005468FC" w:rsidRDefault="005468FC" w:rsidP="00970F49">
      <w:pPr>
        <w:spacing w:after="0" w:line="240" w:lineRule="auto"/>
      </w:pPr>
      <w:r>
        <w:separator/>
      </w:r>
    </w:p>
  </w:endnote>
  <w:endnote w:type="continuationSeparator" w:id="0">
    <w:p w14:paraId="49C0BC55" w14:textId="77777777" w:rsidR="005468FC" w:rsidRDefault="005468F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E6E271D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B2E">
          <w:rPr>
            <w:noProof/>
          </w:rPr>
          <w:t>24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7596E" w14:textId="77777777" w:rsidR="005468FC" w:rsidRDefault="005468FC" w:rsidP="00970F49">
      <w:pPr>
        <w:spacing w:after="0" w:line="240" w:lineRule="auto"/>
      </w:pPr>
      <w:r>
        <w:separator/>
      </w:r>
    </w:p>
  </w:footnote>
  <w:footnote w:type="continuationSeparator" w:id="0">
    <w:p w14:paraId="1D40BF45" w14:textId="77777777" w:rsidR="005468FC" w:rsidRDefault="005468FC" w:rsidP="00970F49">
      <w:pPr>
        <w:spacing w:after="0" w:line="240" w:lineRule="auto"/>
      </w:pPr>
      <w:r>
        <w:continuationSeparator/>
      </w:r>
    </w:p>
  </w:footnote>
  <w:footnote w:id="1">
    <w:p w14:paraId="5A657BED" w14:textId="77777777" w:rsidR="00CE4B9D" w:rsidRDefault="00CE4B9D" w:rsidP="00CE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206E7"/>
    <w:multiLevelType w:val="hybridMultilevel"/>
    <w:tmpl w:val="E2A8C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21B7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68F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63B2E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403B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E4B9D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C1A6-9A8A-4F14-AF74-977D0134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24</Pages>
  <Words>5781</Words>
  <Characters>32958</Characters>
  <Application>Microsoft Office Word</Application>
  <DocSecurity>0</DocSecurity>
  <Lines>274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9</cp:revision>
  <dcterms:created xsi:type="dcterms:W3CDTF">2023-10-10T08:10:00Z</dcterms:created>
  <dcterms:modified xsi:type="dcterms:W3CDTF">2024-05-24T09:41:00Z</dcterms:modified>
</cp:coreProperties>
</file>