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8388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87B209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83881">
        <w:rPr>
          <w:rFonts w:ascii="Times New Roman" w:hAnsi="Times New Roman" w:cs="Times New Roman"/>
          <w:sz w:val="72"/>
          <w:szCs w:val="72"/>
        </w:rPr>
        <w:t>Цифровой электропривод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9681CF8" w14:textId="77777777" w:rsidR="00C83881" w:rsidRPr="009C4B59" w:rsidRDefault="00C83881" w:rsidP="00C838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«Ц</w:t>
      </w:r>
      <w:r w:rsidRPr="00127451"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электропривод</w:t>
      </w:r>
      <w:r w:rsidRPr="0012745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A2C249F" w14:textId="77777777" w:rsidR="00C83881" w:rsidRPr="001C7A5B" w:rsidRDefault="00C83881" w:rsidP="00C838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E2C9E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4A85A906" w14:textId="77777777" w:rsidR="00C83881" w:rsidRDefault="00C83881" w:rsidP="00C8388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4B22D0A" w14:textId="77777777" w:rsidR="00C83881" w:rsidRDefault="00C83881" w:rsidP="00C838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7694A7" w14:textId="77777777" w:rsidR="00C83881" w:rsidRDefault="00C83881" w:rsidP="00C8388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319119" w14:textId="77777777" w:rsidR="00C83881" w:rsidRPr="00127451" w:rsidRDefault="00C83881" w:rsidP="00C83881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компетенция включает в себя элементы электроустановок, систем автоматизации, а также </w:t>
      </w:r>
      <w:proofErr w:type="spellStart"/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>мехатронных</w:t>
      </w:r>
      <w:proofErr w:type="spellEnd"/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систем. От специалиста по цифровому электроприводу требуется широкий спектр умений и навыков, включая монтаж каналов, кабелей, приборов, устройств ввода/вывода и программируемых логических контроллеров. Кроме того, специалист проектирует электрические цепи, программирует логические контроллеры, </w:t>
      </w:r>
      <w:proofErr w:type="spellStart"/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>параметрирует</w:t>
      </w:r>
      <w:proofErr w:type="spellEnd"/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магистральные системы и конфигурирует человеко-машинные интерфейсы. Специалист должен активно продвигать применение лучших практических методов в сфере охраны труда и техники безопасности и строго соблюдает соответствующее законодательство.</w:t>
      </w:r>
    </w:p>
    <w:p w14:paraId="3A986265" w14:textId="77777777" w:rsidR="00C83881" w:rsidRPr="00127451" w:rsidRDefault="00C83881" w:rsidP="00C83881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Ключевым видом деятельности специалиста является проектирование системы цифрового электропривода и внедрение его в технологический процесс, а также дальнейшая ее диагностика, идентификация проблем и их устранение на действующем предприятии. </w:t>
      </w:r>
    </w:p>
    <w:p w14:paraId="03038F44" w14:textId="77777777" w:rsidR="00C83881" w:rsidRPr="00127451" w:rsidRDefault="00C83881" w:rsidP="00C83881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Задержки производства в результате проблем с надежностью производственной линии могут иметь последствия для предприятия не только финансового, но и репутационного характера, поэтому специалист по цифровому электроприводу должен работать эффективно, соблюдая временные ограничения, давая при этом экспертные рекомендации и указания для руководства как по техническим вопросам производства, так и по инновационным экономичным решениям в отношении проблем и требований производства. </w:t>
      </w:r>
    </w:p>
    <w:p w14:paraId="3A9BDDA0" w14:textId="77777777" w:rsidR="00C83881" w:rsidRPr="00425FBC" w:rsidRDefault="00C83881" w:rsidP="00C83881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путем развития данной компетенции является: систематичность подхода, </w:t>
      </w:r>
      <w:r w:rsidRPr="0012745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оценка знаний и навыков работающих сотрудников, актуализация ранее созданных методик, разработка новых методик актуальных для условий рыночной ситуации. Самый опытный </w:t>
      </w:r>
      <w:r w:rsidRPr="0012745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ar"/>
        </w:rPr>
        <w:lastRenderedPageBreak/>
        <w:t>высокопрофессиональный сотрудник нуждается в систематическом развитии профессиональных навыков и умений. Это основное условие, влияющее на поддержание высокого профессионального статуса.</w:t>
      </w:r>
    </w:p>
    <w:p w14:paraId="08920644" w14:textId="77777777" w:rsidR="00C83881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2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Специальность 13.02.11 Техническая эксплуатация и обслуживание электрического и электромеханического оборудования </w:t>
      </w:r>
      <w:proofErr w:type="gramStart"/>
      <w:r w:rsidRPr="003B26E6">
        <w:rPr>
          <w:rFonts w:ascii="Times New Roman" w:hAnsi="Times New Roman" w:cs="Times New Roman"/>
          <w:sz w:val="28"/>
          <w:szCs w:val="28"/>
          <w:shd w:val="clear" w:color="auto" w:fill="FFFFFF"/>
        </w:rPr>
        <w:t>–  это</w:t>
      </w:r>
      <w:proofErr w:type="gramEnd"/>
      <w:r w:rsidRPr="003B2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квалифицированные специалисты, которые совершают ремонт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обслуживание </w:t>
      </w:r>
      <w:r w:rsidRPr="003B26E6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 электроснабжения. Они предотвращают или устраняют неполадки в электрических приборах, проводят профилактические осмотры электрических аппаратов, производят измерения и несложные электрические расчеты, изготавливают электротехнические схемы монтажа и сборки.</w:t>
      </w:r>
    </w:p>
    <w:p w14:paraId="65071F97" w14:textId="77777777" w:rsidR="00C83881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4E97">
        <w:rPr>
          <w:rFonts w:ascii="Times New Roman" w:hAnsi="Times New Roman" w:cs="Times New Roman"/>
          <w:sz w:val="28"/>
          <w:szCs w:val="28"/>
        </w:rPr>
        <w:t xml:space="preserve">Основные виды деятельности: </w:t>
      </w:r>
    </w:p>
    <w:p w14:paraId="5D53C93B" w14:textId="77777777" w:rsidR="00C83881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7A5B">
        <w:rPr>
          <w:rFonts w:ascii="Times New Roman" w:hAnsi="Times New Roman" w:cs="Times New Roman"/>
          <w:sz w:val="28"/>
          <w:szCs w:val="28"/>
        </w:rPr>
        <w:t>производственно-технологическая</w:t>
      </w:r>
      <w:r w:rsidRPr="003C4E97">
        <w:rPr>
          <w:rFonts w:ascii="Times New Roman" w:hAnsi="Times New Roman" w:cs="Times New Roman"/>
          <w:sz w:val="28"/>
          <w:szCs w:val="28"/>
        </w:rPr>
        <w:t xml:space="preserve"> - техническая эксплуатация и обслуживание электрического и электромеханического оборудования; сервисное обслуживание бытовых машин и приборов; наладка, регулировка и проверка электрического и электромеханического оборудования; диагностика и контроль технического состояния бытовой техники; осуществление эффективного использования материалов, электрического и электромеханического оборудования отрасли; осуществление технического контроля при эксплуатации электрического и электромеханического оборудования; соблюдение правил технической эксплуатации электрооборудования, проведение стандартных и сертификационных испытаний; осуществление метрологической поверки изделий; составление дефектных ведомостей и отчетной документации; организационно-управленческая - организация работы коллектива исполнителей; планирование и организация работ по технической эксплуатации и обслуживанию электрического и электромеханического оборудования; выбор оптимальных решений при планировании работ в условиях нестандартных ситуаций; осуществление контроля качества выпускаемой продукции; участие в оценке экономической эффективности эксплуатационной деятельности; </w:t>
      </w:r>
      <w:r w:rsidRPr="003C4E9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техники безопасности на эксплуатационном объекте; </w:t>
      </w:r>
      <w:r w:rsidRPr="001C7A5B">
        <w:rPr>
          <w:rFonts w:ascii="Times New Roman" w:hAnsi="Times New Roman" w:cs="Times New Roman"/>
          <w:sz w:val="28"/>
          <w:szCs w:val="28"/>
        </w:rPr>
        <w:t xml:space="preserve">конструкторско-технологическая </w:t>
      </w:r>
      <w:r w:rsidRPr="003C4E97">
        <w:rPr>
          <w:rFonts w:ascii="Times New Roman" w:hAnsi="Times New Roman" w:cs="Times New Roman"/>
          <w:sz w:val="28"/>
          <w:szCs w:val="28"/>
        </w:rPr>
        <w:t>- подготовка технической документации для модернизации и модификации отраслевого электрического и электромеханического оборудования. Квалификация выпускника базовой подготовки - техник Квалификация выпускника углубленной подготовки - старший техни</w:t>
      </w:r>
      <w:r>
        <w:rPr>
          <w:rFonts w:ascii="Times New Roman" w:hAnsi="Times New Roman" w:cs="Times New Roman"/>
          <w:sz w:val="28"/>
          <w:szCs w:val="28"/>
        </w:rPr>
        <w:t>к.</w:t>
      </w:r>
    </w:p>
    <w:p w14:paraId="725BD36B" w14:textId="77777777" w:rsidR="00C83881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7451">
        <w:rPr>
          <w:rFonts w:ascii="Times New Roman" w:hAnsi="Times New Roman" w:cs="Times New Roman"/>
          <w:sz w:val="28"/>
          <w:szCs w:val="28"/>
        </w:rPr>
        <w:t>Описание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51">
        <w:rPr>
          <w:rFonts w:ascii="Times New Roman" w:hAnsi="Times New Roman" w:cs="Times New Roman"/>
          <w:sz w:val="28"/>
          <w:szCs w:val="28"/>
        </w:rPr>
        <w:t xml:space="preserve">15.02.07 «Автоматизация технологических процессов и. производств» (по отраслям). Автоматизация </w:t>
      </w:r>
      <w:proofErr w:type="gramStart"/>
      <w:r w:rsidRPr="00127451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127451">
        <w:rPr>
          <w:rFonts w:ascii="Times New Roman" w:hAnsi="Times New Roman" w:cs="Times New Roman"/>
          <w:sz w:val="28"/>
          <w:szCs w:val="28"/>
        </w:rPr>
        <w:t xml:space="preserve"> применение саморегулирующих технических средств, экономико-математических методов и систем управления, освобождающих человека от участия в процессах получения, преобразования, передачи и использования энергии, материалов или информации, существенно уменьшающих степень этого участия или трудоёмкость выполняемых операций.</w:t>
      </w:r>
    </w:p>
    <w:p w14:paraId="47CA9ACB" w14:textId="77777777" w:rsidR="00C83881" w:rsidRPr="00AA1703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выпускников: ор</w:t>
      </w:r>
      <w:r>
        <w:rPr>
          <w:rFonts w:ascii="Times New Roman" w:hAnsi="Times New Roman" w:cs="Times New Roman"/>
          <w:sz w:val="28"/>
          <w:szCs w:val="28"/>
        </w:rPr>
        <w:t xml:space="preserve">ганизация и проведение работ по </w:t>
      </w:r>
      <w:r w:rsidRPr="00AA1703">
        <w:rPr>
          <w:rFonts w:ascii="Times New Roman" w:hAnsi="Times New Roman" w:cs="Times New Roman"/>
          <w:sz w:val="28"/>
          <w:szCs w:val="28"/>
        </w:rPr>
        <w:t>монтажу, ремонту, техническому обслуживанию приборов и инструментов для измерения, контроля, испытания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регулирования технологических процессов.</w:t>
      </w:r>
    </w:p>
    <w:p w14:paraId="42A13F61" w14:textId="77777777" w:rsidR="00C83881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 техн</w:t>
      </w:r>
      <w:r>
        <w:rPr>
          <w:rFonts w:ascii="Times New Roman" w:hAnsi="Times New Roman" w:cs="Times New Roman"/>
          <w:sz w:val="28"/>
          <w:szCs w:val="28"/>
        </w:rPr>
        <w:t xml:space="preserve">ические средства и </w:t>
      </w:r>
      <w:r w:rsidRPr="00AA1703">
        <w:rPr>
          <w:rFonts w:ascii="Times New Roman" w:hAnsi="Times New Roman" w:cs="Times New Roman"/>
          <w:sz w:val="28"/>
          <w:szCs w:val="28"/>
        </w:rPr>
        <w:t xml:space="preserve">системы автоматического управления, в том числе технические системы, построенные на базе </w:t>
      </w:r>
      <w:proofErr w:type="spellStart"/>
      <w:r w:rsidRPr="00AA170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AA1703">
        <w:rPr>
          <w:rFonts w:ascii="Times New Roman" w:hAnsi="Times New Roman" w:cs="Times New Roman"/>
          <w:sz w:val="28"/>
          <w:szCs w:val="28"/>
        </w:rPr>
        <w:t xml:space="preserve"> модулей,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используемых в качестве информационно-сенсорных, исполнительных и управляющих устройств, необходимое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программно-алгоритмическое обеспечение для управления такими системами; техническая документация,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технологические процессы и аппараты производств (по отраслям); метрологическое обеспечение 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 xml:space="preserve">контроля, технические средства обеспечения надежности; первичные трудовые коллективы. </w:t>
      </w:r>
    </w:p>
    <w:p w14:paraId="3F0939B7" w14:textId="77777777" w:rsidR="00C83881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7451">
        <w:rPr>
          <w:rFonts w:ascii="Times New Roman" w:hAnsi="Times New Roman" w:cs="Times New Roman"/>
          <w:sz w:val="28"/>
          <w:szCs w:val="28"/>
        </w:rPr>
        <w:t>Описание специальности «</w:t>
      </w:r>
      <w:r w:rsidRPr="00AA1703">
        <w:rPr>
          <w:rFonts w:ascii="Times New Roman" w:hAnsi="Times New Roman" w:cs="Times New Roman"/>
          <w:sz w:val="28"/>
          <w:szCs w:val="28"/>
        </w:rPr>
        <w:t>Оснащение средствами автоматизации технологических процессов и производств</w:t>
      </w:r>
      <w:r w:rsidRPr="0012745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15.02.14. </w:t>
      </w:r>
      <w:r w:rsidRPr="00AA1703">
        <w:rPr>
          <w:rFonts w:ascii="Times New Roman" w:hAnsi="Times New Roman" w:cs="Times New Roman"/>
          <w:sz w:val="28"/>
          <w:szCs w:val="28"/>
        </w:rPr>
        <w:t xml:space="preserve">Специалисты этого профиля разрабатывают и моделируют с помощью компьютера элементы систем автоматизации. Также они выполняют монтаж систем и средств </w:t>
      </w:r>
      <w:r w:rsidRPr="00AA1703">
        <w:rPr>
          <w:rFonts w:ascii="Times New Roman" w:hAnsi="Times New Roman" w:cs="Times New Roman"/>
          <w:sz w:val="28"/>
          <w:szCs w:val="28"/>
        </w:rPr>
        <w:lastRenderedPageBreak/>
        <w:t>автоматизации, осуществляют их техническое обслуживание и наладку. В процессе обучения студенты знакомятся с назначением, характеристиками элементов и блоков систем управления и автоматизации, узнают особенности их работы. Будущие специалисты учатся подбирать оборудование, элементную базу и средства измерения в соответствии с техническим заданием. Выполняют их монтаж и последующие испытания для определения работоспособности систем и возможностей оптимизации. Учащиеся занимаются планированием работы подразделений по обслуживанию систем управления и автоматизации, разрабатывают необходимую техническую документацию, технологические карты и инструкции для персонала. Студенты изучают методы диагностики и восстановление работоспособности функциональных блоков, рассчитывают показатели их надежности, выявляют причины неисправностей.</w:t>
      </w:r>
    </w:p>
    <w:p w14:paraId="5FF7F446" w14:textId="77777777" w:rsidR="00C83881" w:rsidRPr="00AA1703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</w:t>
      </w:r>
    </w:p>
    <w:p w14:paraId="4663169E" w14:textId="77777777" w:rsidR="00C83881" w:rsidRPr="00AA1703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– организация и проведение работ по монтажу, ремонту, техническому обслуживанию приборов и инструментов для измерения, контроля, испытания и регулирования технологических процессов.</w:t>
      </w:r>
    </w:p>
    <w:p w14:paraId="62678888" w14:textId="77777777" w:rsidR="00C83881" w:rsidRPr="00AA1703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выпускников</w:t>
      </w:r>
    </w:p>
    <w:p w14:paraId="38EDC124" w14:textId="77777777" w:rsidR="00C83881" w:rsidRPr="00AA1703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 xml:space="preserve">- технические средства и системы автоматического управления, в том числе технические системы, построенные на базе </w:t>
      </w:r>
      <w:proofErr w:type="spellStart"/>
      <w:r w:rsidRPr="00AA1703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AA1703">
        <w:rPr>
          <w:rFonts w:ascii="Times New Roman" w:hAnsi="Times New Roman" w:cs="Times New Roman"/>
          <w:sz w:val="28"/>
          <w:szCs w:val="28"/>
        </w:rPr>
        <w:t xml:space="preserve"> модулей, используемых в качестве информационно-сенсорных, исполнительных и </w:t>
      </w:r>
      <w:r w:rsidRPr="00AA1703">
        <w:rPr>
          <w:rFonts w:ascii="Times New Roman" w:hAnsi="Times New Roman" w:cs="Times New Roman"/>
          <w:sz w:val="28"/>
          <w:szCs w:val="28"/>
        </w:rPr>
        <w:lastRenderedPageBreak/>
        <w:t>управляющих устройств, необходимое программно-алгоритмическое обеспечение для управления такими системами;</w:t>
      </w:r>
    </w:p>
    <w:p w14:paraId="141765F6" w14:textId="77777777" w:rsidR="00C83881" w:rsidRPr="00AA1703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техническая документация, технологические процессы и аппараты производств (по отраслям);</w:t>
      </w:r>
    </w:p>
    <w:p w14:paraId="60AF46B6" w14:textId="77777777" w:rsidR="00C83881" w:rsidRPr="00AA1703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метрологическое обеспечение технологического контроля, технические средства обеспечения надежности;</w:t>
      </w:r>
    </w:p>
    <w:p w14:paraId="3F38A4BC" w14:textId="77777777" w:rsidR="00C83881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первичные трудовые коллективы.</w:t>
      </w:r>
    </w:p>
    <w:p w14:paraId="7B149A5B" w14:textId="77777777" w:rsidR="00C83881" w:rsidRPr="00AA1703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072A1FF" w14:textId="77777777" w:rsidR="00C83881" w:rsidRPr="00425FBC" w:rsidRDefault="00C83881" w:rsidP="00C83881">
      <w:pPr>
        <w:keepNext/>
        <w:spacing w:after="0" w:line="276" w:lineRule="auto"/>
        <w:ind w:firstLineChars="202" w:firstLine="568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28BDA71A" w14:textId="77777777" w:rsidR="00C83881" w:rsidRDefault="00C83881" w:rsidP="00C83881">
      <w:pPr>
        <w:spacing w:after="0" w:line="276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066C4" w14:textId="77777777" w:rsidR="00C83881" w:rsidRDefault="00C83881" w:rsidP="00C83881">
      <w:pPr>
        <w:spacing w:after="0" w:line="36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6332A46" w14:textId="77777777" w:rsidR="00C83881" w:rsidRPr="001C4402" w:rsidRDefault="00C83881" w:rsidP="00C83881">
      <w:pPr>
        <w:pStyle w:val="a3"/>
        <w:numPr>
          <w:ilvl w:val="0"/>
          <w:numId w:val="2"/>
        </w:numPr>
        <w:spacing w:after="0" w:line="360" w:lineRule="auto"/>
        <w:ind w:left="0" w:firstLineChars="257" w:firstLine="5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>"</w:t>
      </w:r>
      <w:r w:rsidRPr="0019163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едеральный государственный образовательный стандарт</w:t>
      </w:r>
      <w:r w:rsidRPr="00191636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специальности 13.02.11 Техническая эксплуатация и обслуживание электрического и электромеханического оборудования (по отраслям)" (Зарегистрировано в Минюсте России 21.12.2017 N 49356</w:t>
      </w:r>
      <w:r>
        <w:rPr>
          <w:rFonts w:ascii="Times New Roman" w:hAnsi="Times New Roman"/>
          <w:sz w:val="28"/>
          <w:szCs w:val="28"/>
        </w:rPr>
        <w:t>). Приказ Министерства образования и науки Российской Федерации</w:t>
      </w:r>
      <w:r w:rsidRPr="001C4402">
        <w:rPr>
          <w:rFonts w:ascii="Times New Roman" w:hAnsi="Times New Roman"/>
          <w:sz w:val="28"/>
          <w:szCs w:val="28"/>
        </w:rPr>
        <w:t xml:space="preserve"> от 07.12.2017 N 1196</w:t>
      </w:r>
      <w:r>
        <w:rPr>
          <w:rFonts w:ascii="Times New Roman" w:hAnsi="Times New Roman"/>
          <w:sz w:val="28"/>
          <w:szCs w:val="28"/>
        </w:rPr>
        <w:t>.</w:t>
      </w:r>
    </w:p>
    <w:p w14:paraId="73E97454" w14:textId="77777777" w:rsidR="00C83881" w:rsidRDefault="00C83881" w:rsidP="00C83881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02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 стандарта "слесарь-электрик", 28 сентября 2020 года №</w:t>
      </w:r>
      <w:r w:rsidRPr="001C4402">
        <w:rPr>
          <w:rFonts w:ascii="Times New Roman" w:hAnsi="Times New Roman" w:cs="Times New Roman"/>
          <w:sz w:val="28"/>
          <w:szCs w:val="28"/>
        </w:rPr>
        <w:t xml:space="preserve"> 660н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4402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14:paraId="5E209D7F" w14:textId="77777777" w:rsidR="00C83881" w:rsidRPr="00AA1703" w:rsidRDefault="00C83881" w:rsidP="00C83881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15.02.07 Автоматизация технологических процессов и производств (по отраслям)</w:t>
      </w:r>
    </w:p>
    <w:p w14:paraId="2446E908" w14:textId="77777777" w:rsidR="00C83881" w:rsidRPr="00AA1703" w:rsidRDefault="00C83881" w:rsidP="00C83881">
      <w:pPr>
        <w:spacing w:after="0" w:line="360" w:lineRule="auto"/>
        <w:ind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18 апреля 2014 г. N 349)</w:t>
      </w:r>
    </w:p>
    <w:p w14:paraId="4F668DDB" w14:textId="77777777" w:rsidR="00C83881" w:rsidRPr="00AA1703" w:rsidRDefault="00C83881" w:rsidP="00C83881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 по специальности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eastAsia="Calibri" w:hAnsi="Times New Roman" w:cs="Times New Roman"/>
          <w:sz w:val="28"/>
          <w:szCs w:val="28"/>
        </w:rPr>
        <w:t xml:space="preserve">15.02.14 Оснащение средствами автоматизации технологических процессов и </w:t>
      </w:r>
      <w:r w:rsidRPr="00AA1703">
        <w:rPr>
          <w:rFonts w:ascii="Times New Roman" w:eastAsia="Calibri" w:hAnsi="Times New Roman" w:cs="Times New Roman"/>
          <w:sz w:val="28"/>
          <w:szCs w:val="28"/>
        </w:rPr>
        <w:lastRenderedPageBreak/>
        <w:t>производств (по отраслям)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1582)</w:t>
      </w:r>
    </w:p>
    <w:p w14:paraId="2C5CDC02" w14:textId="77777777" w:rsidR="00C83881" w:rsidRPr="00EB12DA" w:rsidRDefault="00C83881" w:rsidP="00C83881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стандарта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A1703">
        <w:rPr>
          <w:rFonts w:ascii="Times New Roman" w:eastAsia="Calibri" w:hAnsi="Times New Roman" w:cs="Times New Roman"/>
          <w:sz w:val="28"/>
          <w:szCs w:val="28"/>
        </w:rPr>
        <w:t>Слесарь по контрольно-измерительным приборам и автоматике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EB12DA">
        <w:t xml:space="preserve"> </w:t>
      </w:r>
      <w:r w:rsidRPr="00EB12DA">
        <w:rPr>
          <w:rFonts w:ascii="Times New Roman" w:eastAsia="Calibri" w:hAnsi="Times New Roman" w:cs="Times New Roman"/>
          <w:sz w:val="28"/>
          <w:szCs w:val="28"/>
        </w:rPr>
        <w:t>от «30» сентября 2020 г. № 685н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B12DA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14:paraId="0170FD37" w14:textId="77777777" w:rsidR="00C83881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2D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B12DA">
        <w:rPr>
          <w:rFonts w:ascii="Times New Roman" w:eastAsia="Calibri" w:hAnsi="Times New Roman" w:cs="Times New Roman"/>
          <w:sz w:val="28"/>
          <w:szCs w:val="28"/>
        </w:rPr>
        <w:t>пр</w:t>
      </w:r>
      <w:r w:rsidRPr="00425FBC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6AEDB34" w14:textId="77777777" w:rsidR="00C83881" w:rsidRPr="00425FBC" w:rsidRDefault="00C83881" w:rsidP="00C83881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83881" w:rsidRPr="00EB12DA" w14:paraId="1F64D621" w14:textId="77777777" w:rsidTr="004139A6">
        <w:tc>
          <w:tcPr>
            <w:tcW w:w="529" w:type="pct"/>
            <w:shd w:val="clear" w:color="auto" w:fill="92D050"/>
          </w:tcPr>
          <w:p w14:paraId="5D1C4AE2" w14:textId="77777777" w:rsidR="00C83881" w:rsidRPr="00EB12DA" w:rsidRDefault="00C83881" w:rsidP="004139A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12D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171A21C" w14:textId="77777777" w:rsidR="00C83881" w:rsidRPr="00EB12DA" w:rsidRDefault="00C83881" w:rsidP="004139A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12D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83881" w:rsidRPr="00EB12DA" w14:paraId="441EA6BF" w14:textId="77777777" w:rsidTr="004139A6">
        <w:tc>
          <w:tcPr>
            <w:tcW w:w="529" w:type="pct"/>
            <w:shd w:val="clear" w:color="auto" w:fill="BFBFBF"/>
          </w:tcPr>
          <w:p w14:paraId="7A776E2D" w14:textId="77777777" w:rsidR="00C83881" w:rsidRPr="00EB12DA" w:rsidRDefault="00C83881" w:rsidP="004139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pct"/>
          </w:tcPr>
          <w:p w14:paraId="52CAAB68" w14:textId="77777777" w:rsidR="00C83881" w:rsidRPr="00B27974" w:rsidRDefault="00C83881" w:rsidP="004139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797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сборку электрических соединений системы электропривода и исполните6льного механизма согласно проекту.</w:t>
            </w:r>
          </w:p>
        </w:tc>
      </w:tr>
      <w:tr w:rsidR="00C83881" w:rsidRPr="00EB12DA" w14:paraId="313C1DFF" w14:textId="77777777" w:rsidTr="004139A6">
        <w:tc>
          <w:tcPr>
            <w:tcW w:w="529" w:type="pct"/>
            <w:shd w:val="clear" w:color="auto" w:fill="BFBFBF"/>
          </w:tcPr>
          <w:p w14:paraId="66EFD1CA" w14:textId="77777777" w:rsidR="00C83881" w:rsidRPr="00EB12DA" w:rsidRDefault="00C83881" w:rsidP="004139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pct"/>
          </w:tcPr>
          <w:p w14:paraId="19501B83" w14:textId="77777777" w:rsidR="00C83881" w:rsidRPr="00EB12DA" w:rsidRDefault="00C83881" w:rsidP="004139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7974">
              <w:rPr>
                <w:rFonts w:ascii="Times New Roman" w:hAnsi="Times New Roman" w:cs="Times New Roman"/>
              </w:rPr>
              <w:t>Разработка программ для блоков системы электропривода.</w:t>
            </w:r>
          </w:p>
        </w:tc>
      </w:tr>
      <w:tr w:rsidR="00C83881" w:rsidRPr="00EB12DA" w14:paraId="4364D782" w14:textId="77777777" w:rsidTr="004139A6">
        <w:tc>
          <w:tcPr>
            <w:tcW w:w="529" w:type="pct"/>
            <w:shd w:val="clear" w:color="auto" w:fill="BFBFBF"/>
          </w:tcPr>
          <w:p w14:paraId="6A579C52" w14:textId="77777777" w:rsidR="00C83881" w:rsidRPr="00EB12DA" w:rsidRDefault="00C83881" w:rsidP="004139A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pct"/>
          </w:tcPr>
          <w:p w14:paraId="3E14EA14" w14:textId="77777777" w:rsidR="00C83881" w:rsidRPr="00EB12DA" w:rsidRDefault="00C83881" w:rsidP="00413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974">
              <w:rPr>
                <w:rFonts w:ascii="Times New Roman" w:hAnsi="Times New Roman" w:cs="Times New Roman"/>
              </w:rPr>
              <w:t>Проведение пуско-наладочных работ установки системы электропривода. Разработка сопроводительной документации.</w:t>
            </w:r>
          </w:p>
        </w:tc>
      </w:tr>
    </w:tbl>
    <w:p w14:paraId="0EAC72B1" w14:textId="77777777" w:rsidR="00C83881" w:rsidRDefault="00C83881" w:rsidP="00C8388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B8A953" w14:textId="77777777" w:rsidR="00C83881" w:rsidRPr="001B15DE" w:rsidRDefault="00C83881" w:rsidP="00C83881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449165" w14:textId="77777777" w:rsidR="00C83881" w:rsidRDefault="00C83881" w:rsidP="00C8388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48AAB07" w14:textId="77777777" w:rsidR="00C83881" w:rsidRDefault="00C83881" w:rsidP="00C8388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6D0157F" w14:textId="77777777" w:rsidR="00C83881" w:rsidRDefault="00C83881" w:rsidP="00C8388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7D5569D" w14:textId="77777777" w:rsidR="00C83881" w:rsidRDefault="00C83881" w:rsidP="00C8388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E68CF0D" w14:textId="77777777" w:rsidR="00C83881" w:rsidRDefault="00C83881" w:rsidP="00C8388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5DC160B" w14:textId="77777777" w:rsidR="00C83881" w:rsidRPr="001B15DE" w:rsidRDefault="00C83881" w:rsidP="00C838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76FE" w14:textId="77777777" w:rsidR="000D27BC" w:rsidRDefault="000D27BC" w:rsidP="00A130B3">
      <w:pPr>
        <w:spacing w:after="0" w:line="240" w:lineRule="auto"/>
      </w:pPr>
      <w:r>
        <w:separator/>
      </w:r>
    </w:p>
  </w:endnote>
  <w:endnote w:type="continuationSeparator" w:id="0">
    <w:p w14:paraId="55FD261F" w14:textId="77777777" w:rsidR="000D27BC" w:rsidRDefault="000D27B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24C6" w14:textId="77777777" w:rsidR="000D27BC" w:rsidRDefault="000D27BC" w:rsidP="00A130B3">
      <w:pPr>
        <w:spacing w:after="0" w:line="240" w:lineRule="auto"/>
      </w:pPr>
      <w:r>
        <w:separator/>
      </w:r>
    </w:p>
  </w:footnote>
  <w:footnote w:type="continuationSeparator" w:id="0">
    <w:p w14:paraId="5525DDA4" w14:textId="77777777" w:rsidR="000D27BC" w:rsidRDefault="000D27B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FF36EEE"/>
    <w:multiLevelType w:val="hybridMultilevel"/>
    <w:tmpl w:val="BFCC8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C83881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Уважаемая Ольга</cp:lastModifiedBy>
  <cp:revision>2</cp:revision>
  <dcterms:created xsi:type="dcterms:W3CDTF">2024-05-26T08:31:00Z</dcterms:created>
  <dcterms:modified xsi:type="dcterms:W3CDTF">2024-05-26T08:31:00Z</dcterms:modified>
</cp:coreProperties>
</file>