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
        <w:tblW w:w="0" w:type="auto"/>
        <w:tblBorders>
          <w:top w:val="nil"/>
          <w:left w:val="nil"/>
          <w:bottom w:val="nil"/>
          <w:right w:val="nil"/>
          <w:insideH w:val="nil"/>
          <w:insideV w:val="nil"/>
        </w:tblBorders>
        <w:tblLayout w:type="fixed"/>
        <w:tblLook w:val="04A0" w:firstRow="1" w:lastRow="0" w:firstColumn="1" w:lastColumn="0" w:noHBand="0" w:noVBand="1"/>
      </w:tblPr>
      <w:tblGrid>
        <w:gridCol w:w="5670"/>
        <w:gridCol w:w="4680"/>
      </w:tblGrid>
      <w:tr w:rsidR="00613D6B">
        <w:tc>
          <w:tcPr>
            <w:tcW w:w="5670" w:type="dxa"/>
            <w:tcBorders>
              <w:top w:val="nil"/>
              <w:left w:val="nil"/>
              <w:bottom w:val="nil"/>
              <w:right w:val="nil"/>
            </w:tcBorders>
          </w:tcPr>
          <w:p w:rsidR="00613D6B" w:rsidRDefault="00647E14">
            <w:pPr>
              <w:pStyle w:val="a8"/>
              <w:rPr>
                <w:sz w:val="30"/>
              </w:rPr>
            </w:pPr>
            <w:r>
              <w:rPr>
                <w:b/>
                <w:noProof/>
              </w:rPr>
              <w:drawing>
                <wp:inline distT="0" distB="0" distL="0" distR="0">
                  <wp:extent cx="3343275" cy="128909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3343275" cy="1289099"/>
                          </a:xfrm>
                          <a:prstGeom prst="rect">
                            <a:avLst/>
                          </a:prstGeom>
                        </pic:spPr>
                      </pic:pic>
                    </a:graphicData>
                  </a:graphic>
                </wp:inline>
              </w:drawing>
            </w:r>
          </w:p>
        </w:tc>
        <w:tc>
          <w:tcPr>
            <w:tcW w:w="4680" w:type="dxa"/>
            <w:tcBorders>
              <w:top w:val="nil"/>
              <w:left w:val="nil"/>
              <w:bottom w:val="nil"/>
              <w:right w:val="nil"/>
            </w:tcBorders>
          </w:tcPr>
          <w:p w:rsidR="00613D6B" w:rsidRDefault="00613D6B">
            <w:pPr>
              <w:spacing w:line="360" w:lineRule="auto"/>
              <w:ind w:left="290"/>
              <w:jc w:val="center"/>
              <w:rPr>
                <w:sz w:val="30"/>
              </w:rPr>
            </w:pPr>
          </w:p>
        </w:tc>
      </w:tr>
    </w:tbl>
    <w:p w:rsidR="00613D6B" w:rsidRDefault="00613D6B">
      <w:pPr>
        <w:spacing w:after="0" w:line="360" w:lineRule="auto"/>
        <w:jc w:val="right"/>
        <w:rPr>
          <w:rFonts w:ascii="Times New Roman" w:hAnsi="Times New Roman"/>
        </w:rPr>
      </w:pPr>
    </w:p>
    <w:p w:rsidR="00613D6B" w:rsidRDefault="00613D6B">
      <w:pPr>
        <w:spacing w:after="0" w:line="360" w:lineRule="auto"/>
        <w:jc w:val="right"/>
        <w:rPr>
          <w:rFonts w:ascii="Times New Roman" w:hAnsi="Times New Roman"/>
        </w:rPr>
      </w:pPr>
    </w:p>
    <w:p w:rsidR="00613D6B" w:rsidRDefault="00613D6B">
      <w:pPr>
        <w:spacing w:after="0" w:line="360" w:lineRule="auto"/>
        <w:jc w:val="right"/>
        <w:rPr>
          <w:rFonts w:ascii="Times New Roman" w:hAnsi="Times New Roman"/>
          <w:sz w:val="72"/>
        </w:rPr>
      </w:pPr>
    </w:p>
    <w:p w:rsidR="00613D6B" w:rsidRDefault="00613D6B">
      <w:pPr>
        <w:spacing w:after="0" w:line="360" w:lineRule="auto"/>
        <w:jc w:val="right"/>
        <w:rPr>
          <w:rFonts w:ascii="Times New Roman" w:hAnsi="Times New Roman"/>
          <w:sz w:val="72"/>
        </w:rPr>
      </w:pPr>
    </w:p>
    <w:p w:rsidR="00613D6B" w:rsidRDefault="00647E14">
      <w:pPr>
        <w:spacing w:line="240" w:lineRule="auto"/>
        <w:jc w:val="center"/>
        <w:rPr>
          <w:rFonts w:ascii="Times New Roman" w:hAnsi="Times New Roman"/>
          <w:sz w:val="56"/>
        </w:rPr>
      </w:pPr>
      <w:r>
        <w:rPr>
          <w:rFonts w:ascii="Times New Roman" w:hAnsi="Times New Roman"/>
          <w:sz w:val="56"/>
        </w:rPr>
        <w:t>КОНКУРСНОЕ ЗАДАНИЕ КОМПЕТЕНЦИИ</w:t>
      </w:r>
    </w:p>
    <w:p w:rsidR="00613D6B" w:rsidRDefault="00647E14">
      <w:pPr>
        <w:spacing w:after="0" w:line="360" w:lineRule="auto"/>
        <w:jc w:val="center"/>
        <w:rPr>
          <w:rFonts w:ascii="Times New Roman" w:hAnsi="Times New Roman"/>
          <w:sz w:val="36"/>
        </w:rPr>
      </w:pPr>
      <w:r>
        <w:rPr>
          <w:rFonts w:ascii="Times New Roman" w:hAnsi="Times New Roman"/>
          <w:sz w:val="36"/>
        </w:rPr>
        <w:t>«Работы на токарных универсальных станках»</w:t>
      </w:r>
    </w:p>
    <w:p w:rsidR="00613D6B" w:rsidRDefault="00CD610F">
      <w:pPr>
        <w:spacing w:after="0" w:line="360" w:lineRule="auto"/>
        <w:jc w:val="center"/>
        <w:rPr>
          <w:rFonts w:ascii="Times New Roman" w:hAnsi="Times New Roman"/>
          <w:sz w:val="36"/>
        </w:rPr>
      </w:pPr>
      <w:r>
        <w:rPr>
          <w:rFonts w:ascii="Times New Roman" w:hAnsi="Times New Roman"/>
          <w:sz w:val="36"/>
        </w:rPr>
        <w:t>Итоговый (межрегиональный)</w:t>
      </w:r>
      <w:r w:rsidR="00647E14">
        <w:rPr>
          <w:rFonts w:ascii="Times New Roman" w:hAnsi="Times New Roman"/>
          <w:sz w:val="36"/>
        </w:rPr>
        <w:t xml:space="preserve"> этапа Чемпионата по профессиональному мастерству «Профессионалы» </w:t>
      </w:r>
    </w:p>
    <w:p w:rsidR="00CD610F" w:rsidRDefault="00CD610F">
      <w:pPr>
        <w:spacing w:after="0" w:line="360" w:lineRule="auto"/>
        <w:jc w:val="center"/>
        <w:rPr>
          <w:rFonts w:ascii="Times New Roman" w:hAnsi="Times New Roman"/>
          <w:sz w:val="36"/>
        </w:rPr>
      </w:pPr>
      <w:r>
        <w:rPr>
          <w:rFonts w:ascii="Times New Roman" w:hAnsi="Times New Roman"/>
          <w:sz w:val="36"/>
        </w:rPr>
        <w:t>Хабаровский край</w:t>
      </w:r>
    </w:p>
    <w:p w:rsidR="00CD610F" w:rsidRDefault="00CD610F">
      <w:pPr>
        <w:spacing w:after="0" w:line="360" w:lineRule="auto"/>
        <w:jc w:val="center"/>
        <w:rPr>
          <w:rFonts w:ascii="Times New Roman" w:hAnsi="Times New Roman"/>
          <w:sz w:val="36"/>
        </w:rPr>
      </w:pPr>
    </w:p>
    <w:p w:rsidR="00613D6B" w:rsidRDefault="00613D6B">
      <w:pPr>
        <w:spacing w:after="0" w:line="360" w:lineRule="auto"/>
        <w:jc w:val="center"/>
        <w:rPr>
          <w:rFonts w:ascii="Times New Roman" w:hAnsi="Times New Roman"/>
          <w:sz w:val="72"/>
        </w:rPr>
      </w:pPr>
    </w:p>
    <w:p w:rsidR="00613D6B" w:rsidRDefault="00613D6B">
      <w:pPr>
        <w:spacing w:after="0" w:line="360" w:lineRule="auto"/>
        <w:rPr>
          <w:rFonts w:ascii="Times New Roman" w:hAnsi="Times New Roman"/>
        </w:rPr>
      </w:pPr>
    </w:p>
    <w:p w:rsidR="00613D6B" w:rsidRDefault="00613D6B">
      <w:pPr>
        <w:spacing w:after="0" w:line="360" w:lineRule="auto"/>
        <w:rPr>
          <w:rFonts w:ascii="Times New Roman" w:hAnsi="Times New Roman"/>
        </w:rPr>
      </w:pPr>
    </w:p>
    <w:p w:rsidR="00613D6B" w:rsidRDefault="00613D6B">
      <w:pPr>
        <w:spacing w:after="0" w:line="360" w:lineRule="auto"/>
        <w:rPr>
          <w:rFonts w:ascii="Times New Roman" w:hAnsi="Times New Roman"/>
        </w:rPr>
      </w:pPr>
    </w:p>
    <w:p w:rsidR="00613D6B" w:rsidRDefault="00613D6B">
      <w:pPr>
        <w:spacing w:after="0" w:line="360" w:lineRule="auto"/>
        <w:rPr>
          <w:rFonts w:ascii="Times New Roman" w:hAnsi="Times New Roman"/>
        </w:rPr>
      </w:pPr>
    </w:p>
    <w:p w:rsidR="00613D6B" w:rsidRDefault="00613D6B">
      <w:pPr>
        <w:spacing w:after="0" w:line="360" w:lineRule="auto"/>
        <w:rPr>
          <w:rFonts w:ascii="Times New Roman" w:hAnsi="Times New Roman"/>
        </w:rPr>
      </w:pPr>
    </w:p>
    <w:p w:rsidR="00613D6B" w:rsidRDefault="00613D6B">
      <w:pPr>
        <w:spacing w:after="0" w:line="360" w:lineRule="auto"/>
        <w:rPr>
          <w:rFonts w:ascii="Times New Roman" w:hAnsi="Times New Roman"/>
        </w:rPr>
      </w:pPr>
    </w:p>
    <w:p w:rsidR="00613D6B" w:rsidRDefault="00613D6B">
      <w:pPr>
        <w:spacing w:after="0" w:line="360" w:lineRule="auto"/>
        <w:rPr>
          <w:rFonts w:ascii="Times New Roman" w:hAnsi="Times New Roman"/>
        </w:rPr>
      </w:pPr>
    </w:p>
    <w:p w:rsidR="00613D6B" w:rsidRDefault="00647E14">
      <w:pPr>
        <w:spacing w:after="0" w:line="360" w:lineRule="auto"/>
        <w:jc w:val="center"/>
        <w:rPr>
          <w:rFonts w:ascii="Times New Roman" w:hAnsi="Times New Roman"/>
        </w:rPr>
      </w:pPr>
      <w:r>
        <w:rPr>
          <w:rFonts w:ascii="Times New Roman" w:hAnsi="Times New Roman"/>
        </w:rPr>
        <w:t>2024 г.</w:t>
      </w:r>
    </w:p>
    <w:p w:rsidR="00613D6B" w:rsidRDefault="00647E14">
      <w:pPr>
        <w:pStyle w:val="143"/>
        <w:spacing w:line="240" w:lineRule="auto"/>
        <w:ind w:left="0" w:firstLine="709"/>
        <w:jc w:val="both"/>
        <w:rPr>
          <w:rFonts w:ascii="Times New Roman" w:hAnsi="Times New Roman"/>
          <w:sz w:val="28"/>
        </w:rPr>
      </w:pPr>
      <w:r>
        <w:rPr>
          <w:rFonts w:ascii="Times New Roman" w:hAnsi="Times New Roman"/>
          <w:sz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613D6B" w:rsidRDefault="00613D6B">
      <w:pPr>
        <w:pStyle w:val="143"/>
        <w:spacing w:line="240" w:lineRule="auto"/>
        <w:ind w:left="0" w:firstLine="0"/>
        <w:rPr>
          <w:rFonts w:ascii="Times New Roman" w:hAnsi="Times New Roman"/>
        </w:rPr>
      </w:pPr>
    </w:p>
    <w:p w:rsidR="00613D6B" w:rsidRDefault="00647E14">
      <w:pPr>
        <w:pStyle w:val="bullet"/>
        <w:numPr>
          <w:ilvl w:val="0"/>
          <w:numId w:val="0"/>
        </w:numPr>
        <w:spacing w:line="240" w:lineRule="auto"/>
        <w:ind w:firstLine="709"/>
        <w:jc w:val="both"/>
        <w:rPr>
          <w:rFonts w:ascii="Times New Roman" w:hAnsi="Times New Roman"/>
          <w:b/>
          <w:sz w:val="28"/>
        </w:rPr>
      </w:pPr>
      <w:r>
        <w:rPr>
          <w:rFonts w:ascii="Times New Roman" w:hAnsi="Times New Roman"/>
          <w:b/>
          <w:sz w:val="28"/>
        </w:rPr>
        <w:t>Конкурсное задание включает в себя следующие разделы:</w:t>
      </w:r>
    </w:p>
    <w:p w:rsidR="00613D6B" w:rsidRDefault="00613D6B">
      <w:pPr>
        <w:pStyle w:val="bullet"/>
        <w:numPr>
          <w:ilvl w:val="0"/>
          <w:numId w:val="0"/>
        </w:numPr>
        <w:spacing w:line="240" w:lineRule="auto"/>
        <w:ind w:firstLine="709"/>
        <w:jc w:val="both"/>
        <w:rPr>
          <w:rFonts w:ascii="Times New Roman" w:hAnsi="Times New Roman"/>
          <w:b/>
          <w:sz w:val="28"/>
        </w:rPr>
      </w:pPr>
    </w:p>
    <w:p w:rsidR="00613D6B" w:rsidRDefault="00647E14">
      <w:pPr>
        <w:pStyle w:val="1c"/>
        <w:tabs>
          <w:tab w:val="clear" w:pos="9825"/>
          <w:tab w:val="right" w:leader="dot" w:pos="9639"/>
        </w:tabs>
      </w:pPr>
      <w:r>
        <w:fldChar w:fldCharType="begin"/>
      </w:r>
      <w:r>
        <w:instrText>TOC \h \z \u \o "1-2"</w:instrText>
      </w:r>
      <w:r>
        <w:fldChar w:fldCharType="separate"/>
      </w:r>
      <w:hyperlink w:anchor="__RefHeading___1" w:history="1">
        <w:r>
          <w:t>1. ОСНОВНЫЕ ТРЕБОВАНИЯ КОМПЕТЕНЦИИ</w:t>
        </w:r>
        <w:r>
          <w:tab/>
        </w:r>
        <w:r>
          <w:fldChar w:fldCharType="begin"/>
        </w:r>
        <w:r>
          <w:instrText>PAGEREF __RefHeading___1 \h</w:instrText>
        </w:r>
        <w:r>
          <w:fldChar w:fldCharType="separate"/>
        </w:r>
        <w:r>
          <w:t>3</w:t>
        </w:r>
        <w:r>
          <w:fldChar w:fldCharType="end"/>
        </w:r>
      </w:hyperlink>
    </w:p>
    <w:p w:rsidR="00613D6B" w:rsidRDefault="005F51D2">
      <w:pPr>
        <w:pStyle w:val="21"/>
        <w:tabs>
          <w:tab w:val="clear" w:pos="142"/>
        </w:tabs>
      </w:pPr>
      <w:hyperlink w:anchor="__RefHeading___2" w:history="1">
        <w:r w:rsidR="00647E14">
          <w:t>1.1. ОБЩИЕ СВЕДЕНИЯ О ТРЕБОВАНИЯХ КОМПЕТЕНЦИИ</w:t>
        </w:r>
        <w:r w:rsidR="00647E14">
          <w:tab/>
        </w:r>
        <w:r w:rsidR="00647E14">
          <w:fldChar w:fldCharType="begin"/>
        </w:r>
        <w:r w:rsidR="00647E14">
          <w:instrText>PAGEREF __RefHeading___2 \h</w:instrText>
        </w:r>
        <w:r w:rsidR="00647E14">
          <w:fldChar w:fldCharType="separate"/>
        </w:r>
        <w:r w:rsidR="00647E14">
          <w:t>3</w:t>
        </w:r>
        <w:r w:rsidR="00647E14">
          <w:fldChar w:fldCharType="end"/>
        </w:r>
      </w:hyperlink>
    </w:p>
    <w:p w:rsidR="00613D6B" w:rsidRDefault="005F51D2">
      <w:pPr>
        <w:pStyle w:val="21"/>
        <w:tabs>
          <w:tab w:val="clear" w:pos="142"/>
        </w:tabs>
      </w:pPr>
      <w:hyperlink w:anchor="__RefHeading___3" w:history="1">
        <w:r w:rsidR="00647E14">
          <w:t>1.2. ПЕРЕЧЕНЬ ПРОФЕССИОНАЛЬНЫХ ЗАДАЧ СПЕЦИАЛИСТА ПО КОМПЕТЕНЦИИ «РАБОТЫ НА ТОКАРНЫХ УНИВЕРСАЛЬНЫХ СТАНКАХ»</w:t>
        </w:r>
        <w:r w:rsidR="00647E14">
          <w:tab/>
        </w:r>
        <w:r w:rsidR="00647E14">
          <w:fldChar w:fldCharType="begin"/>
        </w:r>
        <w:r w:rsidR="00647E14">
          <w:instrText>PAGEREF __RefHeading___3 \h</w:instrText>
        </w:r>
        <w:r w:rsidR="00647E14">
          <w:fldChar w:fldCharType="separate"/>
        </w:r>
        <w:r w:rsidR="00647E14">
          <w:t>3</w:t>
        </w:r>
        <w:r w:rsidR="00647E14">
          <w:fldChar w:fldCharType="end"/>
        </w:r>
      </w:hyperlink>
    </w:p>
    <w:p w:rsidR="00613D6B" w:rsidRDefault="005F51D2">
      <w:pPr>
        <w:pStyle w:val="21"/>
        <w:tabs>
          <w:tab w:val="clear" w:pos="142"/>
        </w:tabs>
      </w:pPr>
      <w:hyperlink w:anchor="__RefHeading___4" w:history="1">
        <w:r w:rsidR="00647E14">
          <w:t>1.3. ТРЕБОВАНИЯ К СХЕМЕ ОЦЕНКИ</w:t>
        </w:r>
        <w:r w:rsidR="00647E14">
          <w:tab/>
        </w:r>
        <w:r w:rsidR="00647E14">
          <w:fldChar w:fldCharType="begin"/>
        </w:r>
        <w:r w:rsidR="00647E14">
          <w:instrText>PAGEREF __RefHeading___4 \h</w:instrText>
        </w:r>
        <w:r w:rsidR="00647E14">
          <w:fldChar w:fldCharType="separate"/>
        </w:r>
        <w:r w:rsidR="00647E14">
          <w:t>7</w:t>
        </w:r>
        <w:r w:rsidR="00647E14">
          <w:fldChar w:fldCharType="end"/>
        </w:r>
      </w:hyperlink>
    </w:p>
    <w:p w:rsidR="00613D6B" w:rsidRDefault="005F51D2">
      <w:pPr>
        <w:pStyle w:val="21"/>
        <w:tabs>
          <w:tab w:val="clear" w:pos="142"/>
        </w:tabs>
      </w:pPr>
      <w:hyperlink w:anchor="__RefHeading___5" w:history="1">
        <w:r w:rsidR="00647E14">
          <w:t>1.4. СПЕЦИФИКАЦИЯ ОЦЕНКИ КОМПЕТЕНЦИИ</w:t>
        </w:r>
        <w:r w:rsidR="00647E14">
          <w:tab/>
        </w:r>
        <w:r w:rsidR="00647E14">
          <w:fldChar w:fldCharType="begin"/>
        </w:r>
        <w:r w:rsidR="00647E14">
          <w:instrText>PAGEREF __RefHeading___5 \h</w:instrText>
        </w:r>
        <w:r w:rsidR="00647E14">
          <w:fldChar w:fldCharType="separate"/>
        </w:r>
        <w:r w:rsidR="00647E14">
          <w:t>7</w:t>
        </w:r>
        <w:r w:rsidR="00647E14">
          <w:fldChar w:fldCharType="end"/>
        </w:r>
      </w:hyperlink>
    </w:p>
    <w:p w:rsidR="00613D6B" w:rsidRDefault="005F51D2">
      <w:pPr>
        <w:pStyle w:val="21"/>
        <w:tabs>
          <w:tab w:val="clear" w:pos="142"/>
        </w:tabs>
      </w:pPr>
      <w:hyperlink w:anchor="__RefHeading___6" w:history="1">
        <w:r w:rsidR="00647E14">
          <w:t>1.5.2. Структура модулей конкурсного задания (инвариант)</w:t>
        </w:r>
        <w:r w:rsidR="00647E14">
          <w:tab/>
        </w:r>
        <w:r w:rsidR="00647E14">
          <w:fldChar w:fldCharType="begin"/>
        </w:r>
        <w:r w:rsidR="00647E14">
          <w:instrText>PAGEREF __RefHeading___6 \h</w:instrText>
        </w:r>
        <w:r w:rsidR="00647E14">
          <w:fldChar w:fldCharType="separate"/>
        </w:r>
        <w:r w:rsidR="00647E14">
          <w:t>8</w:t>
        </w:r>
        <w:r w:rsidR="00647E14">
          <w:fldChar w:fldCharType="end"/>
        </w:r>
      </w:hyperlink>
    </w:p>
    <w:p w:rsidR="00613D6B" w:rsidRDefault="005F51D2">
      <w:pPr>
        <w:pStyle w:val="21"/>
        <w:tabs>
          <w:tab w:val="clear" w:pos="142"/>
        </w:tabs>
      </w:pPr>
      <w:hyperlink w:anchor="__RefHeading___7" w:history="1">
        <w:r w:rsidR="00647E14">
          <w:t>2. СПЕЦИАЛЬНЫЕ ПРАВИЛА КОМПЕТЕНЦИИ</w:t>
        </w:r>
        <w:r w:rsidR="00647E14">
          <w:tab/>
        </w:r>
        <w:r w:rsidR="00647E14">
          <w:fldChar w:fldCharType="begin"/>
        </w:r>
        <w:r w:rsidR="00647E14">
          <w:instrText>PAGEREF __RefHeading___7 \h</w:instrText>
        </w:r>
        <w:r w:rsidR="00647E14">
          <w:fldChar w:fldCharType="separate"/>
        </w:r>
        <w:r w:rsidR="00647E14">
          <w:t>10</w:t>
        </w:r>
        <w:r w:rsidR="00647E14">
          <w:fldChar w:fldCharType="end"/>
        </w:r>
      </w:hyperlink>
    </w:p>
    <w:p w:rsidR="00613D6B" w:rsidRDefault="005F51D2">
      <w:pPr>
        <w:pStyle w:val="21"/>
        <w:tabs>
          <w:tab w:val="clear" w:pos="142"/>
        </w:tabs>
      </w:pPr>
      <w:hyperlink w:anchor="__RefHeading___8" w:history="1">
        <w:r w:rsidR="00647E14">
          <w:t>2.1. Материалы, оборудование и инструменты в Инструментальном ящике</w:t>
        </w:r>
        <w:r w:rsidR="00647E14">
          <w:tab/>
        </w:r>
        <w:r w:rsidR="00647E14">
          <w:fldChar w:fldCharType="begin"/>
        </w:r>
        <w:r w:rsidR="00647E14">
          <w:instrText>PAGEREF __RefHeading___8 \h</w:instrText>
        </w:r>
        <w:r w:rsidR="00647E14">
          <w:fldChar w:fldCharType="separate"/>
        </w:r>
        <w:r w:rsidR="00647E14">
          <w:t>10</w:t>
        </w:r>
        <w:r w:rsidR="00647E14">
          <w:fldChar w:fldCharType="end"/>
        </w:r>
      </w:hyperlink>
    </w:p>
    <w:p w:rsidR="00613D6B" w:rsidRDefault="005F51D2">
      <w:pPr>
        <w:pStyle w:val="1c"/>
        <w:tabs>
          <w:tab w:val="clear" w:pos="9825"/>
          <w:tab w:val="right" w:leader="dot" w:pos="9639"/>
        </w:tabs>
      </w:pPr>
      <w:hyperlink w:anchor="__RefHeading___9" w:history="1">
        <w:r w:rsidR="00647E14">
          <w:t>3. ПРИЛОЖЕНИЯ</w:t>
        </w:r>
        <w:r w:rsidR="00647E14">
          <w:tab/>
        </w:r>
        <w:r w:rsidR="00647E14">
          <w:fldChar w:fldCharType="begin"/>
        </w:r>
        <w:r w:rsidR="00647E14">
          <w:instrText>PAGEREF __RefHeading___9 \h</w:instrText>
        </w:r>
        <w:r w:rsidR="00647E14">
          <w:fldChar w:fldCharType="separate"/>
        </w:r>
        <w:r w:rsidR="00647E14">
          <w:t>10</w:t>
        </w:r>
        <w:r w:rsidR="00647E14">
          <w:fldChar w:fldCharType="end"/>
        </w:r>
      </w:hyperlink>
    </w:p>
    <w:p w:rsidR="00613D6B" w:rsidRDefault="00647E14">
      <w:r>
        <w:fldChar w:fldCharType="end"/>
      </w: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2"/>
        <w:spacing w:line="240" w:lineRule="auto"/>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13D6B">
      <w:pPr>
        <w:pStyle w:val="bullet"/>
        <w:numPr>
          <w:ilvl w:val="0"/>
          <w:numId w:val="0"/>
        </w:numPr>
        <w:spacing w:line="240" w:lineRule="auto"/>
        <w:jc w:val="both"/>
        <w:rPr>
          <w:rFonts w:ascii="Times New Roman" w:hAnsi="Times New Roman"/>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CD610F" w:rsidRDefault="00CD610F">
      <w:pPr>
        <w:pStyle w:val="bullet"/>
        <w:numPr>
          <w:ilvl w:val="0"/>
          <w:numId w:val="0"/>
        </w:numPr>
        <w:spacing w:line="240" w:lineRule="auto"/>
        <w:jc w:val="center"/>
        <w:rPr>
          <w:rFonts w:ascii="Times New Roman" w:hAnsi="Times New Roman"/>
          <w:b/>
          <w:sz w:val="24"/>
        </w:rPr>
      </w:pPr>
    </w:p>
    <w:p w:rsidR="00613D6B" w:rsidRDefault="00613D6B">
      <w:pPr>
        <w:pStyle w:val="bullet"/>
        <w:numPr>
          <w:ilvl w:val="0"/>
          <w:numId w:val="0"/>
        </w:numPr>
        <w:spacing w:line="240" w:lineRule="auto"/>
        <w:jc w:val="center"/>
        <w:rPr>
          <w:rFonts w:ascii="Times New Roman" w:hAnsi="Times New Roman"/>
          <w:b/>
          <w:sz w:val="24"/>
        </w:rPr>
      </w:pPr>
    </w:p>
    <w:p w:rsidR="00613D6B" w:rsidRDefault="00647E14">
      <w:pPr>
        <w:pStyle w:val="bullet"/>
        <w:numPr>
          <w:ilvl w:val="0"/>
          <w:numId w:val="0"/>
        </w:numPr>
        <w:spacing w:line="240" w:lineRule="auto"/>
        <w:jc w:val="center"/>
        <w:rPr>
          <w:rFonts w:ascii="Times New Roman" w:hAnsi="Times New Roman"/>
          <w:b/>
          <w:sz w:val="24"/>
        </w:rPr>
      </w:pPr>
      <w:r>
        <w:rPr>
          <w:rFonts w:ascii="Times New Roman" w:hAnsi="Times New Roman"/>
          <w:b/>
          <w:sz w:val="24"/>
        </w:rPr>
        <w:lastRenderedPageBreak/>
        <w:t>ИСПОЛЬЗУЕМЫЕ СОКРАЩЕНИЯ</w:t>
      </w:r>
    </w:p>
    <w:p w:rsidR="00613D6B" w:rsidRDefault="00647E14">
      <w:pPr>
        <w:pStyle w:val="bullet"/>
        <w:numPr>
          <w:ilvl w:val="0"/>
          <w:numId w:val="0"/>
        </w:numPr>
        <w:spacing w:line="240" w:lineRule="auto"/>
        <w:rPr>
          <w:rFonts w:ascii="Times New Roman" w:hAnsi="Times New Roman"/>
          <w:i/>
          <w:sz w:val="28"/>
          <w:vertAlign w:val="subscript"/>
        </w:rPr>
      </w:pPr>
      <w:r>
        <w:rPr>
          <w:rFonts w:ascii="Times New Roman" w:hAnsi="Times New Roman"/>
          <w:sz w:val="28"/>
        </w:rPr>
        <w:t xml:space="preserve">1. ТК – требования компетенции </w:t>
      </w:r>
    </w:p>
    <w:p w:rsidR="00613D6B" w:rsidRDefault="00613D6B">
      <w:pPr>
        <w:pStyle w:val="bullet"/>
        <w:numPr>
          <w:ilvl w:val="0"/>
          <w:numId w:val="0"/>
        </w:numPr>
        <w:spacing w:line="240" w:lineRule="auto"/>
        <w:ind w:left="360" w:hanging="360"/>
        <w:jc w:val="both"/>
        <w:rPr>
          <w:rFonts w:ascii="Times New Roman" w:hAnsi="Times New Roman"/>
          <w:sz w:val="24"/>
        </w:rPr>
      </w:pPr>
    </w:p>
    <w:p w:rsidR="00613D6B" w:rsidRDefault="00647E14">
      <w:pPr>
        <w:spacing w:after="0" w:line="240" w:lineRule="auto"/>
        <w:jc w:val="both"/>
        <w:rPr>
          <w:rFonts w:ascii="Times New Roman" w:hAnsi="Times New Roman"/>
          <w:b/>
        </w:rPr>
      </w:pPr>
      <w:r>
        <w:rPr>
          <w:rFonts w:ascii="Times New Roman" w:hAnsi="Times New Roman"/>
          <w:b/>
        </w:rPr>
        <w:br w:type="page"/>
      </w:r>
    </w:p>
    <w:p w:rsidR="00613D6B" w:rsidRDefault="00647E14">
      <w:pPr>
        <w:pStyle w:val="-1"/>
        <w:spacing w:after="0" w:line="240" w:lineRule="auto"/>
        <w:jc w:val="center"/>
        <w:rPr>
          <w:rFonts w:ascii="Times New Roman" w:hAnsi="Times New Roman"/>
          <w:color w:val="000000"/>
          <w:sz w:val="34"/>
        </w:rPr>
      </w:pPr>
      <w:bookmarkStart w:id="0" w:name="__RefHeading___1"/>
      <w:bookmarkEnd w:id="0"/>
      <w:r>
        <w:rPr>
          <w:rFonts w:ascii="Times New Roman" w:hAnsi="Times New Roman"/>
          <w:color w:val="000000"/>
          <w:sz w:val="28"/>
        </w:rPr>
        <w:lastRenderedPageBreak/>
        <w:t>1.</w:t>
      </w:r>
      <w:r>
        <w:rPr>
          <w:rFonts w:ascii="Times New Roman" w:hAnsi="Times New Roman"/>
          <w:color w:val="000000"/>
          <w:sz w:val="34"/>
        </w:rPr>
        <w:t xml:space="preserve"> </w:t>
      </w:r>
      <w:r>
        <w:rPr>
          <w:rFonts w:ascii="Times New Roman" w:hAnsi="Times New Roman"/>
          <w:color w:val="000000"/>
          <w:sz w:val="28"/>
        </w:rPr>
        <w:t>ОСНОВНЫЕ ТРЕБОВАНИЯ КОМПЕТЕНЦИИ</w:t>
      </w:r>
    </w:p>
    <w:p w:rsidR="00613D6B" w:rsidRDefault="00647E14">
      <w:pPr>
        <w:pStyle w:val="-2"/>
        <w:spacing w:after="240" w:line="240" w:lineRule="auto"/>
        <w:jc w:val="center"/>
        <w:rPr>
          <w:rFonts w:ascii="Times New Roman" w:hAnsi="Times New Roman"/>
          <w:sz w:val="24"/>
        </w:rPr>
      </w:pPr>
      <w:bookmarkStart w:id="1" w:name="__RefHeading___2"/>
      <w:bookmarkEnd w:id="1"/>
      <w:r>
        <w:rPr>
          <w:rFonts w:ascii="Times New Roman" w:hAnsi="Times New Roman"/>
          <w:sz w:val="24"/>
        </w:rPr>
        <w:t>1.1. ОБЩИЕ СВЕДЕНИЯ О ТРЕБОВАНИЯХ КОМПЕТЕНЦИИ</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 xml:space="preserve">Требования компетенции (ТК) «Работы на токарных универсальных станках» </w:t>
      </w:r>
      <w:bookmarkStart w:id="2" w:name="_Hlk123050441"/>
      <w:r>
        <w:rPr>
          <w:rFonts w:ascii="Times New Roman" w:hAnsi="Times New Roman"/>
          <w:sz w:val="28"/>
        </w:rPr>
        <w:t>определяют знания, умения, навыки и трудовые функции</w:t>
      </w:r>
      <w:bookmarkEnd w:id="2"/>
      <w:r>
        <w:rPr>
          <w:rFonts w:ascii="Times New Roman" w:hAnsi="Times New Roman"/>
          <w:sz w:val="28"/>
        </w:rPr>
        <w:t xml:space="preserve">, которые лежат в основе наиболее актуальных требований работодателей отрасли. </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613D6B" w:rsidRDefault="00647E14">
      <w:pPr>
        <w:pStyle w:val="-2"/>
        <w:spacing w:line="240" w:lineRule="auto"/>
        <w:ind w:firstLine="709"/>
        <w:jc w:val="center"/>
        <w:rPr>
          <w:rFonts w:ascii="Times New Roman" w:hAnsi="Times New Roman"/>
          <w:sz w:val="24"/>
        </w:rPr>
      </w:pPr>
      <w:bookmarkStart w:id="3" w:name="__RefHeading___3"/>
      <w:bookmarkEnd w:id="3"/>
      <w:r>
        <w:rPr>
          <w:rFonts w:ascii="Times New Roman" w:hAnsi="Times New Roman"/>
          <w:sz w:val="24"/>
        </w:rPr>
        <w:t>1.2. ПЕРЕЧЕНЬ ПРОФЕССИОНАЛЬНЫХ ЗАДАЧ СПЕЦИАЛИСТА ПО КОМПЕТЕНЦИИ «РАБОТЫ НА ТОКАРНЫХ УНИВЕРСАЛЬНЫХ СТАНКАХ»</w:t>
      </w:r>
    </w:p>
    <w:p w:rsidR="00613D6B" w:rsidRDefault="00647E14">
      <w:pPr>
        <w:spacing w:after="0" w:line="240" w:lineRule="auto"/>
        <w:jc w:val="both"/>
        <w:rPr>
          <w:rFonts w:ascii="Times New Roman" w:hAnsi="Times New Roman"/>
          <w:i/>
          <w:sz w:val="20"/>
        </w:rPr>
      </w:pPr>
      <w:r>
        <w:rPr>
          <w:rFonts w:ascii="Times New Roman" w:hAnsi="Times New Roman"/>
          <w:i/>
          <w:sz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613D6B" w:rsidRDefault="00647E14">
      <w:pPr>
        <w:spacing w:after="0" w:line="240" w:lineRule="auto"/>
        <w:jc w:val="right"/>
        <w:rPr>
          <w:rFonts w:ascii="Times New Roman" w:hAnsi="Times New Roman"/>
          <w:i/>
          <w:sz w:val="20"/>
        </w:rPr>
      </w:pPr>
      <w:r>
        <w:rPr>
          <w:rFonts w:ascii="Times New Roman" w:hAnsi="Times New Roman"/>
          <w:i/>
          <w:sz w:val="20"/>
        </w:rPr>
        <w:t>Таблица №1</w:t>
      </w:r>
    </w:p>
    <w:p w:rsidR="00613D6B" w:rsidRDefault="00613D6B">
      <w:pPr>
        <w:spacing w:after="0" w:line="240" w:lineRule="auto"/>
        <w:jc w:val="right"/>
        <w:rPr>
          <w:rFonts w:ascii="Times New Roman" w:hAnsi="Times New Roman"/>
          <w:i/>
          <w:sz w:val="20"/>
        </w:rPr>
      </w:pPr>
    </w:p>
    <w:p w:rsidR="00613D6B" w:rsidRDefault="00647E14">
      <w:pPr>
        <w:spacing w:after="0" w:line="240" w:lineRule="auto"/>
        <w:jc w:val="center"/>
        <w:rPr>
          <w:rFonts w:ascii="Times New Roman" w:hAnsi="Times New Roman"/>
          <w:b/>
          <w:sz w:val="28"/>
        </w:rPr>
      </w:pPr>
      <w:r>
        <w:rPr>
          <w:rFonts w:ascii="Times New Roman" w:hAnsi="Times New Roman"/>
          <w:b/>
          <w:sz w:val="28"/>
        </w:rPr>
        <w:t>Перечень профессиональных задач специалиста</w:t>
      </w:r>
    </w:p>
    <w:p w:rsidR="00613D6B" w:rsidRDefault="00613D6B">
      <w:pPr>
        <w:spacing w:after="0" w:line="240" w:lineRule="auto"/>
        <w:jc w:val="center"/>
        <w:rPr>
          <w:rFonts w:ascii="Times New Roman" w:hAnsi="Times New Roman"/>
          <w: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6810"/>
        <w:gridCol w:w="2184"/>
      </w:tblGrid>
      <w:tr w:rsidR="00613D6B">
        <w:tc>
          <w:tcPr>
            <w:tcW w:w="635"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47E14">
            <w:pPr>
              <w:spacing w:line="240" w:lineRule="auto"/>
              <w:jc w:val="center"/>
              <w:rPr>
                <w:rFonts w:ascii="Times New Roman" w:hAnsi="Times New Roman"/>
                <w:b/>
                <w:color w:val="FFFFFF"/>
                <w:sz w:val="24"/>
              </w:rPr>
            </w:pPr>
            <w:r>
              <w:rPr>
                <w:rFonts w:ascii="Times New Roman" w:hAnsi="Times New Roman"/>
                <w:b/>
                <w:color w:val="FFFFFF"/>
                <w:sz w:val="24"/>
              </w:rPr>
              <w:t>№ п/п</w:t>
            </w:r>
          </w:p>
        </w:tc>
        <w:tc>
          <w:tcPr>
            <w:tcW w:w="681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47E14">
            <w:pPr>
              <w:spacing w:line="240" w:lineRule="auto"/>
              <w:jc w:val="both"/>
              <w:rPr>
                <w:rFonts w:ascii="Times New Roman" w:hAnsi="Times New Roman"/>
                <w:b/>
                <w:color w:val="FFFFFF"/>
                <w:sz w:val="24"/>
                <w:highlight w:val="green"/>
              </w:rPr>
            </w:pPr>
            <w:r>
              <w:rPr>
                <w:rFonts w:ascii="Times New Roman" w:hAnsi="Times New Roman"/>
                <w:b/>
                <w:color w:val="FFFFFF"/>
                <w:sz w:val="24"/>
              </w:rPr>
              <w:t>Раздел</w:t>
            </w:r>
          </w:p>
        </w:tc>
        <w:tc>
          <w:tcPr>
            <w:tcW w:w="218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47E14">
            <w:pPr>
              <w:spacing w:line="240" w:lineRule="auto"/>
              <w:jc w:val="both"/>
              <w:rPr>
                <w:rFonts w:ascii="Times New Roman" w:hAnsi="Times New Roman"/>
                <w:b/>
                <w:color w:val="FFFFFF"/>
                <w:sz w:val="24"/>
              </w:rPr>
            </w:pPr>
            <w:r>
              <w:rPr>
                <w:rFonts w:ascii="Times New Roman" w:hAnsi="Times New Roman"/>
                <w:b/>
                <w:color w:val="FFFFFF"/>
                <w:sz w:val="24"/>
              </w:rPr>
              <w:t>Важность в %</w:t>
            </w:r>
          </w:p>
        </w:tc>
      </w:tr>
      <w:tr w:rsidR="00613D6B">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47E14">
            <w:pPr>
              <w:spacing w:line="240" w:lineRule="auto"/>
              <w:jc w:val="center"/>
              <w:rPr>
                <w:rFonts w:ascii="Times New Roman" w:hAnsi="Times New Roman"/>
                <w:sz w:val="24"/>
              </w:rPr>
            </w:pPr>
            <w:r>
              <w:rPr>
                <w:rFonts w:ascii="Times New Roman" w:hAnsi="Times New Roman"/>
                <w:sz w:val="24"/>
              </w:rPr>
              <w:t>1</w:t>
            </w:r>
          </w:p>
        </w:tc>
        <w:tc>
          <w:tcPr>
            <w:tcW w:w="68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Организация рабочего места, правила техники безопасности и охраны труда</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47E14">
            <w:pPr>
              <w:spacing w:line="240" w:lineRule="auto"/>
              <w:jc w:val="center"/>
              <w:rPr>
                <w:rFonts w:ascii="Times New Roman" w:hAnsi="Times New Roman"/>
                <w:sz w:val="24"/>
              </w:rPr>
            </w:pPr>
            <w:r>
              <w:rPr>
                <w:rFonts w:ascii="Times New Roman" w:hAnsi="Times New Roman"/>
                <w:sz w:val="24"/>
              </w:rPr>
              <w:t>9</w:t>
            </w:r>
          </w:p>
        </w:tc>
      </w:tr>
      <w:tr w:rsidR="00613D6B">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tc>
        <w:tc>
          <w:tcPr>
            <w:tcW w:w="6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w:t>
            </w:r>
            <w:r>
              <w:rPr>
                <w:sz w:val="24"/>
              </w:rPr>
              <w:t xml:space="preserve"> </w:t>
            </w:r>
            <w:r>
              <w:rPr>
                <w:rFonts w:ascii="Times New Roman" w:hAnsi="Times New Roman"/>
                <w:sz w:val="24"/>
              </w:rPr>
              <w:t>Специалист должен знать и понимать:</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виды и правила применения средств индивидуальной и коллективной защиты при выполнении работ на универсальных токарных и точильно-шлифовальных станках;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опасные и вредные факторы, требования охраны труда, пожарной, промышленной, экологической и электробезопасности;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требования к планировке и оснащению рабочего места при выполнении токарных работ;  </w:t>
            </w:r>
          </w:p>
          <w:p w:rsidR="00613D6B" w:rsidRDefault="00647E14">
            <w:pPr>
              <w:spacing w:after="0" w:line="240" w:lineRule="auto"/>
              <w:jc w:val="both"/>
              <w:rPr>
                <w:rFonts w:ascii="Times New Roman" w:hAnsi="Times New Roman"/>
                <w:sz w:val="24"/>
              </w:rPr>
            </w:pPr>
            <w:r>
              <w:rPr>
                <w:rFonts w:ascii="Times New Roman" w:hAnsi="Times New Roman"/>
                <w:sz w:val="24"/>
              </w:rPr>
              <w:t>• область действия и пределы используемых рабочих площадок и рабочего пространства.</w:t>
            </w: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tc>
      </w:tr>
      <w:tr w:rsidR="00613D6B">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tc>
        <w:tc>
          <w:tcPr>
            <w:tcW w:w="6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w:t>
            </w:r>
            <w:r>
              <w:rPr>
                <w:sz w:val="24"/>
              </w:rPr>
              <w:t xml:space="preserve"> </w:t>
            </w:r>
            <w:r>
              <w:rPr>
                <w:rFonts w:ascii="Times New Roman" w:hAnsi="Times New Roman"/>
                <w:sz w:val="24"/>
              </w:rPr>
              <w:t>Специалист должен уметь:</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применять средства индивидуальной и коллективной защиты при выполнении работ на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универсальных токарных станках;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применять технику безопасности, нормы охраны здоровья и лучшую практику;  </w:t>
            </w:r>
          </w:p>
          <w:p w:rsidR="00613D6B" w:rsidRDefault="00647E14">
            <w:pPr>
              <w:spacing w:after="0" w:line="240" w:lineRule="auto"/>
              <w:jc w:val="both"/>
              <w:rPr>
                <w:rFonts w:ascii="Times New Roman" w:hAnsi="Times New Roman"/>
                <w:sz w:val="24"/>
              </w:rPr>
            </w:pPr>
            <w:r>
              <w:rPr>
                <w:rFonts w:ascii="Times New Roman" w:hAnsi="Times New Roman"/>
                <w:sz w:val="24"/>
              </w:rPr>
              <w:lastRenderedPageBreak/>
              <w:t xml:space="preserve">• организовать рабочее пространство для обеспечения оптимальной производительности;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проверять состояние и функциональные возможности рабочего пространства,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оборудования, инструментов и материалов;  </w:t>
            </w:r>
          </w:p>
          <w:p w:rsidR="00613D6B" w:rsidRDefault="00647E14">
            <w:pPr>
              <w:spacing w:after="0" w:line="240" w:lineRule="auto"/>
              <w:jc w:val="both"/>
              <w:rPr>
                <w:rFonts w:ascii="Times New Roman" w:hAnsi="Times New Roman"/>
                <w:sz w:val="24"/>
              </w:rPr>
            </w:pPr>
            <w:r>
              <w:rPr>
                <w:rFonts w:ascii="Times New Roman" w:hAnsi="Times New Roman"/>
                <w:sz w:val="24"/>
              </w:rPr>
              <w:t>• приводить рабочее пространство в его первоначальное состояние.</w:t>
            </w: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tc>
      </w:tr>
      <w:tr w:rsidR="00613D6B">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47E14">
            <w:pPr>
              <w:spacing w:line="240" w:lineRule="auto"/>
              <w:jc w:val="center"/>
              <w:rPr>
                <w:rFonts w:ascii="Times New Roman" w:hAnsi="Times New Roman"/>
                <w:sz w:val="24"/>
              </w:rPr>
            </w:pPr>
            <w:r>
              <w:rPr>
                <w:rFonts w:ascii="Times New Roman" w:hAnsi="Times New Roman"/>
                <w:sz w:val="24"/>
              </w:rPr>
              <w:lastRenderedPageBreak/>
              <w:t>2</w:t>
            </w:r>
          </w:p>
        </w:tc>
        <w:tc>
          <w:tcPr>
            <w:tcW w:w="68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Техническая документация</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47E14">
            <w:pPr>
              <w:spacing w:line="240" w:lineRule="auto"/>
              <w:jc w:val="center"/>
              <w:rPr>
                <w:rFonts w:ascii="Times New Roman" w:hAnsi="Times New Roman"/>
                <w:sz w:val="24"/>
              </w:rPr>
            </w:pPr>
            <w:r>
              <w:rPr>
                <w:rFonts w:ascii="Times New Roman" w:hAnsi="Times New Roman"/>
                <w:sz w:val="24"/>
              </w:rPr>
              <w:t>6</w:t>
            </w:r>
          </w:p>
        </w:tc>
      </w:tr>
      <w:tr w:rsidR="00613D6B">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tc>
        <w:tc>
          <w:tcPr>
            <w:tcW w:w="68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 xml:space="preserve">Специалист должен знать: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правила чтения технической документации (рабочих чертежей, технологических карт, эскизов) в объеме, необходимом для выполнения работы;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обозначение на рабочих чертежах допусков размеров, форм и взаимного расположения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поверхностей, шероховатости поверхностей, технических требований;  </w:t>
            </w:r>
          </w:p>
          <w:p w:rsidR="00613D6B" w:rsidRDefault="00647E14">
            <w:pPr>
              <w:spacing w:after="0" w:line="240" w:lineRule="auto"/>
              <w:jc w:val="both"/>
              <w:rPr>
                <w:rFonts w:ascii="Times New Roman" w:hAnsi="Times New Roman"/>
                <w:sz w:val="24"/>
              </w:rPr>
            </w:pPr>
            <w:r>
              <w:rPr>
                <w:rFonts w:ascii="Times New Roman" w:hAnsi="Times New Roman"/>
                <w:sz w:val="24"/>
              </w:rPr>
              <w:t>• виды и содержание технологической документации, используемой в организации.</w:t>
            </w: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tc>
      </w:tr>
      <w:tr w:rsidR="00613D6B">
        <w:trPr>
          <w:trHeight w:val="1012"/>
        </w:trPr>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tc>
        <w:tc>
          <w:tcPr>
            <w:tcW w:w="6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 xml:space="preserve">Специалист должен уметь:  </w:t>
            </w:r>
          </w:p>
          <w:p w:rsidR="00613D6B" w:rsidRDefault="00647E14">
            <w:pPr>
              <w:spacing w:after="0" w:line="240" w:lineRule="auto"/>
              <w:jc w:val="both"/>
              <w:rPr>
                <w:rFonts w:ascii="Times New Roman" w:hAnsi="Times New Roman"/>
                <w:sz w:val="24"/>
              </w:rPr>
            </w:pPr>
            <w:r>
              <w:rPr>
                <w:rFonts w:ascii="Times New Roman" w:hAnsi="Times New Roman"/>
                <w:sz w:val="24"/>
              </w:rPr>
              <w:t>• читать и применять техническую документацию на простые и сложные детали.</w:t>
            </w: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tc>
      </w:tr>
      <w:tr w:rsidR="00613D6B">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47E14">
            <w:pPr>
              <w:spacing w:line="240" w:lineRule="auto"/>
              <w:jc w:val="center"/>
              <w:rPr>
                <w:rFonts w:ascii="Times New Roman" w:hAnsi="Times New Roman"/>
                <w:sz w:val="24"/>
              </w:rPr>
            </w:pPr>
            <w:r>
              <w:rPr>
                <w:rFonts w:ascii="Times New Roman" w:hAnsi="Times New Roman"/>
                <w:sz w:val="24"/>
              </w:rPr>
              <w:t>3</w:t>
            </w:r>
          </w:p>
        </w:tc>
        <w:tc>
          <w:tcPr>
            <w:tcW w:w="68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Оборудование</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47E14">
            <w:pPr>
              <w:spacing w:line="240" w:lineRule="auto"/>
              <w:jc w:val="center"/>
              <w:rPr>
                <w:rFonts w:ascii="Times New Roman" w:hAnsi="Times New Roman"/>
                <w:sz w:val="24"/>
              </w:rPr>
            </w:pPr>
            <w:r>
              <w:rPr>
                <w:rFonts w:ascii="Times New Roman" w:hAnsi="Times New Roman"/>
                <w:sz w:val="24"/>
              </w:rPr>
              <w:t>40</w:t>
            </w: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tc>
      </w:tr>
      <w:tr w:rsidR="00613D6B">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tc>
        <w:tc>
          <w:tcPr>
            <w:tcW w:w="6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 xml:space="preserve">Специалист должен знать:  </w:t>
            </w:r>
          </w:p>
          <w:p w:rsidR="00613D6B" w:rsidRDefault="00647E14">
            <w:pPr>
              <w:spacing w:after="0" w:line="240" w:lineRule="auto"/>
              <w:jc w:val="both"/>
              <w:rPr>
                <w:rFonts w:ascii="Times New Roman" w:hAnsi="Times New Roman"/>
                <w:sz w:val="24"/>
              </w:rPr>
            </w:pPr>
            <w:r>
              <w:rPr>
                <w:rFonts w:ascii="Times New Roman" w:hAnsi="Times New Roman"/>
                <w:sz w:val="24"/>
              </w:rPr>
              <w:t>• правила и приемы установки заготовок без выверки и с выверкой по детали;</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способы и приемы точения наружных и внутренних поверхностей заготовок простых и сложных деталей;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способы и приемы обработки конусных поверхностей;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способы и приемы токарной обработки поверхностей заготовок простых и средней сложности деталей с точностью размеров по 8 – 14 квалитетам на специализированных станках, налаженных для обработки определенных деталей или отдельных операций;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способы и приемы точения наружных и внутренних резьб на заготовках простых и сложных деталей на универсальных токарных станках;  </w:t>
            </w:r>
          </w:p>
          <w:p w:rsidR="00613D6B" w:rsidRDefault="00647E14">
            <w:pPr>
              <w:spacing w:after="0" w:line="240" w:lineRule="auto"/>
              <w:jc w:val="both"/>
              <w:rPr>
                <w:rFonts w:ascii="Times New Roman" w:hAnsi="Times New Roman"/>
                <w:sz w:val="24"/>
              </w:rPr>
            </w:pPr>
            <w:r>
              <w:rPr>
                <w:rFonts w:ascii="Times New Roman" w:hAnsi="Times New Roman"/>
                <w:sz w:val="24"/>
              </w:rPr>
              <w:t>• правила и приемы установки заготовок с выверкой в двух плоскостях.</w:t>
            </w: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tc>
      </w:tr>
      <w:tr w:rsidR="00613D6B">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tc>
        <w:tc>
          <w:tcPr>
            <w:tcW w:w="6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 xml:space="preserve">Специалист должен уметь: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выполнять токарную обработку поверхностей (включая конические) заготовок простых и сложных деталей с точностью размеров по 8 – 14 квалитетам на универсальных токарных станках в соответствии с технологической картой и рабочим чертежом;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выполнять нарезание резьбы метчиками и плашками на универсальных токарных станках в соответствии с технологической картой и рабочим чертежом;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выполнять токарную обработку поверхностей заготовок сложных деталей с точностью размеров по 7 – 10 квалитетам на специализированных станках, налаженных для обработки определенных деталей и операций, в соответствии с </w:t>
            </w:r>
            <w:r>
              <w:rPr>
                <w:rFonts w:ascii="Times New Roman" w:hAnsi="Times New Roman"/>
                <w:sz w:val="24"/>
              </w:rPr>
              <w:lastRenderedPageBreak/>
              <w:t xml:space="preserve">технической документацией;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выполнять нарезание наружной и внутренней однозаходной треугольной, прямоугольной и трапецеидальной резьбы резцами и вихревыми головками в соответствии с технологической картой и рабочим чертежом;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устанавливать заготовки без выверки и с грубой выверкой;  </w:t>
            </w:r>
          </w:p>
          <w:p w:rsidR="00613D6B" w:rsidRDefault="00647E14">
            <w:pPr>
              <w:spacing w:line="240" w:lineRule="auto"/>
              <w:jc w:val="both"/>
              <w:rPr>
                <w:rFonts w:ascii="Times New Roman" w:hAnsi="Times New Roman"/>
                <w:sz w:val="24"/>
              </w:rPr>
            </w:pPr>
            <w:r>
              <w:rPr>
                <w:rFonts w:ascii="Times New Roman" w:hAnsi="Times New Roman"/>
                <w:sz w:val="24"/>
              </w:rPr>
              <w:t>• устанавливать заготовки с выверкой в двух плоскостях.</w:t>
            </w: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tc>
      </w:tr>
      <w:tr w:rsidR="00613D6B">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13D6B">
            <w:pPr>
              <w:spacing w:line="240" w:lineRule="auto"/>
              <w:jc w:val="center"/>
              <w:rPr>
                <w:rFonts w:ascii="Times New Roman" w:hAnsi="Times New Roman"/>
                <w:sz w:val="24"/>
              </w:rPr>
            </w:pPr>
          </w:p>
          <w:p w:rsidR="00613D6B" w:rsidRDefault="00647E14">
            <w:pPr>
              <w:spacing w:line="240" w:lineRule="auto"/>
              <w:jc w:val="center"/>
              <w:rPr>
                <w:rFonts w:ascii="Times New Roman" w:hAnsi="Times New Roman"/>
                <w:sz w:val="24"/>
              </w:rPr>
            </w:pPr>
            <w:r>
              <w:rPr>
                <w:rFonts w:ascii="Times New Roman" w:hAnsi="Times New Roman"/>
                <w:sz w:val="24"/>
              </w:rPr>
              <w:t>4</w:t>
            </w:r>
          </w:p>
        </w:tc>
        <w:tc>
          <w:tcPr>
            <w:tcW w:w="68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Режущий и мерительный инструмент</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13D6B">
            <w:pPr>
              <w:spacing w:line="240" w:lineRule="auto"/>
              <w:jc w:val="both"/>
              <w:rPr>
                <w:rFonts w:ascii="Times New Roman" w:hAnsi="Times New Roman"/>
                <w:sz w:val="24"/>
              </w:rPr>
            </w:pPr>
          </w:p>
          <w:p w:rsidR="00613D6B" w:rsidRDefault="00647E14">
            <w:pPr>
              <w:spacing w:line="240" w:lineRule="auto"/>
              <w:jc w:val="center"/>
              <w:rPr>
                <w:rFonts w:ascii="Times New Roman" w:hAnsi="Times New Roman"/>
                <w:sz w:val="24"/>
              </w:rPr>
            </w:pPr>
            <w:r>
              <w:rPr>
                <w:rFonts w:ascii="Times New Roman" w:hAnsi="Times New Roman"/>
                <w:sz w:val="24"/>
              </w:rPr>
              <w:t>33</w:t>
            </w:r>
          </w:p>
        </w:tc>
      </w:tr>
      <w:tr w:rsidR="00613D6B">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tc>
        <w:tc>
          <w:tcPr>
            <w:tcW w:w="6810" w:type="dxa"/>
            <w:tcBorders>
              <w:top w:val="single" w:sz="4" w:space="0" w:color="000000"/>
              <w:left w:val="single" w:sz="4" w:space="0" w:color="000000"/>
              <w:bottom w:val="single" w:sz="4" w:space="0" w:color="000000"/>
              <w:right w:val="single" w:sz="4" w:space="0" w:color="000000"/>
            </w:tcBorders>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 xml:space="preserve">Специалист должен знать: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конструкция, назначение, геометрические параметры и правила эксплуатации режущих инструментов, применяемых на токарных станках;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приемы и правила установки режущих инструментов;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способы, правила и приемы заточки простых резцов и сверл;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способы и приемы контроля геометрических параметров резцов и сверл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основы метрологии в объеме, необходимом для выполнения работы;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виды и области применения контрольно-измерительных приборов;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способы определения точности размеров, формы и взаимного расположения поверхностей деталей;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устройство, назначение, правила применения контрольно-измерительных инструментов, обеспечивающих погрешность измерения не ниже 0,01 мм;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виды и области применения калибров;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устройство калибров и правила их использования;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приемы работы с калибрами;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виды и области применения контрольно-измерительных инструментов для измерения резьб;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приемы работы с контрольно-измерительными инструментами для измерения наружных и внутренних однозаходных треугольных, прямоугольных и трапецеидальных резьб;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способы определения шероховатости поверхностей;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устройство, назначение, правила применения приборов и приспособлений для контроля шероховатости поверхностей;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приемы и правила определения шероховатости обработанной поверхности;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виды, устройство и области применения контрольно-измерительных приборов для контроля геометрических параметров резцов и сверл;  </w:t>
            </w:r>
          </w:p>
          <w:p w:rsidR="00613D6B" w:rsidRDefault="00647E14">
            <w:pPr>
              <w:spacing w:after="0" w:line="240" w:lineRule="auto"/>
              <w:jc w:val="both"/>
              <w:rPr>
                <w:rFonts w:ascii="Times New Roman" w:hAnsi="Times New Roman"/>
                <w:sz w:val="24"/>
              </w:rPr>
            </w:pPr>
            <w:r>
              <w:rPr>
                <w:rFonts w:ascii="Times New Roman" w:hAnsi="Times New Roman"/>
                <w:sz w:val="24"/>
              </w:rPr>
              <w:t>• способы и приемы контроля геометрических параметров резцов и сверл.</w:t>
            </w: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tc>
      </w:tr>
      <w:tr w:rsidR="00613D6B">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tc>
        <w:tc>
          <w:tcPr>
            <w:tcW w:w="6810" w:type="dxa"/>
            <w:tcBorders>
              <w:top w:val="single" w:sz="4" w:space="0" w:color="000000"/>
              <w:left w:val="single" w:sz="4" w:space="0" w:color="000000"/>
              <w:bottom w:val="single" w:sz="4" w:space="0" w:color="000000"/>
              <w:right w:val="single" w:sz="4" w:space="0" w:color="000000"/>
            </w:tcBorders>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 xml:space="preserve">Специалист должен уметь: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 выбирать, подготавливать к работе, устанавливать на станок и использовать токарные режущие инструменты;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определять степень износа режущих инструментов;  </w:t>
            </w:r>
          </w:p>
          <w:p w:rsidR="00613D6B" w:rsidRDefault="00647E14">
            <w:pPr>
              <w:spacing w:after="0" w:line="240" w:lineRule="auto"/>
              <w:jc w:val="both"/>
              <w:rPr>
                <w:rFonts w:ascii="Times New Roman" w:hAnsi="Times New Roman"/>
                <w:sz w:val="24"/>
              </w:rPr>
            </w:pPr>
            <w:r>
              <w:rPr>
                <w:rFonts w:ascii="Times New Roman" w:hAnsi="Times New Roman"/>
                <w:sz w:val="24"/>
              </w:rPr>
              <w:t>• затачивать резцы и сверла в соответствии с обрабатываемым материалом;</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контролировать геометрические параметры резцов и сверл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определять визуально дефекты обработанных поверхностей;  </w:t>
            </w:r>
          </w:p>
          <w:p w:rsidR="00613D6B" w:rsidRDefault="00647E14">
            <w:pPr>
              <w:spacing w:after="0" w:line="240" w:lineRule="auto"/>
              <w:jc w:val="both"/>
              <w:rPr>
                <w:rFonts w:ascii="Times New Roman" w:hAnsi="Times New Roman"/>
                <w:sz w:val="24"/>
              </w:rPr>
            </w:pPr>
            <w:r>
              <w:rPr>
                <w:rFonts w:ascii="Times New Roman" w:hAnsi="Times New Roman"/>
                <w:sz w:val="24"/>
              </w:rPr>
              <w:lastRenderedPageBreak/>
              <w:t xml:space="preserve">• выбирать необходимые контрольно-измерительные инструменты для измерения простых деталей с точностью размеров по 8 – 14 квалитетам;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выполнять измерения деталей контрольно-измерительными инструментами, обеспечивающими погрешность измерения не ниже 0,01 мм, в соответствии с технологической документацией;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выбирать вид калибра;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выполнять контроль при помощи калибров;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выбирать необходимые контрольно-измерительные инструменты для измерения наружных и внутренних однозаходных треугольных, прямоугольных и трапецеидальных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резьб;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выполнять контроль наружных и внутренних однозаходных треугольных, прямоугольных и трапецеидальных резьб;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выбирать способ определения шероховатости обработанной поверхности;  </w:t>
            </w:r>
          </w:p>
          <w:p w:rsidR="00613D6B" w:rsidRDefault="00647E14">
            <w:pPr>
              <w:spacing w:after="0" w:line="240" w:lineRule="auto"/>
              <w:jc w:val="both"/>
              <w:rPr>
                <w:rFonts w:ascii="Times New Roman" w:hAnsi="Times New Roman"/>
                <w:sz w:val="24"/>
              </w:rPr>
            </w:pPr>
            <w:r>
              <w:rPr>
                <w:rFonts w:ascii="Times New Roman" w:hAnsi="Times New Roman"/>
                <w:sz w:val="24"/>
              </w:rPr>
              <w:t>• определять шероховатость обработанных поверхностей.</w:t>
            </w: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tc>
      </w:tr>
      <w:tr w:rsidR="00613D6B">
        <w:tc>
          <w:tcPr>
            <w:tcW w:w="635"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47E14">
            <w:pPr>
              <w:spacing w:line="240" w:lineRule="auto"/>
              <w:jc w:val="center"/>
              <w:rPr>
                <w:rFonts w:ascii="Times New Roman" w:hAnsi="Times New Roman"/>
                <w:sz w:val="24"/>
              </w:rPr>
            </w:pPr>
            <w:r>
              <w:rPr>
                <w:rFonts w:ascii="Times New Roman" w:hAnsi="Times New Roman"/>
                <w:sz w:val="24"/>
              </w:rPr>
              <w:lastRenderedPageBreak/>
              <w:t>5</w:t>
            </w:r>
          </w:p>
        </w:tc>
        <w:tc>
          <w:tcPr>
            <w:tcW w:w="68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Материальный мир</w:t>
            </w:r>
          </w:p>
        </w:tc>
        <w:tc>
          <w:tcPr>
            <w:tcW w:w="21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47E14">
            <w:pPr>
              <w:spacing w:line="240" w:lineRule="auto"/>
              <w:jc w:val="center"/>
              <w:rPr>
                <w:rFonts w:ascii="Times New Roman" w:hAnsi="Times New Roman"/>
                <w:sz w:val="24"/>
              </w:rPr>
            </w:pPr>
            <w:r>
              <w:rPr>
                <w:rFonts w:ascii="Times New Roman" w:hAnsi="Times New Roman"/>
                <w:sz w:val="24"/>
              </w:rPr>
              <w:t>12</w:t>
            </w:r>
          </w:p>
        </w:tc>
      </w:tr>
      <w:tr w:rsidR="00613D6B">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tc>
        <w:tc>
          <w:tcPr>
            <w:tcW w:w="6810" w:type="dxa"/>
            <w:tcBorders>
              <w:top w:val="single" w:sz="4" w:space="0" w:color="000000"/>
              <w:left w:val="single" w:sz="4" w:space="0" w:color="000000"/>
              <w:bottom w:val="single" w:sz="4" w:space="0" w:color="000000"/>
              <w:right w:val="single" w:sz="4" w:space="0" w:color="000000"/>
            </w:tcBorders>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 xml:space="preserve">Специалист должен знать: </w:t>
            </w:r>
          </w:p>
          <w:p w:rsidR="00613D6B" w:rsidRDefault="00647E14">
            <w:pPr>
              <w:spacing w:after="0" w:line="240" w:lineRule="auto"/>
              <w:jc w:val="both"/>
              <w:rPr>
                <w:rFonts w:ascii="Times New Roman" w:hAnsi="Times New Roman"/>
                <w:sz w:val="24"/>
              </w:rPr>
            </w:pPr>
            <w:r>
              <w:rPr>
                <w:rFonts w:ascii="Times New Roman" w:hAnsi="Times New Roman"/>
                <w:sz w:val="24"/>
              </w:rPr>
              <w:t xml:space="preserve">•  основные свойства и маркировка обрабатываемых и инструментальных материалов; </w:t>
            </w:r>
          </w:p>
          <w:p w:rsidR="00613D6B" w:rsidRDefault="00647E14">
            <w:pPr>
              <w:spacing w:after="0" w:line="240" w:lineRule="auto"/>
              <w:jc w:val="both"/>
              <w:rPr>
                <w:rFonts w:ascii="Times New Roman" w:hAnsi="Times New Roman"/>
                <w:sz w:val="24"/>
              </w:rPr>
            </w:pPr>
            <w:r>
              <w:rPr>
                <w:rFonts w:ascii="Times New Roman" w:hAnsi="Times New Roman"/>
                <w:sz w:val="24"/>
              </w:rPr>
              <w:t>•  назначение, свойства и способы применения при токарной обработке смазочно-охлаждающих жидкостей.</w:t>
            </w: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tc>
      </w:tr>
      <w:tr w:rsidR="00613D6B">
        <w:tc>
          <w:tcPr>
            <w:tcW w:w="635"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13D6B" w:rsidRDefault="00613D6B"/>
        </w:tc>
        <w:tc>
          <w:tcPr>
            <w:tcW w:w="6810" w:type="dxa"/>
            <w:tcBorders>
              <w:top w:val="single" w:sz="4" w:space="0" w:color="000000"/>
              <w:left w:val="single" w:sz="4" w:space="0" w:color="000000"/>
              <w:bottom w:val="single" w:sz="4" w:space="0" w:color="000000"/>
              <w:right w:val="single" w:sz="4" w:space="0" w:color="000000"/>
            </w:tcBorders>
            <w:vAlign w:val="center"/>
          </w:tcPr>
          <w:p w:rsidR="00613D6B" w:rsidRDefault="00647E14">
            <w:pPr>
              <w:spacing w:after="0" w:line="240" w:lineRule="auto"/>
              <w:jc w:val="both"/>
              <w:rPr>
                <w:rFonts w:ascii="Times New Roman" w:hAnsi="Times New Roman"/>
                <w:sz w:val="24"/>
              </w:rPr>
            </w:pPr>
            <w:r>
              <w:rPr>
                <w:rFonts w:ascii="Times New Roman" w:hAnsi="Times New Roman"/>
                <w:sz w:val="24"/>
              </w:rPr>
              <w:t xml:space="preserve">Специалист должен уметь: </w:t>
            </w:r>
          </w:p>
          <w:p w:rsidR="00613D6B" w:rsidRDefault="00647E14">
            <w:pPr>
              <w:spacing w:after="0" w:line="240" w:lineRule="auto"/>
              <w:jc w:val="both"/>
              <w:rPr>
                <w:rFonts w:ascii="Times New Roman" w:hAnsi="Times New Roman"/>
                <w:sz w:val="24"/>
              </w:rPr>
            </w:pPr>
            <w:r>
              <w:rPr>
                <w:rFonts w:ascii="Times New Roman" w:hAnsi="Times New Roman"/>
                <w:sz w:val="24"/>
              </w:rPr>
              <w:t>•  применять смазочно-охлаждающую жидкость.</w:t>
            </w:r>
          </w:p>
        </w:tc>
        <w:tc>
          <w:tcPr>
            <w:tcW w:w="21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13D6B" w:rsidRDefault="00613D6B"/>
        </w:tc>
      </w:tr>
    </w:tbl>
    <w:p w:rsidR="00613D6B" w:rsidRDefault="00647E14">
      <w:pPr>
        <w:pStyle w:val="af0"/>
        <w:rPr>
          <w:b/>
          <w:i/>
          <w:sz w:val="28"/>
          <w:vertAlign w:val="subscript"/>
        </w:rPr>
      </w:pPr>
      <w:r>
        <w:rPr>
          <w:b/>
          <w:i/>
          <w:sz w:val="28"/>
          <w:vertAlign w:val="subscript"/>
        </w:rPr>
        <w:t>Проверить/соотнести с ФГОС, ПС, Отраслевыми стандартами</w:t>
      </w:r>
    </w:p>
    <w:p w:rsidR="00613D6B" w:rsidRDefault="00613D6B">
      <w:pPr>
        <w:spacing w:after="0" w:line="240" w:lineRule="auto"/>
        <w:ind w:firstLine="709"/>
        <w:jc w:val="both"/>
        <w:rPr>
          <w:rFonts w:ascii="Times New Roman" w:hAnsi="Times New Roman"/>
          <w:b/>
          <w:i/>
          <w:sz w:val="28"/>
          <w:vertAlign w:val="subscript"/>
        </w:rPr>
      </w:pPr>
    </w:p>
    <w:p w:rsidR="00613D6B" w:rsidRDefault="00647E14">
      <w:pPr>
        <w:pStyle w:val="2"/>
        <w:spacing w:after="0" w:line="240" w:lineRule="auto"/>
        <w:ind w:firstLine="709"/>
        <w:jc w:val="both"/>
        <w:rPr>
          <w:rFonts w:ascii="Times New Roman" w:hAnsi="Times New Roman"/>
        </w:rPr>
      </w:pPr>
      <w:bookmarkStart w:id="4" w:name="__RefHeading___4"/>
      <w:bookmarkEnd w:id="4"/>
      <w:r>
        <w:rPr>
          <w:rFonts w:ascii="Times New Roman" w:hAnsi="Times New Roman"/>
        </w:rPr>
        <w:br w:type="page"/>
      </w:r>
      <w:r>
        <w:rPr>
          <w:rFonts w:ascii="Times New Roman" w:hAnsi="Times New Roman"/>
          <w:sz w:val="24"/>
        </w:rPr>
        <w:lastRenderedPageBreak/>
        <w:t xml:space="preserve">1.3. </w:t>
      </w:r>
      <w:r>
        <w:rPr>
          <w:rFonts w:ascii="Times New Roman" w:hAnsi="Times New Roman"/>
        </w:rPr>
        <w:t>ТРЕБОВАНИЯ К СХЕМЕ ОЦЕНКИ</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613D6B" w:rsidRDefault="00647E14">
      <w:pPr>
        <w:spacing w:after="0" w:line="240" w:lineRule="auto"/>
        <w:ind w:firstLine="709"/>
        <w:jc w:val="right"/>
        <w:rPr>
          <w:rFonts w:ascii="Times New Roman" w:hAnsi="Times New Roman"/>
          <w:sz w:val="28"/>
        </w:rPr>
      </w:pPr>
      <w:r>
        <w:rPr>
          <w:rFonts w:ascii="Times New Roman" w:hAnsi="Times New Roman"/>
          <w:sz w:val="28"/>
        </w:rPr>
        <w:t>Таблица №2</w:t>
      </w:r>
    </w:p>
    <w:p w:rsidR="00613D6B" w:rsidRDefault="00647E14">
      <w:pPr>
        <w:spacing w:line="240" w:lineRule="auto"/>
        <w:ind w:firstLine="709"/>
        <w:jc w:val="both"/>
        <w:rPr>
          <w:rFonts w:ascii="Times New Roman" w:hAnsi="Times New Roman"/>
          <w:b/>
          <w:sz w:val="28"/>
        </w:rPr>
      </w:pPr>
      <w:r>
        <w:rPr>
          <w:rFonts w:ascii="Times New Roman" w:hAnsi="Times New Roman"/>
          <w:b/>
          <w:sz w:val="28"/>
        </w:rPr>
        <w:t>Матрица пересчета требований компетенции в критерии оценки</w:t>
      </w:r>
    </w:p>
    <w:tbl>
      <w:tblPr>
        <w:tblStyle w:val="afff"/>
        <w:tblW w:w="0" w:type="auto"/>
        <w:jc w:val="center"/>
        <w:tblLayout w:type="fixed"/>
        <w:tblLook w:val="04A0" w:firstRow="1" w:lastRow="0" w:firstColumn="1" w:lastColumn="0" w:noHBand="0" w:noVBand="1"/>
      </w:tblPr>
      <w:tblGrid>
        <w:gridCol w:w="1884"/>
        <w:gridCol w:w="316"/>
        <w:gridCol w:w="1763"/>
        <w:gridCol w:w="1892"/>
        <w:gridCol w:w="1890"/>
        <w:gridCol w:w="1884"/>
      </w:tblGrid>
      <w:tr w:rsidR="00613D6B">
        <w:trPr>
          <w:trHeight w:val="1538"/>
          <w:jc w:val="center"/>
        </w:trPr>
        <w:tc>
          <w:tcPr>
            <w:tcW w:w="7745" w:type="dxa"/>
            <w:gridSpan w:val="5"/>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47E14">
            <w:pPr>
              <w:jc w:val="center"/>
              <w:rPr>
                <w:b/>
              </w:rPr>
            </w:pPr>
            <w:r>
              <w:rPr>
                <w:b/>
              </w:rPr>
              <w:t>Критерий/Модуль</w:t>
            </w:r>
          </w:p>
        </w:tc>
        <w:tc>
          <w:tcPr>
            <w:tcW w:w="1884"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47E14">
            <w:pPr>
              <w:jc w:val="center"/>
              <w:rPr>
                <w:b/>
              </w:rPr>
            </w:pPr>
            <w:r>
              <w:rPr>
                <w:b/>
              </w:rPr>
              <w:t>Итого баллов за раздел ТРЕБОВАНИЙ КОМПЕТЕНЦИИ</w:t>
            </w:r>
          </w:p>
        </w:tc>
      </w:tr>
      <w:tr w:rsidR="00613D6B">
        <w:trPr>
          <w:trHeight w:val="50"/>
          <w:jc w:val="center"/>
        </w:trPr>
        <w:tc>
          <w:tcPr>
            <w:tcW w:w="1884" w:type="dxa"/>
            <w:vMerge w:val="restart"/>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47E14">
            <w:pPr>
              <w:jc w:val="center"/>
              <w:rPr>
                <w:b/>
              </w:rPr>
            </w:pPr>
            <w:r>
              <w:rPr>
                <w:b/>
              </w:rPr>
              <w:t>Разделы ТРЕБОВАНИЙ КОМПЕТЕНЦИИ</w:t>
            </w:r>
          </w:p>
        </w:tc>
        <w:tc>
          <w:tcPr>
            <w:tcW w:w="316"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13D6B">
            <w:pPr>
              <w:jc w:val="center"/>
              <w:rPr>
                <w:color w:val="FFFFFF" w:themeColor="background1"/>
              </w:rPr>
            </w:pPr>
          </w:p>
        </w:tc>
        <w:tc>
          <w:tcPr>
            <w:tcW w:w="1763"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13D6B" w:rsidRDefault="00647E14">
            <w:pPr>
              <w:jc w:val="center"/>
              <w:rPr>
                <w:b/>
                <w:color w:val="FFFFFF" w:themeColor="background1"/>
              </w:rPr>
            </w:pPr>
            <w:r>
              <w:rPr>
                <w:b/>
                <w:color w:val="FFFFFF" w:themeColor="background1"/>
              </w:rPr>
              <w:t>А</w:t>
            </w:r>
          </w:p>
        </w:tc>
        <w:tc>
          <w:tcPr>
            <w:tcW w:w="1892"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13D6B" w:rsidRDefault="00647E14">
            <w:pPr>
              <w:jc w:val="center"/>
              <w:rPr>
                <w:b/>
                <w:color w:val="FFFFFF" w:themeColor="background1"/>
              </w:rPr>
            </w:pPr>
            <w:r>
              <w:rPr>
                <w:b/>
                <w:color w:val="FFFFFF" w:themeColor="background1"/>
              </w:rPr>
              <w:t>Б</w:t>
            </w:r>
          </w:p>
        </w:tc>
        <w:tc>
          <w:tcPr>
            <w:tcW w:w="1890"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13D6B" w:rsidRDefault="00647E14">
            <w:pPr>
              <w:jc w:val="center"/>
              <w:rPr>
                <w:b/>
                <w:color w:val="FFFFFF" w:themeColor="background1"/>
              </w:rPr>
            </w:pPr>
            <w:r>
              <w:rPr>
                <w:b/>
                <w:color w:val="FFFFFF" w:themeColor="background1"/>
              </w:rPr>
              <w:t>В</w:t>
            </w:r>
          </w:p>
        </w:tc>
        <w:tc>
          <w:tcPr>
            <w:tcW w:w="1884"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13D6B" w:rsidRDefault="00613D6B">
            <w:pPr>
              <w:ind w:left="176" w:right="172" w:hanging="176"/>
              <w:jc w:val="both"/>
              <w:rPr>
                <w:b/>
              </w:rPr>
            </w:pPr>
          </w:p>
        </w:tc>
      </w:tr>
      <w:tr w:rsidR="00613D6B">
        <w:trPr>
          <w:trHeight w:val="50"/>
          <w:jc w:val="center"/>
        </w:trPr>
        <w:tc>
          <w:tcPr>
            <w:tcW w:w="1884"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13D6B"/>
        </w:tc>
        <w:tc>
          <w:tcPr>
            <w:tcW w:w="316"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13D6B" w:rsidRDefault="00647E14">
            <w:pPr>
              <w:jc w:val="center"/>
              <w:rPr>
                <w:b/>
                <w:color w:val="FFFFFF" w:themeColor="background1"/>
              </w:rPr>
            </w:pPr>
            <w:r>
              <w:rPr>
                <w:b/>
                <w:color w:val="FFFFFF" w:themeColor="background1"/>
              </w:rPr>
              <w:t>1</w:t>
            </w:r>
          </w:p>
        </w:tc>
        <w:tc>
          <w:tcPr>
            <w:tcW w:w="1763"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2</w:t>
            </w:r>
          </w:p>
        </w:tc>
        <w:tc>
          <w:tcPr>
            <w:tcW w:w="1892"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2</w:t>
            </w:r>
          </w:p>
        </w:tc>
        <w:tc>
          <w:tcPr>
            <w:tcW w:w="1890"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2</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3D6B" w:rsidRDefault="00647E14">
            <w:pPr>
              <w:jc w:val="center"/>
              <w:rPr>
                <w:sz w:val="24"/>
              </w:rPr>
            </w:pPr>
            <w:r>
              <w:rPr>
                <w:sz w:val="24"/>
              </w:rPr>
              <w:t>6</w:t>
            </w:r>
          </w:p>
        </w:tc>
      </w:tr>
      <w:tr w:rsidR="00613D6B">
        <w:trPr>
          <w:trHeight w:val="50"/>
          <w:jc w:val="center"/>
        </w:trPr>
        <w:tc>
          <w:tcPr>
            <w:tcW w:w="1884"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13D6B"/>
        </w:tc>
        <w:tc>
          <w:tcPr>
            <w:tcW w:w="316"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13D6B" w:rsidRDefault="00647E14">
            <w:pPr>
              <w:jc w:val="center"/>
              <w:rPr>
                <w:b/>
                <w:color w:val="FFFFFF" w:themeColor="background1"/>
              </w:rPr>
            </w:pPr>
            <w:r>
              <w:rPr>
                <w:b/>
                <w:color w:val="FFFFFF" w:themeColor="background1"/>
              </w:rPr>
              <w:t>2</w:t>
            </w:r>
          </w:p>
        </w:tc>
        <w:tc>
          <w:tcPr>
            <w:tcW w:w="1763"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8</w:t>
            </w:r>
          </w:p>
        </w:tc>
        <w:tc>
          <w:tcPr>
            <w:tcW w:w="1892"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8</w:t>
            </w:r>
          </w:p>
        </w:tc>
        <w:tc>
          <w:tcPr>
            <w:tcW w:w="1890"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8</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3D6B" w:rsidRDefault="00647E14">
            <w:pPr>
              <w:jc w:val="center"/>
              <w:rPr>
                <w:sz w:val="24"/>
              </w:rPr>
            </w:pPr>
            <w:r>
              <w:rPr>
                <w:sz w:val="24"/>
              </w:rPr>
              <w:t>24</w:t>
            </w:r>
          </w:p>
        </w:tc>
      </w:tr>
      <w:tr w:rsidR="00613D6B">
        <w:trPr>
          <w:trHeight w:val="50"/>
          <w:jc w:val="center"/>
        </w:trPr>
        <w:tc>
          <w:tcPr>
            <w:tcW w:w="1884"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13D6B"/>
        </w:tc>
        <w:tc>
          <w:tcPr>
            <w:tcW w:w="316"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13D6B" w:rsidRDefault="00647E14">
            <w:pPr>
              <w:jc w:val="center"/>
              <w:rPr>
                <w:b/>
                <w:color w:val="FFFFFF" w:themeColor="background1"/>
              </w:rPr>
            </w:pPr>
            <w:r>
              <w:rPr>
                <w:b/>
                <w:color w:val="FFFFFF" w:themeColor="background1"/>
              </w:rPr>
              <w:t>3</w:t>
            </w:r>
          </w:p>
        </w:tc>
        <w:tc>
          <w:tcPr>
            <w:tcW w:w="1763"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13</w:t>
            </w:r>
          </w:p>
        </w:tc>
        <w:tc>
          <w:tcPr>
            <w:tcW w:w="1892"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14</w:t>
            </w:r>
          </w:p>
        </w:tc>
        <w:tc>
          <w:tcPr>
            <w:tcW w:w="1890"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13</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3D6B" w:rsidRDefault="00647E14">
            <w:pPr>
              <w:jc w:val="center"/>
              <w:rPr>
                <w:sz w:val="24"/>
              </w:rPr>
            </w:pPr>
            <w:r>
              <w:rPr>
                <w:sz w:val="24"/>
              </w:rPr>
              <w:t>40</w:t>
            </w:r>
          </w:p>
        </w:tc>
      </w:tr>
      <w:tr w:rsidR="00613D6B">
        <w:trPr>
          <w:trHeight w:val="50"/>
          <w:jc w:val="center"/>
        </w:trPr>
        <w:tc>
          <w:tcPr>
            <w:tcW w:w="1884"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13D6B"/>
        </w:tc>
        <w:tc>
          <w:tcPr>
            <w:tcW w:w="316"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13D6B" w:rsidRDefault="00647E14">
            <w:pPr>
              <w:jc w:val="center"/>
              <w:rPr>
                <w:b/>
                <w:color w:val="FFFFFF" w:themeColor="background1"/>
              </w:rPr>
            </w:pPr>
            <w:r>
              <w:rPr>
                <w:b/>
                <w:color w:val="FFFFFF" w:themeColor="background1"/>
              </w:rPr>
              <w:t>4</w:t>
            </w:r>
          </w:p>
        </w:tc>
        <w:tc>
          <w:tcPr>
            <w:tcW w:w="1763"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8</w:t>
            </w:r>
          </w:p>
        </w:tc>
        <w:tc>
          <w:tcPr>
            <w:tcW w:w="1892" w:type="dxa"/>
            <w:tcBorders>
              <w:top w:val="single" w:sz="4" w:space="0" w:color="000000"/>
              <w:left w:val="single" w:sz="4" w:space="0" w:color="000000"/>
              <w:bottom w:val="single" w:sz="4" w:space="0" w:color="000000"/>
              <w:right w:val="single" w:sz="4" w:space="0" w:color="000000"/>
            </w:tcBorders>
          </w:tcPr>
          <w:p w:rsidR="00613D6B" w:rsidRDefault="00647E14">
            <w:pPr>
              <w:jc w:val="center"/>
              <w:rPr>
                <w:sz w:val="24"/>
              </w:rPr>
            </w:pPr>
            <w:r>
              <w:rPr>
                <w:sz w:val="24"/>
              </w:rPr>
              <w:t>8</w:t>
            </w:r>
          </w:p>
        </w:tc>
        <w:tc>
          <w:tcPr>
            <w:tcW w:w="1890" w:type="dxa"/>
            <w:tcBorders>
              <w:top w:val="single" w:sz="4" w:space="0" w:color="000000"/>
              <w:left w:val="single" w:sz="4" w:space="0" w:color="000000"/>
              <w:bottom w:val="single" w:sz="4" w:space="0" w:color="000000"/>
              <w:right w:val="single" w:sz="4" w:space="0" w:color="000000"/>
            </w:tcBorders>
          </w:tcPr>
          <w:p w:rsidR="00613D6B" w:rsidRDefault="00647E14">
            <w:pPr>
              <w:jc w:val="center"/>
              <w:rPr>
                <w:sz w:val="24"/>
              </w:rPr>
            </w:pPr>
            <w:r>
              <w:rPr>
                <w:sz w:val="24"/>
              </w:rPr>
              <w:t>8</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3D6B" w:rsidRDefault="00647E14">
            <w:pPr>
              <w:jc w:val="center"/>
              <w:rPr>
                <w:sz w:val="24"/>
              </w:rPr>
            </w:pPr>
            <w:r>
              <w:rPr>
                <w:sz w:val="24"/>
              </w:rPr>
              <w:t>24</w:t>
            </w:r>
          </w:p>
        </w:tc>
      </w:tr>
      <w:tr w:rsidR="00613D6B">
        <w:trPr>
          <w:trHeight w:val="50"/>
          <w:jc w:val="center"/>
        </w:trPr>
        <w:tc>
          <w:tcPr>
            <w:tcW w:w="1884" w:type="dxa"/>
            <w:vMerge/>
            <w:tcBorders>
              <w:top w:val="single" w:sz="4" w:space="0" w:color="000000"/>
              <w:left w:val="single" w:sz="4" w:space="0" w:color="000000"/>
              <w:bottom w:val="single" w:sz="4" w:space="0" w:color="000000"/>
              <w:right w:val="single" w:sz="4" w:space="0" w:color="000000"/>
            </w:tcBorders>
            <w:shd w:val="clear" w:color="auto" w:fill="92D050"/>
            <w:vAlign w:val="center"/>
          </w:tcPr>
          <w:p w:rsidR="00613D6B" w:rsidRDefault="00613D6B"/>
        </w:tc>
        <w:tc>
          <w:tcPr>
            <w:tcW w:w="316"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13D6B" w:rsidRDefault="00647E14">
            <w:pPr>
              <w:jc w:val="center"/>
              <w:rPr>
                <w:b/>
                <w:color w:val="FFFFFF" w:themeColor="background1"/>
              </w:rPr>
            </w:pPr>
            <w:r>
              <w:rPr>
                <w:b/>
                <w:color w:val="FFFFFF" w:themeColor="background1"/>
              </w:rPr>
              <w:t>5</w:t>
            </w:r>
          </w:p>
        </w:tc>
        <w:tc>
          <w:tcPr>
            <w:tcW w:w="1763"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2,0</w:t>
            </w:r>
          </w:p>
        </w:tc>
        <w:tc>
          <w:tcPr>
            <w:tcW w:w="1892"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2,0</w:t>
            </w:r>
          </w:p>
        </w:tc>
        <w:tc>
          <w:tcPr>
            <w:tcW w:w="1890"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sz w:val="24"/>
              </w:rPr>
            </w:pPr>
            <w:r>
              <w:rPr>
                <w:sz w:val="24"/>
              </w:rPr>
              <w:t>2,0</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3D6B" w:rsidRDefault="00647E14">
            <w:pPr>
              <w:jc w:val="center"/>
              <w:rPr>
                <w:sz w:val="24"/>
              </w:rPr>
            </w:pPr>
            <w:r>
              <w:rPr>
                <w:sz w:val="24"/>
              </w:rPr>
              <w:t>6</w:t>
            </w:r>
          </w:p>
        </w:tc>
      </w:tr>
      <w:tr w:rsidR="00613D6B">
        <w:trPr>
          <w:trHeight w:val="50"/>
          <w:jc w:val="center"/>
        </w:trPr>
        <w:tc>
          <w:tcPr>
            <w:tcW w:w="220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13D6B" w:rsidRDefault="00647E14">
            <w:pPr>
              <w:jc w:val="center"/>
            </w:pPr>
            <w:r>
              <w:rPr>
                <w:b/>
              </w:rPr>
              <w:t>Итого баллов за критерий/модуль</w:t>
            </w:r>
          </w:p>
        </w:tc>
        <w:tc>
          <w:tcPr>
            <w:tcW w:w="17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3D6B" w:rsidRDefault="00647E14">
            <w:pPr>
              <w:jc w:val="center"/>
              <w:rPr>
                <w:sz w:val="24"/>
              </w:rPr>
            </w:pPr>
            <w:r>
              <w:rPr>
                <w:sz w:val="24"/>
              </w:rPr>
              <w:t>33,0</w:t>
            </w:r>
          </w:p>
        </w:tc>
        <w:tc>
          <w:tcPr>
            <w:tcW w:w="18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3D6B" w:rsidRDefault="00647E14">
            <w:pPr>
              <w:jc w:val="center"/>
              <w:rPr>
                <w:sz w:val="24"/>
              </w:rPr>
            </w:pPr>
            <w:r>
              <w:rPr>
                <w:sz w:val="24"/>
              </w:rPr>
              <w:t>34,0</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3D6B" w:rsidRDefault="00647E14">
            <w:pPr>
              <w:jc w:val="center"/>
              <w:rPr>
                <w:sz w:val="24"/>
              </w:rPr>
            </w:pPr>
            <w:r>
              <w:rPr>
                <w:sz w:val="24"/>
              </w:rPr>
              <w:t>33,0</w:t>
            </w:r>
          </w:p>
        </w:tc>
        <w:tc>
          <w:tcPr>
            <w:tcW w:w="18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13D6B" w:rsidRDefault="00647E14">
            <w:pPr>
              <w:jc w:val="center"/>
              <w:rPr>
                <w:b/>
                <w:sz w:val="24"/>
              </w:rPr>
            </w:pPr>
            <w:r>
              <w:rPr>
                <w:b/>
                <w:sz w:val="24"/>
              </w:rPr>
              <w:t>100</w:t>
            </w:r>
          </w:p>
        </w:tc>
      </w:tr>
    </w:tbl>
    <w:p w:rsidR="00613D6B" w:rsidRDefault="00613D6B">
      <w:pPr>
        <w:keepNext/>
        <w:spacing w:after="0" w:line="240" w:lineRule="auto"/>
        <w:outlineLvl w:val="1"/>
        <w:rPr>
          <w:rFonts w:ascii="Times New Roman" w:hAnsi="Times New Roman"/>
          <w:b/>
          <w:sz w:val="28"/>
        </w:rPr>
      </w:pPr>
    </w:p>
    <w:p w:rsidR="00613D6B" w:rsidRDefault="00647E14">
      <w:pPr>
        <w:keepNext/>
        <w:spacing w:after="0" w:line="240" w:lineRule="auto"/>
        <w:ind w:firstLine="709"/>
        <w:jc w:val="both"/>
        <w:outlineLvl w:val="1"/>
        <w:rPr>
          <w:rFonts w:ascii="Times New Roman" w:hAnsi="Times New Roman"/>
          <w:b/>
          <w:sz w:val="24"/>
        </w:rPr>
      </w:pPr>
      <w:bookmarkStart w:id="5" w:name="__RefHeading___5"/>
      <w:bookmarkEnd w:id="5"/>
      <w:r>
        <w:rPr>
          <w:rFonts w:ascii="Times New Roman" w:hAnsi="Times New Roman"/>
          <w:b/>
          <w:sz w:val="24"/>
        </w:rPr>
        <w:t>1.4. СПЕЦИФИКАЦИЯ ОЦЕНКИ КОМПЕТЕНЦИИ</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Оценка Конкурсного задания будет основываться на критериях, указанных в таблице №3:</w:t>
      </w:r>
    </w:p>
    <w:p w:rsidR="00613D6B" w:rsidRDefault="00647E14">
      <w:pPr>
        <w:spacing w:after="0" w:line="240" w:lineRule="auto"/>
        <w:ind w:firstLine="709"/>
        <w:jc w:val="right"/>
        <w:rPr>
          <w:rFonts w:ascii="Times New Roman" w:hAnsi="Times New Roman"/>
          <w:sz w:val="28"/>
        </w:rPr>
      </w:pPr>
      <w:r>
        <w:rPr>
          <w:rFonts w:ascii="Times New Roman" w:hAnsi="Times New Roman"/>
          <w:sz w:val="28"/>
        </w:rPr>
        <w:t>Таблица №3</w:t>
      </w:r>
    </w:p>
    <w:p w:rsidR="00613D6B" w:rsidRDefault="00647E14">
      <w:pPr>
        <w:spacing w:after="0" w:line="240" w:lineRule="auto"/>
        <w:ind w:firstLine="709"/>
        <w:jc w:val="center"/>
        <w:rPr>
          <w:rFonts w:ascii="Times New Roman" w:hAnsi="Times New Roman"/>
          <w:b/>
          <w:sz w:val="28"/>
        </w:rPr>
      </w:pPr>
      <w:r>
        <w:rPr>
          <w:rFonts w:ascii="Times New Roman" w:hAnsi="Times New Roman"/>
          <w:b/>
          <w:sz w:val="28"/>
        </w:rPr>
        <w:t>Оценка конкурсного задания</w:t>
      </w:r>
    </w:p>
    <w:tbl>
      <w:tblPr>
        <w:tblStyle w:val="afff"/>
        <w:tblW w:w="0" w:type="auto"/>
        <w:tblLayout w:type="fixed"/>
        <w:tblLook w:val="04A0" w:firstRow="1" w:lastRow="0" w:firstColumn="1" w:lastColumn="0" w:noHBand="0" w:noVBand="1"/>
      </w:tblPr>
      <w:tblGrid>
        <w:gridCol w:w="543"/>
        <w:gridCol w:w="3022"/>
        <w:gridCol w:w="6064"/>
      </w:tblGrid>
      <w:tr w:rsidR="00613D6B">
        <w:tc>
          <w:tcPr>
            <w:tcW w:w="3565" w:type="dxa"/>
            <w:gridSpan w:val="2"/>
            <w:tcBorders>
              <w:top w:val="single" w:sz="4" w:space="0" w:color="000000"/>
              <w:left w:val="single" w:sz="4" w:space="0" w:color="000000"/>
              <w:bottom w:val="single" w:sz="4" w:space="0" w:color="000000"/>
              <w:right w:val="single" w:sz="4" w:space="0" w:color="000000"/>
            </w:tcBorders>
            <w:shd w:val="clear" w:color="auto" w:fill="92D050"/>
          </w:tcPr>
          <w:p w:rsidR="00613D6B" w:rsidRDefault="00647E14">
            <w:pPr>
              <w:jc w:val="center"/>
              <w:rPr>
                <w:b/>
                <w:sz w:val="24"/>
              </w:rPr>
            </w:pPr>
            <w:r>
              <w:rPr>
                <w:b/>
                <w:sz w:val="24"/>
              </w:rPr>
              <w:t>Критерий</w:t>
            </w:r>
          </w:p>
        </w:tc>
        <w:tc>
          <w:tcPr>
            <w:tcW w:w="6064" w:type="dxa"/>
            <w:tcBorders>
              <w:top w:val="single" w:sz="4" w:space="0" w:color="000000"/>
              <w:left w:val="single" w:sz="4" w:space="0" w:color="000000"/>
              <w:bottom w:val="single" w:sz="4" w:space="0" w:color="000000"/>
              <w:right w:val="single" w:sz="4" w:space="0" w:color="000000"/>
            </w:tcBorders>
            <w:shd w:val="clear" w:color="auto" w:fill="92D050"/>
          </w:tcPr>
          <w:p w:rsidR="00613D6B" w:rsidRDefault="00647E14">
            <w:pPr>
              <w:jc w:val="center"/>
              <w:rPr>
                <w:b/>
                <w:sz w:val="24"/>
              </w:rPr>
            </w:pPr>
            <w:r>
              <w:rPr>
                <w:b/>
                <w:sz w:val="24"/>
              </w:rPr>
              <w:t>Методика проверки навыков в критерии</w:t>
            </w:r>
          </w:p>
        </w:tc>
      </w:tr>
      <w:tr w:rsidR="00613D6B">
        <w:tc>
          <w:tcPr>
            <w:tcW w:w="543" w:type="dxa"/>
            <w:tcBorders>
              <w:top w:val="single" w:sz="4" w:space="0" w:color="000000"/>
              <w:left w:val="single" w:sz="4" w:space="0" w:color="000000"/>
              <w:bottom w:val="single" w:sz="4" w:space="0" w:color="000000"/>
              <w:right w:val="single" w:sz="4" w:space="0" w:color="000000"/>
            </w:tcBorders>
            <w:shd w:val="clear" w:color="auto" w:fill="00B050"/>
          </w:tcPr>
          <w:p w:rsidR="00613D6B" w:rsidRDefault="00647E14">
            <w:pPr>
              <w:jc w:val="center"/>
              <w:rPr>
                <w:b/>
                <w:color w:val="FFFFFF" w:themeColor="background1"/>
                <w:sz w:val="24"/>
              </w:rPr>
            </w:pPr>
            <w:r>
              <w:rPr>
                <w:b/>
                <w:color w:val="FFFFFF" w:themeColor="background1"/>
                <w:sz w:val="24"/>
              </w:rPr>
              <w:t>А</w:t>
            </w:r>
          </w:p>
        </w:tc>
        <w:tc>
          <w:tcPr>
            <w:tcW w:w="3022" w:type="dxa"/>
            <w:tcBorders>
              <w:top w:val="single" w:sz="4" w:space="0" w:color="000000"/>
              <w:left w:val="single" w:sz="4" w:space="0" w:color="000000"/>
              <w:bottom w:val="single" w:sz="4" w:space="0" w:color="000000"/>
              <w:right w:val="single" w:sz="4" w:space="0" w:color="000000"/>
            </w:tcBorders>
            <w:shd w:val="clear" w:color="auto" w:fill="92D050"/>
          </w:tcPr>
          <w:p w:rsidR="00613D6B" w:rsidRDefault="00647E14">
            <w:pPr>
              <w:jc w:val="both"/>
              <w:rPr>
                <w:b/>
              </w:rPr>
            </w:pPr>
            <w:r>
              <w:rPr>
                <w:b/>
              </w:rPr>
              <w:t>Работа с чертежом, изготовление и контроль детали из материала Сталь 45.</w:t>
            </w:r>
          </w:p>
        </w:tc>
        <w:tc>
          <w:tcPr>
            <w:tcW w:w="6064" w:type="dxa"/>
            <w:tcBorders>
              <w:top w:val="single" w:sz="4" w:space="0" w:color="000000"/>
              <w:left w:val="single" w:sz="4" w:space="0" w:color="000000"/>
              <w:bottom w:val="single" w:sz="4" w:space="0" w:color="000000"/>
              <w:right w:val="single" w:sz="4" w:space="0" w:color="000000"/>
            </w:tcBorders>
          </w:tcPr>
          <w:p w:rsidR="00613D6B" w:rsidRDefault="00647E14">
            <w:pPr>
              <w:jc w:val="both"/>
              <w:rPr>
                <w:sz w:val="24"/>
              </w:rPr>
            </w:pPr>
            <w:r>
              <w:rPr>
                <w:sz w:val="24"/>
              </w:rPr>
              <w:t xml:space="preserve">Экспертная группа оценивает:  </w:t>
            </w:r>
          </w:p>
          <w:p w:rsidR="00613D6B" w:rsidRDefault="00647E14">
            <w:pPr>
              <w:jc w:val="both"/>
              <w:rPr>
                <w:sz w:val="24"/>
              </w:rPr>
            </w:pPr>
            <w:r>
              <w:rPr>
                <w:sz w:val="24"/>
              </w:rPr>
              <w:t xml:space="preserve">-  организацию рабочего места, то, как конкурсант организовал свое рабочее пространство,  </w:t>
            </w:r>
          </w:p>
          <w:p w:rsidR="00613D6B" w:rsidRDefault="00647E14">
            <w:pPr>
              <w:jc w:val="both"/>
              <w:rPr>
                <w:sz w:val="24"/>
              </w:rPr>
            </w:pPr>
            <w:r>
              <w:rPr>
                <w:sz w:val="24"/>
              </w:rPr>
              <w:t xml:space="preserve">-  внешний вид детали, имеются ли повреждения поверхности детали,  </w:t>
            </w:r>
          </w:p>
          <w:p w:rsidR="00613D6B" w:rsidRDefault="00647E14">
            <w:pPr>
              <w:jc w:val="both"/>
              <w:rPr>
                <w:sz w:val="24"/>
              </w:rPr>
            </w:pPr>
            <w:r>
              <w:rPr>
                <w:sz w:val="24"/>
              </w:rPr>
              <w:t xml:space="preserve">-  производит измерение детали, насколько точно конкурсант выполнил задание согласно чертежу.  </w:t>
            </w:r>
          </w:p>
          <w:p w:rsidR="00613D6B" w:rsidRDefault="00647E14">
            <w:pPr>
              <w:jc w:val="both"/>
              <w:rPr>
                <w:sz w:val="24"/>
              </w:rPr>
            </w:pPr>
            <w:r>
              <w:rPr>
                <w:sz w:val="24"/>
              </w:rPr>
              <w:t xml:space="preserve">- оценивает наличие элементов и чистоту поверхность (шероховатость), сделал ли конкурсант тот или иной </w:t>
            </w:r>
          </w:p>
          <w:p w:rsidR="00613D6B" w:rsidRDefault="00647E14">
            <w:pPr>
              <w:jc w:val="both"/>
              <w:rPr>
                <w:sz w:val="24"/>
              </w:rPr>
            </w:pPr>
            <w:r>
              <w:rPr>
                <w:sz w:val="24"/>
              </w:rPr>
              <w:t xml:space="preserve">элемент и выполнил ли условия согласно чертежу. </w:t>
            </w:r>
          </w:p>
        </w:tc>
      </w:tr>
      <w:tr w:rsidR="00613D6B">
        <w:tc>
          <w:tcPr>
            <w:tcW w:w="543" w:type="dxa"/>
            <w:tcBorders>
              <w:top w:val="single" w:sz="4" w:space="0" w:color="000000"/>
              <w:left w:val="single" w:sz="4" w:space="0" w:color="000000"/>
              <w:bottom w:val="single" w:sz="4" w:space="0" w:color="000000"/>
              <w:right w:val="single" w:sz="4" w:space="0" w:color="000000"/>
            </w:tcBorders>
            <w:shd w:val="clear" w:color="auto" w:fill="00B050"/>
          </w:tcPr>
          <w:p w:rsidR="00613D6B" w:rsidRDefault="00647E14">
            <w:pPr>
              <w:jc w:val="center"/>
              <w:rPr>
                <w:b/>
                <w:color w:val="FFFFFF" w:themeColor="background1"/>
                <w:sz w:val="24"/>
              </w:rPr>
            </w:pPr>
            <w:r>
              <w:rPr>
                <w:b/>
                <w:color w:val="FFFFFF" w:themeColor="background1"/>
                <w:sz w:val="24"/>
              </w:rPr>
              <w:t>Б</w:t>
            </w:r>
          </w:p>
        </w:tc>
        <w:tc>
          <w:tcPr>
            <w:tcW w:w="3022" w:type="dxa"/>
            <w:tcBorders>
              <w:top w:val="single" w:sz="4" w:space="0" w:color="000000"/>
              <w:left w:val="single" w:sz="4" w:space="0" w:color="000000"/>
              <w:bottom w:val="single" w:sz="4" w:space="0" w:color="000000"/>
              <w:right w:val="single" w:sz="4" w:space="0" w:color="000000"/>
            </w:tcBorders>
            <w:shd w:val="clear" w:color="auto" w:fill="92D050"/>
          </w:tcPr>
          <w:p w:rsidR="00613D6B" w:rsidRDefault="00647E14">
            <w:pPr>
              <w:jc w:val="both"/>
              <w:rPr>
                <w:b/>
              </w:rPr>
            </w:pPr>
            <w:r>
              <w:rPr>
                <w:b/>
              </w:rPr>
              <w:t>Работа с чертежом, изготовление и контроль детали из материала Алюминий Д16Т.</w:t>
            </w:r>
          </w:p>
        </w:tc>
        <w:tc>
          <w:tcPr>
            <w:tcW w:w="6064" w:type="dxa"/>
            <w:tcBorders>
              <w:top w:val="single" w:sz="4" w:space="0" w:color="000000"/>
              <w:left w:val="single" w:sz="4" w:space="0" w:color="000000"/>
              <w:bottom w:val="single" w:sz="4" w:space="0" w:color="000000"/>
              <w:right w:val="single" w:sz="4" w:space="0" w:color="000000"/>
            </w:tcBorders>
          </w:tcPr>
          <w:p w:rsidR="00613D6B" w:rsidRDefault="00647E14">
            <w:pPr>
              <w:jc w:val="both"/>
              <w:rPr>
                <w:sz w:val="24"/>
              </w:rPr>
            </w:pPr>
            <w:r>
              <w:rPr>
                <w:sz w:val="24"/>
              </w:rPr>
              <w:t xml:space="preserve">Экспертная группа оценивает:  </w:t>
            </w:r>
          </w:p>
          <w:p w:rsidR="00613D6B" w:rsidRDefault="00647E14">
            <w:pPr>
              <w:jc w:val="both"/>
              <w:rPr>
                <w:sz w:val="24"/>
              </w:rPr>
            </w:pPr>
            <w:r>
              <w:rPr>
                <w:sz w:val="24"/>
              </w:rPr>
              <w:t xml:space="preserve">-  организацию рабочего места, то, как конкурсант организовал свое рабочее пространство,  </w:t>
            </w:r>
          </w:p>
          <w:p w:rsidR="00613D6B" w:rsidRDefault="00647E14">
            <w:pPr>
              <w:jc w:val="both"/>
              <w:rPr>
                <w:sz w:val="24"/>
              </w:rPr>
            </w:pPr>
            <w:r>
              <w:rPr>
                <w:sz w:val="24"/>
              </w:rPr>
              <w:t xml:space="preserve">-  внешний вид детали, имеются ли повреждения поверхности детали,  </w:t>
            </w:r>
          </w:p>
          <w:p w:rsidR="00613D6B" w:rsidRDefault="00647E14">
            <w:pPr>
              <w:jc w:val="both"/>
              <w:rPr>
                <w:sz w:val="24"/>
              </w:rPr>
            </w:pPr>
            <w:r>
              <w:rPr>
                <w:sz w:val="24"/>
              </w:rPr>
              <w:t xml:space="preserve">-  производит измерение детали, насколько точно конкурсант выполнил задание согласно чертежу.  </w:t>
            </w:r>
          </w:p>
          <w:p w:rsidR="00613D6B" w:rsidRDefault="00647E14">
            <w:pPr>
              <w:jc w:val="both"/>
              <w:rPr>
                <w:sz w:val="24"/>
              </w:rPr>
            </w:pPr>
            <w:r>
              <w:rPr>
                <w:sz w:val="24"/>
              </w:rPr>
              <w:t>- оценивает наличие элементов и чистоту поверхность (шероховатость), сделал ли конкурсант тот или иной элемент и выполнил ли условия согласно чертежу.</w:t>
            </w:r>
          </w:p>
        </w:tc>
      </w:tr>
      <w:tr w:rsidR="00613D6B">
        <w:tc>
          <w:tcPr>
            <w:tcW w:w="543" w:type="dxa"/>
            <w:tcBorders>
              <w:top w:val="single" w:sz="4" w:space="0" w:color="000000"/>
              <w:left w:val="single" w:sz="4" w:space="0" w:color="000000"/>
              <w:bottom w:val="single" w:sz="4" w:space="0" w:color="000000"/>
              <w:right w:val="single" w:sz="4" w:space="0" w:color="000000"/>
            </w:tcBorders>
            <w:shd w:val="clear" w:color="auto" w:fill="00B050"/>
          </w:tcPr>
          <w:p w:rsidR="00613D6B" w:rsidRDefault="00647E14">
            <w:pPr>
              <w:jc w:val="center"/>
              <w:rPr>
                <w:b/>
                <w:color w:val="FFFFFF" w:themeColor="background1"/>
                <w:sz w:val="24"/>
              </w:rPr>
            </w:pPr>
            <w:r>
              <w:rPr>
                <w:b/>
                <w:color w:val="FFFFFF" w:themeColor="background1"/>
                <w:sz w:val="24"/>
              </w:rPr>
              <w:t>В</w:t>
            </w:r>
          </w:p>
        </w:tc>
        <w:tc>
          <w:tcPr>
            <w:tcW w:w="3022" w:type="dxa"/>
            <w:tcBorders>
              <w:top w:val="single" w:sz="4" w:space="0" w:color="000000"/>
              <w:left w:val="single" w:sz="4" w:space="0" w:color="000000"/>
              <w:bottom w:val="single" w:sz="4" w:space="0" w:color="000000"/>
              <w:right w:val="single" w:sz="4" w:space="0" w:color="000000"/>
            </w:tcBorders>
            <w:shd w:val="clear" w:color="auto" w:fill="92D050"/>
          </w:tcPr>
          <w:p w:rsidR="00613D6B" w:rsidRDefault="00647E14">
            <w:pPr>
              <w:jc w:val="both"/>
              <w:rPr>
                <w:b/>
              </w:rPr>
            </w:pPr>
            <w:r>
              <w:rPr>
                <w:b/>
              </w:rPr>
              <w:t xml:space="preserve">Работа с чертежом, изготовление и контроль детали из материала Латунь </w:t>
            </w:r>
            <w:r>
              <w:rPr>
                <w:b/>
              </w:rPr>
              <w:lastRenderedPageBreak/>
              <w:t>ЛС59.</w:t>
            </w:r>
          </w:p>
        </w:tc>
        <w:tc>
          <w:tcPr>
            <w:tcW w:w="6064" w:type="dxa"/>
            <w:tcBorders>
              <w:top w:val="single" w:sz="4" w:space="0" w:color="000000"/>
              <w:left w:val="single" w:sz="4" w:space="0" w:color="000000"/>
              <w:bottom w:val="single" w:sz="4" w:space="0" w:color="000000"/>
              <w:right w:val="single" w:sz="4" w:space="0" w:color="000000"/>
            </w:tcBorders>
          </w:tcPr>
          <w:p w:rsidR="00613D6B" w:rsidRDefault="00647E14">
            <w:pPr>
              <w:jc w:val="both"/>
              <w:rPr>
                <w:sz w:val="24"/>
              </w:rPr>
            </w:pPr>
            <w:r>
              <w:rPr>
                <w:sz w:val="24"/>
              </w:rPr>
              <w:lastRenderedPageBreak/>
              <w:t xml:space="preserve">Экспертная группа оценивает:  </w:t>
            </w:r>
          </w:p>
          <w:p w:rsidR="00613D6B" w:rsidRDefault="00647E14">
            <w:pPr>
              <w:jc w:val="both"/>
              <w:rPr>
                <w:sz w:val="24"/>
              </w:rPr>
            </w:pPr>
            <w:r>
              <w:rPr>
                <w:sz w:val="24"/>
              </w:rPr>
              <w:t xml:space="preserve">-  организацию рабочего места, то, как конкурсант </w:t>
            </w:r>
            <w:r>
              <w:rPr>
                <w:sz w:val="24"/>
              </w:rPr>
              <w:lastRenderedPageBreak/>
              <w:t xml:space="preserve">организовал свое рабочее пространство,  </w:t>
            </w:r>
          </w:p>
          <w:p w:rsidR="00613D6B" w:rsidRDefault="00647E14">
            <w:pPr>
              <w:jc w:val="both"/>
              <w:rPr>
                <w:sz w:val="24"/>
              </w:rPr>
            </w:pPr>
            <w:r>
              <w:rPr>
                <w:sz w:val="24"/>
              </w:rPr>
              <w:t xml:space="preserve">-  внешний вид детали, имеются ли повреждения поверхности детали,  </w:t>
            </w:r>
          </w:p>
          <w:p w:rsidR="00613D6B" w:rsidRDefault="00647E14">
            <w:pPr>
              <w:jc w:val="both"/>
              <w:rPr>
                <w:sz w:val="24"/>
              </w:rPr>
            </w:pPr>
            <w:r>
              <w:rPr>
                <w:sz w:val="24"/>
              </w:rPr>
              <w:t xml:space="preserve">-  производит измерение детали, насколько точно конкурсант выполнил задание согласно чертежу.  </w:t>
            </w:r>
          </w:p>
          <w:p w:rsidR="00613D6B" w:rsidRDefault="00647E14">
            <w:pPr>
              <w:jc w:val="both"/>
              <w:rPr>
                <w:sz w:val="24"/>
              </w:rPr>
            </w:pPr>
            <w:r>
              <w:rPr>
                <w:sz w:val="24"/>
              </w:rPr>
              <w:t>- оценивает наличие элементов и чистоту поверхность (шероховатость), сделал ли конкурсант тот или иной элемент и выполнил ли условия согласно чертежу.</w:t>
            </w:r>
          </w:p>
        </w:tc>
      </w:tr>
    </w:tbl>
    <w:p w:rsidR="00613D6B" w:rsidRDefault="00613D6B">
      <w:pPr>
        <w:spacing w:after="0" w:line="240" w:lineRule="auto"/>
        <w:jc w:val="both"/>
        <w:rPr>
          <w:rFonts w:ascii="Times New Roman" w:hAnsi="Times New Roman"/>
          <w:b/>
          <w:sz w:val="28"/>
        </w:rPr>
      </w:pPr>
    </w:p>
    <w:p w:rsidR="00613D6B" w:rsidRDefault="00647E14">
      <w:pPr>
        <w:spacing w:after="0" w:line="240" w:lineRule="auto"/>
        <w:ind w:firstLine="709"/>
        <w:jc w:val="both"/>
        <w:rPr>
          <w:rFonts w:ascii="Times New Roman" w:hAnsi="Times New Roman"/>
          <w:b/>
          <w:sz w:val="28"/>
        </w:rPr>
      </w:pPr>
      <w:r>
        <w:rPr>
          <w:rFonts w:ascii="Times New Roman" w:hAnsi="Times New Roman"/>
          <w:b/>
          <w:sz w:val="28"/>
        </w:rPr>
        <w:t>1.5. КОНКУРСНОЕ ЗАДАНИЕ</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Общая продолжительность Конкурсного задания</w:t>
      </w:r>
      <w:r>
        <w:rPr>
          <w:rFonts w:ascii="Times New Roman" w:hAnsi="Times New Roman"/>
          <w:sz w:val="28"/>
          <w:vertAlign w:val="superscript"/>
        </w:rPr>
        <w:footnoteReference w:id="1"/>
      </w:r>
      <w:r>
        <w:rPr>
          <w:rFonts w:ascii="Times New Roman" w:hAnsi="Times New Roman"/>
          <w:sz w:val="28"/>
        </w:rPr>
        <w:t xml:space="preserve">: </w:t>
      </w:r>
      <w:r>
        <w:rPr>
          <w:rFonts w:ascii="Times New Roman" w:hAnsi="Times New Roman"/>
          <w:sz w:val="28"/>
          <w:u w:val="single"/>
        </w:rPr>
        <w:t>12</w:t>
      </w:r>
      <w:r>
        <w:rPr>
          <w:rFonts w:ascii="Times New Roman" w:hAnsi="Times New Roman"/>
          <w:sz w:val="28"/>
        </w:rPr>
        <w:t xml:space="preserve"> ч.</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 xml:space="preserve">Количество конкурсных дней: </w:t>
      </w:r>
      <w:r>
        <w:rPr>
          <w:rFonts w:ascii="Times New Roman" w:hAnsi="Times New Roman"/>
          <w:sz w:val="28"/>
          <w:u w:val="single"/>
        </w:rPr>
        <w:t>3</w:t>
      </w:r>
      <w:r>
        <w:rPr>
          <w:rFonts w:ascii="Times New Roman" w:hAnsi="Times New Roman"/>
          <w:sz w:val="28"/>
        </w:rPr>
        <w:t xml:space="preserve"> дня.</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Вне зависимости от количества модулей, КЗ должно включать оценку по каждому из разделов требований компетенции.</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 xml:space="preserve">Ссылка на яндекс диск </w:t>
      </w:r>
      <w:hyperlink r:id="rId9" w:history="1">
        <w:r>
          <w:rPr>
            <w:rFonts w:ascii="Times New Roman" w:hAnsi="Times New Roman"/>
            <w:color w:val="0000FF"/>
            <w:u w:val="single"/>
          </w:rPr>
          <w:t>https://disk.yandex.ru/d/vDwCSsA_-luiCg</w:t>
        </w:r>
      </w:hyperlink>
      <w:r>
        <w:rPr>
          <w:rFonts w:ascii="Times New Roman" w:hAnsi="Times New Roman"/>
          <w:sz w:val="28"/>
        </w:rPr>
        <w:t xml:space="preserve"> </w:t>
      </w:r>
    </w:p>
    <w:p w:rsidR="00613D6B" w:rsidRDefault="00647E14">
      <w:pPr>
        <w:spacing w:after="0" w:line="240" w:lineRule="auto"/>
        <w:ind w:firstLine="709"/>
        <w:jc w:val="both"/>
        <w:rPr>
          <w:rFonts w:ascii="Times New Roman" w:hAnsi="Times New Roman"/>
          <w:b/>
          <w:sz w:val="28"/>
        </w:rPr>
      </w:pPr>
      <w:r>
        <w:rPr>
          <w:rFonts w:ascii="Times New Roman" w:hAnsi="Times New Roman"/>
          <w:b/>
          <w:sz w:val="28"/>
        </w:rPr>
        <w:t>1.5.1. Разработка/выбор конкурсного задания</w:t>
      </w:r>
    </w:p>
    <w:p w:rsidR="00613D6B" w:rsidRDefault="00647E14">
      <w:pPr>
        <w:spacing w:after="0" w:line="240" w:lineRule="auto"/>
        <w:ind w:firstLine="851"/>
        <w:jc w:val="both"/>
        <w:rPr>
          <w:rFonts w:ascii="Times New Roman" w:hAnsi="Times New Roman"/>
          <w:sz w:val="28"/>
        </w:rPr>
      </w:pPr>
      <w:r>
        <w:rPr>
          <w:rFonts w:ascii="Times New Roman" w:hAnsi="Times New Roman"/>
          <w:sz w:val="28"/>
        </w:rPr>
        <w:t>Конкурсное задание состоит из 3 модулей, включает обязательную к выполнению часть (инвариант) – 3 модулей. Общее количество баллов конкурсного задания составляет 100.</w:t>
      </w:r>
    </w:p>
    <w:p w:rsidR="00613D6B" w:rsidRDefault="00647E14">
      <w:pPr>
        <w:spacing w:after="0" w:line="240" w:lineRule="auto"/>
        <w:ind w:firstLine="851"/>
        <w:jc w:val="both"/>
        <w:rPr>
          <w:rFonts w:ascii="Times New Roman" w:hAnsi="Times New Roman"/>
          <w:sz w:val="28"/>
        </w:rPr>
      </w:pPr>
      <w:r>
        <w:rPr>
          <w:rFonts w:ascii="Times New Roman" w:hAnsi="Times New Roman"/>
          <w:sz w:val="28"/>
        </w:rPr>
        <w:t>Обязательная к выполнению часть (инвариант) выполняется всеми регионами без исключения на всех уровнях чемпионатов.</w:t>
      </w:r>
    </w:p>
    <w:p w:rsidR="00613D6B" w:rsidRDefault="00647E14">
      <w:pPr>
        <w:spacing w:after="0" w:line="240" w:lineRule="auto"/>
        <w:ind w:firstLine="851"/>
        <w:jc w:val="both"/>
        <w:rPr>
          <w:rFonts w:ascii="Times New Roman" w:hAnsi="Times New Roman"/>
          <w:sz w:val="28"/>
        </w:rPr>
      </w:pPr>
      <w:r>
        <w:rPr>
          <w:rFonts w:ascii="Times New Roman" w:hAnsi="Times New Roman"/>
          <w:sz w:val="28"/>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rsidR="00613D6B" w:rsidRDefault="00647E14">
      <w:pPr>
        <w:spacing w:after="0" w:line="240" w:lineRule="auto"/>
        <w:ind w:firstLine="851"/>
        <w:jc w:val="right"/>
        <w:rPr>
          <w:rFonts w:ascii="Times New Roman" w:hAnsi="Times New Roman"/>
          <w:sz w:val="28"/>
        </w:rPr>
      </w:pPr>
      <w:r>
        <w:rPr>
          <w:rFonts w:ascii="Times New Roman" w:hAnsi="Times New Roman"/>
          <w:sz w:val="28"/>
        </w:rPr>
        <w:t>Таблица №4</w:t>
      </w:r>
    </w:p>
    <w:p w:rsidR="00613D6B" w:rsidRDefault="00647E14">
      <w:pPr>
        <w:spacing w:after="0" w:line="240" w:lineRule="auto"/>
        <w:ind w:firstLine="851"/>
        <w:jc w:val="center"/>
        <w:rPr>
          <w:rFonts w:ascii="Times New Roman" w:hAnsi="Times New Roman"/>
          <w:b/>
          <w:sz w:val="28"/>
        </w:rPr>
      </w:pPr>
      <w:r>
        <w:rPr>
          <w:rFonts w:ascii="Times New Roman" w:hAnsi="Times New Roman"/>
          <w:b/>
          <w:sz w:val="28"/>
        </w:rPr>
        <w:t>Матрица конкурсного задания</w:t>
      </w:r>
    </w:p>
    <w:tbl>
      <w:tblPr>
        <w:tblStyle w:val="afff"/>
        <w:tblW w:w="0" w:type="auto"/>
        <w:tblLayout w:type="fixed"/>
        <w:tblLook w:val="04A0" w:firstRow="1" w:lastRow="0" w:firstColumn="1" w:lastColumn="0" w:noHBand="0" w:noVBand="1"/>
      </w:tblPr>
      <w:tblGrid>
        <w:gridCol w:w="1622"/>
        <w:gridCol w:w="1408"/>
        <w:gridCol w:w="1859"/>
        <w:gridCol w:w="1155"/>
        <w:gridCol w:w="2304"/>
        <w:gridCol w:w="642"/>
        <w:gridCol w:w="639"/>
      </w:tblGrid>
      <w:tr w:rsidR="00613D6B">
        <w:trPr>
          <w:trHeight w:val="1125"/>
        </w:trPr>
        <w:tc>
          <w:tcPr>
            <w:tcW w:w="1622"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Обобщенная трудовая функция</w:t>
            </w:r>
          </w:p>
        </w:tc>
        <w:tc>
          <w:tcPr>
            <w:tcW w:w="1408"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Трудовая функция</w:t>
            </w:r>
          </w:p>
        </w:tc>
        <w:tc>
          <w:tcPr>
            <w:tcW w:w="1859"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Нормативный документ/ЗУН</w:t>
            </w:r>
          </w:p>
        </w:tc>
        <w:tc>
          <w:tcPr>
            <w:tcW w:w="1155"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Модуль</w:t>
            </w:r>
          </w:p>
        </w:tc>
        <w:tc>
          <w:tcPr>
            <w:tcW w:w="2304"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Константа/вариатив</w:t>
            </w:r>
          </w:p>
        </w:tc>
        <w:tc>
          <w:tcPr>
            <w:tcW w:w="642"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ИЛ</w:t>
            </w:r>
          </w:p>
        </w:tc>
        <w:tc>
          <w:tcPr>
            <w:tcW w:w="639"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КО</w:t>
            </w:r>
          </w:p>
        </w:tc>
      </w:tr>
      <w:tr w:rsidR="00613D6B">
        <w:trPr>
          <w:trHeight w:val="1125"/>
        </w:trPr>
        <w:tc>
          <w:tcPr>
            <w:tcW w:w="1622"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1</w:t>
            </w:r>
          </w:p>
        </w:tc>
        <w:tc>
          <w:tcPr>
            <w:tcW w:w="1408"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2</w:t>
            </w:r>
          </w:p>
        </w:tc>
        <w:tc>
          <w:tcPr>
            <w:tcW w:w="1859"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3</w:t>
            </w:r>
          </w:p>
        </w:tc>
        <w:tc>
          <w:tcPr>
            <w:tcW w:w="1155"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4</w:t>
            </w:r>
          </w:p>
        </w:tc>
        <w:tc>
          <w:tcPr>
            <w:tcW w:w="2304"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5</w:t>
            </w:r>
          </w:p>
        </w:tc>
        <w:tc>
          <w:tcPr>
            <w:tcW w:w="642"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6</w:t>
            </w:r>
          </w:p>
        </w:tc>
        <w:tc>
          <w:tcPr>
            <w:tcW w:w="639" w:type="dxa"/>
            <w:tcBorders>
              <w:top w:val="single" w:sz="4" w:space="0" w:color="000000"/>
              <w:left w:val="single" w:sz="4" w:space="0" w:color="000000"/>
              <w:bottom w:val="single" w:sz="4" w:space="0" w:color="000000"/>
              <w:right w:val="single" w:sz="4" w:space="0" w:color="000000"/>
            </w:tcBorders>
            <w:vAlign w:val="center"/>
          </w:tcPr>
          <w:p w:rsidR="00613D6B" w:rsidRDefault="00647E14">
            <w:pPr>
              <w:jc w:val="center"/>
              <w:rPr>
                <w:rFonts w:ascii="Calibri" w:hAnsi="Calibri"/>
                <w:sz w:val="24"/>
              </w:rPr>
            </w:pPr>
            <w:r>
              <w:rPr>
                <w:rFonts w:ascii="Calibri" w:hAnsi="Calibri"/>
                <w:sz w:val="24"/>
              </w:rPr>
              <w:t>7</w:t>
            </w:r>
          </w:p>
        </w:tc>
      </w:tr>
    </w:tbl>
    <w:p w:rsidR="00613D6B" w:rsidRDefault="00613D6B">
      <w:pPr>
        <w:spacing w:after="0" w:line="240" w:lineRule="auto"/>
        <w:jc w:val="both"/>
        <w:rPr>
          <w:rFonts w:ascii="Times New Roman" w:hAnsi="Times New Roman"/>
          <w:sz w:val="28"/>
        </w:rPr>
      </w:pPr>
    </w:p>
    <w:p w:rsidR="00613D6B" w:rsidRDefault="00647E14">
      <w:pPr>
        <w:keepNext/>
        <w:spacing w:after="0" w:line="240" w:lineRule="auto"/>
        <w:ind w:firstLine="709"/>
        <w:jc w:val="both"/>
        <w:outlineLvl w:val="1"/>
        <w:rPr>
          <w:rFonts w:ascii="Times New Roman" w:hAnsi="Times New Roman"/>
          <w:b/>
          <w:sz w:val="28"/>
        </w:rPr>
      </w:pPr>
      <w:bookmarkStart w:id="6" w:name="__RefHeading___6"/>
      <w:bookmarkEnd w:id="6"/>
      <w:r>
        <w:rPr>
          <w:rFonts w:ascii="Times New Roman" w:hAnsi="Times New Roman"/>
          <w:b/>
          <w:sz w:val="28"/>
        </w:rPr>
        <w:lastRenderedPageBreak/>
        <w:t>1.5.2. Структура модулей конкурсного задания (инвариант)</w:t>
      </w:r>
    </w:p>
    <w:p w:rsidR="00613D6B" w:rsidRDefault="00647E14">
      <w:pPr>
        <w:spacing w:after="0" w:line="240" w:lineRule="auto"/>
        <w:jc w:val="both"/>
        <w:rPr>
          <w:rFonts w:ascii="Times New Roman" w:hAnsi="Times New Roman"/>
          <w:b/>
          <w:sz w:val="28"/>
        </w:rPr>
      </w:pPr>
      <w:r>
        <w:rPr>
          <w:rFonts w:ascii="Times New Roman" w:hAnsi="Times New Roman"/>
          <w:b/>
          <w:sz w:val="28"/>
        </w:rPr>
        <w:t xml:space="preserve">Модуль А.  Работа с чертежом, изготовление и контроль детали из материала Сталь 45 </w:t>
      </w:r>
    </w:p>
    <w:p w:rsidR="00613D6B" w:rsidRDefault="00647E14">
      <w:pPr>
        <w:spacing w:after="0" w:line="240" w:lineRule="auto"/>
        <w:contextualSpacing/>
        <w:jc w:val="both"/>
        <w:rPr>
          <w:rFonts w:ascii="Times New Roman" w:hAnsi="Times New Roman"/>
        </w:rPr>
      </w:pPr>
      <w:r>
        <w:rPr>
          <w:rFonts w:ascii="Times New Roman" w:hAnsi="Times New Roman"/>
          <w:b/>
          <w:sz w:val="28"/>
        </w:rPr>
        <w:t xml:space="preserve">Время на выполнение модуля: 4 часа </w:t>
      </w:r>
    </w:p>
    <w:p w:rsidR="00613D6B" w:rsidRDefault="00647E14">
      <w:pPr>
        <w:spacing w:after="0" w:line="240" w:lineRule="auto"/>
        <w:ind w:firstLine="709"/>
        <w:jc w:val="both"/>
        <w:rPr>
          <w:rFonts w:ascii="Times New Roman" w:hAnsi="Times New Roman"/>
          <w:sz w:val="28"/>
        </w:rPr>
      </w:pPr>
      <w:r>
        <w:rPr>
          <w:rFonts w:ascii="Times New Roman" w:hAnsi="Times New Roman"/>
          <w:b/>
          <w:sz w:val="28"/>
        </w:rPr>
        <w:t>Задание:</w:t>
      </w:r>
      <w:r>
        <w:rPr>
          <w:rFonts w:ascii="Times New Roman" w:hAnsi="Times New Roman"/>
          <w:sz w:val="28"/>
        </w:rPr>
        <w:t xml:space="preserve"> Участнику выдается чертеж модуля A (Приложение 1) и таблица допусков и посадок (Приложение 6), необходимо прочитать чертеж, на чертеже проставить допуска на размеры с полями допусков, затем необходимо изготовить деталь из материала Сталь 45 на токарном станке, согласно чертежу (Приложение 1). По мере изготовления или после завершения обработки, произвести контроль выполненных размеров с занесением в Карту контроля (Приложение 4). </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Используя режущий инструмент необходимо выполнить следующие виды работ:</w:t>
      </w:r>
    </w:p>
    <w:p w:rsidR="00613D6B" w:rsidRDefault="00647E14">
      <w:pPr>
        <w:spacing w:after="0" w:line="240" w:lineRule="auto"/>
        <w:jc w:val="both"/>
        <w:rPr>
          <w:rFonts w:ascii="Times New Roman" w:hAnsi="Times New Roman"/>
          <w:sz w:val="28"/>
        </w:rPr>
      </w:pPr>
      <w:r>
        <w:rPr>
          <w:rFonts w:ascii="Times New Roman" w:hAnsi="Times New Roman"/>
          <w:sz w:val="28"/>
        </w:rPr>
        <w:t xml:space="preserve">- проточить наружные диаметры согласно чертежу; </w:t>
      </w:r>
    </w:p>
    <w:p w:rsidR="00613D6B" w:rsidRDefault="00647E14">
      <w:pPr>
        <w:spacing w:after="0" w:line="240" w:lineRule="auto"/>
        <w:jc w:val="both"/>
        <w:rPr>
          <w:rFonts w:ascii="Times New Roman" w:hAnsi="Times New Roman"/>
          <w:sz w:val="28"/>
        </w:rPr>
      </w:pPr>
      <w:r>
        <w:rPr>
          <w:rFonts w:ascii="Times New Roman" w:hAnsi="Times New Roman"/>
          <w:sz w:val="28"/>
        </w:rPr>
        <w:t xml:space="preserve">- выполнить элементы канавок; </w:t>
      </w:r>
    </w:p>
    <w:p w:rsidR="00613D6B" w:rsidRDefault="00647E14">
      <w:pPr>
        <w:spacing w:after="0" w:line="240" w:lineRule="auto"/>
        <w:jc w:val="both"/>
        <w:rPr>
          <w:rFonts w:ascii="Times New Roman" w:hAnsi="Times New Roman"/>
          <w:sz w:val="28"/>
        </w:rPr>
      </w:pPr>
      <w:r>
        <w:rPr>
          <w:rFonts w:ascii="Times New Roman" w:hAnsi="Times New Roman"/>
          <w:sz w:val="28"/>
        </w:rPr>
        <w:t xml:space="preserve">- нарезать наружную резьбу; </w:t>
      </w:r>
    </w:p>
    <w:p w:rsidR="00613D6B" w:rsidRDefault="00647E14">
      <w:pPr>
        <w:spacing w:after="0" w:line="240" w:lineRule="auto"/>
        <w:jc w:val="both"/>
        <w:rPr>
          <w:rFonts w:ascii="Times New Roman" w:hAnsi="Times New Roman"/>
          <w:sz w:val="28"/>
        </w:rPr>
      </w:pPr>
      <w:r>
        <w:rPr>
          <w:rFonts w:ascii="Times New Roman" w:hAnsi="Times New Roman"/>
          <w:sz w:val="28"/>
        </w:rPr>
        <w:t>- проточить внутренние диаметры согласно чертежу;</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 xml:space="preserve">При выполнении модуля участник самостоятельно принимает решение об изготовлении оправки для полноценного и безопасного изготовления детали. Материал для изготовления оправки: пруток из стали 45. </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Участнику выдается сборочный чертеж (См. Приложение 5) для понимания итоговой работы.</w:t>
      </w:r>
    </w:p>
    <w:p w:rsidR="00613D6B" w:rsidRDefault="00647E14">
      <w:pPr>
        <w:spacing w:after="0" w:line="240" w:lineRule="auto"/>
        <w:jc w:val="both"/>
        <w:rPr>
          <w:rFonts w:ascii="Times New Roman" w:hAnsi="Times New Roman"/>
          <w:b/>
          <w:sz w:val="28"/>
        </w:rPr>
      </w:pPr>
      <w:r>
        <w:rPr>
          <w:rFonts w:ascii="Times New Roman" w:hAnsi="Times New Roman"/>
          <w:b/>
          <w:sz w:val="28"/>
        </w:rPr>
        <w:t>Модуль Б.  Работа с чертежом, изготовление и контроль детали из материала Алюминий Д16Т</w:t>
      </w:r>
    </w:p>
    <w:p w:rsidR="00613D6B" w:rsidRDefault="00647E14">
      <w:pPr>
        <w:spacing w:after="0" w:line="240" w:lineRule="auto"/>
        <w:contextualSpacing/>
        <w:jc w:val="both"/>
        <w:rPr>
          <w:rFonts w:ascii="Times New Roman" w:hAnsi="Times New Roman"/>
          <w:b/>
          <w:sz w:val="28"/>
        </w:rPr>
      </w:pPr>
      <w:r>
        <w:rPr>
          <w:rFonts w:ascii="Times New Roman" w:hAnsi="Times New Roman"/>
          <w:b/>
          <w:sz w:val="28"/>
        </w:rPr>
        <w:t>Время на выполнение модуля: 4 часа</w:t>
      </w:r>
    </w:p>
    <w:p w:rsidR="00613D6B" w:rsidRDefault="00647E14">
      <w:pPr>
        <w:spacing w:after="0" w:line="240" w:lineRule="auto"/>
        <w:ind w:firstLine="709"/>
        <w:contextualSpacing/>
        <w:jc w:val="both"/>
        <w:rPr>
          <w:rFonts w:ascii="Times New Roman" w:hAnsi="Times New Roman"/>
          <w:sz w:val="28"/>
        </w:rPr>
      </w:pPr>
      <w:r>
        <w:rPr>
          <w:rFonts w:ascii="Times New Roman" w:hAnsi="Times New Roman"/>
          <w:b/>
          <w:sz w:val="28"/>
        </w:rPr>
        <w:t>Задание:</w:t>
      </w:r>
      <w:r>
        <w:rPr>
          <w:rFonts w:ascii="Times New Roman" w:hAnsi="Times New Roman"/>
          <w:sz w:val="28"/>
        </w:rPr>
        <w:t xml:space="preserve"> Участнику выдается чертеж модуля Б (Приложение 2) и таблица допусков и посадок (Приложение 6), необходимо прочитать чертеж, на чертеже проставить допуска на размеры с полями допусков, затем необходимо изготовить деталь из материала Алюминий Д16Т на токарном станке, согласно чертежу (Приложение 2). По мере изготовления или после завершения обработки, произвести контроль выполненных размеров с занесением в Карту контроля (Приложение 4).</w:t>
      </w:r>
    </w:p>
    <w:p w:rsidR="00613D6B" w:rsidRDefault="00647E14">
      <w:pPr>
        <w:spacing w:after="0" w:line="240" w:lineRule="auto"/>
        <w:contextualSpacing/>
        <w:jc w:val="both"/>
        <w:rPr>
          <w:rFonts w:ascii="Times New Roman" w:hAnsi="Times New Roman"/>
          <w:sz w:val="28"/>
        </w:rPr>
      </w:pPr>
      <w:r>
        <w:rPr>
          <w:rFonts w:ascii="Times New Roman" w:hAnsi="Times New Roman"/>
          <w:sz w:val="28"/>
        </w:rPr>
        <w:t>Используя режущий инструмент необходимо выполнить следующие виды работ:</w:t>
      </w:r>
    </w:p>
    <w:p w:rsidR="00613D6B" w:rsidRDefault="00647E14">
      <w:pPr>
        <w:spacing w:after="0" w:line="240" w:lineRule="auto"/>
        <w:contextualSpacing/>
        <w:jc w:val="both"/>
        <w:rPr>
          <w:rFonts w:ascii="Times New Roman" w:hAnsi="Times New Roman"/>
          <w:sz w:val="28"/>
        </w:rPr>
      </w:pPr>
      <w:r>
        <w:rPr>
          <w:rFonts w:ascii="Times New Roman" w:hAnsi="Times New Roman"/>
          <w:sz w:val="28"/>
        </w:rPr>
        <w:t xml:space="preserve">- проточить наружные диаметры согласно чертежу; </w:t>
      </w:r>
    </w:p>
    <w:p w:rsidR="00613D6B" w:rsidRDefault="00647E14">
      <w:pPr>
        <w:spacing w:after="0" w:line="240" w:lineRule="auto"/>
        <w:contextualSpacing/>
        <w:jc w:val="both"/>
        <w:rPr>
          <w:rFonts w:ascii="Times New Roman" w:hAnsi="Times New Roman"/>
          <w:sz w:val="28"/>
        </w:rPr>
      </w:pPr>
      <w:r>
        <w:rPr>
          <w:rFonts w:ascii="Times New Roman" w:hAnsi="Times New Roman"/>
          <w:sz w:val="28"/>
        </w:rPr>
        <w:t xml:space="preserve">- выполнить элементы канавок; </w:t>
      </w:r>
    </w:p>
    <w:p w:rsidR="00613D6B" w:rsidRDefault="00647E14">
      <w:pPr>
        <w:spacing w:after="0" w:line="240" w:lineRule="auto"/>
        <w:contextualSpacing/>
        <w:jc w:val="both"/>
        <w:rPr>
          <w:rFonts w:ascii="Times New Roman" w:hAnsi="Times New Roman"/>
          <w:sz w:val="28"/>
        </w:rPr>
      </w:pPr>
      <w:r>
        <w:rPr>
          <w:rFonts w:ascii="Times New Roman" w:hAnsi="Times New Roman"/>
          <w:sz w:val="28"/>
        </w:rPr>
        <w:t xml:space="preserve">- нарезать внутреннюю резьбу; </w:t>
      </w:r>
    </w:p>
    <w:p w:rsidR="00613D6B" w:rsidRDefault="00647E14">
      <w:pPr>
        <w:spacing w:after="0" w:line="240" w:lineRule="auto"/>
        <w:contextualSpacing/>
        <w:jc w:val="both"/>
        <w:rPr>
          <w:rFonts w:ascii="Times New Roman" w:hAnsi="Times New Roman"/>
          <w:sz w:val="28"/>
        </w:rPr>
      </w:pPr>
      <w:r>
        <w:rPr>
          <w:rFonts w:ascii="Times New Roman" w:hAnsi="Times New Roman"/>
          <w:sz w:val="28"/>
        </w:rPr>
        <w:t>- проточить внутренние диаметры согласно чертежу;</w:t>
      </w:r>
    </w:p>
    <w:p w:rsidR="00613D6B" w:rsidRDefault="00647E14">
      <w:pPr>
        <w:spacing w:after="0" w:line="240" w:lineRule="auto"/>
        <w:ind w:firstLine="709"/>
        <w:contextualSpacing/>
        <w:jc w:val="both"/>
        <w:rPr>
          <w:rFonts w:ascii="Times New Roman" w:hAnsi="Times New Roman"/>
          <w:sz w:val="28"/>
        </w:rPr>
      </w:pPr>
      <w:r>
        <w:rPr>
          <w:rFonts w:ascii="Times New Roman" w:hAnsi="Times New Roman"/>
          <w:sz w:val="28"/>
        </w:rPr>
        <w:t>При выполнении модуля участник самостоятельно принимает решение об изготовлении оправки для полноценного и безопасного изготовления детали. Материал для изготовления оправки: пруток из стали 45.</w:t>
      </w:r>
    </w:p>
    <w:p w:rsidR="00613D6B" w:rsidRDefault="00647E14">
      <w:pPr>
        <w:spacing w:after="0" w:line="240" w:lineRule="auto"/>
        <w:ind w:firstLine="709"/>
        <w:contextualSpacing/>
        <w:jc w:val="both"/>
        <w:rPr>
          <w:rFonts w:ascii="Times New Roman" w:hAnsi="Times New Roman"/>
          <w:sz w:val="28"/>
        </w:rPr>
      </w:pPr>
      <w:r>
        <w:rPr>
          <w:rFonts w:ascii="Times New Roman" w:hAnsi="Times New Roman"/>
          <w:sz w:val="28"/>
        </w:rPr>
        <w:t>Участнику выдается сборочный чертеж (См. Приложение 5) для понимания итоговой работы.</w:t>
      </w:r>
    </w:p>
    <w:p w:rsidR="00613D6B" w:rsidRDefault="00647E14">
      <w:pPr>
        <w:spacing w:after="0" w:line="240" w:lineRule="auto"/>
        <w:contextualSpacing/>
        <w:jc w:val="both"/>
        <w:rPr>
          <w:rFonts w:ascii="Times New Roman" w:hAnsi="Times New Roman"/>
          <w:b/>
          <w:sz w:val="28"/>
        </w:rPr>
      </w:pPr>
      <w:r>
        <w:rPr>
          <w:rFonts w:ascii="Times New Roman" w:hAnsi="Times New Roman"/>
          <w:b/>
          <w:sz w:val="28"/>
        </w:rPr>
        <w:t>Модуль В.  Работа с чертежом, изготовление и контроль детали из материала Латунь ЛС59.</w:t>
      </w:r>
    </w:p>
    <w:p w:rsidR="00613D6B" w:rsidRDefault="00647E14">
      <w:pPr>
        <w:spacing w:after="0" w:line="240" w:lineRule="auto"/>
        <w:contextualSpacing/>
        <w:jc w:val="both"/>
        <w:rPr>
          <w:rFonts w:ascii="Times New Roman" w:hAnsi="Times New Roman"/>
          <w:b/>
          <w:sz w:val="28"/>
        </w:rPr>
      </w:pPr>
      <w:r>
        <w:rPr>
          <w:rFonts w:ascii="Times New Roman" w:hAnsi="Times New Roman"/>
          <w:b/>
          <w:sz w:val="28"/>
        </w:rPr>
        <w:lastRenderedPageBreak/>
        <w:t>Время на выполнение модуля: 4 часа</w:t>
      </w:r>
    </w:p>
    <w:p w:rsidR="00613D6B" w:rsidRDefault="00647E14">
      <w:pPr>
        <w:spacing w:after="0" w:line="240" w:lineRule="auto"/>
        <w:ind w:firstLine="709"/>
        <w:contextualSpacing/>
        <w:jc w:val="both"/>
        <w:rPr>
          <w:rFonts w:ascii="Times New Roman" w:hAnsi="Times New Roman"/>
          <w:sz w:val="28"/>
        </w:rPr>
      </w:pPr>
      <w:r>
        <w:rPr>
          <w:rFonts w:ascii="Times New Roman" w:hAnsi="Times New Roman"/>
          <w:b/>
          <w:sz w:val="28"/>
        </w:rPr>
        <w:t>Задание:</w:t>
      </w:r>
      <w:r>
        <w:rPr>
          <w:rFonts w:ascii="Times New Roman" w:hAnsi="Times New Roman"/>
          <w:sz w:val="28"/>
        </w:rPr>
        <w:t xml:space="preserve"> Участнику выдается чертеж модуля C (Приложение 3) и таблица допусков и посадок (Приложение 6), необходимо прочитать чертеж, на чертеже проставить допуска на размеры с полями допусков, затем необходимо изготовить деталь из материала ЛС59 на токарном станке, согласно чертежу (Приложение 3). По мере изготовления или после завершения обработки, произвести контроль выполненных размеров с занесением в Карту контроля (Приложение 4).</w:t>
      </w:r>
    </w:p>
    <w:p w:rsidR="00613D6B" w:rsidRDefault="00647E14">
      <w:pPr>
        <w:spacing w:after="0" w:line="240" w:lineRule="auto"/>
        <w:ind w:firstLine="709"/>
        <w:contextualSpacing/>
        <w:jc w:val="both"/>
        <w:rPr>
          <w:rFonts w:ascii="Times New Roman" w:hAnsi="Times New Roman"/>
          <w:sz w:val="28"/>
        </w:rPr>
      </w:pPr>
      <w:r>
        <w:rPr>
          <w:rFonts w:ascii="Times New Roman" w:hAnsi="Times New Roman"/>
          <w:sz w:val="28"/>
        </w:rPr>
        <w:t>Используя режущий инструмент необходимо выполнить следующие виды работ:</w:t>
      </w:r>
    </w:p>
    <w:p w:rsidR="00613D6B" w:rsidRDefault="00647E14">
      <w:pPr>
        <w:spacing w:after="0" w:line="240" w:lineRule="auto"/>
        <w:ind w:firstLine="709"/>
        <w:contextualSpacing/>
        <w:jc w:val="both"/>
        <w:rPr>
          <w:rFonts w:ascii="Times New Roman" w:hAnsi="Times New Roman"/>
          <w:sz w:val="28"/>
        </w:rPr>
      </w:pPr>
      <w:r>
        <w:rPr>
          <w:rFonts w:ascii="Times New Roman" w:hAnsi="Times New Roman"/>
          <w:sz w:val="28"/>
        </w:rPr>
        <w:t xml:space="preserve">- проточить наружные диаметры согласно чертежу; </w:t>
      </w:r>
    </w:p>
    <w:p w:rsidR="00613D6B" w:rsidRDefault="00647E14">
      <w:pPr>
        <w:spacing w:after="0" w:line="240" w:lineRule="auto"/>
        <w:ind w:firstLine="709"/>
        <w:contextualSpacing/>
        <w:jc w:val="both"/>
        <w:rPr>
          <w:rFonts w:ascii="Times New Roman" w:hAnsi="Times New Roman"/>
          <w:sz w:val="28"/>
        </w:rPr>
      </w:pPr>
      <w:r>
        <w:rPr>
          <w:rFonts w:ascii="Times New Roman" w:hAnsi="Times New Roman"/>
          <w:sz w:val="28"/>
        </w:rPr>
        <w:t xml:space="preserve">- выполнить элементы канавок; </w:t>
      </w:r>
    </w:p>
    <w:p w:rsidR="00613D6B" w:rsidRDefault="00647E14">
      <w:pPr>
        <w:spacing w:after="0" w:line="240" w:lineRule="auto"/>
        <w:ind w:firstLine="709"/>
        <w:contextualSpacing/>
        <w:jc w:val="both"/>
        <w:rPr>
          <w:rFonts w:ascii="Times New Roman" w:hAnsi="Times New Roman"/>
          <w:sz w:val="28"/>
        </w:rPr>
      </w:pPr>
      <w:r>
        <w:rPr>
          <w:rFonts w:ascii="Times New Roman" w:hAnsi="Times New Roman"/>
          <w:sz w:val="28"/>
        </w:rPr>
        <w:t xml:space="preserve">- нарезать наружную резьбу; </w:t>
      </w:r>
    </w:p>
    <w:p w:rsidR="00613D6B" w:rsidRDefault="00647E14">
      <w:pPr>
        <w:spacing w:after="0" w:line="240" w:lineRule="auto"/>
        <w:ind w:firstLine="709"/>
        <w:contextualSpacing/>
        <w:jc w:val="both"/>
        <w:rPr>
          <w:rFonts w:ascii="Times New Roman" w:hAnsi="Times New Roman"/>
          <w:sz w:val="28"/>
        </w:rPr>
      </w:pPr>
      <w:r>
        <w:rPr>
          <w:rFonts w:ascii="Times New Roman" w:hAnsi="Times New Roman"/>
          <w:sz w:val="28"/>
        </w:rPr>
        <w:t>- проточить внутренние диаметры согласно чертежу;</w:t>
      </w:r>
    </w:p>
    <w:p w:rsidR="00613D6B" w:rsidRDefault="00647E14">
      <w:pPr>
        <w:spacing w:after="0" w:line="240" w:lineRule="auto"/>
        <w:ind w:firstLine="709"/>
        <w:contextualSpacing/>
        <w:jc w:val="both"/>
        <w:rPr>
          <w:rFonts w:ascii="Times New Roman" w:hAnsi="Times New Roman"/>
          <w:sz w:val="28"/>
        </w:rPr>
      </w:pPr>
      <w:r>
        <w:rPr>
          <w:rFonts w:ascii="Times New Roman" w:hAnsi="Times New Roman"/>
          <w:sz w:val="28"/>
        </w:rPr>
        <w:t>При выполнении модуля участник самостоятельно принимает решение об изготовлении оправки для полноценного и безопасного изготовления детали. Материал для изготовления оправки: пруток из стали 45.</w:t>
      </w:r>
    </w:p>
    <w:p w:rsidR="00613D6B" w:rsidRDefault="00647E14">
      <w:pPr>
        <w:spacing w:after="0" w:line="240" w:lineRule="auto"/>
        <w:ind w:firstLine="709"/>
        <w:contextualSpacing/>
        <w:jc w:val="both"/>
        <w:rPr>
          <w:rFonts w:ascii="Times New Roman" w:hAnsi="Times New Roman"/>
          <w:sz w:val="28"/>
        </w:rPr>
      </w:pPr>
      <w:r>
        <w:rPr>
          <w:rFonts w:ascii="Times New Roman" w:hAnsi="Times New Roman"/>
          <w:sz w:val="28"/>
        </w:rPr>
        <w:t xml:space="preserve">Участнику выдается сборочный чертеж (См. Приложение 5) для понимания итоговой работы. </w:t>
      </w:r>
    </w:p>
    <w:p w:rsidR="00613D6B" w:rsidRDefault="00647E14">
      <w:pPr>
        <w:keepNext/>
        <w:spacing w:before="240" w:after="0" w:line="240" w:lineRule="auto"/>
        <w:ind w:firstLine="709"/>
        <w:jc w:val="center"/>
        <w:outlineLvl w:val="1"/>
        <w:rPr>
          <w:rFonts w:ascii="Times New Roman" w:hAnsi="Times New Roman"/>
          <w:b/>
          <w:sz w:val="28"/>
        </w:rPr>
      </w:pPr>
      <w:bookmarkStart w:id="7" w:name="__RefHeading___7"/>
      <w:bookmarkEnd w:id="7"/>
      <w:r>
        <w:rPr>
          <w:rFonts w:ascii="Times New Roman" w:hAnsi="Times New Roman"/>
          <w:b/>
          <w:sz w:val="24"/>
        </w:rPr>
        <w:t>2. СПЕЦИАЛЬНЫЕ ПРАВИЛА КОМПЕТЕНЦИИ</w:t>
      </w:r>
      <w:r>
        <w:rPr>
          <w:rFonts w:ascii="Times New Roman" w:hAnsi="Times New Roman"/>
          <w:b/>
          <w:i/>
          <w:sz w:val="28"/>
          <w:vertAlign w:val="superscript"/>
        </w:rPr>
        <w:footnoteReference w:id="2"/>
      </w:r>
    </w:p>
    <w:p w:rsidR="00613D6B" w:rsidRDefault="00647E14">
      <w:pPr>
        <w:keepNext/>
        <w:spacing w:after="0" w:line="240" w:lineRule="auto"/>
        <w:ind w:firstLine="709"/>
        <w:jc w:val="both"/>
        <w:outlineLvl w:val="1"/>
        <w:rPr>
          <w:rFonts w:ascii="Times New Roman" w:hAnsi="Times New Roman"/>
          <w:b/>
          <w:sz w:val="28"/>
        </w:rPr>
      </w:pPr>
      <w:bookmarkStart w:id="8" w:name="__RefHeading___8"/>
      <w:bookmarkEnd w:id="8"/>
      <w:r>
        <w:rPr>
          <w:rFonts w:ascii="Times New Roman" w:hAnsi="Times New Roman"/>
          <w:b/>
          <w:sz w:val="28"/>
        </w:rPr>
        <w:t xml:space="preserve">2.1. Материалы, оборудование и инструменты в Инструментальном ящике </w:t>
      </w:r>
    </w:p>
    <w:p w:rsidR="00613D6B" w:rsidRDefault="00647E14">
      <w:pPr>
        <w:spacing w:after="0" w:line="240" w:lineRule="auto"/>
        <w:ind w:firstLine="709"/>
        <w:jc w:val="both"/>
        <w:rPr>
          <w:rFonts w:ascii="Times New Roman" w:hAnsi="Times New Roman"/>
          <w:sz w:val="28"/>
        </w:rPr>
      </w:pPr>
      <w:r>
        <w:rPr>
          <w:rFonts w:ascii="Times New Roman" w:hAnsi="Times New Roman"/>
          <w:b/>
          <w:sz w:val="28"/>
        </w:rPr>
        <w:t>Тип инструментального ящика:</w:t>
      </w:r>
      <w:r>
        <w:rPr>
          <w:rFonts w:ascii="Times New Roman" w:hAnsi="Times New Roman"/>
          <w:sz w:val="28"/>
        </w:rPr>
        <w:t xml:space="preserve"> </w:t>
      </w:r>
      <w:r>
        <w:rPr>
          <w:rFonts w:ascii="Times New Roman" w:hAnsi="Times New Roman"/>
          <w:sz w:val="28"/>
          <w:u w:val="single"/>
        </w:rPr>
        <w:t>определенный</w:t>
      </w:r>
      <w:r>
        <w:rPr>
          <w:rFonts w:ascii="Times New Roman" w:hAnsi="Times New Roman"/>
          <w:sz w:val="28"/>
        </w:rPr>
        <w:t xml:space="preserve">. </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 xml:space="preserve">Конкурсант обязан привезти на площадку специальную одежду: кепку без логотипа предприятия изготовителя, рабочий костюм без логотипа предприятия изготовителя, ботинки. </w:t>
      </w:r>
    </w:p>
    <w:p w:rsidR="00613D6B" w:rsidRDefault="00647E14">
      <w:pPr>
        <w:keepNext/>
        <w:spacing w:before="120" w:after="0" w:line="240" w:lineRule="auto"/>
        <w:ind w:firstLine="709"/>
        <w:outlineLvl w:val="2"/>
        <w:rPr>
          <w:rFonts w:ascii="Times New Roman" w:hAnsi="Times New Roman"/>
          <w:b/>
          <w:sz w:val="28"/>
        </w:rPr>
      </w:pPr>
      <w:r>
        <w:rPr>
          <w:rFonts w:ascii="Times New Roman" w:hAnsi="Times New Roman"/>
          <w:b/>
          <w:sz w:val="28"/>
        </w:rPr>
        <w:t>2.2.</w:t>
      </w:r>
      <w:r>
        <w:rPr>
          <w:rFonts w:ascii="Times New Roman" w:hAnsi="Times New Roman"/>
          <w:i/>
          <w:sz w:val="28"/>
        </w:rPr>
        <w:t xml:space="preserve"> </w:t>
      </w:r>
      <w:r>
        <w:rPr>
          <w:rFonts w:ascii="Times New Roman" w:hAnsi="Times New Roman"/>
          <w:b/>
          <w:sz w:val="28"/>
        </w:rPr>
        <w:t>Материалы, оборудование и инструменты, запрещенные на площадке</w:t>
      </w:r>
    </w:p>
    <w:p w:rsidR="00613D6B" w:rsidRDefault="00647E14">
      <w:pPr>
        <w:spacing w:after="0" w:line="240" w:lineRule="auto"/>
        <w:ind w:firstLine="709"/>
        <w:jc w:val="both"/>
        <w:rPr>
          <w:rFonts w:ascii="Times New Roman" w:hAnsi="Times New Roman"/>
          <w:sz w:val="28"/>
        </w:rPr>
      </w:pPr>
      <w:r>
        <w:rPr>
          <w:rFonts w:ascii="Times New Roman" w:hAnsi="Times New Roman"/>
          <w:sz w:val="28"/>
        </w:rPr>
        <w:t>Запрещается привозить инструмент, приспособления, оснастку, не указанные в инфраструктурном листе и не прописанные в разделе «Личный инструмент конкурсанта».</w:t>
      </w:r>
    </w:p>
    <w:p w:rsidR="00613D6B" w:rsidRDefault="00647E14">
      <w:pPr>
        <w:keepNext/>
        <w:spacing w:before="240" w:after="0" w:line="240" w:lineRule="auto"/>
        <w:ind w:firstLine="709"/>
        <w:jc w:val="center"/>
        <w:outlineLvl w:val="0"/>
        <w:rPr>
          <w:rFonts w:ascii="Times New Roman" w:hAnsi="Times New Roman"/>
          <w:b/>
          <w:sz w:val="28"/>
        </w:rPr>
      </w:pPr>
      <w:bookmarkStart w:id="9" w:name="__RefHeading___9"/>
      <w:bookmarkEnd w:id="9"/>
      <w:r>
        <w:rPr>
          <w:rFonts w:ascii="Times New Roman" w:hAnsi="Times New Roman"/>
          <w:b/>
          <w:sz w:val="28"/>
        </w:rPr>
        <w:t xml:space="preserve">3. </w:t>
      </w:r>
      <w:r>
        <w:rPr>
          <w:rFonts w:ascii="Times New Roman" w:hAnsi="Times New Roman"/>
          <w:b/>
          <w:sz w:val="24"/>
        </w:rPr>
        <w:t>ПРИЛОЖЕНИЯ</w:t>
      </w:r>
    </w:p>
    <w:p w:rsidR="00613D6B" w:rsidRDefault="00647E14">
      <w:pPr>
        <w:tabs>
          <w:tab w:val="right" w:pos="9354"/>
        </w:tabs>
        <w:spacing w:after="0" w:line="240" w:lineRule="auto"/>
        <w:rPr>
          <w:rFonts w:ascii="Times New Roman" w:hAnsi="Times New Roman"/>
          <w:b/>
          <w:sz w:val="28"/>
        </w:rPr>
      </w:pPr>
      <w:r>
        <w:rPr>
          <w:rFonts w:ascii="Times New Roman" w:hAnsi="Times New Roman"/>
          <w:b/>
          <w:sz w:val="28"/>
        </w:rPr>
        <w:t>Приложение 1. Чертеж Модуля А.</w:t>
      </w:r>
    </w:p>
    <w:p w:rsidR="00613D6B" w:rsidRDefault="00647E14">
      <w:pPr>
        <w:tabs>
          <w:tab w:val="right" w:pos="9354"/>
        </w:tabs>
        <w:spacing w:after="0" w:line="240" w:lineRule="auto"/>
        <w:rPr>
          <w:rFonts w:ascii="Times New Roman" w:hAnsi="Times New Roman"/>
          <w:b/>
          <w:sz w:val="28"/>
        </w:rPr>
      </w:pPr>
      <w:r>
        <w:rPr>
          <w:rFonts w:ascii="Times New Roman" w:hAnsi="Times New Roman"/>
          <w:b/>
          <w:sz w:val="28"/>
        </w:rPr>
        <w:t>Приложение 2. Чертеж Модуля Б.</w:t>
      </w:r>
    </w:p>
    <w:p w:rsidR="00613D6B" w:rsidRDefault="00647E14">
      <w:pPr>
        <w:tabs>
          <w:tab w:val="right" w:pos="9354"/>
        </w:tabs>
        <w:spacing w:after="0" w:line="240" w:lineRule="auto"/>
        <w:rPr>
          <w:rFonts w:ascii="Times New Roman" w:hAnsi="Times New Roman"/>
          <w:b/>
          <w:sz w:val="28"/>
        </w:rPr>
      </w:pPr>
      <w:r>
        <w:rPr>
          <w:rFonts w:ascii="Times New Roman" w:hAnsi="Times New Roman"/>
          <w:b/>
          <w:sz w:val="28"/>
        </w:rPr>
        <w:t>Приложение 3. Чертеж Модуля В.</w:t>
      </w:r>
    </w:p>
    <w:p w:rsidR="00613D6B" w:rsidRDefault="00647E14">
      <w:pPr>
        <w:tabs>
          <w:tab w:val="right" w:pos="9354"/>
        </w:tabs>
        <w:spacing w:after="0" w:line="240" w:lineRule="auto"/>
        <w:rPr>
          <w:rFonts w:ascii="Times New Roman" w:hAnsi="Times New Roman"/>
          <w:b/>
          <w:sz w:val="28"/>
        </w:rPr>
      </w:pPr>
      <w:r>
        <w:rPr>
          <w:rFonts w:ascii="Times New Roman" w:hAnsi="Times New Roman"/>
          <w:b/>
          <w:sz w:val="28"/>
        </w:rPr>
        <w:t>Приложение 4. Сборочный чертеж.</w:t>
      </w:r>
    </w:p>
    <w:p w:rsidR="00613D6B" w:rsidRDefault="00647E14">
      <w:pPr>
        <w:tabs>
          <w:tab w:val="right" w:pos="9354"/>
        </w:tabs>
        <w:spacing w:after="0" w:line="240" w:lineRule="auto"/>
        <w:rPr>
          <w:rFonts w:ascii="Times New Roman" w:hAnsi="Times New Roman"/>
          <w:b/>
          <w:sz w:val="28"/>
        </w:rPr>
      </w:pPr>
      <w:r>
        <w:rPr>
          <w:rFonts w:ascii="Times New Roman" w:hAnsi="Times New Roman"/>
          <w:b/>
          <w:sz w:val="28"/>
        </w:rPr>
        <w:t>Приложение 5. Карта контроля.</w:t>
      </w:r>
    </w:p>
    <w:p w:rsidR="00613D6B" w:rsidRDefault="00647E14" w:rsidP="0097383A">
      <w:pPr>
        <w:tabs>
          <w:tab w:val="right" w:pos="9354"/>
        </w:tabs>
        <w:spacing w:after="0" w:line="240" w:lineRule="auto"/>
        <w:rPr>
          <w:rFonts w:ascii="Times New Roman" w:hAnsi="Times New Roman"/>
          <w:b/>
          <w:sz w:val="28"/>
        </w:rPr>
      </w:pPr>
      <w:r>
        <w:rPr>
          <w:rFonts w:ascii="Times New Roman" w:hAnsi="Times New Roman"/>
          <w:b/>
          <w:sz w:val="28"/>
        </w:rPr>
        <w:t>Приложение 6. Таблица допусков.</w:t>
      </w:r>
      <w:bookmarkStart w:id="10" w:name="_GoBack"/>
      <w:bookmarkEnd w:id="10"/>
    </w:p>
    <w:sectPr w:rsidR="00613D6B">
      <w:footerReference w:type="default" r:id="rId10"/>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1D2" w:rsidRDefault="005F51D2">
      <w:pPr>
        <w:spacing w:after="0" w:line="240" w:lineRule="auto"/>
      </w:pPr>
      <w:r>
        <w:separator/>
      </w:r>
    </w:p>
  </w:endnote>
  <w:endnote w:type="continuationSeparator" w:id="0">
    <w:p w:rsidR="005F51D2" w:rsidRDefault="005F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D6B" w:rsidRDefault="00647E14">
    <w:pPr>
      <w:pStyle w:val="ad"/>
      <w:jc w:val="right"/>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sidR="0097383A">
      <w:rPr>
        <w:rFonts w:ascii="Times New Roman" w:hAnsi="Times New Roman"/>
        <w:noProof/>
      </w:rPr>
      <w:t>10</w:t>
    </w:r>
    <w:r>
      <w:rPr>
        <w:rFonts w:ascii="Times New Roman" w:hAnsi="Times New Roman"/>
      </w:rPr>
      <w:fldChar w:fldCharType="end"/>
    </w:r>
  </w:p>
  <w:p w:rsidR="00613D6B" w:rsidRDefault="00613D6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1D2" w:rsidRDefault="005F51D2">
      <w:pPr>
        <w:spacing w:after="0" w:line="240" w:lineRule="auto"/>
      </w:pPr>
      <w:r>
        <w:separator/>
      </w:r>
    </w:p>
  </w:footnote>
  <w:footnote w:type="continuationSeparator" w:id="0">
    <w:p w:rsidR="005F51D2" w:rsidRDefault="005F51D2">
      <w:pPr>
        <w:spacing w:after="0" w:line="240" w:lineRule="auto"/>
      </w:pPr>
      <w:r>
        <w:continuationSeparator/>
      </w:r>
    </w:p>
  </w:footnote>
  <w:footnote w:id="1">
    <w:p w:rsidR="00613D6B" w:rsidRDefault="00647E14">
      <w:pPr>
        <w:spacing w:after="0" w:line="240" w:lineRule="auto"/>
        <w:jc w:val="both"/>
        <w:rPr>
          <w:rFonts w:ascii="Times New Roman" w:hAnsi="Times New Roman"/>
          <w:i/>
          <w:sz w:val="18"/>
        </w:rPr>
      </w:pPr>
      <w:r>
        <w:rPr>
          <w:rFonts w:ascii="Times New Roman" w:hAnsi="Times New Roman"/>
          <w:i/>
          <w:sz w:val="18"/>
          <w:vertAlign w:val="superscript"/>
        </w:rPr>
        <w:footnoteRef/>
      </w:r>
      <w:r>
        <w:rPr>
          <w:rFonts w:ascii="Times New Roman" w:hAnsi="Times New Roman"/>
          <w:i/>
          <w:sz w:val="18"/>
        </w:rPr>
        <w:t xml:space="preserve"> Указывается суммарное время на выполнение всех модулей КЗ одним конкурсантом.</w:t>
      </w:r>
    </w:p>
  </w:footnote>
  <w:footnote w:id="2">
    <w:p w:rsidR="00613D6B" w:rsidRDefault="00647E14">
      <w:pPr>
        <w:spacing w:after="0" w:line="240" w:lineRule="auto"/>
        <w:rPr>
          <w:rFonts w:ascii="Times New Roman" w:hAnsi="Times New Roman"/>
          <w:i/>
          <w:sz w:val="18"/>
        </w:rPr>
      </w:pPr>
      <w:r>
        <w:rPr>
          <w:rFonts w:ascii="Times New Roman" w:hAnsi="Times New Roman"/>
          <w:i/>
          <w:sz w:val="18"/>
          <w:vertAlign w:val="superscript"/>
        </w:rPr>
        <w:footnoteRef/>
      </w:r>
      <w:r>
        <w:rPr>
          <w:rFonts w:ascii="Times New Roman" w:hAnsi="Times New Roman"/>
          <w:i/>
          <w:sz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82CB3"/>
    <w:multiLevelType w:val="multilevel"/>
    <w:tmpl w:val="322873EC"/>
    <w:lvl w:ilvl="0">
      <w:start w:val="1"/>
      <w:numFmt w:val="bullet"/>
      <w:pStyle w:val="a"/>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37365B25"/>
    <w:multiLevelType w:val="multilevel"/>
    <w:tmpl w:val="BA5877CE"/>
    <w:lvl w:ilvl="0">
      <w:start w:val="1"/>
      <w:numFmt w:val="bullet"/>
      <w:pStyle w:val="a0"/>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2">
    <w:nsid w:val="44DF70AF"/>
    <w:multiLevelType w:val="multilevel"/>
    <w:tmpl w:val="87BE0AAA"/>
    <w:lvl w:ilvl="0">
      <w:start w:val="1"/>
      <w:numFmt w:val="bullet"/>
      <w:pStyle w:val="bullet"/>
      <w:lvlText w:val=""/>
      <w:lvlJc w:val="left"/>
      <w:pPr>
        <w:tabs>
          <w:tab w:val="left" w:pos="360"/>
        </w:tabs>
        <w:ind w:left="36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
    <w:nsid w:val="515A38A0"/>
    <w:multiLevelType w:val="multilevel"/>
    <w:tmpl w:val="1A5C9FDE"/>
    <w:lvl w:ilvl="0">
      <w:start w:val="1"/>
      <w:numFmt w:val="bullet"/>
      <w:pStyle w:val="ListaBlack"/>
      <w:lvlText w:val=""/>
      <w:lvlJc w:val="left"/>
      <w:pPr>
        <w:ind w:left="1287" w:hanging="360"/>
      </w:pPr>
      <w:rPr>
        <w:rFonts w:ascii="Symbol" w:hAnsi="Symbol"/>
      </w:rPr>
    </w:lvl>
    <w:lvl w:ilvl="1">
      <w:start w:val="1"/>
      <w:numFmt w:val="bullet"/>
      <w:lvlText w:val=""/>
      <w:lvlJc w:val="left"/>
      <w:pPr>
        <w:ind w:left="2007" w:hanging="360"/>
      </w:pPr>
      <w:rPr>
        <w:rFonts w:ascii="Wingdings" w:hAnsi="Wingdings"/>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613D6B"/>
    <w:rsid w:val="001C3719"/>
    <w:rsid w:val="005F51D2"/>
    <w:rsid w:val="00613D6B"/>
    <w:rsid w:val="00647E14"/>
    <w:rsid w:val="006C1108"/>
    <w:rsid w:val="00710EE3"/>
    <w:rsid w:val="0097383A"/>
    <w:rsid w:val="00992B28"/>
    <w:rsid w:val="00CD61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0346F-3352-4278-8CA0-78A0A7F10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
    <w:qFormat/>
  </w:style>
  <w:style w:type="paragraph" w:styleId="10">
    <w:name w:val="heading 1"/>
    <w:basedOn w:val="a1"/>
    <w:next w:val="a1"/>
    <w:link w:val="11"/>
    <w:uiPriority w:val="9"/>
    <w:qFormat/>
    <w:pPr>
      <w:keepNext/>
      <w:spacing w:before="240" w:after="120" w:line="360" w:lineRule="auto"/>
      <w:outlineLvl w:val="0"/>
    </w:pPr>
    <w:rPr>
      <w:rFonts w:ascii="Arial" w:hAnsi="Arial"/>
      <w:b/>
      <w:caps/>
      <w:color w:val="2C8DE6"/>
      <w:sz w:val="36"/>
    </w:rPr>
  </w:style>
  <w:style w:type="paragraph" w:styleId="2">
    <w:name w:val="heading 2"/>
    <w:basedOn w:val="a1"/>
    <w:next w:val="a1"/>
    <w:link w:val="20"/>
    <w:uiPriority w:val="9"/>
    <w:qFormat/>
    <w:pPr>
      <w:keepNext/>
      <w:spacing w:before="240" w:after="120" w:line="360" w:lineRule="auto"/>
      <w:outlineLvl w:val="1"/>
    </w:pPr>
    <w:rPr>
      <w:rFonts w:ascii="Arial" w:hAnsi="Arial"/>
      <w:b/>
      <w:sz w:val="28"/>
    </w:rPr>
  </w:style>
  <w:style w:type="paragraph" w:styleId="3">
    <w:name w:val="heading 3"/>
    <w:basedOn w:val="a1"/>
    <w:next w:val="a1"/>
    <w:link w:val="30"/>
    <w:uiPriority w:val="9"/>
    <w:qFormat/>
    <w:pPr>
      <w:keepNext/>
      <w:spacing w:before="120" w:after="0" w:line="360" w:lineRule="auto"/>
      <w:outlineLvl w:val="2"/>
    </w:pPr>
    <w:rPr>
      <w:rFonts w:ascii="Arial" w:hAnsi="Arial"/>
      <w:b/>
    </w:rPr>
  </w:style>
  <w:style w:type="paragraph" w:styleId="4">
    <w:name w:val="heading 4"/>
    <w:basedOn w:val="a1"/>
    <w:next w:val="a1"/>
    <w:link w:val="40"/>
    <w:uiPriority w:val="9"/>
    <w:qFormat/>
    <w:pPr>
      <w:keepNext/>
      <w:widowControl w:val="0"/>
      <w:spacing w:after="0" w:line="360" w:lineRule="auto"/>
      <w:outlineLvl w:val="3"/>
    </w:pPr>
    <w:rPr>
      <w:rFonts w:ascii="Arial" w:hAnsi="Arial"/>
      <w:b/>
      <w:sz w:val="28"/>
    </w:rPr>
  </w:style>
  <w:style w:type="paragraph" w:styleId="5">
    <w:name w:val="heading 5"/>
    <w:basedOn w:val="a1"/>
    <w:next w:val="a1"/>
    <w:link w:val="50"/>
    <w:uiPriority w:val="9"/>
    <w:qFormat/>
    <w:pPr>
      <w:keepNext/>
      <w:widowControl w:val="0"/>
      <w:spacing w:after="0" w:line="360" w:lineRule="auto"/>
      <w:jc w:val="both"/>
      <w:outlineLvl w:val="4"/>
    </w:pPr>
    <w:rPr>
      <w:rFonts w:ascii="Arial" w:hAnsi="Arial"/>
      <w:b/>
      <w:sz w:val="28"/>
    </w:rPr>
  </w:style>
  <w:style w:type="paragraph" w:styleId="6">
    <w:name w:val="heading 6"/>
    <w:basedOn w:val="a1"/>
    <w:next w:val="a1"/>
    <w:link w:val="60"/>
    <w:uiPriority w:val="9"/>
    <w:qFormat/>
    <w:pPr>
      <w:keepNext/>
      <w:widowControl w:val="0"/>
      <w:spacing w:after="58" w:line="360" w:lineRule="auto"/>
      <w:outlineLvl w:val="5"/>
    </w:pPr>
    <w:rPr>
      <w:rFonts w:ascii="Arial" w:hAnsi="Arial"/>
      <w:b/>
      <w:sz w:val="24"/>
    </w:rPr>
  </w:style>
  <w:style w:type="paragraph" w:styleId="7">
    <w:name w:val="heading 7"/>
    <w:basedOn w:val="a1"/>
    <w:next w:val="a1"/>
    <w:link w:val="70"/>
    <w:uiPriority w:val="9"/>
    <w:qFormat/>
    <w:pPr>
      <w:keepNext/>
      <w:widowControl w:val="0"/>
      <w:spacing w:after="0" w:line="360" w:lineRule="auto"/>
      <w:jc w:val="both"/>
      <w:outlineLvl w:val="6"/>
    </w:pPr>
    <w:rPr>
      <w:rFonts w:ascii="Arial" w:hAnsi="Arial"/>
      <w:spacing w:val="-3"/>
      <w:sz w:val="28"/>
    </w:rPr>
  </w:style>
  <w:style w:type="paragraph" w:styleId="8">
    <w:name w:val="heading 8"/>
    <w:basedOn w:val="a1"/>
    <w:next w:val="a1"/>
    <w:link w:val="80"/>
    <w:uiPriority w:val="9"/>
    <w:qFormat/>
    <w:pPr>
      <w:keepNext/>
      <w:widowControl w:val="0"/>
      <w:spacing w:after="0" w:line="360" w:lineRule="auto"/>
      <w:jc w:val="both"/>
      <w:outlineLvl w:val="7"/>
    </w:pPr>
    <w:rPr>
      <w:rFonts w:ascii="Arial" w:hAnsi="Arial"/>
      <w:b/>
      <w:sz w:val="24"/>
    </w:rPr>
  </w:style>
  <w:style w:type="paragraph" w:styleId="9">
    <w:name w:val="heading 9"/>
    <w:basedOn w:val="a1"/>
    <w:next w:val="a1"/>
    <w:link w:val="90"/>
    <w:uiPriority w:val="9"/>
    <w:qFormat/>
    <w:pPr>
      <w:keepNext/>
      <w:widowControl w:val="0"/>
      <w:spacing w:after="0" w:line="360" w:lineRule="auto"/>
      <w:ind w:left="360" w:firstLine="360"/>
      <w:jc w:val="both"/>
      <w:outlineLvl w:val="8"/>
    </w:pPr>
    <w:rPr>
      <w:rFonts w:ascii="Arial" w:hAnsi="Arial"/>
      <w:sz w:val="24"/>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style>
  <w:style w:type="paragraph" w:customStyle="1" w:styleId="12">
    <w:name w:val="Основной шрифт абзаца1"/>
  </w:style>
  <w:style w:type="paragraph" w:styleId="21">
    <w:name w:val="toc 2"/>
    <w:basedOn w:val="a1"/>
    <w:next w:val="a1"/>
    <w:link w:val="22"/>
    <w:uiPriority w:val="39"/>
    <w:pPr>
      <w:tabs>
        <w:tab w:val="left" w:pos="142"/>
        <w:tab w:val="right" w:leader="dot" w:pos="9639"/>
      </w:tabs>
      <w:spacing w:after="0" w:line="240" w:lineRule="auto"/>
    </w:pPr>
    <w:rPr>
      <w:rFonts w:ascii="Times New Roman" w:hAnsi="Times New Roman"/>
    </w:rPr>
  </w:style>
  <w:style w:type="character" w:customStyle="1" w:styleId="22">
    <w:name w:val="Оглавление 2 Знак"/>
    <w:basedOn w:val="1"/>
    <w:link w:val="21"/>
    <w:rPr>
      <w:rFonts w:ascii="Times New Roman" w:hAnsi="Times New Roman"/>
    </w:rPr>
  </w:style>
  <w:style w:type="paragraph" w:customStyle="1" w:styleId="13">
    <w:name w:val="Замещающий текст1"/>
    <w:basedOn w:val="12"/>
    <w:link w:val="a5"/>
    <w:rPr>
      <w:color w:val="808080"/>
    </w:rPr>
  </w:style>
  <w:style w:type="character" w:styleId="a5">
    <w:name w:val="Placeholder Text"/>
    <w:basedOn w:val="a2"/>
    <w:link w:val="13"/>
    <w:rPr>
      <w:color w:val="808080"/>
    </w:rPr>
  </w:style>
  <w:style w:type="paragraph" w:styleId="41">
    <w:name w:val="toc 4"/>
    <w:next w:val="a1"/>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Arial" w:hAnsi="Arial"/>
      <w:spacing w:val="-3"/>
      <w:sz w:val="28"/>
    </w:rPr>
  </w:style>
  <w:style w:type="paragraph" w:styleId="61">
    <w:name w:val="toc 6"/>
    <w:next w:val="a1"/>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styleId="71">
    <w:name w:val="toc 7"/>
    <w:next w:val="a1"/>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4">
    <w:name w:val="Знак примечания1"/>
    <w:basedOn w:val="12"/>
    <w:link w:val="a6"/>
    <w:rPr>
      <w:sz w:val="16"/>
    </w:rPr>
  </w:style>
  <w:style w:type="character" w:styleId="a6">
    <w:name w:val="annotation reference"/>
    <w:basedOn w:val="a2"/>
    <w:link w:val="14"/>
    <w:rPr>
      <w:sz w:val="16"/>
    </w:rPr>
  </w:style>
  <w:style w:type="paragraph" w:customStyle="1" w:styleId="a0">
    <w:name w:val="!Список с точками"/>
    <w:basedOn w:val="a1"/>
    <w:link w:val="a7"/>
    <w:pPr>
      <w:numPr>
        <w:numId w:val="1"/>
      </w:numPr>
      <w:spacing w:after="0" w:line="360" w:lineRule="auto"/>
      <w:jc w:val="both"/>
    </w:pPr>
    <w:rPr>
      <w:rFonts w:ascii="Times New Roman" w:hAnsi="Times New Roman"/>
    </w:rPr>
  </w:style>
  <w:style w:type="character" w:customStyle="1" w:styleId="a7">
    <w:name w:val="!Список с точками"/>
    <w:basedOn w:val="1"/>
    <w:link w:val="a0"/>
    <w:rPr>
      <w:rFonts w:ascii="Times New Roman" w:hAnsi="Times New Roman"/>
    </w:rPr>
  </w:style>
  <w:style w:type="paragraph" w:customStyle="1" w:styleId="-2">
    <w:name w:val="!заголовок-2"/>
    <w:basedOn w:val="2"/>
    <w:link w:val="-20"/>
  </w:style>
  <w:style w:type="character" w:customStyle="1" w:styleId="-20">
    <w:name w:val="!заголовок-2"/>
    <w:basedOn w:val="20"/>
    <w:link w:val="-2"/>
    <w:rPr>
      <w:rFonts w:ascii="Arial" w:hAnsi="Arial"/>
      <w:b/>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Arial" w:hAnsi="Arial"/>
      <w:b/>
    </w:rPr>
  </w:style>
  <w:style w:type="paragraph" w:customStyle="1" w:styleId="-1">
    <w:name w:val="!Заголовок-1"/>
    <w:basedOn w:val="10"/>
    <w:link w:val="-10"/>
  </w:style>
  <w:style w:type="character" w:customStyle="1" w:styleId="-10">
    <w:name w:val="!Заголовок-1"/>
    <w:basedOn w:val="11"/>
    <w:link w:val="-1"/>
    <w:rPr>
      <w:rFonts w:ascii="Arial" w:hAnsi="Arial"/>
      <w:b/>
      <w:caps/>
      <w:color w:val="2C8DE6"/>
      <w:sz w:val="36"/>
    </w:rPr>
  </w:style>
  <w:style w:type="paragraph" w:customStyle="1" w:styleId="15">
    <w:name w:val="Неразрешенное упоминание1"/>
    <w:basedOn w:val="12"/>
    <w:link w:val="16"/>
    <w:rPr>
      <w:color w:val="605E5C"/>
      <w:shd w:val="clear" w:color="auto" w:fill="E1DFDD"/>
    </w:rPr>
  </w:style>
  <w:style w:type="character" w:customStyle="1" w:styleId="16">
    <w:name w:val="Неразрешенное упоминание1"/>
    <w:basedOn w:val="a2"/>
    <w:link w:val="15"/>
    <w:rPr>
      <w:color w:val="605E5C"/>
      <w:shd w:val="clear" w:color="auto" w:fill="E1DFDD"/>
    </w:rPr>
  </w:style>
  <w:style w:type="paragraph" w:styleId="a8">
    <w:name w:val="Body Text"/>
    <w:basedOn w:val="a1"/>
    <w:link w:val="a9"/>
    <w:pPr>
      <w:widowControl w:val="0"/>
      <w:spacing w:after="0" w:line="360" w:lineRule="auto"/>
      <w:jc w:val="both"/>
    </w:pPr>
    <w:rPr>
      <w:rFonts w:ascii="Arial" w:hAnsi="Arial"/>
      <w:sz w:val="24"/>
    </w:rPr>
  </w:style>
  <w:style w:type="character" w:customStyle="1" w:styleId="a9">
    <w:name w:val="Основной текст Знак"/>
    <w:basedOn w:val="1"/>
    <w:link w:val="a8"/>
    <w:rPr>
      <w:rFonts w:ascii="Arial" w:hAnsi="Arial"/>
      <w:sz w:val="24"/>
    </w:rPr>
  </w:style>
  <w:style w:type="paragraph" w:customStyle="1" w:styleId="ListaBlack">
    <w:name w:val="Lista Black"/>
    <w:basedOn w:val="a8"/>
    <w:link w:val="ListaBlack0"/>
    <w:pPr>
      <w:keepNext/>
      <w:numPr>
        <w:numId w:val="2"/>
      </w:numPr>
      <w:spacing w:after="120" w:line="240" w:lineRule="auto"/>
      <w:jc w:val="left"/>
    </w:pPr>
    <w:rPr>
      <w:rFonts w:ascii="Calibri" w:hAnsi="Calibri"/>
      <w:sz w:val="20"/>
    </w:rPr>
  </w:style>
  <w:style w:type="character" w:customStyle="1" w:styleId="ListaBlack0">
    <w:name w:val="Lista Black"/>
    <w:basedOn w:val="a9"/>
    <w:link w:val="ListaBlack"/>
    <w:rPr>
      <w:rFonts w:ascii="Calibri" w:hAnsi="Calibri"/>
      <w:sz w:val="20"/>
    </w:rPr>
  </w:style>
  <w:style w:type="character" w:customStyle="1" w:styleId="90">
    <w:name w:val="Заголовок 9 Знак"/>
    <w:basedOn w:val="1"/>
    <w:link w:val="9"/>
    <w:rPr>
      <w:rFonts w:ascii="Arial" w:hAnsi="Arial"/>
      <w:sz w:val="24"/>
      <w:u w:val="single"/>
    </w:rPr>
  </w:style>
  <w:style w:type="paragraph" w:customStyle="1" w:styleId="17">
    <w:name w:val="Номер страницы1"/>
    <w:link w:val="aa"/>
    <w:rPr>
      <w:rFonts w:ascii="Arial" w:hAnsi="Arial"/>
      <w:sz w:val="16"/>
    </w:rPr>
  </w:style>
  <w:style w:type="character" w:styleId="aa">
    <w:name w:val="page number"/>
    <w:link w:val="17"/>
    <w:rPr>
      <w:rFonts w:ascii="Arial" w:hAnsi="Arial"/>
      <w:sz w:val="16"/>
    </w:rPr>
  </w:style>
  <w:style w:type="paragraph" w:customStyle="1" w:styleId="143">
    <w:name w:val="Основной текст (14)_3"/>
    <w:basedOn w:val="a1"/>
    <w:link w:val="1430"/>
    <w:pPr>
      <w:widowControl w:val="0"/>
      <w:spacing w:after="0" w:line="264" w:lineRule="exact"/>
      <w:ind w:left="600" w:hanging="600"/>
    </w:pPr>
    <w:rPr>
      <w:rFonts w:ascii="Segoe UI" w:hAnsi="Segoe UI"/>
      <w:sz w:val="19"/>
    </w:rPr>
  </w:style>
  <w:style w:type="character" w:customStyle="1" w:styleId="1430">
    <w:name w:val="Основной текст (14)_3"/>
    <w:basedOn w:val="1"/>
    <w:link w:val="143"/>
    <w:rPr>
      <w:rFonts w:ascii="Segoe UI" w:hAnsi="Segoe UI"/>
      <w:sz w:val="19"/>
    </w:rPr>
  </w:style>
  <w:style w:type="paragraph" w:customStyle="1" w:styleId="ab">
    <w:name w:val="выделение цвет"/>
    <w:basedOn w:val="a1"/>
    <w:link w:val="ac"/>
    <w:pPr>
      <w:spacing w:after="0" w:line="360" w:lineRule="auto"/>
      <w:jc w:val="both"/>
    </w:pPr>
    <w:rPr>
      <w:rFonts w:ascii="Times New Roman" w:hAnsi="Times New Roman"/>
      <w:b/>
      <w:color w:val="2C8DE6"/>
      <w:u w:val="single"/>
    </w:rPr>
  </w:style>
  <w:style w:type="character" w:customStyle="1" w:styleId="ac">
    <w:name w:val="выделение цвет"/>
    <w:basedOn w:val="1"/>
    <w:link w:val="ab"/>
    <w:rPr>
      <w:rFonts w:ascii="Times New Roman" w:hAnsi="Times New Roman"/>
      <w:b/>
      <w:color w:val="2C8DE6"/>
      <w:u w:val="single"/>
    </w:rPr>
  </w:style>
  <w:style w:type="paragraph" w:styleId="ad">
    <w:name w:val="footer"/>
    <w:basedOn w:val="a1"/>
    <w:link w:val="ae"/>
    <w:pPr>
      <w:tabs>
        <w:tab w:val="center" w:pos="4677"/>
        <w:tab w:val="right" w:pos="9355"/>
      </w:tabs>
      <w:spacing w:after="0" w:line="240" w:lineRule="auto"/>
    </w:pPr>
  </w:style>
  <w:style w:type="character" w:customStyle="1" w:styleId="ae">
    <w:name w:val="Нижний колонтитул Знак"/>
    <w:basedOn w:val="1"/>
    <w:link w:val="ad"/>
  </w:style>
  <w:style w:type="paragraph" w:customStyle="1" w:styleId="23">
    <w:name w:val="Неразрешенное упоминание2"/>
    <w:basedOn w:val="12"/>
    <w:link w:val="24"/>
    <w:rPr>
      <w:color w:val="605E5C"/>
      <w:shd w:val="clear" w:color="auto" w:fill="E1DFDD"/>
    </w:rPr>
  </w:style>
  <w:style w:type="character" w:customStyle="1" w:styleId="24">
    <w:name w:val="Неразрешенное упоминание2"/>
    <w:basedOn w:val="a2"/>
    <w:link w:val="23"/>
    <w:rPr>
      <w:color w:val="605E5C"/>
      <w:shd w:val="clear" w:color="auto" w:fill="E1DFDD"/>
    </w:rPr>
  </w:style>
  <w:style w:type="paragraph" w:styleId="af">
    <w:name w:val="annotation subject"/>
    <w:basedOn w:val="af0"/>
    <w:next w:val="af0"/>
    <w:link w:val="af1"/>
    <w:rPr>
      <w:b/>
    </w:rPr>
  </w:style>
  <w:style w:type="character" w:customStyle="1" w:styleId="af1">
    <w:name w:val="Тема примечания Знак"/>
    <w:basedOn w:val="af2"/>
    <w:link w:val="af"/>
    <w:rPr>
      <w:rFonts w:ascii="Times New Roman" w:hAnsi="Times New Roman"/>
      <w:b/>
      <w:sz w:val="20"/>
    </w:rPr>
  </w:style>
  <w:style w:type="paragraph" w:customStyle="1" w:styleId="Docsubtitle1">
    <w:name w:val="Doc subtitle1"/>
    <w:basedOn w:val="a1"/>
    <w:link w:val="Docsubtitle10"/>
    <w:pPr>
      <w:spacing w:after="0" w:line="360" w:lineRule="auto"/>
    </w:pPr>
    <w:rPr>
      <w:rFonts w:ascii="Arial" w:hAnsi="Arial"/>
      <w:b/>
      <w:sz w:val="28"/>
    </w:rPr>
  </w:style>
  <w:style w:type="character" w:customStyle="1" w:styleId="Docsubtitle10">
    <w:name w:val="Doc subtitle1"/>
    <w:basedOn w:val="1"/>
    <w:link w:val="Docsubtitle1"/>
    <w:rPr>
      <w:rFonts w:ascii="Arial" w:hAnsi="Arial"/>
      <w:b/>
      <w:sz w:val="28"/>
    </w:rPr>
  </w:style>
  <w:style w:type="paragraph" w:customStyle="1" w:styleId="Doctitle">
    <w:name w:val="Doc title"/>
    <w:basedOn w:val="a1"/>
    <w:link w:val="Doctitle0"/>
    <w:pPr>
      <w:spacing w:after="0" w:line="360" w:lineRule="auto"/>
    </w:pPr>
    <w:rPr>
      <w:rFonts w:ascii="Arial" w:hAnsi="Arial"/>
      <w:b/>
      <w:sz w:val="40"/>
    </w:rPr>
  </w:style>
  <w:style w:type="character" w:customStyle="1" w:styleId="Doctitle0">
    <w:name w:val="Doc title"/>
    <w:basedOn w:val="1"/>
    <w:link w:val="Doctitle"/>
    <w:rPr>
      <w:rFonts w:ascii="Arial" w:hAnsi="Arial"/>
      <w:b/>
      <w:sz w:val="40"/>
    </w:rPr>
  </w:style>
  <w:style w:type="paragraph" w:styleId="af3">
    <w:name w:val="Balloon Text"/>
    <w:basedOn w:val="a1"/>
    <w:link w:val="af4"/>
    <w:pPr>
      <w:spacing w:after="0" w:line="240" w:lineRule="auto"/>
    </w:pPr>
    <w:rPr>
      <w:rFonts w:ascii="Tahoma" w:hAnsi="Tahoma"/>
      <w:sz w:val="16"/>
    </w:rPr>
  </w:style>
  <w:style w:type="character" w:customStyle="1" w:styleId="af4">
    <w:name w:val="Текст выноски Знак"/>
    <w:basedOn w:val="1"/>
    <w:link w:val="af3"/>
    <w:rPr>
      <w:rFonts w:ascii="Tahoma" w:hAnsi="Tahoma"/>
      <w:sz w:val="16"/>
    </w:rPr>
  </w:style>
  <w:style w:type="paragraph" w:styleId="af5">
    <w:name w:val="List Paragraph"/>
    <w:basedOn w:val="a1"/>
    <w:link w:val="af6"/>
    <w:pPr>
      <w:spacing w:after="200" w:line="276" w:lineRule="auto"/>
      <w:ind w:left="720"/>
      <w:contextualSpacing/>
    </w:pPr>
    <w:rPr>
      <w:rFonts w:ascii="Calibri" w:hAnsi="Calibri"/>
    </w:rPr>
  </w:style>
  <w:style w:type="character" w:customStyle="1" w:styleId="af6">
    <w:name w:val="Абзац списка Знак"/>
    <w:basedOn w:val="1"/>
    <w:link w:val="af5"/>
    <w:rPr>
      <w:rFonts w:ascii="Calibri" w:hAnsi="Calibri"/>
    </w:rPr>
  </w:style>
  <w:style w:type="paragraph" w:styleId="af7">
    <w:name w:val="No Spacing"/>
    <w:link w:val="af8"/>
    <w:pPr>
      <w:spacing w:after="0" w:line="240" w:lineRule="auto"/>
    </w:pPr>
  </w:style>
  <w:style w:type="character" w:customStyle="1" w:styleId="af8">
    <w:name w:val="Без интервала Знак"/>
    <w:link w:val="af7"/>
  </w:style>
  <w:style w:type="paragraph" w:customStyle="1" w:styleId="af9">
    <w:name w:val="!Текст"/>
    <w:basedOn w:val="a1"/>
    <w:link w:val="afa"/>
    <w:pPr>
      <w:spacing w:after="0" w:line="360" w:lineRule="auto"/>
      <w:jc w:val="both"/>
    </w:pPr>
    <w:rPr>
      <w:rFonts w:ascii="Times New Roman" w:hAnsi="Times New Roman"/>
    </w:rPr>
  </w:style>
  <w:style w:type="character" w:customStyle="1" w:styleId="afa">
    <w:name w:val="!Текст"/>
    <w:basedOn w:val="1"/>
    <w:link w:val="af9"/>
    <w:rPr>
      <w:rFonts w:ascii="Times New Roman" w:hAnsi="Times New Roman"/>
    </w:rPr>
  </w:style>
  <w:style w:type="paragraph" w:styleId="31">
    <w:name w:val="toc 3"/>
    <w:basedOn w:val="a1"/>
    <w:next w:val="a1"/>
    <w:link w:val="32"/>
    <w:uiPriority w:val="39"/>
    <w:pPr>
      <w:spacing w:after="100" w:line="276" w:lineRule="auto"/>
      <w:ind w:left="440"/>
    </w:pPr>
    <w:rPr>
      <w:rFonts w:ascii="Calibri" w:hAnsi="Calibri"/>
    </w:rPr>
  </w:style>
  <w:style w:type="character" w:customStyle="1" w:styleId="32">
    <w:name w:val="Оглавление 3 Знак"/>
    <w:basedOn w:val="1"/>
    <w:link w:val="31"/>
    <w:rPr>
      <w:rFonts w:ascii="Calibri" w:hAnsi="Calibri"/>
    </w:rPr>
  </w:style>
  <w:style w:type="paragraph" w:customStyle="1" w:styleId="bullet">
    <w:name w:val="bullet"/>
    <w:basedOn w:val="a1"/>
    <w:link w:val="bullet0"/>
    <w:pPr>
      <w:numPr>
        <w:numId w:val="3"/>
      </w:numPr>
      <w:spacing w:after="0" w:line="360" w:lineRule="auto"/>
    </w:pPr>
    <w:rPr>
      <w:rFonts w:ascii="Arial" w:hAnsi="Arial"/>
    </w:rPr>
  </w:style>
  <w:style w:type="character" w:customStyle="1" w:styleId="bullet0">
    <w:name w:val="bullet"/>
    <w:basedOn w:val="1"/>
    <w:link w:val="bullet"/>
    <w:rPr>
      <w:rFonts w:ascii="Arial" w:hAnsi="Arial"/>
    </w:rPr>
  </w:style>
  <w:style w:type="paragraph" w:customStyle="1" w:styleId="18">
    <w:name w:val="Абзац списка1"/>
    <w:basedOn w:val="a1"/>
    <w:link w:val="19"/>
    <w:pPr>
      <w:spacing w:after="0" w:line="360" w:lineRule="auto"/>
      <w:ind w:left="720"/>
    </w:pPr>
    <w:rPr>
      <w:rFonts w:ascii="Arial" w:hAnsi="Arial"/>
    </w:rPr>
  </w:style>
  <w:style w:type="character" w:customStyle="1" w:styleId="19">
    <w:name w:val="Абзац списка1"/>
    <w:basedOn w:val="1"/>
    <w:link w:val="18"/>
    <w:rPr>
      <w:rFonts w:ascii="Arial" w:hAnsi="Arial"/>
    </w:rPr>
  </w:style>
  <w:style w:type="paragraph" w:customStyle="1" w:styleId="afb">
    <w:name w:val="Базовый"/>
    <w:link w:val="afc"/>
    <w:pPr>
      <w:spacing w:after="200" w:line="276" w:lineRule="auto"/>
    </w:pPr>
    <w:rPr>
      <w:rFonts w:ascii="Times New Roman" w:hAnsi="Times New Roman"/>
      <w:sz w:val="24"/>
    </w:rPr>
  </w:style>
  <w:style w:type="character" w:customStyle="1" w:styleId="afc">
    <w:name w:val="Базовый"/>
    <w:link w:val="afb"/>
    <w:rPr>
      <w:rFonts w:ascii="Times New Roman" w:hAnsi="Times New Roman"/>
      <w:sz w:val="24"/>
    </w:rPr>
  </w:style>
  <w:style w:type="paragraph" w:customStyle="1" w:styleId="1a">
    <w:name w:val="Знак сноски1"/>
    <w:link w:val="afd"/>
    <w:rPr>
      <w:vertAlign w:val="superscript"/>
    </w:rPr>
  </w:style>
  <w:style w:type="character" w:styleId="afd">
    <w:name w:val="footnote reference"/>
    <w:link w:val="1a"/>
    <w:rPr>
      <w:vertAlign w:val="superscript"/>
    </w:rPr>
  </w:style>
  <w:style w:type="character" w:customStyle="1" w:styleId="50">
    <w:name w:val="Заголовок 5 Знак"/>
    <w:basedOn w:val="1"/>
    <w:link w:val="5"/>
    <w:rPr>
      <w:rFonts w:ascii="Arial" w:hAnsi="Arial"/>
      <w:b/>
      <w:sz w:val="28"/>
    </w:rPr>
  </w:style>
  <w:style w:type="paragraph" w:customStyle="1" w:styleId="538552DCBB0F4C4BB087ED922D6A6322">
    <w:name w:val="538552DCBB0F4C4BB087ED922D6A6322"/>
    <w:link w:val="538552DCBB0F4C4BB087ED922D6A63220"/>
    <w:pPr>
      <w:spacing w:after="200" w:line="276" w:lineRule="auto"/>
    </w:pPr>
    <w:rPr>
      <w:rFonts w:ascii="Calibri" w:hAnsi="Calibri"/>
    </w:rPr>
  </w:style>
  <w:style w:type="character" w:customStyle="1" w:styleId="538552DCBB0F4C4BB087ED922D6A63220">
    <w:name w:val="538552DCBB0F4C4BB087ED922D6A6322"/>
    <w:link w:val="538552DCBB0F4C4BB087ED922D6A6322"/>
    <w:rPr>
      <w:rFonts w:ascii="Calibri" w:hAnsi="Calibri"/>
    </w:rPr>
  </w:style>
  <w:style w:type="paragraph" w:customStyle="1" w:styleId="Docsubtitle2">
    <w:name w:val="Doc subtitle2"/>
    <w:basedOn w:val="a1"/>
    <w:link w:val="Docsubtitle20"/>
    <w:pPr>
      <w:spacing w:after="0" w:line="360" w:lineRule="auto"/>
    </w:pPr>
    <w:rPr>
      <w:rFonts w:ascii="Arial" w:hAnsi="Arial"/>
      <w:sz w:val="28"/>
    </w:rPr>
  </w:style>
  <w:style w:type="character" w:customStyle="1" w:styleId="Docsubtitle20">
    <w:name w:val="Doc subtitle2"/>
    <w:basedOn w:val="1"/>
    <w:link w:val="Docsubtitle2"/>
    <w:rPr>
      <w:rFonts w:ascii="Arial" w:hAnsi="Arial"/>
      <w:sz w:val="28"/>
    </w:rPr>
  </w:style>
  <w:style w:type="paragraph" w:customStyle="1" w:styleId="a">
    <w:name w:val="цветной текст"/>
    <w:basedOn w:val="a1"/>
    <w:link w:val="afe"/>
    <w:pPr>
      <w:numPr>
        <w:numId w:val="4"/>
      </w:numPr>
      <w:spacing w:after="0" w:line="360" w:lineRule="auto"/>
      <w:jc w:val="both"/>
    </w:pPr>
    <w:rPr>
      <w:rFonts w:ascii="Times New Roman" w:hAnsi="Times New Roman"/>
      <w:color w:val="2C8DE6"/>
    </w:rPr>
  </w:style>
  <w:style w:type="character" w:customStyle="1" w:styleId="afe">
    <w:name w:val="цветной текст"/>
    <w:basedOn w:val="1"/>
    <w:link w:val="a"/>
    <w:rPr>
      <w:rFonts w:ascii="Times New Roman" w:hAnsi="Times New Roman"/>
      <w:color w:val="2C8DE6"/>
    </w:rPr>
  </w:style>
  <w:style w:type="character" w:customStyle="1" w:styleId="11">
    <w:name w:val="Заголовок 1 Знак"/>
    <w:basedOn w:val="1"/>
    <w:link w:val="10"/>
    <w:rPr>
      <w:rFonts w:ascii="Arial" w:hAnsi="Arial"/>
      <w:b/>
      <w:caps/>
      <w:color w:val="2C8DE6"/>
      <w:sz w:val="36"/>
    </w:rPr>
  </w:style>
  <w:style w:type="paragraph" w:styleId="aff">
    <w:name w:val="TOC Heading"/>
    <w:basedOn w:val="10"/>
    <w:next w:val="a1"/>
    <w:link w:val="aff0"/>
    <w:pPr>
      <w:keepLines/>
      <w:spacing w:before="480" w:after="0" w:line="276" w:lineRule="auto"/>
      <w:outlineLvl w:val="8"/>
    </w:pPr>
    <w:rPr>
      <w:rFonts w:ascii="Cambria" w:hAnsi="Cambria"/>
      <w:caps w:val="0"/>
      <w:color w:val="365F91"/>
      <w:sz w:val="28"/>
    </w:rPr>
  </w:style>
  <w:style w:type="character" w:customStyle="1" w:styleId="aff0">
    <w:name w:val="Заголовок оглавления Знак"/>
    <w:basedOn w:val="11"/>
    <w:link w:val="aff"/>
    <w:rPr>
      <w:rFonts w:ascii="Cambria" w:hAnsi="Cambria"/>
      <w:b/>
      <w:caps w:val="0"/>
      <w:color w:val="365F91"/>
      <w:sz w:val="28"/>
    </w:rPr>
  </w:style>
  <w:style w:type="paragraph" w:customStyle="1" w:styleId="1b">
    <w:name w:val="Гиперссылка1"/>
    <w:link w:val="aff1"/>
    <w:rPr>
      <w:color w:val="0000FF"/>
      <w:u w:val="single"/>
    </w:rPr>
  </w:style>
  <w:style w:type="character" w:styleId="aff1">
    <w:name w:val="Hyperlink"/>
    <w:link w:val="1b"/>
    <w:rPr>
      <w:color w:val="0000FF"/>
      <w:u w:val="single"/>
    </w:rPr>
  </w:style>
  <w:style w:type="paragraph" w:customStyle="1" w:styleId="Footnote">
    <w:name w:val="Footnote"/>
    <w:basedOn w:val="a1"/>
    <w:link w:val="Footnote0"/>
    <w:pPr>
      <w:spacing w:after="0" w:line="360" w:lineRule="auto"/>
    </w:pPr>
    <w:rPr>
      <w:rFonts w:ascii="Times New Roman" w:hAnsi="Times New Roman"/>
    </w:rPr>
  </w:style>
  <w:style w:type="character" w:customStyle="1" w:styleId="Footnote0">
    <w:name w:val="Footnote"/>
    <w:basedOn w:val="1"/>
    <w:link w:val="Footnote"/>
    <w:rPr>
      <w:rFonts w:ascii="Times New Roman" w:hAnsi="Times New Roman"/>
    </w:rPr>
  </w:style>
  <w:style w:type="paragraph" w:customStyle="1" w:styleId="aff2">
    <w:name w:val="цвет в таблице"/>
    <w:link w:val="aff3"/>
    <w:rPr>
      <w:color w:val="2C8DE6"/>
    </w:rPr>
  </w:style>
  <w:style w:type="character" w:customStyle="1" w:styleId="aff3">
    <w:name w:val="цвет в таблице"/>
    <w:link w:val="aff2"/>
    <w:rPr>
      <w:color w:val="2C8DE6"/>
    </w:rPr>
  </w:style>
  <w:style w:type="character" w:customStyle="1" w:styleId="80">
    <w:name w:val="Заголовок 8 Знак"/>
    <w:basedOn w:val="1"/>
    <w:link w:val="8"/>
    <w:rPr>
      <w:rFonts w:ascii="Arial" w:hAnsi="Arial"/>
      <w:b/>
      <w:sz w:val="24"/>
    </w:rPr>
  </w:style>
  <w:style w:type="paragraph" w:styleId="aff4">
    <w:name w:val="caption"/>
    <w:basedOn w:val="a1"/>
    <w:next w:val="a1"/>
    <w:link w:val="aff5"/>
    <w:pPr>
      <w:widowControl w:val="0"/>
      <w:spacing w:before="240" w:after="0" w:line="360" w:lineRule="auto"/>
      <w:jc w:val="center"/>
    </w:pPr>
    <w:rPr>
      <w:rFonts w:ascii="Arial" w:hAnsi="Arial"/>
      <w:b/>
      <w:sz w:val="36"/>
    </w:rPr>
  </w:style>
  <w:style w:type="character" w:customStyle="1" w:styleId="aff5">
    <w:name w:val="Название объекта Знак"/>
    <w:basedOn w:val="1"/>
    <w:link w:val="aff4"/>
    <w:rPr>
      <w:rFonts w:ascii="Arial" w:hAnsi="Arial"/>
      <w:b/>
      <w:sz w:val="36"/>
    </w:rPr>
  </w:style>
  <w:style w:type="paragraph" w:styleId="1c">
    <w:name w:val="toc 1"/>
    <w:basedOn w:val="a1"/>
    <w:next w:val="a1"/>
    <w:link w:val="1d"/>
    <w:uiPriority w:val="39"/>
    <w:pPr>
      <w:tabs>
        <w:tab w:val="right" w:leader="dot" w:pos="9825"/>
      </w:tabs>
      <w:spacing w:after="0" w:line="360" w:lineRule="auto"/>
    </w:pPr>
    <w:rPr>
      <w:rFonts w:ascii="Arial" w:hAnsi="Arial"/>
      <w:sz w:val="24"/>
    </w:rPr>
  </w:style>
  <w:style w:type="character" w:customStyle="1" w:styleId="1d">
    <w:name w:val="Оглавление 1 Знак"/>
    <w:basedOn w:val="1"/>
    <w:link w:val="1c"/>
    <w:rPr>
      <w:rFonts w:ascii="Arial" w:hAnsi="Arial"/>
      <w:sz w:val="24"/>
    </w:rPr>
  </w:style>
  <w:style w:type="paragraph" w:styleId="25">
    <w:name w:val="Body Text Indent 2"/>
    <w:basedOn w:val="a1"/>
    <w:link w:val="26"/>
    <w:pPr>
      <w:spacing w:after="0" w:line="360" w:lineRule="auto"/>
      <w:ind w:left="720"/>
    </w:pPr>
    <w:rPr>
      <w:rFonts w:ascii="Arial" w:hAnsi="Arial"/>
      <w:sz w:val="24"/>
    </w:rPr>
  </w:style>
  <w:style w:type="character" w:customStyle="1" w:styleId="26">
    <w:name w:val="Основной текст с отступом 2 Знак"/>
    <w:basedOn w:val="1"/>
    <w:link w:val="25"/>
    <w:rPr>
      <w:rFonts w:ascii="Arial" w:hAnsi="Arial"/>
      <w:sz w:val="24"/>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1">
    <w:name w:val="toc 9"/>
    <w:next w:val="a1"/>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aff6">
    <w:name w:val="!Синий заголовок текста"/>
    <w:basedOn w:val="ab"/>
    <w:link w:val="aff7"/>
  </w:style>
  <w:style w:type="character" w:customStyle="1" w:styleId="aff7">
    <w:name w:val="!Синий заголовок текста"/>
    <w:basedOn w:val="ac"/>
    <w:link w:val="aff6"/>
    <w:rPr>
      <w:rFonts w:ascii="Times New Roman" w:hAnsi="Times New Roman"/>
      <w:b/>
      <w:color w:val="2C8DE6"/>
      <w:u w:val="single"/>
    </w:rPr>
  </w:style>
  <w:style w:type="paragraph" w:styleId="af0">
    <w:name w:val="annotation text"/>
    <w:basedOn w:val="a1"/>
    <w:link w:val="af2"/>
    <w:pPr>
      <w:spacing w:after="0" w:line="240" w:lineRule="auto"/>
    </w:pPr>
    <w:rPr>
      <w:rFonts w:ascii="Times New Roman" w:hAnsi="Times New Roman"/>
      <w:sz w:val="20"/>
    </w:rPr>
  </w:style>
  <w:style w:type="character" w:customStyle="1" w:styleId="af2">
    <w:name w:val="Текст примечания Знак"/>
    <w:basedOn w:val="1"/>
    <w:link w:val="af0"/>
    <w:rPr>
      <w:rFonts w:ascii="Times New Roman" w:hAnsi="Times New Roman"/>
      <w:sz w:val="20"/>
    </w:rPr>
  </w:style>
  <w:style w:type="paragraph" w:styleId="81">
    <w:name w:val="toc 8"/>
    <w:next w:val="a1"/>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numberedlist">
    <w:name w:val="numbered list"/>
    <w:basedOn w:val="bullet"/>
    <w:link w:val="numberedlist0"/>
  </w:style>
  <w:style w:type="character" w:customStyle="1" w:styleId="numberedlist0">
    <w:name w:val="numbered list"/>
    <w:basedOn w:val="bullet0"/>
    <w:link w:val="numberedlist"/>
    <w:rPr>
      <w:rFonts w:ascii="Arial" w:hAnsi="Arial"/>
    </w:rPr>
  </w:style>
  <w:style w:type="paragraph" w:styleId="aff8">
    <w:name w:val="header"/>
    <w:basedOn w:val="a1"/>
    <w:link w:val="aff9"/>
    <w:pPr>
      <w:tabs>
        <w:tab w:val="center" w:pos="4677"/>
        <w:tab w:val="right" w:pos="9355"/>
      </w:tabs>
      <w:spacing w:after="0" w:line="240" w:lineRule="auto"/>
    </w:pPr>
  </w:style>
  <w:style w:type="character" w:customStyle="1" w:styleId="aff9">
    <w:name w:val="Верхний колонтитул Знак"/>
    <w:basedOn w:val="1"/>
    <w:link w:val="aff8"/>
  </w:style>
  <w:style w:type="paragraph" w:customStyle="1" w:styleId="1e">
    <w:name w:val="Просмотренная гиперссылка1"/>
    <w:link w:val="affa"/>
    <w:rPr>
      <w:color w:val="800080"/>
      <w:u w:val="single"/>
    </w:rPr>
  </w:style>
  <w:style w:type="character" w:styleId="affa">
    <w:name w:val="FollowedHyperlink"/>
    <w:link w:val="1e"/>
    <w:rPr>
      <w:color w:val="800080"/>
      <w:u w:val="single"/>
    </w:rPr>
  </w:style>
  <w:style w:type="paragraph" w:styleId="51">
    <w:name w:val="toc 5"/>
    <w:next w:val="a1"/>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7">
    <w:name w:val="Body Text 2"/>
    <w:basedOn w:val="a1"/>
    <w:link w:val="28"/>
    <w:pPr>
      <w:widowControl w:val="0"/>
      <w:spacing w:after="0" w:line="360" w:lineRule="auto"/>
      <w:jc w:val="both"/>
    </w:pPr>
    <w:rPr>
      <w:rFonts w:ascii="Arial" w:hAnsi="Arial"/>
      <w:spacing w:val="-3"/>
    </w:rPr>
  </w:style>
  <w:style w:type="character" w:customStyle="1" w:styleId="28">
    <w:name w:val="Основной текст 2 Знак"/>
    <w:basedOn w:val="1"/>
    <w:link w:val="27"/>
    <w:rPr>
      <w:rFonts w:ascii="Arial" w:hAnsi="Arial"/>
      <w:spacing w:val="-3"/>
    </w:rPr>
  </w:style>
  <w:style w:type="paragraph" w:styleId="affb">
    <w:name w:val="Subtitle"/>
    <w:next w:val="a1"/>
    <w:link w:val="affc"/>
    <w:uiPriority w:val="11"/>
    <w:qFormat/>
    <w:pPr>
      <w:jc w:val="both"/>
    </w:pPr>
    <w:rPr>
      <w:rFonts w:ascii="XO Thames" w:hAnsi="XO Thames"/>
      <w:i/>
      <w:sz w:val="24"/>
    </w:rPr>
  </w:style>
  <w:style w:type="character" w:customStyle="1" w:styleId="affc">
    <w:name w:val="Подзаголовок Знак"/>
    <w:link w:val="affb"/>
    <w:rPr>
      <w:rFonts w:ascii="XO Thames" w:hAnsi="XO Thames"/>
      <w:i/>
      <w:sz w:val="24"/>
    </w:rPr>
  </w:style>
  <w:style w:type="paragraph" w:styleId="affd">
    <w:name w:val="Title"/>
    <w:next w:val="a1"/>
    <w:link w:val="affe"/>
    <w:uiPriority w:val="10"/>
    <w:qFormat/>
    <w:pPr>
      <w:spacing w:before="567" w:after="567"/>
      <w:jc w:val="center"/>
    </w:pPr>
    <w:rPr>
      <w:rFonts w:ascii="XO Thames" w:hAnsi="XO Thames"/>
      <w:b/>
      <w:caps/>
      <w:sz w:val="40"/>
    </w:rPr>
  </w:style>
  <w:style w:type="character" w:customStyle="1" w:styleId="affe">
    <w:name w:val="Название Знак"/>
    <w:link w:val="affd"/>
    <w:rPr>
      <w:rFonts w:ascii="XO Thames" w:hAnsi="XO Thames"/>
      <w:b/>
      <w:caps/>
      <w:sz w:val="40"/>
    </w:rPr>
  </w:style>
  <w:style w:type="character" w:customStyle="1" w:styleId="40">
    <w:name w:val="Заголовок 4 Знак"/>
    <w:basedOn w:val="1"/>
    <w:link w:val="4"/>
    <w:rPr>
      <w:rFonts w:ascii="Arial" w:hAnsi="Arial"/>
      <w:b/>
      <w:sz w:val="28"/>
    </w:rPr>
  </w:style>
  <w:style w:type="character" w:customStyle="1" w:styleId="20">
    <w:name w:val="Заголовок 2 Знак"/>
    <w:basedOn w:val="1"/>
    <w:link w:val="2"/>
    <w:rPr>
      <w:rFonts w:ascii="Arial" w:hAnsi="Arial"/>
      <w:b/>
      <w:sz w:val="28"/>
    </w:rPr>
  </w:style>
  <w:style w:type="character" w:customStyle="1" w:styleId="60">
    <w:name w:val="Заголовок 6 Знак"/>
    <w:basedOn w:val="1"/>
    <w:link w:val="6"/>
    <w:rPr>
      <w:rFonts w:ascii="Arial" w:hAnsi="Arial"/>
      <w:b/>
      <w:sz w:val="24"/>
    </w:rPr>
  </w:style>
  <w:style w:type="table" w:styleId="afff">
    <w:name w:val="Table Grid"/>
    <w:basedOn w:val="a3"/>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isk.yandex.ru/d/vDwCSsA_-luiCg"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5EFF5-54D7-46C6-B548-BCF475FA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2585</Words>
  <Characters>14735</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TeacherPro</dc:creator>
  <cp:lastModifiedBy>HP</cp:lastModifiedBy>
  <cp:revision>5</cp:revision>
  <dcterms:created xsi:type="dcterms:W3CDTF">2024-04-11T07:41:00Z</dcterms:created>
  <dcterms:modified xsi:type="dcterms:W3CDTF">2024-05-26T17:38:00Z</dcterms:modified>
</cp:coreProperties>
</file>