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8CD7" w14:textId="308BEEEE" w:rsidR="00596E5D" w:rsidRPr="00572DFE" w:rsidRDefault="00572DFE" w:rsidP="0018010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2DF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359FE6D" wp14:editId="2E824688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C88C5" w14:textId="2828A026" w:rsidR="00596E5D" w:rsidRDefault="00596E5D" w:rsidP="0018010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3994AC48" w14:textId="17A21984" w:rsidR="00572DFE" w:rsidRDefault="00572DFE" w:rsidP="0018010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0B9A688" w14:textId="77777777" w:rsidR="00572DFE" w:rsidRPr="00572DFE" w:rsidRDefault="00572DFE" w:rsidP="0018010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572DFE" w:rsidRDefault="001B15DE" w:rsidP="0018010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72DF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0D91E64" w14:textId="77777777" w:rsidR="005F7C7B" w:rsidRDefault="001B15DE" w:rsidP="0018010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572DFE">
        <w:rPr>
          <w:rFonts w:ascii="Times New Roman" w:hAnsi="Times New Roman" w:cs="Times New Roman"/>
          <w:sz w:val="72"/>
          <w:szCs w:val="72"/>
        </w:rPr>
        <w:t>«</w:t>
      </w:r>
      <w:r w:rsidR="00753C5B" w:rsidRPr="00572DFE">
        <w:rPr>
          <w:rFonts w:ascii="Times New Roman" w:eastAsia="Times New Roman" w:hAnsi="Times New Roman" w:cs="Times New Roman"/>
          <w:sz w:val="72"/>
          <w:szCs w:val="72"/>
        </w:rPr>
        <w:t>3</w:t>
      </w:r>
      <w:r w:rsidR="00753C5B" w:rsidRPr="00572DFE">
        <w:rPr>
          <w:rFonts w:ascii="Times New Roman" w:eastAsia="Times New Roman" w:hAnsi="Times New Roman" w:cs="Times New Roman"/>
          <w:sz w:val="72"/>
          <w:szCs w:val="72"/>
          <w:lang w:val="en-US"/>
        </w:rPr>
        <w:t>D</w:t>
      </w:r>
      <w:r w:rsidR="00753C5B" w:rsidRPr="00572DFE">
        <w:rPr>
          <w:rFonts w:ascii="Times New Roman" w:eastAsia="Times New Roman" w:hAnsi="Times New Roman" w:cs="Times New Roman"/>
          <w:sz w:val="72"/>
          <w:szCs w:val="72"/>
        </w:rPr>
        <w:t xml:space="preserve"> моделирование </w:t>
      </w:r>
    </w:p>
    <w:p w14:paraId="0BD6FABE" w14:textId="08F7ADF4" w:rsidR="001B15DE" w:rsidRPr="00572DFE" w:rsidRDefault="00753C5B" w:rsidP="0018010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572DFE">
        <w:rPr>
          <w:rFonts w:ascii="Times New Roman" w:eastAsia="Times New Roman" w:hAnsi="Times New Roman" w:cs="Times New Roman"/>
          <w:sz w:val="72"/>
          <w:szCs w:val="72"/>
        </w:rPr>
        <w:t>для компьютерных игр</w:t>
      </w:r>
      <w:r w:rsidR="001B15DE" w:rsidRPr="00572DF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572DFE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C02441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C02441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C02441" w:rsidRDefault="00E75D3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0A6E19C1" w:rsidR="001B15DE" w:rsidRDefault="001B15DE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DEAE98" w14:textId="45DCE0E0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ABBB2E" w14:textId="6838AA53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B3174" w14:textId="39D52048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44EA3" w14:textId="17898CF2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F0EF91" w14:textId="40234460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02E148" w14:textId="1D8948CC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A7215" w14:textId="29B75D68" w:rsid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119A4C" w14:textId="77777777" w:rsidR="00C02441" w:rsidRPr="00C02441" w:rsidRDefault="00C02441" w:rsidP="0018010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0585E" w14:textId="4D956C97" w:rsidR="00C02441" w:rsidRDefault="00753C5B" w:rsidP="0018010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2441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C02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C02441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2D0E3BB" w14:textId="77777777" w:rsidR="00753C5B" w:rsidRPr="00572DFE" w:rsidRDefault="00753C5B" w:rsidP="005F7C7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 w:rsidRPr="00572DFE">
        <w:rPr>
          <w:rFonts w:ascii="Times New Roman" w:eastAsia="Times New Roman" w:hAnsi="Times New Roman" w:cs="Times New Roman"/>
          <w:color w:val="000000"/>
          <w:sz w:val="28"/>
          <w:szCs w:val="28"/>
        </w:rPr>
        <w:t>: 3</w:t>
      </w:r>
      <w:r w:rsidRPr="00572DF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572D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моделирование для компьютерных игр</w:t>
      </w:r>
    </w:p>
    <w:p w14:paraId="12BD5906" w14:textId="5F0ECB10" w:rsidR="00753C5B" w:rsidRPr="00572DFE" w:rsidRDefault="00753C5B" w:rsidP="005F7C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 w:rsidRPr="00572DF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C02441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индивидуальный</w:t>
      </w:r>
    </w:p>
    <w:p w14:paraId="050CF7BA" w14:textId="7E1325C1" w:rsidR="00753C5B" w:rsidRPr="00572DFE" w:rsidRDefault="00753C5B" w:rsidP="005F7C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5D88450E" w14:textId="3F9C4C02" w:rsidR="00753C5B" w:rsidRPr="00572DFE" w:rsidRDefault="00753C5B" w:rsidP="001801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>3D-визуализация – процесс создания объемного изображения, вымышленного или максимально приближенного к реальности. Возможности данной технологии неограниченны – можно создавать объекты любых форм и размеров, экспериментировать с цветами, изменять и трансформировать. Однако главное преимущество трехмерной визуализации заключается в том, что она позволяет создать макеты впечатляющих образов, удивительных картин и замы</w:t>
      </w:r>
      <w:r w:rsidR="005F7C7B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>ловатых персонажей, которые рождаются в воображении человека.</w:t>
      </w:r>
    </w:p>
    <w:p w14:paraId="4FCE038D" w14:textId="77777777" w:rsidR="00753C5B" w:rsidRPr="00572DFE" w:rsidRDefault="00753C5B" w:rsidP="001801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Компьютерные игры стали неотъемлемой частью повседневного быта двух миллиардов человек. В играх наблюдается разнообразие жанров и стилистических решений. Игры с трёхмерными реалистичными моделями — одно из наиболее заметных направлений игровой индустрии. Мощности компьютеров и игровых приставок достаточно для детализированной проработки моделей, текстур, анимации. С анимацией тесно связано индустрия кинопроизводства и создания мультфильмов. Третье направление, в котором </w:t>
      </w:r>
      <w:proofErr w:type="spellStart"/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>моделлеры</w:t>
      </w:r>
      <w:proofErr w:type="spellEnd"/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принимают активное участие — создание виртуальной реальности.</w:t>
      </w:r>
    </w:p>
    <w:p w14:paraId="2D6B0D6B" w14:textId="77777777" w:rsidR="00753C5B" w:rsidRPr="00572DFE" w:rsidRDefault="00753C5B" w:rsidP="0018010A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color w:val="1A1A1A"/>
          <w:sz w:val="28"/>
          <w:szCs w:val="28"/>
        </w:rPr>
        <w:t>Все указанные области применения активно развиваются и вносят всё больший вклад в экономику развитых стран. Чтобы стать профессионалом в этой индустрии нужно уметь выполнять следующие задачи:</w:t>
      </w:r>
    </w:p>
    <w:p w14:paraId="7EEE8980" w14:textId="603F3DD6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трёхмерное моделирование объектов</w:t>
      </w:r>
    </w:p>
    <w:p w14:paraId="201DE638" w14:textId="02E5ADA6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создание UV-развёртки</w:t>
      </w:r>
    </w:p>
    <w:p w14:paraId="3615A96B" w14:textId="0182328B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proofErr w:type="spellStart"/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текстурирование</w:t>
      </w:r>
      <w:proofErr w:type="spellEnd"/>
      <w:r w:rsidRPr="00C02441">
        <w:rPr>
          <w:rFonts w:ascii="Times New Roman" w:eastAsia="Times New Roman" w:hAnsi="Times New Roman"/>
          <w:color w:val="1A1A1A"/>
          <w:sz w:val="28"/>
          <w:szCs w:val="28"/>
        </w:rPr>
        <w:t xml:space="preserve"> модели</w:t>
      </w:r>
    </w:p>
    <w:p w14:paraId="781134C0" w14:textId="0F3AAC3C" w:rsidR="00753C5B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proofErr w:type="spellStart"/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риггинг</w:t>
      </w:r>
      <w:proofErr w:type="spellEnd"/>
      <w:r w:rsidRPr="00C02441">
        <w:rPr>
          <w:rFonts w:ascii="Times New Roman" w:eastAsia="Times New Roman" w:hAnsi="Times New Roman"/>
          <w:color w:val="1A1A1A"/>
          <w:sz w:val="28"/>
          <w:szCs w:val="28"/>
        </w:rPr>
        <w:t xml:space="preserve"> и анимация</w:t>
      </w:r>
    </w:p>
    <w:p w14:paraId="76059EDA" w14:textId="58846AE2" w:rsidR="009C4B59" w:rsidRPr="00C02441" w:rsidRDefault="00753C5B" w:rsidP="0018010A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C02441">
        <w:rPr>
          <w:rFonts w:ascii="Times New Roman" w:eastAsia="Times New Roman" w:hAnsi="Times New Roman"/>
          <w:color w:val="1A1A1A"/>
          <w:sz w:val="28"/>
          <w:szCs w:val="28"/>
        </w:rPr>
        <w:t>работа с игровым движком</w:t>
      </w:r>
    </w:p>
    <w:p w14:paraId="04C2C757" w14:textId="3A5C1B19" w:rsidR="00C02441" w:rsidRDefault="00C02441" w:rsidP="0018010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br w:type="page"/>
      </w:r>
    </w:p>
    <w:p w14:paraId="33917BC8" w14:textId="2D42F153" w:rsidR="00425FBC" w:rsidRPr="00572DFE" w:rsidRDefault="009C4B59" w:rsidP="0018010A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572D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740D2800" w14:textId="77777777" w:rsidR="00753C5B" w:rsidRPr="00572DFE" w:rsidRDefault="00753C5B" w:rsidP="00180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7C48581" w14:textId="42B345FB" w:rsidR="00753C5B" w:rsidRPr="00572DFE" w:rsidRDefault="00753C5B" w:rsidP="00180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ФГОС СПО 54.02.01 Дизайн (по отраслям) приказом Министерства просвещения Российской Федерации от 05 мая 2022 г. N 308.</w:t>
      </w:r>
    </w:p>
    <w:p w14:paraId="0942894C" w14:textId="77777777" w:rsidR="00753C5B" w:rsidRPr="00572DFE" w:rsidRDefault="00753C5B" w:rsidP="00180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«Специалист по дизайну графических пользовательских интерфейсов» утвержден приказом Министерства труда и социальной защиты Российской Федерации от 29 сентября 2020 года N 671н (Зарегистрировано в Министерстве юстиции Российской Федерации 27 октября 2020 года, регистрационный N 60591).</w:t>
      </w:r>
    </w:p>
    <w:p w14:paraId="5899DD82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стандарт «Специалист по визуализации в анимационном кино» утвержден приказом Министерства труда и социальной защиты Российской Федерации от 25 декабря 2018 года N 842н (Зарегистрировано в Министерстве юстиции Российской Федерации 21 января 2019 года, регистрационный N 53471) </w:t>
      </w:r>
    </w:p>
    <w:p w14:paraId="21D3A736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«Специалист по подготовке к производству анимационного кино» утвержден приказом Министерства труда и социальной защиты Российской Федерации от 25 декабря 2018 года N 843н (Зарегистрировано в Министерстве юстиции Российской Федерации 14 января 2019 года, регистрационный N 53355)</w:t>
      </w:r>
    </w:p>
    <w:p w14:paraId="4FC27412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«Специалист по техническим процессам художественной деятельности» утвержден приказом Министерства труда и социальной защиты Российской Федерации от 8 сентября 2014 года N 611н (Зарегистрировано в Министерстве юстиции Российской Федерации 29 сентября 2014 года, регистрационный N 34157)</w:t>
      </w:r>
    </w:p>
    <w:p w14:paraId="71EBABE1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«Графический дизайнер» утвержден приказом Министерства труда и социальной защиты Российской Федерации от 17 января 2017 года N 40н (Зарегистрировано в Министерстве юстиции Российской Федерации 27 января 2017 года, регистрационный N 45442)</w:t>
      </w:r>
    </w:p>
    <w:p w14:paraId="792DD2AB" w14:textId="77777777" w:rsidR="00753C5B" w:rsidRPr="00572DFE" w:rsidRDefault="00753C5B" w:rsidP="001801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lastRenderedPageBreak/>
        <w:t>Профессиональный стандарт "Художник-аниматор" утвержден приказом Министерства труда и социальной защиты Российской Федерации от 25 декабря 2018 года N 844н (Зарегистрировано в Министерстве юстиции Российской Федерации 14 января 2019 года, регистрационный N 53354)</w:t>
      </w:r>
    </w:p>
    <w:p w14:paraId="343A54E5" w14:textId="63B788C6" w:rsidR="009C4B59" w:rsidRPr="00572DFE" w:rsidRDefault="00753C5B" w:rsidP="0018010A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2DFE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 w:rsidRPr="00572DF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572DFE">
        <w:rPr>
          <w:rFonts w:ascii="Times New Roman" w:eastAsia="Times New Roman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="005F7C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72DFE">
        <w:rPr>
          <w:rFonts w:ascii="Times New Roman" w:eastAsia="Times New Roman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Pr="00572DF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8F05E5F" w14:textId="77777777" w:rsidR="00753C5B" w:rsidRPr="00474057" w:rsidRDefault="00753C5B" w:rsidP="00474057">
      <w:pPr>
        <w:keepNext/>
        <w:spacing w:after="0" w:line="360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36"/>
        <w:gridCol w:w="7809"/>
      </w:tblGrid>
      <w:tr w:rsidR="005F7C7B" w:rsidRPr="005F7C7B" w14:paraId="44AB14DC" w14:textId="77777777" w:rsidTr="005F7C7B">
        <w:trPr>
          <w:jc w:val="center"/>
        </w:trPr>
        <w:tc>
          <w:tcPr>
            <w:tcW w:w="822" w:type="pct"/>
            <w:shd w:val="clear" w:color="auto" w:fill="92D050"/>
            <w:vAlign w:val="center"/>
          </w:tcPr>
          <w:p w14:paraId="50935220" w14:textId="77777777" w:rsidR="00425FBC" w:rsidRPr="005F7C7B" w:rsidRDefault="00425FBC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C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78" w:type="pct"/>
            <w:shd w:val="clear" w:color="auto" w:fill="92D050"/>
            <w:vAlign w:val="center"/>
          </w:tcPr>
          <w:p w14:paraId="3EC27263" w14:textId="173F34F3" w:rsidR="00425FBC" w:rsidRPr="005F7C7B" w:rsidRDefault="009F616C" w:rsidP="0018010A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7C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5F7C7B" w:rsidRPr="005F7C7B" w14:paraId="6CCAFF50" w14:textId="77777777" w:rsidTr="005F7C7B">
        <w:trPr>
          <w:jc w:val="center"/>
        </w:trPr>
        <w:tc>
          <w:tcPr>
            <w:tcW w:w="822" w:type="pct"/>
            <w:shd w:val="clear" w:color="auto" w:fill="BFBFBF"/>
            <w:vAlign w:val="center"/>
          </w:tcPr>
          <w:p w14:paraId="724C0E0A" w14:textId="77777777" w:rsidR="00753C5B" w:rsidRPr="005F7C7B" w:rsidRDefault="00753C5B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C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78" w:type="pct"/>
            <w:vAlign w:val="center"/>
          </w:tcPr>
          <w:p w14:paraId="6AC398D4" w14:textId="3C6DB88D" w:rsidR="00753C5B" w:rsidRPr="005F7C7B" w:rsidRDefault="00753C5B" w:rsidP="0018010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Pre </w:t>
            </w:r>
            <w:r w:rsidRPr="005F7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F7C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Post production</w:t>
            </w:r>
          </w:p>
        </w:tc>
      </w:tr>
      <w:tr w:rsidR="005F7C7B" w:rsidRPr="005F7C7B" w14:paraId="3D7E731D" w14:textId="77777777" w:rsidTr="005F7C7B">
        <w:trPr>
          <w:jc w:val="center"/>
        </w:trPr>
        <w:tc>
          <w:tcPr>
            <w:tcW w:w="822" w:type="pct"/>
            <w:shd w:val="clear" w:color="auto" w:fill="BFBFBF"/>
            <w:vAlign w:val="center"/>
          </w:tcPr>
          <w:p w14:paraId="42B19B65" w14:textId="77777777" w:rsidR="00753C5B" w:rsidRPr="005F7C7B" w:rsidRDefault="00753C5B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C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78" w:type="pct"/>
            <w:vAlign w:val="center"/>
          </w:tcPr>
          <w:p w14:paraId="32A34AEF" w14:textId="584DDD67" w:rsidR="00753C5B" w:rsidRPr="005F7C7B" w:rsidRDefault="00753C5B" w:rsidP="0018010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7C7B">
              <w:rPr>
                <w:rFonts w:ascii="Times New Roman" w:hAnsi="Times New Roman" w:cs="Times New Roman"/>
                <w:sz w:val="24"/>
                <w:szCs w:val="24"/>
              </w:rPr>
              <w:t>3D Моделирование</w:t>
            </w:r>
            <w:r w:rsidRPr="005F7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F7C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F7C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</w:t>
            </w:r>
          </w:p>
        </w:tc>
      </w:tr>
      <w:tr w:rsidR="005F7C7B" w:rsidRPr="005F7C7B" w14:paraId="6B01F5C6" w14:textId="77777777" w:rsidTr="005F7C7B">
        <w:trPr>
          <w:jc w:val="center"/>
        </w:trPr>
        <w:tc>
          <w:tcPr>
            <w:tcW w:w="822" w:type="pct"/>
            <w:shd w:val="clear" w:color="auto" w:fill="BFBFBF"/>
            <w:vAlign w:val="center"/>
          </w:tcPr>
          <w:p w14:paraId="3712F388" w14:textId="77777777" w:rsidR="00753C5B" w:rsidRPr="005F7C7B" w:rsidRDefault="00753C5B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C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78" w:type="pct"/>
            <w:vAlign w:val="center"/>
          </w:tcPr>
          <w:p w14:paraId="6D1573A2" w14:textId="3E338CA3" w:rsidR="00753C5B" w:rsidRPr="005F7C7B" w:rsidRDefault="00753C5B" w:rsidP="0018010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7C7B">
              <w:rPr>
                <w:rFonts w:ascii="Times New Roman" w:hAnsi="Times New Roman" w:cs="Times New Roman"/>
                <w:sz w:val="24"/>
                <w:szCs w:val="24"/>
              </w:rPr>
              <w:t>Текстурирование</w:t>
            </w:r>
            <w:proofErr w:type="spellEnd"/>
          </w:p>
        </w:tc>
      </w:tr>
      <w:tr w:rsidR="005F7C7B" w:rsidRPr="005F7C7B" w14:paraId="077039F1" w14:textId="77777777" w:rsidTr="005F7C7B">
        <w:trPr>
          <w:jc w:val="center"/>
        </w:trPr>
        <w:tc>
          <w:tcPr>
            <w:tcW w:w="822" w:type="pct"/>
            <w:shd w:val="clear" w:color="auto" w:fill="BFBFBF"/>
            <w:vAlign w:val="center"/>
          </w:tcPr>
          <w:p w14:paraId="453EAABC" w14:textId="047D27B0" w:rsidR="00753C5B" w:rsidRPr="005F7C7B" w:rsidRDefault="00753C5B" w:rsidP="0018010A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C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78" w:type="pct"/>
            <w:vAlign w:val="center"/>
          </w:tcPr>
          <w:p w14:paraId="1028C73D" w14:textId="5AA72959" w:rsidR="00753C5B" w:rsidRPr="005F7C7B" w:rsidRDefault="00753C5B" w:rsidP="0018010A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7C7B">
              <w:rPr>
                <w:rFonts w:ascii="Times New Roman" w:hAnsi="Times New Roman" w:cs="Times New Roman"/>
                <w:sz w:val="24"/>
                <w:szCs w:val="24"/>
              </w:rPr>
              <w:t>Риггинг</w:t>
            </w:r>
            <w:proofErr w:type="spellEnd"/>
            <w:r w:rsidRPr="005F7C7B">
              <w:rPr>
                <w:rFonts w:ascii="Times New Roman" w:hAnsi="Times New Roman" w:cs="Times New Roman"/>
                <w:sz w:val="24"/>
                <w:szCs w:val="24"/>
              </w:rPr>
              <w:t xml:space="preserve"> и анимация</w:t>
            </w:r>
          </w:p>
        </w:tc>
      </w:tr>
    </w:tbl>
    <w:p w14:paraId="37A27911" w14:textId="3E11590C" w:rsidR="001B15DE" w:rsidRDefault="001B15DE" w:rsidP="001801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91F6EE" w14:textId="0CBACC93" w:rsidR="0018010A" w:rsidRDefault="0018010A" w:rsidP="001801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46DB25" w14:textId="77777777" w:rsidR="0018010A" w:rsidRPr="00572DFE" w:rsidRDefault="0018010A" w:rsidP="0018010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8010A" w:rsidRPr="00572DFE" w:rsidSect="005F7C7B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754F" w14:textId="77777777" w:rsidR="00F40517" w:rsidRDefault="00F40517" w:rsidP="00A130B3">
      <w:pPr>
        <w:spacing w:after="0" w:line="240" w:lineRule="auto"/>
      </w:pPr>
      <w:r>
        <w:separator/>
      </w:r>
    </w:p>
  </w:endnote>
  <w:endnote w:type="continuationSeparator" w:id="0">
    <w:p w14:paraId="0BCB9644" w14:textId="77777777" w:rsidR="00F40517" w:rsidRDefault="00F4051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1A60F009" w:rsidR="00A130B3" w:rsidRPr="00C02441" w:rsidRDefault="00A130B3" w:rsidP="00C0244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024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24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4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C0244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24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61CA" w14:textId="77777777" w:rsidR="00F40517" w:rsidRDefault="00F40517" w:rsidP="00A130B3">
      <w:pPr>
        <w:spacing w:after="0" w:line="240" w:lineRule="auto"/>
      </w:pPr>
      <w:r>
        <w:separator/>
      </w:r>
    </w:p>
  </w:footnote>
  <w:footnote w:type="continuationSeparator" w:id="0">
    <w:p w14:paraId="6673003F" w14:textId="77777777" w:rsidR="00F40517" w:rsidRDefault="00F4051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054C22"/>
    <w:multiLevelType w:val="hybridMultilevel"/>
    <w:tmpl w:val="F7D6739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8010A"/>
    <w:rsid w:val="001B15DE"/>
    <w:rsid w:val="003327A6"/>
    <w:rsid w:val="003D0CC1"/>
    <w:rsid w:val="00425FBC"/>
    <w:rsid w:val="00474057"/>
    <w:rsid w:val="004F5C21"/>
    <w:rsid w:val="00532AD0"/>
    <w:rsid w:val="00572DFE"/>
    <w:rsid w:val="005911D4"/>
    <w:rsid w:val="00596E5D"/>
    <w:rsid w:val="005F7C7B"/>
    <w:rsid w:val="00716F94"/>
    <w:rsid w:val="00753C5B"/>
    <w:rsid w:val="007E0C3F"/>
    <w:rsid w:val="008504D1"/>
    <w:rsid w:val="00912BE2"/>
    <w:rsid w:val="009C4B59"/>
    <w:rsid w:val="009F616C"/>
    <w:rsid w:val="00A130B3"/>
    <w:rsid w:val="00A82C5E"/>
    <w:rsid w:val="00AA1894"/>
    <w:rsid w:val="00AB059B"/>
    <w:rsid w:val="00AE0CF6"/>
    <w:rsid w:val="00B63210"/>
    <w:rsid w:val="00B96387"/>
    <w:rsid w:val="00C02441"/>
    <w:rsid w:val="00C31FCD"/>
    <w:rsid w:val="00E110E4"/>
    <w:rsid w:val="00E75D31"/>
    <w:rsid w:val="00F40517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9</cp:revision>
  <dcterms:created xsi:type="dcterms:W3CDTF">2023-10-02T14:40:00Z</dcterms:created>
  <dcterms:modified xsi:type="dcterms:W3CDTF">2024-05-28T06:51:00Z</dcterms:modified>
</cp:coreProperties>
</file>