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9DA9" w14:textId="324CD99B" w:rsidR="00237FC1" w:rsidRPr="0058618D" w:rsidRDefault="00672C2A" w:rsidP="0058618D">
      <w:pPr>
        <w:pStyle w:val="32"/>
        <w:ind w:firstLine="851"/>
        <w:jc w:val="left"/>
      </w:pPr>
      <w:r w:rsidRPr="0058618D">
        <w:rPr>
          <w:noProof/>
        </w:rPr>
        <w:drawing>
          <wp:inline distT="0" distB="0" distL="0" distR="0" wp14:anchorId="3D4A477B" wp14:editId="65A50CE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43B07" w14:textId="05EE5D4B" w:rsidR="00237FC1" w:rsidRPr="0058618D" w:rsidRDefault="00237FC1" w:rsidP="0058618D">
      <w:pPr>
        <w:pStyle w:val="32"/>
        <w:ind w:firstLine="851"/>
      </w:pPr>
    </w:p>
    <w:p w14:paraId="214F2780" w14:textId="74AB16DD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6299136B" w14:textId="258AE8E2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1D64934" w14:textId="07ABB133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29287607" w14:textId="1044B83F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75D0A3A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9CA106B" w14:textId="778F62F5" w:rsidR="00237FC1" w:rsidRPr="0058618D" w:rsidRDefault="00237FC1" w:rsidP="0058618D">
      <w:pPr>
        <w:pStyle w:val="32"/>
        <w:ind w:firstLine="851"/>
      </w:pPr>
      <w:r w:rsidRPr="0058618D">
        <w:t>ОПИСАНИЕ</w:t>
      </w:r>
    </w:p>
    <w:p w14:paraId="57E4D4F4" w14:textId="77777777" w:rsidR="00237FC1" w:rsidRPr="0058618D" w:rsidRDefault="00237FC1" w:rsidP="0058618D">
      <w:pPr>
        <w:pStyle w:val="32"/>
        <w:ind w:firstLine="851"/>
      </w:pPr>
      <w:r w:rsidRPr="0058618D">
        <w:t>КОМПЕТЕНЦИИ</w:t>
      </w:r>
    </w:p>
    <w:p w14:paraId="59274C12" w14:textId="1F988F8D" w:rsidR="00A83D29" w:rsidRPr="0058618D" w:rsidRDefault="00237FC1" w:rsidP="0058618D">
      <w:pPr>
        <w:pStyle w:val="32"/>
        <w:ind w:firstLine="851"/>
      </w:pPr>
      <w:r w:rsidRPr="0058618D">
        <w:t>«ТЕХНИЧЕСКОЕ ОБСЛУЖИВАНИЕ И РЕМОНТ ПОДВИЖНОГО СОСТАВА»</w:t>
      </w:r>
    </w:p>
    <w:p w14:paraId="4D4C376D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990EBEF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C573969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E800004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C7C44BC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16EAAAAB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4548ED8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88DA1A9" w14:textId="77777777" w:rsidR="00672C2A" w:rsidRPr="0058618D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49818828" w14:textId="714D15A7" w:rsidR="00672C2A" w:rsidRDefault="00672C2A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5449DAE" w14:textId="2461F959" w:rsidR="0058618D" w:rsidRDefault="0058618D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DA79CB4" w14:textId="02338946" w:rsidR="0058618D" w:rsidRDefault="0058618D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E25FAC7" w14:textId="62126E8C" w:rsidR="0058618D" w:rsidRDefault="0058618D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7827E1EC" w14:textId="2D131E9C" w:rsidR="0058618D" w:rsidRDefault="0058618D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3A039C39" w14:textId="77777777" w:rsidR="0058618D" w:rsidRPr="0058618D" w:rsidRDefault="0058618D" w:rsidP="0058618D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539E466C" w14:textId="4622FE8D" w:rsidR="00A83D29" w:rsidRPr="0058618D" w:rsidRDefault="0058618D" w:rsidP="0058618D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C3227" wp14:editId="4AEAC876">
                <wp:simplePos x="0" y="0"/>
                <wp:positionH relativeFrom="column">
                  <wp:posOffset>5558790</wp:posOffset>
                </wp:positionH>
                <wp:positionV relativeFrom="paragraph">
                  <wp:posOffset>285115</wp:posOffset>
                </wp:positionV>
                <wp:extent cx="914400" cy="91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17454" id="Прямоугольник 3" o:spid="_x0000_s1026" style="position:absolute;margin-left:437.7pt;margin-top:22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" fillcolor="white [3201]" stroked="f" strokeweight="2pt"/>
            </w:pict>
          </mc:Fallback>
        </mc:AlternateContent>
      </w:r>
      <w:r w:rsidR="00672C2A" w:rsidRPr="0058618D">
        <w:rPr>
          <w:rFonts w:ascii="Times New Roman" w:hAnsi="Times New Roman" w:cs="Times New Roman"/>
          <w:sz w:val="28"/>
          <w:szCs w:val="28"/>
        </w:rPr>
        <w:t>202</w:t>
      </w:r>
      <w:r w:rsidR="00414835" w:rsidRPr="0058618D">
        <w:rPr>
          <w:rFonts w:ascii="Times New Roman" w:hAnsi="Times New Roman" w:cs="Times New Roman"/>
          <w:sz w:val="28"/>
          <w:szCs w:val="28"/>
        </w:rPr>
        <w:t>4</w:t>
      </w:r>
      <w:r w:rsidR="00672C2A" w:rsidRPr="0058618D">
        <w:rPr>
          <w:rFonts w:ascii="Times New Roman" w:hAnsi="Times New Roman" w:cs="Times New Roman"/>
          <w:sz w:val="28"/>
          <w:szCs w:val="28"/>
        </w:rPr>
        <w:t xml:space="preserve"> г.</w:t>
      </w:r>
      <w:r w:rsidR="00FB6984" w:rsidRPr="0058618D">
        <w:rPr>
          <w:rFonts w:ascii="Times New Roman" w:hAnsi="Times New Roman" w:cs="Times New Roman"/>
          <w:sz w:val="28"/>
          <w:szCs w:val="28"/>
        </w:rPr>
        <w:br w:type="page"/>
      </w:r>
    </w:p>
    <w:p w14:paraId="027CBC32" w14:textId="45B030E8" w:rsidR="00A83D29" w:rsidRPr="0058618D" w:rsidRDefault="00FB6984" w:rsidP="0058618D">
      <w:pPr>
        <w:pStyle w:val="2"/>
        <w:spacing w:before="0" w:after="0"/>
        <w:jc w:val="both"/>
        <w:rPr>
          <w:rFonts w:ascii="Times New Roman" w:hAnsi="Times New Roman" w:cs="Times New Roman"/>
          <w:b w:val="0"/>
        </w:rPr>
      </w:pPr>
      <w:bookmarkStart w:id="0" w:name="_Toc103683333"/>
      <w:r w:rsidRPr="0058618D">
        <w:rPr>
          <w:rFonts w:ascii="Times New Roman" w:hAnsi="Times New Roman" w:cs="Times New Roman"/>
          <w:iCs/>
        </w:rPr>
        <w:lastRenderedPageBreak/>
        <w:t>Наименование компетенции</w:t>
      </w:r>
      <w:bookmarkEnd w:id="0"/>
      <w:r w:rsidR="00237FC1" w:rsidRPr="0058618D">
        <w:rPr>
          <w:rFonts w:ascii="Times New Roman" w:hAnsi="Times New Roman" w:cs="Times New Roman"/>
          <w:iCs/>
        </w:rPr>
        <w:t>:</w:t>
      </w:r>
      <w:r w:rsidR="00237FC1" w:rsidRPr="0058618D">
        <w:rPr>
          <w:rFonts w:ascii="Times New Roman" w:hAnsi="Times New Roman" w:cs="Times New Roman"/>
          <w:i/>
          <w:iCs/>
        </w:rPr>
        <w:t xml:space="preserve"> </w:t>
      </w:r>
      <w:r w:rsidR="00237FC1" w:rsidRPr="0058618D">
        <w:rPr>
          <w:rFonts w:ascii="Times New Roman" w:hAnsi="Times New Roman" w:cs="Times New Roman"/>
          <w:b w:val="0"/>
        </w:rPr>
        <w:t>Техническое обслуживание и ремонт подвижного состава</w:t>
      </w:r>
    </w:p>
    <w:p w14:paraId="3EE17582" w14:textId="4644A77F" w:rsidR="009F6000" w:rsidRPr="0058618D" w:rsidRDefault="009F6000" w:rsidP="0058618D">
      <w:pPr>
        <w:pStyle w:val="2"/>
        <w:spacing w:before="0" w:after="0"/>
        <w:jc w:val="both"/>
        <w:rPr>
          <w:rFonts w:ascii="Times New Roman" w:hAnsi="Times New Roman" w:cs="Times New Roman"/>
          <w:b w:val="0"/>
          <w:bCs/>
        </w:rPr>
      </w:pPr>
      <w:bookmarkStart w:id="1" w:name="_Toc103683334"/>
      <w:r w:rsidRPr="0058618D">
        <w:rPr>
          <w:rFonts w:ascii="Times New Roman" w:hAnsi="Times New Roman" w:cs="Times New Roman"/>
          <w:bCs/>
        </w:rPr>
        <w:t xml:space="preserve">Формат участия в соревновании: </w:t>
      </w:r>
      <w:r w:rsidRPr="0058618D">
        <w:rPr>
          <w:rFonts w:ascii="Times New Roman" w:hAnsi="Times New Roman" w:cs="Times New Roman"/>
          <w:b w:val="0"/>
          <w:bCs/>
        </w:rPr>
        <w:t>индивидуальный</w:t>
      </w:r>
    </w:p>
    <w:p w14:paraId="064C6EF5" w14:textId="3D1DE4DB" w:rsidR="00A83D29" w:rsidRPr="0058618D" w:rsidRDefault="00FB6984" w:rsidP="0058618D">
      <w:pPr>
        <w:pStyle w:val="2"/>
        <w:spacing w:before="0" w:after="0"/>
        <w:jc w:val="both"/>
        <w:rPr>
          <w:rFonts w:ascii="Times New Roman" w:hAnsi="Times New Roman" w:cs="Times New Roman"/>
          <w:iCs/>
        </w:rPr>
      </w:pPr>
      <w:r w:rsidRPr="0058618D">
        <w:rPr>
          <w:rFonts w:ascii="Times New Roman" w:hAnsi="Times New Roman" w:cs="Times New Roman"/>
          <w:iCs/>
        </w:rPr>
        <w:t>Описание компетенции</w:t>
      </w:r>
      <w:bookmarkEnd w:id="1"/>
      <w:r w:rsidR="009F6000" w:rsidRPr="0058618D">
        <w:rPr>
          <w:rFonts w:ascii="Times New Roman" w:hAnsi="Times New Roman" w:cs="Times New Roman"/>
          <w:iCs/>
        </w:rPr>
        <w:t>.</w:t>
      </w:r>
    </w:p>
    <w:p w14:paraId="3D49679A" w14:textId="2B9AE722" w:rsidR="00824EAA" w:rsidRPr="0058618D" w:rsidRDefault="00362859" w:rsidP="0058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>Техническое обслуживание</w:t>
      </w:r>
      <w:r w:rsidR="009B05DF" w:rsidRPr="0058618D">
        <w:rPr>
          <w:rFonts w:ascii="Times New Roman" w:hAnsi="Times New Roman" w:cs="Times New Roman"/>
          <w:sz w:val="28"/>
          <w:szCs w:val="28"/>
        </w:rPr>
        <w:t xml:space="preserve"> </w:t>
      </w:r>
      <w:r w:rsidRPr="0058618D">
        <w:rPr>
          <w:rFonts w:ascii="Times New Roman" w:hAnsi="Times New Roman" w:cs="Times New Roman"/>
          <w:sz w:val="28"/>
          <w:szCs w:val="28"/>
        </w:rPr>
        <w:t xml:space="preserve">подвижного состава – организационные </w:t>
      </w:r>
      <w:r w:rsidR="0058618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618D">
        <w:rPr>
          <w:rFonts w:ascii="Times New Roman" w:hAnsi="Times New Roman" w:cs="Times New Roman"/>
          <w:sz w:val="28"/>
          <w:szCs w:val="28"/>
        </w:rPr>
        <w:t xml:space="preserve">и технические мероприятия, предназначенные для поддержания подвижного состава в исправном состоянии. </w:t>
      </w:r>
    </w:p>
    <w:p w14:paraId="44184B10" w14:textId="4D0B4386" w:rsidR="00824EAA" w:rsidRPr="0058618D" w:rsidRDefault="00F62953" w:rsidP="0058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>Текущий ремонт</w:t>
      </w:r>
      <w:r w:rsidR="009B05DF" w:rsidRPr="0058618D">
        <w:rPr>
          <w:rFonts w:ascii="Times New Roman" w:hAnsi="Times New Roman" w:cs="Times New Roman"/>
          <w:sz w:val="28"/>
          <w:szCs w:val="28"/>
        </w:rPr>
        <w:t xml:space="preserve"> </w:t>
      </w:r>
      <w:r w:rsidRPr="0058618D">
        <w:rPr>
          <w:rFonts w:ascii="Times New Roman" w:hAnsi="Times New Roman" w:cs="Times New Roman"/>
          <w:sz w:val="28"/>
          <w:szCs w:val="28"/>
        </w:rPr>
        <w:t xml:space="preserve">подвижного состава – комплекс операций </w:t>
      </w:r>
      <w:r w:rsidR="0058618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8618D">
        <w:rPr>
          <w:rFonts w:ascii="Times New Roman" w:hAnsi="Times New Roman" w:cs="Times New Roman"/>
          <w:sz w:val="28"/>
          <w:szCs w:val="28"/>
        </w:rPr>
        <w:t xml:space="preserve">по восстановлению исправности, работоспособности и ресурса подвижного состава. </w:t>
      </w:r>
    </w:p>
    <w:p w14:paraId="73048458" w14:textId="75BF1EEB" w:rsidR="00824EAA" w:rsidRPr="0058618D" w:rsidRDefault="00F62953" w:rsidP="005861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18D">
        <w:rPr>
          <w:rFonts w:ascii="Times New Roman" w:hAnsi="Times New Roman" w:cs="Times New Roman"/>
          <w:color w:val="000000"/>
          <w:sz w:val="28"/>
          <w:szCs w:val="28"/>
        </w:rPr>
        <w:t xml:space="preserve">Планово-предупредительная система </w:t>
      </w:r>
      <w:r w:rsidR="003F58C1" w:rsidRPr="0058618D">
        <w:rPr>
          <w:rFonts w:ascii="Times New Roman" w:hAnsi="Times New Roman" w:cs="Times New Roman"/>
          <w:sz w:val="28"/>
          <w:szCs w:val="28"/>
        </w:rPr>
        <w:t>технического обслуживания</w:t>
      </w:r>
      <w:r w:rsidR="009B05DF" w:rsidRPr="0058618D">
        <w:rPr>
          <w:rFonts w:ascii="Times New Roman" w:hAnsi="Times New Roman" w:cs="Times New Roman"/>
          <w:sz w:val="28"/>
          <w:szCs w:val="28"/>
        </w:rPr>
        <w:t xml:space="preserve"> </w:t>
      </w:r>
      <w:r w:rsidR="0058618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618D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3F58C1" w:rsidRPr="0058618D">
        <w:rPr>
          <w:rFonts w:ascii="Times New Roman" w:hAnsi="Times New Roman" w:cs="Times New Roman"/>
          <w:sz w:val="28"/>
          <w:szCs w:val="28"/>
        </w:rPr>
        <w:t>текущего ремонта</w:t>
      </w:r>
      <w:r w:rsidR="009B05DF" w:rsidRPr="0058618D">
        <w:rPr>
          <w:rFonts w:ascii="Times New Roman" w:hAnsi="Times New Roman" w:cs="Times New Roman"/>
          <w:sz w:val="28"/>
          <w:szCs w:val="28"/>
        </w:rPr>
        <w:t xml:space="preserve"> </w:t>
      </w:r>
      <w:r w:rsidRPr="0058618D">
        <w:rPr>
          <w:rFonts w:ascii="Times New Roman" w:hAnsi="Times New Roman" w:cs="Times New Roman"/>
          <w:color w:val="000000"/>
          <w:sz w:val="28"/>
          <w:szCs w:val="28"/>
        </w:rPr>
        <w:t>подвижного состава используется в целях обеспечения устойчивой работы парка электропоездов</w:t>
      </w:r>
      <w:r w:rsidR="003A4A3B" w:rsidRPr="0058618D">
        <w:rPr>
          <w:rFonts w:ascii="Times New Roman" w:hAnsi="Times New Roman" w:cs="Times New Roman"/>
          <w:color w:val="000000"/>
          <w:sz w:val="28"/>
          <w:szCs w:val="28"/>
        </w:rPr>
        <w:t xml:space="preserve"> и локомотивов</w:t>
      </w:r>
      <w:r w:rsidRPr="0058618D">
        <w:rPr>
          <w:rFonts w:ascii="Times New Roman" w:hAnsi="Times New Roman" w:cs="Times New Roman"/>
          <w:color w:val="000000"/>
          <w:sz w:val="28"/>
          <w:szCs w:val="28"/>
        </w:rPr>
        <w:t xml:space="preserve">, поддержания его </w:t>
      </w:r>
      <w:r w:rsidR="005861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58618D">
        <w:rPr>
          <w:rFonts w:ascii="Times New Roman" w:hAnsi="Times New Roman" w:cs="Times New Roman"/>
          <w:color w:val="000000"/>
          <w:sz w:val="28"/>
          <w:szCs w:val="28"/>
        </w:rPr>
        <w:t>в исправном техническом состоянии и повышения эксплуатационной надежности.</w:t>
      </w:r>
    </w:p>
    <w:p w14:paraId="0F561484" w14:textId="77777777" w:rsidR="00F110F0" w:rsidRPr="0058618D" w:rsidRDefault="00F110F0" w:rsidP="005861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618D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Техническим обслуживанием и текущим ремонтом подвижного состава занимается слесарь по ремонту подвижного состава. </w:t>
      </w:r>
    </w:p>
    <w:p w14:paraId="745DB8D5" w14:textId="51A57935" w:rsidR="003F58C1" w:rsidRPr="0058618D" w:rsidRDefault="003F58C1" w:rsidP="0058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18D">
        <w:rPr>
          <w:rFonts w:ascii="Times New Roman" w:hAnsi="Times New Roman" w:cs="Times New Roman"/>
          <w:sz w:val="28"/>
          <w:szCs w:val="28"/>
        </w:rPr>
        <w:t xml:space="preserve">Слесарь по ремонту подвижного состава </w:t>
      </w:r>
      <w:r w:rsidR="00824EAA" w:rsidRPr="0058618D">
        <w:rPr>
          <w:rFonts w:ascii="Times New Roman" w:hAnsi="Times New Roman" w:cs="Times New Roman"/>
          <w:sz w:val="28"/>
          <w:szCs w:val="28"/>
        </w:rPr>
        <w:t>— это</w:t>
      </w:r>
      <w:r w:rsidRPr="0058618D">
        <w:rPr>
          <w:rFonts w:ascii="Times New Roman" w:hAnsi="Times New Roman" w:cs="Times New Roman"/>
          <w:sz w:val="28"/>
          <w:szCs w:val="28"/>
        </w:rPr>
        <w:t xml:space="preserve"> специалист, который обладает высокими практическими навыками для профессионального выполнения работы, </w:t>
      </w:r>
      <w:r w:rsidR="00FD5CBB" w:rsidRPr="005861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618D">
        <w:rPr>
          <w:rFonts w:ascii="Times New Roman" w:hAnsi="Times New Roman" w:cs="Times New Roman"/>
          <w:sz w:val="28"/>
          <w:szCs w:val="28"/>
        </w:rPr>
        <w:t>связанн</w:t>
      </w:r>
      <w:r w:rsidR="00FD5CBB" w:rsidRPr="0058618D">
        <w:rPr>
          <w:rFonts w:ascii="Times New Roman" w:hAnsi="Times New Roman" w:cs="Times New Roman"/>
          <w:sz w:val="28"/>
          <w:szCs w:val="28"/>
        </w:rPr>
        <w:t>ый</w:t>
      </w:r>
      <w:r w:rsidRPr="0058618D">
        <w:rPr>
          <w:rFonts w:ascii="Times New Roman" w:hAnsi="Times New Roman" w:cs="Times New Roman"/>
          <w:sz w:val="28"/>
          <w:szCs w:val="28"/>
        </w:rPr>
        <w:t xml:space="preserve"> с техническим обслуживанием</w:t>
      </w:r>
      <w:r w:rsidR="009B05DF" w:rsidRPr="0058618D">
        <w:rPr>
          <w:rFonts w:ascii="Times New Roman" w:hAnsi="Times New Roman" w:cs="Times New Roman"/>
          <w:sz w:val="28"/>
          <w:szCs w:val="28"/>
        </w:rPr>
        <w:t xml:space="preserve"> </w:t>
      </w:r>
      <w:r w:rsidRPr="0058618D">
        <w:rPr>
          <w:rFonts w:ascii="Times New Roman" w:hAnsi="Times New Roman" w:cs="Times New Roman"/>
          <w:sz w:val="28"/>
          <w:szCs w:val="28"/>
        </w:rPr>
        <w:t xml:space="preserve">и текущим ремонтом моторвагонного и тягового подвижного состава, с соблюдением правил и норм технической документации и выполнением технологического процесса. Для достижения соответствия качественным требованиям, он должен знать особенности устройства и принципы работы моторвагонного и тягового подвижного состава, их различия и конструктивные особенности в зависимости от серий локомотивов, электропоездов и рельсовых автобусов. Знать устройства механической и экипажной части, возможные неисправности в устройствах. Также должен обладать навыками устранения неисправностей. Знать принципы функционирования электрооборудования, режимы работы высоковольтного и </w:t>
      </w:r>
      <w:r w:rsidRPr="0058618D">
        <w:rPr>
          <w:rFonts w:ascii="Times New Roman" w:hAnsi="Times New Roman" w:cs="Times New Roman"/>
          <w:sz w:val="28"/>
          <w:szCs w:val="28"/>
        </w:rPr>
        <w:lastRenderedPageBreak/>
        <w:t xml:space="preserve">низковольтного электрооборудования, возможные неисправности и способы их устранения. Знать устройства и принципы работы автотормозного оборудования и тормозных систем. </w:t>
      </w:r>
    </w:p>
    <w:p w14:paraId="143E06FC" w14:textId="47512945" w:rsidR="009F6000" w:rsidRPr="0058618D" w:rsidRDefault="009F6000" w:rsidP="0058618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18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14:paraId="4A88BC03" w14:textId="5AE2B2C3" w:rsidR="00C85DBC" w:rsidRPr="0058618D" w:rsidRDefault="000553EA" w:rsidP="0058618D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D060915" w14:textId="0AF29370" w:rsidR="00804CA9" w:rsidRPr="0058618D" w:rsidRDefault="0058618D" w:rsidP="0058618D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ФГОС СПО</w:t>
      </w:r>
    </w:p>
    <w:p w14:paraId="62A71796" w14:textId="1AF0A559" w:rsidR="00804CA9" w:rsidRPr="0058618D" w:rsidRDefault="00804CA9" w:rsidP="0058618D">
      <w:pPr>
        <w:pStyle w:val="a9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23.02.06 Техническая эксплуатация подвижного состава железных дорог</w:t>
      </w:r>
      <w:r w:rsidR="00236EC2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(Приказ Министерства образования и науки РФ от </w:t>
      </w:r>
      <w:r w:rsidR="00DB4021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30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.0</w:t>
      </w:r>
      <w:r w:rsidR="00DB4021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.20</w:t>
      </w:r>
      <w:r w:rsidR="00DB4021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24</w:t>
      </w:r>
      <w:r w:rsidR="00D97356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г. № </w:t>
      </w:r>
      <w:r w:rsidR="00DB4021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55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).</w:t>
      </w:r>
    </w:p>
    <w:p w14:paraId="0D523E81" w14:textId="4F345994" w:rsidR="00804CA9" w:rsidRPr="0058618D" w:rsidRDefault="00236EC2" w:rsidP="0058618D">
      <w:pPr>
        <w:pStyle w:val="a9"/>
        <w:numPr>
          <w:ilvl w:val="0"/>
          <w:numId w:val="4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23.01.10 Слесарь по обслуживан</w:t>
      </w:r>
      <w:r w:rsidR="00C25CF0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ию и ремонту подвижного состава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25CF0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(Приказ Министерства образования и науки РФ от 02.08.2013</w:t>
      </w:r>
      <w:r w:rsidR="00D97356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25CF0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г. № 696)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14:paraId="4644C525" w14:textId="5F38D24D" w:rsidR="00365BDB" w:rsidRPr="0058618D" w:rsidRDefault="00365BDB" w:rsidP="0058618D">
      <w:pPr>
        <w:pStyle w:val="a9"/>
        <w:numPr>
          <w:ilvl w:val="0"/>
          <w:numId w:val="44"/>
        </w:numPr>
        <w:shd w:val="clear" w:color="auto" w:fill="FFFFFF"/>
        <w:spacing w:after="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Профессиональный стандарт</w:t>
      </w:r>
    </w:p>
    <w:p w14:paraId="21E8B6F5" w14:textId="604B01F9" w:rsidR="00365BDB" w:rsidRPr="0058618D" w:rsidRDefault="00365BDB" w:rsidP="0058618D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17.025 Слесарь по осмотру и ремонту подвижного состава железнодорожного транспорта, утвержденный Приказом Министерства труда и социальной защиты Российской Федерации от 02.12.2015</w:t>
      </w:r>
      <w:r w:rsidR="00D97356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№954н (зарегистрирован в Министерстве юстиции Российской Федерации 31.12.2015</w:t>
      </w:r>
      <w:r w:rsidR="00D97356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г.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№40410).</w:t>
      </w:r>
    </w:p>
    <w:p w14:paraId="0E17D282" w14:textId="3897910A" w:rsidR="00365BDB" w:rsidRPr="0058618D" w:rsidRDefault="00365BDB" w:rsidP="0058618D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Правила технической </w:t>
      </w:r>
      <w:r w:rsidR="00236EC2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эксплуатации железных дорог РФ, 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утверждено: приказом Минтранса России от 23 июня 2022</w:t>
      </w:r>
      <w:r w:rsidR="00D97356"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г.</w:t>
      </w:r>
    </w:p>
    <w:p w14:paraId="29E56DEF" w14:textId="4B982A1E" w:rsidR="00DB4021" w:rsidRPr="0058618D" w:rsidRDefault="00DB4021" w:rsidP="0058618D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осмотру, освидетельствованию, ремонту и формированию колесных пар локомотивов и моторвагонного подвижного состава железных дорог колеи 1520 мм, утвержденная распоряжением ОАО «РЖД» от 22.12.2016 г. № 2631р.</w:t>
      </w:r>
    </w:p>
    <w:p w14:paraId="61B72B16" w14:textId="71BF7E60" w:rsidR="00DB4021" w:rsidRPr="0058618D" w:rsidRDefault="00DB4021" w:rsidP="0058618D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ремонту и обслуживанию автосцепного устройства подвижного состава железных дорог, утвержденная распоряжением ОАО «РЖД» от 28.12.2010 г. № 2745р.</w:t>
      </w:r>
    </w:p>
    <w:p w14:paraId="4AFCCCD9" w14:textId="1628A608" w:rsidR="00DB4021" w:rsidRPr="0058618D" w:rsidRDefault="00DB4021" w:rsidP="0058618D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Инструкция по техническому обслуживанию, ремонту и испытанию тормозного оборудования локомотивов и моторвагонного 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подвижного состава, утвержденная распоряжением ОАО «РЖД» от 28.12.2022 г. № 3508р.</w:t>
      </w:r>
    </w:p>
    <w:p w14:paraId="5F4B8336" w14:textId="54BA9744" w:rsidR="00DB4021" w:rsidRPr="0058618D" w:rsidRDefault="00DB4021" w:rsidP="0058618D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охране труда для слесаря по ремонту моторвагонного подвижного состава, утвержденная распоряжением ОАО «РЖД» от 21.03.2019 г. № 520р.</w:t>
      </w:r>
    </w:p>
    <w:p w14:paraId="020ABF22" w14:textId="0DDD14FF" w:rsidR="00DB4021" w:rsidRPr="0058618D" w:rsidRDefault="00DB4021" w:rsidP="0058618D">
      <w:pPr>
        <w:pStyle w:val="a9"/>
        <w:numPr>
          <w:ilvl w:val="0"/>
          <w:numId w:val="4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Инструкция по охране труда для слесаря по ремонту электровозов, утвержденная распоряжением ОАО «РЖД» от 06.12.2012 г. № 2474р.</w:t>
      </w:r>
    </w:p>
    <w:p w14:paraId="31050CA2" w14:textId="33566283" w:rsidR="00010D2D" w:rsidRPr="0058618D" w:rsidRDefault="00C25CF0" w:rsidP="0058618D">
      <w:pPr>
        <w:pStyle w:val="a9"/>
        <w:shd w:val="clear" w:color="auto" w:fill="FFFFFF"/>
        <w:spacing w:after="0" w:line="36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</w:t>
      </w:r>
      <w:r w:rsid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</w:t>
      </w:r>
      <w:r w:rsidRPr="0058618D">
        <w:rPr>
          <w:rFonts w:ascii="Times New Roman" w:eastAsia="Times New Roman" w:hAnsi="Times New Roman" w:cs="Times New Roman"/>
          <w:color w:val="1A1A1A"/>
          <w:sz w:val="28"/>
          <w:szCs w:val="28"/>
        </w:rPr>
        <w:t>на требованиях современного рынка труда к данному специалисту.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77"/>
        <w:gridCol w:w="8667"/>
      </w:tblGrid>
      <w:tr w:rsidR="0058618D" w:rsidRPr="0058618D" w14:paraId="24F88D1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9C2786C" w14:textId="77777777" w:rsidR="00010D2D" w:rsidRPr="0058618D" w:rsidRDefault="00010D2D" w:rsidP="00586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928B59" w14:textId="0BE20797" w:rsidR="00010D2D" w:rsidRPr="0058618D" w:rsidRDefault="00C25CF0" w:rsidP="00586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задачи/</w:t>
            </w:r>
            <w:r w:rsidR="00010D2D" w:rsidRPr="0058618D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функции</w:t>
            </w:r>
          </w:p>
        </w:tc>
      </w:tr>
      <w:tr w:rsidR="00901AFD" w:rsidRPr="0058618D" w14:paraId="6C847B59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49177F" w14:textId="77777777" w:rsidR="00901AFD" w:rsidRPr="0058618D" w:rsidRDefault="008654FA" w:rsidP="00586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5E2C" w14:textId="5F15D3E6" w:rsidR="00901AFD" w:rsidRPr="0058618D" w:rsidRDefault="00901AFD" w:rsidP="005861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запасных частей, инструментов и материалов</w:t>
            </w:r>
            <w:r w:rsidR="006353D1" w:rsidRPr="00586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выполнения технического обслуживания и ремонта подвижного состава </w:t>
            </w:r>
            <w:r w:rsidR="006353D1" w:rsidRPr="0058618D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901AFD" w:rsidRPr="0058618D" w14:paraId="2D08BD6A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7CFC78" w14:textId="77777777" w:rsidR="00901AFD" w:rsidRPr="0058618D" w:rsidRDefault="008654FA" w:rsidP="00586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5A3E" w14:textId="468ED6D3" w:rsidR="00901AFD" w:rsidRPr="0058618D" w:rsidRDefault="00901AFD" w:rsidP="0058618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8618D">
              <w:t>Проверка работоспособности слесарного инструмента</w:t>
            </w:r>
            <w:r w:rsidR="006353D1" w:rsidRPr="0058618D">
              <w:t xml:space="preserve"> для выполнения технического обслуживания и ремонта подвижного состава железнодорожного транспорта</w:t>
            </w:r>
          </w:p>
        </w:tc>
      </w:tr>
      <w:tr w:rsidR="008654FA" w:rsidRPr="0058618D" w14:paraId="5F34BFE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574A86" w14:textId="77777777" w:rsidR="008654FA" w:rsidRPr="0058618D" w:rsidRDefault="008654FA" w:rsidP="00586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C74E" w14:textId="77777777" w:rsidR="008654FA" w:rsidRPr="0058618D" w:rsidRDefault="008654FA" w:rsidP="005861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Определение (оценка) технического состояния оборудования, узлов и агрегатов подвижного состава железнодорожного транспорта</w:t>
            </w:r>
          </w:p>
        </w:tc>
      </w:tr>
      <w:tr w:rsidR="008654FA" w:rsidRPr="0058618D" w14:paraId="202E93E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B295C0" w14:textId="77777777" w:rsidR="008654FA" w:rsidRPr="0058618D" w:rsidRDefault="008654FA" w:rsidP="00586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AD42" w14:textId="77777777" w:rsidR="008654FA" w:rsidRPr="0058618D" w:rsidRDefault="008654FA" w:rsidP="005861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оборудования, узлов и агрегатов подвижного состава железнодорожного транспорта</w:t>
            </w:r>
          </w:p>
        </w:tc>
      </w:tr>
      <w:tr w:rsidR="008654FA" w:rsidRPr="0058618D" w14:paraId="768C3DC5" w14:textId="77777777" w:rsidTr="00C25CF0"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EC86A4" w14:textId="77777777" w:rsidR="008654FA" w:rsidRPr="0058618D" w:rsidRDefault="006B365C" w:rsidP="00586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223C" w14:textId="6CA9C587" w:rsidR="008654FA" w:rsidRPr="0058618D" w:rsidRDefault="008654FA" w:rsidP="005861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Обеспечение техники безопасности при производстве работ</w:t>
            </w:r>
            <w:r w:rsidR="006353D1" w:rsidRPr="0058618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353D1" w:rsidRPr="005861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техническому обслуживанию и ремонту подвижного состава </w:t>
            </w:r>
            <w:r w:rsidR="006353D1" w:rsidRPr="0058618D">
              <w:rPr>
                <w:rFonts w:ascii="Times New Roman" w:hAnsi="Times New Roman" w:cs="Times New Roman"/>
                <w:sz w:val="24"/>
                <w:szCs w:val="24"/>
              </w:rPr>
              <w:t>железнодорожного транспорта</w:t>
            </w:r>
          </w:p>
        </w:tc>
      </w:tr>
      <w:tr w:rsidR="00901AFD" w:rsidRPr="0058618D" w14:paraId="51554CB5" w14:textId="77777777" w:rsidTr="00C25CF0">
        <w:trPr>
          <w:trHeight w:val="635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2AB6EF" w14:textId="77777777" w:rsidR="00901AFD" w:rsidRPr="0058618D" w:rsidRDefault="006B365C" w:rsidP="0058618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DF24" w14:textId="77777777" w:rsidR="00901AFD" w:rsidRPr="0058618D" w:rsidRDefault="008654FA" w:rsidP="005861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18D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</w:t>
            </w:r>
          </w:p>
        </w:tc>
      </w:tr>
    </w:tbl>
    <w:p w14:paraId="5C2CA69F" w14:textId="6D29242D" w:rsidR="009B5F51" w:rsidRPr="0058618D" w:rsidRDefault="009B5F51" w:rsidP="0058618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B5F51" w:rsidRPr="0058618D" w:rsidSect="0058618D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9DAE" w14:textId="77777777" w:rsidR="00935EF5" w:rsidRDefault="00935EF5">
      <w:pPr>
        <w:spacing w:after="0" w:line="240" w:lineRule="auto"/>
      </w:pPr>
      <w:r>
        <w:separator/>
      </w:r>
    </w:p>
  </w:endnote>
  <w:endnote w:type="continuationSeparator" w:id="0">
    <w:p w14:paraId="2C54DCDA" w14:textId="77777777" w:rsidR="00935EF5" w:rsidRDefault="0093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7762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FBBA2FE" w14:textId="3AB4F2B0" w:rsidR="00237FC1" w:rsidRPr="0058618D" w:rsidRDefault="0058618D" w:rsidP="0058618D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8618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8618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618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8618D">
          <w:rPr>
            <w:rFonts w:ascii="Times New Roman" w:hAnsi="Times New Roman" w:cs="Times New Roman"/>
            <w:sz w:val="24"/>
            <w:szCs w:val="24"/>
          </w:rPr>
          <w:t>2</w:t>
        </w:r>
        <w:r w:rsidRPr="0058618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9C0BE" w14:textId="77777777" w:rsidR="00935EF5" w:rsidRDefault="00935EF5">
      <w:pPr>
        <w:spacing w:after="0" w:line="240" w:lineRule="auto"/>
      </w:pPr>
      <w:r>
        <w:separator/>
      </w:r>
    </w:p>
  </w:footnote>
  <w:footnote w:type="continuationSeparator" w:id="0">
    <w:p w14:paraId="05F1BB33" w14:textId="77777777" w:rsidR="00935EF5" w:rsidRDefault="0093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9CE1B" w14:textId="77777777" w:rsidR="00237FC1" w:rsidRDefault="00237F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3084" w14:textId="77777777" w:rsidR="00237FC1" w:rsidRDefault="00237FC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287"/>
    <w:multiLevelType w:val="hybridMultilevel"/>
    <w:tmpl w:val="90DA908E"/>
    <w:lvl w:ilvl="0" w:tplc="90545C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025273"/>
    <w:multiLevelType w:val="hybridMultilevel"/>
    <w:tmpl w:val="9814C6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2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9A8268C"/>
    <w:multiLevelType w:val="hybridMultilevel"/>
    <w:tmpl w:val="18F83564"/>
    <w:lvl w:ilvl="0" w:tplc="9DAAF1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44C"/>
    <w:multiLevelType w:val="hybridMultilevel"/>
    <w:tmpl w:val="F104E47A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7" w15:restartNumberingAfterBreak="0">
    <w:nsid w:val="0F3528D5"/>
    <w:multiLevelType w:val="hybridMultilevel"/>
    <w:tmpl w:val="3F589AE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AE1FFE"/>
    <w:multiLevelType w:val="hybridMultilevel"/>
    <w:tmpl w:val="841EFFD0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7DD4943C">
      <w:numFmt w:val="bullet"/>
      <w:lvlText w:val="•"/>
      <w:lvlJc w:val="left"/>
      <w:pPr>
        <w:ind w:left="2623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42C6299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6FB4516"/>
    <w:multiLevelType w:val="multilevel"/>
    <w:tmpl w:val="3D22B28E"/>
    <w:lvl w:ilvl="0">
      <w:start w:val="2"/>
      <w:numFmt w:val="decimal"/>
      <w:lvlText w:val="%1"/>
      <w:lvlJc w:val="left"/>
      <w:pPr>
        <w:tabs>
          <w:tab w:val="num" w:pos="0"/>
        </w:tabs>
        <w:ind w:left="700" w:hanging="700"/>
      </w:pPr>
      <w:rPr>
        <w:b w:val="0"/>
        <w:i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00" w:hanging="700"/>
      </w:pPr>
      <w:rPr>
        <w:b w:val="0"/>
        <w:i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 w:val="0"/>
        <w:i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2824185D"/>
    <w:multiLevelType w:val="hybridMultilevel"/>
    <w:tmpl w:val="BF14E200"/>
    <w:lvl w:ilvl="0" w:tplc="4AFAD47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75C8DF4A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D5BC0854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F9748898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92D44FE2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148CAC68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82546924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F7D44C66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788E6D34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" w15:restartNumberingAfterBreak="0">
    <w:nsid w:val="2E9669A9"/>
    <w:multiLevelType w:val="multilevel"/>
    <w:tmpl w:val="8EDC053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tabs>
          <w:tab w:val="num" w:pos="0"/>
        </w:tabs>
        <w:ind w:left="1800" w:hanging="720"/>
      </w:pPr>
      <w:rPr>
        <w:rFonts w:ascii="noto sans symbols" w:hAnsi="noto sans symbols" w:cs="noto sans symbols" w:hint="default"/>
      </w:rPr>
    </w:lvl>
    <w:lvl w:ilvl="3">
      <w:start w:val="1"/>
      <w:numFmt w:val="decimal"/>
      <w:lvlText w:val="%1.%2.●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●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●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●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●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●.%4.%5.%6.%7.%8.%9."/>
      <w:lvlJc w:val="left"/>
      <w:pPr>
        <w:tabs>
          <w:tab w:val="num" w:pos="0"/>
        </w:tabs>
        <w:ind w:left="5040" w:hanging="1800"/>
      </w:p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14858E7"/>
    <w:multiLevelType w:val="multilevel"/>
    <w:tmpl w:val="9D1833AE"/>
    <w:lvl w:ilvl="0">
      <w:start w:val="2"/>
      <w:numFmt w:val="decimal"/>
      <w:lvlText w:val="%1."/>
      <w:lvlJc w:val="left"/>
      <w:pPr>
        <w:tabs>
          <w:tab w:val="num" w:pos="0"/>
        </w:tabs>
        <w:ind w:left="770" w:hanging="770"/>
      </w:pPr>
    </w:lvl>
    <w:lvl w:ilvl="1">
      <w:start w:val="10"/>
      <w:numFmt w:val="decimal"/>
      <w:lvlText w:val="%1.%2."/>
      <w:lvlJc w:val="left"/>
      <w:pPr>
        <w:tabs>
          <w:tab w:val="num" w:pos="0"/>
        </w:tabs>
        <w:ind w:left="770" w:hanging="77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70" w:hanging="77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8" w15:restartNumberingAfterBreak="0">
    <w:nsid w:val="327C7875"/>
    <w:multiLevelType w:val="hybridMultilevel"/>
    <w:tmpl w:val="7C2E7D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44DB7"/>
    <w:multiLevelType w:val="hybridMultilevel"/>
    <w:tmpl w:val="44062244"/>
    <w:lvl w:ilvl="0" w:tplc="A0AEC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049A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706A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A45E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DEDA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8858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6027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DA8D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02E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C222361"/>
    <w:multiLevelType w:val="hybridMultilevel"/>
    <w:tmpl w:val="D9AE7704"/>
    <w:lvl w:ilvl="0" w:tplc="A128EA0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63C4C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81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104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42F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64E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6D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E88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68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C27DB"/>
    <w:multiLevelType w:val="multilevel"/>
    <w:tmpl w:val="6562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5" w15:restartNumberingAfterBreak="0">
    <w:nsid w:val="42057557"/>
    <w:multiLevelType w:val="hybridMultilevel"/>
    <w:tmpl w:val="CFF47106"/>
    <w:lvl w:ilvl="0" w:tplc="8AA09796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D7E89C60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8C3A391A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EDE6210C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13CCC380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A6466F1A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C760296C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5D0B5E0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CB38ACD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26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7" w15:restartNumberingAfterBreak="0">
    <w:nsid w:val="49230CB0"/>
    <w:multiLevelType w:val="hybridMultilevel"/>
    <w:tmpl w:val="EC6A66EC"/>
    <w:lvl w:ilvl="0" w:tplc="E84C340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B6F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CE6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E6A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F071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F0D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42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904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D1BA7"/>
    <w:multiLevelType w:val="hybridMultilevel"/>
    <w:tmpl w:val="1826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F11A6"/>
    <w:multiLevelType w:val="multilevel"/>
    <w:tmpl w:val="FB3E4512"/>
    <w:lvl w:ilvl="0">
      <w:start w:val="1"/>
      <w:numFmt w:val="decimal"/>
      <w:lvlText w:val="%1."/>
      <w:lvlJc w:val="left"/>
      <w:pPr>
        <w:ind w:left="4329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i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8F33499"/>
    <w:multiLevelType w:val="hybridMultilevel"/>
    <w:tmpl w:val="026AD8B2"/>
    <w:lvl w:ilvl="0" w:tplc="62F6D240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8BB8A888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1B641BF8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5816D8FA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712AE93A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F0CA4CE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CA8D90E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9B20B71E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AD2E3906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33" w15:restartNumberingAfterBreak="0">
    <w:nsid w:val="5AB932B6"/>
    <w:multiLevelType w:val="multilevel"/>
    <w:tmpl w:val="EECC887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</w:rPr>
    </w:lvl>
  </w:abstractNum>
  <w:abstractNum w:abstractNumId="34" w15:restartNumberingAfterBreak="0">
    <w:nsid w:val="5BAD3D20"/>
    <w:multiLevelType w:val="hybridMultilevel"/>
    <w:tmpl w:val="82D81458"/>
    <w:lvl w:ilvl="0" w:tplc="274E2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0B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F8D6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0D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E4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A0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EF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68E7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ECB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6" w15:restartNumberingAfterBreak="0">
    <w:nsid w:val="685727F7"/>
    <w:multiLevelType w:val="multilevel"/>
    <w:tmpl w:val="DEDE6468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  <w:b w:val="0"/>
        <w:i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7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38" w15:restartNumberingAfterBreak="0">
    <w:nsid w:val="6AEB1108"/>
    <w:multiLevelType w:val="hybridMultilevel"/>
    <w:tmpl w:val="23FCD990"/>
    <w:lvl w:ilvl="0" w:tplc="50844FB6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5ABEA11A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D4486B50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6EF069FE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8E1EB08A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307C505C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45D68416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E1263090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766EE608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39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0" w15:restartNumberingAfterBreak="0">
    <w:nsid w:val="6D187005"/>
    <w:multiLevelType w:val="hybridMultilevel"/>
    <w:tmpl w:val="5E5090B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42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43" w15:restartNumberingAfterBreak="0">
    <w:nsid w:val="6F1B3895"/>
    <w:multiLevelType w:val="multilevel"/>
    <w:tmpl w:val="BDACE4B0"/>
    <w:lvl w:ilvl="0">
      <w:start w:val="2"/>
      <w:numFmt w:val="decimal"/>
      <w:lvlText w:val="%1"/>
      <w:lvlJc w:val="left"/>
      <w:pPr>
        <w:tabs>
          <w:tab w:val="num" w:pos="0"/>
        </w:tabs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tabs>
          <w:tab w:val="num" w:pos="0"/>
        </w:tabs>
        <w:ind w:left="700" w:hanging="700"/>
      </w:pPr>
      <w:rPr>
        <w:rFonts w:hint="default"/>
        <w:b w:val="0"/>
        <w:i/>
      </w:r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  <w:b w:val="0"/>
        <w:i/>
      </w:rPr>
    </w:lvl>
  </w:abstractNum>
  <w:abstractNum w:abstractNumId="44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abstractNum w:abstractNumId="45" w15:restartNumberingAfterBreak="0">
    <w:nsid w:val="7BC632E1"/>
    <w:multiLevelType w:val="hybridMultilevel"/>
    <w:tmpl w:val="85E4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5C1381"/>
    <w:multiLevelType w:val="hybridMultilevel"/>
    <w:tmpl w:val="F572C7DE"/>
    <w:lvl w:ilvl="0" w:tplc="07A48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1AB5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06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05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C6EC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C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C8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EFA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AE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9"/>
  </w:num>
  <w:num w:numId="4">
    <w:abstractNumId w:val="37"/>
  </w:num>
  <w:num w:numId="5">
    <w:abstractNumId w:val="42"/>
  </w:num>
  <w:num w:numId="6">
    <w:abstractNumId w:val="26"/>
  </w:num>
  <w:num w:numId="7">
    <w:abstractNumId w:val="44"/>
  </w:num>
  <w:num w:numId="8">
    <w:abstractNumId w:val="41"/>
  </w:num>
  <w:num w:numId="9">
    <w:abstractNumId w:val="4"/>
  </w:num>
  <w:num w:numId="10">
    <w:abstractNumId w:val="16"/>
  </w:num>
  <w:num w:numId="11">
    <w:abstractNumId w:val="8"/>
  </w:num>
  <w:num w:numId="12">
    <w:abstractNumId w:val="13"/>
  </w:num>
  <w:num w:numId="13">
    <w:abstractNumId w:val="30"/>
  </w:num>
  <w:num w:numId="14">
    <w:abstractNumId w:val="2"/>
  </w:num>
  <w:num w:numId="15">
    <w:abstractNumId w:val="21"/>
  </w:num>
  <w:num w:numId="16">
    <w:abstractNumId w:val="20"/>
  </w:num>
  <w:num w:numId="17">
    <w:abstractNumId w:val="27"/>
  </w:num>
  <w:num w:numId="18">
    <w:abstractNumId w:val="24"/>
  </w:num>
  <w:num w:numId="19">
    <w:abstractNumId w:val="3"/>
  </w:num>
  <w:num w:numId="20">
    <w:abstractNumId w:val="5"/>
  </w:num>
  <w:num w:numId="21">
    <w:abstractNumId w:val="19"/>
  </w:num>
  <w:num w:numId="22">
    <w:abstractNumId w:val="12"/>
  </w:num>
  <w:num w:numId="23">
    <w:abstractNumId w:val="33"/>
  </w:num>
  <w:num w:numId="24">
    <w:abstractNumId w:val="0"/>
  </w:num>
  <w:num w:numId="25">
    <w:abstractNumId w:val="38"/>
  </w:num>
  <w:num w:numId="26">
    <w:abstractNumId w:val="9"/>
  </w:num>
  <w:num w:numId="27">
    <w:abstractNumId w:val="1"/>
  </w:num>
  <w:num w:numId="28">
    <w:abstractNumId w:val="6"/>
  </w:num>
  <w:num w:numId="29">
    <w:abstractNumId w:val="25"/>
  </w:num>
  <w:num w:numId="30">
    <w:abstractNumId w:val="46"/>
  </w:num>
  <w:num w:numId="31">
    <w:abstractNumId w:val="14"/>
  </w:num>
  <w:num w:numId="32">
    <w:abstractNumId w:val="22"/>
  </w:num>
  <w:num w:numId="33">
    <w:abstractNumId w:val="32"/>
  </w:num>
  <w:num w:numId="34">
    <w:abstractNumId w:val="35"/>
  </w:num>
  <w:num w:numId="35">
    <w:abstractNumId w:val="10"/>
  </w:num>
  <w:num w:numId="36">
    <w:abstractNumId w:val="23"/>
  </w:num>
  <w:num w:numId="37">
    <w:abstractNumId w:val="34"/>
  </w:num>
  <w:num w:numId="38">
    <w:abstractNumId w:val="15"/>
  </w:num>
  <w:num w:numId="39">
    <w:abstractNumId w:val="11"/>
  </w:num>
  <w:num w:numId="40">
    <w:abstractNumId w:val="17"/>
  </w:num>
  <w:num w:numId="41">
    <w:abstractNumId w:val="36"/>
  </w:num>
  <w:num w:numId="42">
    <w:abstractNumId w:val="43"/>
  </w:num>
  <w:num w:numId="43">
    <w:abstractNumId w:val="28"/>
  </w:num>
  <w:num w:numId="44">
    <w:abstractNumId w:val="45"/>
  </w:num>
  <w:num w:numId="45">
    <w:abstractNumId w:val="18"/>
  </w:num>
  <w:num w:numId="46">
    <w:abstractNumId w:val="7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039A9"/>
    <w:rsid w:val="00004DC7"/>
    <w:rsid w:val="00005CA8"/>
    <w:rsid w:val="00006124"/>
    <w:rsid w:val="00010D2D"/>
    <w:rsid w:val="00013A0F"/>
    <w:rsid w:val="00020777"/>
    <w:rsid w:val="00020962"/>
    <w:rsid w:val="00023AF8"/>
    <w:rsid w:val="00023BE6"/>
    <w:rsid w:val="00025476"/>
    <w:rsid w:val="000277DA"/>
    <w:rsid w:val="00031626"/>
    <w:rsid w:val="00031F0C"/>
    <w:rsid w:val="000356F8"/>
    <w:rsid w:val="0004440E"/>
    <w:rsid w:val="00055258"/>
    <w:rsid w:val="000553EA"/>
    <w:rsid w:val="000557A4"/>
    <w:rsid w:val="0005625B"/>
    <w:rsid w:val="00063CF2"/>
    <w:rsid w:val="0006409E"/>
    <w:rsid w:val="000658B1"/>
    <w:rsid w:val="00081029"/>
    <w:rsid w:val="00083B27"/>
    <w:rsid w:val="00084689"/>
    <w:rsid w:val="0009041A"/>
    <w:rsid w:val="00094B38"/>
    <w:rsid w:val="000A26C4"/>
    <w:rsid w:val="000A7DF2"/>
    <w:rsid w:val="000B0791"/>
    <w:rsid w:val="000C78BD"/>
    <w:rsid w:val="000D1627"/>
    <w:rsid w:val="000E1EC9"/>
    <w:rsid w:val="000E2FC7"/>
    <w:rsid w:val="000E4290"/>
    <w:rsid w:val="000E676C"/>
    <w:rsid w:val="000F4397"/>
    <w:rsid w:val="00101238"/>
    <w:rsid w:val="00105A66"/>
    <w:rsid w:val="00110F45"/>
    <w:rsid w:val="00115DA8"/>
    <w:rsid w:val="00124ABF"/>
    <w:rsid w:val="00134A6C"/>
    <w:rsid w:val="00137793"/>
    <w:rsid w:val="0014134C"/>
    <w:rsid w:val="001528EE"/>
    <w:rsid w:val="00153DDB"/>
    <w:rsid w:val="00157968"/>
    <w:rsid w:val="00167E69"/>
    <w:rsid w:val="0017047B"/>
    <w:rsid w:val="00182C41"/>
    <w:rsid w:val="00197600"/>
    <w:rsid w:val="001A3375"/>
    <w:rsid w:val="001B1E55"/>
    <w:rsid w:val="001B3D33"/>
    <w:rsid w:val="001C2F5C"/>
    <w:rsid w:val="001F3BCF"/>
    <w:rsid w:val="002016E2"/>
    <w:rsid w:val="00203E87"/>
    <w:rsid w:val="002042DB"/>
    <w:rsid w:val="002115B9"/>
    <w:rsid w:val="00235856"/>
    <w:rsid w:val="002363D0"/>
    <w:rsid w:val="00236EC2"/>
    <w:rsid w:val="00237FC1"/>
    <w:rsid w:val="002410AE"/>
    <w:rsid w:val="00242941"/>
    <w:rsid w:val="00247D22"/>
    <w:rsid w:val="0025232B"/>
    <w:rsid w:val="00264366"/>
    <w:rsid w:val="00264829"/>
    <w:rsid w:val="00266B3C"/>
    <w:rsid w:val="00266D08"/>
    <w:rsid w:val="00270666"/>
    <w:rsid w:val="0027149A"/>
    <w:rsid w:val="002728CC"/>
    <w:rsid w:val="002778B3"/>
    <w:rsid w:val="00290F90"/>
    <w:rsid w:val="00295E17"/>
    <w:rsid w:val="0029661C"/>
    <w:rsid w:val="002970B6"/>
    <w:rsid w:val="002A3171"/>
    <w:rsid w:val="002A45F5"/>
    <w:rsid w:val="002A497C"/>
    <w:rsid w:val="002A4B4C"/>
    <w:rsid w:val="002B0624"/>
    <w:rsid w:val="002B36BD"/>
    <w:rsid w:val="002B492F"/>
    <w:rsid w:val="002C7733"/>
    <w:rsid w:val="002D5655"/>
    <w:rsid w:val="002D686A"/>
    <w:rsid w:val="002F4202"/>
    <w:rsid w:val="002F6EB0"/>
    <w:rsid w:val="00303096"/>
    <w:rsid w:val="00304BC9"/>
    <w:rsid w:val="00305E1E"/>
    <w:rsid w:val="00307373"/>
    <w:rsid w:val="0031008C"/>
    <w:rsid w:val="00311335"/>
    <w:rsid w:val="00322D1B"/>
    <w:rsid w:val="00322EA8"/>
    <w:rsid w:val="00324182"/>
    <w:rsid w:val="0032698A"/>
    <w:rsid w:val="00337A2F"/>
    <w:rsid w:val="00346124"/>
    <w:rsid w:val="003461FF"/>
    <w:rsid w:val="00353FE8"/>
    <w:rsid w:val="003551AA"/>
    <w:rsid w:val="00357106"/>
    <w:rsid w:val="00362859"/>
    <w:rsid w:val="00365843"/>
    <w:rsid w:val="00365BDB"/>
    <w:rsid w:val="003732A7"/>
    <w:rsid w:val="00373760"/>
    <w:rsid w:val="00373AE2"/>
    <w:rsid w:val="00381161"/>
    <w:rsid w:val="003966D1"/>
    <w:rsid w:val="00397249"/>
    <w:rsid w:val="003A143D"/>
    <w:rsid w:val="003A2224"/>
    <w:rsid w:val="003A4A3B"/>
    <w:rsid w:val="003A66C0"/>
    <w:rsid w:val="003C53D3"/>
    <w:rsid w:val="003C6348"/>
    <w:rsid w:val="003C6AD2"/>
    <w:rsid w:val="003C6E07"/>
    <w:rsid w:val="003F58C1"/>
    <w:rsid w:val="003F6842"/>
    <w:rsid w:val="003F7307"/>
    <w:rsid w:val="0040002F"/>
    <w:rsid w:val="00403BB8"/>
    <w:rsid w:val="00410E8C"/>
    <w:rsid w:val="00414835"/>
    <w:rsid w:val="00415B52"/>
    <w:rsid w:val="004179E6"/>
    <w:rsid w:val="004207C9"/>
    <w:rsid w:val="00426436"/>
    <w:rsid w:val="00431A85"/>
    <w:rsid w:val="004347D0"/>
    <w:rsid w:val="00444466"/>
    <w:rsid w:val="00447523"/>
    <w:rsid w:val="0045441E"/>
    <w:rsid w:val="00455F59"/>
    <w:rsid w:val="00460BB8"/>
    <w:rsid w:val="00464819"/>
    <w:rsid w:val="0046597F"/>
    <w:rsid w:val="0047229F"/>
    <w:rsid w:val="004761D9"/>
    <w:rsid w:val="00485B86"/>
    <w:rsid w:val="004942DC"/>
    <w:rsid w:val="0049492E"/>
    <w:rsid w:val="00496486"/>
    <w:rsid w:val="00497438"/>
    <w:rsid w:val="004A5CF1"/>
    <w:rsid w:val="004B4B32"/>
    <w:rsid w:val="004D5267"/>
    <w:rsid w:val="004F16AE"/>
    <w:rsid w:val="004F5EAF"/>
    <w:rsid w:val="005009DE"/>
    <w:rsid w:val="00500B10"/>
    <w:rsid w:val="00511657"/>
    <w:rsid w:val="005257C6"/>
    <w:rsid w:val="00542BB1"/>
    <w:rsid w:val="00542BD6"/>
    <w:rsid w:val="00545107"/>
    <w:rsid w:val="0055122C"/>
    <w:rsid w:val="00556EA8"/>
    <w:rsid w:val="005622D2"/>
    <w:rsid w:val="00564648"/>
    <w:rsid w:val="00572D94"/>
    <w:rsid w:val="00572ED3"/>
    <w:rsid w:val="00575496"/>
    <w:rsid w:val="0057773D"/>
    <w:rsid w:val="00580CB8"/>
    <w:rsid w:val="0058146D"/>
    <w:rsid w:val="005819EC"/>
    <w:rsid w:val="005822DF"/>
    <w:rsid w:val="0058618D"/>
    <w:rsid w:val="00586C82"/>
    <w:rsid w:val="00593938"/>
    <w:rsid w:val="005A339E"/>
    <w:rsid w:val="005B4DC1"/>
    <w:rsid w:val="005C0850"/>
    <w:rsid w:val="005C20EC"/>
    <w:rsid w:val="005C5766"/>
    <w:rsid w:val="005C5C7C"/>
    <w:rsid w:val="005C6D0E"/>
    <w:rsid w:val="005C79DA"/>
    <w:rsid w:val="005D76CF"/>
    <w:rsid w:val="005E4F63"/>
    <w:rsid w:val="005F1C4A"/>
    <w:rsid w:val="005F2561"/>
    <w:rsid w:val="00624A9E"/>
    <w:rsid w:val="006353D1"/>
    <w:rsid w:val="00644ECD"/>
    <w:rsid w:val="00646347"/>
    <w:rsid w:val="00646427"/>
    <w:rsid w:val="0065120E"/>
    <w:rsid w:val="00672C2A"/>
    <w:rsid w:val="00675DCB"/>
    <w:rsid w:val="00681AAC"/>
    <w:rsid w:val="00683364"/>
    <w:rsid w:val="00684AA8"/>
    <w:rsid w:val="00690DF9"/>
    <w:rsid w:val="00692EDF"/>
    <w:rsid w:val="0069564A"/>
    <w:rsid w:val="00697B15"/>
    <w:rsid w:val="006A2A0E"/>
    <w:rsid w:val="006A4278"/>
    <w:rsid w:val="006A4945"/>
    <w:rsid w:val="006B365C"/>
    <w:rsid w:val="006B5B1C"/>
    <w:rsid w:val="006B6144"/>
    <w:rsid w:val="006C3189"/>
    <w:rsid w:val="006E476E"/>
    <w:rsid w:val="006E47D4"/>
    <w:rsid w:val="006E59CB"/>
    <w:rsid w:val="006F3ABC"/>
    <w:rsid w:val="006F477C"/>
    <w:rsid w:val="006F669E"/>
    <w:rsid w:val="0070661E"/>
    <w:rsid w:val="0071425D"/>
    <w:rsid w:val="00714E59"/>
    <w:rsid w:val="0072017B"/>
    <w:rsid w:val="0075445C"/>
    <w:rsid w:val="00757879"/>
    <w:rsid w:val="00760BDB"/>
    <w:rsid w:val="00763ADA"/>
    <w:rsid w:val="00774ED6"/>
    <w:rsid w:val="007762A5"/>
    <w:rsid w:val="00776554"/>
    <w:rsid w:val="00780DC0"/>
    <w:rsid w:val="0078206D"/>
    <w:rsid w:val="0078289D"/>
    <w:rsid w:val="00785966"/>
    <w:rsid w:val="00792AA0"/>
    <w:rsid w:val="00793808"/>
    <w:rsid w:val="00795212"/>
    <w:rsid w:val="007952B3"/>
    <w:rsid w:val="00796CA8"/>
    <w:rsid w:val="007A18AE"/>
    <w:rsid w:val="007B08AB"/>
    <w:rsid w:val="007B1269"/>
    <w:rsid w:val="007C0E04"/>
    <w:rsid w:val="007C357D"/>
    <w:rsid w:val="007C3D84"/>
    <w:rsid w:val="007C4183"/>
    <w:rsid w:val="007C43E9"/>
    <w:rsid w:val="007E5045"/>
    <w:rsid w:val="007F488E"/>
    <w:rsid w:val="007F6B2B"/>
    <w:rsid w:val="00802569"/>
    <w:rsid w:val="00804C14"/>
    <w:rsid w:val="00804CA9"/>
    <w:rsid w:val="00805DD0"/>
    <w:rsid w:val="00816A16"/>
    <w:rsid w:val="0082029F"/>
    <w:rsid w:val="00824EAA"/>
    <w:rsid w:val="00825779"/>
    <w:rsid w:val="00835D0D"/>
    <w:rsid w:val="00846BC1"/>
    <w:rsid w:val="00852D8A"/>
    <w:rsid w:val="00860160"/>
    <w:rsid w:val="00861D76"/>
    <w:rsid w:val="00862CFD"/>
    <w:rsid w:val="00863621"/>
    <w:rsid w:val="008654FA"/>
    <w:rsid w:val="008700AB"/>
    <w:rsid w:val="008748B5"/>
    <w:rsid w:val="00887699"/>
    <w:rsid w:val="008A3607"/>
    <w:rsid w:val="008A3901"/>
    <w:rsid w:val="008A4DD1"/>
    <w:rsid w:val="008B3C8F"/>
    <w:rsid w:val="008C5A11"/>
    <w:rsid w:val="008D4B3C"/>
    <w:rsid w:val="008D50D1"/>
    <w:rsid w:val="008D7F93"/>
    <w:rsid w:val="00901AFD"/>
    <w:rsid w:val="0091498F"/>
    <w:rsid w:val="0092384F"/>
    <w:rsid w:val="00925408"/>
    <w:rsid w:val="00926E7E"/>
    <w:rsid w:val="00935EF5"/>
    <w:rsid w:val="00937638"/>
    <w:rsid w:val="00952504"/>
    <w:rsid w:val="00952B92"/>
    <w:rsid w:val="009655D3"/>
    <w:rsid w:val="00967335"/>
    <w:rsid w:val="0097090E"/>
    <w:rsid w:val="009733CE"/>
    <w:rsid w:val="00976C1E"/>
    <w:rsid w:val="009830C6"/>
    <w:rsid w:val="00992508"/>
    <w:rsid w:val="009B05DF"/>
    <w:rsid w:val="009B5F51"/>
    <w:rsid w:val="009D22A8"/>
    <w:rsid w:val="009E37D8"/>
    <w:rsid w:val="009F26C6"/>
    <w:rsid w:val="009F6000"/>
    <w:rsid w:val="00A038FF"/>
    <w:rsid w:val="00A04B8B"/>
    <w:rsid w:val="00A141B6"/>
    <w:rsid w:val="00A30A71"/>
    <w:rsid w:val="00A316FB"/>
    <w:rsid w:val="00A43C90"/>
    <w:rsid w:val="00A702B0"/>
    <w:rsid w:val="00A820F7"/>
    <w:rsid w:val="00A83D29"/>
    <w:rsid w:val="00A846B5"/>
    <w:rsid w:val="00A85F81"/>
    <w:rsid w:val="00A907B5"/>
    <w:rsid w:val="00AA6774"/>
    <w:rsid w:val="00AB7FD6"/>
    <w:rsid w:val="00AD79A1"/>
    <w:rsid w:val="00AE0BE0"/>
    <w:rsid w:val="00AE5B9E"/>
    <w:rsid w:val="00AE661F"/>
    <w:rsid w:val="00AF165B"/>
    <w:rsid w:val="00AF4A93"/>
    <w:rsid w:val="00AF5E87"/>
    <w:rsid w:val="00B10B0E"/>
    <w:rsid w:val="00B10CD0"/>
    <w:rsid w:val="00B120D7"/>
    <w:rsid w:val="00B12AE9"/>
    <w:rsid w:val="00B15525"/>
    <w:rsid w:val="00B2734D"/>
    <w:rsid w:val="00B32D01"/>
    <w:rsid w:val="00B365EE"/>
    <w:rsid w:val="00B54A90"/>
    <w:rsid w:val="00B5543D"/>
    <w:rsid w:val="00B60D59"/>
    <w:rsid w:val="00B62EE5"/>
    <w:rsid w:val="00B80BC2"/>
    <w:rsid w:val="00B91E9A"/>
    <w:rsid w:val="00B922AD"/>
    <w:rsid w:val="00B94BBA"/>
    <w:rsid w:val="00BA2EC5"/>
    <w:rsid w:val="00BA319A"/>
    <w:rsid w:val="00BE041F"/>
    <w:rsid w:val="00BE15C6"/>
    <w:rsid w:val="00BF5019"/>
    <w:rsid w:val="00C00A4D"/>
    <w:rsid w:val="00C0112D"/>
    <w:rsid w:val="00C038EF"/>
    <w:rsid w:val="00C20FC6"/>
    <w:rsid w:val="00C23326"/>
    <w:rsid w:val="00C25CF0"/>
    <w:rsid w:val="00C37DA5"/>
    <w:rsid w:val="00C42704"/>
    <w:rsid w:val="00C463C0"/>
    <w:rsid w:val="00C57710"/>
    <w:rsid w:val="00C80FBF"/>
    <w:rsid w:val="00C82E33"/>
    <w:rsid w:val="00C85DBC"/>
    <w:rsid w:val="00C86C04"/>
    <w:rsid w:val="00C92E51"/>
    <w:rsid w:val="00CA2900"/>
    <w:rsid w:val="00CA4487"/>
    <w:rsid w:val="00CA7732"/>
    <w:rsid w:val="00CB25BC"/>
    <w:rsid w:val="00CB7361"/>
    <w:rsid w:val="00CC3412"/>
    <w:rsid w:val="00CD3DEC"/>
    <w:rsid w:val="00CD6A0C"/>
    <w:rsid w:val="00CE059D"/>
    <w:rsid w:val="00CE0BA3"/>
    <w:rsid w:val="00CE302F"/>
    <w:rsid w:val="00CF14A6"/>
    <w:rsid w:val="00D0206D"/>
    <w:rsid w:val="00D22D1F"/>
    <w:rsid w:val="00D2528B"/>
    <w:rsid w:val="00D26463"/>
    <w:rsid w:val="00D30963"/>
    <w:rsid w:val="00D549DA"/>
    <w:rsid w:val="00D614FD"/>
    <w:rsid w:val="00D67182"/>
    <w:rsid w:val="00D81801"/>
    <w:rsid w:val="00D921D4"/>
    <w:rsid w:val="00D92988"/>
    <w:rsid w:val="00D933F5"/>
    <w:rsid w:val="00D96A1B"/>
    <w:rsid w:val="00D97356"/>
    <w:rsid w:val="00DA0B34"/>
    <w:rsid w:val="00DB4021"/>
    <w:rsid w:val="00DC0D58"/>
    <w:rsid w:val="00DD2624"/>
    <w:rsid w:val="00DD6DEF"/>
    <w:rsid w:val="00DD70DD"/>
    <w:rsid w:val="00DD79D5"/>
    <w:rsid w:val="00DE0BC1"/>
    <w:rsid w:val="00DE3893"/>
    <w:rsid w:val="00DE6D6D"/>
    <w:rsid w:val="00DF04F1"/>
    <w:rsid w:val="00E17C67"/>
    <w:rsid w:val="00E22173"/>
    <w:rsid w:val="00E22BA5"/>
    <w:rsid w:val="00E2504C"/>
    <w:rsid w:val="00E278F9"/>
    <w:rsid w:val="00E555D5"/>
    <w:rsid w:val="00E6030C"/>
    <w:rsid w:val="00E93CBF"/>
    <w:rsid w:val="00E93F18"/>
    <w:rsid w:val="00EA2984"/>
    <w:rsid w:val="00EA2A1C"/>
    <w:rsid w:val="00EA6E66"/>
    <w:rsid w:val="00EA7E8F"/>
    <w:rsid w:val="00EC335D"/>
    <w:rsid w:val="00EC4C64"/>
    <w:rsid w:val="00EC52D0"/>
    <w:rsid w:val="00ED167A"/>
    <w:rsid w:val="00EF393C"/>
    <w:rsid w:val="00F110F0"/>
    <w:rsid w:val="00F136FD"/>
    <w:rsid w:val="00F15BC1"/>
    <w:rsid w:val="00F21528"/>
    <w:rsid w:val="00F359D5"/>
    <w:rsid w:val="00F51BDC"/>
    <w:rsid w:val="00F54FC5"/>
    <w:rsid w:val="00F55DE5"/>
    <w:rsid w:val="00F5679B"/>
    <w:rsid w:val="00F57FDA"/>
    <w:rsid w:val="00F62953"/>
    <w:rsid w:val="00F65F62"/>
    <w:rsid w:val="00F66DD8"/>
    <w:rsid w:val="00F701E2"/>
    <w:rsid w:val="00F910FA"/>
    <w:rsid w:val="00F94A06"/>
    <w:rsid w:val="00FA190E"/>
    <w:rsid w:val="00FA29EB"/>
    <w:rsid w:val="00FA4A16"/>
    <w:rsid w:val="00FA5A8C"/>
    <w:rsid w:val="00FA7678"/>
    <w:rsid w:val="00FB47F3"/>
    <w:rsid w:val="00FB6815"/>
    <w:rsid w:val="00FB6984"/>
    <w:rsid w:val="00FB7555"/>
    <w:rsid w:val="00FC3AAE"/>
    <w:rsid w:val="00FC4D09"/>
    <w:rsid w:val="00FD5CBB"/>
    <w:rsid w:val="00FE0A8B"/>
    <w:rsid w:val="00FE10D4"/>
    <w:rsid w:val="00FE18DC"/>
    <w:rsid w:val="00FE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7C771"/>
  <w15:docId w15:val="{10EDBF5D-0184-4125-9F9B-A78B0F1C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4A93"/>
  </w:style>
  <w:style w:type="paragraph" w:styleId="1">
    <w:name w:val="heading 1"/>
    <w:basedOn w:val="a0"/>
    <w:next w:val="a0"/>
    <w:uiPriority w:val="9"/>
    <w:qFormat/>
    <w:rsid w:val="00DC0D58"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DC0D58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DC0D58"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0"/>
    <w:next w:val="a0"/>
    <w:uiPriority w:val="9"/>
    <w:semiHidden/>
    <w:unhideWhenUsed/>
    <w:qFormat/>
    <w:rsid w:val="00DC0D58"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DC0D58"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0"/>
    <w:next w:val="a0"/>
    <w:uiPriority w:val="9"/>
    <w:semiHidden/>
    <w:unhideWhenUsed/>
    <w:qFormat/>
    <w:rsid w:val="00DC0D58"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DC0D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DC0D5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uiPriority w:val="11"/>
    <w:qFormat/>
    <w:rsid w:val="00DC0D58"/>
    <w:rPr>
      <w:color w:val="5A5A5A"/>
    </w:rPr>
  </w:style>
  <w:style w:type="table" w:customStyle="1" w:styleId="28">
    <w:name w:val="28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3">
    <w:name w:val="2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2">
    <w:name w:val="2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0">
    <w:name w:val="20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8">
    <w:name w:val="18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7">
    <w:name w:val="1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3">
    <w:name w:val="1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12">
    <w:name w:val="1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8">
    <w:name w:val="8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7">
    <w:name w:val="7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31">
    <w:name w:val="3"/>
    <w:basedOn w:val="TableNormal"/>
    <w:rsid w:val="00DC0D58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29">
    <w:name w:val="2"/>
    <w:basedOn w:val="TableNormal"/>
    <w:rsid w:val="00DC0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DC0D58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6">
    <w:name w:val="annotation text"/>
    <w:basedOn w:val="a0"/>
    <w:link w:val="a7"/>
    <w:unhideWhenUsed/>
    <w:rsid w:val="00DC0D5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rsid w:val="00DC0D58"/>
    <w:rPr>
      <w:sz w:val="20"/>
      <w:szCs w:val="20"/>
    </w:rPr>
  </w:style>
  <w:style w:type="character" w:styleId="a8">
    <w:name w:val="annotation reference"/>
    <w:basedOn w:val="a1"/>
    <w:semiHidden/>
    <w:unhideWhenUsed/>
    <w:rsid w:val="00DC0D58"/>
    <w:rPr>
      <w:sz w:val="16"/>
      <w:szCs w:val="16"/>
    </w:rPr>
  </w:style>
  <w:style w:type="paragraph" w:styleId="a9">
    <w:name w:val="List Paragraph"/>
    <w:aliases w:val="ПАРАГРАФ"/>
    <w:basedOn w:val="a0"/>
    <w:link w:val="a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a">
    <w:name w:val="toc 2"/>
    <w:basedOn w:val="a0"/>
    <w:next w:val="a0"/>
    <w:autoRedefine/>
    <w:uiPriority w:val="39"/>
    <w:unhideWhenUsed/>
    <w:rsid w:val="00110F45"/>
    <w:pPr>
      <w:spacing w:after="100"/>
      <w:ind w:left="220"/>
    </w:pPr>
  </w:style>
  <w:style w:type="character" w:styleId="ab">
    <w:name w:val="Hyperlink"/>
    <w:basedOn w:val="a1"/>
    <w:uiPriority w:val="99"/>
    <w:unhideWhenUsed/>
    <w:rsid w:val="00110F45"/>
    <w:rPr>
      <w:color w:val="0000FF" w:themeColor="hyperlink"/>
      <w:u w:val="single"/>
    </w:rPr>
  </w:style>
  <w:style w:type="paragraph" w:styleId="1b">
    <w:name w:val="toc 1"/>
    <w:basedOn w:val="a0"/>
    <w:next w:val="a0"/>
    <w:autoRedefine/>
    <w:uiPriority w:val="39"/>
    <w:unhideWhenUsed/>
    <w:rsid w:val="00A141B6"/>
    <w:pPr>
      <w:spacing w:after="100"/>
    </w:pPr>
  </w:style>
  <w:style w:type="paragraph" w:styleId="32">
    <w:name w:val="toc 3"/>
    <w:basedOn w:val="a0"/>
    <w:next w:val="a0"/>
    <w:autoRedefine/>
    <w:uiPriority w:val="39"/>
    <w:unhideWhenUsed/>
    <w:rsid w:val="00672C2A"/>
    <w:pPr>
      <w:tabs>
        <w:tab w:val="left" w:pos="851"/>
        <w:tab w:val="right" w:pos="10205"/>
      </w:tabs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2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0E2FC7"/>
  </w:style>
  <w:style w:type="paragraph" w:styleId="af">
    <w:name w:val="footer"/>
    <w:basedOn w:val="a0"/>
    <w:link w:val="af0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1">
    <w:name w:val="!Текст"/>
    <w:basedOn w:val="a0"/>
    <w:link w:val="af2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2">
    <w:name w:val="!Текст Знак"/>
    <w:link w:val="af1"/>
    <w:rsid w:val="002B492F"/>
    <w:rPr>
      <w:rFonts w:ascii="Times New Roman" w:eastAsia="Times New Roman" w:hAnsi="Times New Roman" w:cs="Times New Roman"/>
      <w:szCs w:val="20"/>
    </w:rPr>
  </w:style>
  <w:style w:type="paragraph" w:styleId="af3">
    <w:name w:val="footnote text"/>
    <w:basedOn w:val="a0"/>
    <w:link w:val="af4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B94BBA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B94BBA"/>
    <w:rPr>
      <w:vertAlign w:val="superscript"/>
    </w:rPr>
  </w:style>
  <w:style w:type="character" w:customStyle="1" w:styleId="1c">
    <w:name w:val="Неразрешенное упоминание1"/>
    <w:basedOn w:val="a1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0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6">
    <w:name w:val="Placeholder Text"/>
    <w:basedOn w:val="a1"/>
    <w:uiPriority w:val="99"/>
    <w:semiHidden/>
    <w:rsid w:val="0082029F"/>
    <w:rPr>
      <w:color w:val="808080"/>
    </w:rPr>
  </w:style>
  <w:style w:type="paragraph" w:styleId="41">
    <w:name w:val="toc 4"/>
    <w:basedOn w:val="a0"/>
    <w:next w:val="a0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1">
    <w:name w:val="toc 5"/>
    <w:basedOn w:val="a0"/>
    <w:next w:val="a0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1">
    <w:name w:val="toc 6"/>
    <w:basedOn w:val="a0"/>
    <w:next w:val="a0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0">
    <w:name w:val="toc 7"/>
    <w:basedOn w:val="a0"/>
    <w:next w:val="a0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0">
    <w:name w:val="toc 8"/>
    <w:basedOn w:val="a0"/>
    <w:next w:val="a0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0">
    <w:name w:val="toc 9"/>
    <w:basedOn w:val="a0"/>
    <w:next w:val="a0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sid w:val="009E37D8"/>
    <w:rPr>
      <w:b/>
      <w:bCs/>
    </w:rPr>
  </w:style>
  <w:style w:type="character" w:customStyle="1" w:styleId="af8">
    <w:name w:val="Тема примечания Знак"/>
    <w:basedOn w:val="a7"/>
    <w:link w:val="af7"/>
    <w:uiPriority w:val="99"/>
    <w:semiHidden/>
    <w:rsid w:val="009E37D8"/>
    <w:rPr>
      <w:b/>
      <w:bCs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99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992508"/>
    <w:rPr>
      <w:rFonts w:ascii="Tahoma" w:hAnsi="Tahoma" w:cs="Tahoma"/>
      <w:sz w:val="16"/>
      <w:szCs w:val="16"/>
    </w:rPr>
  </w:style>
  <w:style w:type="paragraph" w:customStyle="1" w:styleId="a">
    <w:name w:val="!Список с точками"/>
    <w:basedOn w:val="a0"/>
    <w:link w:val="afb"/>
    <w:qFormat/>
    <w:rsid w:val="00992508"/>
    <w:pPr>
      <w:numPr>
        <w:numId w:val="22"/>
      </w:num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Абзац списка Знак"/>
    <w:aliases w:val="ПАРАГРАФ Знак"/>
    <w:basedOn w:val="a1"/>
    <w:link w:val="a9"/>
    <w:uiPriority w:val="34"/>
    <w:locked/>
    <w:rsid w:val="00542BD6"/>
  </w:style>
  <w:style w:type="paragraph" w:customStyle="1" w:styleId="Default">
    <w:name w:val="Default"/>
    <w:rsid w:val="00542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fc">
    <w:name w:val="Body Text"/>
    <w:basedOn w:val="a0"/>
    <w:link w:val="afd"/>
    <w:semiHidden/>
    <w:rsid w:val="00D9298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d">
    <w:name w:val="Основной текст Знак"/>
    <w:basedOn w:val="a1"/>
    <w:link w:val="afc"/>
    <w:semiHidden/>
    <w:rsid w:val="00D92988"/>
    <w:rPr>
      <w:rFonts w:ascii="Arial" w:eastAsia="Times New Roman" w:hAnsi="Arial" w:cs="Times New Roman"/>
      <w:sz w:val="24"/>
      <w:szCs w:val="20"/>
      <w:lang w:val="en-AU" w:eastAsia="en-US"/>
    </w:rPr>
  </w:style>
  <w:style w:type="paragraph" w:customStyle="1" w:styleId="article-renderblock">
    <w:name w:val="article-render__block"/>
    <w:basedOn w:val="a0"/>
    <w:rsid w:val="0082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d">
    <w:name w:val="Сетка таблицы1"/>
    <w:basedOn w:val="a2"/>
    <w:next w:val="ac"/>
    <w:uiPriority w:val="59"/>
    <w:rsid w:val="005C7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!Список с точками Знак"/>
    <w:link w:val="a"/>
    <w:rsid w:val="005C0850"/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Привязка сноски"/>
    <w:rsid w:val="00010D2D"/>
    <w:rPr>
      <w:vertAlign w:val="superscript"/>
    </w:rPr>
  </w:style>
  <w:style w:type="character" w:customStyle="1" w:styleId="aff">
    <w:name w:val="Символ сноски"/>
    <w:qFormat/>
    <w:rsid w:val="00010D2D"/>
  </w:style>
  <w:style w:type="character" w:customStyle="1" w:styleId="30">
    <w:name w:val="Заголовок 3 Знак"/>
    <w:basedOn w:val="a1"/>
    <w:link w:val="3"/>
    <w:uiPriority w:val="9"/>
    <w:rsid w:val="001A3375"/>
    <w:rPr>
      <w:rFonts w:ascii="Arial" w:eastAsia="Arial" w:hAnsi="Arial" w:cs="Arial"/>
      <w:b/>
    </w:rPr>
  </w:style>
  <w:style w:type="paragraph" w:customStyle="1" w:styleId="formattext">
    <w:name w:val="formattext"/>
    <w:basedOn w:val="a0"/>
    <w:rsid w:val="0090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8254-E4FD-4DEF-91E4-EB6E73CB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Дамеловская Татьяна Александровна</cp:lastModifiedBy>
  <cp:revision>6</cp:revision>
  <cp:lastPrinted>2022-04-19T14:15:00Z</cp:lastPrinted>
  <dcterms:created xsi:type="dcterms:W3CDTF">2024-04-05T10:25:00Z</dcterms:created>
  <dcterms:modified xsi:type="dcterms:W3CDTF">2024-06-03T12:10:00Z</dcterms:modified>
</cp:coreProperties>
</file>